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C4149" w14:textId="77777777" w:rsidR="00EB67EB" w:rsidRPr="0034536A" w:rsidRDefault="00EB67EB" w:rsidP="003D7C6F">
      <w:pPr>
        <w:spacing w:after="0" w:line="240" w:lineRule="auto"/>
        <w:jc w:val="center"/>
        <w:rPr>
          <w:rFonts w:ascii="Times New Roman" w:hAnsi="Times New Roman" w:cs="Times New Roman"/>
          <w:b/>
          <w:bCs/>
          <w:spacing w:val="40"/>
          <w:sz w:val="24"/>
          <w:szCs w:val="24"/>
          <w:lang w:eastAsia="bg-BG"/>
        </w:rPr>
      </w:pPr>
    </w:p>
    <w:p w14:paraId="08D1718D" w14:textId="77777777" w:rsidR="00EB67EB" w:rsidRDefault="00EB67EB" w:rsidP="003D7C6F">
      <w:pPr>
        <w:spacing w:after="0" w:line="240" w:lineRule="auto"/>
        <w:jc w:val="center"/>
        <w:rPr>
          <w:rFonts w:ascii="Times New Roman" w:hAnsi="Times New Roman" w:cs="Times New Roman"/>
          <w:b/>
          <w:bCs/>
          <w:spacing w:val="40"/>
          <w:sz w:val="24"/>
          <w:szCs w:val="24"/>
          <w:lang w:eastAsia="bg-BG"/>
        </w:rPr>
      </w:pPr>
    </w:p>
    <w:p w14:paraId="65FDF481" w14:textId="77777777" w:rsidR="00EB67EB" w:rsidRDefault="00EB67EB" w:rsidP="003D7C6F">
      <w:pPr>
        <w:spacing w:after="0" w:line="240" w:lineRule="auto"/>
        <w:jc w:val="center"/>
        <w:rPr>
          <w:rFonts w:ascii="Times New Roman" w:hAnsi="Times New Roman" w:cs="Times New Roman"/>
          <w:b/>
          <w:bCs/>
          <w:spacing w:val="40"/>
          <w:sz w:val="24"/>
          <w:szCs w:val="24"/>
          <w:lang w:eastAsia="bg-BG"/>
        </w:rPr>
      </w:pPr>
    </w:p>
    <w:p w14:paraId="5A99E13D" w14:textId="77777777" w:rsidR="00AB335E" w:rsidRPr="00A56467" w:rsidRDefault="00AB335E" w:rsidP="00B624A7">
      <w:pPr>
        <w:spacing w:after="0" w:line="240" w:lineRule="auto"/>
        <w:jc w:val="center"/>
        <w:rPr>
          <w:rFonts w:ascii="Times New Roman" w:hAnsi="Times New Roman" w:cs="Times New Roman"/>
          <w:b/>
          <w:bCs/>
          <w:spacing w:val="40"/>
          <w:sz w:val="24"/>
          <w:szCs w:val="24"/>
          <w:u w:val="single"/>
          <w:lang w:eastAsia="bg-BG"/>
        </w:rPr>
      </w:pPr>
      <w:r w:rsidRPr="00A56467">
        <w:rPr>
          <w:rFonts w:ascii="Times New Roman" w:hAnsi="Times New Roman" w:cs="Times New Roman"/>
          <w:b/>
          <w:bCs/>
          <w:spacing w:val="40"/>
          <w:sz w:val="24"/>
          <w:szCs w:val="24"/>
          <w:u w:val="single"/>
          <w:lang w:eastAsia="bg-BG"/>
        </w:rPr>
        <w:t>СТОЛИЧНА ОБЩИНА</w:t>
      </w:r>
    </w:p>
    <w:p w14:paraId="5C62BBF9" w14:textId="77777777" w:rsidR="00B624A7" w:rsidRDefault="00B624A7" w:rsidP="00B624A7">
      <w:pPr>
        <w:spacing w:after="0" w:line="240" w:lineRule="auto"/>
        <w:jc w:val="center"/>
        <w:rPr>
          <w:rFonts w:ascii="Times New Roman" w:hAnsi="Times New Roman" w:cs="Times New Roman"/>
          <w:b/>
          <w:bCs/>
          <w:spacing w:val="40"/>
          <w:sz w:val="24"/>
          <w:szCs w:val="24"/>
          <w:lang w:eastAsia="bg-BG"/>
        </w:rPr>
      </w:pPr>
    </w:p>
    <w:p w14:paraId="52D21EFD" w14:textId="77777777" w:rsidR="00B624A7" w:rsidRPr="003D7C6F" w:rsidRDefault="00B624A7" w:rsidP="00B624A7">
      <w:pPr>
        <w:spacing w:after="0" w:line="240" w:lineRule="auto"/>
        <w:jc w:val="center"/>
        <w:rPr>
          <w:rFonts w:ascii="Times New Roman" w:hAnsi="Times New Roman" w:cs="Times New Roman"/>
          <w:b/>
          <w:bCs/>
          <w:sz w:val="24"/>
          <w:szCs w:val="24"/>
          <w:lang w:val="en-US" w:eastAsia="bg-BG"/>
        </w:rPr>
      </w:pPr>
    </w:p>
    <w:p w14:paraId="61FBC073" w14:textId="6FFF71DD" w:rsidR="00AB335E" w:rsidRPr="003D7C6F" w:rsidRDefault="00AB335E" w:rsidP="003D7C6F">
      <w:pPr>
        <w:spacing w:after="0" w:line="240" w:lineRule="auto"/>
        <w:jc w:val="center"/>
        <w:rPr>
          <w:rFonts w:ascii="Times New Roman" w:hAnsi="Times New Roman" w:cs="Times New Roman"/>
          <w:b/>
          <w:bCs/>
          <w:sz w:val="24"/>
          <w:szCs w:val="24"/>
          <w:lang w:val="en-US" w:eastAsia="bg-BG"/>
        </w:rPr>
      </w:pPr>
    </w:p>
    <w:p w14:paraId="1212F53D" w14:textId="77777777" w:rsidR="00AB335E" w:rsidRPr="003D7C6F" w:rsidRDefault="00AB335E" w:rsidP="003D7C6F">
      <w:pPr>
        <w:spacing w:after="0" w:line="240" w:lineRule="auto"/>
        <w:jc w:val="center"/>
        <w:rPr>
          <w:rFonts w:ascii="Times New Roman" w:hAnsi="Times New Roman" w:cs="Times New Roman"/>
          <w:b/>
          <w:bCs/>
          <w:sz w:val="24"/>
          <w:szCs w:val="24"/>
          <w:lang w:eastAsia="bg-BG"/>
        </w:rPr>
      </w:pPr>
      <w:r w:rsidRPr="003D7C6F">
        <w:rPr>
          <w:rFonts w:ascii="Times New Roman" w:hAnsi="Times New Roman" w:cs="Times New Roman"/>
          <w:b/>
          <w:bCs/>
          <w:sz w:val="24"/>
          <w:szCs w:val="24"/>
          <w:lang w:eastAsia="bg-BG"/>
        </w:rPr>
        <w:br w:type="textWrapping" w:clear="all"/>
      </w:r>
    </w:p>
    <w:p w14:paraId="7C56E97E" w14:textId="77777777" w:rsidR="00AB335E" w:rsidRDefault="00AB335E" w:rsidP="003D7C6F">
      <w:pPr>
        <w:spacing w:after="0" w:line="240" w:lineRule="auto"/>
        <w:jc w:val="center"/>
        <w:rPr>
          <w:rFonts w:ascii="Times New Roman" w:hAnsi="Times New Roman" w:cs="Times New Roman"/>
          <w:b/>
          <w:bCs/>
          <w:sz w:val="24"/>
          <w:szCs w:val="24"/>
        </w:rPr>
      </w:pPr>
    </w:p>
    <w:p w14:paraId="2D4879CA" w14:textId="77777777" w:rsidR="00EB67EB" w:rsidRDefault="00EB67EB" w:rsidP="003D7C6F">
      <w:pPr>
        <w:spacing w:after="0" w:line="240" w:lineRule="auto"/>
        <w:jc w:val="center"/>
        <w:rPr>
          <w:rFonts w:ascii="Times New Roman" w:hAnsi="Times New Roman" w:cs="Times New Roman"/>
          <w:b/>
          <w:bCs/>
          <w:sz w:val="24"/>
          <w:szCs w:val="24"/>
        </w:rPr>
      </w:pPr>
    </w:p>
    <w:p w14:paraId="50750D54" w14:textId="77777777" w:rsidR="00EB67EB" w:rsidRDefault="00EB67EB" w:rsidP="003D7C6F">
      <w:pPr>
        <w:spacing w:after="0" w:line="240" w:lineRule="auto"/>
        <w:jc w:val="center"/>
        <w:rPr>
          <w:rFonts w:ascii="Times New Roman" w:hAnsi="Times New Roman" w:cs="Times New Roman"/>
          <w:b/>
          <w:bCs/>
          <w:sz w:val="24"/>
          <w:szCs w:val="24"/>
        </w:rPr>
      </w:pPr>
    </w:p>
    <w:p w14:paraId="358D2C47" w14:textId="77777777" w:rsidR="00EB67EB" w:rsidRDefault="00EB67EB" w:rsidP="003D7C6F">
      <w:pPr>
        <w:spacing w:after="0" w:line="240" w:lineRule="auto"/>
        <w:jc w:val="center"/>
        <w:rPr>
          <w:rFonts w:ascii="Times New Roman" w:hAnsi="Times New Roman" w:cs="Times New Roman"/>
          <w:b/>
          <w:bCs/>
          <w:sz w:val="24"/>
          <w:szCs w:val="24"/>
        </w:rPr>
      </w:pPr>
    </w:p>
    <w:p w14:paraId="03E874B1" w14:textId="77777777" w:rsidR="00EB67EB" w:rsidRDefault="00EB67EB" w:rsidP="003D7C6F">
      <w:pPr>
        <w:spacing w:after="0" w:line="240" w:lineRule="auto"/>
        <w:jc w:val="center"/>
        <w:rPr>
          <w:rFonts w:ascii="Times New Roman" w:hAnsi="Times New Roman" w:cs="Times New Roman"/>
          <w:b/>
          <w:bCs/>
          <w:sz w:val="24"/>
          <w:szCs w:val="24"/>
        </w:rPr>
      </w:pPr>
    </w:p>
    <w:p w14:paraId="07D15610" w14:textId="77777777" w:rsidR="00EB67EB" w:rsidRDefault="00EB67EB" w:rsidP="003D7C6F">
      <w:pPr>
        <w:spacing w:after="0" w:line="240" w:lineRule="auto"/>
        <w:jc w:val="center"/>
        <w:rPr>
          <w:rFonts w:ascii="Times New Roman" w:hAnsi="Times New Roman" w:cs="Times New Roman"/>
          <w:b/>
          <w:bCs/>
          <w:sz w:val="24"/>
          <w:szCs w:val="24"/>
        </w:rPr>
      </w:pPr>
    </w:p>
    <w:p w14:paraId="04DF5A4A" w14:textId="77777777" w:rsidR="00EB67EB" w:rsidRDefault="00EB67EB" w:rsidP="003D7C6F">
      <w:pPr>
        <w:spacing w:after="0" w:line="240" w:lineRule="auto"/>
        <w:jc w:val="center"/>
        <w:rPr>
          <w:rFonts w:ascii="Times New Roman" w:hAnsi="Times New Roman" w:cs="Times New Roman"/>
          <w:b/>
          <w:bCs/>
          <w:sz w:val="24"/>
          <w:szCs w:val="24"/>
        </w:rPr>
      </w:pPr>
    </w:p>
    <w:p w14:paraId="07977E63" w14:textId="77777777" w:rsidR="00AB335E" w:rsidRPr="00CC7758" w:rsidRDefault="00AB335E" w:rsidP="003D7C6F">
      <w:pPr>
        <w:spacing w:after="0" w:line="240" w:lineRule="auto"/>
        <w:jc w:val="center"/>
        <w:rPr>
          <w:rFonts w:ascii="Times New Roman" w:hAnsi="Times New Roman" w:cs="Times New Roman"/>
          <w:b/>
          <w:bCs/>
          <w:sz w:val="36"/>
          <w:szCs w:val="36"/>
        </w:rPr>
      </w:pPr>
      <w:r w:rsidRPr="00CC7758">
        <w:rPr>
          <w:rFonts w:ascii="Times New Roman" w:hAnsi="Times New Roman" w:cs="Times New Roman"/>
          <w:b/>
          <w:bCs/>
          <w:sz w:val="36"/>
          <w:szCs w:val="36"/>
        </w:rPr>
        <w:t>Д О К У М Е Н Т А Ц И Я</w:t>
      </w:r>
    </w:p>
    <w:p w14:paraId="59D8439A" w14:textId="77777777" w:rsidR="00B624A7" w:rsidRPr="00CC7758" w:rsidRDefault="00B624A7" w:rsidP="00CC7758">
      <w:pPr>
        <w:spacing w:after="0" w:line="240" w:lineRule="auto"/>
        <w:rPr>
          <w:rFonts w:ascii="Times New Roman" w:hAnsi="Times New Roman" w:cs="Times New Roman"/>
          <w:b/>
          <w:bCs/>
          <w:sz w:val="28"/>
          <w:szCs w:val="28"/>
        </w:rPr>
      </w:pPr>
    </w:p>
    <w:p w14:paraId="58A64828" w14:textId="77777777" w:rsidR="00AB335E" w:rsidRPr="00CC7758" w:rsidRDefault="00AB335E" w:rsidP="003D7C6F">
      <w:pPr>
        <w:spacing w:after="0" w:line="240" w:lineRule="auto"/>
        <w:jc w:val="center"/>
        <w:rPr>
          <w:rFonts w:ascii="Times New Roman" w:hAnsi="Times New Roman" w:cs="Times New Roman"/>
          <w:b/>
          <w:bCs/>
          <w:sz w:val="28"/>
          <w:szCs w:val="28"/>
        </w:rPr>
      </w:pPr>
      <w:r w:rsidRPr="00CC7758">
        <w:rPr>
          <w:rFonts w:ascii="Times New Roman" w:hAnsi="Times New Roman" w:cs="Times New Roman"/>
          <w:b/>
          <w:bCs/>
          <w:sz w:val="28"/>
          <w:szCs w:val="28"/>
        </w:rPr>
        <w:t xml:space="preserve">ЗА УЧАСТИЕ В ОТКРИТА ПРОЦЕДУРА ЗА </w:t>
      </w:r>
      <w:r w:rsidR="007E6282" w:rsidRPr="00CC7758">
        <w:rPr>
          <w:rFonts w:ascii="Times New Roman" w:hAnsi="Times New Roman" w:cs="Times New Roman"/>
          <w:b/>
          <w:bCs/>
          <w:sz w:val="28"/>
          <w:szCs w:val="28"/>
        </w:rPr>
        <w:t>С ПРЕДМЕТ:</w:t>
      </w:r>
    </w:p>
    <w:p w14:paraId="7E2AFEDE" w14:textId="77777777" w:rsidR="00AB335E" w:rsidRDefault="00AB335E" w:rsidP="0043790C">
      <w:pPr>
        <w:spacing w:after="0" w:line="240" w:lineRule="auto"/>
        <w:jc w:val="both"/>
        <w:rPr>
          <w:rFonts w:ascii="Times New Roman" w:hAnsi="Times New Roman" w:cs="Times New Roman"/>
          <w:b/>
          <w:bCs/>
          <w:sz w:val="24"/>
          <w:szCs w:val="24"/>
        </w:rPr>
      </w:pPr>
    </w:p>
    <w:p w14:paraId="528090C5" w14:textId="77777777" w:rsidR="00833E60" w:rsidRDefault="00833E60" w:rsidP="007E6282">
      <w:pPr>
        <w:pStyle w:val="BodyText"/>
        <w:ind w:left="567"/>
        <w:jc w:val="center"/>
        <w:rPr>
          <w:b/>
          <w:i/>
          <w:sz w:val="28"/>
          <w:szCs w:val="28"/>
        </w:rPr>
      </w:pPr>
    </w:p>
    <w:p w14:paraId="293EB4CD" w14:textId="77777777" w:rsidR="00833E60" w:rsidRDefault="00833E60" w:rsidP="007E6282">
      <w:pPr>
        <w:pStyle w:val="BodyText"/>
        <w:ind w:left="567"/>
        <w:jc w:val="center"/>
        <w:rPr>
          <w:b/>
          <w:i/>
          <w:sz w:val="28"/>
          <w:szCs w:val="28"/>
        </w:rPr>
      </w:pPr>
    </w:p>
    <w:p w14:paraId="65AAF124" w14:textId="77777777" w:rsidR="00833E60" w:rsidRPr="00833E60" w:rsidRDefault="00833E60" w:rsidP="007E6282">
      <w:pPr>
        <w:pStyle w:val="BodyText"/>
        <w:ind w:left="567"/>
        <w:jc w:val="center"/>
        <w:rPr>
          <w:b/>
          <w:i/>
          <w:sz w:val="32"/>
          <w:szCs w:val="32"/>
        </w:rPr>
      </w:pPr>
    </w:p>
    <w:p w14:paraId="69F1D5A8" w14:textId="77777777" w:rsidR="00EB67EB" w:rsidRPr="00FA3140" w:rsidRDefault="00027467" w:rsidP="007E6282">
      <w:pPr>
        <w:pStyle w:val="BodyText"/>
        <w:ind w:left="567"/>
        <w:jc w:val="center"/>
        <w:rPr>
          <w:b/>
          <w:i/>
          <w:sz w:val="32"/>
          <w:szCs w:val="32"/>
        </w:rPr>
      </w:pPr>
      <w:r w:rsidRPr="00FA3140">
        <w:rPr>
          <w:b/>
          <w:i/>
          <w:sz w:val="32"/>
          <w:szCs w:val="32"/>
        </w:rPr>
        <w:t>„</w:t>
      </w:r>
      <w:r w:rsidR="007E6282" w:rsidRPr="00FA3140">
        <w:rPr>
          <w:b/>
          <w:i/>
          <w:sz w:val="32"/>
          <w:szCs w:val="32"/>
        </w:rPr>
        <w:t>Цялост</w:t>
      </w:r>
      <w:r w:rsidR="00AC3138" w:rsidRPr="00FA3140">
        <w:rPr>
          <w:b/>
          <w:i/>
          <w:sz w:val="32"/>
          <w:szCs w:val="32"/>
        </w:rPr>
        <w:t xml:space="preserve">но </w:t>
      </w:r>
      <w:proofErr w:type="spellStart"/>
      <w:r w:rsidR="00AC3138" w:rsidRPr="00FA3140">
        <w:rPr>
          <w:b/>
          <w:i/>
          <w:sz w:val="32"/>
          <w:szCs w:val="32"/>
        </w:rPr>
        <w:t>електросъоръжаване</w:t>
      </w:r>
      <w:proofErr w:type="spellEnd"/>
      <w:r w:rsidR="00AC3138" w:rsidRPr="00FA3140">
        <w:rPr>
          <w:b/>
          <w:i/>
          <w:sz w:val="32"/>
          <w:szCs w:val="32"/>
        </w:rPr>
        <w:t>, електро</w:t>
      </w:r>
      <w:r w:rsidR="007E6282" w:rsidRPr="00FA3140">
        <w:rPr>
          <w:b/>
          <w:i/>
          <w:sz w:val="32"/>
          <w:szCs w:val="32"/>
        </w:rPr>
        <w:t xml:space="preserve">оборудване и технологично обзавеждане в административната сграда на Столична община, </w:t>
      </w:r>
      <w:proofErr w:type="spellStart"/>
      <w:r w:rsidR="007E6282" w:rsidRPr="00FA3140">
        <w:rPr>
          <w:b/>
          <w:i/>
          <w:sz w:val="32"/>
          <w:szCs w:val="32"/>
        </w:rPr>
        <w:t>находяща</w:t>
      </w:r>
      <w:proofErr w:type="spellEnd"/>
      <w:r w:rsidR="007E6282" w:rsidRPr="00FA3140">
        <w:rPr>
          <w:b/>
          <w:i/>
          <w:sz w:val="32"/>
          <w:szCs w:val="32"/>
        </w:rPr>
        <w:t xml:space="preserve"> се на ул.“Московска“ №33</w:t>
      </w:r>
      <w:r w:rsidRPr="00FA3140">
        <w:rPr>
          <w:b/>
          <w:i/>
          <w:sz w:val="32"/>
          <w:szCs w:val="32"/>
        </w:rPr>
        <w:t>“</w:t>
      </w:r>
    </w:p>
    <w:p w14:paraId="7D9E773A" w14:textId="77777777" w:rsidR="00EB67EB" w:rsidRDefault="00EB67EB" w:rsidP="003D7C6F">
      <w:pPr>
        <w:spacing w:after="0" w:line="240" w:lineRule="auto"/>
        <w:jc w:val="center"/>
        <w:rPr>
          <w:rFonts w:ascii="Times New Roman" w:hAnsi="Times New Roman" w:cs="Times New Roman"/>
          <w:b/>
          <w:bCs/>
          <w:sz w:val="28"/>
          <w:szCs w:val="28"/>
          <w:lang w:eastAsia="zh-CN"/>
        </w:rPr>
      </w:pPr>
    </w:p>
    <w:p w14:paraId="4350ED2C" w14:textId="77777777" w:rsidR="00EB67EB" w:rsidRDefault="00EB67EB" w:rsidP="003D7C6F">
      <w:pPr>
        <w:spacing w:after="0" w:line="240" w:lineRule="auto"/>
        <w:jc w:val="center"/>
        <w:rPr>
          <w:rFonts w:ascii="Times New Roman" w:hAnsi="Times New Roman" w:cs="Times New Roman"/>
          <w:b/>
          <w:bCs/>
          <w:sz w:val="28"/>
          <w:szCs w:val="28"/>
          <w:lang w:eastAsia="zh-CN"/>
        </w:rPr>
      </w:pPr>
    </w:p>
    <w:p w14:paraId="12A789A1" w14:textId="77777777" w:rsidR="00EB67EB" w:rsidRDefault="00EB67EB" w:rsidP="003D7C6F">
      <w:pPr>
        <w:spacing w:after="0" w:line="240" w:lineRule="auto"/>
        <w:jc w:val="center"/>
        <w:rPr>
          <w:rFonts w:ascii="Times New Roman" w:hAnsi="Times New Roman" w:cs="Times New Roman"/>
          <w:b/>
          <w:bCs/>
          <w:sz w:val="28"/>
          <w:szCs w:val="28"/>
          <w:lang w:eastAsia="zh-CN"/>
        </w:rPr>
      </w:pPr>
    </w:p>
    <w:p w14:paraId="40579465" w14:textId="77777777" w:rsidR="00EB67EB" w:rsidRDefault="00EB67EB" w:rsidP="003D7C6F">
      <w:pPr>
        <w:spacing w:after="0" w:line="240" w:lineRule="auto"/>
        <w:jc w:val="center"/>
        <w:rPr>
          <w:rFonts w:ascii="Times New Roman" w:hAnsi="Times New Roman" w:cs="Times New Roman"/>
          <w:b/>
          <w:bCs/>
          <w:sz w:val="28"/>
          <w:szCs w:val="28"/>
          <w:lang w:eastAsia="zh-CN"/>
        </w:rPr>
      </w:pPr>
    </w:p>
    <w:p w14:paraId="7AE4B54A" w14:textId="77777777" w:rsidR="00EB67EB" w:rsidRDefault="00EB67EB" w:rsidP="003D7C6F">
      <w:pPr>
        <w:spacing w:after="0" w:line="240" w:lineRule="auto"/>
        <w:jc w:val="center"/>
        <w:rPr>
          <w:rFonts w:ascii="Times New Roman" w:hAnsi="Times New Roman" w:cs="Times New Roman"/>
          <w:b/>
          <w:bCs/>
          <w:sz w:val="28"/>
          <w:szCs w:val="28"/>
          <w:lang w:eastAsia="zh-CN"/>
        </w:rPr>
      </w:pPr>
    </w:p>
    <w:p w14:paraId="330BC67A"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65CA140E"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14703FD8"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314E0462"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190ADEF3"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5117BE5C"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16EE9E19"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5B33F448" w14:textId="0F523D93" w:rsidR="00833E60" w:rsidRDefault="00C4378D" w:rsidP="0049787F">
      <w:pPr>
        <w:spacing w:after="0" w:line="240" w:lineRule="auto"/>
        <w:rPr>
          <w:rFonts w:ascii="Times New Roman" w:hAnsi="Times New Roman" w:cs="Times New Roman"/>
          <w:b/>
          <w:bCs/>
          <w:sz w:val="28"/>
          <w:szCs w:val="28"/>
          <w:lang w:eastAsia="zh-CN"/>
        </w:rPr>
      </w:pPr>
      <w:r w:rsidRPr="0043018A">
        <w:rPr>
          <w:rFonts w:ascii="Times New Roman" w:hAnsi="Times New Roman" w:cs="Times New Roman"/>
          <w:b/>
          <w:bCs/>
          <w:caps/>
          <w:sz w:val="24"/>
          <w:szCs w:val="24"/>
        </w:rPr>
        <w:t>КОД:</w:t>
      </w:r>
      <w:r>
        <w:rPr>
          <w:rFonts w:ascii="Times New Roman" w:hAnsi="Times New Roman" w:cs="Times New Roman"/>
          <w:b/>
          <w:bCs/>
          <w:caps/>
          <w:sz w:val="24"/>
          <w:szCs w:val="24"/>
        </w:rPr>
        <w:t xml:space="preserve"> </w:t>
      </w:r>
      <w:r w:rsidR="0049787F" w:rsidRPr="0049787F">
        <w:rPr>
          <w:rFonts w:ascii="Times New Roman" w:hAnsi="Times New Roman" w:cs="Times New Roman"/>
          <w:b/>
          <w:bCs/>
          <w:sz w:val="28"/>
          <w:szCs w:val="28"/>
          <w:lang w:eastAsia="zh-CN"/>
        </w:rPr>
        <w:t>45310000</w:t>
      </w:r>
    </w:p>
    <w:p w14:paraId="732F47C5" w14:textId="77777777" w:rsidR="00833E60" w:rsidRDefault="00833E60" w:rsidP="003D7C6F">
      <w:pPr>
        <w:spacing w:after="0" w:line="240" w:lineRule="auto"/>
        <w:jc w:val="center"/>
        <w:rPr>
          <w:rFonts w:ascii="Times New Roman" w:hAnsi="Times New Roman" w:cs="Times New Roman"/>
          <w:b/>
          <w:bCs/>
          <w:sz w:val="28"/>
          <w:szCs w:val="28"/>
          <w:lang w:eastAsia="zh-CN"/>
        </w:rPr>
      </w:pPr>
    </w:p>
    <w:p w14:paraId="77E133B2" w14:textId="77777777" w:rsidR="00AB335E" w:rsidRDefault="00AB335E" w:rsidP="003D7C6F">
      <w:pPr>
        <w:spacing w:after="0" w:line="240" w:lineRule="auto"/>
        <w:jc w:val="center"/>
        <w:rPr>
          <w:rFonts w:ascii="Times New Roman" w:hAnsi="Times New Roman" w:cs="Times New Roman"/>
          <w:b/>
          <w:bCs/>
          <w:sz w:val="28"/>
          <w:szCs w:val="28"/>
          <w:lang w:eastAsia="zh-CN"/>
        </w:rPr>
      </w:pPr>
      <w:r w:rsidRPr="003D7C6F">
        <w:rPr>
          <w:rFonts w:ascii="Times New Roman" w:hAnsi="Times New Roman" w:cs="Times New Roman"/>
          <w:b/>
          <w:bCs/>
          <w:sz w:val="28"/>
          <w:szCs w:val="28"/>
          <w:lang w:eastAsia="zh-CN"/>
        </w:rPr>
        <w:t>СОФИЯ, 201</w:t>
      </w:r>
      <w:r w:rsidR="00833E60">
        <w:rPr>
          <w:rFonts w:ascii="Times New Roman" w:hAnsi="Times New Roman" w:cs="Times New Roman"/>
          <w:b/>
          <w:bCs/>
          <w:sz w:val="28"/>
          <w:szCs w:val="28"/>
          <w:lang w:eastAsia="zh-CN"/>
        </w:rPr>
        <w:t>7</w:t>
      </w:r>
      <w:r w:rsidRPr="003D7C6F">
        <w:rPr>
          <w:rFonts w:ascii="Times New Roman" w:hAnsi="Times New Roman" w:cs="Times New Roman"/>
          <w:b/>
          <w:bCs/>
          <w:sz w:val="28"/>
          <w:szCs w:val="28"/>
          <w:lang w:eastAsia="zh-CN"/>
        </w:rPr>
        <w:t xml:space="preserve"> г.</w:t>
      </w:r>
    </w:p>
    <w:p w14:paraId="1589197F" w14:textId="77777777" w:rsidR="003759C1" w:rsidRDefault="003759C1" w:rsidP="00E200A5">
      <w:pPr>
        <w:tabs>
          <w:tab w:val="left" w:pos="567"/>
          <w:tab w:val="num" w:pos="720"/>
        </w:tabs>
        <w:autoSpaceDE w:val="0"/>
        <w:autoSpaceDN w:val="0"/>
        <w:adjustRightInd w:val="0"/>
        <w:spacing w:before="60" w:after="60" w:line="360" w:lineRule="auto"/>
        <w:jc w:val="both"/>
        <w:rPr>
          <w:rFonts w:ascii="Times New Roman" w:hAnsi="Times New Roman" w:cs="Times New Roman"/>
          <w:sz w:val="24"/>
          <w:szCs w:val="24"/>
        </w:rPr>
      </w:pPr>
      <w:bookmarkStart w:id="0" w:name="_Toc297805142"/>
    </w:p>
    <w:p w14:paraId="47A3CAEB" w14:textId="77777777" w:rsidR="003759C1" w:rsidRPr="003F58EF" w:rsidRDefault="003759C1" w:rsidP="00D03EEE">
      <w:pPr>
        <w:keepNext/>
        <w:spacing w:before="240" w:after="60" w:line="240" w:lineRule="auto"/>
        <w:ind w:left="567"/>
        <w:outlineLvl w:val="0"/>
        <w:rPr>
          <w:rFonts w:ascii="Times New Roman" w:hAnsi="Times New Roman" w:cs="Times New Roman"/>
          <w:b/>
          <w:bCs/>
          <w:caps/>
          <w:kern w:val="32"/>
          <w:sz w:val="24"/>
          <w:szCs w:val="24"/>
        </w:rPr>
      </w:pPr>
      <w:r w:rsidRPr="003F58EF">
        <w:rPr>
          <w:rFonts w:ascii="Times New Roman" w:hAnsi="Times New Roman" w:cs="Times New Roman"/>
          <w:b/>
          <w:bCs/>
          <w:caps/>
          <w:kern w:val="32"/>
          <w:sz w:val="24"/>
          <w:szCs w:val="24"/>
          <w:lang w:val="en-US"/>
        </w:rPr>
        <w:lastRenderedPageBreak/>
        <w:t xml:space="preserve"> </w:t>
      </w:r>
      <w:r w:rsidRPr="003F58EF">
        <w:rPr>
          <w:rFonts w:ascii="Times New Roman" w:hAnsi="Times New Roman" w:cs="Times New Roman"/>
          <w:b/>
          <w:bCs/>
          <w:caps/>
          <w:kern w:val="32"/>
          <w:sz w:val="24"/>
          <w:szCs w:val="24"/>
        </w:rPr>
        <w:t>Общи условия</w:t>
      </w:r>
    </w:p>
    <w:p w14:paraId="71AC7288" w14:textId="77777777" w:rsidR="003759C1" w:rsidRPr="003F58EF" w:rsidRDefault="003759C1" w:rsidP="00D03EEE">
      <w:pPr>
        <w:keepNext/>
        <w:spacing w:before="240" w:after="60" w:line="240" w:lineRule="auto"/>
        <w:ind w:left="567"/>
        <w:outlineLvl w:val="1"/>
        <w:rPr>
          <w:rFonts w:ascii="Times New Roman" w:hAnsi="Times New Roman" w:cs="Times New Roman"/>
          <w:b/>
          <w:bCs/>
          <w:sz w:val="24"/>
          <w:szCs w:val="24"/>
        </w:rPr>
      </w:pPr>
      <w:r w:rsidRPr="003F58EF">
        <w:rPr>
          <w:rFonts w:ascii="Times New Roman" w:hAnsi="Times New Roman" w:cs="Times New Roman"/>
          <w:b/>
          <w:bCs/>
          <w:sz w:val="24"/>
          <w:szCs w:val="24"/>
        </w:rPr>
        <w:t>1. 1. Възложител</w:t>
      </w:r>
    </w:p>
    <w:p w14:paraId="7FB2D173" w14:textId="0A2FD03B" w:rsidR="005413AB" w:rsidRPr="003F58EF" w:rsidRDefault="003759C1" w:rsidP="00237554">
      <w:pPr>
        <w:tabs>
          <w:tab w:val="left" w:pos="567"/>
          <w:tab w:val="num" w:pos="720"/>
        </w:tabs>
        <w:autoSpaceDE w:val="0"/>
        <w:autoSpaceDN w:val="0"/>
        <w:adjustRightInd w:val="0"/>
        <w:spacing w:line="360" w:lineRule="auto"/>
        <w:jc w:val="both"/>
        <w:rPr>
          <w:rFonts w:ascii="Times New Roman" w:hAnsi="Times New Roman" w:cs="Times New Roman"/>
          <w:sz w:val="24"/>
          <w:szCs w:val="24"/>
          <w:lang w:val="ru-RU"/>
        </w:rPr>
      </w:pPr>
      <w:r w:rsidRPr="003F58EF">
        <w:rPr>
          <w:rFonts w:ascii="Times New Roman" w:hAnsi="Times New Roman" w:cs="Times New Roman"/>
          <w:sz w:val="24"/>
          <w:szCs w:val="24"/>
        </w:rPr>
        <w:t xml:space="preserve">Възложител на настоящата поръчка е  </w:t>
      </w:r>
      <w:r w:rsidR="00833E60" w:rsidRPr="003F58EF">
        <w:rPr>
          <w:rFonts w:ascii="Times New Roman" w:hAnsi="Times New Roman" w:cs="Times New Roman"/>
          <w:sz w:val="24"/>
          <w:szCs w:val="24"/>
        </w:rPr>
        <w:t>Секретаря</w:t>
      </w:r>
      <w:r w:rsidR="00FC57D6" w:rsidRPr="003F58EF">
        <w:rPr>
          <w:rFonts w:ascii="Times New Roman" w:hAnsi="Times New Roman" w:cs="Times New Roman"/>
          <w:sz w:val="24"/>
          <w:szCs w:val="24"/>
        </w:rPr>
        <w:t>т</w:t>
      </w:r>
      <w:r w:rsidR="00EB67EB" w:rsidRPr="003F58EF">
        <w:rPr>
          <w:rFonts w:ascii="Times New Roman" w:hAnsi="Times New Roman" w:cs="Times New Roman"/>
          <w:sz w:val="24"/>
          <w:szCs w:val="24"/>
        </w:rPr>
        <w:t xml:space="preserve"> на Столична община</w:t>
      </w:r>
      <w:r w:rsidRPr="003F58EF">
        <w:rPr>
          <w:rFonts w:ascii="Times New Roman" w:hAnsi="Times New Roman" w:cs="Times New Roman"/>
          <w:sz w:val="24"/>
          <w:szCs w:val="24"/>
        </w:rPr>
        <w:t xml:space="preserve"> на основание Заповед № </w:t>
      </w:r>
      <w:r w:rsidR="00833E60" w:rsidRPr="003F58EF">
        <w:rPr>
          <w:rFonts w:ascii="Times New Roman" w:hAnsi="Times New Roman" w:cs="Times New Roman"/>
          <w:sz w:val="24"/>
          <w:szCs w:val="24"/>
        </w:rPr>
        <w:t>СОА17</w:t>
      </w:r>
      <w:r w:rsidR="00825933" w:rsidRPr="003F58EF">
        <w:rPr>
          <w:rFonts w:ascii="Times New Roman" w:hAnsi="Times New Roman" w:cs="Times New Roman"/>
          <w:sz w:val="24"/>
          <w:szCs w:val="24"/>
        </w:rPr>
        <w:t>-РД09-</w:t>
      </w:r>
      <w:r w:rsidR="00833E60" w:rsidRPr="003F58EF">
        <w:rPr>
          <w:rFonts w:ascii="Times New Roman" w:hAnsi="Times New Roman" w:cs="Times New Roman"/>
          <w:sz w:val="24"/>
          <w:szCs w:val="24"/>
        </w:rPr>
        <w:t>78</w:t>
      </w:r>
      <w:r w:rsidR="00825933" w:rsidRPr="003F58EF">
        <w:rPr>
          <w:rFonts w:ascii="Times New Roman" w:hAnsi="Times New Roman" w:cs="Times New Roman"/>
          <w:sz w:val="24"/>
          <w:szCs w:val="24"/>
        </w:rPr>
        <w:t>/</w:t>
      </w:r>
      <w:r w:rsidR="00833E60" w:rsidRPr="003F58EF">
        <w:rPr>
          <w:rFonts w:ascii="Times New Roman" w:hAnsi="Times New Roman" w:cs="Times New Roman"/>
          <w:sz w:val="24"/>
          <w:szCs w:val="24"/>
        </w:rPr>
        <w:t>17</w:t>
      </w:r>
      <w:r w:rsidR="00825933" w:rsidRPr="003F58EF">
        <w:rPr>
          <w:rFonts w:ascii="Times New Roman" w:hAnsi="Times New Roman" w:cs="Times New Roman"/>
          <w:sz w:val="24"/>
          <w:szCs w:val="24"/>
        </w:rPr>
        <w:t>.0</w:t>
      </w:r>
      <w:r w:rsidR="00833E60" w:rsidRPr="003F58EF">
        <w:rPr>
          <w:rFonts w:ascii="Times New Roman" w:hAnsi="Times New Roman" w:cs="Times New Roman"/>
          <w:sz w:val="24"/>
          <w:szCs w:val="24"/>
        </w:rPr>
        <w:t>1</w:t>
      </w:r>
      <w:r w:rsidR="00825933" w:rsidRPr="003F58EF">
        <w:rPr>
          <w:rFonts w:ascii="Times New Roman" w:hAnsi="Times New Roman" w:cs="Times New Roman"/>
          <w:sz w:val="24"/>
          <w:szCs w:val="24"/>
        </w:rPr>
        <w:t>.201</w:t>
      </w:r>
      <w:r w:rsidR="00833E60" w:rsidRPr="003F58EF">
        <w:rPr>
          <w:rFonts w:ascii="Times New Roman" w:hAnsi="Times New Roman" w:cs="Times New Roman"/>
          <w:sz w:val="24"/>
          <w:szCs w:val="24"/>
        </w:rPr>
        <w:t>7</w:t>
      </w:r>
      <w:r w:rsidR="00825933" w:rsidRPr="003F58EF">
        <w:rPr>
          <w:rFonts w:ascii="Times New Roman" w:hAnsi="Times New Roman" w:cs="Times New Roman"/>
          <w:sz w:val="24"/>
          <w:szCs w:val="24"/>
        </w:rPr>
        <w:t xml:space="preserve">г. </w:t>
      </w:r>
      <w:r w:rsidRPr="003F58EF">
        <w:rPr>
          <w:rFonts w:ascii="Times New Roman" w:hAnsi="Times New Roman" w:cs="Times New Roman"/>
          <w:sz w:val="24"/>
          <w:szCs w:val="24"/>
        </w:rPr>
        <w:t>на кмета на СО</w:t>
      </w:r>
      <w:r w:rsidR="00EB67EB" w:rsidRPr="003F58EF">
        <w:rPr>
          <w:rFonts w:ascii="Times New Roman" w:hAnsi="Times New Roman" w:cs="Times New Roman"/>
          <w:sz w:val="24"/>
          <w:szCs w:val="24"/>
        </w:rPr>
        <w:t>.</w:t>
      </w:r>
      <w:r w:rsidR="00C21012" w:rsidRPr="003F58EF">
        <w:rPr>
          <w:rFonts w:ascii="Times New Roman" w:hAnsi="Times New Roman" w:cs="Times New Roman"/>
          <w:sz w:val="24"/>
          <w:szCs w:val="24"/>
        </w:rPr>
        <w:t xml:space="preserve"> </w:t>
      </w:r>
      <w:r w:rsidR="005413AB" w:rsidRPr="003F58EF">
        <w:rPr>
          <w:rFonts w:ascii="Times New Roman" w:hAnsi="Times New Roman" w:cs="Times New Roman"/>
          <w:sz w:val="24"/>
          <w:szCs w:val="24"/>
          <w:lang w:val="ru-RU"/>
        </w:rPr>
        <w:t>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w:t>
      </w:r>
      <w:r w:rsidR="005413AB" w:rsidRPr="003F58EF">
        <w:rPr>
          <w:rFonts w:ascii="Times New Roman" w:hAnsi="Times New Roman" w:cs="Times New Roman"/>
          <w:sz w:val="24"/>
          <w:szCs w:val="24"/>
        </w:rPr>
        <w:t>73</w:t>
      </w:r>
      <w:r w:rsidR="005413AB" w:rsidRPr="003F58EF">
        <w:rPr>
          <w:rFonts w:ascii="Times New Roman" w:hAnsi="Times New Roman" w:cs="Times New Roman"/>
          <w:sz w:val="24"/>
          <w:szCs w:val="24"/>
          <w:lang w:val="ru-RU"/>
        </w:rPr>
        <w:t>, ал.</w:t>
      </w:r>
      <w:r w:rsidR="005413AB" w:rsidRPr="003F58EF">
        <w:rPr>
          <w:rFonts w:ascii="Times New Roman" w:hAnsi="Times New Roman" w:cs="Times New Roman"/>
          <w:sz w:val="24"/>
          <w:szCs w:val="24"/>
        </w:rPr>
        <w:t>1</w:t>
      </w:r>
      <w:r w:rsidR="005413AB" w:rsidRPr="003F58EF">
        <w:rPr>
          <w:rFonts w:ascii="Times New Roman" w:hAnsi="Times New Roman" w:cs="Times New Roman"/>
          <w:sz w:val="24"/>
          <w:szCs w:val="24"/>
          <w:lang w:val="ru-RU"/>
        </w:rPr>
        <w:t xml:space="preserve"> от ЗОП, във </w:t>
      </w:r>
      <w:r w:rsidR="005413AB" w:rsidRPr="003F58EF">
        <w:rPr>
          <w:rFonts w:ascii="Times New Roman" w:hAnsi="Times New Roman" w:cs="Times New Roman"/>
          <w:color w:val="000000"/>
          <w:sz w:val="24"/>
          <w:szCs w:val="24"/>
          <w:lang w:val="ru-RU"/>
        </w:rPr>
        <w:t>връзка с чл.1</w:t>
      </w:r>
      <w:r w:rsidR="005413AB" w:rsidRPr="003F58EF">
        <w:rPr>
          <w:rFonts w:ascii="Times New Roman" w:hAnsi="Times New Roman" w:cs="Times New Roman"/>
          <w:color w:val="000000"/>
          <w:sz w:val="24"/>
          <w:szCs w:val="24"/>
        </w:rPr>
        <w:t>8</w:t>
      </w:r>
      <w:r w:rsidR="005413AB" w:rsidRPr="003F58EF">
        <w:rPr>
          <w:rFonts w:ascii="Times New Roman" w:hAnsi="Times New Roman" w:cs="Times New Roman"/>
          <w:color w:val="000000"/>
          <w:sz w:val="24"/>
          <w:szCs w:val="24"/>
          <w:lang w:val="ru-RU"/>
        </w:rPr>
        <w:t>, ал.1, т.</w:t>
      </w:r>
      <w:r w:rsidR="005413AB" w:rsidRPr="003F58EF">
        <w:rPr>
          <w:rFonts w:ascii="Times New Roman" w:hAnsi="Times New Roman" w:cs="Times New Roman"/>
          <w:color w:val="000000"/>
          <w:sz w:val="24"/>
          <w:szCs w:val="24"/>
        </w:rPr>
        <w:t>1</w:t>
      </w:r>
      <w:r w:rsidR="005413AB" w:rsidRPr="003F58EF">
        <w:rPr>
          <w:rFonts w:ascii="Times New Roman" w:hAnsi="Times New Roman" w:cs="Times New Roman"/>
          <w:color w:val="000000"/>
          <w:sz w:val="24"/>
          <w:szCs w:val="24"/>
          <w:lang w:val="ru-RU"/>
        </w:rPr>
        <w:t xml:space="preserve"> от ЗОП.</w:t>
      </w:r>
    </w:p>
    <w:p w14:paraId="0A1A2756" w14:textId="77777777" w:rsidR="00AB335E" w:rsidRPr="003F58EF" w:rsidRDefault="005413AB" w:rsidP="00237554">
      <w:pPr>
        <w:tabs>
          <w:tab w:val="left" w:pos="567"/>
          <w:tab w:val="num" w:pos="720"/>
        </w:tabs>
        <w:autoSpaceDE w:val="0"/>
        <w:autoSpaceDN w:val="0"/>
        <w:adjustRightInd w:val="0"/>
        <w:spacing w:before="60" w:after="60" w:line="360" w:lineRule="auto"/>
        <w:jc w:val="both"/>
        <w:rPr>
          <w:rFonts w:ascii="Times New Roman" w:hAnsi="Times New Roman" w:cs="Times New Roman"/>
          <w:b/>
          <w:bCs/>
          <w:sz w:val="24"/>
          <w:szCs w:val="24"/>
        </w:rPr>
      </w:pPr>
      <w:r w:rsidRPr="003F58EF">
        <w:rPr>
          <w:rFonts w:ascii="Times New Roman" w:hAnsi="Times New Roman" w:cs="Times New Roman"/>
          <w:b/>
          <w:bCs/>
          <w:sz w:val="24"/>
          <w:szCs w:val="24"/>
        </w:rPr>
        <w:t xml:space="preserve">1.2. </w:t>
      </w:r>
      <w:r w:rsidR="00AB335E" w:rsidRPr="003F58EF">
        <w:rPr>
          <w:rFonts w:ascii="Times New Roman" w:hAnsi="Times New Roman" w:cs="Times New Roman"/>
          <w:b/>
          <w:bCs/>
          <w:sz w:val="24"/>
          <w:szCs w:val="24"/>
        </w:rPr>
        <w:t>Описание на предмета на поръчката</w:t>
      </w:r>
      <w:bookmarkEnd w:id="0"/>
      <w:r w:rsidR="00AB335E" w:rsidRPr="003F58EF">
        <w:rPr>
          <w:rFonts w:ascii="Times New Roman" w:hAnsi="Times New Roman" w:cs="Times New Roman"/>
          <w:b/>
          <w:bCs/>
          <w:sz w:val="24"/>
          <w:szCs w:val="24"/>
        </w:rPr>
        <w:t>:</w:t>
      </w:r>
    </w:p>
    <w:p w14:paraId="2863B9C7" w14:textId="00976A51" w:rsidR="005413AB" w:rsidRPr="003F58EF" w:rsidRDefault="005413AB" w:rsidP="0091136F">
      <w:pPr>
        <w:spacing w:after="0" w:line="360" w:lineRule="auto"/>
        <w:jc w:val="both"/>
        <w:rPr>
          <w:rFonts w:ascii="Times New Roman" w:hAnsi="Times New Roman" w:cs="Times New Roman"/>
          <w:sz w:val="24"/>
          <w:szCs w:val="24"/>
        </w:rPr>
      </w:pPr>
      <w:r w:rsidRPr="003F58EF">
        <w:rPr>
          <w:rFonts w:ascii="Times New Roman" w:hAnsi="Times New Roman" w:cs="Times New Roman"/>
          <w:sz w:val="24"/>
          <w:szCs w:val="24"/>
        </w:rPr>
        <w:t>Предметът на настоящата поръчка е избор на изпълнител за изпълнение на СМР</w:t>
      </w:r>
      <w:r w:rsidR="003C1DA4" w:rsidRPr="003F58EF">
        <w:rPr>
          <w:rFonts w:ascii="Times New Roman" w:hAnsi="Times New Roman" w:cs="Times New Roman"/>
          <w:sz w:val="24"/>
          <w:szCs w:val="24"/>
        </w:rPr>
        <w:t xml:space="preserve"> по проект за „Цялостно </w:t>
      </w:r>
      <w:proofErr w:type="spellStart"/>
      <w:r w:rsidR="003C1DA4" w:rsidRPr="003F58EF">
        <w:rPr>
          <w:rFonts w:ascii="Times New Roman" w:hAnsi="Times New Roman" w:cs="Times New Roman"/>
          <w:sz w:val="24"/>
          <w:szCs w:val="24"/>
        </w:rPr>
        <w:t>електро</w:t>
      </w:r>
      <w:r w:rsidRPr="003F58EF">
        <w:rPr>
          <w:rFonts w:ascii="Times New Roman" w:hAnsi="Times New Roman" w:cs="Times New Roman"/>
          <w:sz w:val="24"/>
          <w:szCs w:val="24"/>
        </w:rPr>
        <w:t>съо</w:t>
      </w:r>
      <w:r w:rsidR="003C1DA4" w:rsidRPr="003F58EF">
        <w:rPr>
          <w:rFonts w:ascii="Times New Roman" w:hAnsi="Times New Roman" w:cs="Times New Roman"/>
          <w:sz w:val="24"/>
          <w:szCs w:val="24"/>
        </w:rPr>
        <w:t>ръжаване</w:t>
      </w:r>
      <w:proofErr w:type="spellEnd"/>
      <w:r w:rsidR="003C1DA4" w:rsidRPr="003F58EF">
        <w:rPr>
          <w:rFonts w:ascii="Times New Roman" w:hAnsi="Times New Roman" w:cs="Times New Roman"/>
          <w:sz w:val="24"/>
          <w:szCs w:val="24"/>
        </w:rPr>
        <w:t>, електро</w:t>
      </w:r>
      <w:r w:rsidRPr="003F58EF">
        <w:rPr>
          <w:rFonts w:ascii="Times New Roman" w:hAnsi="Times New Roman" w:cs="Times New Roman"/>
          <w:sz w:val="24"/>
          <w:szCs w:val="24"/>
        </w:rPr>
        <w:t xml:space="preserve">оборудване и технологично обзавеждане в административната сграда на Столична община, </w:t>
      </w:r>
      <w:proofErr w:type="spellStart"/>
      <w:r w:rsidRPr="003F58EF">
        <w:rPr>
          <w:rFonts w:ascii="Times New Roman" w:hAnsi="Times New Roman" w:cs="Times New Roman"/>
          <w:sz w:val="24"/>
          <w:szCs w:val="24"/>
        </w:rPr>
        <w:t>находяща</w:t>
      </w:r>
      <w:proofErr w:type="spellEnd"/>
      <w:r w:rsidRPr="003F58EF">
        <w:rPr>
          <w:rFonts w:ascii="Times New Roman" w:hAnsi="Times New Roman" w:cs="Times New Roman"/>
          <w:sz w:val="24"/>
          <w:szCs w:val="24"/>
        </w:rPr>
        <w:t xml:space="preserve"> се на ул.</w:t>
      </w:r>
      <w:r w:rsidRPr="003F58EF">
        <w:rPr>
          <w:rFonts w:ascii="Times New Roman" w:hAnsi="Times New Roman" w:cs="Times New Roman"/>
          <w:sz w:val="24"/>
          <w:szCs w:val="24"/>
          <w:lang w:val="en-US"/>
        </w:rPr>
        <w:t> </w:t>
      </w:r>
      <w:r w:rsidRPr="003F58EF">
        <w:rPr>
          <w:rFonts w:ascii="Times New Roman" w:hAnsi="Times New Roman" w:cs="Times New Roman"/>
          <w:sz w:val="24"/>
          <w:szCs w:val="24"/>
        </w:rPr>
        <w:t>„Московска“</w:t>
      </w:r>
      <w:r w:rsidRPr="003F58EF">
        <w:rPr>
          <w:rFonts w:ascii="Times New Roman" w:hAnsi="Times New Roman" w:cs="Times New Roman"/>
          <w:sz w:val="24"/>
          <w:szCs w:val="24"/>
          <w:lang w:val="en-US"/>
        </w:rPr>
        <w:t> </w:t>
      </w:r>
      <w:r w:rsidRPr="003F58EF">
        <w:rPr>
          <w:rFonts w:ascii="Times New Roman" w:hAnsi="Times New Roman" w:cs="Times New Roman"/>
          <w:sz w:val="24"/>
          <w:szCs w:val="24"/>
        </w:rPr>
        <w:t>№</w:t>
      </w:r>
      <w:r w:rsidRPr="003F58EF">
        <w:rPr>
          <w:rFonts w:ascii="Times New Roman" w:hAnsi="Times New Roman" w:cs="Times New Roman"/>
          <w:sz w:val="24"/>
          <w:szCs w:val="24"/>
          <w:lang w:val="en-US"/>
        </w:rPr>
        <w:t> </w:t>
      </w:r>
      <w:r w:rsidRPr="003F58EF">
        <w:rPr>
          <w:rFonts w:ascii="Times New Roman" w:hAnsi="Times New Roman" w:cs="Times New Roman"/>
          <w:sz w:val="24"/>
          <w:szCs w:val="24"/>
        </w:rPr>
        <w:t xml:space="preserve">33“. </w:t>
      </w:r>
    </w:p>
    <w:p w14:paraId="14DACF3A" w14:textId="6A5E960C" w:rsidR="005413AB" w:rsidRPr="003F58EF" w:rsidRDefault="005413AB" w:rsidP="0091136F">
      <w:pPr>
        <w:spacing w:after="0" w:line="360" w:lineRule="auto"/>
        <w:jc w:val="both"/>
        <w:rPr>
          <w:rFonts w:ascii="Times New Roman" w:hAnsi="Times New Roman" w:cs="Times New Roman"/>
          <w:sz w:val="24"/>
          <w:szCs w:val="24"/>
          <w:lang w:val="en-US"/>
        </w:rPr>
      </w:pPr>
      <w:r w:rsidRPr="003F58EF">
        <w:rPr>
          <w:rFonts w:ascii="Times New Roman" w:hAnsi="Times New Roman" w:cs="Times New Roman"/>
          <w:sz w:val="24"/>
          <w:szCs w:val="24"/>
        </w:rPr>
        <w:t>Сградата се състои от два блока: източен и западен</w:t>
      </w:r>
      <w:r w:rsidR="0078480B" w:rsidRPr="003F58EF">
        <w:rPr>
          <w:rFonts w:ascii="Times New Roman" w:hAnsi="Times New Roman" w:cs="Times New Roman"/>
          <w:sz w:val="24"/>
          <w:szCs w:val="24"/>
        </w:rPr>
        <w:t>.</w:t>
      </w:r>
      <w:r w:rsidR="007F4DB6" w:rsidRPr="003F58EF">
        <w:rPr>
          <w:rFonts w:ascii="Times New Roman" w:hAnsi="Times New Roman" w:cs="Times New Roman"/>
          <w:sz w:val="24"/>
          <w:szCs w:val="24"/>
        </w:rPr>
        <w:t xml:space="preserve"> </w:t>
      </w:r>
    </w:p>
    <w:p w14:paraId="294CA5EF" w14:textId="3653D3CC" w:rsidR="005413AB" w:rsidRPr="003F58EF" w:rsidRDefault="005413AB" w:rsidP="0091136F">
      <w:pPr>
        <w:spacing w:after="0" w:line="360" w:lineRule="auto"/>
        <w:jc w:val="both"/>
        <w:rPr>
          <w:rFonts w:ascii="Times New Roman" w:hAnsi="Times New Roman" w:cs="Times New Roman"/>
          <w:sz w:val="24"/>
          <w:szCs w:val="24"/>
        </w:rPr>
      </w:pPr>
      <w:r w:rsidRPr="003F58EF">
        <w:rPr>
          <w:rFonts w:ascii="Times New Roman" w:hAnsi="Times New Roman" w:cs="Times New Roman"/>
          <w:sz w:val="24"/>
          <w:szCs w:val="24"/>
        </w:rPr>
        <w:t>Работите ще бъдат реализирани на два етапа - в източния блок</w:t>
      </w:r>
      <w:r w:rsidR="00763EEC" w:rsidRPr="003F58EF">
        <w:rPr>
          <w:rFonts w:ascii="Times New Roman" w:hAnsi="Times New Roman" w:cs="Times New Roman"/>
          <w:sz w:val="24"/>
          <w:szCs w:val="24"/>
        </w:rPr>
        <w:t xml:space="preserve"> и</w:t>
      </w:r>
      <w:r w:rsidRPr="003F58EF">
        <w:rPr>
          <w:rFonts w:ascii="Times New Roman" w:hAnsi="Times New Roman" w:cs="Times New Roman"/>
          <w:sz w:val="24"/>
          <w:szCs w:val="24"/>
        </w:rPr>
        <w:t xml:space="preserve"> в западния блок.</w:t>
      </w:r>
    </w:p>
    <w:p w14:paraId="7C868EB3" w14:textId="77777777" w:rsidR="005413AB" w:rsidRPr="003F58EF" w:rsidRDefault="005413AB" w:rsidP="0091136F">
      <w:pPr>
        <w:spacing w:after="0" w:line="360" w:lineRule="auto"/>
        <w:jc w:val="both"/>
        <w:rPr>
          <w:rFonts w:ascii="Times New Roman" w:hAnsi="Times New Roman" w:cs="Times New Roman"/>
          <w:sz w:val="24"/>
          <w:szCs w:val="24"/>
        </w:rPr>
      </w:pPr>
      <w:r w:rsidRPr="003F58EF">
        <w:rPr>
          <w:rFonts w:ascii="Times New Roman" w:hAnsi="Times New Roman" w:cs="Times New Roman"/>
          <w:sz w:val="24"/>
          <w:szCs w:val="24"/>
        </w:rPr>
        <w:t>Двата блока са самостоятелни. За всеки един са предвидени следните видове инсталации</w:t>
      </w:r>
    </w:p>
    <w:p w14:paraId="511D50CD" w14:textId="77777777" w:rsidR="005413AB" w:rsidRPr="003F58EF" w:rsidRDefault="005413AB" w:rsidP="0091136F">
      <w:pPr>
        <w:pStyle w:val="ListParagraph"/>
        <w:numPr>
          <w:ilvl w:val="0"/>
          <w:numId w:val="8"/>
        </w:numPr>
        <w:spacing w:line="360" w:lineRule="auto"/>
        <w:ind w:left="0" w:firstLine="426"/>
        <w:jc w:val="both"/>
        <w:rPr>
          <w:rFonts w:ascii="Times New Roman" w:hAnsi="Times New Roman"/>
        </w:rPr>
      </w:pPr>
      <w:r w:rsidRPr="003F58EF">
        <w:rPr>
          <w:rFonts w:ascii="Times New Roman" w:hAnsi="Times New Roman"/>
        </w:rPr>
        <w:t>Главни ел.табла, разпределителни табла и захранващи линии НН в сградите;</w:t>
      </w:r>
    </w:p>
    <w:p w14:paraId="6CB1B857" w14:textId="77777777" w:rsidR="005413AB" w:rsidRPr="003F58EF" w:rsidRDefault="005413AB" w:rsidP="0091136F">
      <w:pPr>
        <w:pStyle w:val="ListParagraph"/>
        <w:numPr>
          <w:ilvl w:val="0"/>
          <w:numId w:val="8"/>
        </w:numPr>
        <w:spacing w:line="360" w:lineRule="auto"/>
        <w:ind w:left="0" w:firstLine="426"/>
        <w:jc w:val="both"/>
        <w:rPr>
          <w:rFonts w:ascii="Times New Roman" w:hAnsi="Times New Roman"/>
        </w:rPr>
      </w:pPr>
      <w:r w:rsidRPr="003F58EF">
        <w:rPr>
          <w:rFonts w:ascii="Times New Roman" w:hAnsi="Times New Roman"/>
        </w:rPr>
        <w:t>Осветление и осветителна инсталация;</w:t>
      </w:r>
    </w:p>
    <w:p w14:paraId="78F9C2B6" w14:textId="77777777" w:rsidR="005413AB" w:rsidRPr="003F58EF" w:rsidRDefault="005413AB" w:rsidP="0091136F">
      <w:pPr>
        <w:pStyle w:val="ListParagraph"/>
        <w:numPr>
          <w:ilvl w:val="0"/>
          <w:numId w:val="8"/>
        </w:numPr>
        <w:spacing w:line="360" w:lineRule="auto"/>
        <w:ind w:left="0" w:firstLine="426"/>
        <w:jc w:val="both"/>
        <w:rPr>
          <w:rFonts w:ascii="Times New Roman" w:hAnsi="Times New Roman"/>
        </w:rPr>
      </w:pPr>
      <w:r w:rsidRPr="003F58EF">
        <w:rPr>
          <w:rFonts w:ascii="Times New Roman" w:hAnsi="Times New Roman"/>
        </w:rPr>
        <w:t>Инсталация контакти и технологична електро инсталация;</w:t>
      </w:r>
    </w:p>
    <w:p w14:paraId="20AFA98B" w14:textId="77777777" w:rsidR="005413AB" w:rsidRPr="003F58EF" w:rsidRDefault="005413AB" w:rsidP="0091136F">
      <w:pPr>
        <w:pStyle w:val="ListParagraph"/>
        <w:keepNext/>
        <w:numPr>
          <w:ilvl w:val="0"/>
          <w:numId w:val="8"/>
        </w:numPr>
        <w:spacing w:line="360" w:lineRule="auto"/>
        <w:ind w:left="0" w:firstLine="426"/>
        <w:jc w:val="both"/>
        <w:outlineLvl w:val="1"/>
        <w:rPr>
          <w:rFonts w:ascii="Times New Roman" w:hAnsi="Times New Roman"/>
        </w:rPr>
      </w:pPr>
      <w:r w:rsidRPr="003F58EF">
        <w:rPr>
          <w:rFonts w:ascii="Times New Roman" w:hAnsi="Times New Roman"/>
        </w:rPr>
        <w:t>Структурно окабеляване.</w:t>
      </w:r>
    </w:p>
    <w:p w14:paraId="0E0802DB" w14:textId="77777777" w:rsidR="00AB335E" w:rsidRPr="003F58EF" w:rsidRDefault="00AB335E" w:rsidP="00237554">
      <w:pPr>
        <w:keepNext/>
        <w:spacing w:beforeLines="60" w:before="144" w:afterLines="60" w:after="144" w:line="360" w:lineRule="auto"/>
        <w:jc w:val="both"/>
        <w:outlineLvl w:val="1"/>
        <w:rPr>
          <w:rFonts w:ascii="Times New Roman" w:hAnsi="Times New Roman" w:cs="Times New Roman"/>
          <w:b/>
          <w:sz w:val="24"/>
          <w:szCs w:val="24"/>
        </w:rPr>
      </w:pPr>
      <w:r w:rsidRPr="003F58EF">
        <w:rPr>
          <w:rFonts w:ascii="Times New Roman" w:hAnsi="Times New Roman" w:cs="Times New Roman"/>
          <w:b/>
          <w:bCs/>
          <w:sz w:val="24"/>
          <w:szCs w:val="24"/>
          <w:lang w:val="ru-RU"/>
        </w:rPr>
        <w:t xml:space="preserve">2. </w:t>
      </w:r>
      <w:bookmarkStart w:id="1" w:name="_Toc355016321"/>
      <w:r w:rsidRPr="003F58EF">
        <w:rPr>
          <w:rFonts w:ascii="Times New Roman" w:hAnsi="Times New Roman" w:cs="Times New Roman"/>
          <w:b/>
          <w:bCs/>
          <w:sz w:val="24"/>
          <w:szCs w:val="24"/>
        </w:rPr>
        <w:t>Прогнозна стойност за изпълнение на поръчката</w:t>
      </w:r>
      <w:bookmarkEnd w:id="1"/>
      <w:r w:rsidR="00027467" w:rsidRPr="003F58EF">
        <w:rPr>
          <w:rFonts w:ascii="Times New Roman" w:hAnsi="Times New Roman" w:cs="Times New Roman"/>
          <w:sz w:val="24"/>
          <w:szCs w:val="24"/>
        </w:rPr>
        <w:t xml:space="preserve"> </w:t>
      </w:r>
      <w:r w:rsidR="00027467" w:rsidRPr="003F58EF">
        <w:rPr>
          <w:rFonts w:ascii="Times New Roman" w:hAnsi="Times New Roman" w:cs="Times New Roman"/>
          <w:b/>
          <w:sz w:val="24"/>
          <w:szCs w:val="24"/>
        </w:rPr>
        <w:t>е</w:t>
      </w:r>
      <w:r w:rsidR="00027467" w:rsidRPr="003F58EF">
        <w:rPr>
          <w:rFonts w:ascii="Times New Roman" w:hAnsi="Times New Roman" w:cs="Times New Roman"/>
          <w:b/>
          <w:sz w:val="24"/>
          <w:szCs w:val="24"/>
          <w:lang w:val="en-US"/>
        </w:rPr>
        <w:t xml:space="preserve"> </w:t>
      </w:r>
      <w:r w:rsidR="00027467" w:rsidRPr="003F58EF">
        <w:rPr>
          <w:rFonts w:ascii="Times New Roman" w:hAnsi="Times New Roman" w:cs="Times New Roman"/>
          <w:b/>
          <w:sz w:val="24"/>
          <w:szCs w:val="24"/>
        </w:rPr>
        <w:t>до 406 000 /четиристотин и шест хиляди/ лв. без ДДС в т.ч.:</w:t>
      </w:r>
    </w:p>
    <w:p w14:paraId="6462385D" w14:textId="77777777" w:rsidR="00AB335E" w:rsidRPr="003F58EF" w:rsidRDefault="00EB67EB" w:rsidP="00237554">
      <w:pPr>
        <w:spacing w:after="0" w:line="360" w:lineRule="auto"/>
        <w:jc w:val="both"/>
        <w:rPr>
          <w:rFonts w:ascii="Times New Roman" w:hAnsi="Times New Roman" w:cs="Times New Roman"/>
          <w:sz w:val="24"/>
          <w:szCs w:val="24"/>
        </w:rPr>
      </w:pPr>
      <w:r w:rsidRPr="003F58EF">
        <w:rPr>
          <w:rFonts w:ascii="Times New Roman" w:hAnsi="Times New Roman" w:cs="Times New Roman"/>
          <w:sz w:val="24"/>
          <w:szCs w:val="24"/>
        </w:rPr>
        <w:t>2.</w:t>
      </w:r>
      <w:r w:rsidR="00AB335E" w:rsidRPr="003F58EF">
        <w:rPr>
          <w:rFonts w:ascii="Times New Roman" w:hAnsi="Times New Roman" w:cs="Times New Roman"/>
          <w:sz w:val="24"/>
          <w:szCs w:val="24"/>
        </w:rPr>
        <w:t xml:space="preserve">1. </w:t>
      </w:r>
      <w:r w:rsidR="00027467" w:rsidRPr="003F58EF">
        <w:rPr>
          <w:rFonts w:ascii="Times New Roman" w:hAnsi="Times New Roman" w:cs="Times New Roman"/>
          <w:sz w:val="24"/>
          <w:szCs w:val="24"/>
        </w:rPr>
        <w:t>за източен блок</w:t>
      </w:r>
      <w:r w:rsidRPr="003F58EF">
        <w:rPr>
          <w:rFonts w:ascii="Times New Roman" w:hAnsi="Times New Roman" w:cs="Times New Roman"/>
          <w:sz w:val="24"/>
          <w:szCs w:val="24"/>
        </w:rPr>
        <w:t xml:space="preserve">: </w:t>
      </w:r>
      <w:r w:rsidR="00027467" w:rsidRPr="003F58EF">
        <w:rPr>
          <w:rFonts w:ascii="Times New Roman" w:hAnsi="Times New Roman" w:cs="Times New Roman"/>
          <w:sz w:val="24"/>
          <w:szCs w:val="24"/>
        </w:rPr>
        <w:t>до 200 000,00 лв. /двеста хиляди лева/ без ДДС;</w:t>
      </w:r>
    </w:p>
    <w:p w14:paraId="27193974" w14:textId="77777777" w:rsidR="00AB335E" w:rsidRPr="003F58EF" w:rsidRDefault="00EB67EB" w:rsidP="00237554">
      <w:pPr>
        <w:spacing w:after="0" w:line="360" w:lineRule="auto"/>
        <w:jc w:val="both"/>
        <w:rPr>
          <w:rFonts w:ascii="Times New Roman" w:hAnsi="Times New Roman" w:cs="Times New Roman"/>
          <w:sz w:val="24"/>
          <w:szCs w:val="24"/>
        </w:rPr>
      </w:pPr>
      <w:r w:rsidRPr="003F58EF">
        <w:rPr>
          <w:rFonts w:ascii="Times New Roman" w:hAnsi="Times New Roman" w:cs="Times New Roman"/>
          <w:sz w:val="24"/>
          <w:szCs w:val="24"/>
        </w:rPr>
        <w:t>2.</w:t>
      </w:r>
      <w:proofErr w:type="spellStart"/>
      <w:r w:rsidR="00AB335E" w:rsidRPr="003F58EF">
        <w:rPr>
          <w:rFonts w:ascii="Times New Roman" w:hAnsi="Times New Roman" w:cs="Times New Roman"/>
          <w:sz w:val="24"/>
          <w:szCs w:val="24"/>
        </w:rPr>
        <w:t>2</w:t>
      </w:r>
      <w:proofErr w:type="spellEnd"/>
      <w:r w:rsidR="00AB335E" w:rsidRPr="003F58EF">
        <w:rPr>
          <w:rFonts w:ascii="Times New Roman" w:hAnsi="Times New Roman" w:cs="Times New Roman"/>
          <w:sz w:val="24"/>
          <w:szCs w:val="24"/>
        </w:rPr>
        <w:t xml:space="preserve">. </w:t>
      </w:r>
      <w:r w:rsidR="00027467" w:rsidRPr="003F58EF">
        <w:rPr>
          <w:rFonts w:ascii="Times New Roman" w:hAnsi="Times New Roman" w:cs="Times New Roman"/>
          <w:sz w:val="24"/>
          <w:szCs w:val="24"/>
        </w:rPr>
        <w:t>за западен блок</w:t>
      </w:r>
      <w:r w:rsidRPr="003F58EF">
        <w:rPr>
          <w:rFonts w:ascii="Times New Roman" w:hAnsi="Times New Roman" w:cs="Times New Roman"/>
          <w:sz w:val="24"/>
          <w:szCs w:val="24"/>
        </w:rPr>
        <w:t xml:space="preserve">: </w:t>
      </w:r>
      <w:r w:rsidR="00027467" w:rsidRPr="003F58EF">
        <w:rPr>
          <w:rFonts w:ascii="Times New Roman" w:hAnsi="Times New Roman" w:cs="Times New Roman"/>
          <w:sz w:val="24"/>
          <w:szCs w:val="24"/>
        </w:rPr>
        <w:t>до 206 000,00 лв. /двеста и шест хиляди лева/ без ДДС</w:t>
      </w:r>
      <w:r w:rsidR="00AB335E" w:rsidRPr="003F58EF">
        <w:rPr>
          <w:rFonts w:ascii="Times New Roman" w:hAnsi="Times New Roman" w:cs="Times New Roman"/>
          <w:sz w:val="24"/>
          <w:szCs w:val="24"/>
        </w:rPr>
        <w:t>.</w:t>
      </w:r>
    </w:p>
    <w:p w14:paraId="0DBDDFAD" w14:textId="77777777" w:rsidR="00AB335E" w:rsidRPr="003F58EF" w:rsidRDefault="00AB335E" w:rsidP="00237554">
      <w:pPr>
        <w:spacing w:after="0" w:line="240" w:lineRule="auto"/>
        <w:jc w:val="both"/>
        <w:rPr>
          <w:rFonts w:ascii="Times New Roman" w:hAnsi="Times New Roman" w:cs="Times New Roman"/>
          <w:sz w:val="24"/>
          <w:szCs w:val="24"/>
        </w:rPr>
      </w:pPr>
    </w:p>
    <w:p w14:paraId="483A9CBB" w14:textId="77777777" w:rsidR="00AB335E" w:rsidRPr="003F58EF" w:rsidRDefault="00CD27F6" w:rsidP="00237554">
      <w:pPr>
        <w:keepNext/>
        <w:spacing w:beforeLines="60" w:before="144" w:afterLines="60" w:after="144" w:line="360" w:lineRule="auto"/>
        <w:jc w:val="both"/>
        <w:outlineLvl w:val="1"/>
        <w:rPr>
          <w:rFonts w:ascii="Times New Roman" w:hAnsi="Times New Roman" w:cs="Times New Roman"/>
          <w:b/>
          <w:bCs/>
          <w:sz w:val="24"/>
          <w:szCs w:val="24"/>
        </w:rPr>
      </w:pPr>
      <w:bookmarkStart w:id="2" w:name="_Toc319397459"/>
      <w:bookmarkStart w:id="3" w:name="_Toc315878404"/>
      <w:bookmarkStart w:id="4" w:name="_Toc314412943"/>
      <w:bookmarkStart w:id="5" w:name="_Toc225284092"/>
      <w:bookmarkStart w:id="6" w:name="_Toc332356537"/>
      <w:bookmarkStart w:id="7" w:name="_Toc355016323"/>
      <w:bookmarkStart w:id="8" w:name="_Toc297805145"/>
      <w:r w:rsidRPr="003F58EF">
        <w:rPr>
          <w:rFonts w:ascii="Times New Roman" w:hAnsi="Times New Roman" w:cs="Times New Roman"/>
          <w:b/>
          <w:bCs/>
          <w:sz w:val="24"/>
          <w:szCs w:val="24"/>
        </w:rPr>
        <w:t>3</w:t>
      </w:r>
      <w:r w:rsidR="00AB335E" w:rsidRPr="003F58EF">
        <w:rPr>
          <w:rFonts w:ascii="Times New Roman" w:hAnsi="Times New Roman" w:cs="Times New Roman"/>
          <w:b/>
          <w:bCs/>
          <w:sz w:val="24"/>
          <w:szCs w:val="24"/>
        </w:rPr>
        <w:t>. Възможност за представяне на варианти в офертите</w:t>
      </w:r>
      <w:bookmarkEnd w:id="2"/>
      <w:bookmarkEnd w:id="3"/>
      <w:bookmarkEnd w:id="4"/>
      <w:bookmarkEnd w:id="5"/>
      <w:bookmarkEnd w:id="6"/>
      <w:bookmarkEnd w:id="7"/>
    </w:p>
    <w:bookmarkEnd w:id="8"/>
    <w:p w14:paraId="0B9B8435" w14:textId="77777777" w:rsidR="00AB335E" w:rsidRPr="003F58EF" w:rsidRDefault="00CD27F6" w:rsidP="00237554">
      <w:pPr>
        <w:spacing w:beforeLines="60" w:before="144" w:afterLines="60" w:after="144" w:line="240" w:lineRule="auto"/>
        <w:jc w:val="both"/>
        <w:rPr>
          <w:rFonts w:ascii="Times New Roman" w:hAnsi="Times New Roman" w:cs="Times New Roman"/>
          <w:sz w:val="24"/>
          <w:szCs w:val="24"/>
        </w:rPr>
      </w:pPr>
      <w:r w:rsidRPr="003F58EF">
        <w:rPr>
          <w:rFonts w:ascii="Times New Roman" w:hAnsi="Times New Roman" w:cs="Times New Roman"/>
          <w:b/>
          <w:bCs/>
          <w:sz w:val="24"/>
          <w:szCs w:val="24"/>
        </w:rPr>
        <w:t>3</w:t>
      </w:r>
      <w:r w:rsidR="00AB335E" w:rsidRPr="003F58EF">
        <w:rPr>
          <w:rFonts w:ascii="Times New Roman" w:hAnsi="Times New Roman" w:cs="Times New Roman"/>
          <w:b/>
          <w:bCs/>
          <w:sz w:val="24"/>
          <w:szCs w:val="24"/>
        </w:rPr>
        <w:t>.1.</w:t>
      </w:r>
      <w:r w:rsidR="00AB335E" w:rsidRPr="003F58EF">
        <w:rPr>
          <w:rFonts w:ascii="Times New Roman" w:hAnsi="Times New Roman" w:cs="Times New Roman"/>
          <w:sz w:val="24"/>
          <w:szCs w:val="24"/>
        </w:rPr>
        <w:t>Няма възможност за представяне на варианти в офертите.</w:t>
      </w:r>
    </w:p>
    <w:p w14:paraId="682BA9A9" w14:textId="77777777" w:rsidR="00CD27F6" w:rsidRPr="003F58EF" w:rsidRDefault="00CD27F6" w:rsidP="00A962EA">
      <w:pPr>
        <w:pStyle w:val="Heading2"/>
        <w:numPr>
          <w:ilvl w:val="0"/>
          <w:numId w:val="0"/>
        </w:numPr>
        <w:rPr>
          <w:rFonts w:ascii="Times New Roman" w:hAnsi="Times New Roman" w:cs="Times New Roman"/>
          <w:i w:val="0"/>
          <w:sz w:val="24"/>
          <w:szCs w:val="24"/>
          <w:lang w:val="ru-RU"/>
        </w:rPr>
      </w:pPr>
      <w:bookmarkStart w:id="9" w:name="_Toc355016324"/>
      <w:r w:rsidRPr="003F58EF">
        <w:rPr>
          <w:rFonts w:ascii="Times New Roman" w:hAnsi="Times New Roman" w:cs="Times New Roman"/>
          <w:i w:val="0"/>
          <w:sz w:val="24"/>
          <w:szCs w:val="24"/>
        </w:rPr>
        <w:t xml:space="preserve">4. </w:t>
      </w:r>
      <w:r w:rsidRPr="003F58EF">
        <w:rPr>
          <w:rFonts w:ascii="Times New Roman" w:hAnsi="Times New Roman" w:cs="Times New Roman"/>
          <w:i w:val="0"/>
          <w:sz w:val="24"/>
          <w:szCs w:val="24"/>
          <w:lang w:val="ru-RU"/>
        </w:rPr>
        <w:t xml:space="preserve">Място за изпълнение </w:t>
      </w:r>
    </w:p>
    <w:p w14:paraId="6E18B260" w14:textId="426B6E8D" w:rsidR="00CD27F6" w:rsidRPr="003F58EF" w:rsidRDefault="00E75C58" w:rsidP="00237554">
      <w:pPr>
        <w:ind w:firstLine="567"/>
        <w:rPr>
          <w:rFonts w:ascii="Times New Roman" w:hAnsi="Times New Roman" w:cs="Times New Roman"/>
          <w:sz w:val="24"/>
          <w:szCs w:val="24"/>
        </w:rPr>
      </w:pPr>
      <w:r w:rsidRPr="003F58EF">
        <w:rPr>
          <w:rFonts w:ascii="Times New Roman" w:hAnsi="Times New Roman" w:cs="Times New Roman"/>
          <w:sz w:val="24"/>
          <w:szCs w:val="24"/>
        </w:rPr>
        <w:t>гр. София, ул.“Московска“ №33.</w:t>
      </w:r>
    </w:p>
    <w:p w14:paraId="448001FD" w14:textId="5342D1F1" w:rsidR="00AB335E" w:rsidRPr="003F58EF" w:rsidRDefault="00A962EA" w:rsidP="00237554">
      <w:pPr>
        <w:keepNext/>
        <w:spacing w:beforeLines="60" w:before="144" w:afterLines="60" w:after="144" w:line="360" w:lineRule="auto"/>
        <w:jc w:val="both"/>
        <w:outlineLvl w:val="1"/>
        <w:rPr>
          <w:rFonts w:ascii="Times New Roman" w:hAnsi="Times New Roman" w:cs="Times New Roman"/>
          <w:b/>
          <w:bCs/>
          <w:sz w:val="24"/>
          <w:szCs w:val="24"/>
        </w:rPr>
      </w:pPr>
      <w:r w:rsidRPr="003F58EF">
        <w:rPr>
          <w:rFonts w:ascii="Times New Roman" w:hAnsi="Times New Roman" w:cs="Times New Roman"/>
          <w:b/>
          <w:bCs/>
          <w:sz w:val="24"/>
          <w:szCs w:val="24"/>
        </w:rPr>
        <w:t>5</w:t>
      </w:r>
      <w:r w:rsidR="00AB335E" w:rsidRPr="003F58EF">
        <w:rPr>
          <w:rFonts w:ascii="Times New Roman" w:hAnsi="Times New Roman" w:cs="Times New Roman"/>
          <w:b/>
          <w:bCs/>
          <w:sz w:val="24"/>
          <w:szCs w:val="24"/>
        </w:rPr>
        <w:t xml:space="preserve">. </w:t>
      </w:r>
      <w:bookmarkEnd w:id="9"/>
      <w:r w:rsidR="00CD27F6" w:rsidRPr="003F58EF">
        <w:rPr>
          <w:rFonts w:ascii="Times New Roman" w:hAnsi="Times New Roman" w:cs="Times New Roman"/>
          <w:b/>
          <w:bCs/>
          <w:iCs/>
          <w:sz w:val="24"/>
          <w:szCs w:val="24"/>
          <w:lang w:val="ru-RU"/>
        </w:rPr>
        <w:t>Срок за изпълнение на обществената поръчка</w:t>
      </w:r>
    </w:p>
    <w:p w14:paraId="08E68F35" w14:textId="68406B1A" w:rsidR="00E75C58" w:rsidRPr="003F58EF" w:rsidRDefault="00A962EA" w:rsidP="00237554">
      <w:pPr>
        <w:pStyle w:val="12"/>
        <w:shd w:val="clear" w:color="auto" w:fill="auto"/>
        <w:spacing w:before="0" w:after="0" w:line="240" w:lineRule="auto"/>
        <w:ind w:firstLine="0"/>
        <w:jc w:val="both"/>
        <w:rPr>
          <w:rFonts w:ascii="Times New Roman" w:hAnsi="Times New Roman"/>
          <w:lang w:val="ru-RU"/>
        </w:rPr>
      </w:pPr>
      <w:r w:rsidRPr="003F58EF">
        <w:rPr>
          <w:rFonts w:ascii="Times New Roman" w:hAnsi="Times New Roman"/>
          <w:lang w:val="ru-RU"/>
        </w:rPr>
        <w:t>5</w:t>
      </w:r>
      <w:r w:rsidR="00830BB8" w:rsidRPr="003F58EF">
        <w:rPr>
          <w:rFonts w:ascii="Times New Roman" w:hAnsi="Times New Roman"/>
          <w:lang w:val="ru-RU"/>
        </w:rPr>
        <w:t>.1.</w:t>
      </w:r>
      <w:r w:rsidR="00641403" w:rsidRPr="003F58EF">
        <w:rPr>
          <w:rFonts w:ascii="Times New Roman" w:hAnsi="Times New Roman"/>
          <w:lang w:val="ru-RU"/>
        </w:rPr>
        <w:t xml:space="preserve"> </w:t>
      </w:r>
      <w:proofErr w:type="spellStart"/>
      <w:proofErr w:type="gramStart"/>
      <w:r w:rsidR="00E75C58" w:rsidRPr="003F58EF">
        <w:rPr>
          <w:rFonts w:ascii="Times New Roman" w:hAnsi="Times New Roman"/>
        </w:rPr>
        <w:t>Договорът</w:t>
      </w:r>
      <w:proofErr w:type="spellEnd"/>
      <w:r w:rsidR="00E75C58" w:rsidRPr="003F58EF">
        <w:rPr>
          <w:rFonts w:ascii="Times New Roman" w:hAnsi="Times New Roman"/>
        </w:rPr>
        <w:t xml:space="preserve"> </w:t>
      </w:r>
      <w:proofErr w:type="spellStart"/>
      <w:r w:rsidR="00E75C58" w:rsidRPr="003F58EF">
        <w:rPr>
          <w:rFonts w:ascii="Times New Roman" w:hAnsi="Times New Roman"/>
        </w:rPr>
        <w:t>влиза</w:t>
      </w:r>
      <w:proofErr w:type="spellEnd"/>
      <w:r w:rsidR="00E75C58" w:rsidRPr="003F58EF">
        <w:rPr>
          <w:rFonts w:ascii="Times New Roman" w:hAnsi="Times New Roman"/>
        </w:rPr>
        <w:t xml:space="preserve"> в </w:t>
      </w:r>
      <w:proofErr w:type="spellStart"/>
      <w:r w:rsidR="00E75C58" w:rsidRPr="003F58EF">
        <w:rPr>
          <w:rFonts w:ascii="Times New Roman" w:hAnsi="Times New Roman"/>
        </w:rPr>
        <w:t>сила</w:t>
      </w:r>
      <w:proofErr w:type="spellEnd"/>
      <w:r w:rsidR="00E75C58" w:rsidRPr="003F58EF">
        <w:rPr>
          <w:rFonts w:ascii="Times New Roman" w:hAnsi="Times New Roman"/>
        </w:rPr>
        <w:t xml:space="preserve"> </w:t>
      </w:r>
      <w:proofErr w:type="spellStart"/>
      <w:r w:rsidR="00E75C58" w:rsidRPr="003F58EF">
        <w:rPr>
          <w:rFonts w:ascii="Times New Roman" w:hAnsi="Times New Roman"/>
        </w:rPr>
        <w:t>от</w:t>
      </w:r>
      <w:proofErr w:type="spellEnd"/>
      <w:r w:rsidR="00E75C58" w:rsidRPr="003F58EF">
        <w:rPr>
          <w:rFonts w:ascii="Times New Roman" w:hAnsi="Times New Roman"/>
        </w:rPr>
        <w:t xml:space="preserve"> </w:t>
      </w:r>
      <w:proofErr w:type="spellStart"/>
      <w:r w:rsidR="00E75C58" w:rsidRPr="003F58EF">
        <w:rPr>
          <w:rFonts w:ascii="Times New Roman" w:hAnsi="Times New Roman"/>
        </w:rPr>
        <w:t>датата</w:t>
      </w:r>
      <w:proofErr w:type="spellEnd"/>
      <w:r w:rsidR="00E75C58" w:rsidRPr="003F58EF">
        <w:rPr>
          <w:rFonts w:ascii="Times New Roman" w:hAnsi="Times New Roman"/>
        </w:rPr>
        <w:t xml:space="preserve"> </w:t>
      </w:r>
      <w:proofErr w:type="spellStart"/>
      <w:r w:rsidR="00E75C58" w:rsidRPr="003F58EF">
        <w:rPr>
          <w:rFonts w:ascii="Times New Roman" w:hAnsi="Times New Roman"/>
        </w:rPr>
        <w:t>на</w:t>
      </w:r>
      <w:proofErr w:type="spellEnd"/>
      <w:r w:rsidR="00E75C58" w:rsidRPr="003F58EF">
        <w:rPr>
          <w:rFonts w:ascii="Times New Roman" w:hAnsi="Times New Roman"/>
        </w:rPr>
        <w:t xml:space="preserve"> </w:t>
      </w:r>
      <w:proofErr w:type="spellStart"/>
      <w:r w:rsidR="00E75C58" w:rsidRPr="003F58EF">
        <w:rPr>
          <w:rFonts w:ascii="Times New Roman" w:hAnsi="Times New Roman"/>
        </w:rPr>
        <w:t>регистрационния</w:t>
      </w:r>
      <w:proofErr w:type="spellEnd"/>
      <w:r w:rsidR="00E75C58" w:rsidRPr="003F58EF">
        <w:rPr>
          <w:rFonts w:ascii="Times New Roman" w:hAnsi="Times New Roman"/>
        </w:rPr>
        <w:t xml:space="preserve"> </w:t>
      </w:r>
      <w:proofErr w:type="spellStart"/>
      <w:r w:rsidR="00E75C58" w:rsidRPr="003F58EF">
        <w:rPr>
          <w:rFonts w:ascii="Times New Roman" w:hAnsi="Times New Roman"/>
        </w:rPr>
        <w:t>му</w:t>
      </w:r>
      <w:proofErr w:type="spellEnd"/>
      <w:r w:rsidR="00E75C58" w:rsidRPr="003F58EF">
        <w:rPr>
          <w:rFonts w:ascii="Times New Roman" w:hAnsi="Times New Roman"/>
        </w:rPr>
        <w:t xml:space="preserve"> </w:t>
      </w:r>
      <w:proofErr w:type="spellStart"/>
      <w:r w:rsidR="00E75C58" w:rsidRPr="003F58EF">
        <w:rPr>
          <w:rFonts w:ascii="Times New Roman" w:hAnsi="Times New Roman"/>
        </w:rPr>
        <w:t>индекс</w:t>
      </w:r>
      <w:proofErr w:type="spellEnd"/>
      <w:r w:rsidR="00E75C58" w:rsidRPr="003F58EF">
        <w:rPr>
          <w:rFonts w:ascii="Times New Roman" w:hAnsi="Times New Roman"/>
        </w:rPr>
        <w:t xml:space="preserve"> в </w:t>
      </w:r>
      <w:proofErr w:type="spellStart"/>
      <w:r w:rsidR="00E75C58" w:rsidRPr="003F58EF">
        <w:rPr>
          <w:rFonts w:ascii="Times New Roman" w:hAnsi="Times New Roman"/>
        </w:rPr>
        <w:t>деловодната</w:t>
      </w:r>
      <w:proofErr w:type="spellEnd"/>
      <w:r w:rsidR="00E75C58" w:rsidRPr="003F58EF">
        <w:rPr>
          <w:rFonts w:ascii="Times New Roman" w:hAnsi="Times New Roman"/>
        </w:rPr>
        <w:t xml:space="preserve"> </w:t>
      </w:r>
      <w:proofErr w:type="spellStart"/>
      <w:r w:rsidR="00E75C58" w:rsidRPr="003F58EF">
        <w:rPr>
          <w:rFonts w:ascii="Times New Roman" w:hAnsi="Times New Roman"/>
        </w:rPr>
        <w:t>система</w:t>
      </w:r>
      <w:proofErr w:type="spellEnd"/>
      <w:r w:rsidR="00E75C58" w:rsidRPr="003F58EF">
        <w:rPr>
          <w:rFonts w:ascii="Times New Roman" w:hAnsi="Times New Roman"/>
        </w:rPr>
        <w:t xml:space="preserve"> </w:t>
      </w:r>
      <w:proofErr w:type="spellStart"/>
      <w:r w:rsidR="00E75C58" w:rsidRPr="003F58EF">
        <w:rPr>
          <w:rFonts w:ascii="Times New Roman" w:hAnsi="Times New Roman"/>
        </w:rPr>
        <w:t>на</w:t>
      </w:r>
      <w:proofErr w:type="spellEnd"/>
      <w:r w:rsidR="00E75C58" w:rsidRPr="003F58EF">
        <w:rPr>
          <w:rFonts w:ascii="Times New Roman" w:hAnsi="Times New Roman"/>
        </w:rPr>
        <w:t xml:space="preserve"> </w:t>
      </w:r>
      <w:proofErr w:type="spellStart"/>
      <w:r w:rsidR="00E75C58" w:rsidRPr="003F58EF">
        <w:rPr>
          <w:rFonts w:ascii="Times New Roman" w:hAnsi="Times New Roman"/>
        </w:rPr>
        <w:t>Възложителя</w:t>
      </w:r>
      <w:proofErr w:type="spellEnd"/>
      <w:r w:rsidR="00E75C58" w:rsidRPr="003F58EF">
        <w:rPr>
          <w:rFonts w:ascii="Times New Roman" w:hAnsi="Times New Roman"/>
        </w:rPr>
        <w:t>.</w:t>
      </w:r>
      <w:proofErr w:type="gramEnd"/>
    </w:p>
    <w:p w14:paraId="7DD91D26" w14:textId="483D36C4" w:rsidR="00CD27F6" w:rsidRPr="003F58EF" w:rsidRDefault="00E75C58" w:rsidP="00237554">
      <w:pPr>
        <w:pStyle w:val="12"/>
        <w:shd w:val="clear" w:color="auto" w:fill="auto"/>
        <w:spacing w:before="0" w:after="0" w:line="240" w:lineRule="auto"/>
        <w:ind w:firstLine="0"/>
        <w:jc w:val="both"/>
        <w:rPr>
          <w:rFonts w:ascii="Times New Roman" w:hAnsi="Times New Roman"/>
          <w:color w:val="000000"/>
          <w:lang w:val="bg-BG"/>
        </w:rPr>
      </w:pPr>
      <w:r w:rsidRPr="003F58EF">
        <w:rPr>
          <w:rFonts w:ascii="Times New Roman" w:hAnsi="Times New Roman"/>
          <w:color w:val="000000"/>
        </w:rPr>
        <w:t>5.2</w:t>
      </w:r>
      <w:proofErr w:type="gramStart"/>
      <w:r w:rsidRPr="003F58EF">
        <w:rPr>
          <w:rFonts w:ascii="Times New Roman" w:hAnsi="Times New Roman"/>
          <w:color w:val="000000"/>
        </w:rPr>
        <w:t xml:space="preserve">.  </w:t>
      </w:r>
      <w:r w:rsidR="00830BB8" w:rsidRPr="003F58EF">
        <w:rPr>
          <w:rFonts w:ascii="Times New Roman" w:hAnsi="Times New Roman"/>
          <w:lang w:val="ru-RU"/>
        </w:rPr>
        <w:t>Срокът</w:t>
      </w:r>
      <w:proofErr w:type="gramEnd"/>
      <w:r w:rsidR="00830BB8" w:rsidRPr="003F58EF">
        <w:rPr>
          <w:rFonts w:ascii="Times New Roman" w:hAnsi="Times New Roman"/>
          <w:lang w:val="ru-RU"/>
        </w:rPr>
        <w:t xml:space="preserve">  за изпълнение</w:t>
      </w:r>
      <w:r w:rsidR="00830BB8" w:rsidRPr="003F58EF">
        <w:rPr>
          <w:rFonts w:ascii="Times New Roman" w:hAnsi="Times New Roman"/>
          <w:lang w:val="bg-BG"/>
        </w:rPr>
        <w:t xml:space="preserve"> на СМР</w:t>
      </w:r>
      <w:r w:rsidR="00830BB8" w:rsidRPr="003F58EF">
        <w:rPr>
          <w:rFonts w:ascii="Times New Roman" w:hAnsi="Times New Roman"/>
          <w:color w:val="000000"/>
          <w:lang w:val="bg-BG"/>
        </w:rPr>
        <w:t xml:space="preserve"> </w:t>
      </w:r>
      <w:r w:rsidR="00250B46" w:rsidRPr="003F58EF">
        <w:rPr>
          <w:rFonts w:ascii="Times New Roman" w:hAnsi="Times New Roman"/>
          <w:color w:val="000000"/>
          <w:lang w:val="bg-BG"/>
        </w:rPr>
        <w:t xml:space="preserve">на </w:t>
      </w:r>
      <w:r w:rsidR="00250B46" w:rsidRPr="003F58EF">
        <w:rPr>
          <w:rFonts w:ascii="Times New Roman" w:hAnsi="Times New Roman"/>
          <w:color w:val="000000"/>
        </w:rPr>
        <w:t>I</w:t>
      </w:r>
      <w:r w:rsidR="00250B46" w:rsidRPr="003F58EF">
        <w:rPr>
          <w:rFonts w:ascii="Times New Roman" w:hAnsi="Times New Roman"/>
          <w:color w:val="000000"/>
          <w:lang w:val="bg-BG"/>
        </w:rPr>
        <w:t xml:space="preserve">-ви етап - </w:t>
      </w:r>
      <w:r w:rsidR="00830BB8" w:rsidRPr="003F58EF">
        <w:rPr>
          <w:rFonts w:ascii="Times New Roman" w:hAnsi="Times New Roman"/>
          <w:color w:val="000000"/>
          <w:lang w:val="bg-BG"/>
        </w:rPr>
        <w:t xml:space="preserve"> източ</w:t>
      </w:r>
      <w:r w:rsidR="00250B46" w:rsidRPr="003F58EF">
        <w:rPr>
          <w:rFonts w:ascii="Times New Roman" w:hAnsi="Times New Roman"/>
          <w:color w:val="000000"/>
          <w:lang w:val="bg-BG"/>
        </w:rPr>
        <w:t>е</w:t>
      </w:r>
      <w:r w:rsidR="00830BB8" w:rsidRPr="003F58EF">
        <w:rPr>
          <w:rFonts w:ascii="Times New Roman" w:hAnsi="Times New Roman"/>
          <w:color w:val="000000"/>
          <w:lang w:val="bg-BG"/>
        </w:rPr>
        <w:t xml:space="preserve">н блок  е до </w:t>
      </w:r>
      <w:r w:rsidR="00CD27F6" w:rsidRPr="003F58EF">
        <w:rPr>
          <w:rFonts w:ascii="Times New Roman" w:hAnsi="Times New Roman"/>
          <w:color w:val="000000"/>
          <w:lang w:val="bg-BG"/>
        </w:rPr>
        <w:t>60 / шестдесет / работни дни</w:t>
      </w:r>
      <w:r w:rsidR="00FA3140" w:rsidRPr="003F58EF">
        <w:rPr>
          <w:rFonts w:ascii="Times New Roman" w:hAnsi="Times New Roman"/>
          <w:color w:val="000000"/>
          <w:lang w:val="bg-BG"/>
        </w:rPr>
        <w:t xml:space="preserve"> от датата на откриване на строителната площадка</w:t>
      </w:r>
      <w:r w:rsidR="00830BB8" w:rsidRPr="003F58EF">
        <w:rPr>
          <w:rFonts w:ascii="Times New Roman" w:hAnsi="Times New Roman"/>
          <w:color w:val="000000"/>
          <w:lang w:val="bg-BG"/>
        </w:rPr>
        <w:t>;</w:t>
      </w:r>
    </w:p>
    <w:p w14:paraId="61B0609C" w14:textId="2390DBFD" w:rsidR="00C257D2" w:rsidRPr="004A7329" w:rsidRDefault="00A962EA" w:rsidP="00C257D2">
      <w:pPr>
        <w:spacing w:after="120" w:line="360" w:lineRule="auto"/>
        <w:jc w:val="both"/>
        <w:rPr>
          <w:rFonts w:ascii="Times New Roman" w:hAnsi="Times New Roman" w:cs="Times New Roman"/>
          <w:sz w:val="24"/>
          <w:szCs w:val="24"/>
        </w:rPr>
      </w:pPr>
      <w:r w:rsidRPr="003F58EF">
        <w:rPr>
          <w:rFonts w:ascii="Times New Roman" w:hAnsi="Times New Roman" w:cs="Times New Roman"/>
          <w:color w:val="000000"/>
          <w:sz w:val="24"/>
          <w:szCs w:val="24"/>
        </w:rPr>
        <w:lastRenderedPageBreak/>
        <w:t>5</w:t>
      </w:r>
      <w:r w:rsidR="00E75C58" w:rsidRPr="003F58EF">
        <w:rPr>
          <w:rFonts w:ascii="Times New Roman" w:hAnsi="Times New Roman" w:cs="Times New Roman"/>
          <w:color w:val="000000"/>
          <w:sz w:val="24"/>
          <w:szCs w:val="24"/>
        </w:rPr>
        <w:t>.3</w:t>
      </w:r>
      <w:r w:rsidR="00830BB8" w:rsidRPr="003F58EF">
        <w:rPr>
          <w:rFonts w:ascii="Times New Roman" w:hAnsi="Times New Roman" w:cs="Times New Roman"/>
          <w:color w:val="000000"/>
          <w:sz w:val="24"/>
          <w:szCs w:val="24"/>
        </w:rPr>
        <w:t xml:space="preserve">. </w:t>
      </w:r>
      <w:r w:rsidR="00641403" w:rsidRPr="003F58EF">
        <w:rPr>
          <w:rFonts w:ascii="Times New Roman" w:hAnsi="Times New Roman" w:cs="Times New Roman"/>
          <w:color w:val="000000"/>
          <w:sz w:val="24"/>
          <w:szCs w:val="24"/>
        </w:rPr>
        <w:t xml:space="preserve"> </w:t>
      </w:r>
      <w:r w:rsidR="00C257D2" w:rsidRPr="004A7329">
        <w:rPr>
          <w:rFonts w:ascii="Times New Roman" w:hAnsi="Times New Roman" w:cs="Times New Roman"/>
          <w:sz w:val="24"/>
          <w:szCs w:val="24"/>
          <w:lang w:eastAsia="bg-BG"/>
        </w:rPr>
        <w:t xml:space="preserve">Срокът за изпълнение на </w:t>
      </w:r>
      <w:r w:rsidR="00C257D2" w:rsidRPr="004A7329">
        <w:rPr>
          <w:rFonts w:ascii="Times New Roman" w:hAnsi="Times New Roman" w:cs="Times New Roman"/>
          <w:sz w:val="24"/>
          <w:szCs w:val="24"/>
        </w:rPr>
        <w:t xml:space="preserve">СМР </w:t>
      </w:r>
      <w:r w:rsidR="00C257D2" w:rsidRPr="004A7329">
        <w:rPr>
          <w:rFonts w:ascii="Times New Roman" w:hAnsi="Times New Roman" w:cs="Times New Roman"/>
          <w:color w:val="000000"/>
          <w:sz w:val="24"/>
          <w:szCs w:val="24"/>
        </w:rPr>
        <w:t xml:space="preserve">за </w:t>
      </w:r>
      <w:r w:rsidR="00C257D2" w:rsidRPr="004A7329">
        <w:rPr>
          <w:rFonts w:ascii="Times New Roman" w:hAnsi="Times New Roman" w:cs="Times New Roman"/>
          <w:color w:val="000000"/>
          <w:sz w:val="24"/>
          <w:szCs w:val="24"/>
          <w:lang w:val="en-US"/>
        </w:rPr>
        <w:t>II</w:t>
      </w:r>
      <w:r w:rsidR="00C257D2" w:rsidRPr="004A7329">
        <w:rPr>
          <w:rFonts w:ascii="Times New Roman" w:hAnsi="Times New Roman" w:cs="Times New Roman"/>
          <w:color w:val="000000"/>
          <w:sz w:val="24"/>
          <w:szCs w:val="24"/>
        </w:rPr>
        <w:t xml:space="preserve">-ри етап - </w:t>
      </w:r>
      <w:r w:rsidR="00C257D2" w:rsidRPr="004A7329">
        <w:rPr>
          <w:rFonts w:ascii="Times New Roman" w:hAnsi="Times New Roman" w:cs="Times New Roman"/>
          <w:sz w:val="24"/>
          <w:szCs w:val="24"/>
        </w:rPr>
        <w:t xml:space="preserve">западен блок </w:t>
      </w:r>
      <w:r w:rsidR="00C257D2" w:rsidRPr="004A7329">
        <w:rPr>
          <w:rFonts w:ascii="Times New Roman" w:hAnsi="Times New Roman" w:cs="Times New Roman"/>
          <w:sz w:val="24"/>
          <w:szCs w:val="24"/>
          <w:lang w:eastAsia="bg-BG"/>
        </w:rPr>
        <w:t xml:space="preserve">е </w:t>
      </w:r>
      <w:r w:rsidR="00C257D2" w:rsidRPr="003F58EF">
        <w:rPr>
          <w:rFonts w:ascii="Times New Roman" w:hAnsi="Times New Roman"/>
          <w:color w:val="000000"/>
        </w:rPr>
        <w:t xml:space="preserve">до </w:t>
      </w:r>
      <w:r w:rsidR="00C257D2">
        <w:rPr>
          <w:rFonts w:ascii="Times New Roman" w:hAnsi="Times New Roman"/>
          <w:color w:val="000000"/>
        </w:rPr>
        <w:t>8</w:t>
      </w:r>
      <w:r w:rsidR="00C257D2" w:rsidRPr="003F58EF">
        <w:rPr>
          <w:rFonts w:ascii="Times New Roman" w:hAnsi="Times New Roman"/>
          <w:color w:val="000000"/>
        </w:rPr>
        <w:t xml:space="preserve">0 / </w:t>
      </w:r>
      <w:r w:rsidR="00C257D2">
        <w:rPr>
          <w:rFonts w:ascii="Times New Roman" w:hAnsi="Times New Roman"/>
          <w:color w:val="000000"/>
        </w:rPr>
        <w:t>осем</w:t>
      </w:r>
      <w:r w:rsidR="00C257D2" w:rsidRPr="003F58EF">
        <w:rPr>
          <w:rFonts w:ascii="Times New Roman" w:hAnsi="Times New Roman"/>
          <w:color w:val="000000"/>
        </w:rPr>
        <w:t xml:space="preserve">десет / работни дни </w:t>
      </w:r>
      <w:r w:rsidR="00C257D2" w:rsidRPr="004A7329">
        <w:rPr>
          <w:rFonts w:ascii="Times New Roman" w:hAnsi="Times New Roman" w:cs="Times New Roman"/>
          <w:sz w:val="24"/>
          <w:szCs w:val="24"/>
          <w:lang w:eastAsia="bg-BG"/>
        </w:rPr>
        <w:t>и  започва да тече след подписване на допълнително споразумение за започване на строително-монтажни дейности</w:t>
      </w:r>
      <w:r w:rsidR="00C257D2" w:rsidRPr="004A7329">
        <w:rPr>
          <w:rFonts w:ascii="Times New Roman" w:hAnsi="Times New Roman" w:cs="Times New Roman"/>
          <w:color w:val="000000"/>
          <w:sz w:val="24"/>
          <w:szCs w:val="24"/>
        </w:rPr>
        <w:t xml:space="preserve"> за </w:t>
      </w:r>
      <w:r w:rsidR="00C257D2" w:rsidRPr="004A7329">
        <w:rPr>
          <w:rFonts w:ascii="Times New Roman" w:hAnsi="Times New Roman" w:cs="Times New Roman"/>
          <w:color w:val="000000"/>
          <w:sz w:val="24"/>
          <w:szCs w:val="24"/>
          <w:lang w:val="en-US"/>
        </w:rPr>
        <w:t>II</w:t>
      </w:r>
      <w:r w:rsidR="00C257D2" w:rsidRPr="004A7329">
        <w:rPr>
          <w:rFonts w:ascii="Times New Roman" w:hAnsi="Times New Roman" w:cs="Times New Roman"/>
          <w:color w:val="000000"/>
          <w:sz w:val="24"/>
          <w:szCs w:val="24"/>
        </w:rPr>
        <w:t>-ри етап</w:t>
      </w:r>
      <w:r w:rsidR="00C257D2" w:rsidRPr="004A7329">
        <w:rPr>
          <w:rFonts w:ascii="Times New Roman" w:hAnsi="Times New Roman" w:cs="Times New Roman"/>
          <w:sz w:val="24"/>
          <w:szCs w:val="24"/>
        </w:rPr>
        <w:t>.</w:t>
      </w:r>
    </w:p>
    <w:p w14:paraId="4CF7955C" w14:textId="77777777" w:rsidR="00794BCD" w:rsidRPr="003F58EF" w:rsidRDefault="00794BCD" w:rsidP="00E634F5">
      <w:pPr>
        <w:pStyle w:val="0000"/>
        <w:numPr>
          <w:ilvl w:val="0"/>
          <w:numId w:val="0"/>
        </w:numPr>
        <w:spacing w:line="360" w:lineRule="auto"/>
        <w:jc w:val="center"/>
        <w:outlineLvl w:val="0"/>
        <w:rPr>
          <w:rFonts w:ascii="Times New Roman" w:hAnsi="Times New Roman" w:cs="Times New Roman"/>
          <w:sz w:val="24"/>
          <w:szCs w:val="24"/>
          <w:lang w:val="bg-BG"/>
        </w:rPr>
      </w:pPr>
      <w:bookmarkStart w:id="10" w:name="_Toc474510145"/>
      <w:bookmarkStart w:id="11" w:name="_Toc424819527"/>
      <w:bookmarkStart w:id="12" w:name="_Toc355016327"/>
      <w:r w:rsidRPr="003F58EF">
        <w:rPr>
          <w:rFonts w:ascii="Times New Roman" w:hAnsi="Times New Roman" w:cs="Times New Roman"/>
          <w:sz w:val="24"/>
          <w:szCs w:val="24"/>
          <w:lang w:val="bg-BG"/>
        </w:rPr>
        <w:t>ТЕХНИЧЕСКИ СПЕЦИФИКАЦИИ</w:t>
      </w:r>
      <w:bookmarkEnd w:id="10"/>
      <w:bookmarkEnd w:id="11"/>
    </w:p>
    <w:p w14:paraId="5129BDAB" w14:textId="694DB82F" w:rsidR="00794BCD" w:rsidRPr="003F58EF" w:rsidRDefault="00A962EA" w:rsidP="00794BCD">
      <w:pPr>
        <w:spacing w:line="360" w:lineRule="auto"/>
        <w:rPr>
          <w:rFonts w:ascii="Times New Roman" w:hAnsi="Times New Roman" w:cs="Times New Roman"/>
          <w:sz w:val="24"/>
          <w:szCs w:val="24"/>
        </w:rPr>
      </w:pPr>
      <w:r w:rsidRPr="003F58EF">
        <w:rPr>
          <w:rFonts w:ascii="Times New Roman" w:hAnsi="Times New Roman" w:cs="Times New Roman"/>
          <w:b/>
          <w:bCs/>
          <w:sz w:val="24"/>
          <w:szCs w:val="24"/>
        </w:rPr>
        <w:t>6</w:t>
      </w:r>
      <w:r w:rsidR="00794BCD" w:rsidRPr="003F58EF">
        <w:rPr>
          <w:rFonts w:ascii="Times New Roman" w:hAnsi="Times New Roman" w:cs="Times New Roman"/>
          <w:b/>
          <w:bCs/>
          <w:sz w:val="24"/>
          <w:szCs w:val="24"/>
        </w:rPr>
        <w:t xml:space="preserve">. Възложителят предоставя достъп до цялата техническа документация в  Профила на купувача, на адрес: </w:t>
      </w:r>
      <w:hyperlink r:id="rId9" w:history="1">
        <w:r w:rsidR="005E3D0B" w:rsidRPr="003F58EF">
          <w:rPr>
            <w:rStyle w:val="Hyperlink"/>
            <w:rFonts w:ascii="Times New Roman" w:hAnsi="Times New Roman" w:cs="Times New Roman"/>
            <w:sz w:val="24"/>
            <w:szCs w:val="24"/>
          </w:rPr>
          <w:t>https://www.sofia.bg/municipality-sofia-buyer-profile</w:t>
        </w:r>
      </w:hyperlink>
      <w:r w:rsidR="005E3D0B" w:rsidRPr="003F58EF">
        <w:rPr>
          <w:rFonts w:ascii="Times New Roman" w:hAnsi="Times New Roman" w:cs="Times New Roman"/>
          <w:sz w:val="24"/>
          <w:szCs w:val="24"/>
        </w:rPr>
        <w:t>.</w:t>
      </w:r>
    </w:p>
    <w:p w14:paraId="495E1B64" w14:textId="3C9DD034" w:rsidR="00794BCD" w:rsidRPr="003F58EF" w:rsidRDefault="005E3D0B" w:rsidP="00C257D2">
      <w:pPr>
        <w:spacing w:after="0" w:line="240" w:lineRule="auto"/>
        <w:jc w:val="both"/>
        <w:rPr>
          <w:rFonts w:ascii="Times New Roman" w:hAnsi="Times New Roman" w:cs="Times New Roman"/>
          <w:sz w:val="24"/>
          <w:szCs w:val="24"/>
        </w:rPr>
      </w:pPr>
      <w:bookmarkStart w:id="13" w:name="_GoBack"/>
      <w:r w:rsidRPr="003F58EF">
        <w:rPr>
          <w:rFonts w:ascii="Times New Roman" w:hAnsi="Times New Roman" w:cs="Times New Roman"/>
          <w:sz w:val="24"/>
          <w:szCs w:val="24"/>
        </w:rPr>
        <w:t>6.1.</w:t>
      </w:r>
      <w:r w:rsidR="00D63817" w:rsidRPr="003F58EF">
        <w:rPr>
          <w:rFonts w:ascii="Times New Roman" w:hAnsi="Times New Roman" w:cs="Times New Roman"/>
          <w:sz w:val="24"/>
          <w:szCs w:val="24"/>
        </w:rPr>
        <w:t xml:space="preserve"> </w:t>
      </w:r>
      <w:r w:rsidR="00794BCD" w:rsidRPr="003F58EF">
        <w:rPr>
          <w:rFonts w:ascii="Times New Roman" w:hAnsi="Times New Roman" w:cs="Times New Roman"/>
          <w:sz w:val="24"/>
          <w:szCs w:val="24"/>
        </w:rPr>
        <w:t xml:space="preserve">СМР трябва да се изпълнят в съответствие с Обяснителните записки към </w:t>
      </w:r>
      <w:r w:rsidR="0077771A" w:rsidRPr="003F58EF">
        <w:rPr>
          <w:rFonts w:ascii="Times New Roman" w:hAnsi="Times New Roman" w:cs="Times New Roman"/>
          <w:sz w:val="24"/>
          <w:szCs w:val="24"/>
        </w:rPr>
        <w:t>проекта</w:t>
      </w:r>
      <w:r w:rsidR="00794BCD" w:rsidRPr="003F58EF">
        <w:rPr>
          <w:rFonts w:ascii="Times New Roman" w:hAnsi="Times New Roman" w:cs="Times New Roman"/>
          <w:sz w:val="24"/>
          <w:szCs w:val="24"/>
        </w:rPr>
        <w:t xml:space="preserve"> на о</w:t>
      </w:r>
      <w:r w:rsidR="0077771A" w:rsidRPr="003F58EF">
        <w:rPr>
          <w:rFonts w:ascii="Times New Roman" w:hAnsi="Times New Roman" w:cs="Times New Roman"/>
          <w:sz w:val="24"/>
          <w:szCs w:val="24"/>
        </w:rPr>
        <w:t>бекта</w:t>
      </w:r>
      <w:r w:rsidR="00794BCD" w:rsidRPr="003F58EF">
        <w:rPr>
          <w:rFonts w:ascii="Times New Roman" w:hAnsi="Times New Roman" w:cs="Times New Roman"/>
          <w:sz w:val="24"/>
          <w:szCs w:val="24"/>
        </w:rPr>
        <w:t xml:space="preserve"> (Приложение № 1), Количествени сметки (Приложение № 2) и графични материали (Приложение № 3) към настоящата документация.</w:t>
      </w:r>
    </w:p>
    <w:bookmarkEnd w:id="13"/>
    <w:p w14:paraId="578B7396" w14:textId="2B77A6C1" w:rsidR="00797417" w:rsidRPr="003F58EF" w:rsidRDefault="005E3D0B" w:rsidP="00797417">
      <w:pPr>
        <w:jc w:val="both"/>
        <w:rPr>
          <w:rFonts w:ascii="Times New Roman" w:hAnsi="Times New Roman" w:cs="Times New Roman"/>
          <w:sz w:val="24"/>
          <w:szCs w:val="24"/>
        </w:rPr>
      </w:pPr>
      <w:r w:rsidRPr="003F58EF">
        <w:rPr>
          <w:rFonts w:ascii="Times New Roman" w:hAnsi="Times New Roman" w:cs="Times New Roman"/>
          <w:sz w:val="24"/>
          <w:szCs w:val="24"/>
        </w:rPr>
        <w:t xml:space="preserve">6.2. </w:t>
      </w:r>
      <w:r w:rsidR="00797417" w:rsidRPr="003F58EF">
        <w:rPr>
          <w:rFonts w:ascii="Times New Roman" w:hAnsi="Times New Roman" w:cs="Times New Roman"/>
          <w:sz w:val="24"/>
          <w:szCs w:val="24"/>
        </w:rPr>
        <w:t xml:space="preserve">Изпълнението на строително-монтажните работи да бъде съобразено с: </w:t>
      </w:r>
    </w:p>
    <w:p w14:paraId="7147C6B2" w14:textId="77777777" w:rsidR="00797417" w:rsidRPr="003F58EF" w:rsidRDefault="00797417" w:rsidP="001363BD">
      <w:pPr>
        <w:pStyle w:val="ListParagraph"/>
        <w:numPr>
          <w:ilvl w:val="0"/>
          <w:numId w:val="13"/>
        </w:numPr>
        <w:ind w:left="714" w:hanging="357"/>
        <w:jc w:val="both"/>
        <w:rPr>
          <w:rFonts w:ascii="Times New Roman" w:hAnsi="Times New Roman"/>
        </w:rPr>
      </w:pPr>
      <w:r w:rsidRPr="003F58EF">
        <w:rPr>
          <w:rFonts w:ascii="Times New Roman" w:hAnsi="Times New Roman"/>
        </w:rPr>
        <w:t>Изискванията на Закона за устройство на територията (ЗУТ), касаещи определената категория строителство.</w:t>
      </w:r>
    </w:p>
    <w:p w14:paraId="699E8D61" w14:textId="175773E1" w:rsidR="00797417" w:rsidRPr="003F58EF" w:rsidRDefault="00797417" w:rsidP="001363BD">
      <w:pPr>
        <w:pStyle w:val="ListParagraph"/>
        <w:numPr>
          <w:ilvl w:val="0"/>
          <w:numId w:val="13"/>
        </w:numPr>
        <w:ind w:left="714" w:hanging="357"/>
        <w:jc w:val="both"/>
        <w:rPr>
          <w:rFonts w:ascii="Times New Roman" w:hAnsi="Times New Roman"/>
        </w:rPr>
      </w:pPr>
      <w:r w:rsidRPr="003F58EF">
        <w:rPr>
          <w:rFonts w:ascii="Times New Roman" w:hAnsi="Times New Roman"/>
        </w:rPr>
        <w:t xml:space="preserve">Наредба №2 от 31.07.2003 г. за въвеждане </w:t>
      </w:r>
      <w:r w:rsidR="00E75C58" w:rsidRPr="003F58EF">
        <w:rPr>
          <w:rFonts w:ascii="Times New Roman" w:hAnsi="Times New Roman"/>
        </w:rPr>
        <w:t xml:space="preserve">в експлоатация на строежите в Република </w:t>
      </w:r>
      <w:r w:rsidRPr="003F58EF">
        <w:rPr>
          <w:rFonts w:ascii="Times New Roman" w:hAnsi="Times New Roman"/>
        </w:rPr>
        <w:t>България и минимални гаранционни срокове за изпълнени СМР, съоръжения и строителни обекти.</w:t>
      </w:r>
    </w:p>
    <w:p w14:paraId="02A29FAE" w14:textId="77777777" w:rsidR="00797417" w:rsidRPr="003F58EF" w:rsidRDefault="00797417" w:rsidP="001363BD">
      <w:pPr>
        <w:pStyle w:val="ListParagraph"/>
        <w:numPr>
          <w:ilvl w:val="0"/>
          <w:numId w:val="13"/>
        </w:numPr>
        <w:ind w:left="714" w:hanging="357"/>
        <w:jc w:val="both"/>
        <w:rPr>
          <w:rFonts w:ascii="Times New Roman" w:hAnsi="Times New Roman"/>
        </w:rPr>
      </w:pPr>
      <w:r w:rsidRPr="003F58EF">
        <w:rPr>
          <w:rFonts w:ascii="Times New Roman" w:hAnsi="Times New Roman"/>
        </w:rPr>
        <w:t xml:space="preserve">Строително-монтажните работи ще бъдат изпълнени в съответствие с изискванията към строежите на чл. 169, ал.1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14:paraId="33D476BB" w14:textId="5422A4E1" w:rsidR="00797417" w:rsidRPr="003F58EF" w:rsidRDefault="00797417" w:rsidP="001363BD">
      <w:pPr>
        <w:pStyle w:val="ListParagraph"/>
        <w:numPr>
          <w:ilvl w:val="0"/>
          <w:numId w:val="13"/>
        </w:numPr>
        <w:ind w:left="714" w:hanging="357"/>
        <w:jc w:val="both"/>
        <w:rPr>
          <w:rFonts w:ascii="Times New Roman" w:hAnsi="Times New Roman"/>
        </w:rPr>
      </w:pPr>
      <w:r w:rsidRPr="003F58EF">
        <w:rPr>
          <w:rFonts w:ascii="Times New Roman" w:hAnsi="Times New Roman"/>
        </w:rPr>
        <w:t xml:space="preserve">В строежа ще се влагат само строителни продукти, отговарящи на изискванията на </w:t>
      </w:r>
      <w:r w:rsidR="002931DC" w:rsidRPr="003F58EF">
        <w:rPr>
          <w:rFonts w:ascii="Times New Roman" w:hAnsi="Times New Roman"/>
        </w:rPr>
        <w:t>„Наредба РД-02-20-1/05.02.2015 г. за условията и</w:t>
      </w:r>
      <w:r w:rsidR="00FC57D6" w:rsidRPr="003F58EF">
        <w:rPr>
          <w:rFonts w:ascii="Times New Roman" w:hAnsi="Times New Roman"/>
        </w:rPr>
        <w:t xml:space="preserve"> </w:t>
      </w:r>
      <w:r w:rsidR="002931DC" w:rsidRPr="003F58EF">
        <w:rPr>
          <w:rFonts w:ascii="Times New Roman" w:hAnsi="Times New Roman"/>
        </w:rPr>
        <w:t>реда за влагане на строителни продукти в строежите на Република България”</w:t>
      </w:r>
      <w:r w:rsidRPr="003F58EF">
        <w:rPr>
          <w:rFonts w:ascii="Times New Roman" w:hAnsi="Times New Roman"/>
        </w:rPr>
        <w:t>.</w:t>
      </w:r>
    </w:p>
    <w:p w14:paraId="52E0F9A1" w14:textId="1DFE0786" w:rsidR="00727E6C" w:rsidRPr="003F58EF" w:rsidRDefault="00727E6C" w:rsidP="001363BD">
      <w:pPr>
        <w:pStyle w:val="ListParagraph"/>
        <w:numPr>
          <w:ilvl w:val="0"/>
          <w:numId w:val="13"/>
        </w:numPr>
        <w:ind w:left="714" w:hanging="357"/>
        <w:jc w:val="both"/>
        <w:rPr>
          <w:rFonts w:ascii="Times New Roman" w:hAnsi="Times New Roman"/>
        </w:rPr>
      </w:pPr>
      <w:r w:rsidRPr="003F58EF">
        <w:rPr>
          <w:rFonts w:ascii="Times New Roman" w:hAnsi="Times New Roman"/>
          <w:bdr w:val="none" w:sz="0" w:space="0" w:color="auto" w:frame="1"/>
          <w:shd w:val="clear" w:color="auto" w:fill="FFFFFF"/>
        </w:rPr>
        <w:t>НАРЕДБА</w:t>
      </w:r>
      <w:r w:rsidRPr="003F58EF">
        <w:rPr>
          <w:rFonts w:ascii="Times New Roman" w:hAnsi="Times New Roman"/>
        </w:rPr>
        <w:t xml:space="preserve"> № </w:t>
      </w:r>
      <w:r w:rsidRPr="003F58EF">
        <w:rPr>
          <w:rFonts w:ascii="Times New Roman" w:hAnsi="Times New Roman"/>
          <w:bdr w:val="none" w:sz="0" w:space="0" w:color="auto" w:frame="1"/>
          <w:shd w:val="clear" w:color="auto" w:fill="FFFFFF"/>
        </w:rPr>
        <w:t>1</w:t>
      </w:r>
      <w:r w:rsidRPr="003F58EF">
        <w:rPr>
          <w:rFonts w:ascii="Times New Roman" w:hAnsi="Times New Roman"/>
        </w:rPr>
        <w:t xml:space="preserve"> </w:t>
      </w:r>
      <w:r w:rsidRPr="003F58EF">
        <w:rPr>
          <w:rFonts w:ascii="Times New Roman" w:hAnsi="Times New Roman"/>
          <w:bdr w:val="none" w:sz="0" w:space="0" w:color="auto" w:frame="1"/>
          <w:shd w:val="clear" w:color="auto" w:fill="FFFFFF"/>
        </w:rPr>
        <w:t>от</w:t>
      </w:r>
      <w:r w:rsidRPr="003F58EF">
        <w:rPr>
          <w:rFonts w:ascii="Times New Roman" w:hAnsi="Times New Roman"/>
        </w:rPr>
        <w:t xml:space="preserve"> </w:t>
      </w:r>
      <w:r w:rsidRPr="003F58EF">
        <w:rPr>
          <w:rFonts w:ascii="Times New Roman" w:hAnsi="Times New Roman"/>
          <w:bdr w:val="none" w:sz="0" w:space="0" w:color="auto" w:frame="1"/>
          <w:shd w:val="clear" w:color="auto" w:fill="FFFFFF"/>
        </w:rPr>
        <w:t>27.05.2010</w:t>
      </w:r>
      <w:r w:rsidRPr="003F58EF">
        <w:rPr>
          <w:rFonts w:ascii="Times New Roman" w:hAnsi="Times New Roman"/>
        </w:rPr>
        <w:t xml:space="preserve"> г. за проектиране, изграждане и поддържане на електрически уредби за ниско напрежение в сгради.</w:t>
      </w:r>
    </w:p>
    <w:p w14:paraId="0F7BDDF0" w14:textId="79CEA5C3" w:rsidR="00727E6C" w:rsidRPr="003F58EF" w:rsidRDefault="00727E6C" w:rsidP="001363BD">
      <w:pPr>
        <w:pStyle w:val="ListParagraph"/>
        <w:numPr>
          <w:ilvl w:val="0"/>
          <w:numId w:val="13"/>
        </w:numPr>
        <w:ind w:left="714" w:hanging="357"/>
        <w:jc w:val="both"/>
        <w:rPr>
          <w:rFonts w:ascii="Times New Roman" w:hAnsi="Times New Roman"/>
        </w:rPr>
      </w:pPr>
      <w:r w:rsidRPr="003F58EF">
        <w:rPr>
          <w:rFonts w:ascii="Times New Roman" w:hAnsi="Times New Roman"/>
          <w:bdr w:val="none" w:sz="0" w:space="0" w:color="auto" w:frame="1"/>
          <w:shd w:val="clear" w:color="auto" w:fill="FFFFFF"/>
        </w:rPr>
        <w:t>НАРЕДБА</w:t>
      </w:r>
      <w:r w:rsidRPr="003F58EF">
        <w:rPr>
          <w:rFonts w:ascii="Times New Roman" w:hAnsi="Times New Roman"/>
        </w:rPr>
        <w:t xml:space="preserve"> № </w:t>
      </w:r>
      <w:r w:rsidRPr="003F58EF">
        <w:rPr>
          <w:rFonts w:ascii="Times New Roman" w:hAnsi="Times New Roman"/>
          <w:bdr w:val="none" w:sz="0" w:space="0" w:color="auto" w:frame="1"/>
          <w:shd w:val="clear" w:color="auto" w:fill="FFFFFF"/>
        </w:rPr>
        <w:t>3</w:t>
      </w:r>
      <w:r w:rsidRPr="003F58EF">
        <w:rPr>
          <w:rFonts w:ascii="Times New Roman" w:hAnsi="Times New Roman"/>
        </w:rPr>
        <w:t xml:space="preserve"> </w:t>
      </w:r>
      <w:r w:rsidRPr="003F58EF">
        <w:rPr>
          <w:rFonts w:ascii="Times New Roman" w:hAnsi="Times New Roman"/>
          <w:bdr w:val="none" w:sz="0" w:space="0" w:color="auto" w:frame="1"/>
          <w:shd w:val="clear" w:color="auto" w:fill="FFFFFF"/>
        </w:rPr>
        <w:t>от</w:t>
      </w:r>
      <w:r w:rsidRPr="003F58EF">
        <w:rPr>
          <w:rFonts w:ascii="Times New Roman" w:hAnsi="Times New Roman"/>
        </w:rPr>
        <w:t xml:space="preserve"> 09</w:t>
      </w:r>
      <w:r w:rsidRPr="003F58EF">
        <w:rPr>
          <w:rFonts w:ascii="Times New Roman" w:hAnsi="Times New Roman"/>
          <w:bdr w:val="none" w:sz="0" w:space="0" w:color="auto" w:frame="1"/>
          <w:shd w:val="clear" w:color="auto" w:fill="FFFFFF"/>
        </w:rPr>
        <w:t>.06.2004</w:t>
      </w:r>
      <w:r w:rsidRPr="003F58EF">
        <w:rPr>
          <w:rFonts w:ascii="Times New Roman" w:hAnsi="Times New Roman"/>
        </w:rPr>
        <w:t xml:space="preserve"> г. за устройство на електрически уредби и електропроводните линии.</w:t>
      </w:r>
    </w:p>
    <w:p w14:paraId="4DDF59C2" w14:textId="4307783E" w:rsidR="005E3D0B" w:rsidRPr="003F58EF" w:rsidRDefault="005E3D0B" w:rsidP="00C257D2">
      <w:pPr>
        <w:tabs>
          <w:tab w:val="left" w:pos="1080"/>
        </w:tabs>
        <w:spacing w:after="0" w:line="360" w:lineRule="auto"/>
        <w:jc w:val="both"/>
        <w:rPr>
          <w:rFonts w:ascii="Times New Roman" w:hAnsi="Times New Roman" w:cs="Times New Roman"/>
          <w:sz w:val="24"/>
          <w:szCs w:val="24"/>
        </w:rPr>
      </w:pPr>
      <w:r w:rsidRPr="003F58EF">
        <w:rPr>
          <w:rFonts w:ascii="Times New Roman" w:hAnsi="Times New Roman" w:cs="Times New Roman"/>
          <w:sz w:val="24"/>
          <w:szCs w:val="24"/>
        </w:rPr>
        <w:t>6.3. Всеки участник задължително извършва оглед на място, запознава се с всички условия, които биха повлияли на предложението, за което се подписва декларация.</w:t>
      </w:r>
    </w:p>
    <w:p w14:paraId="1025509E" w14:textId="0C834690" w:rsidR="005E3D0B" w:rsidRPr="003F58EF" w:rsidRDefault="005E3D0B" w:rsidP="0091136F">
      <w:pPr>
        <w:spacing w:after="0"/>
        <w:jc w:val="both"/>
        <w:rPr>
          <w:rFonts w:ascii="Times New Roman" w:hAnsi="Times New Roman" w:cs="Times New Roman"/>
          <w:sz w:val="24"/>
          <w:szCs w:val="24"/>
        </w:rPr>
      </w:pPr>
      <w:r w:rsidRPr="003F58EF">
        <w:rPr>
          <w:rFonts w:ascii="Times New Roman" w:hAnsi="Times New Roman" w:cs="Times New Roman"/>
          <w:sz w:val="24"/>
          <w:szCs w:val="24"/>
        </w:rPr>
        <w:t>Лица за контакт:</w:t>
      </w:r>
    </w:p>
    <w:p w14:paraId="02927AEB" w14:textId="17E5B7F8" w:rsidR="005E3D0B" w:rsidRPr="003F58EF" w:rsidRDefault="005E3D0B" w:rsidP="0091136F">
      <w:pPr>
        <w:spacing w:after="0"/>
        <w:jc w:val="both"/>
        <w:rPr>
          <w:rFonts w:ascii="Times New Roman" w:hAnsi="Times New Roman" w:cs="Times New Roman"/>
          <w:sz w:val="24"/>
          <w:szCs w:val="24"/>
        </w:rPr>
      </w:pPr>
      <w:r w:rsidRPr="003F58EF">
        <w:rPr>
          <w:rFonts w:ascii="Times New Roman" w:hAnsi="Times New Roman" w:cs="Times New Roman"/>
          <w:sz w:val="24"/>
          <w:szCs w:val="24"/>
        </w:rPr>
        <w:t>Петър Петков – 088 4454407, 02 09377 243</w:t>
      </w:r>
      <w:r w:rsidR="00D63817" w:rsidRPr="003F58EF">
        <w:rPr>
          <w:rFonts w:ascii="Times New Roman" w:hAnsi="Times New Roman" w:cs="Times New Roman"/>
          <w:sz w:val="24"/>
          <w:szCs w:val="24"/>
        </w:rPr>
        <w:t>;</w:t>
      </w:r>
    </w:p>
    <w:p w14:paraId="488241B8" w14:textId="62CF6215" w:rsidR="005E3D0B" w:rsidRPr="003F58EF" w:rsidRDefault="005E3D0B" w:rsidP="0091136F">
      <w:pPr>
        <w:spacing w:after="0"/>
        <w:jc w:val="both"/>
        <w:rPr>
          <w:rFonts w:ascii="Times New Roman" w:hAnsi="Times New Roman" w:cs="Times New Roman"/>
          <w:sz w:val="24"/>
          <w:szCs w:val="24"/>
        </w:rPr>
      </w:pPr>
      <w:r w:rsidRPr="003F58EF">
        <w:rPr>
          <w:rFonts w:ascii="Times New Roman" w:hAnsi="Times New Roman" w:cs="Times New Roman"/>
          <w:sz w:val="24"/>
          <w:szCs w:val="24"/>
        </w:rPr>
        <w:t xml:space="preserve">инж. Мария </w:t>
      </w:r>
      <w:proofErr w:type="spellStart"/>
      <w:r w:rsidRPr="003F58EF">
        <w:rPr>
          <w:rFonts w:ascii="Times New Roman" w:hAnsi="Times New Roman" w:cs="Times New Roman"/>
          <w:sz w:val="24"/>
          <w:szCs w:val="24"/>
        </w:rPr>
        <w:t>Чальовска</w:t>
      </w:r>
      <w:proofErr w:type="spellEnd"/>
      <w:r w:rsidRPr="003F58EF">
        <w:rPr>
          <w:rFonts w:ascii="Times New Roman" w:hAnsi="Times New Roman" w:cs="Times New Roman"/>
          <w:sz w:val="24"/>
          <w:szCs w:val="24"/>
        </w:rPr>
        <w:t xml:space="preserve"> - 088 9455089, 02 9377 257</w:t>
      </w:r>
      <w:r w:rsidR="00D63817" w:rsidRPr="003F58EF">
        <w:rPr>
          <w:rFonts w:ascii="Times New Roman" w:hAnsi="Times New Roman" w:cs="Times New Roman"/>
          <w:sz w:val="24"/>
          <w:szCs w:val="24"/>
        </w:rPr>
        <w:t>;</w:t>
      </w:r>
    </w:p>
    <w:p w14:paraId="481FFA1A" w14:textId="48F2BA49" w:rsidR="005E3D0B" w:rsidRPr="003F58EF" w:rsidRDefault="005E3D0B" w:rsidP="0091136F">
      <w:pPr>
        <w:spacing w:after="0"/>
        <w:jc w:val="both"/>
        <w:rPr>
          <w:rFonts w:ascii="Times New Roman" w:hAnsi="Times New Roman" w:cs="Times New Roman"/>
          <w:sz w:val="24"/>
          <w:szCs w:val="24"/>
        </w:rPr>
      </w:pPr>
      <w:r w:rsidRPr="003F58EF">
        <w:rPr>
          <w:rFonts w:ascii="Times New Roman" w:hAnsi="Times New Roman" w:cs="Times New Roman"/>
          <w:sz w:val="24"/>
          <w:szCs w:val="24"/>
        </w:rPr>
        <w:t>инж. Гергана Николова – 088 2261758, 02 9377 283</w:t>
      </w:r>
      <w:r w:rsidR="00D63817" w:rsidRPr="003F58EF">
        <w:rPr>
          <w:rFonts w:ascii="Times New Roman" w:hAnsi="Times New Roman" w:cs="Times New Roman"/>
          <w:sz w:val="24"/>
          <w:szCs w:val="24"/>
        </w:rPr>
        <w:t>;</w:t>
      </w:r>
    </w:p>
    <w:p w14:paraId="0DCA8227" w14:textId="22E1699F" w:rsidR="005E3D0B" w:rsidRPr="003F58EF" w:rsidRDefault="005E3D0B" w:rsidP="0091136F">
      <w:pPr>
        <w:spacing w:after="0"/>
        <w:jc w:val="both"/>
        <w:rPr>
          <w:rFonts w:ascii="Times New Roman" w:hAnsi="Times New Roman" w:cs="Times New Roman"/>
          <w:sz w:val="24"/>
          <w:szCs w:val="24"/>
        </w:rPr>
      </w:pPr>
      <w:r w:rsidRPr="003F58EF">
        <w:rPr>
          <w:rFonts w:ascii="Times New Roman" w:hAnsi="Times New Roman" w:cs="Times New Roman"/>
          <w:sz w:val="24"/>
          <w:szCs w:val="24"/>
        </w:rPr>
        <w:t xml:space="preserve">Христо </w:t>
      </w:r>
      <w:proofErr w:type="spellStart"/>
      <w:r w:rsidRPr="003F58EF">
        <w:rPr>
          <w:rFonts w:ascii="Times New Roman" w:hAnsi="Times New Roman" w:cs="Times New Roman"/>
          <w:sz w:val="24"/>
          <w:szCs w:val="24"/>
        </w:rPr>
        <w:t>Чомаков</w:t>
      </w:r>
      <w:proofErr w:type="spellEnd"/>
      <w:r w:rsidRPr="003F58EF">
        <w:rPr>
          <w:rFonts w:ascii="Times New Roman" w:hAnsi="Times New Roman" w:cs="Times New Roman"/>
          <w:sz w:val="24"/>
          <w:szCs w:val="24"/>
        </w:rPr>
        <w:t xml:space="preserve"> – 088 7566806, 02 9377 465</w:t>
      </w:r>
      <w:r w:rsidR="00D63817" w:rsidRPr="003F58EF">
        <w:rPr>
          <w:rFonts w:ascii="Times New Roman" w:hAnsi="Times New Roman" w:cs="Times New Roman"/>
          <w:sz w:val="24"/>
          <w:szCs w:val="24"/>
        </w:rPr>
        <w:t>;</w:t>
      </w:r>
    </w:p>
    <w:p w14:paraId="7C9B4E7C" w14:textId="6C95258E" w:rsidR="005E3D0B" w:rsidRPr="003F58EF" w:rsidRDefault="005E3D0B" w:rsidP="005E3D0B">
      <w:pPr>
        <w:jc w:val="both"/>
        <w:rPr>
          <w:rFonts w:ascii="Times New Roman" w:hAnsi="Times New Roman" w:cs="Times New Roman"/>
          <w:sz w:val="24"/>
          <w:szCs w:val="24"/>
        </w:rPr>
      </w:pPr>
      <w:r w:rsidRPr="003F58EF">
        <w:rPr>
          <w:rFonts w:ascii="Times New Roman" w:hAnsi="Times New Roman" w:cs="Times New Roman"/>
          <w:sz w:val="24"/>
          <w:szCs w:val="24"/>
        </w:rPr>
        <w:t>6.</w:t>
      </w:r>
      <w:r w:rsidR="00C338EE" w:rsidRPr="003F58EF">
        <w:rPr>
          <w:rFonts w:ascii="Times New Roman" w:hAnsi="Times New Roman" w:cs="Times New Roman"/>
          <w:sz w:val="24"/>
          <w:szCs w:val="24"/>
        </w:rPr>
        <w:t>4</w:t>
      </w:r>
      <w:r w:rsidRPr="003F58EF">
        <w:rPr>
          <w:rFonts w:ascii="Times New Roman" w:hAnsi="Times New Roman" w:cs="Times New Roman"/>
          <w:sz w:val="24"/>
          <w:szCs w:val="24"/>
        </w:rPr>
        <w:t>. Участниците да се съобразят с обстоятелството</w:t>
      </w:r>
      <w:r w:rsidR="00C338EE" w:rsidRPr="003F58EF">
        <w:rPr>
          <w:rFonts w:ascii="Times New Roman" w:hAnsi="Times New Roman" w:cs="Times New Roman"/>
          <w:sz w:val="24"/>
          <w:szCs w:val="24"/>
        </w:rPr>
        <w:t>,</w:t>
      </w:r>
      <w:r w:rsidRPr="003F58EF">
        <w:rPr>
          <w:rFonts w:ascii="Times New Roman" w:hAnsi="Times New Roman" w:cs="Times New Roman"/>
          <w:sz w:val="24"/>
          <w:szCs w:val="24"/>
        </w:rPr>
        <w:t xml:space="preserve"> че по време на ремонта в сградата ще има работеща администрация и спирането на работния процес, когато се налага да бъде минимално и по предварително изготвен и одобрен график. За извършване на работите участниците да предоставят линеен календарен график.</w:t>
      </w:r>
    </w:p>
    <w:p w14:paraId="7FA3E7EE" w14:textId="28607888" w:rsidR="005E3D0B" w:rsidRPr="003F58EF" w:rsidRDefault="00C338EE" w:rsidP="005E3D0B">
      <w:pPr>
        <w:jc w:val="both"/>
        <w:rPr>
          <w:rFonts w:ascii="Times New Roman" w:hAnsi="Times New Roman" w:cs="Times New Roman"/>
          <w:sz w:val="24"/>
          <w:szCs w:val="24"/>
        </w:rPr>
      </w:pPr>
      <w:r w:rsidRPr="003F58EF">
        <w:rPr>
          <w:rFonts w:ascii="Times New Roman" w:hAnsi="Times New Roman" w:cs="Times New Roman"/>
          <w:sz w:val="24"/>
          <w:szCs w:val="24"/>
        </w:rPr>
        <w:t>6.5</w:t>
      </w:r>
      <w:r w:rsidR="005E3D0B" w:rsidRPr="003F58EF">
        <w:rPr>
          <w:rFonts w:ascii="Times New Roman" w:hAnsi="Times New Roman" w:cs="Times New Roman"/>
          <w:sz w:val="24"/>
          <w:szCs w:val="24"/>
        </w:rPr>
        <w:t>. Работите да се извършват съгласно проекта и заложените апаратура, технически характеристики и спе</w:t>
      </w:r>
      <w:r w:rsidRPr="003F58EF">
        <w:rPr>
          <w:rFonts w:ascii="Times New Roman" w:hAnsi="Times New Roman" w:cs="Times New Roman"/>
          <w:sz w:val="24"/>
          <w:szCs w:val="24"/>
        </w:rPr>
        <w:t>ц</w:t>
      </w:r>
      <w:r w:rsidR="005E3D0B" w:rsidRPr="003F58EF">
        <w:rPr>
          <w:rFonts w:ascii="Times New Roman" w:hAnsi="Times New Roman" w:cs="Times New Roman"/>
          <w:sz w:val="24"/>
          <w:szCs w:val="24"/>
        </w:rPr>
        <w:t>ификации. Изпълнителят трябва да осигури технически ръководител с необходимата квалификация за постоянно присъствие на обекта и заповедна книга по образец.</w:t>
      </w:r>
    </w:p>
    <w:p w14:paraId="4E0593DD" w14:textId="58947151" w:rsidR="005E3D0B" w:rsidRPr="003F58EF" w:rsidRDefault="00362412" w:rsidP="005E3D0B">
      <w:pPr>
        <w:jc w:val="both"/>
        <w:rPr>
          <w:rFonts w:ascii="Times New Roman" w:hAnsi="Times New Roman" w:cs="Times New Roman"/>
          <w:sz w:val="24"/>
          <w:szCs w:val="24"/>
        </w:rPr>
      </w:pPr>
      <w:r w:rsidRPr="003F58EF">
        <w:rPr>
          <w:rFonts w:ascii="Times New Roman" w:hAnsi="Times New Roman" w:cs="Times New Roman"/>
          <w:sz w:val="24"/>
          <w:szCs w:val="24"/>
        </w:rPr>
        <w:lastRenderedPageBreak/>
        <w:t>6.</w:t>
      </w:r>
      <w:proofErr w:type="spellStart"/>
      <w:r w:rsidR="00C338EE" w:rsidRPr="003F58EF">
        <w:rPr>
          <w:rFonts w:ascii="Times New Roman" w:hAnsi="Times New Roman" w:cs="Times New Roman"/>
          <w:sz w:val="24"/>
          <w:szCs w:val="24"/>
        </w:rPr>
        <w:t>6</w:t>
      </w:r>
      <w:proofErr w:type="spellEnd"/>
      <w:r w:rsidR="005E3D0B" w:rsidRPr="003F58EF">
        <w:rPr>
          <w:rFonts w:ascii="Times New Roman" w:hAnsi="Times New Roman" w:cs="Times New Roman"/>
          <w:sz w:val="24"/>
          <w:szCs w:val="24"/>
        </w:rPr>
        <w:t>. Всички предложени за доставка и монтаж електрически апарати за защита</w:t>
      </w:r>
      <w:r w:rsidRPr="003F58EF">
        <w:rPr>
          <w:rFonts w:ascii="Times New Roman" w:hAnsi="Times New Roman" w:cs="Times New Roman"/>
          <w:sz w:val="24"/>
          <w:szCs w:val="24"/>
        </w:rPr>
        <w:t xml:space="preserve"> </w:t>
      </w:r>
      <w:r w:rsidR="005E3D0B" w:rsidRPr="003F58EF">
        <w:rPr>
          <w:rFonts w:ascii="Times New Roman" w:hAnsi="Times New Roman" w:cs="Times New Roman"/>
          <w:sz w:val="24"/>
          <w:szCs w:val="24"/>
        </w:rPr>
        <w:t>(</w:t>
      </w:r>
      <w:proofErr w:type="spellStart"/>
      <w:r w:rsidR="005E3D0B" w:rsidRPr="003F58EF">
        <w:rPr>
          <w:rFonts w:ascii="Times New Roman" w:hAnsi="Times New Roman" w:cs="Times New Roman"/>
          <w:sz w:val="24"/>
          <w:szCs w:val="24"/>
        </w:rPr>
        <w:t>мощностни</w:t>
      </w:r>
      <w:proofErr w:type="spellEnd"/>
      <w:r w:rsidR="005E3D0B" w:rsidRPr="003F58EF">
        <w:rPr>
          <w:rFonts w:ascii="Times New Roman" w:hAnsi="Times New Roman" w:cs="Times New Roman"/>
          <w:sz w:val="24"/>
          <w:szCs w:val="24"/>
        </w:rPr>
        <w:t xml:space="preserve"> прекъсвачи, миниатюрни прекъсвачи и катодни </w:t>
      </w:r>
      <w:proofErr w:type="spellStart"/>
      <w:r w:rsidR="005E3D0B" w:rsidRPr="003F58EF">
        <w:rPr>
          <w:rFonts w:ascii="Times New Roman" w:hAnsi="Times New Roman" w:cs="Times New Roman"/>
          <w:sz w:val="24"/>
          <w:szCs w:val="24"/>
        </w:rPr>
        <w:t>отводители</w:t>
      </w:r>
      <w:proofErr w:type="spellEnd"/>
      <w:r w:rsidR="005E3D0B" w:rsidRPr="003F58EF">
        <w:rPr>
          <w:rFonts w:ascii="Times New Roman" w:hAnsi="Times New Roman" w:cs="Times New Roman"/>
          <w:sz w:val="24"/>
          <w:szCs w:val="24"/>
        </w:rPr>
        <w:t xml:space="preserve">) не трябва да се различават по тип и/или номинални данни от заложените в проектната документация. </w:t>
      </w:r>
      <w:proofErr w:type="spellStart"/>
      <w:r w:rsidR="005E3D0B" w:rsidRPr="003F58EF">
        <w:rPr>
          <w:rFonts w:ascii="Times New Roman" w:hAnsi="Times New Roman" w:cs="Times New Roman"/>
          <w:sz w:val="24"/>
          <w:szCs w:val="24"/>
        </w:rPr>
        <w:t>Преизчисление</w:t>
      </w:r>
      <w:proofErr w:type="spellEnd"/>
      <w:r w:rsidR="005E3D0B" w:rsidRPr="003F58EF">
        <w:rPr>
          <w:rFonts w:ascii="Times New Roman" w:hAnsi="Times New Roman" w:cs="Times New Roman"/>
          <w:sz w:val="24"/>
          <w:szCs w:val="24"/>
        </w:rPr>
        <w:t xml:space="preserve"> на схемите не се допуска.</w:t>
      </w:r>
    </w:p>
    <w:p w14:paraId="47066F9C" w14:textId="5068A3FE" w:rsidR="005E3D0B" w:rsidRPr="003F58EF" w:rsidRDefault="00C338EE" w:rsidP="005E3D0B">
      <w:pPr>
        <w:jc w:val="both"/>
        <w:rPr>
          <w:rFonts w:ascii="Times New Roman" w:hAnsi="Times New Roman" w:cs="Times New Roman"/>
          <w:sz w:val="24"/>
          <w:szCs w:val="24"/>
        </w:rPr>
      </w:pPr>
      <w:r w:rsidRPr="003F58EF">
        <w:rPr>
          <w:rFonts w:ascii="Times New Roman" w:hAnsi="Times New Roman" w:cs="Times New Roman"/>
          <w:sz w:val="24"/>
          <w:szCs w:val="24"/>
        </w:rPr>
        <w:t>6.7</w:t>
      </w:r>
      <w:r w:rsidR="005E3D0B" w:rsidRPr="003F58EF">
        <w:rPr>
          <w:rFonts w:ascii="Times New Roman" w:hAnsi="Times New Roman" w:cs="Times New Roman"/>
          <w:sz w:val="24"/>
          <w:szCs w:val="24"/>
        </w:rPr>
        <w:t>. Възложителят има правото на проверка на номиналните данни на електрическите апарати по-горе, чрез акредитирана лаборатория и при разлика между лабораторните изпитания и данните от сертификата или декларацията за произход на продукта, изпълнителят поема разходите за проверката и подмяна на оборудването с релативно съгласно проектната документация.</w:t>
      </w:r>
    </w:p>
    <w:p w14:paraId="5CF483D8" w14:textId="0A04D022" w:rsidR="005E3D0B" w:rsidRPr="003F58EF" w:rsidRDefault="005E3D0B" w:rsidP="005E3D0B">
      <w:pPr>
        <w:jc w:val="both"/>
        <w:rPr>
          <w:rFonts w:ascii="Times New Roman" w:hAnsi="Times New Roman" w:cs="Times New Roman"/>
          <w:sz w:val="24"/>
          <w:szCs w:val="24"/>
        </w:rPr>
      </w:pPr>
      <w:r w:rsidRPr="003F58EF">
        <w:rPr>
          <w:rFonts w:ascii="Times New Roman" w:hAnsi="Times New Roman" w:cs="Times New Roman"/>
          <w:sz w:val="24"/>
          <w:szCs w:val="24"/>
        </w:rPr>
        <w:t>6.</w:t>
      </w:r>
      <w:r w:rsidR="00C338EE" w:rsidRPr="003F58EF">
        <w:rPr>
          <w:rFonts w:ascii="Times New Roman" w:hAnsi="Times New Roman" w:cs="Times New Roman"/>
          <w:sz w:val="24"/>
          <w:szCs w:val="24"/>
        </w:rPr>
        <w:t>8</w:t>
      </w:r>
      <w:r w:rsidR="00362412" w:rsidRPr="003F58EF">
        <w:rPr>
          <w:rFonts w:ascii="Times New Roman" w:hAnsi="Times New Roman" w:cs="Times New Roman"/>
          <w:sz w:val="24"/>
          <w:szCs w:val="24"/>
        </w:rPr>
        <w:t>.</w:t>
      </w:r>
      <w:r w:rsidRPr="003F58EF">
        <w:rPr>
          <w:rFonts w:ascii="Times New Roman" w:hAnsi="Times New Roman" w:cs="Times New Roman"/>
          <w:sz w:val="24"/>
          <w:szCs w:val="24"/>
        </w:rPr>
        <w:t xml:space="preserve"> При проява на дефект/авария в някои от силовите електрически апарати и/или електропроводни линии, изпълнителя е длъжен да реагира в рамките на два часа след уведомяване по </w:t>
      </w:r>
      <w:proofErr w:type="spellStart"/>
      <w:r w:rsidRPr="003F58EF">
        <w:rPr>
          <w:rFonts w:ascii="Times New Roman" w:hAnsi="Times New Roman" w:cs="Times New Roman"/>
          <w:sz w:val="24"/>
          <w:szCs w:val="24"/>
        </w:rPr>
        <w:t>е-мейл</w:t>
      </w:r>
      <w:proofErr w:type="spellEnd"/>
      <w:r w:rsidRPr="003F58EF">
        <w:rPr>
          <w:rFonts w:ascii="Times New Roman" w:hAnsi="Times New Roman" w:cs="Times New Roman"/>
          <w:sz w:val="24"/>
          <w:szCs w:val="24"/>
        </w:rPr>
        <w:t xml:space="preserve"> или на телефон, посочени в административните данни.</w:t>
      </w:r>
    </w:p>
    <w:p w14:paraId="2B72DCF2" w14:textId="763CC02D" w:rsidR="005E3D0B" w:rsidRPr="003F58EF" w:rsidRDefault="00C338EE" w:rsidP="005E3D0B">
      <w:pPr>
        <w:jc w:val="both"/>
        <w:rPr>
          <w:rFonts w:ascii="Times New Roman" w:hAnsi="Times New Roman" w:cs="Times New Roman"/>
          <w:sz w:val="24"/>
          <w:szCs w:val="24"/>
        </w:rPr>
      </w:pPr>
      <w:r w:rsidRPr="003F58EF">
        <w:rPr>
          <w:rFonts w:ascii="Times New Roman" w:hAnsi="Times New Roman" w:cs="Times New Roman"/>
          <w:sz w:val="24"/>
          <w:szCs w:val="24"/>
        </w:rPr>
        <w:t>6.9</w:t>
      </w:r>
      <w:r w:rsidR="005E3D0B" w:rsidRPr="003F58EF">
        <w:rPr>
          <w:rFonts w:ascii="Times New Roman" w:hAnsi="Times New Roman" w:cs="Times New Roman"/>
          <w:sz w:val="24"/>
          <w:szCs w:val="24"/>
        </w:rPr>
        <w:t>. В единичните цени на видовете СМР от количествено - стойностните сметки да се включат всички видове операции, които технологично са необходими за извършване на конкретния вид СМР до окончателното му завършване, освен ако не са подадени от ВЪЗЛОЖИТЕЛЯ, като отделна операция.</w:t>
      </w:r>
    </w:p>
    <w:p w14:paraId="709303D5" w14:textId="4D458C5E" w:rsidR="005E3D0B" w:rsidRPr="003F58EF" w:rsidRDefault="00362412" w:rsidP="005E3D0B">
      <w:pPr>
        <w:jc w:val="both"/>
        <w:rPr>
          <w:rFonts w:ascii="Times New Roman" w:hAnsi="Times New Roman" w:cs="Times New Roman"/>
          <w:sz w:val="24"/>
          <w:szCs w:val="24"/>
        </w:rPr>
      </w:pPr>
      <w:r w:rsidRPr="003F58EF">
        <w:rPr>
          <w:rFonts w:ascii="Times New Roman" w:hAnsi="Times New Roman" w:cs="Times New Roman"/>
          <w:sz w:val="24"/>
          <w:szCs w:val="24"/>
        </w:rPr>
        <w:t>6</w:t>
      </w:r>
      <w:r w:rsidR="005E3D0B" w:rsidRPr="003F58EF">
        <w:rPr>
          <w:rFonts w:ascii="Times New Roman" w:hAnsi="Times New Roman" w:cs="Times New Roman"/>
          <w:sz w:val="24"/>
          <w:szCs w:val="24"/>
        </w:rPr>
        <w:t>.</w:t>
      </w:r>
      <w:r w:rsidRPr="003F58EF">
        <w:rPr>
          <w:rFonts w:ascii="Times New Roman" w:hAnsi="Times New Roman" w:cs="Times New Roman"/>
          <w:sz w:val="24"/>
          <w:szCs w:val="24"/>
        </w:rPr>
        <w:t>1</w:t>
      </w:r>
      <w:r w:rsidR="00C338EE" w:rsidRPr="003F58EF">
        <w:rPr>
          <w:rFonts w:ascii="Times New Roman" w:hAnsi="Times New Roman" w:cs="Times New Roman"/>
          <w:sz w:val="24"/>
          <w:szCs w:val="24"/>
        </w:rPr>
        <w:t>0</w:t>
      </w:r>
      <w:r w:rsidRPr="003F58EF">
        <w:rPr>
          <w:rFonts w:ascii="Times New Roman" w:hAnsi="Times New Roman" w:cs="Times New Roman"/>
          <w:sz w:val="24"/>
          <w:szCs w:val="24"/>
        </w:rPr>
        <w:t>.</w:t>
      </w:r>
      <w:r w:rsidR="005E3D0B" w:rsidRPr="003F58EF">
        <w:rPr>
          <w:rFonts w:ascii="Times New Roman" w:hAnsi="Times New Roman" w:cs="Times New Roman"/>
          <w:sz w:val="24"/>
          <w:szCs w:val="24"/>
        </w:rPr>
        <w:t xml:space="preserve"> Гаранционният срок за СМР да не е по-кратък от срока по чл. 20, а</w:t>
      </w:r>
      <w:r w:rsidRPr="003F58EF">
        <w:rPr>
          <w:rFonts w:ascii="Times New Roman" w:hAnsi="Times New Roman" w:cs="Times New Roman"/>
          <w:sz w:val="24"/>
          <w:szCs w:val="24"/>
        </w:rPr>
        <w:t xml:space="preserve">л. 4, т. 4 от „Наредба №2 от 31 </w:t>
      </w:r>
      <w:r w:rsidR="005E3D0B" w:rsidRPr="003F58EF">
        <w:rPr>
          <w:rFonts w:ascii="Times New Roman" w:hAnsi="Times New Roman" w:cs="Times New Roman"/>
          <w:sz w:val="24"/>
          <w:szCs w:val="24"/>
        </w:rPr>
        <w:t>юли</w:t>
      </w:r>
      <w:r w:rsidRPr="003F58EF">
        <w:rPr>
          <w:rFonts w:ascii="Times New Roman" w:hAnsi="Times New Roman" w:cs="Times New Roman"/>
          <w:sz w:val="24"/>
          <w:szCs w:val="24"/>
        </w:rPr>
        <w:t xml:space="preserve"> </w:t>
      </w:r>
      <w:r w:rsidR="005E3D0B" w:rsidRPr="003F58EF">
        <w:rPr>
          <w:rFonts w:ascii="Times New Roman" w:hAnsi="Times New Roman" w:cs="Times New Roman"/>
          <w:sz w:val="24"/>
          <w:szCs w:val="24"/>
        </w:rPr>
        <w:t>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СКС да бъдат сертифицирани и с гаранция минимум 25 г.</w:t>
      </w:r>
    </w:p>
    <w:p w14:paraId="5306ED00" w14:textId="7C6BF1A8" w:rsidR="005E3D0B" w:rsidRPr="003F58EF" w:rsidRDefault="00362412" w:rsidP="005E3D0B">
      <w:pPr>
        <w:jc w:val="both"/>
        <w:rPr>
          <w:rFonts w:ascii="Times New Roman" w:hAnsi="Times New Roman" w:cs="Times New Roman"/>
          <w:sz w:val="24"/>
          <w:szCs w:val="24"/>
        </w:rPr>
      </w:pPr>
      <w:r w:rsidRPr="003F58EF">
        <w:rPr>
          <w:rFonts w:ascii="Times New Roman" w:hAnsi="Times New Roman" w:cs="Times New Roman"/>
          <w:sz w:val="24"/>
          <w:szCs w:val="24"/>
        </w:rPr>
        <w:t>6.1</w:t>
      </w:r>
      <w:r w:rsidR="00C338EE" w:rsidRPr="003F58EF">
        <w:rPr>
          <w:rFonts w:ascii="Times New Roman" w:hAnsi="Times New Roman" w:cs="Times New Roman"/>
          <w:sz w:val="24"/>
          <w:szCs w:val="24"/>
        </w:rPr>
        <w:t>1</w:t>
      </w:r>
      <w:r w:rsidR="005E3D0B" w:rsidRPr="003F58EF">
        <w:rPr>
          <w:rFonts w:ascii="Times New Roman" w:hAnsi="Times New Roman" w:cs="Times New Roman"/>
          <w:sz w:val="24"/>
          <w:szCs w:val="24"/>
        </w:rPr>
        <w:t xml:space="preserve">. Всеки участник да представи Декларация за основните материали и изделия, които ще бъдат вложени при изпълнение на поръчката, заедно с документи, касаещи предложените материали и изделия, които се изискват от </w:t>
      </w:r>
      <w:r w:rsidR="00FC57D6" w:rsidRPr="003F58EF">
        <w:rPr>
          <w:rFonts w:ascii="Times New Roman" w:hAnsi="Times New Roman" w:cs="Times New Roman"/>
          <w:sz w:val="24"/>
          <w:szCs w:val="24"/>
        </w:rPr>
        <w:t>„Наредба РД-02-20-1/05.02.2015г. за условията и реда за влагане на строителни продукти в строежите на Република България”</w:t>
      </w:r>
      <w:r w:rsidR="005E3D0B" w:rsidRPr="003F58EF">
        <w:rPr>
          <w:rFonts w:ascii="Times New Roman" w:hAnsi="Times New Roman" w:cs="Times New Roman"/>
          <w:sz w:val="24"/>
          <w:szCs w:val="24"/>
        </w:rPr>
        <w:t>, съгласно КСС. Приложените сертификати, които са на чужд език, да бъдат преведени на български език.</w:t>
      </w:r>
    </w:p>
    <w:p w14:paraId="4BBF051F" w14:textId="178EC853" w:rsidR="005E3D0B" w:rsidRPr="003F58EF" w:rsidRDefault="00C338EE" w:rsidP="005E3D0B">
      <w:pPr>
        <w:jc w:val="both"/>
        <w:rPr>
          <w:rFonts w:ascii="Times New Roman" w:hAnsi="Times New Roman" w:cs="Times New Roman"/>
          <w:sz w:val="24"/>
          <w:szCs w:val="24"/>
        </w:rPr>
      </w:pPr>
      <w:r w:rsidRPr="003F58EF">
        <w:rPr>
          <w:rFonts w:ascii="Times New Roman" w:hAnsi="Times New Roman" w:cs="Times New Roman"/>
          <w:sz w:val="24"/>
          <w:szCs w:val="24"/>
        </w:rPr>
        <w:t>6.12</w:t>
      </w:r>
      <w:r w:rsidR="005E3D0B" w:rsidRPr="003F58EF">
        <w:rPr>
          <w:rFonts w:ascii="Times New Roman" w:hAnsi="Times New Roman" w:cs="Times New Roman"/>
          <w:sz w:val="24"/>
          <w:szCs w:val="24"/>
        </w:rPr>
        <w:t>. Участникът трябва да предлага инсталационен кабел (</w:t>
      </w:r>
      <w:proofErr w:type="spellStart"/>
      <w:r w:rsidR="005E3D0B" w:rsidRPr="003F58EF">
        <w:rPr>
          <w:rFonts w:ascii="Times New Roman" w:hAnsi="Times New Roman" w:cs="Times New Roman"/>
          <w:sz w:val="24"/>
          <w:szCs w:val="24"/>
        </w:rPr>
        <w:t>Installation</w:t>
      </w:r>
      <w:proofErr w:type="spellEnd"/>
      <w:r w:rsidR="005E3D0B" w:rsidRPr="003F58EF">
        <w:rPr>
          <w:rFonts w:ascii="Times New Roman" w:hAnsi="Times New Roman" w:cs="Times New Roman"/>
          <w:sz w:val="24"/>
          <w:szCs w:val="24"/>
        </w:rPr>
        <w:t xml:space="preserve"> </w:t>
      </w:r>
      <w:proofErr w:type="spellStart"/>
      <w:r w:rsidR="005E3D0B" w:rsidRPr="003F58EF">
        <w:rPr>
          <w:rFonts w:ascii="Times New Roman" w:hAnsi="Times New Roman" w:cs="Times New Roman"/>
          <w:sz w:val="24"/>
          <w:szCs w:val="24"/>
        </w:rPr>
        <w:t>Cable</w:t>
      </w:r>
      <w:proofErr w:type="spellEnd"/>
      <w:r w:rsidR="005E3D0B" w:rsidRPr="003F58EF">
        <w:rPr>
          <w:rFonts w:ascii="Times New Roman" w:hAnsi="Times New Roman" w:cs="Times New Roman"/>
          <w:sz w:val="24"/>
          <w:szCs w:val="24"/>
        </w:rPr>
        <w:t>) и да гарантира изградена непрекъсната връзка осъществена от конекторите и инсталационния кабел (</w:t>
      </w:r>
      <w:proofErr w:type="spellStart"/>
      <w:r w:rsidR="005E3D0B" w:rsidRPr="003F58EF">
        <w:rPr>
          <w:rFonts w:ascii="Times New Roman" w:hAnsi="Times New Roman" w:cs="Times New Roman"/>
          <w:sz w:val="24"/>
          <w:szCs w:val="24"/>
        </w:rPr>
        <w:t>Three</w:t>
      </w:r>
      <w:proofErr w:type="spellEnd"/>
      <w:r w:rsidR="005E3D0B" w:rsidRPr="003F58EF">
        <w:rPr>
          <w:rFonts w:ascii="Times New Roman" w:hAnsi="Times New Roman" w:cs="Times New Roman"/>
          <w:sz w:val="24"/>
          <w:szCs w:val="24"/>
        </w:rPr>
        <w:t xml:space="preserve"> </w:t>
      </w:r>
      <w:proofErr w:type="spellStart"/>
      <w:r w:rsidR="005E3D0B" w:rsidRPr="003F58EF">
        <w:rPr>
          <w:rFonts w:ascii="Times New Roman" w:hAnsi="Times New Roman" w:cs="Times New Roman"/>
          <w:sz w:val="24"/>
          <w:szCs w:val="24"/>
        </w:rPr>
        <w:t>Connector</w:t>
      </w:r>
      <w:proofErr w:type="spellEnd"/>
      <w:r w:rsidR="005E3D0B" w:rsidRPr="003F58EF">
        <w:rPr>
          <w:rFonts w:ascii="Times New Roman" w:hAnsi="Times New Roman" w:cs="Times New Roman"/>
          <w:sz w:val="24"/>
          <w:szCs w:val="24"/>
        </w:rPr>
        <w:t xml:space="preserve"> </w:t>
      </w:r>
      <w:proofErr w:type="spellStart"/>
      <w:r w:rsidR="005E3D0B" w:rsidRPr="003F58EF">
        <w:rPr>
          <w:rFonts w:ascii="Times New Roman" w:hAnsi="Times New Roman" w:cs="Times New Roman"/>
          <w:sz w:val="24"/>
          <w:szCs w:val="24"/>
        </w:rPr>
        <w:t>Permanent</w:t>
      </w:r>
      <w:proofErr w:type="spellEnd"/>
      <w:r w:rsidR="005E3D0B" w:rsidRPr="003F58EF">
        <w:rPr>
          <w:rFonts w:ascii="Times New Roman" w:hAnsi="Times New Roman" w:cs="Times New Roman"/>
          <w:sz w:val="24"/>
          <w:szCs w:val="24"/>
        </w:rPr>
        <w:t xml:space="preserve"> </w:t>
      </w:r>
      <w:proofErr w:type="spellStart"/>
      <w:r w:rsidR="005E3D0B" w:rsidRPr="003F58EF">
        <w:rPr>
          <w:rFonts w:ascii="Times New Roman" w:hAnsi="Times New Roman" w:cs="Times New Roman"/>
          <w:sz w:val="24"/>
          <w:szCs w:val="24"/>
        </w:rPr>
        <w:t>Link</w:t>
      </w:r>
      <w:proofErr w:type="spellEnd"/>
      <w:r w:rsidR="005E3D0B" w:rsidRPr="003F58EF">
        <w:rPr>
          <w:rFonts w:ascii="Times New Roman" w:hAnsi="Times New Roman" w:cs="Times New Roman"/>
          <w:sz w:val="24"/>
          <w:szCs w:val="24"/>
        </w:rPr>
        <w:t xml:space="preserve">), които да отговарят на изискванията за Категория 6А. Това се доказва с заверено копие от сертификат от независима лаборатория (ЗР, DELTA, SGS, GHMT) </w:t>
      </w:r>
      <w:r w:rsidR="00CB469F" w:rsidRPr="003F58EF">
        <w:rPr>
          <w:rFonts w:ascii="Times New Roman" w:hAnsi="Times New Roman" w:cs="Times New Roman"/>
          <w:sz w:val="24"/>
          <w:szCs w:val="24"/>
        </w:rPr>
        <w:t xml:space="preserve">или други еквивалентни органи </w:t>
      </w:r>
      <w:r w:rsidR="005E3D0B" w:rsidRPr="003F58EF">
        <w:rPr>
          <w:rFonts w:ascii="Times New Roman" w:hAnsi="Times New Roman" w:cs="Times New Roman"/>
          <w:sz w:val="24"/>
          <w:szCs w:val="24"/>
        </w:rPr>
        <w:t>за инсталационния кабел, както и за изграждане на непрекъсната връзка, осъществена от конекторите и инсталационния кабел (</w:t>
      </w:r>
      <w:proofErr w:type="spellStart"/>
      <w:r w:rsidR="005E3D0B" w:rsidRPr="003F58EF">
        <w:rPr>
          <w:rFonts w:ascii="Times New Roman" w:hAnsi="Times New Roman" w:cs="Times New Roman"/>
          <w:sz w:val="24"/>
          <w:szCs w:val="24"/>
        </w:rPr>
        <w:t>Three</w:t>
      </w:r>
      <w:proofErr w:type="spellEnd"/>
      <w:r w:rsidR="005E3D0B" w:rsidRPr="003F58EF">
        <w:rPr>
          <w:rFonts w:ascii="Times New Roman" w:hAnsi="Times New Roman" w:cs="Times New Roman"/>
          <w:sz w:val="24"/>
          <w:szCs w:val="24"/>
        </w:rPr>
        <w:t xml:space="preserve"> </w:t>
      </w:r>
      <w:proofErr w:type="spellStart"/>
      <w:r w:rsidR="005E3D0B" w:rsidRPr="003F58EF">
        <w:rPr>
          <w:rFonts w:ascii="Times New Roman" w:hAnsi="Times New Roman" w:cs="Times New Roman"/>
          <w:sz w:val="24"/>
          <w:szCs w:val="24"/>
        </w:rPr>
        <w:t>Connector</w:t>
      </w:r>
      <w:proofErr w:type="spellEnd"/>
      <w:r w:rsidR="005E3D0B" w:rsidRPr="003F58EF">
        <w:rPr>
          <w:rFonts w:ascii="Times New Roman" w:hAnsi="Times New Roman" w:cs="Times New Roman"/>
          <w:sz w:val="24"/>
          <w:szCs w:val="24"/>
        </w:rPr>
        <w:t xml:space="preserve"> </w:t>
      </w:r>
      <w:proofErr w:type="spellStart"/>
      <w:r w:rsidR="005E3D0B" w:rsidRPr="003F58EF">
        <w:rPr>
          <w:rFonts w:ascii="Times New Roman" w:hAnsi="Times New Roman" w:cs="Times New Roman"/>
          <w:sz w:val="24"/>
          <w:szCs w:val="24"/>
        </w:rPr>
        <w:t>Permanent</w:t>
      </w:r>
      <w:proofErr w:type="spellEnd"/>
      <w:r w:rsidR="005E3D0B" w:rsidRPr="003F58EF">
        <w:rPr>
          <w:rFonts w:ascii="Times New Roman" w:hAnsi="Times New Roman" w:cs="Times New Roman"/>
          <w:sz w:val="24"/>
          <w:szCs w:val="24"/>
        </w:rPr>
        <w:t xml:space="preserve"> </w:t>
      </w:r>
      <w:proofErr w:type="spellStart"/>
      <w:r w:rsidR="005E3D0B" w:rsidRPr="003F58EF">
        <w:rPr>
          <w:rFonts w:ascii="Times New Roman" w:hAnsi="Times New Roman" w:cs="Times New Roman"/>
          <w:sz w:val="24"/>
          <w:szCs w:val="24"/>
        </w:rPr>
        <w:t>Link</w:t>
      </w:r>
      <w:proofErr w:type="spellEnd"/>
      <w:r w:rsidR="005E3D0B" w:rsidRPr="003F58EF">
        <w:rPr>
          <w:rFonts w:ascii="Times New Roman" w:hAnsi="Times New Roman" w:cs="Times New Roman"/>
          <w:sz w:val="24"/>
          <w:szCs w:val="24"/>
        </w:rPr>
        <w:t>), че отговарят на изискванията за Категория 6А.</w:t>
      </w:r>
    </w:p>
    <w:p w14:paraId="7A345438" w14:textId="6F438C66" w:rsidR="005E3D0B" w:rsidRPr="003F58EF" w:rsidRDefault="00362412" w:rsidP="005E3D0B">
      <w:pPr>
        <w:jc w:val="both"/>
        <w:rPr>
          <w:rFonts w:ascii="Times New Roman" w:hAnsi="Times New Roman" w:cs="Times New Roman"/>
          <w:sz w:val="24"/>
          <w:szCs w:val="24"/>
        </w:rPr>
      </w:pPr>
      <w:r w:rsidRPr="003F58EF">
        <w:rPr>
          <w:rFonts w:ascii="Times New Roman" w:hAnsi="Times New Roman" w:cs="Times New Roman"/>
          <w:sz w:val="24"/>
          <w:szCs w:val="24"/>
        </w:rPr>
        <w:t>6.1</w:t>
      </w:r>
      <w:r w:rsidR="00C338EE" w:rsidRPr="003F58EF">
        <w:rPr>
          <w:rFonts w:ascii="Times New Roman" w:hAnsi="Times New Roman" w:cs="Times New Roman"/>
          <w:sz w:val="24"/>
          <w:szCs w:val="24"/>
        </w:rPr>
        <w:t>3</w:t>
      </w:r>
      <w:r w:rsidR="005E3D0B" w:rsidRPr="003F58EF">
        <w:rPr>
          <w:rFonts w:ascii="Times New Roman" w:hAnsi="Times New Roman" w:cs="Times New Roman"/>
          <w:sz w:val="24"/>
          <w:szCs w:val="24"/>
        </w:rPr>
        <w:t>. Да се предвиди тестване на</w:t>
      </w:r>
      <w:r w:rsidR="00C338EE" w:rsidRPr="003F58EF">
        <w:rPr>
          <w:rFonts w:ascii="Times New Roman" w:hAnsi="Times New Roman" w:cs="Times New Roman"/>
          <w:sz w:val="24"/>
          <w:szCs w:val="24"/>
          <w:shd w:val="clear" w:color="auto" w:fill="FFFFFF"/>
        </w:rPr>
        <w:t xml:space="preserve"> Структурната кабелна система (</w:t>
      </w:r>
      <w:r w:rsidR="00C338EE" w:rsidRPr="003F58EF">
        <w:rPr>
          <w:rFonts w:ascii="Times New Roman" w:hAnsi="Times New Roman" w:cs="Times New Roman"/>
          <w:sz w:val="24"/>
          <w:szCs w:val="24"/>
        </w:rPr>
        <w:t xml:space="preserve">СКС) </w:t>
      </w:r>
      <w:r w:rsidR="005E3D0B" w:rsidRPr="003F58EF">
        <w:rPr>
          <w:rFonts w:ascii="Times New Roman" w:hAnsi="Times New Roman" w:cs="Times New Roman"/>
          <w:sz w:val="24"/>
          <w:szCs w:val="24"/>
        </w:rPr>
        <w:t xml:space="preserve">по стандарт ISO/IEC 11801 за </w:t>
      </w:r>
      <w:proofErr w:type="spellStart"/>
      <w:r w:rsidR="005E3D0B" w:rsidRPr="003F58EF">
        <w:rPr>
          <w:rFonts w:ascii="Times New Roman" w:hAnsi="Times New Roman" w:cs="Times New Roman"/>
          <w:sz w:val="24"/>
          <w:szCs w:val="24"/>
        </w:rPr>
        <w:t>Permanent</w:t>
      </w:r>
      <w:proofErr w:type="spellEnd"/>
      <w:r w:rsidR="005E3D0B" w:rsidRPr="003F58EF">
        <w:rPr>
          <w:rFonts w:ascii="Times New Roman" w:hAnsi="Times New Roman" w:cs="Times New Roman"/>
          <w:sz w:val="24"/>
          <w:szCs w:val="24"/>
        </w:rPr>
        <w:t xml:space="preserve"> </w:t>
      </w:r>
      <w:proofErr w:type="spellStart"/>
      <w:r w:rsidR="005E3D0B" w:rsidRPr="003F58EF">
        <w:rPr>
          <w:rFonts w:ascii="Times New Roman" w:hAnsi="Times New Roman" w:cs="Times New Roman"/>
          <w:sz w:val="24"/>
          <w:szCs w:val="24"/>
        </w:rPr>
        <w:t>Link</w:t>
      </w:r>
      <w:proofErr w:type="spellEnd"/>
      <w:r w:rsidR="005E3D0B" w:rsidRPr="003F58EF">
        <w:rPr>
          <w:rFonts w:ascii="Times New Roman" w:hAnsi="Times New Roman" w:cs="Times New Roman"/>
          <w:sz w:val="24"/>
          <w:szCs w:val="24"/>
        </w:rPr>
        <w:t xml:space="preserve"> в режим на работа </w:t>
      </w:r>
      <w:proofErr w:type="spellStart"/>
      <w:r w:rsidR="005E3D0B" w:rsidRPr="003F58EF">
        <w:rPr>
          <w:rFonts w:ascii="Times New Roman" w:hAnsi="Times New Roman" w:cs="Times New Roman"/>
          <w:sz w:val="24"/>
          <w:szCs w:val="24"/>
        </w:rPr>
        <w:t>Autotest</w:t>
      </w:r>
      <w:proofErr w:type="spellEnd"/>
      <w:r w:rsidR="005E3D0B" w:rsidRPr="003F58EF">
        <w:rPr>
          <w:rFonts w:ascii="Times New Roman" w:hAnsi="Times New Roman" w:cs="Times New Roman"/>
          <w:sz w:val="24"/>
          <w:szCs w:val="24"/>
        </w:rPr>
        <w:t xml:space="preserve">. Да се гарантира достоверността на данните от измерванията, чрез актуален и валиден сертификат за калибриране на тестера от производителя, издаден не по-рано от една година от датата на тестване. </w:t>
      </w:r>
    </w:p>
    <w:p w14:paraId="448FE001" w14:textId="33DBAEDE" w:rsidR="005E3D0B" w:rsidRPr="003F58EF" w:rsidRDefault="005E3D0B" w:rsidP="005E3D0B">
      <w:pPr>
        <w:jc w:val="both"/>
        <w:rPr>
          <w:rFonts w:ascii="Times New Roman" w:hAnsi="Times New Roman" w:cs="Times New Roman"/>
          <w:sz w:val="24"/>
          <w:szCs w:val="24"/>
        </w:rPr>
      </w:pPr>
      <w:r w:rsidRPr="003F58EF">
        <w:rPr>
          <w:rFonts w:ascii="Times New Roman" w:hAnsi="Times New Roman" w:cs="Times New Roman"/>
          <w:sz w:val="24"/>
          <w:szCs w:val="24"/>
        </w:rPr>
        <w:lastRenderedPageBreak/>
        <w:t xml:space="preserve">На базата на направените тестове, Изпълнителят да предостави сертификат, че изградената </w:t>
      </w:r>
      <w:r w:rsidR="00C338EE" w:rsidRPr="003F58EF">
        <w:rPr>
          <w:rFonts w:ascii="Times New Roman" w:hAnsi="Times New Roman" w:cs="Times New Roman"/>
          <w:sz w:val="24"/>
          <w:szCs w:val="24"/>
          <w:shd w:val="clear" w:color="auto" w:fill="FFFFFF"/>
        </w:rPr>
        <w:t>Структурната кабелна система</w:t>
      </w:r>
      <w:r w:rsidRPr="003F58EF">
        <w:rPr>
          <w:rFonts w:ascii="Times New Roman" w:hAnsi="Times New Roman" w:cs="Times New Roman"/>
          <w:sz w:val="24"/>
          <w:szCs w:val="24"/>
        </w:rPr>
        <w:t xml:space="preserve"> покрива изискванията на стандартите.</w:t>
      </w:r>
    </w:p>
    <w:p w14:paraId="5E916359" w14:textId="5D57EBD0" w:rsidR="005E3D0B" w:rsidRPr="003F58EF" w:rsidRDefault="00362412" w:rsidP="005E3D0B">
      <w:pPr>
        <w:jc w:val="both"/>
        <w:rPr>
          <w:rFonts w:ascii="Times New Roman" w:hAnsi="Times New Roman" w:cs="Times New Roman"/>
          <w:sz w:val="24"/>
          <w:szCs w:val="24"/>
        </w:rPr>
      </w:pPr>
      <w:r w:rsidRPr="003F58EF">
        <w:rPr>
          <w:rFonts w:ascii="Times New Roman" w:hAnsi="Times New Roman" w:cs="Times New Roman"/>
          <w:sz w:val="24"/>
          <w:szCs w:val="24"/>
        </w:rPr>
        <w:t>6</w:t>
      </w:r>
      <w:r w:rsidR="005E3D0B" w:rsidRPr="003F58EF">
        <w:rPr>
          <w:rFonts w:ascii="Times New Roman" w:hAnsi="Times New Roman" w:cs="Times New Roman"/>
          <w:sz w:val="24"/>
          <w:szCs w:val="24"/>
        </w:rPr>
        <w:t>.</w:t>
      </w:r>
      <w:r w:rsidR="00C338EE" w:rsidRPr="003F58EF">
        <w:rPr>
          <w:rFonts w:ascii="Times New Roman" w:hAnsi="Times New Roman" w:cs="Times New Roman"/>
          <w:sz w:val="24"/>
          <w:szCs w:val="24"/>
        </w:rPr>
        <w:t>14</w:t>
      </w:r>
      <w:r w:rsidRPr="003F58EF">
        <w:rPr>
          <w:rFonts w:ascii="Times New Roman" w:hAnsi="Times New Roman" w:cs="Times New Roman"/>
          <w:sz w:val="24"/>
          <w:szCs w:val="24"/>
        </w:rPr>
        <w:t>.</w:t>
      </w:r>
      <w:r w:rsidR="005E3D0B" w:rsidRPr="003F58EF">
        <w:rPr>
          <w:rFonts w:ascii="Times New Roman" w:hAnsi="Times New Roman" w:cs="Times New Roman"/>
          <w:sz w:val="24"/>
          <w:szCs w:val="24"/>
        </w:rPr>
        <w:t xml:space="preserve"> При изграждането на СКС да се изпълняват всички изисквания по отношение на задължителните </w:t>
      </w:r>
      <w:proofErr w:type="spellStart"/>
      <w:r w:rsidR="005E3D0B" w:rsidRPr="003F58EF">
        <w:rPr>
          <w:rFonts w:ascii="Times New Roman" w:hAnsi="Times New Roman" w:cs="Times New Roman"/>
          <w:sz w:val="24"/>
          <w:szCs w:val="24"/>
        </w:rPr>
        <w:t>отстояния</w:t>
      </w:r>
      <w:proofErr w:type="spellEnd"/>
      <w:r w:rsidR="005E3D0B" w:rsidRPr="003F58EF">
        <w:rPr>
          <w:rFonts w:ascii="Times New Roman" w:hAnsi="Times New Roman" w:cs="Times New Roman"/>
          <w:sz w:val="24"/>
          <w:szCs w:val="24"/>
        </w:rPr>
        <w:t xml:space="preserve"> между елементите на СКС и всички останали съществуващи силнотокови и слаботокови инсталации, както и да се предвиди система за маркиране на всяка връзка – </w:t>
      </w:r>
      <w:proofErr w:type="spellStart"/>
      <w:r w:rsidR="005E3D0B" w:rsidRPr="003F58EF">
        <w:rPr>
          <w:rFonts w:ascii="Times New Roman" w:hAnsi="Times New Roman" w:cs="Times New Roman"/>
          <w:sz w:val="24"/>
          <w:szCs w:val="24"/>
        </w:rPr>
        <w:t>пач</w:t>
      </w:r>
      <w:proofErr w:type="spellEnd"/>
      <w:r w:rsidR="005E3D0B" w:rsidRPr="003F58EF">
        <w:rPr>
          <w:rFonts w:ascii="Times New Roman" w:hAnsi="Times New Roman" w:cs="Times New Roman"/>
          <w:sz w:val="24"/>
          <w:szCs w:val="24"/>
        </w:rPr>
        <w:t xml:space="preserve"> панели, кабели, розетки, портове. Системата за маркиране трябва да отговаря на следните изисквания:</w:t>
      </w:r>
    </w:p>
    <w:p w14:paraId="0A9D3722" w14:textId="77777777" w:rsidR="005E3D0B" w:rsidRPr="003F58EF" w:rsidRDefault="005E3D0B" w:rsidP="005E3D0B">
      <w:pPr>
        <w:jc w:val="both"/>
        <w:rPr>
          <w:rFonts w:ascii="Times New Roman" w:hAnsi="Times New Roman" w:cs="Times New Roman"/>
          <w:sz w:val="24"/>
          <w:szCs w:val="24"/>
        </w:rPr>
      </w:pPr>
      <w:r w:rsidRPr="003F58EF">
        <w:rPr>
          <w:rFonts w:ascii="Times New Roman" w:hAnsi="Times New Roman" w:cs="Times New Roman"/>
          <w:sz w:val="24"/>
          <w:szCs w:val="24"/>
        </w:rPr>
        <w:t>•</w:t>
      </w:r>
      <w:r w:rsidRPr="003F58EF">
        <w:rPr>
          <w:rFonts w:ascii="Times New Roman" w:hAnsi="Times New Roman" w:cs="Times New Roman"/>
          <w:sz w:val="24"/>
          <w:szCs w:val="24"/>
        </w:rPr>
        <w:tab/>
        <w:t>системата да бъде разработена с надписи с буквено–цифров код;</w:t>
      </w:r>
    </w:p>
    <w:p w14:paraId="4C58D91C" w14:textId="77777777" w:rsidR="005E3D0B" w:rsidRPr="003F58EF" w:rsidRDefault="005E3D0B" w:rsidP="005E3D0B">
      <w:pPr>
        <w:jc w:val="both"/>
        <w:rPr>
          <w:rFonts w:ascii="Times New Roman" w:hAnsi="Times New Roman" w:cs="Times New Roman"/>
          <w:sz w:val="24"/>
          <w:szCs w:val="24"/>
        </w:rPr>
      </w:pPr>
      <w:r w:rsidRPr="003F58EF">
        <w:rPr>
          <w:rFonts w:ascii="Times New Roman" w:hAnsi="Times New Roman" w:cs="Times New Roman"/>
          <w:sz w:val="24"/>
          <w:szCs w:val="24"/>
        </w:rPr>
        <w:t>•</w:t>
      </w:r>
      <w:r w:rsidRPr="003F58EF">
        <w:rPr>
          <w:rFonts w:ascii="Times New Roman" w:hAnsi="Times New Roman" w:cs="Times New Roman"/>
          <w:sz w:val="24"/>
          <w:szCs w:val="24"/>
        </w:rPr>
        <w:tab/>
        <w:t>трайност и издръжливост – устойчивост на химикали и атмосферни условия;</w:t>
      </w:r>
    </w:p>
    <w:p w14:paraId="417D9DA2" w14:textId="77777777" w:rsidR="005E3D0B" w:rsidRPr="003F58EF" w:rsidRDefault="005E3D0B" w:rsidP="00C338EE">
      <w:pPr>
        <w:keepNext/>
        <w:spacing w:before="240" w:after="60" w:line="240" w:lineRule="auto"/>
        <w:outlineLvl w:val="0"/>
        <w:rPr>
          <w:rFonts w:ascii="Times New Roman" w:hAnsi="Times New Roman" w:cs="Times New Roman"/>
          <w:sz w:val="24"/>
          <w:szCs w:val="24"/>
        </w:rPr>
      </w:pPr>
      <w:r w:rsidRPr="003F58EF">
        <w:rPr>
          <w:rFonts w:ascii="Times New Roman" w:hAnsi="Times New Roman" w:cs="Times New Roman"/>
          <w:sz w:val="24"/>
          <w:szCs w:val="24"/>
        </w:rPr>
        <w:t>•</w:t>
      </w:r>
      <w:r w:rsidRPr="003F58EF">
        <w:rPr>
          <w:rFonts w:ascii="Times New Roman" w:hAnsi="Times New Roman" w:cs="Times New Roman"/>
          <w:sz w:val="24"/>
          <w:szCs w:val="24"/>
        </w:rPr>
        <w:tab/>
        <w:t>надписите да не се изтриват и отмиват;</w:t>
      </w:r>
    </w:p>
    <w:p w14:paraId="465D57EE" w14:textId="77777777" w:rsidR="005E3D0B" w:rsidRPr="003F58EF" w:rsidRDefault="005E3D0B" w:rsidP="005E3D0B">
      <w:pPr>
        <w:keepNext/>
        <w:spacing w:before="240" w:after="60" w:line="240" w:lineRule="auto"/>
        <w:ind w:left="567"/>
        <w:outlineLvl w:val="0"/>
        <w:rPr>
          <w:rFonts w:ascii="Times New Roman" w:hAnsi="Times New Roman" w:cs="Times New Roman"/>
          <w:sz w:val="24"/>
          <w:szCs w:val="24"/>
        </w:rPr>
      </w:pPr>
    </w:p>
    <w:p w14:paraId="2F43BC5A" w14:textId="0B152C9E" w:rsidR="00AB335E" w:rsidRPr="003F58EF" w:rsidRDefault="00AB335E" w:rsidP="005E3D0B">
      <w:pPr>
        <w:keepNext/>
        <w:spacing w:before="240" w:after="60" w:line="240" w:lineRule="auto"/>
        <w:ind w:left="567"/>
        <w:jc w:val="center"/>
        <w:outlineLvl w:val="0"/>
        <w:rPr>
          <w:rFonts w:ascii="Times New Roman" w:hAnsi="Times New Roman" w:cs="Times New Roman"/>
          <w:b/>
          <w:bCs/>
          <w:kern w:val="32"/>
          <w:sz w:val="24"/>
          <w:szCs w:val="24"/>
          <w:lang w:val="ru-RU"/>
        </w:rPr>
      </w:pPr>
      <w:r w:rsidRPr="003F58EF">
        <w:rPr>
          <w:rFonts w:ascii="Times New Roman" w:hAnsi="Times New Roman" w:cs="Times New Roman"/>
          <w:b/>
          <w:bCs/>
          <w:kern w:val="32"/>
          <w:sz w:val="24"/>
          <w:szCs w:val="24"/>
        </w:rPr>
        <w:t>ИЗИСКВАНИЯ КЪМ УЧАСТНИЦИТЕ</w:t>
      </w:r>
      <w:bookmarkEnd w:id="12"/>
    </w:p>
    <w:p w14:paraId="549DA7A1" w14:textId="12F71A48" w:rsidR="00AB335E" w:rsidRPr="003F58EF" w:rsidRDefault="003E7C7A" w:rsidP="00FA3140">
      <w:pPr>
        <w:keepNext/>
        <w:spacing w:before="240" w:after="60" w:line="240" w:lineRule="auto"/>
        <w:jc w:val="both"/>
        <w:outlineLvl w:val="1"/>
        <w:rPr>
          <w:rFonts w:ascii="Times New Roman" w:hAnsi="Times New Roman" w:cs="Times New Roman"/>
          <w:b/>
          <w:bCs/>
          <w:sz w:val="24"/>
          <w:szCs w:val="24"/>
        </w:rPr>
      </w:pPr>
      <w:bookmarkStart w:id="14" w:name="_Toc297805150"/>
      <w:bookmarkStart w:id="15" w:name="_Toc319397464"/>
      <w:bookmarkStart w:id="16" w:name="_Toc315878409"/>
      <w:bookmarkStart w:id="17" w:name="_Toc314412948"/>
      <w:bookmarkStart w:id="18" w:name="_Toc332356542"/>
      <w:bookmarkStart w:id="19" w:name="_Toc355016328"/>
      <w:r w:rsidRPr="003F58EF">
        <w:rPr>
          <w:rFonts w:ascii="Times New Roman" w:hAnsi="Times New Roman" w:cs="Times New Roman"/>
          <w:b/>
          <w:bCs/>
          <w:sz w:val="24"/>
          <w:szCs w:val="24"/>
        </w:rPr>
        <w:t>7</w:t>
      </w:r>
      <w:r w:rsidR="00AB335E" w:rsidRPr="003F58EF">
        <w:rPr>
          <w:rFonts w:ascii="Times New Roman" w:hAnsi="Times New Roman" w:cs="Times New Roman"/>
          <w:b/>
          <w:bCs/>
          <w:sz w:val="24"/>
          <w:szCs w:val="24"/>
        </w:rPr>
        <w:t xml:space="preserve">. Общи изисквания към участниците в </w:t>
      </w:r>
      <w:bookmarkEnd w:id="14"/>
      <w:r w:rsidR="00AB335E" w:rsidRPr="003F58EF">
        <w:rPr>
          <w:rFonts w:ascii="Times New Roman" w:hAnsi="Times New Roman" w:cs="Times New Roman"/>
          <w:b/>
          <w:bCs/>
          <w:sz w:val="24"/>
          <w:szCs w:val="24"/>
        </w:rPr>
        <w:t>процедурата</w:t>
      </w:r>
      <w:bookmarkEnd w:id="15"/>
      <w:bookmarkEnd w:id="16"/>
      <w:bookmarkEnd w:id="17"/>
      <w:bookmarkEnd w:id="18"/>
      <w:bookmarkEnd w:id="19"/>
      <w:r w:rsidR="000F0DF6" w:rsidRPr="003F58EF">
        <w:rPr>
          <w:rFonts w:ascii="Times New Roman" w:hAnsi="Times New Roman" w:cs="Times New Roman"/>
          <w:b/>
          <w:bCs/>
          <w:sz w:val="24"/>
          <w:szCs w:val="24"/>
        </w:rPr>
        <w:t>.</w:t>
      </w:r>
    </w:p>
    <w:p w14:paraId="3F34AAA6" w14:textId="2A7BE87A" w:rsidR="00AB335E" w:rsidRPr="003F58EF" w:rsidRDefault="00AB335E" w:rsidP="001363BD">
      <w:pPr>
        <w:tabs>
          <w:tab w:val="num" w:pos="851"/>
        </w:tabs>
        <w:autoSpaceDE w:val="0"/>
        <w:autoSpaceDN w:val="0"/>
        <w:adjustRightInd w:val="0"/>
        <w:spacing w:after="0" w:line="360" w:lineRule="auto"/>
        <w:jc w:val="both"/>
        <w:rPr>
          <w:rFonts w:ascii="Times New Roman" w:hAnsi="Times New Roman" w:cs="Times New Roman"/>
          <w:sz w:val="24"/>
          <w:szCs w:val="24"/>
        </w:rPr>
      </w:pPr>
      <w:bookmarkStart w:id="20" w:name="_Toc355016329"/>
      <w:r w:rsidRPr="003F58EF">
        <w:rPr>
          <w:rFonts w:ascii="Times New Roman" w:hAnsi="Times New Roman" w:cs="Times New Roman"/>
          <w:b/>
          <w:bCs/>
          <w:sz w:val="24"/>
          <w:szCs w:val="24"/>
        </w:rPr>
        <w:tab/>
      </w:r>
      <w:r w:rsidR="003E7C7A" w:rsidRPr="003F58EF">
        <w:rPr>
          <w:rFonts w:ascii="Times New Roman" w:hAnsi="Times New Roman" w:cs="Times New Roman"/>
          <w:b/>
          <w:bCs/>
          <w:sz w:val="24"/>
          <w:szCs w:val="24"/>
        </w:rPr>
        <w:t>7</w:t>
      </w:r>
      <w:r w:rsidRPr="003F58EF">
        <w:rPr>
          <w:rFonts w:ascii="Times New Roman" w:hAnsi="Times New Roman" w:cs="Times New Roman"/>
          <w:b/>
          <w:bCs/>
          <w:sz w:val="24"/>
          <w:szCs w:val="24"/>
        </w:rPr>
        <w:t>.1.</w:t>
      </w:r>
      <w:r w:rsidRPr="003F58EF">
        <w:rPr>
          <w:rFonts w:ascii="Times New Roman" w:hAnsi="Times New Roman" w:cs="Times New Roman"/>
          <w:sz w:val="24"/>
          <w:szCs w:val="24"/>
        </w:rPr>
        <w:t xml:space="preserve"> </w:t>
      </w:r>
      <w:r w:rsidR="00A46BFD" w:rsidRPr="003F58EF">
        <w:rPr>
          <w:rFonts w:ascii="Times New Roman" w:hAnsi="Times New Roman" w:cs="Times New Roman"/>
          <w:sz w:val="24"/>
          <w:szCs w:val="24"/>
        </w:rPr>
        <w:t xml:space="preserve">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w:t>
      </w:r>
      <w:r w:rsidR="007B4C95" w:rsidRPr="003F58EF">
        <w:rPr>
          <w:rFonts w:ascii="Times New Roman" w:hAnsi="Times New Roman" w:cs="Times New Roman"/>
          <w:sz w:val="24"/>
          <w:szCs w:val="24"/>
        </w:rPr>
        <w:t>строителството</w:t>
      </w:r>
      <w:r w:rsidR="00A46BFD" w:rsidRPr="003F58EF">
        <w:rPr>
          <w:rFonts w:ascii="Times New Roman" w:hAnsi="Times New Roman" w:cs="Times New Roman"/>
          <w:sz w:val="24"/>
          <w:szCs w:val="24"/>
        </w:rPr>
        <w:t>, съгласно законодателството на държавата, в която е установено.</w:t>
      </w:r>
    </w:p>
    <w:p w14:paraId="2912B239" w14:textId="5C558F39" w:rsidR="00652BEE" w:rsidRPr="003F58EF" w:rsidRDefault="00AB335E" w:rsidP="00652BEE">
      <w:pPr>
        <w:pStyle w:val="Heading2"/>
        <w:numPr>
          <w:ilvl w:val="0"/>
          <w:numId w:val="0"/>
        </w:numPr>
        <w:tabs>
          <w:tab w:val="left" w:pos="0"/>
          <w:tab w:val="left" w:pos="142"/>
          <w:tab w:val="left" w:pos="993"/>
        </w:tabs>
        <w:autoSpaceDE w:val="0"/>
        <w:autoSpaceDN w:val="0"/>
        <w:adjustRightInd w:val="0"/>
        <w:spacing w:before="0" w:after="0" w:line="360" w:lineRule="auto"/>
        <w:ind w:left="142"/>
        <w:jc w:val="both"/>
        <w:rPr>
          <w:rFonts w:ascii="Times New Roman" w:hAnsi="Times New Roman" w:cs="Times New Roman"/>
          <w:b w:val="0"/>
          <w:i w:val="0"/>
          <w:sz w:val="24"/>
          <w:szCs w:val="24"/>
        </w:rPr>
      </w:pPr>
      <w:r w:rsidRPr="003F58EF">
        <w:rPr>
          <w:rFonts w:ascii="Times New Roman" w:hAnsi="Times New Roman" w:cs="Times New Roman"/>
          <w:sz w:val="24"/>
          <w:szCs w:val="24"/>
        </w:rPr>
        <w:tab/>
      </w:r>
      <w:bookmarkEnd w:id="20"/>
      <w:r w:rsidR="00652BEE" w:rsidRPr="003F58EF">
        <w:rPr>
          <w:rFonts w:ascii="Times New Roman" w:hAnsi="Times New Roman" w:cs="Times New Roman"/>
          <w:i w:val="0"/>
          <w:sz w:val="24"/>
          <w:szCs w:val="24"/>
        </w:rPr>
        <w:t>7.2.</w:t>
      </w:r>
      <w:r w:rsidR="00652BEE" w:rsidRPr="003F58EF">
        <w:rPr>
          <w:rFonts w:ascii="Times New Roman" w:hAnsi="Times New Roman" w:cs="Times New Roman"/>
          <w:b w:val="0"/>
          <w:i w:val="0"/>
          <w:sz w:val="24"/>
          <w:szCs w:val="24"/>
        </w:rPr>
        <w:t xml:space="preserve"> За участниците в процедурата не трябва да са на лице основанията за отстраняване, посочени в чл.54, ал.1, т.1,т. 2, т.3, т. 4, т.5, т.6 и т.7 от ЗОП и чл.55, ал.1, т.1 и т.4 от ЗОП. За участниците не трябва да важат забраните, посочени в чл. 3, т. 8 от Закона за икономическите и финансовите отношения с дружествата, регистрирани в юрисдикции с преференциален данъчен режим,</w:t>
      </w:r>
      <w:r w:rsidR="0049787F" w:rsidRPr="003F58EF">
        <w:rPr>
          <w:rFonts w:ascii="Times New Roman" w:hAnsi="Times New Roman" w:cs="Times New Roman"/>
          <w:b w:val="0"/>
          <w:i w:val="0"/>
          <w:sz w:val="24"/>
          <w:szCs w:val="24"/>
        </w:rPr>
        <w:t xml:space="preserve"> </w:t>
      </w:r>
      <w:r w:rsidR="00652BEE" w:rsidRPr="003F58EF">
        <w:rPr>
          <w:rFonts w:ascii="Times New Roman" w:hAnsi="Times New Roman" w:cs="Times New Roman"/>
          <w:b w:val="0"/>
          <w:i w:val="0"/>
          <w:sz w:val="24"/>
          <w:szCs w:val="24"/>
        </w:rPr>
        <w:t>контролираните от тях лица и техните действителни собственици</w:t>
      </w:r>
      <w:r w:rsidR="00652BEE" w:rsidRPr="003F58EF">
        <w:rPr>
          <w:rFonts w:ascii="Times New Roman" w:eastAsia="Batang" w:hAnsi="Times New Roman" w:cs="Times New Roman"/>
          <w:b w:val="0"/>
          <w:i w:val="0"/>
          <w:color w:val="000000"/>
          <w:sz w:val="24"/>
          <w:szCs w:val="24"/>
        </w:rPr>
        <w:t>, както и обстоятелства по чл.22 от ЗПУКИ.</w:t>
      </w:r>
    </w:p>
    <w:p w14:paraId="4D4BF9B7" w14:textId="77777777" w:rsidR="00652BEE" w:rsidRPr="003F58EF" w:rsidRDefault="00652BEE" w:rsidP="00652BEE">
      <w:pPr>
        <w:spacing w:after="0" w:line="360" w:lineRule="auto"/>
        <w:ind w:firstLine="426"/>
        <w:jc w:val="both"/>
        <w:rPr>
          <w:rFonts w:ascii="Times New Roman" w:hAnsi="Times New Roman" w:cs="Times New Roman"/>
          <w:b/>
          <w:sz w:val="24"/>
          <w:szCs w:val="24"/>
        </w:rPr>
      </w:pPr>
      <w:r w:rsidRPr="003F58EF">
        <w:rPr>
          <w:rFonts w:ascii="Times New Roman" w:hAnsi="Times New Roman" w:cs="Times New Roman"/>
          <w:b/>
          <w:i/>
          <w:sz w:val="24"/>
          <w:szCs w:val="24"/>
        </w:rPr>
        <w:t xml:space="preserve">*Забележка: </w:t>
      </w:r>
      <w:r w:rsidRPr="003F58EF">
        <w:rPr>
          <w:rFonts w:ascii="Times New Roman" w:hAnsi="Times New Roman" w:cs="Times New Roman"/>
          <w:b/>
          <w:sz w:val="24"/>
          <w:szCs w:val="24"/>
        </w:rPr>
        <w:t xml:space="preserve">Основанията по чл.54, ал.1, т.1, т.2 и т. 7 от ЗОП се отнасят за: </w:t>
      </w:r>
    </w:p>
    <w:p w14:paraId="76B7C67B" w14:textId="77777777" w:rsidR="00652BEE" w:rsidRPr="003F58EF" w:rsidRDefault="00652BEE" w:rsidP="00652BEE">
      <w:pPr>
        <w:spacing w:after="0" w:line="360" w:lineRule="auto"/>
        <w:ind w:left="142"/>
        <w:jc w:val="both"/>
        <w:rPr>
          <w:rFonts w:ascii="Times New Roman" w:hAnsi="Times New Roman" w:cs="Times New Roman"/>
          <w:sz w:val="24"/>
          <w:szCs w:val="24"/>
        </w:rPr>
      </w:pPr>
      <w:r w:rsidRPr="003F58EF">
        <w:rPr>
          <w:rFonts w:ascii="Times New Roman" w:hAnsi="Times New Roman" w:cs="Times New Roman"/>
          <w:sz w:val="24"/>
          <w:szCs w:val="24"/>
        </w:rPr>
        <w:t>а/. лицата, които представляват участника или кандидата;</w:t>
      </w:r>
    </w:p>
    <w:p w14:paraId="03465732" w14:textId="77777777" w:rsidR="00652BEE" w:rsidRPr="003F58EF" w:rsidRDefault="00652BEE" w:rsidP="00652BEE">
      <w:pPr>
        <w:spacing w:after="0" w:line="360" w:lineRule="auto"/>
        <w:ind w:left="142"/>
        <w:jc w:val="both"/>
        <w:rPr>
          <w:rFonts w:ascii="Times New Roman" w:hAnsi="Times New Roman" w:cs="Times New Roman"/>
          <w:sz w:val="24"/>
          <w:szCs w:val="24"/>
        </w:rPr>
      </w:pPr>
      <w:r w:rsidRPr="003F58EF">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14:paraId="3C8BCC0A" w14:textId="77777777" w:rsidR="00652BEE" w:rsidRPr="003F58EF" w:rsidRDefault="00652BEE" w:rsidP="00652BEE">
      <w:pPr>
        <w:spacing w:after="0" w:line="360" w:lineRule="auto"/>
        <w:ind w:left="142"/>
        <w:jc w:val="both"/>
        <w:rPr>
          <w:rFonts w:ascii="Times New Roman" w:hAnsi="Times New Roman" w:cs="Times New Roman"/>
          <w:sz w:val="24"/>
          <w:szCs w:val="24"/>
        </w:rPr>
      </w:pPr>
      <w:r w:rsidRPr="003F58EF">
        <w:rPr>
          <w:rFonts w:ascii="Times New Roman" w:hAnsi="Times New Roman" w:cs="Times New Roman"/>
          <w:sz w:val="24"/>
          <w:szCs w:val="24"/>
        </w:rPr>
        <w:t>в/. 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5A1F8249" w14:textId="77777777" w:rsidR="00652BEE" w:rsidRPr="003F58EF" w:rsidRDefault="00652BEE" w:rsidP="00652BEE">
      <w:pPr>
        <w:spacing w:after="0" w:line="360" w:lineRule="auto"/>
        <w:ind w:left="426"/>
        <w:jc w:val="both"/>
        <w:rPr>
          <w:rFonts w:ascii="Times New Roman" w:hAnsi="Times New Roman" w:cs="Times New Roman"/>
          <w:sz w:val="24"/>
          <w:szCs w:val="24"/>
        </w:rPr>
      </w:pPr>
      <w:r w:rsidRPr="003F58EF">
        <w:rPr>
          <w:rFonts w:ascii="Times New Roman" w:hAnsi="Times New Roman" w:cs="Times New Roman"/>
          <w:b/>
          <w:i/>
          <w:sz w:val="24"/>
          <w:szCs w:val="24"/>
        </w:rPr>
        <w:t xml:space="preserve">*Забележка: </w:t>
      </w:r>
      <w:r w:rsidRPr="003F58EF">
        <w:rPr>
          <w:rFonts w:ascii="Times New Roman" w:hAnsi="Times New Roman" w:cs="Times New Roman"/>
          <w:sz w:val="24"/>
          <w:szCs w:val="24"/>
        </w:rPr>
        <w:t xml:space="preserve">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w:t>
      </w:r>
      <w:r w:rsidRPr="003F58EF">
        <w:rPr>
          <w:rFonts w:ascii="Times New Roman" w:hAnsi="Times New Roman" w:cs="Times New Roman"/>
          <w:sz w:val="24"/>
          <w:szCs w:val="24"/>
        </w:rPr>
        <w:lastRenderedPageBreak/>
        <w:t>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05D61585" w14:textId="2CDBA64D" w:rsidR="00652BEE" w:rsidRPr="003F58EF" w:rsidRDefault="00652BEE" w:rsidP="00652BEE">
      <w:pPr>
        <w:spacing w:after="0" w:line="360" w:lineRule="auto"/>
        <w:jc w:val="both"/>
        <w:rPr>
          <w:rFonts w:ascii="Times New Roman" w:hAnsi="Times New Roman" w:cs="Times New Roman"/>
          <w:sz w:val="24"/>
          <w:szCs w:val="24"/>
        </w:rPr>
      </w:pPr>
      <w:r w:rsidRPr="003F58EF">
        <w:rPr>
          <w:rFonts w:ascii="Times New Roman" w:hAnsi="Times New Roman" w:cs="Times New Roman"/>
          <w:b/>
          <w:sz w:val="24"/>
          <w:szCs w:val="24"/>
        </w:rPr>
        <w:t>7.3.</w:t>
      </w:r>
      <w:r w:rsidRPr="003F58EF">
        <w:rPr>
          <w:rFonts w:ascii="Times New Roman" w:hAnsi="Times New Roman" w:cs="Times New Roman"/>
          <w:sz w:val="24"/>
          <w:szCs w:val="24"/>
        </w:rPr>
        <w:t xml:space="preserve"> Участниците в процедурата следва да декларират в ЕЕДОП отс</w:t>
      </w:r>
      <w:r w:rsidR="00CB469F" w:rsidRPr="003F58EF">
        <w:rPr>
          <w:rFonts w:ascii="Times New Roman" w:hAnsi="Times New Roman" w:cs="Times New Roman"/>
          <w:sz w:val="24"/>
          <w:szCs w:val="24"/>
        </w:rPr>
        <w:t>ъствие на обстоятелствата по т.7</w:t>
      </w:r>
      <w:r w:rsidRPr="003F58EF">
        <w:rPr>
          <w:rFonts w:ascii="Times New Roman" w:hAnsi="Times New Roman" w:cs="Times New Roman"/>
          <w:sz w:val="24"/>
          <w:szCs w:val="24"/>
        </w:rPr>
        <w:t>.2.</w:t>
      </w:r>
    </w:p>
    <w:p w14:paraId="0104517B" w14:textId="2A44F567" w:rsidR="00652BEE" w:rsidRPr="003F58EF" w:rsidRDefault="00652BEE" w:rsidP="00652BEE">
      <w:pPr>
        <w:spacing w:after="0" w:line="360" w:lineRule="auto"/>
        <w:jc w:val="both"/>
        <w:rPr>
          <w:rFonts w:ascii="Times New Roman" w:hAnsi="Times New Roman" w:cs="Times New Roman"/>
          <w:sz w:val="24"/>
          <w:szCs w:val="24"/>
        </w:rPr>
      </w:pPr>
      <w:r w:rsidRPr="003F58EF">
        <w:rPr>
          <w:rFonts w:ascii="Times New Roman" w:hAnsi="Times New Roman" w:cs="Times New Roman"/>
          <w:b/>
          <w:sz w:val="24"/>
          <w:szCs w:val="24"/>
        </w:rPr>
        <w:t>7.4.</w:t>
      </w:r>
      <w:r w:rsidRPr="003F58EF">
        <w:rPr>
          <w:rFonts w:ascii="Times New Roman" w:hAnsi="Times New Roman" w:cs="Times New Roman"/>
          <w:sz w:val="24"/>
          <w:szCs w:val="24"/>
        </w:rPr>
        <w:t xml:space="preserve">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14:paraId="1DB69E13" w14:textId="246C19E2" w:rsidR="00652BEE" w:rsidRPr="003F58EF" w:rsidRDefault="00652BEE" w:rsidP="00652BEE">
      <w:pPr>
        <w:spacing w:beforeLines="60" w:before="144" w:afterLines="60" w:after="144" w:line="360" w:lineRule="auto"/>
        <w:jc w:val="both"/>
        <w:rPr>
          <w:rFonts w:ascii="Times New Roman" w:eastAsia="Batang" w:hAnsi="Times New Roman" w:cs="Times New Roman"/>
          <w:bCs/>
          <w:iCs/>
          <w:color w:val="000000"/>
          <w:sz w:val="24"/>
          <w:szCs w:val="24"/>
          <w:lang w:eastAsia="bg-BG"/>
        </w:rPr>
      </w:pPr>
      <w:r w:rsidRPr="003F58EF">
        <w:rPr>
          <w:rFonts w:ascii="Times New Roman" w:hAnsi="Times New Roman" w:cs="Times New Roman"/>
          <w:b/>
          <w:sz w:val="24"/>
          <w:szCs w:val="24"/>
        </w:rPr>
        <w:t>7.5.</w:t>
      </w:r>
      <w:r w:rsidRPr="003F58EF">
        <w:rPr>
          <w:rFonts w:ascii="Times New Roman" w:hAnsi="Times New Roman" w:cs="Times New Roman"/>
          <w:sz w:val="24"/>
          <w:szCs w:val="24"/>
        </w:rPr>
        <w:t xml:space="preserve"> Участникът следва да декларира в част III., буква „Г“ от Единния европейски документ за обществени поръчки  (ЕЕДОП) липсата на основания по </w:t>
      </w:r>
      <w:r w:rsidRPr="003F58EF">
        <w:rPr>
          <w:rFonts w:ascii="Times New Roman" w:eastAsia="Batang" w:hAnsi="Times New Roman" w:cs="Times New Roman"/>
          <w:bCs/>
          <w:iCs/>
          <w:color w:val="000000"/>
          <w:sz w:val="24"/>
          <w:szCs w:val="24"/>
          <w:lang w:eastAsia="bg-BG"/>
        </w:rPr>
        <w:t xml:space="preserve">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както и </w:t>
      </w:r>
      <w:r w:rsidRPr="003F58EF">
        <w:rPr>
          <w:rFonts w:ascii="Times New Roman" w:eastAsia="Batang" w:hAnsi="Times New Roman" w:cs="Times New Roman"/>
          <w:color w:val="000000"/>
          <w:sz w:val="24"/>
          <w:szCs w:val="24"/>
        </w:rPr>
        <w:t>обстоятелства</w:t>
      </w:r>
      <w:r w:rsidRPr="003F58EF">
        <w:rPr>
          <w:rFonts w:ascii="Times New Roman" w:eastAsia="Batang" w:hAnsi="Times New Roman" w:cs="Times New Roman"/>
          <w:bCs/>
          <w:iCs/>
          <w:color w:val="000000"/>
          <w:sz w:val="24"/>
          <w:szCs w:val="24"/>
          <w:lang w:eastAsia="bg-BG"/>
        </w:rPr>
        <w:t xml:space="preserve"> по чл.22 от ЗПУКИ.</w:t>
      </w:r>
    </w:p>
    <w:p w14:paraId="472F94CF" w14:textId="3280B9BD" w:rsidR="00652BEE" w:rsidRPr="003F58EF" w:rsidRDefault="009311E9" w:rsidP="009311E9">
      <w:pPr>
        <w:spacing w:after="0" w:line="360" w:lineRule="auto"/>
        <w:jc w:val="both"/>
        <w:rPr>
          <w:rFonts w:ascii="Times New Roman" w:hAnsi="Times New Roman" w:cs="Times New Roman"/>
          <w:sz w:val="24"/>
          <w:szCs w:val="24"/>
        </w:rPr>
      </w:pPr>
      <w:r w:rsidRPr="003F58EF">
        <w:rPr>
          <w:rFonts w:ascii="Times New Roman" w:hAnsi="Times New Roman" w:cs="Times New Roman"/>
          <w:b/>
          <w:sz w:val="24"/>
          <w:szCs w:val="24"/>
        </w:rPr>
        <w:t>8</w:t>
      </w:r>
      <w:r w:rsidR="00652BEE" w:rsidRPr="003F58EF">
        <w:rPr>
          <w:rFonts w:ascii="Times New Roman" w:hAnsi="Times New Roman" w:cs="Times New Roman"/>
          <w:b/>
          <w:sz w:val="24"/>
          <w:szCs w:val="24"/>
        </w:rPr>
        <w:t>.</w:t>
      </w:r>
      <w:r w:rsidRPr="003F58EF">
        <w:rPr>
          <w:rFonts w:ascii="Times New Roman" w:hAnsi="Times New Roman" w:cs="Times New Roman"/>
          <w:sz w:val="24"/>
          <w:szCs w:val="24"/>
        </w:rPr>
        <w:t xml:space="preserve"> </w:t>
      </w:r>
      <w:r w:rsidR="00652BEE" w:rsidRPr="003F58EF">
        <w:rPr>
          <w:rFonts w:ascii="Times New Roman" w:hAnsi="Times New Roman" w:cs="Times New Roman"/>
          <w:b/>
          <w:sz w:val="24"/>
          <w:szCs w:val="24"/>
        </w:rPr>
        <w:t>Обединение</w:t>
      </w:r>
      <w:r w:rsidR="00E634F5" w:rsidRPr="003F58EF">
        <w:rPr>
          <w:rFonts w:ascii="Times New Roman" w:hAnsi="Times New Roman" w:cs="Times New Roman"/>
          <w:b/>
          <w:sz w:val="24"/>
          <w:szCs w:val="24"/>
        </w:rPr>
        <w:t>.</w:t>
      </w:r>
    </w:p>
    <w:p w14:paraId="076CA3E8" w14:textId="4DABBCB9" w:rsidR="00652BEE" w:rsidRPr="003F58EF" w:rsidRDefault="009311E9" w:rsidP="009311E9">
      <w:pPr>
        <w:spacing w:after="0" w:line="360" w:lineRule="auto"/>
        <w:jc w:val="both"/>
        <w:rPr>
          <w:rFonts w:ascii="Times New Roman" w:hAnsi="Times New Roman" w:cs="Times New Roman"/>
          <w:i/>
          <w:sz w:val="24"/>
          <w:szCs w:val="24"/>
        </w:rPr>
      </w:pPr>
      <w:r w:rsidRPr="003F58EF">
        <w:rPr>
          <w:rFonts w:ascii="Times New Roman" w:hAnsi="Times New Roman" w:cs="Times New Roman"/>
          <w:b/>
          <w:sz w:val="24"/>
          <w:szCs w:val="24"/>
        </w:rPr>
        <w:t>8</w:t>
      </w:r>
      <w:r w:rsidR="00652BEE" w:rsidRPr="003F58EF">
        <w:rPr>
          <w:rFonts w:ascii="Times New Roman" w:hAnsi="Times New Roman" w:cs="Times New Roman"/>
          <w:b/>
          <w:sz w:val="24"/>
          <w:szCs w:val="24"/>
        </w:rPr>
        <w:t>.1.</w:t>
      </w:r>
      <w:r w:rsidRPr="003F58EF">
        <w:rPr>
          <w:rFonts w:ascii="Times New Roman" w:hAnsi="Times New Roman" w:cs="Times New Roman"/>
          <w:sz w:val="24"/>
          <w:szCs w:val="24"/>
        </w:rPr>
        <w:t xml:space="preserve"> </w:t>
      </w:r>
      <w:r w:rsidR="00652BEE" w:rsidRPr="003F58EF">
        <w:rPr>
          <w:rFonts w:ascii="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6DD8ADC8" w14:textId="18C1E7DE" w:rsidR="00652BEE" w:rsidRPr="003F58EF" w:rsidRDefault="009311E9" w:rsidP="009311E9">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i w:val="0"/>
          <w:sz w:val="24"/>
          <w:szCs w:val="24"/>
        </w:rPr>
        <w:t>8</w:t>
      </w:r>
      <w:r w:rsidR="00652BEE" w:rsidRPr="003F58EF">
        <w:rPr>
          <w:rFonts w:ascii="Times New Roman" w:hAnsi="Times New Roman" w:cs="Times New Roman"/>
          <w:i w:val="0"/>
          <w:sz w:val="24"/>
          <w:szCs w:val="24"/>
        </w:rPr>
        <w:t>.2.</w:t>
      </w:r>
      <w:r w:rsidR="00652BEE" w:rsidRPr="003F58EF">
        <w:rPr>
          <w:rFonts w:ascii="Times New Roman" w:hAnsi="Times New Roman" w:cs="Times New Roman"/>
          <w:b w:val="0"/>
          <w:i w:val="0"/>
          <w:sz w:val="24"/>
          <w:szCs w:val="24"/>
        </w:rPr>
        <w:t xml:space="preserve"> Възложителят не поставя каквито и да е изисквания относно правната форма под която Обединението ще участва в процедурата за възлагане на поръчката.</w:t>
      </w:r>
    </w:p>
    <w:p w14:paraId="420C7034" w14:textId="77777777" w:rsidR="0091136F" w:rsidRPr="003F58EF" w:rsidRDefault="0091136F" w:rsidP="0091136F">
      <w:pPr>
        <w:rPr>
          <w:rFonts w:ascii="Times New Roman" w:hAnsi="Times New Roman" w:cs="Times New Roman"/>
          <w:sz w:val="24"/>
          <w:szCs w:val="24"/>
        </w:rPr>
      </w:pPr>
    </w:p>
    <w:p w14:paraId="2C8FBBD5" w14:textId="5073DC46" w:rsidR="00652BEE" w:rsidRPr="003F58EF" w:rsidRDefault="009311E9" w:rsidP="009311E9">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i w:val="0"/>
          <w:sz w:val="24"/>
          <w:szCs w:val="24"/>
        </w:rPr>
        <w:t>8</w:t>
      </w:r>
      <w:r w:rsidR="00652BEE" w:rsidRPr="003F58EF">
        <w:rPr>
          <w:rFonts w:ascii="Times New Roman" w:hAnsi="Times New Roman" w:cs="Times New Roman"/>
          <w:i w:val="0"/>
          <w:sz w:val="24"/>
          <w:szCs w:val="24"/>
        </w:rPr>
        <w:t>.3.</w:t>
      </w:r>
      <w:r w:rsidRPr="003F58EF">
        <w:rPr>
          <w:rFonts w:ascii="Times New Roman" w:hAnsi="Times New Roman" w:cs="Times New Roman"/>
          <w:b w:val="0"/>
          <w:i w:val="0"/>
          <w:sz w:val="24"/>
          <w:szCs w:val="24"/>
        </w:rPr>
        <w:t xml:space="preserve"> </w:t>
      </w:r>
      <w:r w:rsidR="00652BEE" w:rsidRPr="003F58EF">
        <w:rPr>
          <w:rFonts w:ascii="Times New Roman" w:hAnsi="Times New Roman" w:cs="Times New Roman"/>
          <w:b w:val="0"/>
          <w:i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21259CB1" w14:textId="77777777" w:rsidR="00652BEE" w:rsidRPr="003F58EF" w:rsidRDefault="00652BEE" w:rsidP="009311E9">
      <w:pPr>
        <w:numPr>
          <w:ilvl w:val="0"/>
          <w:numId w:val="16"/>
        </w:numPr>
        <w:tabs>
          <w:tab w:val="left" w:pos="426"/>
        </w:tabs>
        <w:autoSpaceDE w:val="0"/>
        <w:autoSpaceDN w:val="0"/>
        <w:adjustRightInd w:val="0"/>
        <w:spacing w:after="0" w:line="360" w:lineRule="auto"/>
        <w:ind w:hanging="294"/>
        <w:jc w:val="both"/>
        <w:rPr>
          <w:rFonts w:ascii="Times New Roman" w:hAnsi="Times New Roman" w:cs="Times New Roman"/>
          <w:sz w:val="24"/>
          <w:szCs w:val="24"/>
        </w:rPr>
      </w:pPr>
      <w:r w:rsidRPr="003F58EF">
        <w:rPr>
          <w:rFonts w:ascii="Times New Roman" w:hAnsi="Times New Roman" w:cs="Times New Roman"/>
          <w:sz w:val="24"/>
          <w:szCs w:val="24"/>
        </w:rPr>
        <w:t>правата и задълженията на участниците в обединението;</w:t>
      </w:r>
    </w:p>
    <w:p w14:paraId="3AF902A0" w14:textId="77777777" w:rsidR="00652BEE" w:rsidRPr="003F58EF" w:rsidRDefault="00652BEE" w:rsidP="00652BEE">
      <w:pPr>
        <w:numPr>
          <w:ilvl w:val="0"/>
          <w:numId w:val="16"/>
        </w:numPr>
        <w:tabs>
          <w:tab w:val="left" w:pos="426"/>
        </w:tabs>
        <w:autoSpaceDE w:val="0"/>
        <w:autoSpaceDN w:val="0"/>
        <w:adjustRightInd w:val="0"/>
        <w:spacing w:after="0" w:line="360" w:lineRule="auto"/>
        <w:ind w:hanging="294"/>
        <w:jc w:val="both"/>
        <w:rPr>
          <w:rFonts w:ascii="Times New Roman" w:hAnsi="Times New Roman" w:cs="Times New Roman"/>
          <w:sz w:val="24"/>
          <w:szCs w:val="24"/>
        </w:rPr>
      </w:pPr>
      <w:r w:rsidRPr="003F58EF">
        <w:rPr>
          <w:rFonts w:ascii="Times New Roman" w:hAnsi="Times New Roman" w:cs="Times New Roman"/>
          <w:sz w:val="24"/>
          <w:szCs w:val="24"/>
        </w:rPr>
        <w:t>дейностите, които ще изпълнява всеки член на обединението</w:t>
      </w:r>
    </w:p>
    <w:p w14:paraId="7DE6832C" w14:textId="7FEC1AD7" w:rsidR="00652BEE" w:rsidRPr="003F58EF" w:rsidRDefault="009311E9" w:rsidP="00652BEE">
      <w:pPr>
        <w:tabs>
          <w:tab w:val="left" w:pos="900"/>
        </w:tabs>
        <w:autoSpaceDE w:val="0"/>
        <w:autoSpaceDN w:val="0"/>
        <w:adjustRightInd w:val="0"/>
        <w:spacing w:after="60" w:line="360" w:lineRule="auto"/>
        <w:jc w:val="both"/>
        <w:rPr>
          <w:rFonts w:ascii="Times New Roman" w:hAnsi="Times New Roman" w:cs="Times New Roman"/>
          <w:sz w:val="24"/>
          <w:szCs w:val="24"/>
        </w:rPr>
      </w:pPr>
      <w:r w:rsidRPr="003F58EF">
        <w:rPr>
          <w:rFonts w:ascii="Times New Roman" w:hAnsi="Times New Roman" w:cs="Times New Roman"/>
          <w:b/>
          <w:sz w:val="24"/>
          <w:szCs w:val="24"/>
        </w:rPr>
        <w:lastRenderedPageBreak/>
        <w:t>8</w:t>
      </w:r>
      <w:r w:rsidR="00652BEE" w:rsidRPr="003F58EF">
        <w:rPr>
          <w:rFonts w:ascii="Times New Roman" w:hAnsi="Times New Roman" w:cs="Times New Roman"/>
          <w:b/>
          <w:sz w:val="24"/>
          <w:szCs w:val="24"/>
        </w:rPr>
        <w:t>.4.</w:t>
      </w:r>
      <w:r w:rsidR="00652BEE" w:rsidRPr="003F58EF">
        <w:rPr>
          <w:rFonts w:ascii="Times New Roman" w:hAnsi="Times New Roman" w:cs="Times New Roman"/>
          <w:sz w:val="24"/>
          <w:szCs w:val="24"/>
        </w:rPr>
        <w:t xml:space="preserve"> 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целите на настоящата обществена поръчка. Членовете (партньорите) в обединението трябва да уговарят солидарна отговорност, когато такава не е предвидена съгласно приложимото законодателство.</w:t>
      </w:r>
    </w:p>
    <w:p w14:paraId="0F432107" w14:textId="2D480977" w:rsidR="00652BEE" w:rsidRPr="003F58EF" w:rsidRDefault="00CB6D5A" w:rsidP="00652BEE">
      <w:pPr>
        <w:tabs>
          <w:tab w:val="left" w:pos="0"/>
          <w:tab w:val="left" w:pos="142"/>
          <w:tab w:val="left" w:pos="993"/>
        </w:tabs>
        <w:autoSpaceDE w:val="0"/>
        <w:autoSpaceDN w:val="0"/>
        <w:adjustRightInd w:val="0"/>
        <w:spacing w:after="0" w:line="360" w:lineRule="auto"/>
        <w:jc w:val="both"/>
        <w:rPr>
          <w:rFonts w:ascii="Times New Roman" w:hAnsi="Times New Roman" w:cs="Times New Roman"/>
          <w:sz w:val="24"/>
          <w:szCs w:val="24"/>
        </w:rPr>
      </w:pPr>
      <w:r w:rsidRPr="003F58EF">
        <w:rPr>
          <w:rFonts w:ascii="Times New Roman" w:hAnsi="Times New Roman" w:cs="Times New Roman"/>
          <w:b/>
          <w:sz w:val="24"/>
          <w:szCs w:val="24"/>
        </w:rPr>
        <w:t>8</w:t>
      </w:r>
      <w:r w:rsidR="00652BEE" w:rsidRPr="003F58EF">
        <w:rPr>
          <w:rFonts w:ascii="Times New Roman" w:hAnsi="Times New Roman" w:cs="Times New Roman"/>
          <w:b/>
          <w:sz w:val="24"/>
          <w:szCs w:val="24"/>
        </w:rPr>
        <w:t>.5.</w:t>
      </w:r>
      <w:r w:rsidRPr="003F58EF">
        <w:rPr>
          <w:rFonts w:ascii="Times New Roman" w:hAnsi="Times New Roman" w:cs="Times New Roman"/>
          <w:sz w:val="24"/>
          <w:szCs w:val="24"/>
        </w:rPr>
        <w:t xml:space="preserve"> </w:t>
      </w:r>
      <w:r w:rsidR="00652BEE" w:rsidRPr="003F58E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при възлагане изпълнението на дейностите, предмет на настоящата обществена поръчка, Изпълнителят следва да извърши данъчна регистрация и регистрация по БУЛСТАТ, или еквивалентна съгласно законодателството на държавата, в която обединението е установено, след уведомяването му за извършеното класиране и преди подписване на Договора за възлагане на настоящата обществена поръчка;</w:t>
      </w:r>
    </w:p>
    <w:p w14:paraId="1D56CEB4" w14:textId="77777777" w:rsidR="00652BEE" w:rsidRPr="003F58EF" w:rsidRDefault="00652BEE" w:rsidP="00652BEE">
      <w:pPr>
        <w:tabs>
          <w:tab w:val="left" w:pos="0"/>
          <w:tab w:val="left" w:pos="142"/>
          <w:tab w:val="left" w:pos="426"/>
          <w:tab w:val="left" w:pos="993"/>
        </w:tabs>
        <w:autoSpaceDE w:val="0"/>
        <w:autoSpaceDN w:val="0"/>
        <w:adjustRightInd w:val="0"/>
        <w:spacing w:after="0" w:line="360" w:lineRule="auto"/>
        <w:ind w:left="360"/>
        <w:contextualSpacing/>
        <w:jc w:val="both"/>
        <w:rPr>
          <w:rFonts w:ascii="Times New Roman" w:hAnsi="Times New Roman" w:cs="Times New Roman"/>
          <w:sz w:val="24"/>
          <w:szCs w:val="24"/>
        </w:rPr>
      </w:pPr>
    </w:p>
    <w:p w14:paraId="26449BF8" w14:textId="0C3D3C82" w:rsidR="00652BEE" w:rsidRPr="003F58EF" w:rsidRDefault="00CB6D5A" w:rsidP="00652BEE">
      <w:pPr>
        <w:spacing w:after="0" w:line="360" w:lineRule="auto"/>
        <w:contextualSpacing/>
        <w:rPr>
          <w:rFonts w:ascii="Times New Roman" w:hAnsi="Times New Roman" w:cs="Times New Roman"/>
          <w:b/>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.Подизпълнители.</w:t>
      </w:r>
    </w:p>
    <w:p w14:paraId="312044FF" w14:textId="13682E8E" w:rsidR="00652BEE" w:rsidRPr="003F58EF" w:rsidRDefault="00CB6D5A" w:rsidP="00652BEE">
      <w:pPr>
        <w:spacing w:after="0" w:line="360" w:lineRule="auto"/>
        <w:contextualSpacing/>
        <w:jc w:val="both"/>
        <w:rPr>
          <w:rFonts w:ascii="Times New Roman" w:hAnsi="Times New Roman" w:cs="Times New Roman"/>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.1.</w:t>
      </w:r>
      <w:r w:rsidR="00652BEE" w:rsidRPr="003F58EF">
        <w:rPr>
          <w:rFonts w:ascii="Times New Roman" w:hAnsi="Times New Roman" w:cs="Times New Roman"/>
          <w:b/>
          <w:i/>
          <w:sz w:val="24"/>
          <w:szCs w:val="24"/>
        </w:rPr>
        <w:t xml:space="preserve"> </w:t>
      </w:r>
      <w:r w:rsidR="00652BEE" w:rsidRPr="003F58EF">
        <w:rPr>
          <w:rFonts w:ascii="Times New Roman" w:hAnsi="Times New Roman" w:cs="Times New Roman"/>
          <w:sz w:val="24"/>
          <w:szCs w:val="24"/>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14:paraId="3E03C48D" w14:textId="3FBE2ADD" w:rsidR="00652BEE" w:rsidRPr="003F58EF" w:rsidRDefault="00CB6D5A" w:rsidP="00652BEE">
      <w:pPr>
        <w:spacing w:after="0" w:line="360" w:lineRule="auto"/>
        <w:contextualSpacing/>
        <w:jc w:val="both"/>
        <w:rPr>
          <w:rFonts w:ascii="Times New Roman" w:hAnsi="Times New Roman" w:cs="Times New Roman"/>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.2</w:t>
      </w:r>
      <w:r w:rsidRPr="003F58EF">
        <w:rPr>
          <w:rFonts w:ascii="Times New Roman" w:hAnsi="Times New Roman" w:cs="Times New Roman"/>
          <w:b/>
          <w:sz w:val="24"/>
          <w:szCs w:val="24"/>
        </w:rPr>
        <w:t>.</w:t>
      </w:r>
      <w:r w:rsidRPr="003F58EF">
        <w:rPr>
          <w:rFonts w:ascii="Times New Roman" w:hAnsi="Times New Roman" w:cs="Times New Roman"/>
          <w:sz w:val="24"/>
          <w:szCs w:val="24"/>
        </w:rPr>
        <w:t xml:space="preserve"> </w:t>
      </w:r>
      <w:r w:rsidR="00652BEE" w:rsidRPr="003F58EF">
        <w:rPr>
          <w:rFonts w:ascii="Times New Roman" w:hAnsi="Times New Roman" w:cs="Times New Roman"/>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31982DDD" w14:textId="7D7F473C" w:rsidR="00652BEE" w:rsidRPr="003F58EF" w:rsidRDefault="00CB6D5A" w:rsidP="00652BEE">
      <w:pPr>
        <w:spacing w:after="0" w:line="360" w:lineRule="auto"/>
        <w:contextualSpacing/>
        <w:jc w:val="both"/>
        <w:rPr>
          <w:rFonts w:ascii="Times New Roman" w:hAnsi="Times New Roman" w:cs="Times New Roman"/>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.3.</w:t>
      </w:r>
      <w:r w:rsidRPr="003F58EF">
        <w:rPr>
          <w:rFonts w:ascii="Times New Roman" w:hAnsi="Times New Roman" w:cs="Times New Roman"/>
          <w:sz w:val="24"/>
          <w:szCs w:val="24"/>
        </w:rPr>
        <w:t xml:space="preserve"> </w:t>
      </w:r>
      <w:r w:rsidR="00652BEE" w:rsidRPr="003F58EF">
        <w:rPr>
          <w:rFonts w:ascii="Times New Roman" w:hAnsi="Times New Roman" w:cs="Times New Roman"/>
          <w:sz w:val="24"/>
          <w:szCs w:val="24"/>
        </w:rPr>
        <w:t xml:space="preserve">Възложителят изисква замяна на подизпълнител, който не отговаря на </w:t>
      </w:r>
      <w:r w:rsidRPr="003F58EF">
        <w:rPr>
          <w:rFonts w:ascii="Times New Roman" w:hAnsi="Times New Roman" w:cs="Times New Roman"/>
          <w:sz w:val="24"/>
          <w:szCs w:val="24"/>
        </w:rPr>
        <w:t>условията по т.9</w:t>
      </w:r>
      <w:r w:rsidR="00652BEE" w:rsidRPr="003F58EF">
        <w:rPr>
          <w:rFonts w:ascii="Times New Roman" w:hAnsi="Times New Roman" w:cs="Times New Roman"/>
          <w:sz w:val="24"/>
          <w:szCs w:val="24"/>
        </w:rPr>
        <w:t>.2.</w:t>
      </w:r>
    </w:p>
    <w:p w14:paraId="36244C8E" w14:textId="7998AC1C" w:rsidR="00652BEE" w:rsidRPr="003F58EF" w:rsidRDefault="00CB6D5A" w:rsidP="00652BEE">
      <w:pPr>
        <w:spacing w:after="0" w:line="360" w:lineRule="auto"/>
        <w:contextualSpacing/>
        <w:jc w:val="both"/>
        <w:rPr>
          <w:rFonts w:ascii="Times New Roman" w:hAnsi="Times New Roman" w:cs="Times New Roman"/>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.4.</w:t>
      </w:r>
      <w:r w:rsidR="00652BEE" w:rsidRPr="003F58EF">
        <w:rPr>
          <w:rFonts w:ascii="Times New Roman" w:hAnsi="Times New Roman" w:cs="Times New Roman"/>
          <w:b/>
          <w:i/>
          <w:sz w:val="24"/>
          <w:szCs w:val="24"/>
        </w:rPr>
        <w:t xml:space="preserve"> </w:t>
      </w:r>
      <w:r w:rsidR="00652BEE" w:rsidRPr="003F58EF">
        <w:rPr>
          <w:rFonts w:ascii="Times New Roman" w:hAnsi="Times New Roman" w:cs="Times New Roman"/>
          <w:sz w:val="24"/>
          <w:szCs w:val="24"/>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2999B230" w14:textId="2BA442A6" w:rsidR="00652BEE" w:rsidRPr="003F58EF" w:rsidRDefault="00CB6D5A" w:rsidP="00652BEE">
      <w:pPr>
        <w:spacing w:after="0" w:line="360" w:lineRule="auto"/>
        <w:contextualSpacing/>
        <w:jc w:val="both"/>
        <w:rPr>
          <w:rFonts w:ascii="Times New Roman" w:hAnsi="Times New Roman" w:cs="Times New Roman"/>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.5.</w:t>
      </w:r>
      <w:r w:rsidRPr="003F58EF">
        <w:rPr>
          <w:rFonts w:ascii="Times New Roman" w:hAnsi="Times New Roman" w:cs="Times New Roman"/>
          <w:sz w:val="24"/>
          <w:szCs w:val="24"/>
        </w:rPr>
        <w:t xml:space="preserve"> Разплащанията по т.9</w:t>
      </w:r>
      <w:r w:rsidR="00652BEE" w:rsidRPr="003F58EF">
        <w:rPr>
          <w:rFonts w:ascii="Times New Roman" w:hAnsi="Times New Roman" w:cs="Times New Roman"/>
          <w:sz w:val="24"/>
          <w:szCs w:val="24"/>
        </w:rPr>
        <w:t>.4.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0855A3AC" w14:textId="579DA070" w:rsidR="00652BEE" w:rsidRPr="003F58EF" w:rsidRDefault="00CB6D5A" w:rsidP="00652BEE">
      <w:pPr>
        <w:spacing w:after="0" w:line="360" w:lineRule="auto"/>
        <w:contextualSpacing/>
        <w:jc w:val="both"/>
        <w:rPr>
          <w:rFonts w:ascii="Times New Roman" w:hAnsi="Times New Roman" w:cs="Times New Roman"/>
          <w:b/>
          <w:i/>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.6.</w:t>
      </w:r>
      <w:r w:rsidRPr="003F58EF">
        <w:rPr>
          <w:rFonts w:ascii="Times New Roman" w:hAnsi="Times New Roman" w:cs="Times New Roman"/>
          <w:sz w:val="24"/>
          <w:szCs w:val="24"/>
        </w:rPr>
        <w:t xml:space="preserve"> </w:t>
      </w:r>
      <w:r w:rsidR="00652BEE" w:rsidRPr="003F58EF">
        <w:rPr>
          <w:rFonts w:ascii="Times New Roman" w:hAnsi="Times New Roman" w:cs="Times New Roman"/>
          <w:sz w:val="24"/>
          <w:szCs w:val="24"/>
        </w:rPr>
        <w:t xml:space="preserve">Към искането по т. </w:t>
      </w:r>
      <w:r w:rsidRPr="003F58EF">
        <w:rPr>
          <w:rFonts w:ascii="Times New Roman" w:hAnsi="Times New Roman" w:cs="Times New Roman"/>
          <w:sz w:val="24"/>
          <w:szCs w:val="24"/>
        </w:rPr>
        <w:t>9</w:t>
      </w:r>
      <w:r w:rsidR="00652BEE" w:rsidRPr="003F58EF">
        <w:rPr>
          <w:rFonts w:ascii="Times New Roman" w:hAnsi="Times New Roman" w:cs="Times New Roman"/>
          <w:sz w:val="24"/>
          <w:szCs w:val="24"/>
        </w:rPr>
        <w:t>.5, изпълнителят предоставя становище, от което да е видно дали оспорва плащанията или част от тях като недължими.</w:t>
      </w:r>
      <w:r w:rsidR="00652BEE" w:rsidRPr="003F58EF">
        <w:rPr>
          <w:rFonts w:ascii="Times New Roman" w:hAnsi="Times New Roman" w:cs="Times New Roman"/>
          <w:b/>
          <w:i/>
          <w:sz w:val="24"/>
          <w:szCs w:val="24"/>
        </w:rPr>
        <w:t xml:space="preserve"> </w:t>
      </w:r>
    </w:p>
    <w:p w14:paraId="5874B4DB" w14:textId="5520C320" w:rsidR="00652BEE" w:rsidRPr="003F58EF" w:rsidRDefault="00CB6D5A" w:rsidP="00652BEE">
      <w:pPr>
        <w:spacing w:after="0" w:line="360" w:lineRule="auto"/>
        <w:contextualSpacing/>
        <w:jc w:val="both"/>
        <w:rPr>
          <w:rFonts w:ascii="Times New Roman" w:hAnsi="Times New Roman" w:cs="Times New Roman"/>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.7.</w:t>
      </w:r>
      <w:r w:rsidRPr="003F58EF">
        <w:rPr>
          <w:rFonts w:ascii="Times New Roman" w:hAnsi="Times New Roman" w:cs="Times New Roman"/>
          <w:sz w:val="24"/>
          <w:szCs w:val="24"/>
        </w:rPr>
        <w:t xml:space="preserve"> </w:t>
      </w:r>
      <w:r w:rsidR="00652BEE" w:rsidRPr="003F58EF">
        <w:rPr>
          <w:rFonts w:ascii="Times New Roman" w:hAnsi="Times New Roman" w:cs="Times New Roman"/>
          <w:sz w:val="24"/>
          <w:szCs w:val="24"/>
        </w:rPr>
        <w:t>Възложителят има право да откаже плащане по т.</w:t>
      </w:r>
      <w:r w:rsidRPr="003F58EF">
        <w:rPr>
          <w:rFonts w:ascii="Times New Roman" w:hAnsi="Times New Roman" w:cs="Times New Roman"/>
          <w:sz w:val="24"/>
          <w:szCs w:val="24"/>
        </w:rPr>
        <w:t>9</w:t>
      </w:r>
      <w:r w:rsidR="00652BEE" w:rsidRPr="003F58EF">
        <w:rPr>
          <w:rFonts w:ascii="Times New Roman" w:hAnsi="Times New Roman" w:cs="Times New Roman"/>
          <w:sz w:val="24"/>
          <w:szCs w:val="24"/>
        </w:rPr>
        <w:t xml:space="preserve">.4., когато искането за плащане е оспорено, до момента на отстраняване на причината за отказа. </w:t>
      </w:r>
    </w:p>
    <w:p w14:paraId="104B1851" w14:textId="64EA85AE" w:rsidR="00652BEE" w:rsidRPr="003F58EF" w:rsidRDefault="00CB6D5A" w:rsidP="00652BEE">
      <w:pPr>
        <w:spacing w:after="0" w:line="360" w:lineRule="auto"/>
        <w:contextualSpacing/>
        <w:jc w:val="both"/>
        <w:rPr>
          <w:rFonts w:ascii="Times New Roman" w:hAnsi="Times New Roman" w:cs="Times New Roman"/>
          <w:sz w:val="24"/>
          <w:szCs w:val="24"/>
        </w:rPr>
      </w:pPr>
      <w:r w:rsidRPr="003F58EF">
        <w:rPr>
          <w:rFonts w:ascii="Times New Roman" w:hAnsi="Times New Roman" w:cs="Times New Roman"/>
          <w:b/>
          <w:sz w:val="24"/>
          <w:szCs w:val="24"/>
        </w:rPr>
        <w:lastRenderedPageBreak/>
        <w:t>9</w:t>
      </w:r>
      <w:r w:rsidR="00652BEE" w:rsidRPr="003F58EF">
        <w:rPr>
          <w:rFonts w:ascii="Times New Roman" w:hAnsi="Times New Roman" w:cs="Times New Roman"/>
          <w:b/>
          <w:sz w:val="24"/>
          <w:szCs w:val="24"/>
        </w:rPr>
        <w:t>.8.</w:t>
      </w:r>
      <w:r w:rsidRPr="003F58EF">
        <w:rPr>
          <w:rFonts w:ascii="Times New Roman" w:hAnsi="Times New Roman" w:cs="Times New Roman"/>
          <w:sz w:val="24"/>
          <w:szCs w:val="24"/>
        </w:rPr>
        <w:t xml:space="preserve"> </w:t>
      </w:r>
      <w:r w:rsidR="00652BEE" w:rsidRPr="003F58EF">
        <w:rPr>
          <w:rFonts w:ascii="Times New Roman" w:hAnsi="Times New Roman" w:cs="Times New Roman"/>
          <w:sz w:val="24"/>
          <w:szCs w:val="24"/>
        </w:rPr>
        <w:t>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w:t>
      </w:r>
    </w:p>
    <w:p w14:paraId="2BF09E57" w14:textId="0FCF464A" w:rsidR="00652BEE" w:rsidRPr="003F58EF" w:rsidRDefault="00CB6D5A" w:rsidP="00652BEE">
      <w:pPr>
        <w:spacing w:after="0" w:line="360" w:lineRule="auto"/>
        <w:contextualSpacing/>
        <w:jc w:val="both"/>
        <w:rPr>
          <w:rFonts w:ascii="Times New Roman" w:hAnsi="Times New Roman" w:cs="Times New Roman"/>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w:t>
      </w:r>
      <w:proofErr w:type="spellStart"/>
      <w:r w:rsidR="00652BEE" w:rsidRPr="003F58EF">
        <w:rPr>
          <w:rFonts w:ascii="Times New Roman" w:hAnsi="Times New Roman" w:cs="Times New Roman"/>
          <w:b/>
          <w:sz w:val="24"/>
          <w:szCs w:val="24"/>
        </w:rPr>
        <w:t>9</w:t>
      </w:r>
      <w:proofErr w:type="spellEnd"/>
      <w:r w:rsidR="00652BEE" w:rsidRPr="003F58EF">
        <w:rPr>
          <w:rFonts w:ascii="Times New Roman" w:hAnsi="Times New Roman" w:cs="Times New Roman"/>
          <w:b/>
          <w:sz w:val="24"/>
          <w:szCs w:val="24"/>
        </w:rPr>
        <w:t>.</w:t>
      </w:r>
      <w:r w:rsidRPr="003F58EF">
        <w:rPr>
          <w:rFonts w:ascii="Times New Roman" w:hAnsi="Times New Roman" w:cs="Times New Roman"/>
          <w:sz w:val="24"/>
          <w:szCs w:val="24"/>
        </w:rPr>
        <w:t xml:space="preserve"> </w:t>
      </w:r>
      <w:r w:rsidR="00652BEE" w:rsidRPr="003F58EF">
        <w:rPr>
          <w:rFonts w:ascii="Times New Roman" w:hAnsi="Times New Roman" w:cs="Times New Roman"/>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14:paraId="48F72AF3" w14:textId="6BCF2952" w:rsidR="00652BEE" w:rsidRPr="003F58EF" w:rsidRDefault="00CB6D5A" w:rsidP="00652BEE">
      <w:pPr>
        <w:spacing w:after="0" w:line="360" w:lineRule="auto"/>
        <w:contextualSpacing/>
        <w:jc w:val="both"/>
        <w:rPr>
          <w:rFonts w:ascii="Times New Roman" w:hAnsi="Times New Roman" w:cs="Times New Roman"/>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.10.</w:t>
      </w:r>
      <w:r w:rsidR="00652BEE" w:rsidRPr="003F58EF">
        <w:rPr>
          <w:rFonts w:ascii="Times New Roman" w:hAnsi="Times New Roman" w:cs="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D3780B9" w14:textId="3CA92CF6" w:rsidR="00652BEE" w:rsidRPr="003F58EF" w:rsidRDefault="00CB6D5A" w:rsidP="00652BEE">
      <w:pPr>
        <w:spacing w:after="0" w:line="360" w:lineRule="auto"/>
        <w:contextualSpacing/>
        <w:jc w:val="both"/>
        <w:rPr>
          <w:rFonts w:ascii="Times New Roman" w:hAnsi="Times New Roman" w:cs="Times New Roman"/>
          <w:b/>
          <w:i/>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.11.</w:t>
      </w:r>
      <w:r w:rsidRPr="003F58EF">
        <w:rPr>
          <w:rFonts w:ascii="Times New Roman" w:hAnsi="Times New Roman" w:cs="Times New Roman"/>
          <w:sz w:val="24"/>
          <w:szCs w:val="24"/>
        </w:rPr>
        <w:t xml:space="preserve"> </w:t>
      </w:r>
      <w:r w:rsidR="00652BEE" w:rsidRPr="003F58EF">
        <w:rPr>
          <w:rFonts w:ascii="Times New Roman" w:hAnsi="Times New Roman" w:cs="Times New Roman"/>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14:paraId="655207E1" w14:textId="77777777" w:rsidR="00652BEE" w:rsidRPr="003F58EF" w:rsidRDefault="00652BEE" w:rsidP="00E634F5">
      <w:pPr>
        <w:pStyle w:val="ListParagraph"/>
        <w:numPr>
          <w:ilvl w:val="0"/>
          <w:numId w:val="17"/>
        </w:numPr>
        <w:spacing w:line="360" w:lineRule="auto"/>
        <w:ind w:left="714" w:hanging="357"/>
        <w:jc w:val="both"/>
        <w:rPr>
          <w:rFonts w:ascii="Times New Roman" w:hAnsi="Times New Roman"/>
        </w:rPr>
      </w:pPr>
      <w:r w:rsidRPr="003F58EF">
        <w:rPr>
          <w:rFonts w:ascii="Times New Roman" w:hAnsi="Times New Roman"/>
        </w:rPr>
        <w:t xml:space="preserve">за новия подизпълнител не са налице основанията за отстраняване в процедурата; </w:t>
      </w:r>
    </w:p>
    <w:p w14:paraId="1705384E" w14:textId="77777777" w:rsidR="00652BEE" w:rsidRPr="003F58EF" w:rsidRDefault="00652BEE" w:rsidP="00E634F5">
      <w:pPr>
        <w:pStyle w:val="ListParagraph"/>
        <w:numPr>
          <w:ilvl w:val="0"/>
          <w:numId w:val="17"/>
        </w:numPr>
        <w:spacing w:line="360" w:lineRule="auto"/>
        <w:ind w:left="714" w:hanging="357"/>
        <w:jc w:val="both"/>
        <w:rPr>
          <w:rFonts w:ascii="Times New Roman" w:hAnsi="Times New Roman"/>
        </w:rPr>
      </w:pPr>
      <w:r w:rsidRPr="003F58EF">
        <w:rPr>
          <w:rFonts w:ascii="Times New Roman" w:hAnsi="Times New Roman"/>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7224C9F" w14:textId="28819BC8" w:rsidR="00652BEE" w:rsidRPr="003F58EF" w:rsidRDefault="00652BEE" w:rsidP="00652BEE">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b w:val="0"/>
          <w:i w:val="0"/>
          <w:sz w:val="24"/>
          <w:szCs w:val="24"/>
        </w:rPr>
        <w:t xml:space="preserve"> </w:t>
      </w:r>
      <w:r w:rsidR="00F15BF0" w:rsidRPr="003F58EF">
        <w:rPr>
          <w:rFonts w:ascii="Times New Roman" w:hAnsi="Times New Roman" w:cs="Times New Roman"/>
          <w:i w:val="0"/>
          <w:sz w:val="24"/>
          <w:szCs w:val="24"/>
        </w:rPr>
        <w:t>9</w:t>
      </w:r>
      <w:r w:rsidRPr="003F58EF">
        <w:rPr>
          <w:rFonts w:ascii="Times New Roman" w:hAnsi="Times New Roman" w:cs="Times New Roman"/>
          <w:i w:val="0"/>
          <w:sz w:val="24"/>
          <w:szCs w:val="24"/>
        </w:rPr>
        <w:t>.12.</w:t>
      </w:r>
      <w:r w:rsidR="00F15BF0" w:rsidRPr="003F58EF">
        <w:rPr>
          <w:rFonts w:ascii="Times New Roman" w:hAnsi="Times New Roman" w:cs="Times New Roman"/>
          <w:b w:val="0"/>
          <w:i w:val="0"/>
          <w:sz w:val="24"/>
          <w:szCs w:val="24"/>
        </w:rPr>
        <w:t xml:space="preserve"> </w:t>
      </w:r>
      <w:r w:rsidRPr="003F58EF">
        <w:rPr>
          <w:rFonts w:ascii="Times New Roman" w:hAnsi="Times New Roman" w:cs="Times New Roman"/>
          <w:b w:val="0"/>
          <w:i w:val="0"/>
          <w:sz w:val="24"/>
          <w:szCs w:val="24"/>
        </w:rPr>
        <w:t xml:space="preserve">При замяна или включване на подизпълнител, изпълнителят представя на възложителя всички документи, които доказват изпълнението </w:t>
      </w:r>
      <w:r w:rsidR="00D57EAD" w:rsidRPr="003F58EF">
        <w:rPr>
          <w:rFonts w:ascii="Times New Roman" w:hAnsi="Times New Roman" w:cs="Times New Roman"/>
          <w:b w:val="0"/>
          <w:i w:val="0"/>
          <w:sz w:val="24"/>
          <w:szCs w:val="24"/>
        </w:rPr>
        <w:t>на условията по т.9</w:t>
      </w:r>
      <w:r w:rsidRPr="003F58EF">
        <w:rPr>
          <w:rFonts w:ascii="Times New Roman" w:hAnsi="Times New Roman" w:cs="Times New Roman"/>
          <w:b w:val="0"/>
          <w:i w:val="0"/>
          <w:sz w:val="24"/>
          <w:szCs w:val="24"/>
        </w:rPr>
        <w:t xml:space="preserve">.11., заедно с копие на договора за </w:t>
      </w:r>
      <w:proofErr w:type="spellStart"/>
      <w:r w:rsidRPr="003F58EF">
        <w:rPr>
          <w:rFonts w:ascii="Times New Roman" w:hAnsi="Times New Roman" w:cs="Times New Roman"/>
          <w:b w:val="0"/>
          <w:i w:val="0"/>
          <w:sz w:val="24"/>
          <w:szCs w:val="24"/>
        </w:rPr>
        <w:t>подизпълнение</w:t>
      </w:r>
      <w:proofErr w:type="spellEnd"/>
      <w:r w:rsidRPr="003F58EF">
        <w:rPr>
          <w:rFonts w:ascii="Times New Roman" w:hAnsi="Times New Roman" w:cs="Times New Roman"/>
          <w:b w:val="0"/>
          <w:i w:val="0"/>
          <w:sz w:val="24"/>
          <w:szCs w:val="24"/>
        </w:rPr>
        <w:t xml:space="preserve"> или на допълнително споразумение в тридневен срок от тяхното сключване, съгласно чл.75, ал.2 от ППЗОП.</w:t>
      </w:r>
    </w:p>
    <w:p w14:paraId="09E25585" w14:textId="44E6B43E" w:rsidR="00652BEE" w:rsidRPr="003F58EF" w:rsidRDefault="00F15BF0" w:rsidP="00652BEE">
      <w:pPr>
        <w:spacing w:after="0" w:line="360" w:lineRule="auto"/>
        <w:jc w:val="both"/>
        <w:rPr>
          <w:rFonts w:ascii="Times New Roman" w:hAnsi="Times New Roman" w:cs="Times New Roman"/>
          <w:b/>
          <w:bCs/>
          <w:iCs/>
          <w:sz w:val="24"/>
          <w:szCs w:val="24"/>
          <w:lang w:eastAsia="bg-BG"/>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.13.</w:t>
      </w:r>
      <w:r w:rsidRPr="003F58EF">
        <w:rPr>
          <w:rFonts w:ascii="Times New Roman" w:hAnsi="Times New Roman" w:cs="Times New Roman"/>
          <w:sz w:val="24"/>
          <w:szCs w:val="24"/>
        </w:rPr>
        <w:t xml:space="preserve"> </w:t>
      </w:r>
      <w:r w:rsidR="00652BEE" w:rsidRPr="003F58EF">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14:paraId="4AF7760E" w14:textId="33329C3C" w:rsidR="00652BEE" w:rsidRPr="003F58EF" w:rsidRDefault="00F15BF0" w:rsidP="00652BEE">
      <w:pPr>
        <w:spacing w:after="0" w:line="360" w:lineRule="auto"/>
        <w:jc w:val="both"/>
        <w:rPr>
          <w:rFonts w:ascii="Times New Roman" w:hAnsi="Times New Roman" w:cs="Times New Roman"/>
          <w:sz w:val="24"/>
          <w:szCs w:val="24"/>
        </w:rPr>
      </w:pPr>
      <w:r w:rsidRPr="003F58EF">
        <w:rPr>
          <w:rFonts w:ascii="Times New Roman" w:hAnsi="Times New Roman" w:cs="Times New Roman"/>
          <w:b/>
          <w:sz w:val="24"/>
          <w:szCs w:val="24"/>
        </w:rPr>
        <w:t>9</w:t>
      </w:r>
      <w:r w:rsidR="00652BEE" w:rsidRPr="003F58EF">
        <w:rPr>
          <w:rFonts w:ascii="Times New Roman" w:hAnsi="Times New Roman" w:cs="Times New Roman"/>
          <w:b/>
          <w:sz w:val="24"/>
          <w:szCs w:val="24"/>
        </w:rPr>
        <w:t>.14.</w:t>
      </w:r>
      <w:r w:rsidRPr="003F58EF">
        <w:rPr>
          <w:rFonts w:ascii="Times New Roman" w:hAnsi="Times New Roman" w:cs="Times New Roman"/>
          <w:sz w:val="24"/>
          <w:szCs w:val="24"/>
        </w:rPr>
        <w:t xml:space="preserve"> </w:t>
      </w:r>
      <w:r w:rsidR="00652BEE" w:rsidRPr="003F58EF">
        <w:rPr>
          <w:rFonts w:ascii="Times New Roman" w:hAnsi="Times New Roman" w:cs="Times New Roman"/>
          <w:sz w:val="24"/>
          <w:szCs w:val="24"/>
        </w:rPr>
        <w:t>Свързани лица по смисъла на §2, т.45 от Допълнителните разпоредби на ЗОП не могат да бъдат самостоятелни участници в една и съща процедура.</w:t>
      </w:r>
    </w:p>
    <w:p w14:paraId="1278CD68" w14:textId="77777777" w:rsidR="00652BEE" w:rsidRPr="003F58EF" w:rsidRDefault="00652BEE" w:rsidP="00652BEE">
      <w:pPr>
        <w:spacing w:after="0" w:line="360" w:lineRule="auto"/>
        <w:jc w:val="both"/>
        <w:rPr>
          <w:rFonts w:ascii="Times New Roman" w:hAnsi="Times New Roman" w:cs="Times New Roman"/>
          <w:sz w:val="24"/>
          <w:szCs w:val="24"/>
        </w:rPr>
      </w:pPr>
    </w:p>
    <w:p w14:paraId="3F6CCBD9" w14:textId="3F7594C4" w:rsidR="00652BEE" w:rsidRPr="003F58EF" w:rsidRDefault="00CE1BA5" w:rsidP="00652BEE">
      <w:pPr>
        <w:spacing w:after="0" w:line="360" w:lineRule="auto"/>
        <w:jc w:val="both"/>
        <w:rPr>
          <w:rFonts w:ascii="Times New Roman" w:hAnsi="Times New Roman" w:cs="Times New Roman"/>
          <w:b/>
          <w:sz w:val="24"/>
          <w:szCs w:val="24"/>
        </w:rPr>
      </w:pPr>
      <w:r w:rsidRPr="003F58EF">
        <w:rPr>
          <w:rFonts w:ascii="Times New Roman" w:hAnsi="Times New Roman" w:cs="Times New Roman"/>
          <w:b/>
          <w:sz w:val="24"/>
          <w:szCs w:val="24"/>
        </w:rPr>
        <w:t>10</w:t>
      </w:r>
      <w:r w:rsidR="00652BEE" w:rsidRPr="003F58EF">
        <w:rPr>
          <w:rFonts w:ascii="Times New Roman" w:hAnsi="Times New Roman" w:cs="Times New Roman"/>
          <w:b/>
          <w:sz w:val="24"/>
          <w:szCs w:val="24"/>
        </w:rPr>
        <w:t>. Използване на капацитета на трети лица.</w:t>
      </w:r>
    </w:p>
    <w:p w14:paraId="4BD51F18" w14:textId="2B46731B" w:rsidR="00652BEE" w:rsidRPr="003F58EF" w:rsidRDefault="00CE1BA5" w:rsidP="00652BEE">
      <w:pPr>
        <w:spacing w:after="0" w:line="360" w:lineRule="auto"/>
        <w:jc w:val="both"/>
        <w:rPr>
          <w:rFonts w:ascii="Times New Roman" w:hAnsi="Times New Roman" w:cs="Times New Roman"/>
          <w:sz w:val="24"/>
          <w:szCs w:val="24"/>
        </w:rPr>
      </w:pPr>
      <w:r w:rsidRPr="003F58EF">
        <w:rPr>
          <w:rFonts w:ascii="Times New Roman" w:hAnsi="Times New Roman" w:cs="Times New Roman"/>
          <w:b/>
          <w:sz w:val="24"/>
          <w:szCs w:val="24"/>
        </w:rPr>
        <w:t>10</w:t>
      </w:r>
      <w:r w:rsidR="00652BEE" w:rsidRPr="003F58EF">
        <w:rPr>
          <w:rFonts w:ascii="Times New Roman" w:hAnsi="Times New Roman" w:cs="Times New Roman"/>
          <w:b/>
          <w:sz w:val="24"/>
          <w:szCs w:val="24"/>
        </w:rPr>
        <w:t>.1.</w:t>
      </w:r>
      <w:r w:rsidR="00652BEE" w:rsidRPr="003F58EF">
        <w:rPr>
          <w:rFonts w:ascii="Times New Roman" w:hAnsi="Times New Roman" w:cs="Times New Roman"/>
          <w:sz w:val="24"/>
          <w:szCs w:val="24"/>
        </w:rPr>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14:paraId="4A16BEB3" w14:textId="3BFCD3CC" w:rsidR="00652BEE" w:rsidRPr="003F58EF" w:rsidRDefault="00652BEE" w:rsidP="00652BEE">
      <w:pPr>
        <w:spacing w:after="0" w:line="360" w:lineRule="auto"/>
        <w:jc w:val="both"/>
        <w:rPr>
          <w:rFonts w:ascii="Times New Roman" w:hAnsi="Times New Roman" w:cs="Times New Roman"/>
          <w:sz w:val="24"/>
          <w:szCs w:val="24"/>
        </w:rPr>
      </w:pPr>
      <w:r w:rsidRPr="003F58EF">
        <w:rPr>
          <w:rFonts w:ascii="Times New Roman" w:hAnsi="Times New Roman" w:cs="Times New Roman"/>
          <w:b/>
          <w:sz w:val="24"/>
          <w:szCs w:val="24"/>
        </w:rPr>
        <w:t>1</w:t>
      </w:r>
      <w:r w:rsidR="00CE1BA5" w:rsidRPr="003F58EF">
        <w:rPr>
          <w:rFonts w:ascii="Times New Roman" w:hAnsi="Times New Roman" w:cs="Times New Roman"/>
          <w:b/>
          <w:sz w:val="24"/>
          <w:szCs w:val="24"/>
        </w:rPr>
        <w:t>0</w:t>
      </w:r>
      <w:r w:rsidRPr="003F58EF">
        <w:rPr>
          <w:rFonts w:ascii="Times New Roman" w:hAnsi="Times New Roman" w:cs="Times New Roman"/>
          <w:b/>
          <w:sz w:val="24"/>
          <w:szCs w:val="24"/>
        </w:rPr>
        <w:t>.2.</w:t>
      </w:r>
      <w:r w:rsidRPr="003F58EF">
        <w:rPr>
          <w:rFonts w:ascii="Times New Roman" w:hAnsi="Times New Roman" w:cs="Times New Roman"/>
          <w:sz w:val="24"/>
          <w:szCs w:val="24"/>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w:t>
      </w:r>
      <w:r w:rsidRPr="003F58EF">
        <w:rPr>
          <w:rFonts w:ascii="Times New Roman" w:hAnsi="Times New Roman" w:cs="Times New Roman"/>
          <w:sz w:val="24"/>
          <w:szCs w:val="24"/>
        </w:rPr>
        <w:lastRenderedPageBreak/>
        <w:t xml:space="preserve">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659EB0D7" w14:textId="191C31B8" w:rsidR="00652BEE" w:rsidRPr="003F58EF" w:rsidRDefault="00652BEE" w:rsidP="00652BEE">
      <w:pPr>
        <w:spacing w:after="0" w:line="360" w:lineRule="auto"/>
        <w:jc w:val="both"/>
        <w:rPr>
          <w:rFonts w:ascii="Times New Roman" w:hAnsi="Times New Roman" w:cs="Times New Roman"/>
          <w:sz w:val="24"/>
          <w:szCs w:val="24"/>
        </w:rPr>
      </w:pPr>
      <w:r w:rsidRPr="003F58EF">
        <w:rPr>
          <w:rFonts w:ascii="Times New Roman" w:hAnsi="Times New Roman" w:cs="Times New Roman"/>
          <w:b/>
          <w:sz w:val="24"/>
          <w:szCs w:val="24"/>
        </w:rPr>
        <w:t>1</w:t>
      </w:r>
      <w:r w:rsidR="00CE1BA5" w:rsidRPr="003F58EF">
        <w:rPr>
          <w:rFonts w:ascii="Times New Roman" w:hAnsi="Times New Roman" w:cs="Times New Roman"/>
          <w:b/>
          <w:sz w:val="24"/>
          <w:szCs w:val="24"/>
        </w:rPr>
        <w:t>0</w:t>
      </w:r>
      <w:r w:rsidRPr="003F58EF">
        <w:rPr>
          <w:rFonts w:ascii="Times New Roman" w:hAnsi="Times New Roman" w:cs="Times New Roman"/>
          <w:b/>
          <w:sz w:val="24"/>
          <w:szCs w:val="24"/>
        </w:rPr>
        <w:t>.3.</w:t>
      </w:r>
      <w:r w:rsidRPr="003F58EF">
        <w:rPr>
          <w:rFonts w:ascii="Times New Roman" w:hAnsi="Times New Roman" w:cs="Times New Roman"/>
          <w:sz w:val="24"/>
          <w:szCs w:val="24"/>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13F323D1" w14:textId="0DD4CFC5" w:rsidR="00652BEE" w:rsidRPr="003F58EF" w:rsidRDefault="00652BEE" w:rsidP="00652BEE">
      <w:pPr>
        <w:spacing w:after="0" w:line="360" w:lineRule="auto"/>
        <w:jc w:val="both"/>
        <w:rPr>
          <w:rFonts w:ascii="Times New Roman" w:hAnsi="Times New Roman" w:cs="Times New Roman"/>
          <w:sz w:val="24"/>
          <w:szCs w:val="24"/>
        </w:rPr>
      </w:pPr>
      <w:r w:rsidRPr="003F58EF">
        <w:rPr>
          <w:rFonts w:ascii="Times New Roman" w:hAnsi="Times New Roman" w:cs="Times New Roman"/>
          <w:b/>
          <w:sz w:val="24"/>
          <w:szCs w:val="24"/>
        </w:rPr>
        <w:t>1</w:t>
      </w:r>
      <w:r w:rsidR="00CE1BA5" w:rsidRPr="003F58EF">
        <w:rPr>
          <w:rFonts w:ascii="Times New Roman" w:hAnsi="Times New Roman" w:cs="Times New Roman"/>
          <w:b/>
          <w:sz w:val="24"/>
          <w:szCs w:val="24"/>
        </w:rPr>
        <w:t>0</w:t>
      </w:r>
      <w:r w:rsidRPr="003F58EF">
        <w:rPr>
          <w:rFonts w:ascii="Times New Roman" w:hAnsi="Times New Roman" w:cs="Times New Roman"/>
          <w:b/>
          <w:sz w:val="24"/>
          <w:szCs w:val="24"/>
        </w:rPr>
        <w:t>.4.</w:t>
      </w:r>
      <w:r w:rsidRPr="003F58EF">
        <w:rPr>
          <w:rFonts w:ascii="Times New Roman" w:hAnsi="Times New Roman" w:cs="Times New Roman"/>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71B1B821" w14:textId="5A04DAFD" w:rsidR="00652BEE" w:rsidRPr="003F58EF" w:rsidRDefault="00652BEE" w:rsidP="00652BEE">
      <w:pPr>
        <w:spacing w:after="0" w:line="360" w:lineRule="auto"/>
        <w:jc w:val="both"/>
        <w:rPr>
          <w:rFonts w:ascii="Times New Roman" w:hAnsi="Times New Roman" w:cs="Times New Roman"/>
          <w:sz w:val="24"/>
          <w:szCs w:val="24"/>
        </w:rPr>
      </w:pPr>
      <w:r w:rsidRPr="003F58EF">
        <w:rPr>
          <w:rFonts w:ascii="Times New Roman" w:hAnsi="Times New Roman" w:cs="Times New Roman"/>
          <w:b/>
          <w:sz w:val="24"/>
          <w:szCs w:val="24"/>
        </w:rPr>
        <w:t>1</w:t>
      </w:r>
      <w:r w:rsidR="00CE1BA5" w:rsidRPr="003F58EF">
        <w:rPr>
          <w:rFonts w:ascii="Times New Roman" w:hAnsi="Times New Roman" w:cs="Times New Roman"/>
          <w:b/>
          <w:sz w:val="24"/>
          <w:szCs w:val="24"/>
        </w:rPr>
        <w:t>0</w:t>
      </w:r>
      <w:r w:rsidRPr="003F58EF">
        <w:rPr>
          <w:rFonts w:ascii="Times New Roman" w:hAnsi="Times New Roman" w:cs="Times New Roman"/>
          <w:b/>
          <w:sz w:val="24"/>
          <w:szCs w:val="24"/>
        </w:rPr>
        <w:t>.5.</w:t>
      </w:r>
      <w:r w:rsidRPr="003F58EF">
        <w:rPr>
          <w:rFonts w:ascii="Times New Roman" w:hAnsi="Times New Roman" w:cs="Times New Roman"/>
          <w:sz w:val="24"/>
          <w:szCs w:val="24"/>
        </w:rPr>
        <w:t>Възложителят изисква участника да замени посоченото от него трето лице, ако то не отговаря на някое от условията по т.1</w:t>
      </w:r>
      <w:r w:rsidR="00CE1BA5" w:rsidRPr="003F58EF">
        <w:rPr>
          <w:rFonts w:ascii="Times New Roman" w:hAnsi="Times New Roman" w:cs="Times New Roman"/>
          <w:sz w:val="24"/>
          <w:szCs w:val="24"/>
        </w:rPr>
        <w:t>0</w:t>
      </w:r>
      <w:r w:rsidRPr="003F58EF">
        <w:rPr>
          <w:rFonts w:ascii="Times New Roman" w:hAnsi="Times New Roman" w:cs="Times New Roman"/>
          <w:sz w:val="24"/>
          <w:szCs w:val="24"/>
        </w:rPr>
        <w:t xml:space="preserve">.4. </w:t>
      </w:r>
    </w:p>
    <w:p w14:paraId="49F1B476" w14:textId="3E645DD7" w:rsidR="00652BEE" w:rsidRPr="003F58EF" w:rsidRDefault="00652BEE" w:rsidP="00652BEE">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i w:val="0"/>
          <w:sz w:val="24"/>
          <w:szCs w:val="24"/>
        </w:rPr>
        <w:t>1</w:t>
      </w:r>
      <w:r w:rsidR="00CE1BA5" w:rsidRPr="003F58EF">
        <w:rPr>
          <w:rFonts w:ascii="Times New Roman" w:hAnsi="Times New Roman" w:cs="Times New Roman"/>
          <w:i w:val="0"/>
          <w:sz w:val="24"/>
          <w:szCs w:val="24"/>
        </w:rPr>
        <w:t>0</w:t>
      </w:r>
      <w:r w:rsidRPr="003F58EF">
        <w:rPr>
          <w:rFonts w:ascii="Times New Roman" w:hAnsi="Times New Roman" w:cs="Times New Roman"/>
          <w:i w:val="0"/>
          <w:sz w:val="24"/>
          <w:szCs w:val="24"/>
        </w:rPr>
        <w:t>.6.</w:t>
      </w:r>
      <w:r w:rsidRPr="003F58EF">
        <w:rPr>
          <w:rFonts w:ascii="Times New Roman" w:hAnsi="Times New Roman" w:cs="Times New Roman"/>
          <w:b w:val="0"/>
          <w:i w:val="0"/>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w:t>
      </w:r>
      <w:r w:rsidR="00CE1BA5" w:rsidRPr="003F58EF">
        <w:rPr>
          <w:rFonts w:ascii="Times New Roman" w:hAnsi="Times New Roman" w:cs="Times New Roman"/>
          <w:b w:val="0"/>
          <w:i w:val="0"/>
          <w:sz w:val="24"/>
          <w:szCs w:val="24"/>
        </w:rPr>
        <w:t>ри спазване на условията по т.10</w:t>
      </w:r>
      <w:r w:rsidRPr="003F58EF">
        <w:rPr>
          <w:rFonts w:ascii="Times New Roman" w:hAnsi="Times New Roman" w:cs="Times New Roman"/>
          <w:b w:val="0"/>
          <w:i w:val="0"/>
          <w:sz w:val="24"/>
          <w:szCs w:val="24"/>
        </w:rPr>
        <w:t>.2 – 1</w:t>
      </w:r>
      <w:r w:rsidR="00CE1BA5" w:rsidRPr="003F58EF">
        <w:rPr>
          <w:rFonts w:ascii="Times New Roman" w:hAnsi="Times New Roman" w:cs="Times New Roman"/>
          <w:b w:val="0"/>
          <w:i w:val="0"/>
          <w:sz w:val="24"/>
          <w:szCs w:val="24"/>
        </w:rPr>
        <w:t>0</w:t>
      </w:r>
      <w:r w:rsidRPr="003F58EF">
        <w:rPr>
          <w:rFonts w:ascii="Times New Roman" w:hAnsi="Times New Roman" w:cs="Times New Roman"/>
          <w:b w:val="0"/>
          <w:i w:val="0"/>
          <w:sz w:val="24"/>
          <w:szCs w:val="24"/>
        </w:rPr>
        <w:t>.4.</w:t>
      </w:r>
    </w:p>
    <w:p w14:paraId="2B70CA2A" w14:textId="77777777" w:rsidR="00CE1BA5" w:rsidRPr="003F58EF" w:rsidRDefault="00CE1BA5" w:rsidP="00CE1BA5">
      <w:pPr>
        <w:rPr>
          <w:rFonts w:ascii="Times New Roman" w:hAnsi="Times New Roman" w:cs="Times New Roman"/>
          <w:sz w:val="24"/>
          <w:szCs w:val="24"/>
        </w:rPr>
      </w:pPr>
    </w:p>
    <w:p w14:paraId="0CA8000C" w14:textId="34D6A207" w:rsidR="00137F1E" w:rsidRPr="003F58EF" w:rsidRDefault="00511085" w:rsidP="00CE1BA5">
      <w:pPr>
        <w:tabs>
          <w:tab w:val="left" w:pos="0"/>
          <w:tab w:val="num" w:pos="851"/>
        </w:tabs>
        <w:autoSpaceDE w:val="0"/>
        <w:autoSpaceDN w:val="0"/>
        <w:adjustRightInd w:val="0"/>
        <w:spacing w:after="60" w:line="360" w:lineRule="auto"/>
        <w:jc w:val="center"/>
        <w:rPr>
          <w:rFonts w:ascii="Times New Roman" w:hAnsi="Times New Roman" w:cs="Times New Roman"/>
          <w:b/>
          <w:bCs/>
          <w:sz w:val="24"/>
          <w:szCs w:val="24"/>
        </w:rPr>
      </w:pPr>
      <w:r w:rsidRPr="003F58EF">
        <w:rPr>
          <w:rFonts w:ascii="Times New Roman" w:hAnsi="Times New Roman" w:cs="Times New Roman"/>
          <w:b/>
          <w:bCs/>
          <w:sz w:val="24"/>
          <w:szCs w:val="24"/>
        </w:rPr>
        <w:t>КРИТЕРИИ ЗА ПОДБОР</w:t>
      </w:r>
    </w:p>
    <w:p w14:paraId="24167533" w14:textId="5A06775F" w:rsidR="002C13AE" w:rsidRPr="003F58EF" w:rsidRDefault="00CE1BA5" w:rsidP="00FA3140">
      <w:pPr>
        <w:spacing w:beforeLines="60" w:before="144" w:afterLines="60" w:after="144" w:line="360" w:lineRule="auto"/>
        <w:jc w:val="both"/>
        <w:rPr>
          <w:rFonts w:ascii="Times New Roman" w:hAnsi="Times New Roman" w:cs="Times New Roman"/>
          <w:b/>
          <w:bCs/>
          <w:sz w:val="24"/>
          <w:szCs w:val="24"/>
        </w:rPr>
      </w:pPr>
      <w:r w:rsidRPr="003F58EF">
        <w:rPr>
          <w:rFonts w:ascii="Times New Roman" w:hAnsi="Times New Roman" w:cs="Times New Roman"/>
          <w:b/>
          <w:bCs/>
          <w:sz w:val="24"/>
          <w:szCs w:val="24"/>
        </w:rPr>
        <w:t>11</w:t>
      </w:r>
      <w:r w:rsidR="002C13AE" w:rsidRPr="003F58EF">
        <w:rPr>
          <w:rFonts w:ascii="Times New Roman" w:hAnsi="Times New Roman" w:cs="Times New Roman"/>
          <w:b/>
          <w:bCs/>
          <w:sz w:val="24"/>
          <w:szCs w:val="24"/>
        </w:rPr>
        <w:t xml:space="preserve">. Изисквания относно годността </w:t>
      </w:r>
      <w:r w:rsidR="002C13AE" w:rsidRPr="003F58EF">
        <w:rPr>
          <w:rFonts w:ascii="Times New Roman" w:hAnsi="Times New Roman" w:cs="Times New Roman"/>
          <w:b/>
          <w:bCs/>
          <w:sz w:val="24"/>
          <w:szCs w:val="24"/>
          <w:lang w:val="en-US"/>
        </w:rPr>
        <w:t>(</w:t>
      </w:r>
      <w:proofErr w:type="spellStart"/>
      <w:r w:rsidR="002C13AE" w:rsidRPr="003F58EF">
        <w:rPr>
          <w:rFonts w:ascii="Times New Roman" w:hAnsi="Times New Roman" w:cs="Times New Roman"/>
          <w:b/>
          <w:bCs/>
          <w:sz w:val="24"/>
          <w:szCs w:val="24"/>
          <w:lang w:val="en-US"/>
        </w:rPr>
        <w:t>правоспособността</w:t>
      </w:r>
      <w:proofErr w:type="spellEnd"/>
      <w:r w:rsidR="002C13AE" w:rsidRPr="003F58EF">
        <w:rPr>
          <w:rFonts w:ascii="Times New Roman" w:hAnsi="Times New Roman" w:cs="Times New Roman"/>
          <w:b/>
          <w:bCs/>
          <w:sz w:val="24"/>
          <w:szCs w:val="24"/>
          <w:lang w:val="en-US"/>
        </w:rPr>
        <w:t>)</w:t>
      </w:r>
      <w:r w:rsidR="002C13AE" w:rsidRPr="003F58EF">
        <w:rPr>
          <w:rFonts w:ascii="Times New Roman" w:hAnsi="Times New Roman" w:cs="Times New Roman"/>
          <w:b/>
          <w:bCs/>
          <w:sz w:val="24"/>
          <w:szCs w:val="24"/>
        </w:rPr>
        <w:t xml:space="preserve"> за упражняване на професионална дейност:</w:t>
      </w:r>
    </w:p>
    <w:p w14:paraId="0C9AD8C8" w14:textId="5EA1D400" w:rsidR="00853D77" w:rsidRPr="003F58EF" w:rsidRDefault="00CE1BA5" w:rsidP="00853D77">
      <w:pPr>
        <w:spacing w:after="0" w:line="360" w:lineRule="auto"/>
        <w:jc w:val="both"/>
        <w:rPr>
          <w:rFonts w:ascii="Times New Roman" w:hAnsi="Times New Roman" w:cs="Times New Roman"/>
          <w:sz w:val="24"/>
          <w:szCs w:val="24"/>
        </w:rPr>
      </w:pPr>
      <w:r w:rsidRPr="003F58EF">
        <w:rPr>
          <w:rFonts w:ascii="Times New Roman" w:hAnsi="Times New Roman" w:cs="Times New Roman"/>
          <w:sz w:val="24"/>
          <w:szCs w:val="24"/>
        </w:rPr>
        <w:t>11</w:t>
      </w:r>
      <w:r w:rsidR="00A91FDE" w:rsidRPr="003F58EF">
        <w:rPr>
          <w:rFonts w:ascii="Times New Roman" w:hAnsi="Times New Roman" w:cs="Times New Roman"/>
          <w:sz w:val="24"/>
          <w:szCs w:val="24"/>
        </w:rPr>
        <w:t>.</w:t>
      </w:r>
      <w:r w:rsidR="00853D77" w:rsidRPr="003F58EF">
        <w:rPr>
          <w:rFonts w:ascii="Times New Roman" w:hAnsi="Times New Roman" w:cs="Times New Roman"/>
          <w:sz w:val="24"/>
          <w:szCs w:val="24"/>
        </w:rPr>
        <w:t>1.</w:t>
      </w:r>
      <w:r w:rsidRPr="003F58EF">
        <w:rPr>
          <w:rFonts w:ascii="Times New Roman" w:hAnsi="Times New Roman" w:cs="Times New Roman"/>
          <w:sz w:val="24"/>
          <w:szCs w:val="24"/>
        </w:rPr>
        <w:t xml:space="preserve"> </w:t>
      </w:r>
      <w:r w:rsidR="00853D77" w:rsidRPr="003F58EF">
        <w:rPr>
          <w:rFonts w:ascii="Times New Roman" w:hAnsi="Times New Roman" w:cs="Times New Roman"/>
          <w:sz w:val="24"/>
          <w:szCs w:val="24"/>
        </w:rPr>
        <w:t xml:space="preserve">Всеки участник трябва да е вписан в Централния </w:t>
      </w:r>
      <w:r w:rsidR="003B3D31" w:rsidRPr="003F58EF">
        <w:rPr>
          <w:rFonts w:ascii="Times New Roman" w:hAnsi="Times New Roman" w:cs="Times New Roman"/>
          <w:sz w:val="24"/>
          <w:szCs w:val="24"/>
        </w:rPr>
        <w:t xml:space="preserve">професионален </w:t>
      </w:r>
      <w:r w:rsidR="00853D77" w:rsidRPr="003F58EF">
        <w:rPr>
          <w:rFonts w:ascii="Times New Roman" w:hAnsi="Times New Roman" w:cs="Times New Roman"/>
          <w:sz w:val="24"/>
          <w:szCs w:val="24"/>
        </w:rPr>
        <w:t>регистър на Камарата на строителите за строежи първа група, трета категория</w:t>
      </w:r>
      <w:r w:rsidR="002269A8" w:rsidRPr="003F58EF">
        <w:rPr>
          <w:rFonts w:ascii="Times New Roman" w:hAnsi="Times New Roman" w:cs="Times New Roman"/>
          <w:sz w:val="24"/>
          <w:szCs w:val="24"/>
        </w:rPr>
        <w:t>,</w:t>
      </w:r>
      <w:r w:rsidR="00853D77" w:rsidRPr="003F58EF">
        <w:rPr>
          <w:rFonts w:ascii="Times New Roman" w:hAnsi="Times New Roman" w:cs="Times New Roman"/>
          <w:sz w:val="24"/>
          <w:szCs w:val="24"/>
        </w:rPr>
        <w:t xml:space="preserve"> </w:t>
      </w:r>
      <w:r w:rsidR="002269A8" w:rsidRPr="003F58EF">
        <w:rPr>
          <w:rFonts w:ascii="Times New Roman" w:hAnsi="Times New Roman" w:cs="Times New Roman"/>
          <w:bCs/>
          <w:sz w:val="24"/>
          <w:szCs w:val="24"/>
        </w:rPr>
        <w:t xml:space="preserve">а за чуждестранните лица - </w:t>
      </w:r>
      <w:r w:rsidR="002269A8" w:rsidRPr="003F58EF">
        <w:rPr>
          <w:rFonts w:ascii="Times New Roman" w:hAnsi="Times New Roman" w:cs="Times New Roman"/>
          <w:color w:val="000000"/>
          <w:sz w:val="24"/>
          <w:szCs w:val="24"/>
          <w:lang w:eastAsia="bg-BG"/>
        </w:rPr>
        <w:t>в аналогични регистри съгласно законодателството на държавата членка, в която са установени</w:t>
      </w:r>
      <w:r w:rsidR="00853D77" w:rsidRPr="003F58EF">
        <w:rPr>
          <w:rFonts w:ascii="Times New Roman" w:hAnsi="Times New Roman" w:cs="Times New Roman"/>
          <w:sz w:val="24"/>
          <w:szCs w:val="24"/>
        </w:rPr>
        <w:t>.</w:t>
      </w:r>
    </w:p>
    <w:p w14:paraId="17B60CD0" w14:textId="1E8EBF94" w:rsidR="004B6959" w:rsidRPr="003F58EF" w:rsidRDefault="004B6959" w:rsidP="004B6959">
      <w:pPr>
        <w:widowControl w:val="0"/>
        <w:spacing w:line="360" w:lineRule="auto"/>
        <w:jc w:val="both"/>
        <w:rPr>
          <w:rFonts w:ascii="Times New Roman" w:hAnsi="Times New Roman" w:cs="Times New Roman"/>
          <w:sz w:val="24"/>
          <w:szCs w:val="24"/>
        </w:rPr>
      </w:pPr>
      <w:r w:rsidRPr="003F58EF">
        <w:rPr>
          <w:rFonts w:ascii="Times New Roman" w:hAnsi="Times New Roman" w:cs="Times New Roman"/>
          <w:sz w:val="24"/>
          <w:szCs w:val="24"/>
          <w:lang w:eastAsia="x-none"/>
        </w:rPr>
        <w:t>При подаване на оферта, съответствието с изискването</w:t>
      </w:r>
      <w:r w:rsidRPr="003F58EF">
        <w:rPr>
          <w:rFonts w:ascii="Times New Roman" w:hAnsi="Times New Roman" w:cs="Times New Roman"/>
          <w:color w:val="000000"/>
          <w:sz w:val="24"/>
          <w:szCs w:val="24"/>
          <w:lang w:eastAsia="x-none"/>
        </w:rPr>
        <w:t xml:space="preserve"> </w:t>
      </w:r>
      <w:r w:rsidRPr="003F58EF">
        <w:rPr>
          <w:rFonts w:ascii="Times New Roman" w:hAnsi="Times New Roman" w:cs="Times New Roman"/>
          <w:bCs/>
          <w:color w:val="000000"/>
          <w:sz w:val="24"/>
          <w:szCs w:val="24"/>
          <w:lang w:eastAsia="x-none"/>
        </w:rPr>
        <w:t>у</w:t>
      </w:r>
      <w:r w:rsidRPr="003F58EF">
        <w:rPr>
          <w:rFonts w:ascii="Times New Roman" w:hAnsi="Times New Roman" w:cs="Times New Roman"/>
          <w:sz w:val="24"/>
          <w:szCs w:val="24"/>
          <w:lang w:eastAsia="x-none"/>
        </w:rPr>
        <w:t>частникът декларира в ЕЕДОП, като посочва в част IV, буква „А“, т.1 информация за</w:t>
      </w:r>
      <w:r w:rsidR="003B3D31" w:rsidRPr="003F58EF">
        <w:rPr>
          <w:rFonts w:ascii="Times New Roman" w:hAnsi="Times New Roman" w:cs="Times New Roman"/>
          <w:sz w:val="24"/>
          <w:szCs w:val="24"/>
        </w:rPr>
        <w:t xml:space="preserve"> групата и категория</w:t>
      </w:r>
      <w:r w:rsidRPr="003F58EF">
        <w:rPr>
          <w:rFonts w:ascii="Times New Roman" w:hAnsi="Times New Roman" w:cs="Times New Roman"/>
          <w:sz w:val="24"/>
          <w:szCs w:val="24"/>
          <w:lang w:eastAsia="x-none"/>
        </w:rPr>
        <w:t xml:space="preserve"> </w:t>
      </w:r>
      <w:r w:rsidR="003B3D31" w:rsidRPr="003F58EF">
        <w:rPr>
          <w:rFonts w:ascii="Times New Roman" w:hAnsi="Times New Roman" w:cs="Times New Roman"/>
          <w:sz w:val="24"/>
          <w:szCs w:val="24"/>
        </w:rPr>
        <w:t>строежи, за които е вписан в Централния професионален регистър на Камарата на строителите</w:t>
      </w:r>
      <w:r w:rsidRPr="003F58EF">
        <w:rPr>
          <w:rFonts w:ascii="Times New Roman" w:hAnsi="Times New Roman" w:cs="Times New Roman"/>
          <w:sz w:val="24"/>
          <w:szCs w:val="24"/>
        </w:rPr>
        <w:t>, с посочване на номер</w:t>
      </w:r>
      <w:r w:rsidR="003B3D31" w:rsidRPr="003F58EF">
        <w:rPr>
          <w:rFonts w:ascii="Times New Roman" w:hAnsi="Times New Roman" w:cs="Times New Roman"/>
          <w:sz w:val="24"/>
          <w:szCs w:val="24"/>
        </w:rPr>
        <w:t xml:space="preserve"> на протокола</w:t>
      </w:r>
      <w:r w:rsidRPr="003F58EF">
        <w:rPr>
          <w:rFonts w:ascii="Times New Roman" w:hAnsi="Times New Roman" w:cs="Times New Roman"/>
          <w:sz w:val="24"/>
          <w:szCs w:val="24"/>
        </w:rPr>
        <w:t xml:space="preserve">, дата </w:t>
      </w:r>
      <w:r w:rsidR="00336FB1" w:rsidRPr="003F58EF">
        <w:rPr>
          <w:rFonts w:ascii="Times New Roman" w:hAnsi="Times New Roman" w:cs="Times New Roman"/>
          <w:sz w:val="24"/>
          <w:szCs w:val="24"/>
        </w:rPr>
        <w:t>на издаване и срок на валидност на контролния талон</w:t>
      </w:r>
      <w:r w:rsidRPr="003F58EF">
        <w:rPr>
          <w:rFonts w:ascii="Times New Roman" w:hAnsi="Times New Roman" w:cs="Times New Roman"/>
          <w:sz w:val="24"/>
          <w:szCs w:val="24"/>
        </w:rPr>
        <w:t>.</w:t>
      </w:r>
    </w:p>
    <w:p w14:paraId="2F8A6DFD" w14:textId="77777777" w:rsidR="00853D77" w:rsidRPr="003F58EF" w:rsidRDefault="00853D77" w:rsidP="00853D77">
      <w:pPr>
        <w:spacing w:line="240" w:lineRule="auto"/>
        <w:jc w:val="both"/>
        <w:rPr>
          <w:rFonts w:ascii="Times New Roman" w:hAnsi="Times New Roman" w:cs="Times New Roman"/>
          <w:sz w:val="24"/>
          <w:szCs w:val="24"/>
          <w:lang w:val="ru-RU"/>
        </w:rPr>
      </w:pPr>
      <w:r w:rsidRPr="003F58EF">
        <w:rPr>
          <w:rFonts w:ascii="Times New Roman" w:hAnsi="Times New Roman" w:cs="Times New Roman"/>
          <w:sz w:val="24"/>
          <w:szCs w:val="24"/>
          <w:lang w:val="ru-RU"/>
        </w:rPr>
        <w:t>В случаите на чл.67, ал.5 и 6 от ЗОП се представя:</w:t>
      </w:r>
    </w:p>
    <w:p w14:paraId="6C7EBF85" w14:textId="57B1BE46" w:rsidR="00765212" w:rsidRPr="003F58EF" w:rsidRDefault="00853D77" w:rsidP="00831FA1">
      <w:pPr>
        <w:spacing w:after="0" w:line="240" w:lineRule="auto"/>
        <w:ind w:firstLine="708"/>
        <w:jc w:val="both"/>
        <w:rPr>
          <w:rFonts w:ascii="Times New Roman" w:eastAsia="Times New Roman" w:hAnsi="Times New Roman" w:cs="Times New Roman"/>
          <w:color w:val="000000"/>
          <w:sz w:val="24"/>
          <w:szCs w:val="24"/>
        </w:rPr>
      </w:pPr>
      <w:r w:rsidRPr="003F58EF">
        <w:rPr>
          <w:rFonts w:ascii="Times New Roman" w:hAnsi="Times New Roman" w:cs="Times New Roman"/>
          <w:sz w:val="24"/>
          <w:szCs w:val="24"/>
          <w:lang w:val="ru-RU"/>
        </w:rPr>
        <w:t>По т.</w:t>
      </w:r>
      <w:r w:rsidR="00CE1BA5" w:rsidRPr="003F58EF">
        <w:rPr>
          <w:rFonts w:ascii="Times New Roman" w:hAnsi="Times New Roman" w:cs="Times New Roman"/>
          <w:sz w:val="24"/>
          <w:szCs w:val="24"/>
          <w:lang w:val="ru-RU"/>
        </w:rPr>
        <w:t>11</w:t>
      </w:r>
      <w:r w:rsidR="00A91FDE" w:rsidRPr="003F58EF">
        <w:rPr>
          <w:rFonts w:ascii="Times New Roman" w:hAnsi="Times New Roman" w:cs="Times New Roman"/>
          <w:sz w:val="24"/>
          <w:szCs w:val="24"/>
          <w:lang w:val="ru-RU"/>
        </w:rPr>
        <w:t>.</w:t>
      </w:r>
      <w:r w:rsidRPr="003F58EF">
        <w:rPr>
          <w:rFonts w:ascii="Times New Roman" w:hAnsi="Times New Roman" w:cs="Times New Roman"/>
          <w:sz w:val="24"/>
          <w:szCs w:val="24"/>
          <w:lang w:val="ru-RU"/>
        </w:rPr>
        <w:t xml:space="preserve">1. </w:t>
      </w:r>
      <w:r w:rsidRPr="003F58EF">
        <w:rPr>
          <w:rFonts w:ascii="Times New Roman" w:hAnsi="Times New Roman" w:cs="Times New Roman"/>
          <w:sz w:val="24"/>
          <w:szCs w:val="24"/>
          <w:lang w:eastAsia="bg-BG"/>
        </w:rPr>
        <w:t xml:space="preserve">Копие на </w:t>
      </w:r>
      <w:bookmarkStart w:id="21" w:name="_Toc355016330"/>
      <w:proofErr w:type="spellStart"/>
      <w:r w:rsidR="00765212" w:rsidRPr="003F58EF">
        <w:rPr>
          <w:rFonts w:ascii="Times New Roman" w:eastAsia="Times New Roman" w:hAnsi="Times New Roman" w:cs="Times New Roman"/>
          <w:color w:val="000000"/>
          <w:sz w:val="24"/>
          <w:szCs w:val="24"/>
          <w:lang w:val="en-US"/>
        </w:rPr>
        <w:t>Удостоверение</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за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вписване</w:t>
      </w:r>
      <w:proofErr w:type="spellEnd"/>
      <w:r w:rsidR="00765212" w:rsidRPr="003F58EF">
        <w:rPr>
          <w:rFonts w:ascii="Times New Roman" w:eastAsia="Times New Roman" w:hAnsi="Times New Roman" w:cs="Times New Roman"/>
          <w:color w:val="000000"/>
          <w:sz w:val="24"/>
          <w:szCs w:val="24"/>
          <w:lang w:val="en-US"/>
        </w:rPr>
        <w:t xml:space="preserve"> в ЦПРС </w:t>
      </w:r>
      <w:proofErr w:type="spellStart"/>
      <w:r w:rsidR="00765212" w:rsidRPr="003F58EF">
        <w:rPr>
          <w:rFonts w:ascii="Times New Roman" w:eastAsia="Times New Roman" w:hAnsi="Times New Roman" w:cs="Times New Roman"/>
          <w:color w:val="000000"/>
          <w:sz w:val="24"/>
          <w:szCs w:val="24"/>
          <w:lang w:val="en-US"/>
        </w:rPr>
        <w:t>към</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Строителната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камара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за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изпълнение</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на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строежи</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от</w:t>
      </w:r>
      <w:proofErr w:type="spellEnd"/>
      <w:r w:rsidR="00765212" w:rsidRPr="003F58EF">
        <w:rPr>
          <w:rFonts w:ascii="Times New Roman" w:eastAsia="Times New Roman" w:hAnsi="Times New Roman" w:cs="Times New Roman"/>
          <w:color w:val="000000"/>
          <w:sz w:val="24"/>
          <w:szCs w:val="24"/>
          <w:lang w:val="en-US"/>
        </w:rPr>
        <w:t xml:space="preserve"> </w:t>
      </w:r>
      <w:r w:rsidR="00765212" w:rsidRPr="003F58EF">
        <w:rPr>
          <w:rFonts w:ascii="Times New Roman" w:hAnsi="Times New Roman" w:cs="Times New Roman"/>
          <w:sz w:val="24"/>
          <w:szCs w:val="24"/>
        </w:rPr>
        <w:t>първа група, трета категория</w:t>
      </w:r>
      <w:r w:rsidR="00765212" w:rsidRPr="003F58EF">
        <w:rPr>
          <w:rFonts w:ascii="Times New Roman" w:eastAsia="Times New Roman" w:hAnsi="Times New Roman" w:cs="Times New Roman"/>
          <w:color w:val="000000"/>
          <w:sz w:val="24"/>
          <w:szCs w:val="24"/>
          <w:lang w:val="en-US"/>
        </w:rPr>
        <w:t xml:space="preserve">. В </w:t>
      </w:r>
      <w:proofErr w:type="spellStart"/>
      <w:r w:rsidR="00765212" w:rsidRPr="003F58EF">
        <w:rPr>
          <w:rFonts w:ascii="Times New Roman" w:eastAsia="Times New Roman" w:hAnsi="Times New Roman" w:cs="Times New Roman"/>
          <w:color w:val="000000"/>
          <w:sz w:val="24"/>
          <w:szCs w:val="24"/>
          <w:lang w:val="en-US"/>
        </w:rPr>
        <w:t>случай</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че</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участникът</w:t>
      </w:r>
      <w:proofErr w:type="spellEnd"/>
      <w:r w:rsidR="00765212" w:rsidRPr="003F58EF">
        <w:rPr>
          <w:rFonts w:ascii="Times New Roman" w:eastAsia="Times New Roman" w:hAnsi="Times New Roman" w:cs="Times New Roman"/>
          <w:color w:val="000000"/>
          <w:sz w:val="24"/>
          <w:szCs w:val="24"/>
          <w:lang w:val="en-US"/>
        </w:rPr>
        <w:t xml:space="preserve"> е </w:t>
      </w:r>
      <w:proofErr w:type="spellStart"/>
      <w:r w:rsidR="00765212" w:rsidRPr="003F58EF">
        <w:rPr>
          <w:rFonts w:ascii="Times New Roman" w:eastAsia="Times New Roman" w:hAnsi="Times New Roman" w:cs="Times New Roman"/>
          <w:color w:val="000000"/>
          <w:sz w:val="24"/>
          <w:szCs w:val="24"/>
          <w:lang w:val="en-US"/>
        </w:rPr>
        <w:t>чуждестранно</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лице</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той</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може</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да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представи</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валиден</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еквивалентен</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документ</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или</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декларация</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или</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удостоверение</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издадени</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от</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компетентен</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орган</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на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държава</w:t>
      </w:r>
      <w:proofErr w:type="spellEnd"/>
      <w:r w:rsidR="00765212" w:rsidRPr="003F58EF">
        <w:rPr>
          <w:rFonts w:ascii="Times New Roman" w:eastAsia="Times New Roman" w:hAnsi="Times New Roman" w:cs="Times New Roman"/>
          <w:color w:val="000000"/>
          <w:sz w:val="24"/>
          <w:szCs w:val="24"/>
          <w:lang w:val="en-US"/>
        </w:rPr>
        <w:t xml:space="preserve"> - </w:t>
      </w:r>
      <w:proofErr w:type="spellStart"/>
      <w:r w:rsidR="00765212" w:rsidRPr="003F58EF">
        <w:rPr>
          <w:rFonts w:ascii="Times New Roman" w:eastAsia="Times New Roman" w:hAnsi="Times New Roman" w:cs="Times New Roman"/>
          <w:color w:val="000000"/>
          <w:sz w:val="24"/>
          <w:szCs w:val="24"/>
          <w:lang w:val="en-US"/>
        </w:rPr>
        <w:t>членка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на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Европейския</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съюз</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или</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на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друга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държава</w:t>
      </w:r>
      <w:proofErr w:type="spellEnd"/>
      <w:r w:rsidR="00765212" w:rsidRPr="003F58EF">
        <w:rPr>
          <w:rFonts w:ascii="Times New Roman" w:eastAsia="Times New Roman" w:hAnsi="Times New Roman" w:cs="Times New Roman"/>
          <w:color w:val="000000"/>
          <w:sz w:val="24"/>
          <w:szCs w:val="24"/>
          <w:lang w:val="en-US"/>
        </w:rPr>
        <w:t xml:space="preserve"> - </w:t>
      </w:r>
      <w:proofErr w:type="spellStart"/>
      <w:r w:rsidR="00765212" w:rsidRPr="003F58EF">
        <w:rPr>
          <w:rFonts w:ascii="Times New Roman" w:eastAsia="Times New Roman" w:hAnsi="Times New Roman" w:cs="Times New Roman"/>
          <w:color w:val="000000"/>
          <w:sz w:val="24"/>
          <w:szCs w:val="24"/>
          <w:lang w:val="en-US"/>
        </w:rPr>
        <w:t>страна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по</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Споразумението</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за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Европейското</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икономическо</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пространство</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доказващи</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вписването</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на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участника</w:t>
      </w:r>
      <w:proofErr w:type="spellEnd"/>
      <w:r w:rsidR="00765212" w:rsidRPr="003F58EF">
        <w:rPr>
          <w:rFonts w:ascii="Times New Roman" w:eastAsia="Times New Roman" w:hAnsi="Times New Roman" w:cs="Times New Roman"/>
          <w:color w:val="000000"/>
          <w:sz w:val="24"/>
          <w:szCs w:val="24"/>
          <w:lang w:val="en-US"/>
        </w:rPr>
        <w:t xml:space="preserve"> в </w:t>
      </w:r>
      <w:proofErr w:type="spellStart"/>
      <w:r w:rsidR="00765212" w:rsidRPr="003F58EF">
        <w:rPr>
          <w:rFonts w:ascii="Times New Roman" w:eastAsia="Times New Roman" w:hAnsi="Times New Roman" w:cs="Times New Roman"/>
          <w:color w:val="000000"/>
          <w:sz w:val="24"/>
          <w:szCs w:val="24"/>
          <w:lang w:val="en-US"/>
        </w:rPr>
        <w:t>съответен</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регистър</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на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тази</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държава</w:t>
      </w:r>
      <w:proofErr w:type="spellEnd"/>
      <w:r w:rsidR="00765212" w:rsidRPr="003F58EF">
        <w:rPr>
          <w:rFonts w:ascii="Times New Roman" w:eastAsia="Times New Roman" w:hAnsi="Times New Roman" w:cs="Times New Roman"/>
          <w:color w:val="000000"/>
          <w:sz w:val="24"/>
          <w:szCs w:val="24"/>
          <w:lang w:val="en-US"/>
        </w:rPr>
        <w:t xml:space="preserve">, в </w:t>
      </w:r>
      <w:proofErr w:type="spellStart"/>
      <w:r w:rsidR="00765212" w:rsidRPr="003F58EF">
        <w:rPr>
          <w:rFonts w:ascii="Times New Roman" w:eastAsia="Times New Roman" w:hAnsi="Times New Roman" w:cs="Times New Roman"/>
          <w:color w:val="000000"/>
          <w:sz w:val="24"/>
          <w:szCs w:val="24"/>
          <w:lang w:val="en-US"/>
        </w:rPr>
        <w:t>случай</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че</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възложителят</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се</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възползва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от</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визираната</w:t>
      </w:r>
      <w:proofErr w:type="spellEnd"/>
      <w:r w:rsidR="00765212" w:rsidRPr="003F58EF">
        <w:rPr>
          <w:rFonts w:ascii="Times New Roman" w:eastAsia="Times New Roman" w:hAnsi="Times New Roman" w:cs="Times New Roman"/>
          <w:color w:val="000000"/>
          <w:sz w:val="24"/>
          <w:szCs w:val="24"/>
          <w:lang w:val="en-US"/>
        </w:rPr>
        <w:t xml:space="preserve"> в </w:t>
      </w:r>
      <w:proofErr w:type="spellStart"/>
      <w:r w:rsidR="00765212" w:rsidRPr="003F58EF">
        <w:rPr>
          <w:rFonts w:ascii="Times New Roman" w:eastAsia="Times New Roman" w:hAnsi="Times New Roman" w:cs="Times New Roman"/>
          <w:color w:val="000000"/>
          <w:sz w:val="24"/>
          <w:szCs w:val="24"/>
          <w:lang w:val="en-US"/>
        </w:rPr>
        <w:t>чл</w:t>
      </w:r>
      <w:proofErr w:type="spellEnd"/>
      <w:r w:rsidR="00765212" w:rsidRPr="003F58EF">
        <w:rPr>
          <w:rFonts w:ascii="Times New Roman" w:eastAsia="Times New Roman" w:hAnsi="Times New Roman" w:cs="Times New Roman"/>
          <w:color w:val="000000"/>
          <w:sz w:val="24"/>
          <w:szCs w:val="24"/>
          <w:lang w:val="en-US"/>
        </w:rPr>
        <w:t xml:space="preserve">. </w:t>
      </w:r>
      <w:proofErr w:type="gramStart"/>
      <w:r w:rsidR="00765212" w:rsidRPr="003F58EF">
        <w:rPr>
          <w:rFonts w:ascii="Times New Roman" w:eastAsia="Times New Roman" w:hAnsi="Times New Roman" w:cs="Times New Roman"/>
          <w:color w:val="000000"/>
          <w:sz w:val="24"/>
          <w:szCs w:val="24"/>
          <w:lang w:val="en-US"/>
        </w:rPr>
        <w:t xml:space="preserve">67, </w:t>
      </w:r>
      <w:proofErr w:type="spellStart"/>
      <w:r w:rsidR="00765212" w:rsidRPr="003F58EF">
        <w:rPr>
          <w:rFonts w:ascii="Times New Roman" w:eastAsia="Times New Roman" w:hAnsi="Times New Roman" w:cs="Times New Roman"/>
          <w:color w:val="000000"/>
          <w:sz w:val="24"/>
          <w:szCs w:val="24"/>
          <w:lang w:val="en-US"/>
        </w:rPr>
        <w:t>ал</w:t>
      </w:r>
      <w:proofErr w:type="spellEnd"/>
      <w:r w:rsidR="00765212" w:rsidRPr="003F58EF">
        <w:rPr>
          <w:rFonts w:ascii="Times New Roman" w:eastAsia="Times New Roman" w:hAnsi="Times New Roman" w:cs="Times New Roman"/>
          <w:color w:val="000000"/>
          <w:sz w:val="24"/>
          <w:szCs w:val="24"/>
          <w:lang w:val="en-US"/>
        </w:rPr>
        <w:t>.</w:t>
      </w:r>
      <w:proofErr w:type="gramEnd"/>
      <w:r w:rsidR="00765212" w:rsidRPr="003F58EF">
        <w:rPr>
          <w:rFonts w:ascii="Times New Roman" w:eastAsia="Times New Roman" w:hAnsi="Times New Roman" w:cs="Times New Roman"/>
          <w:color w:val="000000"/>
          <w:sz w:val="24"/>
          <w:szCs w:val="24"/>
          <w:lang w:val="en-US"/>
        </w:rPr>
        <w:t xml:space="preserve"> </w:t>
      </w:r>
      <w:proofErr w:type="gramStart"/>
      <w:r w:rsidR="00765212" w:rsidRPr="003F58EF">
        <w:rPr>
          <w:rFonts w:ascii="Times New Roman" w:eastAsia="Times New Roman" w:hAnsi="Times New Roman" w:cs="Times New Roman"/>
          <w:color w:val="000000"/>
          <w:sz w:val="24"/>
          <w:szCs w:val="24"/>
          <w:lang w:val="en-US"/>
        </w:rPr>
        <w:t xml:space="preserve">5 </w:t>
      </w:r>
      <w:proofErr w:type="spellStart"/>
      <w:r w:rsidR="00765212" w:rsidRPr="003F58EF">
        <w:rPr>
          <w:rFonts w:ascii="Times New Roman" w:eastAsia="Times New Roman" w:hAnsi="Times New Roman" w:cs="Times New Roman"/>
          <w:color w:val="000000"/>
          <w:sz w:val="24"/>
          <w:szCs w:val="24"/>
          <w:lang w:val="en-US"/>
        </w:rPr>
        <w:t>възможност</w:t>
      </w:r>
      <w:proofErr w:type="spellEnd"/>
      <w:r w:rsidR="00765212" w:rsidRPr="003F58EF">
        <w:rPr>
          <w:rFonts w:ascii="Times New Roman" w:eastAsia="Times New Roman" w:hAnsi="Times New Roman" w:cs="Times New Roman"/>
          <w:color w:val="000000"/>
          <w:sz w:val="24"/>
          <w:szCs w:val="24"/>
          <w:lang w:val="en-US"/>
        </w:rPr>
        <w:t>.</w:t>
      </w:r>
      <w:proofErr w:type="gramEnd"/>
      <w:r w:rsidR="00765212" w:rsidRPr="003F58EF">
        <w:rPr>
          <w:rFonts w:ascii="Times New Roman" w:eastAsia="Times New Roman" w:hAnsi="Times New Roman" w:cs="Times New Roman"/>
          <w:color w:val="000000"/>
          <w:sz w:val="24"/>
          <w:szCs w:val="24"/>
          <w:lang w:val="en-US"/>
        </w:rPr>
        <w:t xml:space="preserve"> </w:t>
      </w:r>
      <w:proofErr w:type="spellStart"/>
      <w:proofErr w:type="gramStart"/>
      <w:r w:rsidR="00765212" w:rsidRPr="003F58EF">
        <w:rPr>
          <w:rFonts w:ascii="Times New Roman" w:eastAsia="Times New Roman" w:hAnsi="Times New Roman" w:cs="Times New Roman"/>
          <w:color w:val="000000"/>
          <w:sz w:val="24"/>
          <w:szCs w:val="24"/>
          <w:lang w:val="en-US"/>
        </w:rPr>
        <w:t>Преди</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сключване</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на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договор</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за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обществена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поръчка</w:t>
      </w:r>
      <w:proofErr w:type="spellEnd"/>
      <w:r w:rsidR="00765212" w:rsidRPr="003F58EF">
        <w:rPr>
          <w:rFonts w:ascii="Times New Roman" w:eastAsia="Times New Roman" w:hAnsi="Times New Roman" w:cs="Times New Roman"/>
          <w:color w:val="000000"/>
          <w:sz w:val="24"/>
          <w:szCs w:val="24"/>
          <w:lang w:val="en-US"/>
        </w:rPr>
        <w:t xml:space="preserve"> и в </w:t>
      </w:r>
      <w:proofErr w:type="spellStart"/>
      <w:r w:rsidR="00765212" w:rsidRPr="003F58EF">
        <w:rPr>
          <w:rFonts w:ascii="Times New Roman" w:eastAsia="Times New Roman" w:hAnsi="Times New Roman" w:cs="Times New Roman"/>
          <w:color w:val="000000"/>
          <w:sz w:val="24"/>
          <w:szCs w:val="24"/>
          <w:lang w:val="en-US"/>
        </w:rPr>
        <w:t>съответствие</w:t>
      </w:r>
      <w:proofErr w:type="spellEnd"/>
      <w:r w:rsidR="00765212" w:rsidRPr="003F58EF">
        <w:rPr>
          <w:rFonts w:ascii="Times New Roman" w:eastAsia="Times New Roman" w:hAnsi="Times New Roman" w:cs="Times New Roman"/>
          <w:color w:val="000000"/>
          <w:sz w:val="24"/>
          <w:szCs w:val="24"/>
          <w:lang w:val="en-US"/>
        </w:rPr>
        <w:t xml:space="preserve"> с </w:t>
      </w:r>
      <w:proofErr w:type="spellStart"/>
      <w:r w:rsidR="00765212" w:rsidRPr="003F58EF">
        <w:rPr>
          <w:rFonts w:ascii="Times New Roman" w:eastAsia="Times New Roman" w:hAnsi="Times New Roman" w:cs="Times New Roman"/>
          <w:color w:val="000000"/>
          <w:sz w:val="24"/>
          <w:szCs w:val="24"/>
          <w:lang w:val="en-US"/>
        </w:rPr>
        <w:t>чл</w:t>
      </w:r>
      <w:proofErr w:type="spellEnd"/>
      <w:r w:rsidR="00765212" w:rsidRPr="003F58EF">
        <w:rPr>
          <w:rFonts w:ascii="Times New Roman" w:eastAsia="Times New Roman" w:hAnsi="Times New Roman" w:cs="Times New Roman"/>
          <w:color w:val="000000"/>
          <w:sz w:val="24"/>
          <w:szCs w:val="24"/>
          <w:lang w:val="en-US"/>
        </w:rPr>
        <w:t>.</w:t>
      </w:r>
      <w:proofErr w:type="gramEnd"/>
      <w:r w:rsidR="00765212" w:rsidRPr="003F58EF">
        <w:rPr>
          <w:rFonts w:ascii="Times New Roman" w:eastAsia="Times New Roman" w:hAnsi="Times New Roman" w:cs="Times New Roman"/>
          <w:color w:val="000000"/>
          <w:sz w:val="24"/>
          <w:szCs w:val="24"/>
          <w:lang w:val="en-US"/>
        </w:rPr>
        <w:t xml:space="preserve"> </w:t>
      </w:r>
      <w:proofErr w:type="gramStart"/>
      <w:r w:rsidR="00765212" w:rsidRPr="003F58EF">
        <w:rPr>
          <w:rFonts w:ascii="Times New Roman" w:eastAsia="Times New Roman" w:hAnsi="Times New Roman" w:cs="Times New Roman"/>
          <w:color w:val="000000"/>
          <w:sz w:val="24"/>
          <w:szCs w:val="24"/>
          <w:lang w:val="en-US"/>
        </w:rPr>
        <w:lastRenderedPageBreak/>
        <w:t xml:space="preserve">112, ал.1, т.4 </w:t>
      </w:r>
      <w:proofErr w:type="spellStart"/>
      <w:r w:rsidR="00765212" w:rsidRPr="003F58EF">
        <w:rPr>
          <w:rFonts w:ascii="Times New Roman" w:eastAsia="Times New Roman" w:hAnsi="Times New Roman" w:cs="Times New Roman"/>
          <w:color w:val="000000"/>
          <w:sz w:val="24"/>
          <w:szCs w:val="24"/>
          <w:lang w:val="en-US"/>
        </w:rPr>
        <w:t>от</w:t>
      </w:r>
      <w:proofErr w:type="spellEnd"/>
      <w:r w:rsidR="00765212" w:rsidRPr="003F58EF">
        <w:rPr>
          <w:rFonts w:ascii="Times New Roman" w:eastAsia="Times New Roman" w:hAnsi="Times New Roman" w:cs="Times New Roman"/>
          <w:color w:val="000000"/>
          <w:sz w:val="24"/>
          <w:szCs w:val="24"/>
          <w:lang w:val="en-US"/>
        </w:rPr>
        <w:t xml:space="preserve"> ЗОП, </w:t>
      </w:r>
      <w:proofErr w:type="spellStart"/>
      <w:r w:rsidR="00765212" w:rsidRPr="003F58EF">
        <w:rPr>
          <w:rFonts w:ascii="Times New Roman" w:eastAsia="Times New Roman" w:hAnsi="Times New Roman" w:cs="Times New Roman"/>
          <w:color w:val="000000"/>
          <w:sz w:val="24"/>
          <w:szCs w:val="24"/>
          <w:lang w:val="en-US"/>
        </w:rPr>
        <w:t>чуждестранното</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лице</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следва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да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извърши</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регистрация</w:t>
      </w:r>
      <w:proofErr w:type="spellEnd"/>
      <w:r w:rsidR="00765212" w:rsidRPr="003F58EF">
        <w:rPr>
          <w:rFonts w:ascii="Times New Roman" w:eastAsia="Times New Roman" w:hAnsi="Times New Roman" w:cs="Times New Roman"/>
          <w:color w:val="000000"/>
          <w:sz w:val="24"/>
          <w:szCs w:val="24"/>
          <w:lang w:val="en-US"/>
        </w:rPr>
        <w:t xml:space="preserve"> и </w:t>
      </w:r>
      <w:proofErr w:type="spellStart"/>
      <w:r w:rsidR="00765212" w:rsidRPr="003F58EF">
        <w:rPr>
          <w:rFonts w:ascii="Times New Roman" w:eastAsia="Times New Roman" w:hAnsi="Times New Roman" w:cs="Times New Roman"/>
          <w:color w:val="000000"/>
          <w:sz w:val="24"/>
          <w:szCs w:val="24"/>
          <w:lang w:val="en-US"/>
        </w:rPr>
        <w:t>да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представи</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документ</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за</w:t>
      </w:r>
      <w:proofErr w:type="spellEnd"/>
      <w:r w:rsidR="00765212" w:rsidRPr="003F58EF">
        <w:rPr>
          <w:rFonts w:ascii="Times New Roman" w:eastAsia="Times New Roman" w:hAnsi="Times New Roman" w:cs="Times New Roman"/>
          <w:color w:val="000000"/>
          <w:sz w:val="24"/>
          <w:szCs w:val="24"/>
          <w:lang w:val="en-US"/>
        </w:rPr>
        <w:t xml:space="preserve"> </w:t>
      </w:r>
      <w:proofErr w:type="spellStart"/>
      <w:r w:rsidR="00765212" w:rsidRPr="003F58EF">
        <w:rPr>
          <w:rFonts w:ascii="Times New Roman" w:eastAsia="Times New Roman" w:hAnsi="Times New Roman" w:cs="Times New Roman"/>
          <w:color w:val="000000"/>
          <w:sz w:val="24"/>
          <w:szCs w:val="24"/>
          <w:lang w:val="en-US"/>
        </w:rPr>
        <w:t>вписване</w:t>
      </w:r>
      <w:proofErr w:type="spellEnd"/>
      <w:r w:rsidR="00765212" w:rsidRPr="003F58EF">
        <w:rPr>
          <w:rFonts w:ascii="Times New Roman" w:eastAsia="Times New Roman" w:hAnsi="Times New Roman" w:cs="Times New Roman"/>
          <w:color w:val="000000"/>
          <w:sz w:val="24"/>
          <w:szCs w:val="24"/>
          <w:lang w:val="en-US"/>
        </w:rPr>
        <w:t xml:space="preserve"> в ЦПРС.</w:t>
      </w:r>
      <w:proofErr w:type="gramEnd"/>
      <w:r w:rsidR="00765212" w:rsidRPr="003F58EF">
        <w:rPr>
          <w:rFonts w:ascii="Times New Roman" w:eastAsia="Times New Roman" w:hAnsi="Times New Roman" w:cs="Times New Roman"/>
          <w:color w:val="000000"/>
          <w:sz w:val="24"/>
          <w:szCs w:val="24"/>
          <w:lang w:val="en-US"/>
        </w:rPr>
        <w:t xml:space="preserve"> </w:t>
      </w:r>
    </w:p>
    <w:p w14:paraId="1D3E4961" w14:textId="77777777" w:rsidR="00765212" w:rsidRPr="003F58EF" w:rsidRDefault="00765212" w:rsidP="00831FA1">
      <w:pPr>
        <w:spacing w:after="0" w:line="240" w:lineRule="auto"/>
        <w:ind w:firstLine="708"/>
        <w:jc w:val="both"/>
        <w:rPr>
          <w:rFonts w:ascii="Times New Roman" w:eastAsia="Times New Roman" w:hAnsi="Times New Roman" w:cs="Times New Roman"/>
          <w:color w:val="000000"/>
          <w:sz w:val="24"/>
          <w:szCs w:val="24"/>
        </w:rPr>
      </w:pPr>
    </w:p>
    <w:p w14:paraId="4643E354" w14:textId="7EA71FE0" w:rsidR="00765212" w:rsidRPr="003F58EF" w:rsidRDefault="00765212" w:rsidP="00831FA1">
      <w:pPr>
        <w:spacing w:after="0" w:line="240" w:lineRule="auto"/>
        <w:jc w:val="both"/>
        <w:rPr>
          <w:rFonts w:ascii="Times New Roman" w:eastAsia="Times New Roman" w:hAnsi="Times New Roman" w:cs="Times New Roman"/>
          <w:color w:val="000000"/>
          <w:sz w:val="24"/>
          <w:szCs w:val="24"/>
          <w:lang w:val="en-US"/>
        </w:rPr>
      </w:pPr>
      <w:r w:rsidRPr="003F58EF">
        <w:rPr>
          <w:rFonts w:ascii="Times New Roman" w:eastAsia="MS ??" w:hAnsi="Times New Roman" w:cs="Times New Roman"/>
          <w:b/>
          <w:color w:val="000000"/>
          <w:sz w:val="24"/>
          <w:szCs w:val="24"/>
          <w:lang w:val="en-US"/>
        </w:rPr>
        <w:tab/>
      </w:r>
      <w:proofErr w:type="spellStart"/>
      <w:r w:rsidRPr="003F58EF">
        <w:rPr>
          <w:rFonts w:ascii="Times New Roman" w:eastAsia="MS ??" w:hAnsi="Times New Roman" w:cs="Times New Roman"/>
          <w:b/>
          <w:i/>
          <w:color w:val="000000"/>
          <w:sz w:val="24"/>
          <w:szCs w:val="24"/>
          <w:lang w:val="en-US"/>
        </w:rPr>
        <w:t>Забележка</w:t>
      </w:r>
      <w:proofErr w:type="spellEnd"/>
      <w:r w:rsidRPr="003F58EF">
        <w:rPr>
          <w:rFonts w:ascii="Times New Roman" w:eastAsia="MS ??" w:hAnsi="Times New Roman" w:cs="Times New Roman"/>
          <w:b/>
          <w:i/>
          <w:color w:val="000000"/>
          <w:sz w:val="24"/>
          <w:szCs w:val="24"/>
          <w:lang w:val="en-US"/>
        </w:rPr>
        <w:t>:</w:t>
      </w:r>
      <w:r w:rsidRPr="003F58EF">
        <w:rPr>
          <w:rFonts w:ascii="Times New Roman" w:eastAsia="MS ??" w:hAnsi="Times New Roman" w:cs="Times New Roman"/>
          <w:i/>
          <w:color w:val="000000"/>
          <w:sz w:val="24"/>
          <w:szCs w:val="24"/>
          <w:lang w:val="en-US"/>
        </w:rPr>
        <w:t xml:space="preserve"> В </w:t>
      </w:r>
      <w:proofErr w:type="spellStart"/>
      <w:r w:rsidRPr="003F58EF">
        <w:rPr>
          <w:rFonts w:ascii="Times New Roman" w:eastAsia="MS ??" w:hAnsi="Times New Roman" w:cs="Times New Roman"/>
          <w:i/>
          <w:color w:val="000000"/>
          <w:sz w:val="24"/>
          <w:szCs w:val="24"/>
          <w:lang w:val="en-US"/>
        </w:rPr>
        <w:t>случай</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на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участие</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на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обединение</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което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не</w:t>
      </w:r>
      <w:proofErr w:type="spellEnd"/>
      <w:r w:rsidRPr="003F58EF">
        <w:rPr>
          <w:rFonts w:ascii="Times New Roman" w:eastAsia="MS ??" w:hAnsi="Times New Roman" w:cs="Times New Roman"/>
          <w:i/>
          <w:color w:val="000000"/>
          <w:sz w:val="24"/>
          <w:szCs w:val="24"/>
          <w:lang w:val="en-US"/>
        </w:rPr>
        <w:t xml:space="preserve"> е </w:t>
      </w:r>
      <w:proofErr w:type="spellStart"/>
      <w:r w:rsidRPr="003F58EF">
        <w:rPr>
          <w:rFonts w:ascii="Times New Roman" w:eastAsia="MS ??" w:hAnsi="Times New Roman" w:cs="Times New Roman"/>
          <w:i/>
          <w:color w:val="000000"/>
          <w:sz w:val="24"/>
          <w:szCs w:val="24"/>
          <w:lang w:val="en-US"/>
        </w:rPr>
        <w:t>юридическо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лице</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спазването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на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изискването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се</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доказва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от</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тези</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членове</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на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обединението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които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съобразно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разпределението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на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участието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на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лицата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при</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изпълнение</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на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дейностите</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предвидено</w:t>
      </w:r>
      <w:proofErr w:type="spellEnd"/>
      <w:r w:rsidRPr="003F58EF">
        <w:rPr>
          <w:rFonts w:ascii="Times New Roman" w:eastAsia="MS ??" w:hAnsi="Times New Roman" w:cs="Times New Roman"/>
          <w:i/>
          <w:color w:val="000000"/>
          <w:sz w:val="24"/>
          <w:szCs w:val="24"/>
          <w:lang w:val="en-US"/>
        </w:rPr>
        <w:t xml:space="preserve"> в </w:t>
      </w:r>
      <w:proofErr w:type="spellStart"/>
      <w:r w:rsidRPr="003F58EF">
        <w:rPr>
          <w:rFonts w:ascii="Times New Roman" w:eastAsia="MS ??" w:hAnsi="Times New Roman" w:cs="Times New Roman"/>
          <w:i/>
          <w:color w:val="000000"/>
          <w:sz w:val="24"/>
          <w:szCs w:val="24"/>
          <w:lang w:val="en-US"/>
        </w:rPr>
        <w:t>договора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за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създаване</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на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обединението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Times New Roman" w:hAnsi="Times New Roman" w:cs="Times New Roman"/>
          <w:i/>
          <w:color w:val="000000"/>
          <w:sz w:val="24"/>
          <w:szCs w:val="24"/>
          <w:lang w:val="en-US"/>
        </w:rPr>
        <w:t>са</w:t>
      </w:r>
      <w:proofErr w:type="spellEnd"/>
      <w:r w:rsidRPr="003F58EF">
        <w:rPr>
          <w:rFonts w:ascii="Times New Roman" w:eastAsia="Times New Roman" w:hAnsi="Times New Roman" w:cs="Times New Roman"/>
          <w:i/>
          <w:color w:val="000000"/>
          <w:sz w:val="24"/>
          <w:szCs w:val="24"/>
          <w:lang w:val="en-US"/>
        </w:rPr>
        <w:t xml:space="preserve"> </w:t>
      </w:r>
      <w:proofErr w:type="spellStart"/>
      <w:r w:rsidRPr="003F58EF">
        <w:rPr>
          <w:rFonts w:ascii="Times New Roman" w:eastAsia="Times New Roman" w:hAnsi="Times New Roman" w:cs="Times New Roman"/>
          <w:i/>
          <w:color w:val="000000"/>
          <w:sz w:val="24"/>
          <w:szCs w:val="24"/>
          <w:lang w:val="en-US"/>
        </w:rPr>
        <w:t>ангажирани</w:t>
      </w:r>
      <w:proofErr w:type="spellEnd"/>
      <w:r w:rsidRPr="003F58EF">
        <w:rPr>
          <w:rFonts w:ascii="Times New Roman" w:eastAsia="Times New Roman" w:hAnsi="Times New Roman" w:cs="Times New Roman"/>
          <w:i/>
          <w:color w:val="000000"/>
          <w:sz w:val="24"/>
          <w:szCs w:val="24"/>
          <w:lang w:val="en-US"/>
        </w:rPr>
        <w:t xml:space="preserve"> с </w:t>
      </w:r>
      <w:proofErr w:type="spellStart"/>
      <w:r w:rsidRPr="003F58EF">
        <w:rPr>
          <w:rFonts w:ascii="Times New Roman" w:eastAsia="Times New Roman" w:hAnsi="Times New Roman" w:cs="Times New Roman"/>
          <w:i/>
          <w:color w:val="000000"/>
          <w:sz w:val="24"/>
          <w:szCs w:val="24"/>
          <w:lang w:val="en-US"/>
        </w:rPr>
        <w:t>изпълнението</w:t>
      </w:r>
      <w:proofErr w:type="spellEnd"/>
      <w:r w:rsidRPr="003F58EF">
        <w:rPr>
          <w:rFonts w:ascii="Times New Roman" w:eastAsia="Times New Roman" w:hAnsi="Times New Roman" w:cs="Times New Roman"/>
          <w:i/>
          <w:color w:val="000000"/>
          <w:sz w:val="24"/>
          <w:szCs w:val="24"/>
          <w:lang w:val="en-US"/>
        </w:rPr>
        <w:t xml:space="preserve"> </w:t>
      </w:r>
      <w:proofErr w:type="spellStart"/>
      <w:r w:rsidRPr="003F58EF">
        <w:rPr>
          <w:rFonts w:ascii="Times New Roman" w:eastAsia="Times New Roman" w:hAnsi="Times New Roman" w:cs="Times New Roman"/>
          <w:i/>
          <w:color w:val="000000"/>
          <w:sz w:val="24"/>
          <w:szCs w:val="24"/>
          <w:lang w:val="en-US"/>
        </w:rPr>
        <w:t>на</w:t>
      </w:r>
      <w:proofErr w:type="spellEnd"/>
      <w:r w:rsidRPr="003F58EF">
        <w:rPr>
          <w:rFonts w:ascii="Times New Roman" w:eastAsia="Times New Roman" w:hAnsi="Times New Roman" w:cs="Times New Roman"/>
          <w:i/>
          <w:color w:val="000000"/>
          <w:sz w:val="24"/>
          <w:szCs w:val="24"/>
          <w:lang w:val="en-US"/>
        </w:rPr>
        <w:t xml:space="preserve"> </w:t>
      </w:r>
      <w:proofErr w:type="spellStart"/>
      <w:r w:rsidRPr="003F58EF">
        <w:rPr>
          <w:rFonts w:ascii="Times New Roman" w:eastAsia="Times New Roman" w:hAnsi="Times New Roman" w:cs="Times New Roman"/>
          <w:i/>
          <w:color w:val="000000"/>
          <w:sz w:val="24"/>
          <w:szCs w:val="24"/>
          <w:lang w:val="en-US"/>
        </w:rPr>
        <w:t>строителството</w:t>
      </w:r>
      <w:proofErr w:type="spellEnd"/>
      <w:r w:rsidRPr="003F58EF">
        <w:rPr>
          <w:rFonts w:ascii="Times New Roman" w:eastAsia="Times New Roman" w:hAnsi="Times New Roman" w:cs="Times New Roman"/>
          <w:i/>
          <w:color w:val="000000"/>
          <w:sz w:val="24"/>
          <w:szCs w:val="24"/>
          <w:lang w:val="en-US"/>
        </w:rPr>
        <w:t>.</w:t>
      </w:r>
    </w:p>
    <w:p w14:paraId="3574D7B2" w14:textId="77777777" w:rsidR="00765212" w:rsidRPr="003F58EF" w:rsidRDefault="00765212" w:rsidP="00831FA1">
      <w:pPr>
        <w:tabs>
          <w:tab w:val="left" w:pos="720"/>
          <w:tab w:val="num" w:pos="1440"/>
        </w:tabs>
        <w:adjustRightInd w:val="0"/>
        <w:spacing w:after="0" w:line="240" w:lineRule="auto"/>
        <w:jc w:val="both"/>
        <w:rPr>
          <w:rFonts w:ascii="Times New Roman" w:eastAsia="Times New Roman" w:hAnsi="Times New Roman" w:cs="Times New Roman"/>
          <w:color w:val="000000"/>
          <w:sz w:val="24"/>
          <w:szCs w:val="24"/>
          <w:lang w:val="en-US"/>
        </w:rPr>
      </w:pPr>
      <w:r w:rsidRPr="003F58EF">
        <w:rPr>
          <w:rFonts w:ascii="Times New Roman" w:eastAsia="MS ??" w:hAnsi="Times New Roman" w:cs="Times New Roman"/>
          <w:i/>
          <w:color w:val="000000"/>
          <w:sz w:val="24"/>
          <w:szCs w:val="24"/>
          <w:lang w:val="en-US"/>
        </w:rPr>
        <w:tab/>
      </w:r>
      <w:proofErr w:type="spellStart"/>
      <w:proofErr w:type="gramStart"/>
      <w:r w:rsidRPr="003F58EF">
        <w:rPr>
          <w:rFonts w:ascii="Times New Roman" w:eastAsia="MS ??" w:hAnsi="Times New Roman" w:cs="Times New Roman"/>
          <w:i/>
          <w:color w:val="000000"/>
          <w:sz w:val="24"/>
          <w:szCs w:val="24"/>
          <w:lang w:val="en-US"/>
        </w:rPr>
        <w:t>Когато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участникът</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предвижда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участие</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на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подизпълнители</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изискването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се</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доказва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за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тези</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подизпълнители</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които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съобразно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вида</w:t>
      </w:r>
      <w:proofErr w:type="spellEnd"/>
      <w:r w:rsidRPr="003F58EF">
        <w:rPr>
          <w:rFonts w:ascii="Times New Roman" w:eastAsia="MS ??" w:hAnsi="Times New Roman" w:cs="Times New Roman"/>
          <w:i/>
          <w:color w:val="000000"/>
          <w:sz w:val="24"/>
          <w:szCs w:val="24"/>
          <w:lang w:val="en-US"/>
        </w:rPr>
        <w:t xml:space="preserve"> и </w:t>
      </w:r>
      <w:proofErr w:type="spellStart"/>
      <w:r w:rsidRPr="003F58EF">
        <w:rPr>
          <w:rFonts w:ascii="Times New Roman" w:eastAsia="MS ??" w:hAnsi="Times New Roman" w:cs="Times New Roman"/>
          <w:i/>
          <w:color w:val="000000"/>
          <w:sz w:val="24"/>
          <w:szCs w:val="24"/>
          <w:lang w:val="en-US"/>
        </w:rPr>
        <w:t>дела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от</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поръчката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които</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са</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им</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възложени</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ще</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изпълняват</w:t>
      </w:r>
      <w:proofErr w:type="spellEnd"/>
      <w:r w:rsidRPr="003F58EF">
        <w:rPr>
          <w:rFonts w:ascii="Times New Roman" w:eastAsia="MS ??" w:hAnsi="Times New Roman" w:cs="Times New Roman"/>
          <w:i/>
          <w:color w:val="000000"/>
          <w:sz w:val="24"/>
          <w:szCs w:val="24"/>
          <w:lang w:val="en-US"/>
        </w:rPr>
        <w:t xml:space="preserve"> </w:t>
      </w:r>
      <w:proofErr w:type="spellStart"/>
      <w:r w:rsidRPr="003F58EF">
        <w:rPr>
          <w:rFonts w:ascii="Times New Roman" w:eastAsia="MS ??" w:hAnsi="Times New Roman" w:cs="Times New Roman"/>
          <w:i/>
          <w:color w:val="000000"/>
          <w:sz w:val="24"/>
          <w:szCs w:val="24"/>
          <w:lang w:val="en-US"/>
        </w:rPr>
        <w:t>строителство</w:t>
      </w:r>
      <w:proofErr w:type="spellEnd"/>
      <w:r w:rsidRPr="003F58EF">
        <w:rPr>
          <w:rFonts w:ascii="Times New Roman" w:eastAsia="MS ??" w:hAnsi="Times New Roman" w:cs="Times New Roman"/>
          <w:i/>
          <w:color w:val="000000"/>
          <w:sz w:val="24"/>
          <w:szCs w:val="24"/>
          <w:lang w:val="en-US"/>
        </w:rPr>
        <w:t>.</w:t>
      </w:r>
      <w:proofErr w:type="gramEnd"/>
    </w:p>
    <w:p w14:paraId="57326B9F" w14:textId="77777777" w:rsidR="00D90450" w:rsidRPr="003F58EF" w:rsidRDefault="00D90450" w:rsidP="00D90450">
      <w:pPr>
        <w:spacing w:after="0" w:line="360" w:lineRule="auto"/>
        <w:jc w:val="both"/>
        <w:rPr>
          <w:rFonts w:ascii="Times New Roman" w:hAnsi="Times New Roman" w:cs="Times New Roman"/>
          <w:b/>
          <w:bCs/>
          <w:sz w:val="24"/>
          <w:szCs w:val="24"/>
        </w:rPr>
      </w:pPr>
    </w:p>
    <w:p w14:paraId="5CCC5968" w14:textId="05CC0DD1" w:rsidR="004D3041" w:rsidRPr="003F58EF" w:rsidRDefault="00CE1BA5" w:rsidP="00D90450">
      <w:pPr>
        <w:spacing w:after="0" w:line="360" w:lineRule="auto"/>
        <w:jc w:val="both"/>
        <w:rPr>
          <w:rFonts w:ascii="Times New Roman" w:hAnsi="Times New Roman" w:cs="Times New Roman"/>
          <w:b/>
          <w:bCs/>
          <w:sz w:val="24"/>
          <w:szCs w:val="24"/>
        </w:rPr>
      </w:pPr>
      <w:r w:rsidRPr="003F58EF">
        <w:rPr>
          <w:rFonts w:ascii="Times New Roman" w:hAnsi="Times New Roman" w:cs="Times New Roman"/>
          <w:b/>
          <w:bCs/>
          <w:sz w:val="24"/>
          <w:szCs w:val="24"/>
        </w:rPr>
        <w:t>12</w:t>
      </w:r>
      <w:r w:rsidR="00AB335E" w:rsidRPr="003F58EF">
        <w:rPr>
          <w:rFonts w:ascii="Times New Roman" w:hAnsi="Times New Roman" w:cs="Times New Roman"/>
          <w:b/>
          <w:bCs/>
          <w:sz w:val="24"/>
          <w:szCs w:val="24"/>
        </w:rPr>
        <w:t>. Икономически и финансови изисквания към участниците</w:t>
      </w:r>
      <w:bookmarkStart w:id="22" w:name="_Toc355016331"/>
      <w:bookmarkEnd w:id="21"/>
      <w:r w:rsidR="005401E7" w:rsidRPr="003F58EF">
        <w:rPr>
          <w:rFonts w:ascii="Times New Roman" w:hAnsi="Times New Roman" w:cs="Times New Roman"/>
          <w:b/>
          <w:bCs/>
          <w:sz w:val="24"/>
          <w:szCs w:val="24"/>
        </w:rPr>
        <w:t>.</w:t>
      </w:r>
    </w:p>
    <w:p w14:paraId="7E9B68B5" w14:textId="35849C8F" w:rsidR="00CE1BA5" w:rsidRPr="003F58EF" w:rsidRDefault="00CE1BA5" w:rsidP="00F90B76">
      <w:pPr>
        <w:spacing w:beforeLines="60" w:before="144" w:afterLines="60" w:after="144" w:line="360" w:lineRule="auto"/>
        <w:ind w:firstLine="426"/>
        <w:jc w:val="both"/>
        <w:rPr>
          <w:rFonts w:ascii="Times New Roman" w:hAnsi="Times New Roman" w:cs="Times New Roman"/>
          <w:sz w:val="24"/>
          <w:szCs w:val="24"/>
          <w:lang w:val="ru-RU"/>
        </w:rPr>
      </w:pPr>
      <w:r w:rsidRPr="003F58EF">
        <w:rPr>
          <w:rFonts w:ascii="Times New Roman" w:hAnsi="Times New Roman" w:cs="Times New Roman"/>
          <w:b/>
          <w:sz w:val="24"/>
          <w:szCs w:val="24"/>
        </w:rPr>
        <w:t>12.1.</w:t>
      </w:r>
      <w:r w:rsidRPr="003F58EF">
        <w:rPr>
          <w:rFonts w:ascii="Times New Roman" w:hAnsi="Times New Roman" w:cs="Times New Roman"/>
          <w:sz w:val="24"/>
          <w:szCs w:val="24"/>
        </w:rPr>
        <w:t xml:space="preserve"> Участниците трябва да са реализирали </w:t>
      </w:r>
      <w:r w:rsidRPr="003F58EF">
        <w:rPr>
          <w:rStyle w:val="inputvalue"/>
          <w:rFonts w:ascii="Times New Roman" w:hAnsi="Times New Roman" w:cs="Times New Roman"/>
          <w:sz w:val="24"/>
          <w:szCs w:val="24"/>
        </w:rPr>
        <w:t>минимален</w:t>
      </w:r>
      <w:r w:rsidR="00E634F5" w:rsidRPr="003F58EF">
        <w:rPr>
          <w:rStyle w:val="inputvalue"/>
          <w:rFonts w:ascii="Times New Roman" w:hAnsi="Times New Roman" w:cs="Times New Roman"/>
          <w:sz w:val="24"/>
          <w:szCs w:val="24"/>
        </w:rPr>
        <w:t xml:space="preserve"> </w:t>
      </w:r>
      <w:r w:rsidR="00E634F5" w:rsidRPr="003F58EF">
        <w:rPr>
          <w:rFonts w:ascii="Times New Roman" w:hAnsi="Times New Roman" w:cs="Times New Roman"/>
          <w:sz w:val="24"/>
          <w:szCs w:val="24"/>
          <w:lang w:val="ru-RU"/>
        </w:rPr>
        <w:t>оборот</w:t>
      </w:r>
      <w:r w:rsidRPr="003F58EF">
        <w:rPr>
          <w:rStyle w:val="inputvalue"/>
          <w:rFonts w:ascii="Times New Roman" w:hAnsi="Times New Roman" w:cs="Times New Roman"/>
          <w:sz w:val="24"/>
          <w:szCs w:val="24"/>
        </w:rPr>
        <w:t xml:space="preserve"> </w:t>
      </w:r>
      <w:r w:rsidRPr="003F58EF">
        <w:rPr>
          <w:rFonts w:ascii="Times New Roman" w:hAnsi="Times New Roman" w:cs="Times New Roman"/>
          <w:sz w:val="24"/>
          <w:szCs w:val="24"/>
          <w:lang w:eastAsia="bg-BG"/>
        </w:rPr>
        <w:t>в сферата, попадаща в обхвата на поръчката</w:t>
      </w:r>
      <w:r w:rsidRPr="003F58EF">
        <w:rPr>
          <w:rFonts w:ascii="Times New Roman" w:hAnsi="Times New Roman" w:cs="Times New Roman"/>
          <w:sz w:val="24"/>
          <w:szCs w:val="24"/>
          <w:lang w:val="ru-RU"/>
        </w:rPr>
        <w:t xml:space="preserve">, изчислен на база годишните обороти, за последните три приключили финансови години в зависимост от датата, на която участникът е създаден или е започнал дейността си в размер на </w:t>
      </w:r>
      <w:r w:rsidR="00D57EAD" w:rsidRPr="003F58EF">
        <w:rPr>
          <w:rFonts w:ascii="Times New Roman" w:hAnsi="Times New Roman" w:cs="Times New Roman"/>
          <w:sz w:val="24"/>
          <w:szCs w:val="24"/>
          <w:lang w:val="ru-RU"/>
        </w:rPr>
        <w:t>4</w:t>
      </w:r>
      <w:r w:rsidRPr="003F58EF">
        <w:rPr>
          <w:rFonts w:ascii="Times New Roman" w:hAnsi="Times New Roman" w:cs="Times New Roman"/>
          <w:sz w:val="24"/>
          <w:szCs w:val="24"/>
        </w:rPr>
        <w:t>00 000 (</w:t>
      </w:r>
      <w:r w:rsidR="00D57EAD" w:rsidRPr="003F58EF">
        <w:rPr>
          <w:rFonts w:ascii="Times New Roman" w:hAnsi="Times New Roman" w:cs="Times New Roman"/>
          <w:sz w:val="24"/>
          <w:szCs w:val="24"/>
        </w:rPr>
        <w:t>четири</w:t>
      </w:r>
      <w:r w:rsidRPr="003F58EF">
        <w:rPr>
          <w:rFonts w:ascii="Times New Roman" w:hAnsi="Times New Roman" w:cs="Times New Roman"/>
          <w:sz w:val="24"/>
          <w:szCs w:val="24"/>
        </w:rPr>
        <w:t>стотин хиляди) лева</w:t>
      </w:r>
      <w:r w:rsidRPr="003F58EF">
        <w:rPr>
          <w:rFonts w:ascii="Times New Roman" w:hAnsi="Times New Roman" w:cs="Times New Roman"/>
          <w:sz w:val="24"/>
          <w:szCs w:val="24"/>
          <w:lang w:eastAsia="bg-BG"/>
        </w:rPr>
        <w:t>.</w:t>
      </w:r>
    </w:p>
    <w:p w14:paraId="71921A59" w14:textId="583C674B" w:rsidR="00CE1BA5" w:rsidRPr="003F58EF" w:rsidRDefault="00CE1BA5" w:rsidP="00CE1BA5">
      <w:pPr>
        <w:ind w:firstLine="357"/>
        <w:jc w:val="both"/>
        <w:rPr>
          <w:rFonts w:ascii="Times New Roman" w:hAnsi="Times New Roman" w:cs="Times New Roman"/>
          <w:bCs/>
          <w:i/>
          <w:sz w:val="24"/>
          <w:szCs w:val="24"/>
        </w:rPr>
      </w:pPr>
      <w:r w:rsidRPr="003F58EF">
        <w:rPr>
          <w:rFonts w:ascii="Times New Roman" w:hAnsi="Times New Roman" w:cs="Times New Roman"/>
          <w:b/>
          <w:i/>
          <w:sz w:val="24"/>
          <w:szCs w:val="24"/>
        </w:rPr>
        <w:t xml:space="preserve">Под „сферата, попадаща в обхвата на поръчката“  </w:t>
      </w:r>
      <w:r w:rsidRPr="003F58EF">
        <w:rPr>
          <w:rFonts w:ascii="Times New Roman" w:hAnsi="Times New Roman" w:cs="Times New Roman"/>
          <w:i/>
          <w:sz w:val="24"/>
          <w:szCs w:val="24"/>
        </w:rPr>
        <w:t>следва да се разбира</w:t>
      </w:r>
      <w:r w:rsidRPr="003F58EF">
        <w:rPr>
          <w:rFonts w:ascii="Times New Roman" w:hAnsi="Times New Roman" w:cs="Times New Roman"/>
          <w:b/>
          <w:color w:val="000000"/>
          <w:sz w:val="24"/>
          <w:szCs w:val="24"/>
          <w:shd w:val="clear" w:color="auto" w:fill="FFFFFF"/>
        </w:rPr>
        <w:t xml:space="preserve"> </w:t>
      </w:r>
      <w:r w:rsidRPr="003F58EF">
        <w:rPr>
          <w:rFonts w:ascii="Times New Roman" w:hAnsi="Times New Roman" w:cs="Times New Roman"/>
          <w:bCs/>
          <w:i/>
          <w:sz w:val="24"/>
          <w:szCs w:val="24"/>
        </w:rPr>
        <w:t>изграждане на слаботокови и силнотокови инсталации.</w:t>
      </w:r>
    </w:p>
    <w:p w14:paraId="28008134" w14:textId="5A2C860A" w:rsidR="00CE1BA5" w:rsidRPr="003F58EF" w:rsidRDefault="00CE1BA5" w:rsidP="00CE1BA5">
      <w:pPr>
        <w:ind w:firstLine="357"/>
        <w:jc w:val="both"/>
        <w:rPr>
          <w:rFonts w:ascii="Times New Roman" w:hAnsi="Times New Roman" w:cs="Times New Roman"/>
          <w:sz w:val="24"/>
          <w:szCs w:val="24"/>
        </w:rPr>
      </w:pPr>
      <w:r w:rsidRPr="003F58EF">
        <w:rPr>
          <w:rFonts w:ascii="Times New Roman" w:hAnsi="Times New Roman" w:cs="Times New Roman"/>
          <w:bCs/>
          <w:i/>
          <w:sz w:val="24"/>
          <w:szCs w:val="24"/>
        </w:rPr>
        <w:t xml:space="preserve"> </w:t>
      </w:r>
      <w:r w:rsidR="00F90B76" w:rsidRPr="003F58EF">
        <w:rPr>
          <w:rFonts w:ascii="Times New Roman" w:hAnsi="Times New Roman" w:cs="Times New Roman"/>
          <w:b/>
          <w:bCs/>
          <w:color w:val="000000"/>
          <w:sz w:val="24"/>
          <w:szCs w:val="24"/>
        </w:rPr>
        <w:t>12</w:t>
      </w:r>
      <w:r w:rsidRPr="003F58EF">
        <w:rPr>
          <w:rFonts w:ascii="Times New Roman" w:hAnsi="Times New Roman" w:cs="Times New Roman"/>
          <w:b/>
          <w:bCs/>
          <w:color w:val="000000"/>
          <w:sz w:val="24"/>
          <w:szCs w:val="24"/>
        </w:rPr>
        <w:t xml:space="preserve">.2. </w:t>
      </w:r>
      <w:r w:rsidRPr="003F58EF">
        <w:rPr>
          <w:rFonts w:ascii="Times New Roman" w:hAnsi="Times New Roman" w:cs="Times New Roman"/>
          <w:sz w:val="24"/>
          <w:szCs w:val="24"/>
        </w:rPr>
        <w:t xml:space="preserve">Участниците </w:t>
      </w:r>
      <w:proofErr w:type="spellStart"/>
      <w:r w:rsidRPr="003F58EF">
        <w:rPr>
          <w:rFonts w:ascii="Times New Roman" w:hAnsi="Times New Roman" w:cs="Times New Roman"/>
          <w:sz w:val="24"/>
          <w:szCs w:val="24"/>
          <w:lang w:val="en-US"/>
        </w:rPr>
        <w:t>декларира</w:t>
      </w:r>
      <w:proofErr w:type="spellEnd"/>
      <w:r w:rsidRPr="003F58EF">
        <w:rPr>
          <w:rFonts w:ascii="Times New Roman" w:hAnsi="Times New Roman" w:cs="Times New Roman"/>
          <w:sz w:val="24"/>
          <w:szCs w:val="24"/>
        </w:rPr>
        <w:t>т</w:t>
      </w:r>
      <w:r w:rsidRPr="003F58EF">
        <w:rPr>
          <w:rFonts w:ascii="Times New Roman" w:hAnsi="Times New Roman" w:cs="Times New Roman"/>
          <w:sz w:val="24"/>
          <w:szCs w:val="24"/>
          <w:lang w:val="ru-RU"/>
        </w:rPr>
        <w:t xml:space="preserve"> в Единния европейски документ за обществени поръчки  </w:t>
      </w:r>
      <w:r w:rsidRPr="003F58EF">
        <w:rPr>
          <w:rFonts w:ascii="Times New Roman" w:hAnsi="Times New Roman" w:cs="Times New Roman"/>
          <w:sz w:val="24"/>
          <w:szCs w:val="24"/>
          <w:lang w:val="en-US"/>
        </w:rPr>
        <w:t>(</w:t>
      </w:r>
      <w:r w:rsidRPr="003F58EF">
        <w:rPr>
          <w:rFonts w:ascii="Times New Roman" w:hAnsi="Times New Roman" w:cs="Times New Roman"/>
          <w:sz w:val="24"/>
          <w:szCs w:val="24"/>
          <w:lang w:val="ru-RU"/>
        </w:rPr>
        <w:t>ЕЕДОП</w:t>
      </w:r>
      <w:r w:rsidRPr="003F58EF">
        <w:rPr>
          <w:rFonts w:ascii="Times New Roman" w:hAnsi="Times New Roman" w:cs="Times New Roman"/>
          <w:sz w:val="24"/>
          <w:szCs w:val="24"/>
          <w:lang w:val="en-US"/>
        </w:rPr>
        <w:t>)</w:t>
      </w:r>
      <w:r w:rsidRPr="003F58EF">
        <w:rPr>
          <w:rFonts w:ascii="Times New Roman" w:hAnsi="Times New Roman" w:cs="Times New Roman"/>
          <w:sz w:val="24"/>
          <w:szCs w:val="24"/>
          <w:lang w:val="ru-RU"/>
        </w:rPr>
        <w:t xml:space="preserve"> </w:t>
      </w:r>
      <w:r w:rsidRPr="003F58EF">
        <w:rPr>
          <w:rFonts w:ascii="Times New Roman" w:eastAsia="Times New Roman" w:hAnsi="Times New Roman" w:cs="Times New Roman"/>
          <w:sz w:val="24"/>
          <w:szCs w:val="24"/>
          <w:lang w:eastAsia="x-none"/>
        </w:rPr>
        <w:t xml:space="preserve">в част IV, раздел „Б“, т.2а </w:t>
      </w:r>
      <w:r w:rsidRPr="003F58EF">
        <w:rPr>
          <w:rFonts w:ascii="Times New Roman" w:hAnsi="Times New Roman" w:cs="Times New Roman"/>
          <w:sz w:val="24"/>
          <w:szCs w:val="24"/>
          <w:lang w:val="ru-RU"/>
        </w:rPr>
        <w:t>инфор</w:t>
      </w:r>
      <w:r w:rsidR="00F90B76" w:rsidRPr="003F58EF">
        <w:rPr>
          <w:rFonts w:ascii="Times New Roman" w:hAnsi="Times New Roman" w:cs="Times New Roman"/>
          <w:sz w:val="24"/>
          <w:szCs w:val="24"/>
          <w:lang w:val="ru-RU"/>
        </w:rPr>
        <w:t>мация за обстоятелствата по т.12</w:t>
      </w:r>
      <w:r w:rsidRPr="003F58EF">
        <w:rPr>
          <w:rFonts w:ascii="Times New Roman" w:hAnsi="Times New Roman" w:cs="Times New Roman"/>
          <w:sz w:val="24"/>
          <w:szCs w:val="24"/>
          <w:lang w:val="ru-RU"/>
        </w:rPr>
        <w:t xml:space="preserve">.1. </w:t>
      </w:r>
    </w:p>
    <w:p w14:paraId="3669687B" w14:textId="14000E21" w:rsidR="00CE1BA5" w:rsidRPr="003F58EF" w:rsidRDefault="00CE1BA5" w:rsidP="00CE1BA5">
      <w:pPr>
        <w:spacing w:beforeLines="60" w:before="144" w:afterLines="60" w:after="144" w:line="360" w:lineRule="auto"/>
        <w:jc w:val="both"/>
        <w:rPr>
          <w:rFonts w:ascii="Times New Roman" w:hAnsi="Times New Roman" w:cs="Times New Roman"/>
          <w:sz w:val="24"/>
          <w:szCs w:val="24"/>
        </w:rPr>
      </w:pPr>
      <w:r w:rsidRPr="003F58EF">
        <w:rPr>
          <w:rFonts w:ascii="Times New Roman" w:hAnsi="Times New Roman" w:cs="Times New Roman"/>
          <w:sz w:val="24"/>
          <w:szCs w:val="24"/>
        </w:rPr>
        <w:t>В случаите на чл.67, ал.5 и 6 от ЗОП се представя   годишния финансов отчет (ГФО) или някоя от съставните му части, когато публикуването им се изисква от законодателството на държавата, в която участникът е установен и справка за оборота в сферата, попадаща в обхвата на поръчката. Когато по основателна причина участникът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14:paraId="4F89C8E1" w14:textId="024AE4BB" w:rsidR="00F629ED" w:rsidRPr="003F58EF" w:rsidRDefault="00CE1BA5" w:rsidP="00FA3140">
      <w:pPr>
        <w:spacing w:beforeLines="60" w:before="144" w:afterLines="60" w:after="144" w:line="360" w:lineRule="auto"/>
        <w:jc w:val="both"/>
        <w:rPr>
          <w:rFonts w:ascii="Times New Roman" w:hAnsi="Times New Roman" w:cs="Times New Roman"/>
          <w:b/>
          <w:bCs/>
          <w:sz w:val="24"/>
          <w:szCs w:val="24"/>
        </w:rPr>
      </w:pPr>
      <w:r w:rsidRPr="003F58EF">
        <w:rPr>
          <w:rFonts w:ascii="Times New Roman" w:hAnsi="Times New Roman" w:cs="Times New Roman"/>
          <w:b/>
          <w:bCs/>
          <w:sz w:val="24"/>
          <w:szCs w:val="24"/>
        </w:rPr>
        <w:t>13</w:t>
      </w:r>
      <w:r w:rsidR="00AB335E" w:rsidRPr="003F58EF">
        <w:rPr>
          <w:rFonts w:ascii="Times New Roman" w:hAnsi="Times New Roman" w:cs="Times New Roman"/>
          <w:b/>
          <w:bCs/>
          <w:sz w:val="24"/>
          <w:szCs w:val="24"/>
        </w:rPr>
        <w:t>. Технически възможности и квалификации</w:t>
      </w:r>
      <w:bookmarkEnd w:id="22"/>
    </w:p>
    <w:p w14:paraId="18AF61D7" w14:textId="457DE953" w:rsidR="0091169B" w:rsidRPr="003F58EF" w:rsidRDefault="00772696" w:rsidP="0091169B">
      <w:pPr>
        <w:spacing w:after="0" w:line="360" w:lineRule="auto"/>
        <w:jc w:val="both"/>
        <w:rPr>
          <w:rFonts w:ascii="Times New Roman" w:hAnsi="Times New Roman" w:cs="Times New Roman"/>
          <w:sz w:val="24"/>
          <w:szCs w:val="24"/>
          <w:lang w:val="sr-Cyrl-CS" w:eastAsia="sr-Cyrl-CS"/>
        </w:rPr>
      </w:pPr>
      <w:r w:rsidRPr="003F58EF">
        <w:rPr>
          <w:rFonts w:ascii="Times New Roman" w:hAnsi="Times New Roman" w:cs="Times New Roman"/>
          <w:bCs/>
          <w:sz w:val="24"/>
          <w:szCs w:val="24"/>
        </w:rPr>
        <w:t>13</w:t>
      </w:r>
      <w:r w:rsidR="00AB335E" w:rsidRPr="003F58EF">
        <w:rPr>
          <w:rFonts w:ascii="Times New Roman" w:hAnsi="Times New Roman" w:cs="Times New Roman"/>
          <w:bCs/>
          <w:sz w:val="24"/>
          <w:szCs w:val="24"/>
        </w:rPr>
        <w:t>.1.</w:t>
      </w:r>
      <w:r w:rsidR="00724B1C" w:rsidRPr="003F58EF">
        <w:rPr>
          <w:rFonts w:ascii="Times New Roman" w:hAnsi="Times New Roman" w:cs="Times New Roman"/>
          <w:sz w:val="24"/>
          <w:szCs w:val="24"/>
          <w:lang w:val="sr-Cyrl-CS" w:eastAsia="sr-Cyrl-CS"/>
        </w:rPr>
        <w:t xml:space="preserve"> </w:t>
      </w:r>
      <w:r w:rsidR="0091169B" w:rsidRPr="003F58EF">
        <w:rPr>
          <w:rFonts w:ascii="Times New Roman" w:hAnsi="Times New Roman" w:cs="Times New Roman"/>
          <w:sz w:val="24"/>
          <w:szCs w:val="24"/>
          <w:lang w:val="sr-Cyrl-CS" w:eastAsia="sr-Cyrl-CS"/>
        </w:rPr>
        <w:t>Участниците трябва да има</w:t>
      </w:r>
      <w:r w:rsidR="00D3187A" w:rsidRPr="003F58EF">
        <w:rPr>
          <w:rFonts w:ascii="Times New Roman" w:hAnsi="Times New Roman" w:cs="Times New Roman"/>
          <w:sz w:val="24"/>
          <w:szCs w:val="24"/>
          <w:lang w:val="sr-Cyrl-CS" w:eastAsia="sr-Cyrl-CS"/>
        </w:rPr>
        <w:t>т</w:t>
      </w:r>
      <w:r w:rsidR="0091169B" w:rsidRPr="003F58EF">
        <w:rPr>
          <w:rFonts w:ascii="Times New Roman" w:hAnsi="Times New Roman" w:cs="Times New Roman"/>
          <w:sz w:val="24"/>
          <w:szCs w:val="24"/>
          <w:lang w:val="sr-Cyrl-CS" w:eastAsia="sr-Cyrl-CS"/>
        </w:rPr>
        <w:t xml:space="preserve"> опит за изпълнение на поръчката.</w:t>
      </w:r>
    </w:p>
    <w:p w14:paraId="49C864A9" w14:textId="36557688" w:rsidR="001013A8" w:rsidRPr="003F58EF" w:rsidRDefault="0091169B" w:rsidP="00B82670">
      <w:pPr>
        <w:spacing w:beforeLines="60" w:before="144" w:afterLines="60" w:after="144" w:line="360" w:lineRule="auto"/>
        <w:jc w:val="both"/>
        <w:rPr>
          <w:rFonts w:ascii="Times New Roman" w:hAnsi="Times New Roman" w:cs="Times New Roman"/>
          <w:b/>
          <w:bCs/>
          <w:sz w:val="24"/>
          <w:szCs w:val="24"/>
          <w:lang w:eastAsia="bg-BG"/>
        </w:rPr>
      </w:pPr>
      <w:r w:rsidRPr="003F58EF">
        <w:rPr>
          <w:rFonts w:ascii="Times New Roman" w:hAnsi="Times New Roman" w:cs="Times New Roman"/>
          <w:sz w:val="24"/>
          <w:szCs w:val="24"/>
        </w:rPr>
        <w:t xml:space="preserve">За последните 5 години, считано от датата на подаване на офертата </w:t>
      </w:r>
      <w:r w:rsidR="00B82670" w:rsidRPr="003F58EF">
        <w:rPr>
          <w:rFonts w:ascii="Times New Roman" w:hAnsi="Times New Roman" w:cs="Times New Roman"/>
          <w:sz w:val="24"/>
          <w:szCs w:val="24"/>
        </w:rPr>
        <w:t xml:space="preserve">да са </w:t>
      </w:r>
      <w:r w:rsidR="009A5F43" w:rsidRPr="003F58EF">
        <w:rPr>
          <w:rFonts w:ascii="Times New Roman" w:hAnsi="Times New Roman" w:cs="Times New Roman"/>
          <w:sz w:val="24"/>
          <w:szCs w:val="24"/>
          <w:lang w:eastAsia="bg-BG"/>
        </w:rPr>
        <w:t xml:space="preserve">изпълнили </w:t>
      </w:r>
      <w:r w:rsidR="005C5125" w:rsidRPr="003F58EF">
        <w:rPr>
          <w:rFonts w:ascii="Times New Roman" w:hAnsi="Times New Roman" w:cs="Times New Roman"/>
          <w:sz w:val="24"/>
          <w:szCs w:val="24"/>
          <w:lang w:eastAsia="bg-BG"/>
        </w:rPr>
        <w:t>дейности</w:t>
      </w:r>
      <w:r w:rsidR="007721C9" w:rsidRPr="003F58EF">
        <w:rPr>
          <w:rFonts w:ascii="Times New Roman" w:hAnsi="Times New Roman" w:cs="Times New Roman"/>
          <w:sz w:val="24"/>
          <w:szCs w:val="24"/>
          <w:lang w:eastAsia="bg-BG"/>
        </w:rPr>
        <w:t xml:space="preserve"> с предмет и обем</w:t>
      </w:r>
      <w:r w:rsidR="00B82670" w:rsidRPr="003F58EF">
        <w:rPr>
          <w:rFonts w:ascii="Times New Roman" w:hAnsi="Times New Roman" w:cs="Times New Roman"/>
          <w:sz w:val="24"/>
          <w:szCs w:val="24"/>
          <w:lang w:eastAsia="bg-BG"/>
        </w:rPr>
        <w:t>, идентич</w:t>
      </w:r>
      <w:r w:rsidR="007721C9" w:rsidRPr="003F58EF">
        <w:rPr>
          <w:rFonts w:ascii="Times New Roman" w:hAnsi="Times New Roman" w:cs="Times New Roman"/>
          <w:sz w:val="24"/>
          <w:szCs w:val="24"/>
          <w:lang w:eastAsia="bg-BG"/>
        </w:rPr>
        <w:t>е</w:t>
      </w:r>
      <w:r w:rsidR="00B82670" w:rsidRPr="003F58EF">
        <w:rPr>
          <w:rFonts w:ascii="Times New Roman" w:hAnsi="Times New Roman" w:cs="Times New Roman"/>
          <w:sz w:val="24"/>
          <w:szCs w:val="24"/>
          <w:lang w:eastAsia="bg-BG"/>
        </w:rPr>
        <w:t>н или сход</w:t>
      </w:r>
      <w:r w:rsidR="007721C9" w:rsidRPr="003F58EF">
        <w:rPr>
          <w:rFonts w:ascii="Times New Roman" w:hAnsi="Times New Roman" w:cs="Times New Roman"/>
          <w:sz w:val="24"/>
          <w:szCs w:val="24"/>
          <w:lang w:eastAsia="bg-BG"/>
        </w:rPr>
        <w:t>е</w:t>
      </w:r>
      <w:r w:rsidR="00B82670" w:rsidRPr="003F58EF">
        <w:rPr>
          <w:rFonts w:ascii="Times New Roman" w:hAnsi="Times New Roman" w:cs="Times New Roman"/>
          <w:sz w:val="24"/>
          <w:szCs w:val="24"/>
          <w:lang w:eastAsia="bg-BG"/>
        </w:rPr>
        <w:t>н</w:t>
      </w:r>
      <w:r w:rsidR="005C5125" w:rsidRPr="003F58EF">
        <w:rPr>
          <w:rFonts w:ascii="Times New Roman" w:hAnsi="Times New Roman" w:cs="Times New Roman"/>
          <w:sz w:val="24"/>
          <w:szCs w:val="24"/>
          <w:lang w:eastAsia="bg-BG"/>
        </w:rPr>
        <w:t xml:space="preserve"> с тези на поръчката</w:t>
      </w:r>
      <w:r w:rsidR="005C5125" w:rsidRPr="003F58EF">
        <w:rPr>
          <w:rFonts w:ascii="Times New Roman" w:hAnsi="Times New Roman" w:cs="Times New Roman"/>
          <w:sz w:val="24"/>
          <w:szCs w:val="24"/>
        </w:rPr>
        <w:t>.</w:t>
      </w:r>
    </w:p>
    <w:p w14:paraId="36E734D3" w14:textId="5C42CC2B" w:rsidR="0005776F" w:rsidRPr="003F58EF" w:rsidRDefault="008B44D9" w:rsidP="0005776F">
      <w:pPr>
        <w:jc w:val="both"/>
        <w:rPr>
          <w:rFonts w:ascii="Times New Roman" w:hAnsi="Times New Roman" w:cs="Times New Roman"/>
          <w:i/>
          <w:sz w:val="24"/>
          <w:szCs w:val="24"/>
        </w:rPr>
      </w:pPr>
      <w:r w:rsidRPr="003F58EF">
        <w:rPr>
          <w:rFonts w:ascii="Times New Roman" w:hAnsi="Times New Roman" w:cs="Times New Roman"/>
          <w:i/>
          <w:sz w:val="24"/>
          <w:szCs w:val="24"/>
        </w:rPr>
        <w:t>*</w:t>
      </w:r>
      <w:r w:rsidR="007721C9" w:rsidRPr="003F58EF">
        <w:rPr>
          <w:rFonts w:ascii="Times New Roman" w:hAnsi="Times New Roman" w:cs="Times New Roman"/>
          <w:i/>
          <w:sz w:val="24"/>
          <w:szCs w:val="24"/>
        </w:rPr>
        <w:t>За</w:t>
      </w:r>
      <w:r w:rsidR="0005776F" w:rsidRPr="003F58EF">
        <w:rPr>
          <w:rFonts w:ascii="Times New Roman" w:hAnsi="Times New Roman" w:cs="Times New Roman"/>
          <w:i/>
          <w:sz w:val="24"/>
          <w:szCs w:val="24"/>
          <w:lang w:val="en-US"/>
        </w:rPr>
        <w:t xml:space="preserve"> </w:t>
      </w:r>
      <w:proofErr w:type="spellStart"/>
      <w:r w:rsidR="0005776F" w:rsidRPr="003F58EF">
        <w:rPr>
          <w:rFonts w:ascii="Times New Roman" w:hAnsi="Times New Roman" w:cs="Times New Roman"/>
          <w:i/>
          <w:sz w:val="24"/>
          <w:szCs w:val="24"/>
          <w:lang w:val="en-US"/>
        </w:rPr>
        <w:t>сход</w:t>
      </w:r>
      <w:proofErr w:type="spellEnd"/>
      <w:r w:rsidR="0005776F" w:rsidRPr="003F58EF">
        <w:rPr>
          <w:rFonts w:ascii="Times New Roman" w:hAnsi="Times New Roman" w:cs="Times New Roman"/>
          <w:i/>
          <w:sz w:val="24"/>
          <w:szCs w:val="24"/>
        </w:rPr>
        <w:t>н</w:t>
      </w:r>
      <w:r w:rsidR="007721C9" w:rsidRPr="003F58EF">
        <w:rPr>
          <w:rFonts w:ascii="Times New Roman" w:hAnsi="Times New Roman" w:cs="Times New Roman"/>
          <w:i/>
          <w:sz w:val="24"/>
          <w:szCs w:val="24"/>
        </w:rPr>
        <w:t>и</w:t>
      </w:r>
      <w:r w:rsidR="00724B1C" w:rsidRPr="003F58EF">
        <w:rPr>
          <w:rFonts w:ascii="Times New Roman" w:hAnsi="Times New Roman" w:cs="Times New Roman"/>
          <w:i/>
          <w:sz w:val="24"/>
          <w:szCs w:val="24"/>
          <w:lang w:val="en-US"/>
        </w:rPr>
        <w:t xml:space="preserve"> с </w:t>
      </w:r>
      <w:proofErr w:type="spellStart"/>
      <w:r w:rsidR="00724B1C" w:rsidRPr="003F58EF">
        <w:rPr>
          <w:rFonts w:ascii="Times New Roman" w:hAnsi="Times New Roman" w:cs="Times New Roman"/>
          <w:i/>
          <w:sz w:val="24"/>
          <w:szCs w:val="24"/>
          <w:lang w:val="en-US"/>
        </w:rPr>
        <w:t>предмета</w:t>
      </w:r>
      <w:proofErr w:type="spellEnd"/>
      <w:r w:rsidR="002B7C39" w:rsidRPr="003F58EF">
        <w:rPr>
          <w:rFonts w:ascii="Times New Roman" w:hAnsi="Times New Roman" w:cs="Times New Roman"/>
          <w:sz w:val="24"/>
          <w:szCs w:val="24"/>
          <w:lang w:eastAsia="bg-BG"/>
        </w:rPr>
        <w:t xml:space="preserve"> </w:t>
      </w:r>
      <w:r w:rsidR="002B7C39" w:rsidRPr="003F58EF">
        <w:rPr>
          <w:rFonts w:ascii="Times New Roman" w:hAnsi="Times New Roman" w:cs="Times New Roman"/>
          <w:i/>
          <w:sz w:val="24"/>
          <w:szCs w:val="24"/>
          <w:lang w:eastAsia="bg-BG"/>
        </w:rPr>
        <w:t>и обема</w:t>
      </w:r>
      <w:r w:rsidR="00724B1C" w:rsidRPr="003F58EF">
        <w:rPr>
          <w:rFonts w:ascii="Times New Roman" w:hAnsi="Times New Roman" w:cs="Times New Roman"/>
          <w:i/>
          <w:sz w:val="24"/>
          <w:szCs w:val="24"/>
          <w:lang w:val="en-US"/>
        </w:rPr>
        <w:t xml:space="preserve"> </w:t>
      </w:r>
      <w:proofErr w:type="spellStart"/>
      <w:r w:rsidR="00724B1C" w:rsidRPr="003F58EF">
        <w:rPr>
          <w:rFonts w:ascii="Times New Roman" w:hAnsi="Times New Roman" w:cs="Times New Roman"/>
          <w:i/>
          <w:sz w:val="24"/>
          <w:szCs w:val="24"/>
          <w:lang w:val="en-US"/>
        </w:rPr>
        <w:t>на</w:t>
      </w:r>
      <w:proofErr w:type="spellEnd"/>
      <w:r w:rsidR="00724B1C" w:rsidRPr="003F58EF">
        <w:rPr>
          <w:rFonts w:ascii="Times New Roman" w:hAnsi="Times New Roman" w:cs="Times New Roman"/>
          <w:i/>
          <w:sz w:val="24"/>
          <w:szCs w:val="24"/>
          <w:lang w:val="en-US"/>
        </w:rPr>
        <w:t xml:space="preserve"> </w:t>
      </w:r>
      <w:r w:rsidR="007721C9" w:rsidRPr="003F58EF">
        <w:rPr>
          <w:rFonts w:ascii="Times New Roman" w:hAnsi="Times New Roman" w:cs="Times New Roman"/>
          <w:i/>
          <w:sz w:val="24"/>
          <w:szCs w:val="24"/>
        </w:rPr>
        <w:t xml:space="preserve">настоящата </w:t>
      </w:r>
      <w:proofErr w:type="spellStart"/>
      <w:r w:rsidR="00724B1C" w:rsidRPr="003F58EF">
        <w:rPr>
          <w:rFonts w:ascii="Times New Roman" w:hAnsi="Times New Roman" w:cs="Times New Roman"/>
          <w:i/>
          <w:sz w:val="24"/>
          <w:szCs w:val="24"/>
          <w:lang w:val="en-US"/>
        </w:rPr>
        <w:t>поръчка</w:t>
      </w:r>
      <w:proofErr w:type="spellEnd"/>
      <w:r w:rsidR="00724B1C" w:rsidRPr="003F58EF">
        <w:rPr>
          <w:rFonts w:ascii="Times New Roman" w:hAnsi="Times New Roman" w:cs="Times New Roman"/>
          <w:i/>
          <w:sz w:val="24"/>
          <w:szCs w:val="24"/>
          <w:lang w:val="en-US"/>
        </w:rPr>
        <w:t xml:space="preserve"> с</w:t>
      </w:r>
      <w:proofErr w:type="spellStart"/>
      <w:r w:rsidR="000D5FB3" w:rsidRPr="003F58EF">
        <w:rPr>
          <w:rFonts w:ascii="Times New Roman" w:hAnsi="Times New Roman" w:cs="Times New Roman"/>
          <w:i/>
          <w:sz w:val="24"/>
          <w:szCs w:val="24"/>
        </w:rPr>
        <w:t>ледва</w:t>
      </w:r>
      <w:proofErr w:type="spellEnd"/>
      <w:r w:rsidR="000D5FB3" w:rsidRPr="003F58EF">
        <w:rPr>
          <w:rFonts w:ascii="Times New Roman" w:hAnsi="Times New Roman" w:cs="Times New Roman"/>
          <w:i/>
          <w:sz w:val="24"/>
          <w:szCs w:val="24"/>
        </w:rPr>
        <w:t xml:space="preserve"> да се </w:t>
      </w:r>
      <w:r w:rsidR="007721C9" w:rsidRPr="003F58EF">
        <w:rPr>
          <w:rFonts w:ascii="Times New Roman" w:hAnsi="Times New Roman" w:cs="Times New Roman"/>
          <w:i/>
          <w:sz w:val="24"/>
          <w:szCs w:val="24"/>
        </w:rPr>
        <w:t xml:space="preserve">считат </w:t>
      </w:r>
      <w:r w:rsidR="002941A4" w:rsidRPr="003F58EF">
        <w:rPr>
          <w:rFonts w:ascii="Times New Roman" w:hAnsi="Times New Roman" w:cs="Times New Roman"/>
          <w:i/>
          <w:sz w:val="24"/>
          <w:szCs w:val="24"/>
        </w:rPr>
        <w:t>дейности п</w:t>
      </w:r>
      <w:r w:rsidR="007721C9" w:rsidRPr="003F58EF">
        <w:rPr>
          <w:rFonts w:ascii="Times New Roman" w:hAnsi="Times New Roman" w:cs="Times New Roman"/>
          <w:bCs/>
          <w:i/>
          <w:sz w:val="24"/>
          <w:szCs w:val="24"/>
        </w:rPr>
        <w:t xml:space="preserve">о </w:t>
      </w:r>
      <w:r w:rsidR="002941A4" w:rsidRPr="003F58EF">
        <w:rPr>
          <w:rFonts w:ascii="Times New Roman" w:hAnsi="Times New Roman" w:cs="Times New Roman"/>
          <w:bCs/>
          <w:i/>
          <w:sz w:val="24"/>
          <w:szCs w:val="24"/>
        </w:rPr>
        <w:t xml:space="preserve">изграждане на слаботокова </w:t>
      </w:r>
      <w:r w:rsidRPr="003F58EF">
        <w:rPr>
          <w:rFonts w:ascii="Times New Roman" w:hAnsi="Times New Roman" w:cs="Times New Roman"/>
          <w:bCs/>
          <w:i/>
          <w:sz w:val="24"/>
          <w:szCs w:val="24"/>
        </w:rPr>
        <w:t xml:space="preserve">инсталация </w:t>
      </w:r>
      <w:r w:rsidR="00757AB9" w:rsidRPr="003F58EF">
        <w:rPr>
          <w:rFonts w:ascii="Times New Roman" w:hAnsi="Times New Roman" w:cs="Times New Roman"/>
          <w:bCs/>
          <w:i/>
          <w:sz w:val="24"/>
          <w:szCs w:val="24"/>
        </w:rPr>
        <w:t>с обем дължина на кабелите минимум 11 000м, силнотокова инсталация с обем дължина на кабелите минимум 26 000м и автоматика</w:t>
      </w:r>
      <w:r w:rsidRPr="003F58EF">
        <w:rPr>
          <w:rFonts w:ascii="Times New Roman" w:hAnsi="Times New Roman" w:cs="Times New Roman"/>
          <w:bCs/>
          <w:i/>
          <w:sz w:val="24"/>
          <w:szCs w:val="24"/>
        </w:rPr>
        <w:t>, изпълнени в административна сграда с разгъната застроена площ не по-малка от 1 000м</w:t>
      </w:r>
      <w:r w:rsidRPr="003F58EF">
        <w:rPr>
          <w:rFonts w:ascii="Times New Roman" w:hAnsi="Times New Roman" w:cs="Times New Roman"/>
          <w:bCs/>
          <w:i/>
          <w:sz w:val="24"/>
          <w:szCs w:val="24"/>
          <w:vertAlign w:val="superscript"/>
        </w:rPr>
        <w:t>2</w:t>
      </w:r>
      <w:r w:rsidRPr="003F58EF">
        <w:rPr>
          <w:rFonts w:ascii="Times New Roman" w:hAnsi="Times New Roman" w:cs="Times New Roman"/>
          <w:bCs/>
          <w:i/>
          <w:sz w:val="24"/>
          <w:szCs w:val="24"/>
        </w:rPr>
        <w:t>.</w:t>
      </w:r>
      <w:r w:rsidR="00DC794F" w:rsidRPr="003F58EF">
        <w:rPr>
          <w:rFonts w:ascii="Times New Roman" w:hAnsi="Times New Roman" w:cs="Times New Roman"/>
          <w:i/>
          <w:sz w:val="24"/>
          <w:szCs w:val="24"/>
        </w:rPr>
        <w:t xml:space="preserve"> </w:t>
      </w:r>
    </w:p>
    <w:p w14:paraId="41199E4B" w14:textId="5D9402B2" w:rsidR="008B44D9" w:rsidRPr="003F58EF" w:rsidRDefault="008B44D9" w:rsidP="008B44D9">
      <w:pPr>
        <w:widowControl w:val="0"/>
        <w:spacing w:line="360" w:lineRule="auto"/>
        <w:jc w:val="both"/>
        <w:rPr>
          <w:rFonts w:ascii="Times New Roman" w:hAnsi="Times New Roman" w:cs="Times New Roman"/>
          <w:sz w:val="24"/>
          <w:szCs w:val="24"/>
          <w:lang w:eastAsia="x-none"/>
        </w:rPr>
      </w:pPr>
      <w:r w:rsidRPr="003F58EF">
        <w:rPr>
          <w:rFonts w:ascii="Times New Roman" w:hAnsi="Times New Roman" w:cs="Times New Roman"/>
          <w:sz w:val="24"/>
          <w:szCs w:val="24"/>
          <w:lang w:eastAsia="x-none"/>
        </w:rPr>
        <w:lastRenderedPageBreak/>
        <w:t>При подаване на оферта, съответствието с изискването</w:t>
      </w:r>
      <w:r w:rsidRPr="003F58EF">
        <w:rPr>
          <w:rFonts w:ascii="Times New Roman" w:hAnsi="Times New Roman" w:cs="Times New Roman"/>
          <w:color w:val="000000"/>
          <w:sz w:val="24"/>
          <w:szCs w:val="24"/>
          <w:lang w:eastAsia="x-none"/>
        </w:rPr>
        <w:t xml:space="preserve"> </w:t>
      </w:r>
      <w:r w:rsidRPr="003F58EF">
        <w:rPr>
          <w:rFonts w:ascii="Times New Roman" w:hAnsi="Times New Roman" w:cs="Times New Roman"/>
          <w:bCs/>
          <w:color w:val="000000"/>
          <w:sz w:val="24"/>
          <w:szCs w:val="24"/>
          <w:lang w:eastAsia="x-none"/>
        </w:rPr>
        <w:t>у</w:t>
      </w:r>
      <w:r w:rsidRPr="003F58EF">
        <w:rPr>
          <w:rFonts w:ascii="Times New Roman" w:hAnsi="Times New Roman" w:cs="Times New Roman"/>
          <w:sz w:val="24"/>
          <w:szCs w:val="24"/>
          <w:lang w:eastAsia="x-none"/>
        </w:rPr>
        <w:t xml:space="preserve">частникът декларира в ЕЕДОП, като посочва в част IV, буква „В“, т.1а информация за </w:t>
      </w:r>
      <w:r w:rsidR="00AD62DF" w:rsidRPr="003F58EF">
        <w:rPr>
          <w:rFonts w:ascii="Times New Roman" w:hAnsi="Times New Roman" w:cs="Times New Roman"/>
          <w:sz w:val="24"/>
          <w:szCs w:val="24"/>
          <w:lang w:eastAsia="x-none"/>
        </w:rPr>
        <w:t xml:space="preserve">изпълнените </w:t>
      </w:r>
      <w:r w:rsidR="00AD62DF" w:rsidRPr="003F58EF">
        <w:rPr>
          <w:rFonts w:ascii="Times New Roman" w:hAnsi="Times New Roman" w:cs="Times New Roman"/>
          <w:sz w:val="24"/>
          <w:szCs w:val="24"/>
          <w:lang w:eastAsia="bg-BG"/>
        </w:rPr>
        <w:t>дейности</w:t>
      </w:r>
      <w:r w:rsidRPr="003F58EF">
        <w:rPr>
          <w:rFonts w:ascii="Times New Roman" w:hAnsi="Times New Roman" w:cs="Times New Roman"/>
          <w:sz w:val="24"/>
          <w:szCs w:val="24"/>
          <w:lang w:eastAsia="x-none"/>
        </w:rPr>
        <w:t xml:space="preserve"> с предмет </w:t>
      </w:r>
      <w:r w:rsidRPr="003F58EF">
        <w:rPr>
          <w:rFonts w:ascii="Times New Roman" w:hAnsi="Times New Roman" w:cs="Times New Roman"/>
          <w:sz w:val="24"/>
          <w:szCs w:val="24"/>
          <w:lang w:eastAsia="bg-BG"/>
        </w:rPr>
        <w:t>и обем</w:t>
      </w:r>
      <w:r w:rsidRPr="003F58EF">
        <w:rPr>
          <w:rFonts w:ascii="Times New Roman" w:hAnsi="Times New Roman" w:cs="Times New Roman"/>
          <w:sz w:val="24"/>
          <w:szCs w:val="24"/>
          <w:lang w:eastAsia="x-none"/>
        </w:rPr>
        <w:t xml:space="preserve"> идентичен или сходен с предмета на настоящата обществена поръчка, изпълнено през последните пет години, считано от датата на подаване на оферта, с посочване на </w:t>
      </w:r>
      <w:r w:rsidR="00E15A74" w:rsidRPr="003F58EF">
        <w:rPr>
          <w:rFonts w:ascii="Times New Roman" w:hAnsi="Times New Roman" w:cs="Times New Roman"/>
          <w:sz w:val="24"/>
          <w:szCs w:val="24"/>
          <w:lang w:eastAsia="bg-BG"/>
        </w:rPr>
        <w:t>обема им,</w:t>
      </w:r>
      <w:r w:rsidR="00E15A74" w:rsidRPr="003F58EF">
        <w:rPr>
          <w:rFonts w:ascii="Times New Roman" w:hAnsi="Times New Roman" w:cs="Times New Roman"/>
          <w:sz w:val="24"/>
          <w:szCs w:val="24"/>
          <w:lang w:eastAsia="x-none"/>
        </w:rPr>
        <w:t xml:space="preserve"> </w:t>
      </w:r>
      <w:r w:rsidRPr="003F58EF">
        <w:rPr>
          <w:rFonts w:ascii="Times New Roman" w:hAnsi="Times New Roman" w:cs="Times New Roman"/>
          <w:sz w:val="24"/>
          <w:szCs w:val="24"/>
          <w:lang w:eastAsia="x-none"/>
        </w:rPr>
        <w:t xml:space="preserve">стойностите, датите на изпълнение </w:t>
      </w:r>
      <w:r w:rsidR="00E15A74" w:rsidRPr="003F58EF">
        <w:rPr>
          <w:rFonts w:ascii="Times New Roman" w:hAnsi="Times New Roman" w:cs="Times New Roman"/>
          <w:sz w:val="24"/>
          <w:szCs w:val="24"/>
          <w:lang w:eastAsia="x-none"/>
        </w:rPr>
        <w:t xml:space="preserve">и </w:t>
      </w:r>
      <w:r w:rsidRPr="003F58EF">
        <w:rPr>
          <w:rFonts w:ascii="Times New Roman" w:hAnsi="Times New Roman" w:cs="Times New Roman"/>
          <w:sz w:val="24"/>
          <w:szCs w:val="24"/>
          <w:lang w:eastAsia="x-none"/>
        </w:rPr>
        <w:t xml:space="preserve">получателите. </w:t>
      </w:r>
    </w:p>
    <w:p w14:paraId="1C876E0C" w14:textId="627D91E2" w:rsidR="001F2888" w:rsidRPr="003F58EF" w:rsidRDefault="00772696" w:rsidP="00853D77">
      <w:pPr>
        <w:jc w:val="both"/>
        <w:rPr>
          <w:rFonts w:ascii="Times New Roman" w:hAnsi="Times New Roman" w:cs="Times New Roman"/>
          <w:sz w:val="24"/>
          <w:szCs w:val="24"/>
        </w:rPr>
      </w:pPr>
      <w:r w:rsidRPr="003F58EF">
        <w:rPr>
          <w:rFonts w:ascii="Times New Roman" w:hAnsi="Times New Roman" w:cs="Times New Roman"/>
          <w:sz w:val="24"/>
          <w:szCs w:val="24"/>
        </w:rPr>
        <w:t>13</w:t>
      </w:r>
      <w:r w:rsidR="00853D77" w:rsidRPr="003F58EF">
        <w:rPr>
          <w:rFonts w:ascii="Times New Roman" w:hAnsi="Times New Roman" w:cs="Times New Roman"/>
          <w:sz w:val="24"/>
          <w:szCs w:val="24"/>
        </w:rPr>
        <w:t xml:space="preserve">.2. </w:t>
      </w:r>
      <w:r w:rsidR="008B44D9" w:rsidRPr="003F58EF">
        <w:rPr>
          <w:rFonts w:ascii="Times New Roman" w:hAnsi="Times New Roman" w:cs="Times New Roman"/>
          <w:sz w:val="24"/>
          <w:szCs w:val="24"/>
        </w:rPr>
        <w:t xml:space="preserve">Участниците трябва да разполагат с технически ръководител с необходимата </w:t>
      </w:r>
      <w:r w:rsidR="00571B5C" w:rsidRPr="003F58EF">
        <w:rPr>
          <w:rFonts w:ascii="Times New Roman" w:hAnsi="Times New Roman" w:cs="Times New Roman"/>
          <w:sz w:val="24"/>
          <w:szCs w:val="24"/>
        </w:rPr>
        <w:t>правоспособност</w:t>
      </w:r>
      <w:r w:rsidR="00A05347" w:rsidRPr="003F58EF">
        <w:rPr>
          <w:rFonts w:ascii="Times New Roman" w:hAnsi="Times New Roman" w:cs="Times New Roman"/>
          <w:sz w:val="24"/>
          <w:szCs w:val="24"/>
        </w:rPr>
        <w:t>,</w:t>
      </w:r>
      <w:r w:rsidR="008B44D9" w:rsidRPr="003F58EF">
        <w:rPr>
          <w:rFonts w:ascii="Times New Roman" w:hAnsi="Times New Roman" w:cs="Times New Roman"/>
          <w:sz w:val="24"/>
          <w:szCs w:val="24"/>
        </w:rPr>
        <w:t xml:space="preserve"> </w:t>
      </w:r>
      <w:r w:rsidR="00571B5C" w:rsidRPr="003F58EF">
        <w:rPr>
          <w:rFonts w:ascii="Times New Roman" w:hAnsi="Times New Roman" w:cs="Times New Roman"/>
          <w:sz w:val="24"/>
          <w:szCs w:val="24"/>
        </w:rPr>
        <w:t>съгласно</w:t>
      </w:r>
      <w:r w:rsidR="00A05347" w:rsidRPr="003F58EF">
        <w:rPr>
          <w:rFonts w:ascii="Times New Roman" w:hAnsi="Times New Roman" w:cs="Times New Roman"/>
          <w:sz w:val="24"/>
          <w:szCs w:val="24"/>
        </w:rPr>
        <w:t xml:space="preserve"> чл.163а</w:t>
      </w:r>
      <w:r w:rsidR="00571B5C" w:rsidRPr="003F58EF">
        <w:rPr>
          <w:rFonts w:ascii="Times New Roman" w:hAnsi="Times New Roman" w:cs="Times New Roman"/>
          <w:sz w:val="24"/>
          <w:szCs w:val="24"/>
        </w:rPr>
        <w:t>, ал.4</w:t>
      </w:r>
      <w:r w:rsidR="00A05347" w:rsidRPr="003F58EF">
        <w:rPr>
          <w:rFonts w:ascii="Times New Roman" w:hAnsi="Times New Roman" w:cs="Times New Roman"/>
          <w:sz w:val="24"/>
          <w:szCs w:val="24"/>
        </w:rPr>
        <w:t xml:space="preserve"> от ЗУТ.</w:t>
      </w:r>
      <w:r w:rsidR="00D9618C" w:rsidRPr="003F58EF">
        <w:rPr>
          <w:rFonts w:ascii="Times New Roman" w:hAnsi="Times New Roman" w:cs="Times New Roman"/>
          <w:sz w:val="24"/>
          <w:szCs w:val="24"/>
        </w:rPr>
        <w:t xml:space="preserve"> </w:t>
      </w:r>
    </w:p>
    <w:p w14:paraId="7004D088" w14:textId="4B546B7A" w:rsidR="00D9618C" w:rsidRPr="003F58EF" w:rsidRDefault="00D9618C" w:rsidP="00D9618C">
      <w:pPr>
        <w:jc w:val="both"/>
        <w:rPr>
          <w:rFonts w:ascii="Times New Roman" w:hAnsi="Times New Roman" w:cs="Times New Roman"/>
          <w:i/>
          <w:sz w:val="24"/>
          <w:szCs w:val="24"/>
        </w:rPr>
      </w:pPr>
      <w:r w:rsidRPr="003F58EF">
        <w:rPr>
          <w:rFonts w:ascii="Times New Roman" w:hAnsi="Times New Roman" w:cs="Times New Roman"/>
          <w:i/>
          <w:sz w:val="24"/>
          <w:szCs w:val="24"/>
        </w:rPr>
        <w:t xml:space="preserve">*Забележка - </w:t>
      </w:r>
      <w:r w:rsidRPr="003F58EF">
        <w:rPr>
          <w:rFonts w:ascii="Times New Roman" w:hAnsi="Times New Roman" w:cs="Times New Roman"/>
          <w:i/>
          <w:color w:val="333333"/>
          <w:sz w:val="24"/>
          <w:szCs w:val="24"/>
          <w:shd w:val="clear" w:color="auto" w:fill="FFFFFF"/>
        </w:rPr>
        <w:t>техническа</w:t>
      </w:r>
      <w:r w:rsidR="00571B5C" w:rsidRPr="003F58EF">
        <w:rPr>
          <w:rFonts w:ascii="Times New Roman" w:hAnsi="Times New Roman" w:cs="Times New Roman"/>
          <w:i/>
          <w:color w:val="333333"/>
          <w:sz w:val="24"/>
          <w:szCs w:val="24"/>
          <w:shd w:val="clear" w:color="auto" w:fill="FFFFFF"/>
        </w:rPr>
        <w:t>та</w:t>
      </w:r>
      <w:r w:rsidRPr="003F58EF">
        <w:rPr>
          <w:rFonts w:ascii="Times New Roman" w:hAnsi="Times New Roman" w:cs="Times New Roman"/>
          <w:i/>
          <w:color w:val="333333"/>
          <w:sz w:val="24"/>
          <w:szCs w:val="24"/>
          <w:shd w:val="clear" w:color="auto" w:fill="FFFFFF"/>
        </w:rPr>
        <w:t xml:space="preserve"> правоспособност на чуждестранно лице </w:t>
      </w:r>
      <w:r w:rsidR="002106FD" w:rsidRPr="003F58EF">
        <w:rPr>
          <w:rFonts w:ascii="Times New Roman" w:hAnsi="Times New Roman" w:cs="Times New Roman"/>
          <w:i/>
          <w:color w:val="333333"/>
          <w:sz w:val="24"/>
          <w:szCs w:val="24"/>
          <w:shd w:val="clear" w:color="auto" w:fill="FFFFFF"/>
        </w:rPr>
        <w:t xml:space="preserve">може да бъде призната </w:t>
      </w:r>
      <w:r w:rsidRPr="003F58EF">
        <w:rPr>
          <w:rFonts w:ascii="Times New Roman" w:hAnsi="Times New Roman" w:cs="Times New Roman"/>
          <w:i/>
          <w:color w:val="333333"/>
          <w:sz w:val="24"/>
          <w:szCs w:val="24"/>
          <w:shd w:val="clear" w:color="auto" w:fill="FFFFFF"/>
        </w:rPr>
        <w:t xml:space="preserve">при условията на взаимност, установени за всеки конкретен случай, когато притежава диплома, легализирана по съответния ред, и когато отговаря на изискванията на </w:t>
      </w:r>
      <w:r w:rsidR="002106FD" w:rsidRPr="003F58EF">
        <w:rPr>
          <w:rFonts w:ascii="Times New Roman" w:hAnsi="Times New Roman" w:cs="Times New Roman"/>
          <w:i/>
          <w:color w:val="333333"/>
          <w:sz w:val="24"/>
          <w:szCs w:val="24"/>
          <w:shd w:val="clear" w:color="auto" w:fill="FFFFFF"/>
        </w:rPr>
        <w:t>ЗУТ</w:t>
      </w:r>
      <w:r w:rsidRPr="003F58EF">
        <w:rPr>
          <w:rFonts w:ascii="Times New Roman" w:hAnsi="Times New Roman" w:cs="Times New Roman"/>
          <w:i/>
          <w:color w:val="333333"/>
          <w:sz w:val="24"/>
          <w:szCs w:val="24"/>
          <w:shd w:val="clear" w:color="auto" w:fill="FFFFFF"/>
        </w:rPr>
        <w:t>.</w:t>
      </w:r>
    </w:p>
    <w:p w14:paraId="6592733C" w14:textId="67F3F9E5" w:rsidR="00571B5C" w:rsidRPr="003F58EF" w:rsidRDefault="001F2888" w:rsidP="00571B5C">
      <w:pPr>
        <w:spacing w:beforeLines="60" w:before="144" w:afterLines="60" w:after="144" w:line="360" w:lineRule="auto"/>
        <w:jc w:val="both"/>
        <w:rPr>
          <w:rFonts w:ascii="Times New Roman" w:hAnsi="Times New Roman" w:cs="Times New Roman"/>
          <w:sz w:val="24"/>
          <w:szCs w:val="24"/>
        </w:rPr>
      </w:pPr>
      <w:r w:rsidRPr="003F58EF">
        <w:rPr>
          <w:rFonts w:ascii="Times New Roman" w:hAnsi="Times New Roman" w:cs="Times New Roman"/>
          <w:sz w:val="24"/>
          <w:szCs w:val="24"/>
        </w:rPr>
        <w:t>При подаване на оферта, в съответствието с изискването</w:t>
      </w:r>
      <w:r w:rsidRPr="003F58EF">
        <w:rPr>
          <w:rFonts w:ascii="Times New Roman" w:hAnsi="Times New Roman" w:cs="Times New Roman"/>
          <w:color w:val="000000"/>
          <w:sz w:val="24"/>
          <w:szCs w:val="24"/>
        </w:rPr>
        <w:t xml:space="preserve"> </w:t>
      </w:r>
      <w:r w:rsidRPr="003F58EF">
        <w:rPr>
          <w:rFonts w:ascii="Times New Roman" w:hAnsi="Times New Roman" w:cs="Times New Roman"/>
          <w:bCs/>
          <w:color w:val="000000"/>
          <w:sz w:val="24"/>
          <w:szCs w:val="24"/>
        </w:rPr>
        <w:t>у</w:t>
      </w:r>
      <w:r w:rsidRPr="003F58EF">
        <w:rPr>
          <w:rFonts w:ascii="Times New Roman" w:hAnsi="Times New Roman" w:cs="Times New Roman"/>
          <w:sz w:val="24"/>
          <w:szCs w:val="24"/>
        </w:rPr>
        <w:t xml:space="preserve">частникът декларира  в ЕЕДОП, като посочва в част IV, буква „В“, т.6 информация за </w:t>
      </w:r>
      <w:r w:rsidR="00571B5C" w:rsidRPr="003F58EF">
        <w:rPr>
          <w:rFonts w:ascii="Times New Roman" w:hAnsi="Times New Roman" w:cs="Times New Roman"/>
          <w:bCs/>
          <w:iCs/>
          <w:sz w:val="24"/>
          <w:szCs w:val="24"/>
        </w:rPr>
        <w:t>и</w:t>
      </w:r>
      <w:r w:rsidR="00571B5C" w:rsidRPr="003F58EF">
        <w:rPr>
          <w:rFonts w:ascii="Times New Roman" w:hAnsi="Times New Roman" w:cs="Times New Roman"/>
          <w:sz w:val="24"/>
          <w:szCs w:val="24"/>
        </w:rPr>
        <w:t xml:space="preserve">ме и фамилия на </w:t>
      </w:r>
      <w:r w:rsidRPr="003F58EF">
        <w:rPr>
          <w:rFonts w:ascii="Times New Roman" w:hAnsi="Times New Roman" w:cs="Times New Roman"/>
          <w:sz w:val="24"/>
          <w:szCs w:val="24"/>
        </w:rPr>
        <w:t>техническия  ръководител</w:t>
      </w:r>
      <w:r w:rsidRPr="003F58EF">
        <w:rPr>
          <w:rFonts w:ascii="Times New Roman" w:hAnsi="Times New Roman" w:cs="Times New Roman"/>
          <w:bCs/>
          <w:iCs/>
          <w:sz w:val="24"/>
          <w:szCs w:val="24"/>
        </w:rPr>
        <w:t xml:space="preserve"> </w:t>
      </w:r>
      <w:r w:rsidR="00571B5C" w:rsidRPr="003F58EF">
        <w:rPr>
          <w:rFonts w:ascii="Times New Roman" w:hAnsi="Times New Roman" w:cs="Times New Roman"/>
          <w:sz w:val="24"/>
          <w:szCs w:val="24"/>
        </w:rPr>
        <w:t>и правоспособността му, съгласно чл.163а, ал.4 от ЗУТ.</w:t>
      </w:r>
    </w:p>
    <w:p w14:paraId="1E20343B" w14:textId="391DDDF3" w:rsidR="00853D77" w:rsidRPr="003F58EF" w:rsidRDefault="00772696" w:rsidP="00571B5C">
      <w:pPr>
        <w:spacing w:beforeLines="60" w:before="144" w:afterLines="60" w:after="144" w:line="360" w:lineRule="auto"/>
        <w:jc w:val="both"/>
        <w:rPr>
          <w:rFonts w:ascii="Times New Roman" w:hAnsi="Times New Roman" w:cs="Times New Roman"/>
          <w:sz w:val="24"/>
          <w:szCs w:val="24"/>
        </w:rPr>
      </w:pPr>
      <w:r w:rsidRPr="003F58EF">
        <w:rPr>
          <w:rFonts w:ascii="Times New Roman" w:hAnsi="Times New Roman" w:cs="Times New Roman"/>
          <w:sz w:val="24"/>
          <w:szCs w:val="24"/>
        </w:rPr>
        <w:t>13</w:t>
      </w:r>
      <w:r w:rsidR="00AC6738" w:rsidRPr="003F58EF">
        <w:rPr>
          <w:rFonts w:ascii="Times New Roman" w:hAnsi="Times New Roman" w:cs="Times New Roman"/>
          <w:sz w:val="24"/>
          <w:szCs w:val="24"/>
        </w:rPr>
        <w:t xml:space="preserve">.3. </w:t>
      </w:r>
      <w:r w:rsidR="00853D77" w:rsidRPr="003F58EF">
        <w:rPr>
          <w:rFonts w:ascii="Times New Roman" w:hAnsi="Times New Roman" w:cs="Times New Roman"/>
          <w:sz w:val="24"/>
          <w:szCs w:val="24"/>
        </w:rPr>
        <w:t>Участниците трябва да са внедрили система за управление на качеството ЕN ISO 9001:2008</w:t>
      </w:r>
      <w:r w:rsidR="00641403" w:rsidRPr="003F58EF">
        <w:rPr>
          <w:rFonts w:ascii="Times New Roman" w:hAnsi="Times New Roman" w:cs="Times New Roman"/>
          <w:sz w:val="24"/>
          <w:szCs w:val="24"/>
        </w:rPr>
        <w:t>/2015</w:t>
      </w:r>
      <w:r w:rsidR="00853D77" w:rsidRPr="003F58EF">
        <w:rPr>
          <w:rFonts w:ascii="Times New Roman" w:hAnsi="Times New Roman" w:cs="Times New Roman"/>
          <w:sz w:val="24"/>
          <w:szCs w:val="24"/>
        </w:rPr>
        <w:t xml:space="preserve"> или еквивалентна, с обхват на сертификация, включващ дейностите от предмета на поръчката.</w:t>
      </w:r>
    </w:p>
    <w:p w14:paraId="1443F42A" w14:textId="6A1DE7A6" w:rsidR="00AC6738" w:rsidRPr="003F58EF" w:rsidRDefault="00AC6738" w:rsidP="00853D77">
      <w:pPr>
        <w:jc w:val="both"/>
        <w:rPr>
          <w:rFonts w:ascii="Times New Roman" w:hAnsi="Times New Roman" w:cs="Times New Roman"/>
          <w:i/>
          <w:sz w:val="24"/>
          <w:szCs w:val="24"/>
        </w:rPr>
      </w:pPr>
      <w:r w:rsidRPr="003F58EF">
        <w:rPr>
          <w:rFonts w:ascii="Times New Roman" w:hAnsi="Times New Roman" w:cs="Times New Roman"/>
          <w:i/>
          <w:sz w:val="24"/>
          <w:szCs w:val="24"/>
        </w:rPr>
        <w:t>*Забележка - дейностите включени в предмета на поръчката са изграждане на силнотокова и слаботокова инсталация.</w:t>
      </w:r>
    </w:p>
    <w:p w14:paraId="35C220BA" w14:textId="77777777" w:rsidR="002E7F0E" w:rsidRPr="003F58EF" w:rsidRDefault="002E7F0E" w:rsidP="002E7F0E">
      <w:pPr>
        <w:widowControl w:val="0"/>
        <w:spacing w:line="360" w:lineRule="auto"/>
        <w:jc w:val="both"/>
        <w:rPr>
          <w:rFonts w:ascii="Times New Roman" w:hAnsi="Times New Roman" w:cs="Times New Roman"/>
          <w:sz w:val="24"/>
          <w:szCs w:val="24"/>
        </w:rPr>
      </w:pPr>
      <w:bookmarkStart w:id="23" w:name="_Toc355016333"/>
      <w:r w:rsidRPr="003F58EF">
        <w:rPr>
          <w:rFonts w:ascii="Times New Roman" w:hAnsi="Times New Roman" w:cs="Times New Roman"/>
          <w:sz w:val="24"/>
          <w:szCs w:val="24"/>
          <w:lang w:eastAsia="x-none"/>
        </w:rPr>
        <w:t>При подаване на оферта, съответствието с изискването</w:t>
      </w:r>
      <w:r w:rsidRPr="003F58EF">
        <w:rPr>
          <w:rFonts w:ascii="Times New Roman" w:hAnsi="Times New Roman" w:cs="Times New Roman"/>
          <w:color w:val="000000"/>
          <w:sz w:val="24"/>
          <w:szCs w:val="24"/>
          <w:lang w:eastAsia="x-none"/>
        </w:rPr>
        <w:t xml:space="preserve"> </w:t>
      </w:r>
      <w:r w:rsidRPr="003F58EF">
        <w:rPr>
          <w:rFonts w:ascii="Times New Roman" w:hAnsi="Times New Roman" w:cs="Times New Roman"/>
          <w:bCs/>
          <w:color w:val="000000"/>
          <w:sz w:val="24"/>
          <w:szCs w:val="24"/>
          <w:lang w:eastAsia="x-none"/>
        </w:rPr>
        <w:t>у</w:t>
      </w:r>
      <w:r w:rsidRPr="003F58EF">
        <w:rPr>
          <w:rFonts w:ascii="Times New Roman" w:hAnsi="Times New Roman" w:cs="Times New Roman"/>
          <w:sz w:val="24"/>
          <w:szCs w:val="24"/>
          <w:lang w:eastAsia="x-none"/>
        </w:rPr>
        <w:t xml:space="preserve">частникът декларира в ЕЕДОП, като посочва в част IV, буква „Г“, т.1 информация за </w:t>
      </w:r>
      <w:r w:rsidRPr="003F58EF">
        <w:rPr>
          <w:rFonts w:ascii="Times New Roman" w:hAnsi="Times New Roman" w:cs="Times New Roman"/>
          <w:sz w:val="24"/>
          <w:szCs w:val="24"/>
        </w:rPr>
        <w:t xml:space="preserve">внедрената система за управление на качеството, с която разполага, с посочване на номер, дата на издаване, срок на валидност и обхват на сертификата, както и  </w:t>
      </w:r>
      <w:proofErr w:type="spellStart"/>
      <w:r w:rsidRPr="003F58EF">
        <w:rPr>
          <w:rFonts w:ascii="Times New Roman" w:hAnsi="Times New Roman" w:cs="Times New Roman"/>
          <w:sz w:val="24"/>
          <w:szCs w:val="24"/>
        </w:rPr>
        <w:t>сертификационния</w:t>
      </w:r>
      <w:proofErr w:type="spellEnd"/>
      <w:r w:rsidRPr="003F58EF">
        <w:rPr>
          <w:rFonts w:ascii="Times New Roman" w:hAnsi="Times New Roman" w:cs="Times New Roman"/>
          <w:sz w:val="24"/>
          <w:szCs w:val="24"/>
        </w:rPr>
        <w:t xml:space="preserve"> орган от който е издаден.</w:t>
      </w:r>
    </w:p>
    <w:p w14:paraId="60A9D59B" w14:textId="77777777" w:rsidR="00FC48A8" w:rsidRPr="003F58EF" w:rsidRDefault="00FC48A8" w:rsidP="00DC12B9">
      <w:pPr>
        <w:spacing w:beforeLines="60" w:before="144" w:afterLines="60" w:after="144" w:line="360" w:lineRule="auto"/>
        <w:jc w:val="both"/>
        <w:rPr>
          <w:rFonts w:ascii="Times New Roman" w:hAnsi="Times New Roman" w:cs="Times New Roman"/>
          <w:sz w:val="24"/>
          <w:szCs w:val="24"/>
        </w:rPr>
      </w:pPr>
      <w:r w:rsidRPr="003F58EF">
        <w:rPr>
          <w:rFonts w:ascii="Times New Roman" w:hAnsi="Times New Roman" w:cs="Times New Roman"/>
          <w:sz w:val="24"/>
          <w:szCs w:val="24"/>
        </w:rPr>
        <w:t>В случаите на чл.67, ал.5 и 6 от ЗОП се представя:</w:t>
      </w:r>
    </w:p>
    <w:p w14:paraId="6E747A8A" w14:textId="1272809A" w:rsidR="00FC48A8" w:rsidRPr="003F58EF" w:rsidRDefault="00FC48A8" w:rsidP="00DC12B9">
      <w:pPr>
        <w:spacing w:beforeLines="60" w:before="144" w:afterLines="60" w:after="144" w:line="360" w:lineRule="auto"/>
        <w:jc w:val="both"/>
        <w:rPr>
          <w:rFonts w:ascii="Times New Roman" w:hAnsi="Times New Roman" w:cs="Times New Roman"/>
          <w:noProof/>
          <w:sz w:val="24"/>
          <w:szCs w:val="24"/>
          <w:lang w:eastAsia="bg-BG"/>
        </w:rPr>
      </w:pPr>
      <w:r w:rsidRPr="003F58EF">
        <w:rPr>
          <w:rFonts w:ascii="Times New Roman" w:hAnsi="Times New Roman" w:cs="Times New Roman"/>
          <w:sz w:val="24"/>
          <w:szCs w:val="24"/>
        </w:rPr>
        <w:t>По т.</w:t>
      </w:r>
      <w:r w:rsidR="00772696" w:rsidRPr="003F58EF">
        <w:rPr>
          <w:rFonts w:ascii="Times New Roman" w:hAnsi="Times New Roman" w:cs="Times New Roman"/>
          <w:sz w:val="24"/>
          <w:szCs w:val="24"/>
        </w:rPr>
        <w:t>13</w:t>
      </w:r>
      <w:r w:rsidR="003E7C7A" w:rsidRPr="003F58EF">
        <w:rPr>
          <w:rFonts w:ascii="Times New Roman" w:hAnsi="Times New Roman" w:cs="Times New Roman"/>
          <w:sz w:val="24"/>
          <w:szCs w:val="24"/>
        </w:rPr>
        <w:t>.</w:t>
      </w:r>
      <w:r w:rsidRPr="003F58EF">
        <w:rPr>
          <w:rFonts w:ascii="Times New Roman" w:hAnsi="Times New Roman" w:cs="Times New Roman"/>
          <w:sz w:val="24"/>
          <w:szCs w:val="24"/>
        </w:rPr>
        <w:t>1. списък на строителството изпълнено през последните пет години, считано от датата на подаване на офертата, което е идентично или сходно с предмета на поръчката, придружено с удостоверения за добро изпълнение, ко</w:t>
      </w:r>
      <w:r w:rsidR="00FA5C9F" w:rsidRPr="003F58EF">
        <w:rPr>
          <w:rFonts w:ascii="Times New Roman" w:hAnsi="Times New Roman" w:cs="Times New Roman"/>
          <w:sz w:val="24"/>
          <w:szCs w:val="24"/>
        </w:rPr>
        <w:t>и</w:t>
      </w:r>
      <w:r w:rsidRPr="003F58EF">
        <w:rPr>
          <w:rFonts w:ascii="Times New Roman" w:hAnsi="Times New Roman" w:cs="Times New Roman"/>
          <w:sz w:val="24"/>
          <w:szCs w:val="24"/>
        </w:rPr>
        <w:t>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06436BD0" w14:textId="17470D7E" w:rsidR="00DB5BEB" w:rsidRPr="003F58EF" w:rsidRDefault="00772696" w:rsidP="00DC12B9">
      <w:pPr>
        <w:spacing w:beforeLines="60" w:before="144" w:afterLines="60" w:after="144" w:line="360" w:lineRule="auto"/>
        <w:jc w:val="both"/>
        <w:rPr>
          <w:rFonts w:ascii="Times New Roman" w:hAnsi="Times New Roman" w:cs="Times New Roman"/>
          <w:sz w:val="24"/>
          <w:szCs w:val="24"/>
        </w:rPr>
      </w:pPr>
      <w:r w:rsidRPr="003F58EF">
        <w:rPr>
          <w:rFonts w:ascii="Times New Roman" w:hAnsi="Times New Roman" w:cs="Times New Roman"/>
          <w:sz w:val="24"/>
          <w:szCs w:val="24"/>
        </w:rPr>
        <w:t>По т.13</w:t>
      </w:r>
      <w:r w:rsidR="006B3C7B" w:rsidRPr="003F58EF">
        <w:rPr>
          <w:rFonts w:ascii="Times New Roman" w:hAnsi="Times New Roman" w:cs="Times New Roman"/>
          <w:sz w:val="24"/>
          <w:szCs w:val="24"/>
        </w:rPr>
        <w:t xml:space="preserve">.2. </w:t>
      </w:r>
      <w:r w:rsidR="00D97C97" w:rsidRPr="003F58EF">
        <w:rPr>
          <w:rFonts w:ascii="Times New Roman" w:hAnsi="Times New Roman" w:cs="Times New Roman"/>
          <w:sz w:val="24"/>
          <w:szCs w:val="24"/>
        </w:rPr>
        <w:t xml:space="preserve">списък на лицата, които ще изпълняват строителството с посочване на </w:t>
      </w:r>
      <w:r w:rsidR="00D97C97" w:rsidRPr="003F58EF">
        <w:rPr>
          <w:rFonts w:ascii="Times New Roman" w:hAnsi="Times New Roman" w:cs="Times New Roman"/>
          <w:bCs/>
          <w:iCs/>
          <w:sz w:val="24"/>
          <w:szCs w:val="24"/>
        </w:rPr>
        <w:t>и</w:t>
      </w:r>
      <w:r w:rsidR="00D97C97" w:rsidRPr="003F58EF">
        <w:rPr>
          <w:rFonts w:ascii="Times New Roman" w:hAnsi="Times New Roman" w:cs="Times New Roman"/>
          <w:sz w:val="24"/>
          <w:szCs w:val="24"/>
        </w:rPr>
        <w:t>мето и фамилия на техническия  ръководител</w:t>
      </w:r>
      <w:r w:rsidR="00D97C97" w:rsidRPr="003F58EF">
        <w:rPr>
          <w:rFonts w:ascii="Times New Roman" w:hAnsi="Times New Roman" w:cs="Times New Roman"/>
          <w:bCs/>
          <w:iCs/>
          <w:sz w:val="24"/>
          <w:szCs w:val="24"/>
        </w:rPr>
        <w:t xml:space="preserve"> </w:t>
      </w:r>
      <w:r w:rsidR="00D97C97" w:rsidRPr="003F58EF">
        <w:rPr>
          <w:rFonts w:ascii="Times New Roman" w:hAnsi="Times New Roman" w:cs="Times New Roman"/>
          <w:sz w:val="24"/>
          <w:szCs w:val="24"/>
        </w:rPr>
        <w:t>и правоспособността му, съгласно чл.163а, ал.4 от ЗУТ.</w:t>
      </w:r>
    </w:p>
    <w:p w14:paraId="058DFB2B" w14:textId="18796C19" w:rsidR="00A91FDE" w:rsidRPr="003F58EF" w:rsidRDefault="00BE6C8C" w:rsidP="00DC12B9">
      <w:pPr>
        <w:spacing w:beforeLines="60" w:before="144" w:afterLines="60" w:after="144" w:line="360" w:lineRule="auto"/>
        <w:jc w:val="both"/>
        <w:rPr>
          <w:rFonts w:ascii="Times New Roman" w:hAnsi="Times New Roman" w:cs="Times New Roman"/>
          <w:sz w:val="24"/>
          <w:szCs w:val="24"/>
        </w:rPr>
      </w:pPr>
      <w:r w:rsidRPr="003F58EF">
        <w:rPr>
          <w:rFonts w:ascii="Times New Roman" w:hAnsi="Times New Roman" w:cs="Times New Roman"/>
          <w:sz w:val="24"/>
          <w:szCs w:val="24"/>
        </w:rPr>
        <w:lastRenderedPageBreak/>
        <w:t>По т.1</w:t>
      </w:r>
      <w:r w:rsidR="00772696" w:rsidRPr="003F58EF">
        <w:rPr>
          <w:rFonts w:ascii="Times New Roman" w:hAnsi="Times New Roman" w:cs="Times New Roman"/>
          <w:sz w:val="24"/>
          <w:szCs w:val="24"/>
        </w:rPr>
        <w:t>3</w:t>
      </w:r>
      <w:r w:rsidRPr="003F58EF">
        <w:rPr>
          <w:rFonts w:ascii="Times New Roman" w:hAnsi="Times New Roman" w:cs="Times New Roman"/>
          <w:sz w:val="24"/>
          <w:szCs w:val="24"/>
        </w:rPr>
        <w:t xml:space="preserve">.3. </w:t>
      </w:r>
      <w:r w:rsidR="00853D77" w:rsidRPr="003F58EF">
        <w:rPr>
          <w:rFonts w:ascii="Times New Roman" w:hAnsi="Times New Roman" w:cs="Times New Roman"/>
          <w:sz w:val="24"/>
          <w:szCs w:val="24"/>
        </w:rPr>
        <w:t>Копие на валиден сертификат за управление на качеството EN</w:t>
      </w:r>
      <w:r w:rsidR="00853D77" w:rsidRPr="003F58EF">
        <w:rPr>
          <w:rFonts w:ascii="Times New Roman" w:hAnsi="Times New Roman" w:cs="Times New Roman"/>
          <w:sz w:val="24"/>
          <w:szCs w:val="24"/>
          <w:lang w:val="en-US"/>
        </w:rPr>
        <w:t> </w:t>
      </w:r>
      <w:r w:rsidR="00853D77" w:rsidRPr="003F58EF">
        <w:rPr>
          <w:rFonts w:ascii="Times New Roman" w:hAnsi="Times New Roman" w:cs="Times New Roman"/>
          <w:sz w:val="24"/>
          <w:szCs w:val="24"/>
        </w:rPr>
        <w:t>ISO</w:t>
      </w:r>
      <w:r w:rsidR="00853D77" w:rsidRPr="003F58EF">
        <w:rPr>
          <w:rFonts w:ascii="Times New Roman" w:hAnsi="Times New Roman" w:cs="Times New Roman"/>
          <w:sz w:val="24"/>
          <w:szCs w:val="24"/>
          <w:lang w:val="en-US"/>
        </w:rPr>
        <w:t> </w:t>
      </w:r>
      <w:r w:rsidR="00853D77" w:rsidRPr="003F58EF">
        <w:rPr>
          <w:rFonts w:ascii="Times New Roman" w:hAnsi="Times New Roman" w:cs="Times New Roman"/>
          <w:sz w:val="24"/>
          <w:szCs w:val="24"/>
        </w:rPr>
        <w:t>9001:2008</w:t>
      </w:r>
      <w:r w:rsidR="00641403" w:rsidRPr="003F58EF">
        <w:rPr>
          <w:rFonts w:ascii="Times New Roman" w:hAnsi="Times New Roman" w:cs="Times New Roman"/>
          <w:sz w:val="24"/>
          <w:szCs w:val="24"/>
        </w:rPr>
        <w:t>/2015</w:t>
      </w:r>
      <w:r w:rsidR="008A5D8B" w:rsidRPr="003F58EF">
        <w:rPr>
          <w:rFonts w:ascii="Times New Roman" w:hAnsi="Times New Roman" w:cs="Times New Roman"/>
          <w:sz w:val="24"/>
          <w:szCs w:val="24"/>
        </w:rPr>
        <w:t xml:space="preserve"> или еквивалент, </w:t>
      </w:r>
      <w:r w:rsidR="00853D77" w:rsidRPr="003F58EF">
        <w:rPr>
          <w:rFonts w:ascii="Times New Roman" w:hAnsi="Times New Roman" w:cs="Times New Roman"/>
          <w:sz w:val="24"/>
          <w:szCs w:val="24"/>
        </w:rPr>
        <w:t xml:space="preserve"> с обхват на сертификация, включващ дейностите от предм</w:t>
      </w:r>
      <w:r w:rsidR="008A5D8B" w:rsidRPr="003F58EF">
        <w:rPr>
          <w:rFonts w:ascii="Times New Roman" w:hAnsi="Times New Roman" w:cs="Times New Roman"/>
          <w:sz w:val="24"/>
          <w:szCs w:val="24"/>
        </w:rPr>
        <w:t>ета на поръчката</w:t>
      </w:r>
      <w:r w:rsidR="00A91FDE" w:rsidRPr="003F58EF">
        <w:rPr>
          <w:rFonts w:ascii="Times New Roman" w:hAnsi="Times New Roman" w:cs="Times New Roman"/>
          <w:sz w:val="24"/>
          <w:szCs w:val="24"/>
        </w:rPr>
        <w:t>.</w:t>
      </w:r>
    </w:p>
    <w:p w14:paraId="32E95DFD" w14:textId="77777777" w:rsidR="00A91FDE" w:rsidRPr="003F58EF" w:rsidRDefault="00A91FDE" w:rsidP="00DC12B9">
      <w:pPr>
        <w:pStyle w:val="Bodytext40"/>
        <w:shd w:val="clear" w:color="auto" w:fill="auto"/>
        <w:spacing w:before="0" w:line="360" w:lineRule="auto"/>
        <w:ind w:right="20" w:firstLine="340"/>
        <w:rPr>
          <w:rFonts w:ascii="Times New Roman" w:hAnsi="Times New Roman"/>
          <w:i/>
          <w:iCs/>
          <w:sz w:val="24"/>
          <w:szCs w:val="24"/>
        </w:rPr>
      </w:pPr>
      <w:proofErr w:type="gramStart"/>
      <w:r w:rsidRPr="003F58EF">
        <w:rPr>
          <w:rFonts w:ascii="Times New Roman" w:hAnsi="Times New Roman"/>
          <w:i/>
          <w:sz w:val="24"/>
          <w:szCs w:val="24"/>
        </w:rPr>
        <w:t>*</w:t>
      </w:r>
      <w:proofErr w:type="spellStart"/>
      <w:r w:rsidRPr="003F58EF">
        <w:rPr>
          <w:rFonts w:ascii="Times New Roman" w:hAnsi="Times New Roman"/>
          <w:i/>
          <w:sz w:val="24"/>
          <w:szCs w:val="24"/>
        </w:rPr>
        <w:t>Забележка</w:t>
      </w:r>
      <w:proofErr w:type="spellEnd"/>
      <w:r w:rsidRPr="003F58EF">
        <w:rPr>
          <w:rFonts w:ascii="Times New Roman" w:hAnsi="Times New Roman"/>
          <w:i/>
          <w:sz w:val="24"/>
          <w:szCs w:val="24"/>
        </w:rPr>
        <w:t>:</w:t>
      </w:r>
      <w:r w:rsidRPr="003F58EF">
        <w:rPr>
          <w:rFonts w:ascii="Times New Roman" w:hAnsi="Times New Roman"/>
          <w:sz w:val="24"/>
          <w:szCs w:val="24"/>
        </w:rPr>
        <w:t xml:space="preserve"> </w:t>
      </w:r>
      <w:proofErr w:type="spellStart"/>
      <w:r w:rsidRPr="003F58EF">
        <w:rPr>
          <w:rFonts w:ascii="Times New Roman" w:hAnsi="Times New Roman"/>
          <w:i/>
          <w:iCs/>
          <w:sz w:val="24"/>
          <w:szCs w:val="24"/>
        </w:rPr>
        <w:t>Преди</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сключването</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на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договор</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за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обществената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поръчка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възложителят</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изискава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от</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участника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определен</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за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изпълнител</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да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предостави</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актуални</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документи</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удостоверяващи</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липсата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на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основанията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за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отстраняване</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от</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процедурата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както</w:t>
      </w:r>
      <w:proofErr w:type="spellEnd"/>
      <w:r w:rsidRPr="003F58EF">
        <w:rPr>
          <w:rFonts w:ascii="Times New Roman" w:hAnsi="Times New Roman"/>
          <w:i/>
          <w:iCs/>
          <w:sz w:val="24"/>
          <w:szCs w:val="24"/>
        </w:rPr>
        <w:t xml:space="preserve"> и </w:t>
      </w:r>
      <w:proofErr w:type="spellStart"/>
      <w:r w:rsidRPr="003F58EF">
        <w:rPr>
          <w:rFonts w:ascii="Times New Roman" w:hAnsi="Times New Roman"/>
          <w:i/>
          <w:iCs/>
          <w:sz w:val="24"/>
          <w:szCs w:val="24"/>
        </w:rPr>
        <w:t>съответствието</w:t>
      </w:r>
      <w:proofErr w:type="spellEnd"/>
      <w:r w:rsidRPr="003F58EF">
        <w:rPr>
          <w:rFonts w:ascii="Times New Roman" w:hAnsi="Times New Roman"/>
          <w:i/>
          <w:iCs/>
          <w:sz w:val="24"/>
          <w:szCs w:val="24"/>
        </w:rPr>
        <w:t xml:space="preserve"> с </w:t>
      </w:r>
      <w:proofErr w:type="spellStart"/>
      <w:r w:rsidRPr="003F58EF">
        <w:rPr>
          <w:rFonts w:ascii="Times New Roman" w:hAnsi="Times New Roman"/>
          <w:i/>
          <w:iCs/>
          <w:sz w:val="24"/>
          <w:szCs w:val="24"/>
        </w:rPr>
        <w:t>поставените</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критерии</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за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подбор</w:t>
      </w:r>
      <w:proofErr w:type="spellEnd"/>
      <w:r w:rsidRPr="003F58EF">
        <w:rPr>
          <w:rFonts w:ascii="Times New Roman" w:hAnsi="Times New Roman"/>
          <w:i/>
          <w:iCs/>
          <w:sz w:val="24"/>
          <w:szCs w:val="24"/>
        </w:rPr>
        <w:t>.</w:t>
      </w:r>
      <w:proofErr w:type="gramEnd"/>
      <w:r w:rsidRPr="003F58EF">
        <w:rPr>
          <w:rFonts w:ascii="Times New Roman" w:hAnsi="Times New Roman"/>
          <w:i/>
          <w:iCs/>
          <w:sz w:val="24"/>
          <w:szCs w:val="24"/>
        </w:rPr>
        <w:t xml:space="preserve"> </w:t>
      </w:r>
      <w:proofErr w:type="spellStart"/>
      <w:proofErr w:type="gramStart"/>
      <w:r w:rsidRPr="003F58EF">
        <w:rPr>
          <w:rFonts w:ascii="Times New Roman" w:hAnsi="Times New Roman"/>
          <w:i/>
          <w:iCs/>
          <w:sz w:val="24"/>
          <w:szCs w:val="24"/>
        </w:rPr>
        <w:t>Документите</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се</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представят</w:t>
      </w:r>
      <w:proofErr w:type="spellEnd"/>
      <w:r w:rsidRPr="003F58EF">
        <w:rPr>
          <w:rFonts w:ascii="Times New Roman" w:hAnsi="Times New Roman"/>
          <w:i/>
          <w:iCs/>
          <w:sz w:val="24"/>
          <w:szCs w:val="24"/>
        </w:rPr>
        <w:t xml:space="preserve"> и </w:t>
      </w:r>
      <w:proofErr w:type="spellStart"/>
      <w:r w:rsidRPr="003F58EF">
        <w:rPr>
          <w:rFonts w:ascii="Times New Roman" w:hAnsi="Times New Roman"/>
          <w:i/>
          <w:iCs/>
          <w:sz w:val="24"/>
          <w:szCs w:val="24"/>
        </w:rPr>
        <w:t>за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подизпълнителите</w:t>
      </w:r>
      <w:proofErr w:type="spellEnd"/>
      <w:r w:rsidRPr="003F58EF">
        <w:rPr>
          <w:rFonts w:ascii="Times New Roman" w:hAnsi="Times New Roman"/>
          <w:i/>
          <w:iCs/>
          <w:sz w:val="24"/>
          <w:szCs w:val="24"/>
        </w:rPr>
        <w:t xml:space="preserve"> и </w:t>
      </w:r>
      <w:proofErr w:type="spellStart"/>
      <w:r w:rsidRPr="003F58EF">
        <w:rPr>
          <w:rFonts w:ascii="Times New Roman" w:hAnsi="Times New Roman"/>
          <w:i/>
          <w:iCs/>
          <w:sz w:val="24"/>
          <w:szCs w:val="24"/>
        </w:rPr>
        <w:t>третите</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лица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ако</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има</w:t>
      </w:r>
      <w:proofErr w:type="spellEnd"/>
      <w:r w:rsidRPr="003F58EF">
        <w:rPr>
          <w:rFonts w:ascii="Times New Roman" w:hAnsi="Times New Roman"/>
          <w:i/>
          <w:iCs/>
          <w:sz w:val="24"/>
          <w:szCs w:val="24"/>
        </w:rPr>
        <w:t xml:space="preserve"> </w:t>
      </w:r>
      <w:proofErr w:type="spellStart"/>
      <w:r w:rsidRPr="003F58EF">
        <w:rPr>
          <w:rFonts w:ascii="Times New Roman" w:hAnsi="Times New Roman"/>
          <w:i/>
          <w:iCs/>
          <w:sz w:val="24"/>
          <w:szCs w:val="24"/>
        </w:rPr>
        <w:t>такива</w:t>
      </w:r>
      <w:proofErr w:type="spellEnd"/>
      <w:r w:rsidRPr="003F58EF">
        <w:rPr>
          <w:rFonts w:ascii="Times New Roman" w:hAnsi="Times New Roman"/>
          <w:i/>
          <w:iCs/>
          <w:sz w:val="24"/>
          <w:szCs w:val="24"/>
        </w:rPr>
        <w:t>.</w:t>
      </w:r>
      <w:proofErr w:type="gramEnd"/>
    </w:p>
    <w:p w14:paraId="2B2C1097" w14:textId="77777777" w:rsidR="009653A6" w:rsidRPr="003F58EF" w:rsidRDefault="009653A6" w:rsidP="009653A6">
      <w:pPr>
        <w:spacing w:beforeLines="60" w:before="144" w:afterLines="60" w:after="144" w:line="360" w:lineRule="auto"/>
        <w:jc w:val="center"/>
        <w:rPr>
          <w:rFonts w:ascii="Times New Roman" w:hAnsi="Times New Roman" w:cs="Times New Roman"/>
          <w:b/>
          <w:sz w:val="24"/>
          <w:szCs w:val="24"/>
        </w:rPr>
      </w:pPr>
      <w:bookmarkStart w:id="24" w:name="_Toc355016341"/>
      <w:bookmarkEnd w:id="23"/>
      <w:r w:rsidRPr="003F58EF">
        <w:rPr>
          <w:rFonts w:ascii="Times New Roman" w:hAnsi="Times New Roman" w:cs="Times New Roman"/>
          <w:b/>
          <w:sz w:val="24"/>
          <w:szCs w:val="24"/>
        </w:rPr>
        <w:t>КРИТЕРИИ И МЕТОДИКА ЗА ОЦЕНКА</w:t>
      </w:r>
    </w:p>
    <w:p w14:paraId="5485369D" w14:textId="31127121" w:rsidR="009653A6" w:rsidRPr="003F58EF" w:rsidRDefault="009653A6" w:rsidP="009653A6">
      <w:pPr>
        <w:spacing w:beforeLines="60" w:before="144" w:afterLines="60" w:after="144" w:line="360" w:lineRule="auto"/>
        <w:jc w:val="both"/>
        <w:rPr>
          <w:rFonts w:ascii="Times New Roman" w:hAnsi="Times New Roman" w:cs="Times New Roman"/>
          <w:sz w:val="24"/>
          <w:szCs w:val="24"/>
        </w:rPr>
      </w:pPr>
      <w:r w:rsidRPr="003F58EF">
        <w:rPr>
          <w:rFonts w:ascii="Times New Roman" w:hAnsi="Times New Roman" w:cs="Times New Roman"/>
          <w:b/>
          <w:sz w:val="24"/>
          <w:szCs w:val="24"/>
        </w:rPr>
        <w:t>14.</w:t>
      </w:r>
      <w:r w:rsidRPr="003F58EF">
        <w:rPr>
          <w:rFonts w:ascii="Times New Roman" w:hAnsi="Times New Roman" w:cs="Times New Roman"/>
          <w:sz w:val="24"/>
          <w:szCs w:val="24"/>
        </w:rPr>
        <w:t xml:space="preserve"> </w:t>
      </w:r>
      <w:r w:rsidRPr="003F58EF">
        <w:rPr>
          <w:rFonts w:ascii="Times New Roman" w:hAnsi="Times New Roman" w:cs="Times New Roman"/>
          <w:sz w:val="24"/>
          <w:szCs w:val="24"/>
          <w:lang w:val="ru-RU"/>
        </w:rPr>
        <w:t>Критерият за възлагане обществената поръчка</w:t>
      </w:r>
      <w:r w:rsidRPr="003F58EF">
        <w:rPr>
          <w:rFonts w:ascii="Times New Roman" w:hAnsi="Times New Roman" w:cs="Times New Roman"/>
          <w:b/>
          <w:bCs/>
          <w:sz w:val="24"/>
          <w:szCs w:val="24"/>
          <w:lang w:val="ru-RU"/>
        </w:rPr>
        <w:t xml:space="preserve"> </w:t>
      </w:r>
      <w:r w:rsidRPr="003F58EF">
        <w:rPr>
          <w:rFonts w:ascii="Times New Roman" w:hAnsi="Times New Roman" w:cs="Times New Roman"/>
          <w:sz w:val="24"/>
          <w:szCs w:val="24"/>
          <w:lang w:val="ru-RU"/>
        </w:rPr>
        <w:t xml:space="preserve">е </w:t>
      </w:r>
      <w:r w:rsidRPr="003F58EF">
        <w:rPr>
          <w:rFonts w:ascii="Times New Roman" w:hAnsi="Times New Roman" w:cs="Times New Roman"/>
          <w:b/>
          <w:sz w:val="24"/>
          <w:szCs w:val="24"/>
          <w:lang w:val="ru-RU"/>
        </w:rPr>
        <w:t>„най – ниска цена“.</w:t>
      </w:r>
    </w:p>
    <w:p w14:paraId="5DB8C1EF" w14:textId="3F829471" w:rsidR="009653A6" w:rsidRPr="003F58EF" w:rsidRDefault="009653A6" w:rsidP="009653A6">
      <w:pPr>
        <w:spacing w:beforeLines="60" w:before="144" w:afterLines="60" w:after="144" w:line="360" w:lineRule="auto"/>
        <w:rPr>
          <w:rFonts w:ascii="Times New Roman" w:hAnsi="Times New Roman" w:cs="Times New Roman"/>
          <w:sz w:val="24"/>
          <w:szCs w:val="24"/>
        </w:rPr>
      </w:pPr>
      <w:r w:rsidRPr="003F58EF">
        <w:rPr>
          <w:rFonts w:ascii="Times New Roman" w:hAnsi="Times New Roman" w:cs="Times New Roman"/>
          <w:noProof/>
          <w:sz w:val="24"/>
          <w:szCs w:val="24"/>
          <w:lang w:eastAsia="x-none"/>
        </w:rPr>
        <w:t xml:space="preserve">Участникът, предложил най-ниска </w:t>
      </w:r>
      <w:r w:rsidR="00AA1FFA" w:rsidRPr="003F58EF">
        <w:rPr>
          <w:rFonts w:ascii="Times New Roman" w:hAnsi="Times New Roman" w:cs="Times New Roman"/>
          <w:sz w:val="24"/>
          <w:szCs w:val="24"/>
        </w:rPr>
        <w:t>обща стойност на поръчката</w:t>
      </w:r>
      <w:r w:rsidR="00AA1FFA" w:rsidRPr="003F58EF">
        <w:rPr>
          <w:rFonts w:ascii="Times New Roman" w:hAnsi="Times New Roman" w:cs="Times New Roman"/>
          <w:b/>
          <w:sz w:val="24"/>
          <w:szCs w:val="24"/>
        </w:rPr>
        <w:t xml:space="preserve"> </w:t>
      </w:r>
      <w:r w:rsidRPr="003F58EF">
        <w:rPr>
          <w:rFonts w:ascii="Times New Roman" w:hAnsi="Times New Roman" w:cs="Times New Roman"/>
          <w:bCs/>
          <w:color w:val="000000"/>
          <w:sz w:val="24"/>
          <w:szCs w:val="24"/>
          <w:lang w:eastAsia="bg-BG"/>
        </w:rPr>
        <w:t xml:space="preserve">без </w:t>
      </w:r>
      <w:r w:rsidRPr="003F58EF">
        <w:rPr>
          <w:rFonts w:ascii="Times New Roman" w:hAnsi="Times New Roman" w:cs="Times New Roman"/>
          <w:color w:val="000000"/>
          <w:sz w:val="24"/>
          <w:szCs w:val="24"/>
          <w:lang w:eastAsia="bg-BG"/>
        </w:rPr>
        <w:t xml:space="preserve">ДДС </w:t>
      </w:r>
      <w:r w:rsidRPr="003F58EF">
        <w:rPr>
          <w:rFonts w:ascii="Times New Roman" w:hAnsi="Times New Roman" w:cs="Times New Roman"/>
          <w:noProof/>
          <w:sz w:val="24"/>
          <w:szCs w:val="24"/>
          <w:lang w:eastAsia="x-none"/>
        </w:rPr>
        <w:t>се класира на първо място, а останалите участници се класират в низходящ ред.</w:t>
      </w:r>
      <w:r w:rsidRPr="003F58EF">
        <w:rPr>
          <w:rFonts w:ascii="Times New Roman" w:hAnsi="Times New Roman" w:cs="Times New Roman"/>
          <w:sz w:val="24"/>
          <w:szCs w:val="24"/>
        </w:rPr>
        <w:t xml:space="preserve"> </w:t>
      </w:r>
    </w:p>
    <w:p w14:paraId="704BB933" w14:textId="77777777" w:rsidR="00772696" w:rsidRPr="003F58EF" w:rsidRDefault="00772696" w:rsidP="00772696">
      <w:pPr>
        <w:autoSpaceDE w:val="0"/>
        <w:autoSpaceDN w:val="0"/>
        <w:adjustRightInd w:val="0"/>
        <w:spacing w:after="0" w:line="360" w:lineRule="auto"/>
        <w:jc w:val="both"/>
        <w:rPr>
          <w:rFonts w:ascii="Times New Roman" w:hAnsi="Times New Roman" w:cs="Times New Roman"/>
          <w:b/>
          <w:bCs/>
          <w:iCs/>
          <w:sz w:val="24"/>
          <w:szCs w:val="24"/>
        </w:rPr>
      </w:pPr>
    </w:p>
    <w:p w14:paraId="240CD72F" w14:textId="5C15CB81" w:rsidR="00772696" w:rsidRPr="003F58EF" w:rsidRDefault="00772696" w:rsidP="00772696">
      <w:pPr>
        <w:jc w:val="center"/>
        <w:rPr>
          <w:rFonts w:ascii="Times New Roman" w:hAnsi="Times New Roman" w:cs="Times New Roman"/>
          <w:b/>
          <w:sz w:val="24"/>
          <w:szCs w:val="24"/>
        </w:rPr>
      </w:pPr>
      <w:r w:rsidRPr="003F58EF">
        <w:rPr>
          <w:rFonts w:ascii="Times New Roman" w:hAnsi="Times New Roman" w:cs="Times New Roman"/>
          <w:b/>
          <w:sz w:val="24"/>
          <w:szCs w:val="24"/>
        </w:rPr>
        <w:t>УКАЗАНИЕ ЗА ПОДГОТОВКА НА ОФЕРТА</w:t>
      </w:r>
    </w:p>
    <w:bookmarkEnd w:id="24"/>
    <w:p w14:paraId="136AA8D6" w14:textId="6A996E2D" w:rsidR="00772696" w:rsidRPr="003F58EF" w:rsidRDefault="009653A6" w:rsidP="00772696">
      <w:pPr>
        <w:jc w:val="both"/>
        <w:rPr>
          <w:rFonts w:ascii="Times New Roman" w:hAnsi="Times New Roman" w:cs="Times New Roman"/>
          <w:sz w:val="24"/>
          <w:szCs w:val="24"/>
        </w:rPr>
      </w:pPr>
      <w:r w:rsidRPr="003F58EF">
        <w:rPr>
          <w:rFonts w:ascii="Times New Roman" w:hAnsi="Times New Roman" w:cs="Times New Roman"/>
          <w:b/>
          <w:sz w:val="24"/>
          <w:szCs w:val="24"/>
        </w:rPr>
        <w:t>15</w:t>
      </w:r>
      <w:r w:rsidR="0088761E" w:rsidRPr="003F58EF">
        <w:rPr>
          <w:rFonts w:ascii="Times New Roman" w:hAnsi="Times New Roman" w:cs="Times New Roman"/>
          <w:b/>
          <w:sz w:val="24"/>
          <w:szCs w:val="24"/>
        </w:rPr>
        <w:t>.</w:t>
      </w:r>
      <w:r w:rsidRPr="003F58EF">
        <w:rPr>
          <w:rFonts w:ascii="Times New Roman" w:hAnsi="Times New Roman" w:cs="Times New Roman"/>
          <w:sz w:val="24"/>
          <w:szCs w:val="24"/>
        </w:rPr>
        <w:t xml:space="preserve"> </w:t>
      </w:r>
      <w:r w:rsidR="00772696" w:rsidRPr="003F58EF">
        <w:rPr>
          <w:rFonts w:ascii="Times New Roman" w:hAnsi="Times New Roman" w:cs="Times New Roman"/>
          <w:sz w:val="24"/>
          <w:szCs w:val="24"/>
        </w:rPr>
        <w:t>Съдържание на офертите и изисквания:</w:t>
      </w:r>
    </w:p>
    <w:p w14:paraId="7DDBC4BF" w14:textId="2F32822D" w:rsidR="00772696" w:rsidRPr="003F58EF" w:rsidRDefault="009653A6" w:rsidP="00772696">
      <w:pPr>
        <w:jc w:val="both"/>
        <w:rPr>
          <w:rFonts w:ascii="Times New Roman" w:hAnsi="Times New Roman" w:cs="Times New Roman"/>
          <w:sz w:val="24"/>
          <w:szCs w:val="24"/>
        </w:rPr>
      </w:pPr>
      <w:r w:rsidRPr="003F58EF">
        <w:rPr>
          <w:rFonts w:ascii="Times New Roman" w:hAnsi="Times New Roman" w:cs="Times New Roman"/>
          <w:sz w:val="24"/>
          <w:szCs w:val="24"/>
        </w:rPr>
        <w:t>15</w:t>
      </w:r>
      <w:r w:rsidR="00772696" w:rsidRPr="003F58EF">
        <w:rPr>
          <w:rFonts w:ascii="Times New Roman" w:hAnsi="Times New Roman" w:cs="Times New Roman"/>
          <w:sz w:val="24"/>
          <w:szCs w:val="24"/>
        </w:rPr>
        <w:t>.1. Опис на съдържанието;</w:t>
      </w:r>
    </w:p>
    <w:p w14:paraId="7317DDA0" w14:textId="308E677C" w:rsidR="00772696" w:rsidRPr="003F58EF" w:rsidRDefault="009653A6" w:rsidP="00772696">
      <w:pPr>
        <w:jc w:val="both"/>
        <w:rPr>
          <w:rFonts w:ascii="Times New Roman" w:hAnsi="Times New Roman" w:cs="Times New Roman"/>
          <w:sz w:val="24"/>
          <w:szCs w:val="24"/>
        </w:rPr>
      </w:pPr>
      <w:r w:rsidRPr="003F58EF">
        <w:rPr>
          <w:rFonts w:ascii="Times New Roman" w:hAnsi="Times New Roman" w:cs="Times New Roman"/>
          <w:sz w:val="24"/>
          <w:szCs w:val="24"/>
        </w:rPr>
        <w:t>15</w:t>
      </w:r>
      <w:r w:rsidR="00772696" w:rsidRPr="003F58EF">
        <w:rPr>
          <w:rFonts w:ascii="Times New Roman" w:hAnsi="Times New Roman" w:cs="Times New Roman"/>
          <w:sz w:val="24"/>
          <w:szCs w:val="24"/>
        </w:rPr>
        <w:t>.2.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14:paraId="759E4845" w14:textId="687808A6" w:rsidR="00772696" w:rsidRPr="003F58EF" w:rsidRDefault="009653A6" w:rsidP="00772696">
      <w:pPr>
        <w:jc w:val="both"/>
        <w:rPr>
          <w:rFonts w:ascii="Times New Roman" w:hAnsi="Times New Roman" w:cs="Times New Roman"/>
          <w:sz w:val="24"/>
          <w:szCs w:val="24"/>
        </w:rPr>
      </w:pPr>
      <w:r w:rsidRPr="003F58EF">
        <w:rPr>
          <w:rFonts w:ascii="Times New Roman" w:hAnsi="Times New Roman" w:cs="Times New Roman"/>
          <w:sz w:val="24"/>
          <w:szCs w:val="24"/>
        </w:rPr>
        <w:t>15</w:t>
      </w:r>
      <w:r w:rsidR="00772696" w:rsidRPr="003F58EF">
        <w:rPr>
          <w:rFonts w:ascii="Times New Roman" w:hAnsi="Times New Roman" w:cs="Times New Roman"/>
          <w:sz w:val="24"/>
          <w:szCs w:val="24"/>
        </w:rPr>
        <w:t>.3 Документи за доказване на предприетите мерки за надеждност, когато е приложимо;</w:t>
      </w:r>
    </w:p>
    <w:p w14:paraId="544776BA" w14:textId="0CFB0FB7" w:rsidR="00772696" w:rsidRPr="003F58EF" w:rsidRDefault="009653A6" w:rsidP="00772696">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b w:val="0"/>
          <w:i w:val="0"/>
          <w:sz w:val="24"/>
          <w:szCs w:val="24"/>
        </w:rPr>
        <w:t>15</w:t>
      </w:r>
      <w:r w:rsidR="00772696" w:rsidRPr="003F58EF">
        <w:rPr>
          <w:rFonts w:ascii="Times New Roman" w:hAnsi="Times New Roman" w:cs="Times New Roman"/>
          <w:b w:val="0"/>
          <w:i w:val="0"/>
          <w:sz w:val="24"/>
          <w:szCs w:val="24"/>
        </w:rPr>
        <w:t>.4. 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14:paraId="54A29A8E" w14:textId="77777777" w:rsidR="00772696" w:rsidRPr="003F58EF" w:rsidRDefault="00772696" w:rsidP="00772696">
      <w:pPr>
        <w:numPr>
          <w:ilvl w:val="0"/>
          <w:numId w:val="19"/>
        </w:numPr>
        <w:tabs>
          <w:tab w:val="left" w:pos="993"/>
        </w:tabs>
        <w:spacing w:after="0" w:line="360" w:lineRule="auto"/>
        <w:ind w:hanging="93"/>
        <w:jc w:val="both"/>
        <w:rPr>
          <w:rFonts w:ascii="Times New Roman" w:hAnsi="Times New Roman" w:cs="Times New Roman"/>
          <w:sz w:val="24"/>
          <w:szCs w:val="24"/>
        </w:rPr>
      </w:pPr>
      <w:r w:rsidRPr="003F58EF">
        <w:rPr>
          <w:rFonts w:ascii="Times New Roman" w:hAnsi="Times New Roman" w:cs="Times New Roman"/>
          <w:sz w:val="24"/>
          <w:szCs w:val="24"/>
        </w:rPr>
        <w:t xml:space="preserve">правата и задълженията на участниците в обединението; </w:t>
      </w:r>
    </w:p>
    <w:p w14:paraId="7D102362" w14:textId="77777777" w:rsidR="00772696" w:rsidRPr="003F58EF" w:rsidRDefault="00772696" w:rsidP="00772696">
      <w:pPr>
        <w:numPr>
          <w:ilvl w:val="0"/>
          <w:numId w:val="19"/>
        </w:numPr>
        <w:tabs>
          <w:tab w:val="left" w:pos="993"/>
        </w:tabs>
        <w:spacing w:after="0" w:line="360" w:lineRule="auto"/>
        <w:ind w:hanging="93"/>
        <w:jc w:val="both"/>
        <w:rPr>
          <w:rFonts w:ascii="Times New Roman" w:hAnsi="Times New Roman" w:cs="Times New Roman"/>
          <w:sz w:val="24"/>
          <w:szCs w:val="24"/>
        </w:rPr>
      </w:pPr>
      <w:r w:rsidRPr="003F58EF">
        <w:rPr>
          <w:rFonts w:ascii="Times New Roman" w:hAnsi="Times New Roman" w:cs="Times New Roman"/>
          <w:sz w:val="24"/>
          <w:szCs w:val="24"/>
        </w:rPr>
        <w:t xml:space="preserve">дейностите, които ще изпълнява всеки член на обединението. </w:t>
      </w:r>
    </w:p>
    <w:p w14:paraId="6F2A52B8" w14:textId="77777777" w:rsidR="00772696" w:rsidRPr="003F58EF" w:rsidRDefault="00772696" w:rsidP="00772696">
      <w:pPr>
        <w:tabs>
          <w:tab w:val="left" w:pos="900"/>
        </w:tabs>
        <w:autoSpaceDE w:val="0"/>
        <w:autoSpaceDN w:val="0"/>
        <w:adjustRightInd w:val="0"/>
        <w:spacing w:after="60" w:line="360" w:lineRule="auto"/>
        <w:jc w:val="both"/>
        <w:rPr>
          <w:rFonts w:ascii="Times New Roman" w:hAnsi="Times New Roman" w:cs="Times New Roman"/>
          <w:sz w:val="24"/>
          <w:szCs w:val="24"/>
        </w:rPr>
      </w:pPr>
      <w:r w:rsidRPr="003F58EF">
        <w:rPr>
          <w:rFonts w:ascii="Times New Roman" w:hAnsi="Times New Roman" w:cs="Times New Roman"/>
          <w:sz w:val="24"/>
          <w:szCs w:val="24"/>
        </w:rPr>
        <w:t xml:space="preserve">Когато участникът е обединение, което не е юридическо лице, следва да бъде определен и посочен партньор/партньори, който/които да представлява/представляват обединението за </w:t>
      </w:r>
      <w:r w:rsidRPr="003F58EF">
        <w:rPr>
          <w:rFonts w:ascii="Times New Roman" w:hAnsi="Times New Roman" w:cs="Times New Roman"/>
          <w:sz w:val="24"/>
          <w:szCs w:val="24"/>
        </w:rPr>
        <w:lastRenderedPageBreak/>
        <w:t>целите на настоящата обществена поръчка. Членовете (партньорите) в обединението трябва да уговарят солидарна отговорност, когато такава не е предвидена съгласно приложимото законодателство.</w:t>
      </w:r>
    </w:p>
    <w:p w14:paraId="45B4613E" w14:textId="52153903" w:rsidR="00772696" w:rsidRPr="003F58EF" w:rsidRDefault="009653A6" w:rsidP="00772696">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b w:val="0"/>
          <w:i w:val="0"/>
          <w:sz w:val="24"/>
          <w:szCs w:val="24"/>
        </w:rPr>
        <w:t>15</w:t>
      </w:r>
      <w:r w:rsidR="00772696" w:rsidRPr="003F58EF">
        <w:rPr>
          <w:rFonts w:ascii="Times New Roman" w:hAnsi="Times New Roman" w:cs="Times New Roman"/>
          <w:b w:val="0"/>
          <w:i w:val="0"/>
          <w:sz w:val="24"/>
          <w:szCs w:val="24"/>
        </w:rPr>
        <w:t>.5. Техническо предложение, съдържащо:</w:t>
      </w:r>
    </w:p>
    <w:p w14:paraId="34035FDD" w14:textId="77777777" w:rsidR="00772696" w:rsidRPr="003F58EF" w:rsidRDefault="00772696" w:rsidP="00772696">
      <w:pPr>
        <w:pStyle w:val="ListParagraph"/>
        <w:spacing w:line="360" w:lineRule="auto"/>
        <w:ind w:left="502"/>
        <w:jc w:val="both"/>
        <w:rPr>
          <w:rFonts w:ascii="Times New Roman" w:hAnsi="Times New Roman"/>
        </w:rPr>
      </w:pPr>
      <w:r w:rsidRPr="003F58EF">
        <w:rPr>
          <w:rFonts w:ascii="Times New Roman" w:hAnsi="Times New Roman"/>
          <w:b/>
        </w:rPr>
        <w:t>а)</w:t>
      </w:r>
      <w:r w:rsidRPr="003F58EF">
        <w:rPr>
          <w:rFonts w:ascii="Times New Roman" w:hAnsi="Times New Roman"/>
        </w:rPr>
        <w:t xml:space="preserve"> Документ за упълномощаване, когато лицето, което подава офертата, не е законният представител на участника; </w:t>
      </w:r>
    </w:p>
    <w:p w14:paraId="0081810C" w14:textId="64C73741" w:rsidR="00772696" w:rsidRPr="003F58EF" w:rsidRDefault="00772696" w:rsidP="00D57EAD">
      <w:pPr>
        <w:spacing w:after="0" w:line="240" w:lineRule="auto"/>
        <w:ind w:left="567"/>
        <w:jc w:val="both"/>
        <w:rPr>
          <w:rFonts w:ascii="Times New Roman" w:hAnsi="Times New Roman" w:cs="Times New Roman"/>
          <w:b/>
          <w:bCs/>
          <w:i/>
          <w:sz w:val="24"/>
          <w:szCs w:val="24"/>
        </w:rPr>
      </w:pPr>
      <w:r w:rsidRPr="003F58EF">
        <w:rPr>
          <w:rFonts w:ascii="Times New Roman" w:hAnsi="Times New Roman" w:cs="Times New Roman"/>
          <w:b/>
          <w:sz w:val="24"/>
          <w:szCs w:val="24"/>
        </w:rPr>
        <w:t>б)</w:t>
      </w:r>
      <w:r w:rsidRPr="003F58EF">
        <w:rPr>
          <w:rFonts w:ascii="Times New Roman" w:hAnsi="Times New Roman" w:cs="Times New Roman"/>
          <w:sz w:val="24"/>
          <w:szCs w:val="24"/>
        </w:rPr>
        <w:t xml:space="preserve"> предложение за изпълнение на поръчката, в съответствие с техническите спецификации и изискванията на възложителя, съдържащо </w:t>
      </w:r>
      <w:r w:rsidRPr="003F58EF">
        <w:rPr>
          <w:rFonts w:ascii="Times New Roman" w:hAnsi="Times New Roman" w:cs="Times New Roman"/>
          <w:sz w:val="24"/>
          <w:szCs w:val="24"/>
          <w:lang w:eastAsia="bg-BG"/>
        </w:rPr>
        <w:t xml:space="preserve"> декларация за съгласие с клаузите на приложения проект на договор, декларация за срока на валидност на офертата</w:t>
      </w:r>
      <w:r w:rsidRPr="003F58EF">
        <w:rPr>
          <w:rFonts w:ascii="Times New Roman" w:hAnsi="Times New Roman" w:cs="Times New Roman"/>
          <w:sz w:val="24"/>
          <w:szCs w:val="24"/>
        </w:rPr>
        <w:t>,</w:t>
      </w:r>
      <w:r w:rsidR="00D57EAD" w:rsidRPr="003F58EF">
        <w:rPr>
          <w:rFonts w:ascii="Times New Roman" w:hAnsi="Times New Roman" w:cs="Times New Roman"/>
          <w:sz w:val="24"/>
          <w:szCs w:val="24"/>
          <w:lang w:eastAsia="bg-BG"/>
        </w:rPr>
        <w:t xml:space="preserve"> декларация за спазване на задълженията, свързани с данъци и осигуровки, опазване на околната среда, закрила на заетостта и условията на труд,</w:t>
      </w:r>
      <w:r w:rsidRPr="003F58EF">
        <w:rPr>
          <w:rFonts w:ascii="Times New Roman" w:hAnsi="Times New Roman" w:cs="Times New Roman"/>
          <w:bCs/>
          <w:sz w:val="24"/>
          <w:szCs w:val="24"/>
        </w:rPr>
        <w:t xml:space="preserve"> съгласно </w:t>
      </w:r>
      <w:r w:rsidRPr="003F58EF">
        <w:rPr>
          <w:rFonts w:ascii="Times New Roman" w:hAnsi="Times New Roman" w:cs="Times New Roman"/>
          <w:b/>
          <w:bCs/>
          <w:i/>
          <w:sz w:val="24"/>
          <w:szCs w:val="24"/>
        </w:rPr>
        <w:t>Образец №1;</w:t>
      </w:r>
    </w:p>
    <w:p w14:paraId="03406216" w14:textId="7846EFB5" w:rsidR="00772696" w:rsidRPr="003F58EF" w:rsidRDefault="009653A6" w:rsidP="00AA1FFA">
      <w:pPr>
        <w:shd w:val="clear" w:color="auto" w:fill="FFFFFF"/>
        <w:spacing w:after="0" w:line="360" w:lineRule="auto"/>
        <w:rPr>
          <w:rFonts w:ascii="Times New Roman" w:hAnsi="Times New Roman" w:cs="Times New Roman"/>
          <w:sz w:val="24"/>
          <w:szCs w:val="24"/>
        </w:rPr>
      </w:pPr>
      <w:r w:rsidRPr="003F58EF">
        <w:rPr>
          <w:rFonts w:ascii="Times New Roman" w:hAnsi="Times New Roman" w:cs="Times New Roman"/>
          <w:sz w:val="24"/>
          <w:szCs w:val="24"/>
        </w:rPr>
        <w:t>15</w:t>
      </w:r>
      <w:r w:rsidR="00772696" w:rsidRPr="003F58EF">
        <w:rPr>
          <w:rFonts w:ascii="Times New Roman" w:hAnsi="Times New Roman" w:cs="Times New Roman"/>
          <w:sz w:val="24"/>
          <w:szCs w:val="24"/>
        </w:rPr>
        <w:t xml:space="preserve">.6. </w:t>
      </w:r>
      <w:r w:rsidR="00AA1FFA" w:rsidRPr="003F58EF">
        <w:rPr>
          <w:rFonts w:ascii="Times New Roman" w:hAnsi="Times New Roman" w:cs="Times New Roman"/>
          <w:sz w:val="24"/>
          <w:szCs w:val="24"/>
        </w:rPr>
        <w:t>„</w:t>
      </w:r>
      <w:r w:rsidR="00AA1FFA" w:rsidRPr="003F58EF">
        <w:rPr>
          <w:rFonts w:ascii="Times New Roman" w:hAnsi="Times New Roman" w:cs="Times New Roman"/>
          <w:bCs/>
          <w:sz w:val="24"/>
          <w:szCs w:val="24"/>
          <w:lang w:eastAsia="bg-BG"/>
        </w:rPr>
        <w:t>Ценово предложение“</w:t>
      </w:r>
      <w:r w:rsidR="00772696" w:rsidRPr="003F58EF">
        <w:rPr>
          <w:rFonts w:ascii="Times New Roman" w:hAnsi="Times New Roman" w:cs="Times New Roman"/>
          <w:sz w:val="24"/>
          <w:szCs w:val="24"/>
        </w:rPr>
        <w:t>- Образец № 2</w:t>
      </w:r>
      <w:r w:rsidR="00AA1FFA" w:rsidRPr="003F58EF">
        <w:rPr>
          <w:rFonts w:ascii="Times New Roman" w:hAnsi="Times New Roman" w:cs="Times New Roman"/>
          <w:sz w:val="24"/>
          <w:szCs w:val="24"/>
        </w:rPr>
        <w:t>;</w:t>
      </w:r>
    </w:p>
    <w:p w14:paraId="57FF865C" w14:textId="77777777" w:rsidR="00772696" w:rsidRPr="003F58EF" w:rsidRDefault="00772696" w:rsidP="00772696">
      <w:pPr>
        <w:spacing w:after="0" w:line="360" w:lineRule="auto"/>
        <w:jc w:val="both"/>
        <w:rPr>
          <w:rFonts w:ascii="Times New Roman" w:hAnsi="Times New Roman" w:cs="Times New Roman"/>
          <w:b/>
          <w:i/>
          <w:sz w:val="24"/>
          <w:szCs w:val="24"/>
          <w:u w:val="single"/>
        </w:rPr>
      </w:pPr>
    </w:p>
    <w:p w14:paraId="00D26EBF" w14:textId="77777777" w:rsidR="00772696" w:rsidRPr="003F58EF" w:rsidRDefault="00772696" w:rsidP="00772696">
      <w:pPr>
        <w:spacing w:after="0" w:line="360" w:lineRule="auto"/>
        <w:jc w:val="both"/>
        <w:rPr>
          <w:rStyle w:val="Hyperlink"/>
          <w:rFonts w:ascii="Times New Roman" w:eastAsia="Times New Roman" w:hAnsi="Times New Roman" w:cs="Times New Roman"/>
          <w:b/>
          <w:bCs/>
          <w:i/>
          <w:sz w:val="24"/>
          <w:szCs w:val="24"/>
          <w:lang w:eastAsia="zh-CN"/>
        </w:rPr>
      </w:pPr>
      <w:r w:rsidRPr="003F58EF">
        <w:rPr>
          <w:rFonts w:ascii="Times New Roman" w:hAnsi="Times New Roman" w:cs="Times New Roman"/>
          <w:b/>
          <w:i/>
          <w:sz w:val="24"/>
          <w:szCs w:val="24"/>
          <w:u w:val="single"/>
        </w:rPr>
        <w:t xml:space="preserve">*Забележка: </w:t>
      </w:r>
      <w:r w:rsidRPr="003F58EF">
        <w:rPr>
          <w:rFonts w:ascii="Times New Roman" w:eastAsia="Times New Roman" w:hAnsi="Times New Roman" w:cs="Times New Roman"/>
          <w:b/>
          <w:bCs/>
          <w:i/>
          <w:sz w:val="24"/>
          <w:szCs w:val="24"/>
          <w:lang w:eastAsia="zh-CN"/>
        </w:rPr>
        <w:t xml:space="preserve">При подготовка на своите оферти и попълване на ЕЕДОП участниците следва да се придържат към изискванията, поставени в ЗОП, Документацията за участие, обявлението за обществената поръчка, а при необходимост могат да следват инструкциите за попълване на стандартния образец, приети от Европейската комисия и Регламент за изпълнение (ЕС) 2016/7 на Комисията от 5 януари 2016 година за установяване на стандартния образец за единния европейски документ за обществени поръчки, достъпни на електронен адрес: </w:t>
      </w:r>
      <w:hyperlink r:id="rId10" w:history="1">
        <w:r w:rsidRPr="003F58EF">
          <w:rPr>
            <w:rStyle w:val="Hyperlink"/>
            <w:rFonts w:ascii="Times New Roman" w:eastAsia="Times New Roman" w:hAnsi="Times New Roman" w:cs="Times New Roman"/>
            <w:i/>
            <w:sz w:val="24"/>
            <w:szCs w:val="24"/>
            <w:lang w:eastAsia="zh-CN"/>
          </w:rPr>
          <w:t>http://eur-lex.europa.eu/legal-content/BG/TXT/?uri=CELEX%3A32016R0007</w:t>
        </w:r>
      </w:hyperlink>
      <w:bookmarkStart w:id="25" w:name="_Toc355016352"/>
    </w:p>
    <w:p w14:paraId="23EF4F29" w14:textId="5BF65B11" w:rsidR="00772696" w:rsidRPr="003F58EF" w:rsidRDefault="009653A6" w:rsidP="00772696">
      <w:pPr>
        <w:spacing w:after="0" w:line="360" w:lineRule="auto"/>
        <w:jc w:val="both"/>
        <w:rPr>
          <w:rFonts w:ascii="Times New Roman" w:hAnsi="Times New Roman" w:cs="Times New Roman"/>
          <w:sz w:val="24"/>
          <w:szCs w:val="24"/>
        </w:rPr>
      </w:pPr>
      <w:r w:rsidRPr="003F58EF">
        <w:rPr>
          <w:rFonts w:ascii="Times New Roman" w:hAnsi="Times New Roman" w:cs="Times New Roman"/>
          <w:sz w:val="24"/>
          <w:szCs w:val="24"/>
        </w:rPr>
        <w:t>16</w:t>
      </w:r>
      <w:r w:rsidR="00772696" w:rsidRPr="003F58EF">
        <w:rPr>
          <w:rFonts w:ascii="Times New Roman" w:hAnsi="Times New Roman" w:cs="Times New Roman"/>
          <w:sz w:val="24"/>
          <w:szCs w:val="24"/>
        </w:rPr>
        <w:t>. Подаване на оферта.</w:t>
      </w:r>
    </w:p>
    <w:p w14:paraId="2EBC8D19" w14:textId="6D77B5E2" w:rsidR="00772696" w:rsidRPr="003F58EF" w:rsidRDefault="009653A6" w:rsidP="00772696">
      <w:pPr>
        <w:jc w:val="both"/>
        <w:rPr>
          <w:rFonts w:ascii="Times New Roman" w:hAnsi="Times New Roman" w:cs="Times New Roman"/>
          <w:sz w:val="24"/>
          <w:szCs w:val="24"/>
        </w:rPr>
      </w:pPr>
      <w:r w:rsidRPr="003F58EF">
        <w:rPr>
          <w:rFonts w:ascii="Times New Roman" w:hAnsi="Times New Roman" w:cs="Times New Roman"/>
          <w:sz w:val="24"/>
          <w:szCs w:val="24"/>
        </w:rPr>
        <w:t>16</w:t>
      </w:r>
      <w:r w:rsidR="00772696" w:rsidRPr="003F58EF">
        <w:rPr>
          <w:rFonts w:ascii="Times New Roman" w:hAnsi="Times New Roman" w:cs="Times New Roman"/>
          <w:sz w:val="24"/>
          <w:szCs w:val="24"/>
        </w:rPr>
        <w:t xml:space="preserve">.1. </w:t>
      </w:r>
      <w:r w:rsidR="00772696" w:rsidRPr="003F58EF">
        <w:rPr>
          <w:rFonts w:ascii="Times New Roman" w:hAnsi="Times New Roman" w:cs="Times New Roman"/>
          <w:b/>
          <w:sz w:val="24"/>
          <w:szCs w:val="24"/>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w:t>
      </w:r>
    </w:p>
    <w:p w14:paraId="127DB5B7" w14:textId="314B4A3B" w:rsidR="00772696" w:rsidRPr="003F58EF" w:rsidRDefault="009653A6" w:rsidP="00772696">
      <w:pPr>
        <w:jc w:val="both"/>
        <w:rPr>
          <w:rFonts w:ascii="Times New Roman" w:hAnsi="Times New Roman" w:cs="Times New Roman"/>
          <w:sz w:val="24"/>
          <w:szCs w:val="24"/>
        </w:rPr>
      </w:pPr>
      <w:r w:rsidRPr="003F58EF">
        <w:rPr>
          <w:rFonts w:ascii="Times New Roman" w:hAnsi="Times New Roman" w:cs="Times New Roman"/>
          <w:sz w:val="24"/>
          <w:szCs w:val="24"/>
        </w:rPr>
        <w:t>16</w:t>
      </w:r>
      <w:r w:rsidR="00772696" w:rsidRPr="003F58EF">
        <w:rPr>
          <w:rFonts w:ascii="Times New Roman" w:hAnsi="Times New Roman" w:cs="Times New Roman"/>
          <w:sz w:val="24"/>
          <w:szCs w:val="24"/>
        </w:rPr>
        <w:t>.2.</w:t>
      </w:r>
      <w:r w:rsidR="00CD0E08" w:rsidRPr="003F58EF">
        <w:rPr>
          <w:rFonts w:ascii="Times New Roman" w:hAnsi="Times New Roman" w:cs="Times New Roman"/>
          <w:sz w:val="24"/>
          <w:szCs w:val="24"/>
        </w:rPr>
        <w:t xml:space="preserve"> </w:t>
      </w:r>
      <w:r w:rsidR="00772696" w:rsidRPr="003F58EF">
        <w:rPr>
          <w:rFonts w:ascii="Times New Roman" w:hAnsi="Times New Roman" w:cs="Times New Roman"/>
          <w:sz w:val="24"/>
          <w:szCs w:val="24"/>
        </w:rPr>
        <w:t xml:space="preserve">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w:t>
      </w:r>
    </w:p>
    <w:p w14:paraId="7BB0DD18" w14:textId="7CB2B011" w:rsidR="00772696" w:rsidRPr="003F58EF" w:rsidRDefault="009653A6" w:rsidP="00772696">
      <w:pPr>
        <w:jc w:val="both"/>
        <w:rPr>
          <w:rFonts w:ascii="Times New Roman" w:hAnsi="Times New Roman" w:cs="Times New Roman"/>
          <w:sz w:val="24"/>
          <w:szCs w:val="24"/>
        </w:rPr>
      </w:pPr>
      <w:r w:rsidRPr="003F58EF">
        <w:rPr>
          <w:rFonts w:ascii="Times New Roman" w:hAnsi="Times New Roman" w:cs="Times New Roman"/>
          <w:sz w:val="24"/>
          <w:szCs w:val="24"/>
        </w:rPr>
        <w:t>16</w:t>
      </w:r>
      <w:r w:rsidR="00772696" w:rsidRPr="003F58EF">
        <w:rPr>
          <w:rFonts w:ascii="Times New Roman" w:hAnsi="Times New Roman" w:cs="Times New Roman"/>
          <w:sz w:val="24"/>
          <w:szCs w:val="24"/>
        </w:rPr>
        <w:t>.3.</w:t>
      </w:r>
      <w:r w:rsidR="00CD0E08" w:rsidRPr="003F58EF">
        <w:rPr>
          <w:rFonts w:ascii="Times New Roman" w:hAnsi="Times New Roman" w:cs="Times New Roman"/>
          <w:sz w:val="24"/>
          <w:szCs w:val="24"/>
        </w:rPr>
        <w:t xml:space="preserve"> </w:t>
      </w:r>
      <w:r w:rsidR="00772696" w:rsidRPr="003F58EF">
        <w:rPr>
          <w:rFonts w:ascii="Times New Roman" w:hAnsi="Times New Roman" w:cs="Times New Roman"/>
          <w:sz w:val="24"/>
          <w:szCs w:val="24"/>
        </w:rPr>
        <w:t>Опаковката вк</w:t>
      </w:r>
      <w:r w:rsidR="00413530" w:rsidRPr="003F58EF">
        <w:rPr>
          <w:rFonts w:ascii="Times New Roman" w:hAnsi="Times New Roman" w:cs="Times New Roman"/>
          <w:sz w:val="24"/>
          <w:szCs w:val="24"/>
        </w:rPr>
        <w:t>лючва документите посочени в т.1</w:t>
      </w:r>
      <w:r w:rsidR="00AA1FFA" w:rsidRPr="003F58EF">
        <w:rPr>
          <w:rFonts w:ascii="Times New Roman" w:hAnsi="Times New Roman" w:cs="Times New Roman"/>
          <w:sz w:val="24"/>
          <w:szCs w:val="24"/>
        </w:rPr>
        <w:t>5</w:t>
      </w:r>
      <w:r w:rsidR="00772696" w:rsidRPr="003F58EF">
        <w:rPr>
          <w:rFonts w:ascii="Times New Roman" w:hAnsi="Times New Roman" w:cs="Times New Roman"/>
          <w:sz w:val="24"/>
          <w:szCs w:val="24"/>
        </w:rPr>
        <w:t>.1</w:t>
      </w:r>
      <w:r w:rsidR="00772696" w:rsidRPr="003F58EF">
        <w:rPr>
          <w:rFonts w:ascii="Times New Roman" w:hAnsi="Times New Roman" w:cs="Times New Roman"/>
          <w:i/>
          <w:sz w:val="24"/>
          <w:szCs w:val="24"/>
        </w:rPr>
        <w:t xml:space="preserve">. – </w:t>
      </w:r>
      <w:r w:rsidR="00AA1FFA" w:rsidRPr="003F58EF">
        <w:rPr>
          <w:rFonts w:ascii="Times New Roman" w:hAnsi="Times New Roman" w:cs="Times New Roman"/>
          <w:sz w:val="24"/>
          <w:szCs w:val="24"/>
        </w:rPr>
        <w:t>15</w:t>
      </w:r>
      <w:r w:rsidR="00772696" w:rsidRPr="003F58EF">
        <w:rPr>
          <w:rFonts w:ascii="Times New Roman" w:hAnsi="Times New Roman" w:cs="Times New Roman"/>
          <w:sz w:val="24"/>
          <w:szCs w:val="24"/>
        </w:rPr>
        <w:t>.5.</w:t>
      </w:r>
      <w:r w:rsidR="00772696" w:rsidRPr="003F58EF">
        <w:rPr>
          <w:rFonts w:ascii="Times New Roman" w:hAnsi="Times New Roman" w:cs="Times New Roman"/>
          <w:b/>
          <w:i/>
          <w:sz w:val="24"/>
          <w:szCs w:val="24"/>
        </w:rPr>
        <w:t xml:space="preserve"> </w:t>
      </w:r>
      <w:r w:rsidR="00772696" w:rsidRPr="003F58EF">
        <w:rPr>
          <w:rFonts w:ascii="Times New Roman" w:hAnsi="Times New Roman" w:cs="Times New Roman"/>
          <w:sz w:val="24"/>
          <w:szCs w:val="24"/>
        </w:rPr>
        <w:t>от настоящата документация и техният опис, както и отделен запечатан непрозрачен плик с надпис „Предлагани ценови параметри“, който съдържа предложението на участника, относно цената, съгласно Образец № 2;</w:t>
      </w:r>
    </w:p>
    <w:p w14:paraId="4B1EDF56" w14:textId="665174FB" w:rsidR="00772696" w:rsidRPr="003F58EF" w:rsidRDefault="009653A6" w:rsidP="00772696">
      <w:pPr>
        <w:jc w:val="both"/>
        <w:rPr>
          <w:rFonts w:ascii="Times New Roman" w:hAnsi="Times New Roman" w:cs="Times New Roman"/>
          <w:sz w:val="24"/>
          <w:szCs w:val="24"/>
        </w:rPr>
      </w:pPr>
      <w:r w:rsidRPr="003F58EF">
        <w:rPr>
          <w:rFonts w:ascii="Times New Roman" w:hAnsi="Times New Roman" w:cs="Times New Roman"/>
          <w:sz w:val="24"/>
          <w:szCs w:val="24"/>
        </w:rPr>
        <w:t>16</w:t>
      </w:r>
      <w:r w:rsidR="00772696" w:rsidRPr="003F58EF">
        <w:rPr>
          <w:rFonts w:ascii="Times New Roman" w:hAnsi="Times New Roman" w:cs="Times New Roman"/>
          <w:sz w:val="24"/>
          <w:szCs w:val="24"/>
        </w:rPr>
        <w:t>.4. Участниците групират/обособяват и подвързват</w:t>
      </w:r>
      <w:r w:rsidR="00772696" w:rsidRPr="003F58EF">
        <w:rPr>
          <w:rFonts w:ascii="Times New Roman" w:hAnsi="Times New Roman" w:cs="Times New Roman"/>
          <w:sz w:val="24"/>
          <w:szCs w:val="24"/>
          <w:u w:val="single"/>
        </w:rPr>
        <w:t xml:space="preserve"> в отделна/и папка/и</w:t>
      </w:r>
      <w:r w:rsidR="00772696" w:rsidRPr="003F58EF">
        <w:rPr>
          <w:rFonts w:ascii="Times New Roman" w:hAnsi="Times New Roman" w:cs="Times New Roman"/>
          <w:sz w:val="24"/>
          <w:szCs w:val="24"/>
        </w:rPr>
        <w:t xml:space="preserve"> документите за подбор и техническото предложение.</w:t>
      </w:r>
    </w:p>
    <w:p w14:paraId="7A6AC0FA" w14:textId="0B5834CB" w:rsidR="00772696" w:rsidRPr="003F58EF" w:rsidRDefault="009653A6" w:rsidP="00772696">
      <w:pPr>
        <w:jc w:val="both"/>
        <w:rPr>
          <w:rFonts w:ascii="Times New Roman" w:hAnsi="Times New Roman" w:cs="Times New Roman"/>
          <w:sz w:val="24"/>
          <w:szCs w:val="24"/>
        </w:rPr>
      </w:pPr>
      <w:r w:rsidRPr="003F58EF">
        <w:rPr>
          <w:rFonts w:ascii="Times New Roman" w:hAnsi="Times New Roman" w:cs="Times New Roman"/>
          <w:sz w:val="24"/>
          <w:szCs w:val="24"/>
        </w:rPr>
        <w:lastRenderedPageBreak/>
        <w:t>16</w:t>
      </w:r>
      <w:r w:rsidR="00772696" w:rsidRPr="003F58EF">
        <w:rPr>
          <w:rFonts w:ascii="Times New Roman" w:hAnsi="Times New Roman" w:cs="Times New Roman"/>
          <w:sz w:val="24"/>
          <w:szCs w:val="24"/>
        </w:rPr>
        <w:t>.5. Не се приемат оферти, които са представени след изтичане на крайния срок за получаване или в незапечатана или скъсана опаковка.</w:t>
      </w:r>
      <w:bookmarkEnd w:id="25"/>
    </w:p>
    <w:p w14:paraId="6C7A35BF" w14:textId="05EF57D4" w:rsidR="00772696" w:rsidRPr="003F58EF" w:rsidRDefault="009653A6" w:rsidP="00772696">
      <w:pPr>
        <w:jc w:val="both"/>
        <w:rPr>
          <w:rFonts w:ascii="Times New Roman" w:hAnsi="Times New Roman" w:cs="Times New Roman"/>
          <w:b/>
          <w:i/>
          <w:sz w:val="24"/>
          <w:szCs w:val="24"/>
        </w:rPr>
      </w:pPr>
      <w:r w:rsidRPr="003F58EF">
        <w:rPr>
          <w:rFonts w:ascii="Times New Roman" w:hAnsi="Times New Roman" w:cs="Times New Roman"/>
          <w:sz w:val="24"/>
          <w:szCs w:val="24"/>
        </w:rPr>
        <w:t>16</w:t>
      </w:r>
      <w:r w:rsidR="00772696" w:rsidRPr="003F58EF">
        <w:rPr>
          <w:rFonts w:ascii="Times New Roman" w:hAnsi="Times New Roman" w:cs="Times New Roman"/>
          <w:sz w:val="24"/>
          <w:szCs w:val="24"/>
        </w:rPr>
        <w:t>.6.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14:paraId="276CD534" w14:textId="5979F7BA" w:rsidR="00772696" w:rsidRPr="003F58EF" w:rsidRDefault="0088761E" w:rsidP="00772696">
      <w:pPr>
        <w:pStyle w:val="Heading2"/>
        <w:numPr>
          <w:ilvl w:val="0"/>
          <w:numId w:val="0"/>
        </w:numPr>
        <w:tabs>
          <w:tab w:val="left" w:pos="0"/>
          <w:tab w:val="left" w:pos="993"/>
        </w:tabs>
        <w:autoSpaceDE w:val="0"/>
        <w:autoSpaceDN w:val="0"/>
        <w:adjustRightInd w:val="0"/>
        <w:spacing w:before="0" w:after="0" w:line="360" w:lineRule="auto"/>
        <w:jc w:val="both"/>
        <w:rPr>
          <w:rFonts w:ascii="Times New Roman" w:hAnsi="Times New Roman" w:cs="Times New Roman"/>
          <w:i w:val="0"/>
          <w:sz w:val="24"/>
          <w:szCs w:val="24"/>
        </w:rPr>
      </w:pPr>
      <w:r w:rsidRPr="003F58EF">
        <w:rPr>
          <w:rFonts w:ascii="Times New Roman" w:hAnsi="Times New Roman" w:cs="Times New Roman"/>
          <w:i w:val="0"/>
          <w:sz w:val="24"/>
          <w:szCs w:val="24"/>
        </w:rPr>
        <w:t>1</w:t>
      </w:r>
      <w:r w:rsidR="009653A6" w:rsidRPr="003F58EF">
        <w:rPr>
          <w:rFonts w:ascii="Times New Roman" w:hAnsi="Times New Roman" w:cs="Times New Roman"/>
          <w:i w:val="0"/>
          <w:sz w:val="24"/>
          <w:szCs w:val="24"/>
        </w:rPr>
        <w:t>7</w:t>
      </w:r>
      <w:r w:rsidR="00772696" w:rsidRPr="003F58EF">
        <w:rPr>
          <w:rFonts w:ascii="Times New Roman" w:hAnsi="Times New Roman" w:cs="Times New Roman"/>
          <w:i w:val="0"/>
          <w:sz w:val="24"/>
          <w:szCs w:val="24"/>
        </w:rPr>
        <w:t xml:space="preserve">. Разглеждане и оценка на офертите. </w:t>
      </w:r>
    </w:p>
    <w:p w14:paraId="153BE643" w14:textId="42869550" w:rsidR="00772696" w:rsidRPr="003F58EF" w:rsidRDefault="009653A6" w:rsidP="00772696">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b w:val="0"/>
          <w:i w:val="0"/>
          <w:sz w:val="24"/>
          <w:szCs w:val="24"/>
        </w:rPr>
        <w:t>17</w:t>
      </w:r>
      <w:r w:rsidR="00772696" w:rsidRPr="003F58EF">
        <w:rPr>
          <w:rFonts w:ascii="Times New Roman" w:hAnsi="Times New Roman" w:cs="Times New Roman"/>
          <w:b w:val="0"/>
          <w:i w:val="0"/>
          <w:sz w:val="24"/>
          <w:szCs w:val="24"/>
        </w:rPr>
        <w:t>.1. 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14:paraId="35FD5EEC" w14:textId="5739FA7E" w:rsidR="00772696" w:rsidRPr="003F58EF" w:rsidRDefault="009653A6" w:rsidP="00772696">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b w:val="0"/>
          <w:i w:val="0"/>
          <w:sz w:val="24"/>
          <w:szCs w:val="24"/>
        </w:rPr>
        <w:t>17</w:t>
      </w:r>
      <w:r w:rsidR="00772696" w:rsidRPr="003F58EF">
        <w:rPr>
          <w:rFonts w:ascii="Times New Roman" w:hAnsi="Times New Roman" w:cs="Times New Roman"/>
          <w:b w:val="0"/>
          <w:i w:val="0"/>
          <w:sz w:val="24"/>
          <w:szCs w:val="24"/>
        </w:rPr>
        <w:t>.2 .Офертите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уведомени за промяната</w:t>
      </w:r>
      <w:r w:rsidR="00FA1318" w:rsidRPr="003F58EF">
        <w:rPr>
          <w:rFonts w:ascii="Times New Roman" w:hAnsi="Times New Roman" w:cs="Times New Roman"/>
          <w:b w:val="0"/>
          <w:i w:val="0"/>
          <w:sz w:val="24"/>
          <w:szCs w:val="24"/>
        </w:rPr>
        <w:t>, чрез публикуване в Профила на купувача</w:t>
      </w:r>
      <w:r w:rsidR="00772696" w:rsidRPr="003F58EF">
        <w:rPr>
          <w:rFonts w:ascii="Times New Roman" w:hAnsi="Times New Roman" w:cs="Times New Roman"/>
          <w:b w:val="0"/>
          <w:i w:val="0"/>
          <w:sz w:val="24"/>
          <w:szCs w:val="24"/>
        </w:rPr>
        <w:t>.</w:t>
      </w:r>
    </w:p>
    <w:p w14:paraId="542F619E" w14:textId="33E330A5" w:rsidR="00772696" w:rsidRPr="003F58EF" w:rsidRDefault="009653A6" w:rsidP="00772696">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b w:val="0"/>
          <w:i w:val="0"/>
          <w:sz w:val="24"/>
          <w:szCs w:val="24"/>
        </w:rPr>
        <w:t>17</w:t>
      </w:r>
      <w:r w:rsidR="00772696" w:rsidRPr="003F58EF">
        <w:rPr>
          <w:rFonts w:ascii="Times New Roman" w:hAnsi="Times New Roman" w:cs="Times New Roman"/>
          <w:b w:val="0"/>
          <w:i w:val="0"/>
          <w:sz w:val="24"/>
          <w:szCs w:val="24"/>
        </w:rPr>
        <w:t xml:space="preserve">.3. Ценовите предложения ще бъдат отворени и оповестени на място, ден и час, обявени на интернет страницата на Столична община </w:t>
      </w:r>
      <w:proofErr w:type="spellStart"/>
      <w:r w:rsidR="00772696" w:rsidRPr="003F58EF">
        <w:rPr>
          <w:rFonts w:ascii="Times New Roman" w:hAnsi="Times New Roman" w:cs="Times New Roman"/>
          <w:b w:val="0"/>
          <w:i w:val="0"/>
          <w:sz w:val="24"/>
          <w:szCs w:val="24"/>
        </w:rPr>
        <w:t>www</w:t>
      </w:r>
      <w:proofErr w:type="spellEnd"/>
      <w:r w:rsidR="00772696" w:rsidRPr="003F58EF">
        <w:rPr>
          <w:rFonts w:ascii="Times New Roman" w:hAnsi="Times New Roman" w:cs="Times New Roman"/>
          <w:b w:val="0"/>
          <w:i w:val="0"/>
          <w:sz w:val="24"/>
          <w:szCs w:val="24"/>
        </w:rPr>
        <w:t>.</w:t>
      </w:r>
      <w:proofErr w:type="spellStart"/>
      <w:r w:rsidR="00772696" w:rsidRPr="003F58EF">
        <w:rPr>
          <w:rFonts w:ascii="Times New Roman" w:hAnsi="Times New Roman" w:cs="Times New Roman"/>
          <w:b w:val="0"/>
          <w:i w:val="0"/>
          <w:sz w:val="24"/>
          <w:szCs w:val="24"/>
        </w:rPr>
        <w:t>sofia</w:t>
      </w:r>
      <w:proofErr w:type="spellEnd"/>
      <w:r w:rsidR="00772696" w:rsidRPr="003F58EF">
        <w:rPr>
          <w:rFonts w:ascii="Times New Roman" w:hAnsi="Times New Roman" w:cs="Times New Roman"/>
          <w:b w:val="0"/>
          <w:i w:val="0"/>
          <w:sz w:val="24"/>
          <w:szCs w:val="24"/>
        </w:rPr>
        <w:t>.</w:t>
      </w:r>
      <w:proofErr w:type="spellStart"/>
      <w:r w:rsidR="00772696" w:rsidRPr="003F58EF">
        <w:rPr>
          <w:rFonts w:ascii="Times New Roman" w:hAnsi="Times New Roman" w:cs="Times New Roman"/>
          <w:b w:val="0"/>
          <w:i w:val="0"/>
          <w:sz w:val="24"/>
          <w:szCs w:val="24"/>
        </w:rPr>
        <w:t>bg</w:t>
      </w:r>
      <w:proofErr w:type="spellEnd"/>
      <w:r w:rsidR="00772696" w:rsidRPr="003F58EF">
        <w:rPr>
          <w:rFonts w:ascii="Times New Roman" w:hAnsi="Times New Roman" w:cs="Times New Roman"/>
          <w:b w:val="0"/>
          <w:i w:val="0"/>
          <w:sz w:val="24"/>
          <w:szCs w:val="24"/>
        </w:rPr>
        <w:t xml:space="preserve">, Раздел „Профил на купувача“ най- малко два работни дни преди тяхното отваряне. </w:t>
      </w:r>
    </w:p>
    <w:p w14:paraId="38C0DB17" w14:textId="77777777" w:rsidR="00772696" w:rsidRPr="00AF6089" w:rsidRDefault="00772696" w:rsidP="00AF6089">
      <w:pPr>
        <w:tabs>
          <w:tab w:val="num" w:pos="1146"/>
        </w:tabs>
        <w:spacing w:after="0" w:line="360" w:lineRule="auto"/>
        <w:jc w:val="center"/>
        <w:rPr>
          <w:rFonts w:ascii="Times New Roman" w:hAnsi="Times New Roman" w:cs="Times New Roman"/>
          <w:b/>
          <w:sz w:val="24"/>
          <w:szCs w:val="24"/>
        </w:rPr>
      </w:pPr>
    </w:p>
    <w:p w14:paraId="59A1E263" w14:textId="2196EA21" w:rsidR="00772696" w:rsidRPr="00AF6089" w:rsidRDefault="00772696" w:rsidP="00AF6089">
      <w:pPr>
        <w:jc w:val="center"/>
        <w:rPr>
          <w:rFonts w:ascii="Times New Roman" w:hAnsi="Times New Roman" w:cs="Times New Roman"/>
          <w:b/>
          <w:sz w:val="24"/>
          <w:szCs w:val="24"/>
        </w:rPr>
      </w:pPr>
      <w:r w:rsidRPr="00AF6089">
        <w:rPr>
          <w:rFonts w:ascii="Times New Roman" w:hAnsi="Times New Roman" w:cs="Times New Roman"/>
          <w:b/>
          <w:sz w:val="24"/>
          <w:szCs w:val="24"/>
        </w:rPr>
        <w:t>ГАРАНЦИИ ЗА ИЗПЪЛНЕНИЕ НА ДОГОВОРА И ОБЕЗПЕЧЕНИЯ</w:t>
      </w:r>
    </w:p>
    <w:p w14:paraId="3276D26C" w14:textId="2B3FBF81" w:rsidR="00772696" w:rsidRPr="00AF6089" w:rsidRDefault="009653A6" w:rsidP="00AF6089">
      <w:pPr>
        <w:rPr>
          <w:rFonts w:ascii="Times New Roman" w:hAnsi="Times New Roman" w:cs="Times New Roman"/>
          <w:sz w:val="24"/>
          <w:szCs w:val="24"/>
        </w:rPr>
      </w:pPr>
      <w:r w:rsidRPr="00AF6089">
        <w:rPr>
          <w:rFonts w:ascii="Times New Roman" w:hAnsi="Times New Roman" w:cs="Times New Roman"/>
          <w:sz w:val="24"/>
          <w:szCs w:val="24"/>
        </w:rPr>
        <w:t>18</w:t>
      </w:r>
      <w:r w:rsidR="00772696" w:rsidRPr="00AF6089">
        <w:rPr>
          <w:rFonts w:ascii="Times New Roman" w:hAnsi="Times New Roman" w:cs="Times New Roman"/>
          <w:sz w:val="24"/>
          <w:szCs w:val="24"/>
        </w:rPr>
        <w:t>.</w:t>
      </w:r>
      <w:r w:rsidR="00701040" w:rsidRPr="00AF6089">
        <w:rPr>
          <w:rFonts w:ascii="Times New Roman" w:hAnsi="Times New Roman" w:cs="Times New Roman"/>
          <w:sz w:val="24"/>
          <w:szCs w:val="24"/>
        </w:rPr>
        <w:t xml:space="preserve"> </w:t>
      </w:r>
      <w:r w:rsidR="00772696" w:rsidRPr="00AF6089">
        <w:rPr>
          <w:rFonts w:ascii="Times New Roman" w:hAnsi="Times New Roman" w:cs="Times New Roman"/>
          <w:sz w:val="24"/>
          <w:szCs w:val="24"/>
        </w:rPr>
        <w:t>Гаранция за изпълнение на договора – условия, размер и начин на плащане:</w:t>
      </w:r>
    </w:p>
    <w:p w14:paraId="7B8A5172" w14:textId="77777777" w:rsidR="00FA1318" w:rsidRPr="00AF6089" w:rsidRDefault="009653A6" w:rsidP="00AF6089">
      <w:pPr>
        <w:rPr>
          <w:rFonts w:ascii="Times New Roman" w:hAnsi="Times New Roman" w:cs="Times New Roman"/>
          <w:sz w:val="24"/>
          <w:szCs w:val="24"/>
        </w:rPr>
      </w:pPr>
      <w:r w:rsidRPr="00AF6089">
        <w:rPr>
          <w:rFonts w:ascii="Times New Roman" w:hAnsi="Times New Roman" w:cs="Times New Roman"/>
          <w:sz w:val="24"/>
          <w:szCs w:val="24"/>
        </w:rPr>
        <w:t>18</w:t>
      </w:r>
      <w:r w:rsidR="00772696" w:rsidRPr="00AF6089">
        <w:rPr>
          <w:rFonts w:ascii="Times New Roman" w:hAnsi="Times New Roman" w:cs="Times New Roman"/>
          <w:sz w:val="24"/>
          <w:szCs w:val="24"/>
        </w:rPr>
        <w:t xml:space="preserve">.1.Гаранцията за изпълнение е в размер на </w:t>
      </w:r>
      <w:r w:rsidR="002931DC" w:rsidRPr="00AF6089">
        <w:rPr>
          <w:rFonts w:ascii="Times New Roman" w:hAnsi="Times New Roman" w:cs="Times New Roman"/>
          <w:sz w:val="24"/>
          <w:szCs w:val="24"/>
        </w:rPr>
        <w:t>5% от стойността на договора за общ</w:t>
      </w:r>
      <w:r w:rsidR="002931DC" w:rsidRPr="00AF6089">
        <w:rPr>
          <w:rFonts w:ascii="Times New Roman" w:hAnsi="Times New Roman" w:cs="Times New Roman"/>
          <w:sz w:val="24"/>
          <w:szCs w:val="24"/>
          <w:lang w:val="ru-RU"/>
        </w:rPr>
        <w:t>ествена поръчка без включен ДДС</w:t>
      </w:r>
      <w:r w:rsidR="00FA1318" w:rsidRPr="00AF6089">
        <w:rPr>
          <w:rFonts w:ascii="Times New Roman" w:hAnsi="Times New Roman" w:cs="Times New Roman"/>
          <w:sz w:val="24"/>
          <w:szCs w:val="24"/>
          <w:lang w:val="ru-RU"/>
        </w:rPr>
        <w:t>, в т.ч.:</w:t>
      </w:r>
    </w:p>
    <w:p w14:paraId="6CAE6971" w14:textId="14F6A941" w:rsidR="002931DC" w:rsidRPr="00AF6089" w:rsidRDefault="00FA1318" w:rsidP="00AF6089">
      <w:pPr>
        <w:pStyle w:val="ListParagraph"/>
        <w:numPr>
          <w:ilvl w:val="0"/>
          <w:numId w:val="23"/>
        </w:numPr>
        <w:rPr>
          <w:rFonts w:ascii="Times New Roman" w:hAnsi="Times New Roman"/>
        </w:rPr>
      </w:pPr>
      <w:r w:rsidRPr="00AF6089">
        <w:rPr>
          <w:rFonts w:ascii="Times New Roman" w:hAnsi="Times New Roman"/>
        </w:rPr>
        <w:t>5% от стойността на първи етап;</w:t>
      </w:r>
    </w:p>
    <w:p w14:paraId="787AAAC8" w14:textId="0C5C2B0B" w:rsidR="00FA1318" w:rsidRPr="003F58EF" w:rsidRDefault="00FA1318" w:rsidP="00FA1318">
      <w:pPr>
        <w:pStyle w:val="Heading2"/>
        <w:numPr>
          <w:ilvl w:val="0"/>
          <w:numId w:val="22"/>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lang w:val="ru-RU"/>
        </w:rPr>
      </w:pPr>
      <w:r w:rsidRPr="003F58EF">
        <w:rPr>
          <w:rFonts w:ascii="Times New Roman" w:hAnsi="Times New Roman" w:cs="Times New Roman"/>
          <w:b w:val="0"/>
          <w:i w:val="0"/>
          <w:sz w:val="24"/>
          <w:szCs w:val="24"/>
          <w:lang w:val="ru-RU"/>
        </w:rPr>
        <w:t>5% от стойността на втори етап;</w:t>
      </w:r>
    </w:p>
    <w:p w14:paraId="4869A70B" w14:textId="7A10129A" w:rsidR="00772696" w:rsidRPr="003F58EF" w:rsidRDefault="009653A6" w:rsidP="00772696">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b w:val="0"/>
          <w:i w:val="0"/>
          <w:sz w:val="24"/>
          <w:szCs w:val="24"/>
        </w:rPr>
        <w:t>18</w:t>
      </w:r>
      <w:r w:rsidR="00772696" w:rsidRPr="003F58EF">
        <w:rPr>
          <w:rFonts w:ascii="Times New Roman" w:hAnsi="Times New Roman" w:cs="Times New Roman"/>
          <w:b w:val="0"/>
          <w:i w:val="0"/>
          <w:sz w:val="24"/>
          <w:szCs w:val="24"/>
        </w:rPr>
        <w:t xml:space="preserve">.2.Гаранцията се представя в една от следните форми: </w:t>
      </w:r>
    </w:p>
    <w:p w14:paraId="183A23F2" w14:textId="15B99666" w:rsidR="00772696" w:rsidRPr="003F58EF" w:rsidRDefault="00701040" w:rsidP="00772696">
      <w:pPr>
        <w:pStyle w:val="ListParagraph"/>
        <w:spacing w:line="360" w:lineRule="auto"/>
        <w:ind w:left="0" w:firstLine="284"/>
        <w:jc w:val="both"/>
        <w:rPr>
          <w:rFonts w:ascii="Times New Roman" w:hAnsi="Times New Roman"/>
        </w:rPr>
      </w:pPr>
      <w:r w:rsidRPr="003F58EF">
        <w:rPr>
          <w:rFonts w:ascii="Times New Roman" w:hAnsi="Times New Roman"/>
        </w:rPr>
        <w:t>1</w:t>
      </w:r>
      <w:r w:rsidR="009653A6" w:rsidRPr="003F58EF">
        <w:rPr>
          <w:rFonts w:ascii="Times New Roman" w:hAnsi="Times New Roman"/>
        </w:rPr>
        <w:t>8</w:t>
      </w:r>
      <w:r w:rsidR="00772696" w:rsidRPr="003F58EF">
        <w:rPr>
          <w:rFonts w:ascii="Times New Roman" w:hAnsi="Times New Roman"/>
        </w:rPr>
        <w:t>.2.1. парична сума;</w:t>
      </w:r>
    </w:p>
    <w:p w14:paraId="0981B151" w14:textId="613BED19" w:rsidR="00772696" w:rsidRPr="003F58EF" w:rsidRDefault="009653A6" w:rsidP="00772696">
      <w:pPr>
        <w:pStyle w:val="ListParagraph"/>
        <w:spacing w:line="360" w:lineRule="auto"/>
        <w:ind w:left="0" w:firstLine="284"/>
        <w:jc w:val="both"/>
        <w:rPr>
          <w:rFonts w:ascii="Times New Roman" w:hAnsi="Times New Roman"/>
        </w:rPr>
      </w:pPr>
      <w:r w:rsidRPr="003F58EF">
        <w:rPr>
          <w:rFonts w:ascii="Times New Roman" w:hAnsi="Times New Roman"/>
        </w:rPr>
        <w:t>18</w:t>
      </w:r>
      <w:r w:rsidR="00772696" w:rsidRPr="003F58EF">
        <w:rPr>
          <w:rFonts w:ascii="Times New Roman" w:hAnsi="Times New Roman"/>
        </w:rPr>
        <w:t>.2.</w:t>
      </w:r>
      <w:proofErr w:type="spellStart"/>
      <w:r w:rsidR="00772696" w:rsidRPr="003F58EF">
        <w:rPr>
          <w:rFonts w:ascii="Times New Roman" w:hAnsi="Times New Roman"/>
        </w:rPr>
        <w:t>2</w:t>
      </w:r>
      <w:proofErr w:type="spellEnd"/>
      <w:r w:rsidR="00772696" w:rsidRPr="003F58EF">
        <w:rPr>
          <w:rFonts w:ascii="Times New Roman" w:hAnsi="Times New Roman"/>
        </w:rPr>
        <w:t>. банкова гаранция;</w:t>
      </w:r>
    </w:p>
    <w:p w14:paraId="4F7C1EF5" w14:textId="52DE3919" w:rsidR="00772696" w:rsidRPr="003F58EF" w:rsidRDefault="00701040" w:rsidP="00772696">
      <w:pPr>
        <w:pStyle w:val="ListParagraph"/>
        <w:spacing w:line="360" w:lineRule="auto"/>
        <w:ind w:left="0" w:firstLine="284"/>
        <w:jc w:val="both"/>
        <w:rPr>
          <w:rFonts w:ascii="Times New Roman" w:hAnsi="Times New Roman"/>
        </w:rPr>
      </w:pPr>
      <w:r w:rsidRPr="003F58EF">
        <w:rPr>
          <w:rFonts w:ascii="Times New Roman" w:hAnsi="Times New Roman"/>
        </w:rPr>
        <w:t>1</w:t>
      </w:r>
      <w:r w:rsidR="009653A6" w:rsidRPr="003F58EF">
        <w:rPr>
          <w:rFonts w:ascii="Times New Roman" w:hAnsi="Times New Roman"/>
        </w:rPr>
        <w:t>8</w:t>
      </w:r>
      <w:r w:rsidR="00772696" w:rsidRPr="003F58EF">
        <w:rPr>
          <w:rFonts w:ascii="Times New Roman" w:hAnsi="Times New Roman"/>
        </w:rPr>
        <w:t xml:space="preserve">.2.3. застраховка, която обезпечава изпълнението чрез покритие на отговорността на изпълнителя. </w:t>
      </w:r>
    </w:p>
    <w:p w14:paraId="67BC6F20" w14:textId="2B9F9865" w:rsidR="00772696" w:rsidRPr="003F58EF" w:rsidRDefault="009653A6" w:rsidP="00772696">
      <w:pPr>
        <w:pStyle w:val="ListParagraph"/>
        <w:spacing w:line="360" w:lineRule="auto"/>
        <w:ind w:left="0"/>
        <w:jc w:val="both"/>
        <w:rPr>
          <w:rFonts w:ascii="Times New Roman" w:hAnsi="Times New Roman"/>
        </w:rPr>
      </w:pPr>
      <w:r w:rsidRPr="003F58EF">
        <w:rPr>
          <w:rFonts w:ascii="Times New Roman" w:hAnsi="Times New Roman"/>
        </w:rPr>
        <w:t>18</w:t>
      </w:r>
      <w:r w:rsidR="00772696" w:rsidRPr="003F58EF">
        <w:rPr>
          <w:rFonts w:ascii="Times New Roman" w:hAnsi="Times New Roman"/>
        </w:rPr>
        <w:t>.3.</w:t>
      </w:r>
      <w:r w:rsidR="00701040" w:rsidRPr="003F58EF">
        <w:rPr>
          <w:rFonts w:ascii="Times New Roman" w:hAnsi="Times New Roman"/>
        </w:rPr>
        <w:t xml:space="preserve"> </w:t>
      </w:r>
      <w:r w:rsidR="00772696" w:rsidRPr="003F58EF">
        <w:rPr>
          <w:rFonts w:ascii="Times New Roman" w:hAnsi="Times New Roman"/>
        </w:rPr>
        <w:t xml:space="preserve">Гаранцията по т. </w:t>
      </w:r>
      <w:r w:rsidR="00701040" w:rsidRPr="003F58EF">
        <w:rPr>
          <w:rFonts w:ascii="Times New Roman" w:hAnsi="Times New Roman"/>
        </w:rPr>
        <w:t>1</w:t>
      </w:r>
      <w:r w:rsidRPr="003F58EF">
        <w:rPr>
          <w:rFonts w:ascii="Times New Roman" w:hAnsi="Times New Roman"/>
        </w:rPr>
        <w:t>8</w:t>
      </w:r>
      <w:r w:rsidR="00772696" w:rsidRPr="003F58EF">
        <w:rPr>
          <w:rFonts w:ascii="Times New Roman" w:hAnsi="Times New Roman"/>
        </w:rPr>
        <w:t>.2.1 или т.</w:t>
      </w:r>
      <w:r w:rsidR="00701040" w:rsidRPr="003F58EF">
        <w:rPr>
          <w:rFonts w:ascii="Times New Roman" w:hAnsi="Times New Roman"/>
        </w:rPr>
        <w:t>1</w:t>
      </w:r>
      <w:r w:rsidRPr="003F58EF">
        <w:rPr>
          <w:rFonts w:ascii="Times New Roman" w:hAnsi="Times New Roman"/>
        </w:rPr>
        <w:t>8</w:t>
      </w:r>
      <w:r w:rsidR="00772696" w:rsidRPr="003F58EF">
        <w:rPr>
          <w:rFonts w:ascii="Times New Roman" w:hAnsi="Times New Roman"/>
        </w:rPr>
        <w:t>.2.2 може да се предостави от името на изпълнителя за сметка на трето лице – гарант.</w:t>
      </w:r>
    </w:p>
    <w:p w14:paraId="42FFFB76" w14:textId="1784D3B8" w:rsidR="00772696" w:rsidRPr="003F58EF" w:rsidRDefault="00701040" w:rsidP="00772696">
      <w:pPr>
        <w:pStyle w:val="ListParagraph"/>
        <w:spacing w:line="360" w:lineRule="auto"/>
        <w:ind w:left="0"/>
        <w:jc w:val="both"/>
        <w:rPr>
          <w:rFonts w:ascii="Times New Roman" w:hAnsi="Times New Roman"/>
        </w:rPr>
      </w:pPr>
      <w:r w:rsidRPr="003F58EF">
        <w:rPr>
          <w:rFonts w:ascii="Times New Roman" w:hAnsi="Times New Roman"/>
        </w:rPr>
        <w:lastRenderedPageBreak/>
        <w:t>1</w:t>
      </w:r>
      <w:r w:rsidR="009653A6" w:rsidRPr="003F58EF">
        <w:rPr>
          <w:rFonts w:ascii="Times New Roman" w:hAnsi="Times New Roman"/>
        </w:rPr>
        <w:t>8</w:t>
      </w:r>
      <w:r w:rsidR="00772696" w:rsidRPr="003F58EF">
        <w:rPr>
          <w:rFonts w:ascii="Times New Roman" w:hAnsi="Times New Roman"/>
        </w:rPr>
        <w:t>.4.</w:t>
      </w:r>
      <w:r w:rsidRPr="003F58EF">
        <w:rPr>
          <w:rFonts w:ascii="Times New Roman" w:hAnsi="Times New Roman"/>
        </w:rPr>
        <w:t xml:space="preserve"> </w:t>
      </w:r>
      <w:r w:rsidR="00772696" w:rsidRPr="003F58EF">
        <w:rPr>
          <w:rFonts w:ascii="Times New Roman" w:hAnsi="Times New Roman"/>
        </w:rPr>
        <w:t>Участникът, определен за изпълнител, избира сам формата на гаранцията за изпълнение.</w:t>
      </w:r>
    </w:p>
    <w:p w14:paraId="715EB9BA" w14:textId="2C7DC953" w:rsidR="00772696" w:rsidRPr="003F58EF" w:rsidRDefault="009653A6" w:rsidP="00772696">
      <w:pPr>
        <w:pStyle w:val="ListParagraph"/>
        <w:spacing w:line="360" w:lineRule="auto"/>
        <w:ind w:left="0"/>
        <w:jc w:val="both"/>
        <w:rPr>
          <w:rFonts w:ascii="Times New Roman" w:hAnsi="Times New Roman"/>
        </w:rPr>
      </w:pPr>
      <w:r w:rsidRPr="003F58EF">
        <w:rPr>
          <w:rFonts w:ascii="Times New Roman" w:hAnsi="Times New Roman"/>
        </w:rPr>
        <w:t>18</w:t>
      </w:r>
      <w:r w:rsidR="00772696" w:rsidRPr="003F58EF">
        <w:rPr>
          <w:rFonts w:ascii="Times New Roman" w:hAnsi="Times New Roman"/>
        </w:rPr>
        <w:t xml:space="preserve">.5.Когато избраният изпълнител е обединение, което не е юридическо лице, всеки от </w:t>
      </w:r>
      <w:proofErr w:type="spellStart"/>
      <w:r w:rsidR="00772696" w:rsidRPr="003F58EF">
        <w:rPr>
          <w:rFonts w:ascii="Times New Roman" w:hAnsi="Times New Roman"/>
        </w:rPr>
        <w:t>съдружниците</w:t>
      </w:r>
      <w:proofErr w:type="spellEnd"/>
      <w:r w:rsidR="00772696" w:rsidRPr="003F58EF">
        <w:rPr>
          <w:rFonts w:ascii="Times New Roman" w:hAnsi="Times New Roman"/>
        </w:rPr>
        <w:t xml:space="preserve"> в него може да е </w:t>
      </w:r>
      <w:proofErr w:type="spellStart"/>
      <w:r w:rsidR="00772696" w:rsidRPr="003F58EF">
        <w:rPr>
          <w:rFonts w:ascii="Times New Roman" w:hAnsi="Times New Roman"/>
        </w:rPr>
        <w:t>наредител</w:t>
      </w:r>
      <w:proofErr w:type="spellEnd"/>
      <w:r w:rsidR="00772696" w:rsidRPr="003F58EF">
        <w:rPr>
          <w:rFonts w:ascii="Times New Roman" w:hAnsi="Times New Roman"/>
        </w:rPr>
        <w:t xml:space="preserve"> по банковата гаранция, съответно вносител на сумата по гаранцията или титуляр на застраховката.Условията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14:paraId="5A0808EF" w14:textId="516004A3" w:rsidR="00772696" w:rsidRPr="003F58EF" w:rsidRDefault="009653A6" w:rsidP="00772696">
      <w:pPr>
        <w:pStyle w:val="ListParagraph"/>
        <w:spacing w:line="360" w:lineRule="auto"/>
        <w:ind w:left="0"/>
        <w:jc w:val="both"/>
        <w:rPr>
          <w:rFonts w:ascii="Times New Roman" w:hAnsi="Times New Roman"/>
        </w:rPr>
      </w:pPr>
      <w:r w:rsidRPr="003F58EF">
        <w:rPr>
          <w:rFonts w:ascii="Times New Roman" w:hAnsi="Times New Roman"/>
        </w:rPr>
        <w:t>18</w:t>
      </w:r>
      <w:r w:rsidR="00772696" w:rsidRPr="003F58EF">
        <w:rPr>
          <w:rFonts w:ascii="Times New Roman" w:hAnsi="Times New Roman"/>
        </w:rPr>
        <w:t>.6. При представяне на гаранцията във вид на платежно нареждане - паричната сума се внася по сметка на Столична община IBAN BG 72 SOMB 9130 33 33008301 към Общинска банка, клон "Врабча", ул."Врабча"№ 6, на името на Столична община, дирекция "Финанси".</w:t>
      </w:r>
    </w:p>
    <w:p w14:paraId="014B961D" w14:textId="7E35B304" w:rsidR="00772696" w:rsidRPr="003F58EF" w:rsidRDefault="009653A6" w:rsidP="00772696">
      <w:pPr>
        <w:pStyle w:val="ListParagraph"/>
        <w:spacing w:line="360" w:lineRule="auto"/>
        <w:ind w:left="0"/>
        <w:jc w:val="both"/>
        <w:rPr>
          <w:rFonts w:ascii="Times New Roman" w:hAnsi="Times New Roman"/>
        </w:rPr>
      </w:pPr>
      <w:r w:rsidRPr="003F58EF">
        <w:rPr>
          <w:rFonts w:ascii="Times New Roman" w:hAnsi="Times New Roman"/>
        </w:rPr>
        <w:t>18</w:t>
      </w:r>
      <w:r w:rsidR="00772696" w:rsidRPr="003F58EF">
        <w:rPr>
          <w:rFonts w:ascii="Times New Roman" w:hAnsi="Times New Roman"/>
        </w:rPr>
        <w:t>.7.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на банковата гаранция най-малко 30/тридесет/ дни след изтичане срока на договора.</w:t>
      </w:r>
    </w:p>
    <w:p w14:paraId="4BCA8F7B" w14:textId="7BF13D35" w:rsidR="00772696" w:rsidRPr="003F58EF" w:rsidRDefault="009653A6" w:rsidP="00772696">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b w:val="0"/>
          <w:i w:val="0"/>
          <w:sz w:val="24"/>
          <w:szCs w:val="24"/>
        </w:rPr>
        <w:t>18</w:t>
      </w:r>
      <w:r w:rsidR="00772696" w:rsidRPr="003F58EF">
        <w:rPr>
          <w:rFonts w:ascii="Times New Roman" w:hAnsi="Times New Roman" w:cs="Times New Roman"/>
          <w:b w:val="0"/>
          <w:i w:val="0"/>
          <w:sz w:val="24"/>
          <w:szCs w:val="24"/>
        </w:rPr>
        <w:t>.8. 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 срока на договора. Застрахователната премия трябва да е платима еднократно. Изпълнителя сключва застраховката след одобрението ѝ от Възложителя.</w:t>
      </w:r>
    </w:p>
    <w:p w14:paraId="34EF3D53" w14:textId="79C05D6A" w:rsidR="00772696" w:rsidRPr="003F58EF" w:rsidRDefault="009653A6" w:rsidP="00701040">
      <w:pPr>
        <w:pStyle w:val="Heading2"/>
        <w:numPr>
          <w:ilvl w:val="0"/>
          <w:numId w:val="0"/>
        </w:numPr>
        <w:tabs>
          <w:tab w:val="left" w:pos="0"/>
          <w:tab w:val="left" w:pos="142"/>
          <w:tab w:val="left" w:pos="993"/>
        </w:tabs>
        <w:autoSpaceDE w:val="0"/>
        <w:autoSpaceDN w:val="0"/>
        <w:adjustRightInd w:val="0"/>
        <w:spacing w:before="0" w:after="0" w:line="360" w:lineRule="auto"/>
        <w:jc w:val="both"/>
        <w:rPr>
          <w:rFonts w:ascii="Times New Roman" w:hAnsi="Times New Roman" w:cs="Times New Roman"/>
          <w:b w:val="0"/>
          <w:i w:val="0"/>
          <w:sz w:val="24"/>
          <w:szCs w:val="24"/>
        </w:rPr>
      </w:pPr>
      <w:r w:rsidRPr="003F58EF">
        <w:rPr>
          <w:rFonts w:ascii="Times New Roman" w:hAnsi="Times New Roman" w:cs="Times New Roman"/>
          <w:b w:val="0"/>
          <w:i w:val="0"/>
          <w:sz w:val="24"/>
          <w:szCs w:val="24"/>
        </w:rPr>
        <w:t>18</w:t>
      </w:r>
      <w:r w:rsidR="00772696" w:rsidRPr="003F58EF">
        <w:rPr>
          <w:rFonts w:ascii="Times New Roman" w:hAnsi="Times New Roman" w:cs="Times New Roman"/>
          <w:b w:val="0"/>
          <w:i w:val="0"/>
          <w:sz w:val="24"/>
          <w:szCs w:val="24"/>
        </w:rPr>
        <w:t>.9. Възложителят ще освободи гаранцията за изпълнение, без да дължи лихви за периода, през който средствата законно са престояли при него.</w:t>
      </w:r>
    </w:p>
    <w:p w14:paraId="59105DB6" w14:textId="53E4AAA3" w:rsidR="00772696" w:rsidRPr="003F58EF" w:rsidRDefault="009653A6" w:rsidP="00701040">
      <w:pPr>
        <w:spacing w:after="0" w:line="360" w:lineRule="auto"/>
        <w:jc w:val="both"/>
        <w:rPr>
          <w:rFonts w:ascii="Times New Roman" w:hAnsi="Times New Roman" w:cs="Times New Roman"/>
          <w:sz w:val="24"/>
          <w:szCs w:val="24"/>
        </w:rPr>
      </w:pPr>
      <w:r w:rsidRPr="003F58EF">
        <w:rPr>
          <w:rFonts w:ascii="Times New Roman" w:hAnsi="Times New Roman" w:cs="Times New Roman"/>
          <w:sz w:val="24"/>
          <w:szCs w:val="24"/>
        </w:rPr>
        <w:t>19</w:t>
      </w:r>
      <w:r w:rsidR="00772696" w:rsidRPr="003F58EF">
        <w:rPr>
          <w:rFonts w:ascii="Times New Roman" w:hAnsi="Times New Roman" w:cs="Times New Roman"/>
          <w:sz w:val="24"/>
          <w:szCs w:val="24"/>
        </w:rPr>
        <w:t>. 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14:paraId="383D8115" w14:textId="77777777" w:rsidR="0091136F" w:rsidRPr="003F58EF" w:rsidRDefault="0091136F" w:rsidP="00701040">
      <w:pPr>
        <w:spacing w:after="0" w:line="360" w:lineRule="auto"/>
        <w:jc w:val="both"/>
        <w:rPr>
          <w:rFonts w:ascii="Times New Roman" w:hAnsi="Times New Roman" w:cs="Times New Roman"/>
          <w:sz w:val="24"/>
          <w:szCs w:val="24"/>
        </w:rPr>
      </w:pPr>
    </w:p>
    <w:p w14:paraId="17F70F1A" w14:textId="26F5B756" w:rsidR="00772696" w:rsidRPr="003F58EF" w:rsidRDefault="00772696" w:rsidP="0091136F">
      <w:pPr>
        <w:keepNext/>
        <w:spacing w:after="0" w:line="240" w:lineRule="auto"/>
        <w:ind w:left="708" w:hanging="850"/>
        <w:jc w:val="center"/>
        <w:outlineLvl w:val="0"/>
        <w:rPr>
          <w:rFonts w:ascii="Times New Roman" w:hAnsi="Times New Roman" w:cs="Times New Roman"/>
          <w:b/>
          <w:bCs/>
          <w:kern w:val="32"/>
          <w:sz w:val="24"/>
          <w:szCs w:val="24"/>
        </w:rPr>
      </w:pPr>
      <w:r w:rsidRPr="003F58EF">
        <w:rPr>
          <w:rFonts w:ascii="Times New Roman" w:hAnsi="Times New Roman" w:cs="Times New Roman"/>
          <w:b/>
          <w:bCs/>
          <w:kern w:val="32"/>
          <w:sz w:val="24"/>
          <w:szCs w:val="24"/>
        </w:rPr>
        <w:t>Приложения, образци на документи:</w:t>
      </w:r>
    </w:p>
    <w:p w14:paraId="3B8718B0" w14:textId="77777777" w:rsidR="009653A6" w:rsidRPr="003F58EF" w:rsidRDefault="009653A6" w:rsidP="0091136F">
      <w:pPr>
        <w:keepNext/>
        <w:spacing w:after="0" w:line="240" w:lineRule="auto"/>
        <w:ind w:left="708" w:hanging="850"/>
        <w:jc w:val="center"/>
        <w:outlineLvl w:val="0"/>
        <w:rPr>
          <w:rFonts w:ascii="Times New Roman" w:hAnsi="Times New Roman" w:cs="Times New Roman"/>
          <w:b/>
          <w:bCs/>
          <w:kern w:val="32"/>
          <w:sz w:val="24"/>
          <w:szCs w:val="24"/>
        </w:rPr>
      </w:pPr>
    </w:p>
    <w:p w14:paraId="7C0B264B" w14:textId="77777777" w:rsidR="00772696" w:rsidRPr="003F58EF" w:rsidRDefault="00772696" w:rsidP="0091136F">
      <w:pPr>
        <w:pStyle w:val="Heading2"/>
        <w:numPr>
          <w:ilvl w:val="0"/>
          <w:numId w:val="18"/>
        </w:numPr>
        <w:tabs>
          <w:tab w:val="left" w:pos="0"/>
          <w:tab w:val="left" w:pos="142"/>
          <w:tab w:val="left" w:pos="993"/>
        </w:tabs>
        <w:autoSpaceDE w:val="0"/>
        <w:autoSpaceDN w:val="0"/>
        <w:adjustRightInd w:val="0"/>
        <w:spacing w:before="0" w:after="0" w:line="240" w:lineRule="auto"/>
        <w:ind w:hanging="357"/>
        <w:jc w:val="both"/>
        <w:rPr>
          <w:rFonts w:ascii="Times New Roman" w:hAnsi="Times New Roman" w:cs="Times New Roman"/>
          <w:i w:val="0"/>
          <w:sz w:val="24"/>
          <w:szCs w:val="24"/>
        </w:rPr>
      </w:pPr>
      <w:r w:rsidRPr="003F58EF">
        <w:rPr>
          <w:rFonts w:ascii="Times New Roman" w:hAnsi="Times New Roman" w:cs="Times New Roman"/>
          <w:i w:val="0"/>
          <w:sz w:val="24"/>
          <w:szCs w:val="24"/>
        </w:rPr>
        <w:t>Стандартен образец за единния европейски документ за обществени поръчки (ЕЕДОП)</w:t>
      </w:r>
    </w:p>
    <w:p w14:paraId="52C900E2" w14:textId="77777777" w:rsidR="00772696" w:rsidRPr="003F58EF" w:rsidRDefault="00772696" w:rsidP="0091136F">
      <w:pPr>
        <w:pStyle w:val="Heading2"/>
        <w:numPr>
          <w:ilvl w:val="0"/>
          <w:numId w:val="18"/>
        </w:numPr>
        <w:tabs>
          <w:tab w:val="left" w:pos="0"/>
          <w:tab w:val="left" w:pos="142"/>
          <w:tab w:val="left" w:pos="993"/>
        </w:tabs>
        <w:autoSpaceDE w:val="0"/>
        <w:autoSpaceDN w:val="0"/>
        <w:adjustRightInd w:val="0"/>
        <w:spacing w:before="0" w:after="0" w:line="240" w:lineRule="auto"/>
        <w:ind w:hanging="357"/>
        <w:jc w:val="both"/>
        <w:rPr>
          <w:rFonts w:ascii="Times New Roman" w:hAnsi="Times New Roman" w:cs="Times New Roman"/>
          <w:i w:val="0"/>
          <w:sz w:val="24"/>
          <w:szCs w:val="24"/>
        </w:rPr>
      </w:pPr>
      <w:r w:rsidRPr="003F58EF">
        <w:rPr>
          <w:rFonts w:ascii="Times New Roman" w:hAnsi="Times New Roman" w:cs="Times New Roman"/>
          <w:i w:val="0"/>
          <w:sz w:val="24"/>
          <w:szCs w:val="24"/>
        </w:rPr>
        <w:t xml:space="preserve">Техническо предложение, съгласно </w:t>
      </w:r>
      <w:r w:rsidRPr="003F58EF">
        <w:rPr>
          <w:rFonts w:ascii="Times New Roman" w:hAnsi="Times New Roman" w:cs="Times New Roman"/>
          <w:sz w:val="24"/>
          <w:szCs w:val="24"/>
        </w:rPr>
        <w:t>Образец № 1</w:t>
      </w:r>
      <w:r w:rsidRPr="003F58EF">
        <w:rPr>
          <w:rFonts w:ascii="Times New Roman" w:hAnsi="Times New Roman" w:cs="Times New Roman"/>
          <w:i w:val="0"/>
          <w:sz w:val="24"/>
          <w:szCs w:val="24"/>
        </w:rPr>
        <w:t>;</w:t>
      </w:r>
    </w:p>
    <w:p w14:paraId="0433BED7" w14:textId="77777777" w:rsidR="00772696" w:rsidRPr="003F58EF" w:rsidRDefault="00772696" w:rsidP="0091136F">
      <w:pPr>
        <w:pStyle w:val="Heading2"/>
        <w:numPr>
          <w:ilvl w:val="0"/>
          <w:numId w:val="18"/>
        </w:numPr>
        <w:tabs>
          <w:tab w:val="left" w:pos="0"/>
          <w:tab w:val="left" w:pos="142"/>
          <w:tab w:val="left" w:pos="993"/>
        </w:tabs>
        <w:autoSpaceDE w:val="0"/>
        <w:autoSpaceDN w:val="0"/>
        <w:adjustRightInd w:val="0"/>
        <w:spacing w:before="0" w:after="0" w:line="240" w:lineRule="auto"/>
        <w:ind w:hanging="357"/>
        <w:jc w:val="both"/>
        <w:rPr>
          <w:rFonts w:ascii="Times New Roman" w:hAnsi="Times New Roman" w:cs="Times New Roman"/>
          <w:i w:val="0"/>
          <w:sz w:val="24"/>
          <w:szCs w:val="24"/>
        </w:rPr>
      </w:pPr>
      <w:r w:rsidRPr="003F58EF">
        <w:rPr>
          <w:rFonts w:ascii="Times New Roman" w:hAnsi="Times New Roman" w:cs="Times New Roman"/>
          <w:i w:val="0"/>
          <w:sz w:val="24"/>
          <w:szCs w:val="24"/>
        </w:rPr>
        <w:t xml:space="preserve">Ценово предложение на участника, съгласно </w:t>
      </w:r>
      <w:r w:rsidRPr="003F58EF">
        <w:rPr>
          <w:rFonts w:ascii="Times New Roman" w:hAnsi="Times New Roman" w:cs="Times New Roman"/>
          <w:sz w:val="24"/>
          <w:szCs w:val="24"/>
        </w:rPr>
        <w:t>Образец №2;.</w:t>
      </w:r>
    </w:p>
    <w:p w14:paraId="502CDE53" w14:textId="77777777" w:rsidR="00772696" w:rsidRPr="003F58EF" w:rsidRDefault="00772696" w:rsidP="0091136F">
      <w:pPr>
        <w:pStyle w:val="Heading2"/>
        <w:numPr>
          <w:ilvl w:val="0"/>
          <w:numId w:val="18"/>
        </w:numPr>
        <w:tabs>
          <w:tab w:val="left" w:pos="0"/>
          <w:tab w:val="left" w:pos="142"/>
          <w:tab w:val="left" w:pos="993"/>
        </w:tabs>
        <w:autoSpaceDE w:val="0"/>
        <w:autoSpaceDN w:val="0"/>
        <w:adjustRightInd w:val="0"/>
        <w:spacing w:before="0" w:after="0" w:line="240" w:lineRule="auto"/>
        <w:ind w:hanging="357"/>
        <w:jc w:val="both"/>
        <w:rPr>
          <w:rFonts w:ascii="Times New Roman" w:hAnsi="Times New Roman" w:cs="Times New Roman"/>
          <w:sz w:val="24"/>
          <w:szCs w:val="24"/>
        </w:rPr>
      </w:pPr>
      <w:r w:rsidRPr="003F58EF">
        <w:rPr>
          <w:rFonts w:ascii="Times New Roman" w:hAnsi="Times New Roman" w:cs="Times New Roman"/>
          <w:i w:val="0"/>
          <w:sz w:val="24"/>
          <w:szCs w:val="24"/>
        </w:rPr>
        <w:t xml:space="preserve">Проект на договор – </w:t>
      </w:r>
      <w:r w:rsidRPr="003F58EF">
        <w:rPr>
          <w:rFonts w:ascii="Times New Roman" w:hAnsi="Times New Roman" w:cs="Times New Roman"/>
          <w:sz w:val="24"/>
          <w:szCs w:val="24"/>
        </w:rPr>
        <w:t>Образец № 3;</w:t>
      </w:r>
    </w:p>
    <w:p w14:paraId="72DD3742" w14:textId="77777777" w:rsidR="002931DC" w:rsidRPr="003F58EF" w:rsidRDefault="002931DC" w:rsidP="002931DC">
      <w:pPr>
        <w:rPr>
          <w:rFonts w:ascii="Times New Roman" w:hAnsi="Times New Roman" w:cs="Times New Roman"/>
          <w:sz w:val="24"/>
          <w:szCs w:val="24"/>
        </w:rPr>
      </w:pPr>
    </w:p>
    <w:p w14:paraId="2B9DCE2C" w14:textId="77777777" w:rsidR="002931DC" w:rsidRDefault="002931DC" w:rsidP="002931DC"/>
    <w:p w14:paraId="2D74DBB3" w14:textId="77777777" w:rsidR="000A3D5F" w:rsidRDefault="000A3D5F" w:rsidP="00D03EEE">
      <w:pPr>
        <w:pStyle w:val="Annexetitre"/>
        <w:ind w:left="567"/>
      </w:pPr>
      <w:r>
        <w:lastRenderedPageBreak/>
        <w:t>Стандартен образец за единния европейски документ за обществени поръчки (ЕЕДОП)</w:t>
      </w:r>
    </w:p>
    <w:p w14:paraId="771D1DE4" w14:textId="77777777" w:rsidR="000A3D5F" w:rsidRDefault="000A3D5F" w:rsidP="00D03EEE">
      <w:pPr>
        <w:pStyle w:val="ChapterTitle"/>
        <w:ind w:left="567"/>
        <w:rPr>
          <w:sz w:val="22"/>
          <w:lang w:val="en-US"/>
        </w:rPr>
      </w:pPr>
    </w:p>
    <w:p w14:paraId="3310B90D" w14:textId="77777777" w:rsidR="000A3D5F" w:rsidRDefault="000A3D5F" w:rsidP="00D03EEE">
      <w:pPr>
        <w:pStyle w:val="ChapterTitle"/>
        <w:ind w:left="567"/>
        <w:rPr>
          <w:sz w:val="22"/>
        </w:rPr>
      </w:pPr>
      <w:r>
        <w:rPr>
          <w:sz w:val="22"/>
        </w:rPr>
        <w:t xml:space="preserve">Част І: </w:t>
      </w:r>
      <w:r>
        <w:rPr>
          <w:sz w:val="24"/>
          <w:szCs w:val="24"/>
        </w:rPr>
        <w:t>Информация за процедурата за възлагане на обществена поръчка и за възлагащия орган или възложителя</w:t>
      </w:r>
    </w:p>
    <w:p w14:paraId="23980011"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rStyle w:val="FootnoteReference"/>
          <w:b/>
          <w:i/>
          <w:u w:val="single"/>
        </w:rPr>
        <w:footnoteReference w:id="1"/>
      </w:r>
      <w:r>
        <w:t>.</w:t>
      </w:r>
      <w:r>
        <w:rPr>
          <w:b/>
          <w:u w:val="single"/>
        </w:rPr>
        <w:t xml:space="preserve"> </w:t>
      </w:r>
      <w:r>
        <w:rPr>
          <w:b/>
        </w:rPr>
        <w:t xml:space="preserve">Позоваване на </w:t>
      </w:r>
      <w:r>
        <w:rPr>
          <w:b/>
          <w:i/>
        </w:rPr>
        <w:t>съответното обявление</w:t>
      </w:r>
      <w:r>
        <w:rPr>
          <w:rStyle w:val="FootnoteReference"/>
          <w:b/>
          <w:i/>
        </w:rPr>
        <w:footnoteReference w:id="2"/>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14:paraId="19474593"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5E44D11F"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11177F5C" w14:textId="77777777" w:rsidR="000A3D5F" w:rsidRDefault="000A3D5F" w:rsidP="00D03EEE">
      <w:pPr>
        <w:pStyle w:val="SectionTitle"/>
        <w:ind w:left="567"/>
        <w:rPr>
          <w:sz w:val="22"/>
          <w:lang w:val="en-US"/>
        </w:rPr>
      </w:pPr>
    </w:p>
    <w:p w14:paraId="4D7DB1E1" w14:textId="77777777" w:rsidR="000A3D5F" w:rsidRDefault="000A3D5F" w:rsidP="00D03EEE">
      <w:pPr>
        <w:pStyle w:val="SectionTitle"/>
        <w:ind w:left="567"/>
        <w:rPr>
          <w:sz w:val="22"/>
        </w:rPr>
      </w:pPr>
      <w:r>
        <w:rPr>
          <w:sz w:val="22"/>
        </w:rPr>
        <w:t>Информация за процедурата за възлагане на обществена поръчка</w:t>
      </w:r>
    </w:p>
    <w:p w14:paraId="6A1DED30"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25C34C08" w14:textId="77777777" w:rsidTr="000A3D5F">
        <w:trPr>
          <w:trHeight w:val="349"/>
        </w:trPr>
        <w:tc>
          <w:tcPr>
            <w:tcW w:w="4644" w:type="dxa"/>
            <w:tcBorders>
              <w:top w:val="single" w:sz="4" w:space="0" w:color="auto"/>
              <w:left w:val="single" w:sz="4" w:space="0" w:color="auto"/>
              <w:bottom w:val="single" w:sz="4" w:space="0" w:color="auto"/>
              <w:right w:val="single" w:sz="4" w:space="0" w:color="auto"/>
            </w:tcBorders>
            <w:hideMark/>
          </w:tcPr>
          <w:p w14:paraId="19212C39" w14:textId="77777777" w:rsidR="000A3D5F" w:rsidRDefault="000A3D5F" w:rsidP="00D03EEE">
            <w:pPr>
              <w:spacing w:before="120" w:after="120"/>
              <w:ind w:left="567"/>
              <w:jc w:val="both"/>
              <w:rPr>
                <w:rFonts w:ascii="Times New Roman" w:hAnsi="Times New Roman"/>
                <w:b/>
                <w:i/>
                <w:sz w:val="24"/>
                <w:lang w:eastAsia="bg-BG"/>
              </w:rPr>
            </w:pPr>
            <w:r>
              <w:rPr>
                <w:b/>
                <w:i/>
              </w:rPr>
              <w:lastRenderedPageBreak/>
              <w:t>Идентифициране на възложителя</w:t>
            </w:r>
            <w:r>
              <w:rPr>
                <w:rStyle w:val="FootnoteReference"/>
                <w:b/>
                <w:i/>
              </w:rPr>
              <w:footnoteReference w:id="3"/>
            </w:r>
          </w:p>
        </w:tc>
        <w:tc>
          <w:tcPr>
            <w:tcW w:w="4645" w:type="dxa"/>
            <w:tcBorders>
              <w:top w:val="single" w:sz="4" w:space="0" w:color="auto"/>
              <w:left w:val="single" w:sz="4" w:space="0" w:color="auto"/>
              <w:bottom w:val="single" w:sz="4" w:space="0" w:color="auto"/>
              <w:right w:val="single" w:sz="4" w:space="0" w:color="auto"/>
            </w:tcBorders>
            <w:hideMark/>
          </w:tcPr>
          <w:p w14:paraId="28AA3BC2" w14:textId="77777777" w:rsidR="000A3D5F" w:rsidRDefault="000A3D5F" w:rsidP="00B86868">
            <w:pPr>
              <w:spacing w:before="120" w:after="120"/>
              <w:ind w:left="34"/>
              <w:jc w:val="both"/>
              <w:rPr>
                <w:rFonts w:ascii="Times New Roman" w:hAnsi="Times New Roman"/>
                <w:b/>
                <w:i/>
                <w:sz w:val="24"/>
                <w:lang w:eastAsia="bg-BG"/>
              </w:rPr>
            </w:pPr>
            <w:r w:rsidRPr="006E1062">
              <w:rPr>
                <w:b/>
                <w:i/>
              </w:rPr>
              <w:t>Отговор:</w:t>
            </w:r>
            <w:r w:rsidR="006E1062">
              <w:rPr>
                <w:b/>
                <w:i/>
              </w:rPr>
              <w:t xml:space="preserve"> Столична община</w:t>
            </w:r>
          </w:p>
        </w:tc>
      </w:tr>
      <w:tr w:rsidR="000A3D5F" w14:paraId="214862D2" w14:textId="77777777" w:rsidTr="000A3D5F">
        <w:trPr>
          <w:trHeight w:val="349"/>
        </w:trPr>
        <w:tc>
          <w:tcPr>
            <w:tcW w:w="4644" w:type="dxa"/>
            <w:tcBorders>
              <w:top w:val="single" w:sz="4" w:space="0" w:color="auto"/>
              <w:left w:val="single" w:sz="4" w:space="0" w:color="auto"/>
              <w:bottom w:val="single" w:sz="4" w:space="0" w:color="auto"/>
              <w:right w:val="single" w:sz="4" w:space="0" w:color="auto"/>
            </w:tcBorders>
            <w:hideMark/>
          </w:tcPr>
          <w:p w14:paraId="50489E7B" w14:textId="77777777" w:rsidR="000A3D5F" w:rsidRDefault="000A3D5F" w:rsidP="00D03EEE">
            <w:pPr>
              <w:spacing w:before="120" w:after="120"/>
              <w:ind w:left="567"/>
              <w:jc w:val="both"/>
              <w:rPr>
                <w:rFonts w:ascii="Times New Roman" w:hAnsi="Times New Roman"/>
                <w:sz w:val="24"/>
                <w:lang w:eastAsia="bg-BG"/>
              </w:rPr>
            </w:pPr>
            <w: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14:paraId="0CF4AAC8" w14:textId="77777777" w:rsidR="000A3D5F" w:rsidRDefault="000A3D5F" w:rsidP="00D03EEE">
            <w:pPr>
              <w:spacing w:before="120" w:after="120"/>
              <w:ind w:left="567"/>
              <w:jc w:val="both"/>
              <w:rPr>
                <w:rFonts w:ascii="Times New Roman" w:hAnsi="Times New Roman"/>
                <w:sz w:val="24"/>
                <w:lang w:eastAsia="bg-BG"/>
              </w:rPr>
            </w:pPr>
            <w:r>
              <w:t>[   ]</w:t>
            </w:r>
          </w:p>
        </w:tc>
      </w:tr>
      <w:tr w:rsidR="000A3D5F" w14:paraId="0D2C9D7B" w14:textId="77777777" w:rsidTr="000A3D5F">
        <w:trPr>
          <w:trHeight w:val="485"/>
        </w:trPr>
        <w:tc>
          <w:tcPr>
            <w:tcW w:w="4644" w:type="dxa"/>
            <w:tcBorders>
              <w:top w:val="single" w:sz="4" w:space="0" w:color="auto"/>
              <w:left w:val="single" w:sz="4" w:space="0" w:color="auto"/>
              <w:bottom w:val="single" w:sz="4" w:space="0" w:color="auto"/>
              <w:right w:val="single" w:sz="4" w:space="0" w:color="auto"/>
            </w:tcBorders>
            <w:hideMark/>
          </w:tcPr>
          <w:p w14:paraId="7103D38D" w14:textId="77777777" w:rsidR="000A3D5F" w:rsidRDefault="000A3D5F" w:rsidP="00D03EEE">
            <w:pPr>
              <w:spacing w:before="120" w:after="120"/>
              <w:ind w:left="567"/>
              <w:jc w:val="both"/>
              <w:rPr>
                <w:rFonts w:ascii="Times New Roman" w:hAnsi="Times New Roman"/>
                <w:b/>
                <w:i/>
                <w:sz w:val="24"/>
                <w:lang w:eastAsia="bg-BG"/>
              </w:rPr>
            </w:pPr>
            <w:r>
              <w:rPr>
                <w:b/>
                <w:i/>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14:paraId="7EA4A3CB" w14:textId="2CED9CE9" w:rsidR="000A3D5F" w:rsidRDefault="000A3D5F" w:rsidP="00982D67">
            <w:pPr>
              <w:pStyle w:val="BodyText"/>
              <w:rPr>
                <w:b/>
                <w:i/>
              </w:rPr>
            </w:pPr>
            <w:r w:rsidRPr="006E1062">
              <w:rPr>
                <w:i/>
              </w:rPr>
              <w:t>Отговор:</w:t>
            </w:r>
            <w:r w:rsidR="006E1062" w:rsidRPr="006E1062">
              <w:rPr>
                <w:szCs w:val="28"/>
              </w:rPr>
              <w:t xml:space="preserve"> </w:t>
            </w:r>
          </w:p>
        </w:tc>
      </w:tr>
      <w:tr w:rsidR="000A3D5F" w14:paraId="156D3754" w14:textId="77777777" w:rsidTr="000A3D5F">
        <w:trPr>
          <w:trHeight w:val="484"/>
        </w:trPr>
        <w:tc>
          <w:tcPr>
            <w:tcW w:w="4644" w:type="dxa"/>
            <w:tcBorders>
              <w:top w:val="single" w:sz="4" w:space="0" w:color="auto"/>
              <w:left w:val="single" w:sz="4" w:space="0" w:color="auto"/>
              <w:bottom w:val="single" w:sz="4" w:space="0" w:color="auto"/>
              <w:right w:val="single" w:sz="4" w:space="0" w:color="auto"/>
            </w:tcBorders>
            <w:hideMark/>
          </w:tcPr>
          <w:p w14:paraId="03A23F8B" w14:textId="77777777" w:rsidR="000A3D5F" w:rsidRDefault="000A3D5F" w:rsidP="00D03EEE">
            <w:pPr>
              <w:spacing w:before="120" w:after="120"/>
              <w:ind w:left="567"/>
              <w:jc w:val="both"/>
              <w:rPr>
                <w:rFonts w:ascii="Times New Roman" w:hAnsi="Times New Roman"/>
                <w:sz w:val="24"/>
                <w:lang w:eastAsia="bg-BG"/>
              </w:rPr>
            </w:pPr>
            <w:r>
              <w:t>Название или кратко описание на поръчката</w:t>
            </w:r>
            <w:r>
              <w:rPr>
                <w:rStyle w:val="FootnoteReference"/>
              </w:rPr>
              <w:footnoteReference w:id="4"/>
            </w:r>
            <w:r>
              <w:t>:</w:t>
            </w:r>
          </w:p>
        </w:tc>
        <w:tc>
          <w:tcPr>
            <w:tcW w:w="4645" w:type="dxa"/>
            <w:tcBorders>
              <w:top w:val="single" w:sz="4" w:space="0" w:color="auto"/>
              <w:left w:val="single" w:sz="4" w:space="0" w:color="auto"/>
              <w:bottom w:val="single" w:sz="4" w:space="0" w:color="auto"/>
              <w:right w:val="single" w:sz="4" w:space="0" w:color="auto"/>
            </w:tcBorders>
            <w:hideMark/>
          </w:tcPr>
          <w:p w14:paraId="026C7265" w14:textId="77777777" w:rsidR="000A3D5F" w:rsidRDefault="000A3D5F" w:rsidP="00D03EEE">
            <w:pPr>
              <w:spacing w:before="120" w:after="120"/>
              <w:ind w:left="567"/>
              <w:jc w:val="both"/>
              <w:rPr>
                <w:rFonts w:ascii="Times New Roman" w:hAnsi="Times New Roman"/>
                <w:sz w:val="24"/>
                <w:lang w:eastAsia="bg-BG"/>
              </w:rPr>
            </w:pPr>
            <w:r>
              <w:t>[   ]</w:t>
            </w:r>
          </w:p>
        </w:tc>
      </w:tr>
      <w:tr w:rsidR="000A3D5F" w14:paraId="012794D1" w14:textId="77777777" w:rsidTr="000A3D5F">
        <w:trPr>
          <w:trHeight w:val="484"/>
        </w:trPr>
        <w:tc>
          <w:tcPr>
            <w:tcW w:w="4644" w:type="dxa"/>
            <w:tcBorders>
              <w:top w:val="single" w:sz="4" w:space="0" w:color="auto"/>
              <w:left w:val="single" w:sz="4" w:space="0" w:color="auto"/>
              <w:bottom w:val="single" w:sz="4" w:space="0" w:color="auto"/>
              <w:right w:val="single" w:sz="4" w:space="0" w:color="auto"/>
            </w:tcBorders>
            <w:hideMark/>
          </w:tcPr>
          <w:p w14:paraId="19F0528F" w14:textId="77777777" w:rsidR="000A3D5F" w:rsidRDefault="000A3D5F" w:rsidP="00D03EEE">
            <w:pPr>
              <w:spacing w:before="120" w:after="120"/>
              <w:ind w:left="567"/>
              <w:jc w:val="both"/>
              <w:rPr>
                <w:rFonts w:ascii="Times New Roman" w:hAnsi="Times New Roman"/>
                <w:sz w:val="24"/>
                <w:lang w:eastAsia="bg-BG"/>
              </w:rPr>
            </w:pPr>
            <w:r>
              <w:t>Референтен номер на досието, определен от възлагащия орган или възложителя (</w:t>
            </w:r>
            <w:r>
              <w:rPr>
                <w:i/>
              </w:rPr>
              <w:t>ако е приложимо</w:t>
            </w:r>
            <w:r>
              <w:t>)</w:t>
            </w:r>
            <w:r>
              <w:rPr>
                <w:rStyle w:val="FootnoteReference"/>
              </w:rPr>
              <w:footnoteReference w:id="5"/>
            </w:r>
            <w:r>
              <w:t>:</w:t>
            </w:r>
          </w:p>
        </w:tc>
        <w:tc>
          <w:tcPr>
            <w:tcW w:w="4645" w:type="dxa"/>
            <w:tcBorders>
              <w:top w:val="single" w:sz="4" w:space="0" w:color="auto"/>
              <w:left w:val="single" w:sz="4" w:space="0" w:color="auto"/>
              <w:bottom w:val="single" w:sz="4" w:space="0" w:color="auto"/>
              <w:right w:val="single" w:sz="4" w:space="0" w:color="auto"/>
            </w:tcBorders>
            <w:hideMark/>
          </w:tcPr>
          <w:p w14:paraId="339BF58B" w14:textId="77777777" w:rsidR="000A3D5F" w:rsidRDefault="000A3D5F" w:rsidP="00D03EEE">
            <w:pPr>
              <w:spacing w:before="120" w:after="120"/>
              <w:ind w:left="567"/>
              <w:jc w:val="both"/>
              <w:rPr>
                <w:rFonts w:ascii="Times New Roman" w:hAnsi="Times New Roman"/>
                <w:sz w:val="24"/>
                <w:lang w:val="en-US" w:eastAsia="bg-BG"/>
              </w:rPr>
            </w:pPr>
            <w:r>
              <w:t>[   ]</w:t>
            </w:r>
          </w:p>
        </w:tc>
      </w:tr>
    </w:tbl>
    <w:p w14:paraId="6684B5B1"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tabs>
          <w:tab w:val="left" w:pos="4644"/>
        </w:tabs>
        <w:ind w:left="567"/>
        <w:rPr>
          <w:lang w:eastAsia="bg-BG"/>
        </w:rPr>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14:paraId="0C3B481B" w14:textId="77777777" w:rsidR="000A3D5F" w:rsidRDefault="000A3D5F" w:rsidP="00D03EEE">
      <w:pPr>
        <w:pStyle w:val="ChapterTitle"/>
        <w:ind w:left="567"/>
        <w:rPr>
          <w:sz w:val="22"/>
          <w:lang w:val="en-US"/>
        </w:rPr>
      </w:pPr>
    </w:p>
    <w:p w14:paraId="5949FBF7" w14:textId="77777777" w:rsidR="000A3D5F" w:rsidRDefault="000A3D5F" w:rsidP="00D03EEE">
      <w:pPr>
        <w:pStyle w:val="ChapterTitle"/>
        <w:ind w:left="567"/>
        <w:rPr>
          <w:sz w:val="22"/>
        </w:rPr>
      </w:pPr>
      <w:r>
        <w:rPr>
          <w:sz w:val="22"/>
        </w:rPr>
        <w:t>Част II: Информация за икономическия оператор</w:t>
      </w:r>
    </w:p>
    <w:p w14:paraId="06540980" w14:textId="77777777" w:rsidR="000A3D5F" w:rsidRDefault="000A3D5F" w:rsidP="00D03EEE">
      <w:pPr>
        <w:pStyle w:val="SectionTitle"/>
        <w:ind w:left="567"/>
        <w:rPr>
          <w:sz w:val="22"/>
        </w:rPr>
      </w:pPr>
      <w:r>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4CC0B223"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0FD3403" w14:textId="77777777" w:rsidR="000A3D5F" w:rsidRDefault="000A3D5F" w:rsidP="00D03EEE">
            <w:pPr>
              <w:spacing w:before="120" w:after="120"/>
              <w:ind w:left="567"/>
              <w:jc w:val="both"/>
              <w:rPr>
                <w:rFonts w:ascii="Times New Roman" w:hAnsi="Times New Roman"/>
                <w:b/>
                <w:i/>
                <w:sz w:val="24"/>
                <w:lang w:eastAsia="bg-BG"/>
              </w:rPr>
            </w:pPr>
            <w:r>
              <w:rPr>
                <w:b/>
                <w:i/>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14:paraId="6CC13FFD" w14:textId="77777777" w:rsidR="000A3D5F" w:rsidRDefault="000A3D5F" w:rsidP="00D03EEE">
            <w:pPr>
              <w:pStyle w:val="Text1"/>
              <w:ind w:left="567"/>
              <w:rPr>
                <w:b/>
                <w:i/>
              </w:rPr>
            </w:pPr>
            <w:r>
              <w:rPr>
                <w:b/>
                <w:i/>
                <w:sz w:val="22"/>
              </w:rPr>
              <w:t>Отговор:</w:t>
            </w:r>
          </w:p>
        </w:tc>
      </w:tr>
      <w:tr w:rsidR="000A3D5F" w14:paraId="2C0C8610"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77ED1D8" w14:textId="77777777" w:rsidR="000A3D5F" w:rsidRDefault="000A3D5F" w:rsidP="00D03EEE">
            <w:pPr>
              <w:pStyle w:val="NumPar1"/>
              <w:numPr>
                <w:ilvl w:val="0"/>
                <w:numId w:val="0"/>
              </w:numPr>
              <w:tabs>
                <w:tab w:val="left" w:pos="720"/>
              </w:tabs>
              <w:ind w:left="567"/>
            </w:pPr>
            <w:r>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14:paraId="7744F8DF" w14:textId="77777777" w:rsidR="000A3D5F" w:rsidRDefault="000A3D5F" w:rsidP="00D03EEE">
            <w:pPr>
              <w:pStyle w:val="Text1"/>
              <w:ind w:left="567"/>
            </w:pPr>
            <w:r>
              <w:rPr>
                <w:sz w:val="22"/>
              </w:rPr>
              <w:t>[   ]</w:t>
            </w:r>
          </w:p>
        </w:tc>
      </w:tr>
      <w:tr w:rsidR="000A3D5F" w14:paraId="417EA660" w14:textId="77777777" w:rsidTr="000A3D5F">
        <w:trPr>
          <w:trHeight w:val="1372"/>
        </w:trPr>
        <w:tc>
          <w:tcPr>
            <w:tcW w:w="4644" w:type="dxa"/>
            <w:tcBorders>
              <w:top w:val="single" w:sz="4" w:space="0" w:color="auto"/>
              <w:left w:val="single" w:sz="4" w:space="0" w:color="auto"/>
              <w:bottom w:val="single" w:sz="4" w:space="0" w:color="auto"/>
              <w:right w:val="single" w:sz="4" w:space="0" w:color="auto"/>
            </w:tcBorders>
            <w:hideMark/>
          </w:tcPr>
          <w:p w14:paraId="777FE1CF" w14:textId="77777777" w:rsidR="000A3D5F" w:rsidRDefault="000A3D5F" w:rsidP="00D03EEE">
            <w:pPr>
              <w:pStyle w:val="Text1"/>
              <w:ind w:left="567"/>
            </w:pPr>
            <w:r>
              <w:rPr>
                <w:sz w:val="22"/>
              </w:rPr>
              <w:t>Идентификационен номер по ДДС, ако е приложимо:</w:t>
            </w:r>
          </w:p>
          <w:p w14:paraId="0006C5C7" w14:textId="77777777" w:rsidR="000A3D5F" w:rsidRDefault="000A3D5F" w:rsidP="00D03EEE">
            <w:pPr>
              <w:pStyle w:val="Text1"/>
              <w:ind w:left="567"/>
            </w:pPr>
            <w:r>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14:paraId="1EDE1546" w14:textId="77777777" w:rsidR="000A3D5F" w:rsidRDefault="000A3D5F" w:rsidP="00D03EEE">
            <w:pPr>
              <w:pStyle w:val="Text1"/>
              <w:ind w:left="567"/>
            </w:pPr>
            <w:r>
              <w:rPr>
                <w:sz w:val="22"/>
              </w:rPr>
              <w:t>[   ]</w:t>
            </w:r>
          </w:p>
          <w:p w14:paraId="48E2D7D3" w14:textId="77777777" w:rsidR="000A3D5F" w:rsidRDefault="000A3D5F" w:rsidP="00D03EEE">
            <w:pPr>
              <w:pStyle w:val="Text1"/>
              <w:ind w:left="567"/>
            </w:pPr>
            <w:r>
              <w:rPr>
                <w:sz w:val="22"/>
              </w:rPr>
              <w:t>[   ]</w:t>
            </w:r>
          </w:p>
        </w:tc>
      </w:tr>
      <w:tr w:rsidR="000A3D5F" w14:paraId="38D9802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2C179DB" w14:textId="77777777" w:rsidR="000A3D5F" w:rsidRDefault="000A3D5F" w:rsidP="00D03EEE">
            <w:pPr>
              <w:pStyle w:val="Text1"/>
              <w:ind w:left="567"/>
            </w:pPr>
            <w:r>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14:paraId="436C9D40" w14:textId="77777777" w:rsidR="000A3D5F" w:rsidRDefault="000A3D5F" w:rsidP="00D03EEE">
            <w:pPr>
              <w:pStyle w:val="Text1"/>
              <w:ind w:left="567"/>
            </w:pPr>
            <w:r>
              <w:rPr>
                <w:sz w:val="22"/>
              </w:rPr>
              <w:t>[……]</w:t>
            </w:r>
          </w:p>
        </w:tc>
      </w:tr>
      <w:tr w:rsidR="000A3D5F" w14:paraId="0F41F937" w14:textId="77777777" w:rsidTr="000A3D5F">
        <w:trPr>
          <w:trHeight w:val="2002"/>
        </w:trPr>
        <w:tc>
          <w:tcPr>
            <w:tcW w:w="4644" w:type="dxa"/>
            <w:tcBorders>
              <w:top w:val="single" w:sz="4" w:space="0" w:color="auto"/>
              <w:left w:val="single" w:sz="4" w:space="0" w:color="auto"/>
              <w:bottom w:val="single" w:sz="4" w:space="0" w:color="auto"/>
              <w:right w:val="single" w:sz="4" w:space="0" w:color="auto"/>
            </w:tcBorders>
            <w:hideMark/>
          </w:tcPr>
          <w:p w14:paraId="0B166B8E" w14:textId="77777777" w:rsidR="000A3D5F" w:rsidRDefault="000A3D5F" w:rsidP="00D03EEE">
            <w:pPr>
              <w:pStyle w:val="Text1"/>
              <w:ind w:left="567"/>
            </w:pPr>
            <w:r>
              <w:rPr>
                <w:sz w:val="22"/>
              </w:rPr>
              <w:lastRenderedPageBreak/>
              <w:t>Лице или лица за контакт</w:t>
            </w:r>
            <w:r>
              <w:rPr>
                <w:rStyle w:val="FootnoteReference"/>
                <w:sz w:val="22"/>
              </w:rPr>
              <w:footnoteReference w:id="6"/>
            </w:r>
            <w:r>
              <w:rPr>
                <w:sz w:val="22"/>
              </w:rPr>
              <w:t>:</w:t>
            </w:r>
          </w:p>
          <w:p w14:paraId="7628E513" w14:textId="77777777" w:rsidR="000A3D5F" w:rsidRDefault="000A3D5F" w:rsidP="00D03EEE">
            <w:pPr>
              <w:pStyle w:val="Text1"/>
              <w:ind w:left="567"/>
            </w:pPr>
            <w:r>
              <w:rPr>
                <w:sz w:val="22"/>
              </w:rPr>
              <w:t>Телефон:</w:t>
            </w:r>
          </w:p>
          <w:p w14:paraId="19E8F67A" w14:textId="77777777" w:rsidR="000A3D5F" w:rsidRDefault="000A3D5F" w:rsidP="00D03EEE">
            <w:pPr>
              <w:pStyle w:val="Text1"/>
              <w:ind w:left="567"/>
            </w:pPr>
            <w:r>
              <w:rPr>
                <w:sz w:val="22"/>
              </w:rPr>
              <w:t>Ел. поща:</w:t>
            </w:r>
          </w:p>
          <w:p w14:paraId="19446171" w14:textId="77777777" w:rsidR="000A3D5F" w:rsidRDefault="000A3D5F" w:rsidP="00D03EEE">
            <w:pPr>
              <w:pStyle w:val="Text1"/>
              <w:ind w:left="567"/>
            </w:pPr>
            <w:r>
              <w:t>Интернет адрес (уеб адрес) (</w:t>
            </w:r>
            <w:r>
              <w:rPr>
                <w:i/>
              </w:rPr>
              <w:t>ако е приложимо</w:t>
            </w:r>
            <w:r>
              <w:t>):</w:t>
            </w:r>
          </w:p>
        </w:tc>
        <w:tc>
          <w:tcPr>
            <w:tcW w:w="4645" w:type="dxa"/>
            <w:tcBorders>
              <w:top w:val="single" w:sz="4" w:space="0" w:color="auto"/>
              <w:left w:val="single" w:sz="4" w:space="0" w:color="auto"/>
              <w:bottom w:val="single" w:sz="4" w:space="0" w:color="auto"/>
              <w:right w:val="single" w:sz="4" w:space="0" w:color="auto"/>
            </w:tcBorders>
            <w:hideMark/>
          </w:tcPr>
          <w:p w14:paraId="6F5AEB96" w14:textId="77777777" w:rsidR="000A3D5F" w:rsidRDefault="000A3D5F" w:rsidP="00D03EEE">
            <w:pPr>
              <w:pStyle w:val="Text1"/>
              <w:ind w:left="567"/>
            </w:pPr>
            <w:r>
              <w:rPr>
                <w:sz w:val="22"/>
              </w:rPr>
              <w:t>[……]</w:t>
            </w:r>
          </w:p>
          <w:p w14:paraId="0E0CDAE6" w14:textId="77777777" w:rsidR="000A3D5F" w:rsidRDefault="000A3D5F" w:rsidP="00D03EEE">
            <w:pPr>
              <w:pStyle w:val="Text1"/>
              <w:ind w:left="567"/>
            </w:pPr>
            <w:r>
              <w:rPr>
                <w:sz w:val="22"/>
              </w:rPr>
              <w:t>[……]</w:t>
            </w:r>
          </w:p>
          <w:p w14:paraId="1E365158" w14:textId="77777777" w:rsidR="000A3D5F" w:rsidRDefault="000A3D5F" w:rsidP="00D03EEE">
            <w:pPr>
              <w:pStyle w:val="Text1"/>
              <w:ind w:left="567"/>
            </w:pPr>
            <w:r>
              <w:rPr>
                <w:sz w:val="22"/>
              </w:rPr>
              <w:t>[……]</w:t>
            </w:r>
          </w:p>
          <w:p w14:paraId="24DB61C1" w14:textId="77777777" w:rsidR="000A3D5F" w:rsidRDefault="000A3D5F" w:rsidP="00D03EEE">
            <w:pPr>
              <w:pStyle w:val="Text1"/>
              <w:ind w:left="567"/>
            </w:pPr>
            <w:r>
              <w:rPr>
                <w:sz w:val="22"/>
              </w:rPr>
              <w:t>[……]</w:t>
            </w:r>
          </w:p>
        </w:tc>
      </w:tr>
      <w:tr w:rsidR="000A3D5F" w14:paraId="6721301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1026D1F" w14:textId="77777777" w:rsidR="000A3D5F" w:rsidRDefault="000A3D5F" w:rsidP="00D03EEE">
            <w:pPr>
              <w:pStyle w:val="Text1"/>
              <w:ind w:left="567"/>
              <w:rPr>
                <w:b/>
                <w:i/>
              </w:rPr>
            </w:pPr>
            <w:r>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14:paraId="05213CAB" w14:textId="77777777" w:rsidR="000A3D5F" w:rsidRDefault="000A3D5F" w:rsidP="00D03EEE">
            <w:pPr>
              <w:pStyle w:val="Text1"/>
              <w:ind w:left="567"/>
              <w:rPr>
                <w:b/>
                <w:i/>
              </w:rPr>
            </w:pPr>
            <w:r>
              <w:rPr>
                <w:b/>
                <w:i/>
                <w:sz w:val="22"/>
              </w:rPr>
              <w:t>Отговор:</w:t>
            </w:r>
          </w:p>
        </w:tc>
      </w:tr>
      <w:tr w:rsidR="000A3D5F" w14:paraId="47324E46"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F3E65CC" w14:textId="77777777" w:rsidR="000A3D5F" w:rsidRDefault="000A3D5F" w:rsidP="00D03EEE">
            <w:pPr>
              <w:pStyle w:val="Text1"/>
              <w:ind w:left="567"/>
            </w:pPr>
            <w:r>
              <w:rPr>
                <w:sz w:val="22"/>
              </w:rPr>
              <w:t xml:space="preserve">Икономическият оператор </w:t>
            </w:r>
            <w:proofErr w:type="spellStart"/>
            <w:r>
              <w:rPr>
                <w:sz w:val="22"/>
              </w:rPr>
              <w:t>микро-</w:t>
            </w:r>
            <w:proofErr w:type="spellEnd"/>
            <w:r>
              <w:rPr>
                <w:sz w:val="22"/>
              </w:rPr>
              <w:t>, малко или средно предприятие ли е</w:t>
            </w:r>
            <w:r>
              <w:rPr>
                <w:rStyle w:val="FootnoteReference"/>
                <w:sz w:val="22"/>
              </w:rPr>
              <w:footnoteReference w:id="7"/>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17D450F4" w14:textId="77777777" w:rsidR="000A3D5F" w:rsidRDefault="000A3D5F" w:rsidP="00D03EEE">
            <w:pPr>
              <w:pStyle w:val="Text1"/>
              <w:ind w:left="567"/>
            </w:pPr>
            <w:r>
              <w:rPr>
                <w:sz w:val="22"/>
              </w:rPr>
              <w:t>[] Да [] Не</w:t>
            </w:r>
          </w:p>
        </w:tc>
      </w:tr>
      <w:tr w:rsidR="000A3D5F" w14:paraId="4759E07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FF19EA8" w14:textId="77777777" w:rsidR="000A3D5F" w:rsidRDefault="000A3D5F" w:rsidP="00D03EEE">
            <w:pPr>
              <w:pStyle w:val="Text1"/>
              <w:ind w:left="567"/>
            </w:pPr>
            <w:r>
              <w:rPr>
                <w:b/>
                <w:sz w:val="22"/>
                <w:u w:val="single"/>
              </w:rPr>
              <w:t>Само в случай че поръчката е запазена</w:t>
            </w:r>
            <w:r>
              <w:rPr>
                <w:rStyle w:val="FootnoteReference"/>
                <w:b/>
                <w:sz w:val="22"/>
                <w:u w:val="single"/>
              </w:rPr>
              <w:footnoteReference w:id="8"/>
            </w:r>
            <w:r>
              <w:rPr>
                <w:b/>
                <w:sz w:val="22"/>
                <w:u w:val="single"/>
              </w:rPr>
              <w:t>:</w:t>
            </w:r>
            <w:r>
              <w:rPr>
                <w:b/>
                <w:sz w:val="22"/>
              </w:rPr>
              <w:t xml:space="preserve"> </w:t>
            </w:r>
            <w:r>
              <w:rPr>
                <w:sz w:val="22"/>
              </w:rPr>
              <w:t>икономическият оператор защитено предприятие ли е или социално предприятие</w:t>
            </w:r>
            <w:r>
              <w:rPr>
                <w:rStyle w:val="FootnoteReference"/>
                <w:sz w:val="22"/>
              </w:rPr>
              <w:footnoteReference w:id="9"/>
            </w:r>
            <w:r>
              <w:rPr>
                <w:sz w:val="22"/>
              </w:rPr>
              <w:t>, или ще осигури изпълнението на поръчката в контекста на програми за създаване на защитени работни места?</w:t>
            </w:r>
            <w:r>
              <w:br/>
            </w:r>
            <w:r>
              <w:rPr>
                <w:b/>
              </w:rPr>
              <w:t xml:space="preserve">Ако „да“, </w:t>
            </w:r>
            <w:r>
              <w:rPr>
                <w:sz w:val="22"/>
              </w:rPr>
              <w:t>какъв е съответният процент работници с увреждания или в неравностойно положение?</w:t>
            </w:r>
            <w:r>
              <w:br/>
            </w:r>
            <w:r>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14:paraId="23607AF5" w14:textId="77777777" w:rsidR="000A3D5F" w:rsidRDefault="000A3D5F" w:rsidP="00D03EEE">
            <w:pPr>
              <w:pStyle w:val="Text1"/>
              <w:ind w:left="567"/>
              <w:jc w:val="left"/>
            </w:pPr>
            <w:r>
              <w:rPr>
                <w:sz w:val="22"/>
              </w:rPr>
              <w:t xml:space="preserve">[] Да [] </w:t>
            </w:r>
            <w:r>
              <w:t>Не</w:t>
            </w:r>
            <w:r>
              <w:br/>
            </w:r>
            <w:r>
              <w:br/>
            </w:r>
            <w:r>
              <w:br/>
            </w:r>
            <w:r>
              <w:br/>
            </w:r>
            <w:r>
              <w:br/>
            </w:r>
            <w:r>
              <w:br/>
            </w:r>
            <w:r>
              <w:rPr>
                <w:sz w:val="22"/>
              </w:rPr>
              <w:t>[…]</w:t>
            </w:r>
            <w:r>
              <w:br/>
            </w:r>
            <w:r>
              <w:br/>
            </w:r>
            <w:r>
              <w:br/>
            </w:r>
            <w:r>
              <w:rPr>
                <w:sz w:val="22"/>
              </w:rPr>
              <w:t>[….]</w:t>
            </w:r>
            <w:r>
              <w:br/>
            </w:r>
          </w:p>
        </w:tc>
      </w:tr>
      <w:tr w:rsidR="000A3D5F" w14:paraId="22A56355"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E044E47" w14:textId="77777777" w:rsidR="000A3D5F" w:rsidRDefault="000A3D5F" w:rsidP="00D03EEE">
            <w:pPr>
              <w:pStyle w:val="Text1"/>
              <w:ind w:left="567"/>
            </w:pPr>
            <w:r>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Pr>
                <w:sz w:val="22"/>
              </w:rPr>
              <w:t>система</w:t>
            </w:r>
            <w:proofErr w:type="spellEnd"/>
            <w:r>
              <w:rPr>
                <w:sz w:val="22"/>
              </w:rPr>
              <w:t xml:space="preserve"> за предварително </w:t>
            </w:r>
            <w:r>
              <w:rPr>
                <w:sz w:val="22"/>
              </w:rPr>
              <w:lastRenderedPageBreak/>
              <w:t>класиране)?</w:t>
            </w:r>
          </w:p>
        </w:tc>
        <w:tc>
          <w:tcPr>
            <w:tcW w:w="4645" w:type="dxa"/>
            <w:tcBorders>
              <w:top w:val="single" w:sz="4" w:space="0" w:color="auto"/>
              <w:left w:val="single" w:sz="4" w:space="0" w:color="auto"/>
              <w:bottom w:val="single" w:sz="4" w:space="0" w:color="auto"/>
              <w:right w:val="single" w:sz="4" w:space="0" w:color="auto"/>
            </w:tcBorders>
            <w:hideMark/>
          </w:tcPr>
          <w:p w14:paraId="663BE3F7" w14:textId="77777777" w:rsidR="000A3D5F" w:rsidRDefault="000A3D5F" w:rsidP="00D03EEE">
            <w:pPr>
              <w:pStyle w:val="Text1"/>
              <w:ind w:left="567"/>
            </w:pPr>
            <w:r>
              <w:rPr>
                <w:sz w:val="22"/>
              </w:rPr>
              <w:lastRenderedPageBreak/>
              <w:t>[] Да [] Не [] Не се прилага</w:t>
            </w:r>
          </w:p>
        </w:tc>
      </w:tr>
      <w:tr w:rsidR="000A3D5F" w14:paraId="1E73F4BD"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DE07D3C" w14:textId="77777777" w:rsidR="000A3D5F" w:rsidRDefault="000A3D5F" w:rsidP="00D03EEE">
            <w:pPr>
              <w:pStyle w:val="Text1"/>
              <w:ind w:left="567"/>
            </w:pPr>
            <w:r>
              <w:rPr>
                <w:b/>
              </w:rPr>
              <w:lastRenderedPageBreak/>
              <w:t>Ако „да“</w:t>
            </w:r>
            <w:r>
              <w:t>:</w:t>
            </w:r>
          </w:p>
          <w:p w14:paraId="683139F7" w14:textId="77777777" w:rsidR="000A3D5F" w:rsidRDefault="000A3D5F" w:rsidP="00D03EEE">
            <w:pPr>
              <w:pStyle w:val="Text1"/>
              <w:ind w:left="567"/>
              <w:rPr>
                <w:b/>
                <w:u w:val="single"/>
              </w:rPr>
            </w:pPr>
            <w:r>
              <w:rPr>
                <w:b/>
                <w:sz w:val="22"/>
                <w:u w:val="single"/>
              </w:rPr>
              <w:t xml:space="preserve">Моля, отговорете на въпросите в останалите части от този раздел, </w:t>
            </w:r>
            <w:proofErr w:type="spellStart"/>
            <w:r>
              <w:rPr>
                <w:b/>
                <w:sz w:val="22"/>
                <w:u w:val="single"/>
              </w:rPr>
              <w:t>раздел</w:t>
            </w:r>
            <w:proofErr w:type="spellEnd"/>
            <w:r>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14:paraId="4389AA66" w14:textId="77777777" w:rsidR="000A3D5F" w:rsidRDefault="000A3D5F" w:rsidP="00D03EEE">
            <w:pPr>
              <w:pStyle w:val="Text1"/>
              <w:ind w:left="567"/>
              <w:jc w:val="left"/>
            </w:pPr>
            <w:r>
              <w:rPr>
                <w:sz w:val="22"/>
              </w:rPr>
              <w:t xml:space="preserve">а) Моля посочете наименованието на списъка или сертификата и съответния регистрационен или </w:t>
            </w:r>
            <w:proofErr w:type="spellStart"/>
            <w:r>
              <w:rPr>
                <w:sz w:val="22"/>
              </w:rPr>
              <w:t>сертификационен</w:t>
            </w:r>
            <w:proofErr w:type="spellEnd"/>
            <w:r>
              <w:rPr>
                <w:sz w:val="22"/>
              </w:rPr>
              <w:t xml:space="preserve"> номер, ако е приложимо:</w:t>
            </w:r>
            <w:r>
              <w:br/>
            </w:r>
            <w:r>
              <w:rPr>
                <w:i/>
                <w:sz w:val="22"/>
              </w:rPr>
              <w:t>б) Ако сертификатът за регистрацията или за сертифицирането е наличен в електронен формат, моля, посочете:</w:t>
            </w:r>
            <w:r>
              <w:br/>
            </w:r>
            <w:r>
              <w:br/>
            </w:r>
            <w:r>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rStyle w:val="FootnoteReference"/>
                <w:sz w:val="22"/>
              </w:rPr>
              <w:footnoteReference w:id="10"/>
            </w:r>
            <w:r>
              <w:rPr>
                <w:sz w:val="22"/>
              </w:rPr>
              <w:t>:</w:t>
            </w:r>
            <w:r>
              <w:br/>
            </w:r>
            <w:r>
              <w:rPr>
                <w:sz w:val="22"/>
              </w:rPr>
              <w:t>г) Регистрацията или сертифицирането обхваща ли всички задължителни критерии за подбор?</w:t>
            </w:r>
            <w:r>
              <w:br/>
            </w:r>
            <w:r>
              <w:rPr>
                <w:b/>
                <w:sz w:val="22"/>
              </w:rPr>
              <w:t>Ако „не“:</w:t>
            </w:r>
            <w:r>
              <w:rPr>
                <w:sz w:val="22"/>
              </w:rPr>
              <w:br/>
            </w:r>
            <w:r>
              <w:rPr>
                <w:b/>
                <w:sz w:val="22"/>
                <w:u w:val="single"/>
              </w:rPr>
              <w:t>В допълнение моля, попълнете липсващата информация в част ІV, раздели А, Б, В или Г според случая</w:t>
            </w:r>
            <w:r>
              <w:rPr>
                <w:sz w:val="22"/>
              </w:rPr>
              <w:t xml:space="preserve">  </w:t>
            </w:r>
            <w:r>
              <w:rPr>
                <w:b/>
                <w:i/>
                <w:sz w:val="22"/>
              </w:rPr>
              <w:t>САМО ако това се изисква съгласно съответното обявление или документацията за обществената поръчка:</w:t>
            </w:r>
            <w:r>
              <w:br/>
            </w:r>
            <w:r>
              <w:rPr>
                <w:sz w:val="22"/>
              </w:rPr>
              <w:t xml:space="preserve">д) Икономическият оператор може ли да представи </w:t>
            </w:r>
            <w:r>
              <w:rPr>
                <w:b/>
                <w:sz w:val="22"/>
              </w:rPr>
              <w:t>удостоверение</w:t>
            </w:r>
            <w:r>
              <w:rPr>
                <w:sz w:val="22"/>
              </w:rPr>
              <w:t xml:space="preserve"> за плащането на </w:t>
            </w:r>
            <w:proofErr w:type="spellStart"/>
            <w:r>
              <w:rPr>
                <w:sz w:val="22"/>
              </w:rPr>
              <w:t>социалноосигурителни</w:t>
            </w:r>
            <w:proofErr w:type="spellEnd"/>
            <w:r>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sz w:val="22"/>
              </w:rPr>
              <w:t>Ако съответните документи са на разположение в електронен формат, моля, посочете:</w:t>
            </w:r>
            <w:r>
              <w:rPr>
                <w:sz w:val="22"/>
              </w:rP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135AD397" w14:textId="77777777" w:rsidR="000A3D5F" w:rsidRDefault="000A3D5F" w:rsidP="00D03EEE">
            <w:pPr>
              <w:pStyle w:val="Text1"/>
              <w:ind w:left="567"/>
              <w:jc w:val="left"/>
            </w:pPr>
            <w:r>
              <w:br/>
            </w:r>
            <w:r>
              <w:br/>
            </w:r>
            <w:r>
              <w:br/>
            </w:r>
            <w:r>
              <w:br/>
            </w:r>
            <w:r>
              <w:br/>
            </w:r>
            <w:r>
              <w:br/>
            </w:r>
            <w:r>
              <w:rPr>
                <w:sz w:val="22"/>
              </w:rPr>
              <w:t>a) [……]</w:t>
            </w:r>
            <w:r>
              <w:br/>
            </w:r>
            <w:r>
              <w:br/>
            </w:r>
            <w:r>
              <w:rPr>
                <w:i/>
                <w:sz w:val="22"/>
              </w:rPr>
              <w:t>б) (уеб адрес, орган или служба, издаващи документа, точно позоваване на документа):</w:t>
            </w:r>
            <w:r>
              <w:br/>
            </w:r>
            <w:r>
              <w:rPr>
                <w:i/>
                <w:sz w:val="22"/>
              </w:rPr>
              <w:t>[……][……][……][……]</w:t>
            </w:r>
            <w:r>
              <w:br/>
            </w:r>
            <w:r>
              <w:rPr>
                <w:sz w:val="22"/>
              </w:rPr>
              <w:t>в) [……]</w:t>
            </w:r>
            <w:r>
              <w:br/>
            </w:r>
            <w:r>
              <w:br/>
            </w:r>
            <w:r>
              <w:br/>
            </w:r>
            <w:r>
              <w:br/>
            </w:r>
            <w:r>
              <w:rPr>
                <w:sz w:val="22"/>
              </w:rPr>
              <w:t>г) [] Да [] Не</w:t>
            </w:r>
            <w:r>
              <w:br/>
            </w:r>
            <w:r>
              <w:br/>
            </w:r>
            <w:r>
              <w:br/>
            </w:r>
            <w:r>
              <w:br/>
            </w:r>
            <w:r>
              <w:br/>
            </w:r>
            <w:r>
              <w:br/>
            </w:r>
            <w:r>
              <w:br/>
            </w:r>
            <w:r>
              <w:br/>
            </w:r>
            <w:r>
              <w:rPr>
                <w:sz w:val="22"/>
              </w:rPr>
              <w:t xml:space="preserve">д) [] Да [] </w:t>
            </w:r>
            <w:r>
              <w:t>Не</w:t>
            </w:r>
            <w:r>
              <w:br/>
            </w:r>
            <w:r>
              <w:br/>
            </w:r>
            <w:r>
              <w:br/>
            </w:r>
            <w:r>
              <w:br/>
            </w:r>
            <w:r>
              <w:br/>
            </w:r>
            <w:r>
              <w:br/>
            </w:r>
            <w:r>
              <w:rPr>
                <w:i/>
                <w:sz w:val="22"/>
              </w:rPr>
              <w:t>(уеб адрес, орган или служба, издаващи документа, точно позоваване на документа):</w:t>
            </w:r>
            <w:r>
              <w:br/>
            </w:r>
            <w:r>
              <w:rPr>
                <w:i/>
                <w:sz w:val="22"/>
              </w:rPr>
              <w:t>[……][……][……][……]</w:t>
            </w:r>
          </w:p>
        </w:tc>
      </w:tr>
      <w:tr w:rsidR="000A3D5F" w14:paraId="0B9EFA6C"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180C8EE" w14:textId="77777777" w:rsidR="000A3D5F" w:rsidRDefault="000A3D5F" w:rsidP="00D03EEE">
            <w:pPr>
              <w:spacing w:before="120" w:after="120"/>
              <w:ind w:left="567"/>
              <w:jc w:val="both"/>
              <w:rPr>
                <w:rFonts w:ascii="Times New Roman" w:hAnsi="Times New Roman"/>
                <w:b/>
                <w:i/>
                <w:sz w:val="24"/>
                <w:lang w:eastAsia="bg-BG"/>
              </w:rPr>
            </w:pPr>
            <w:r>
              <w:rPr>
                <w:b/>
                <w:i/>
              </w:rPr>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14:paraId="24A93D3C" w14:textId="77777777" w:rsidR="000A3D5F" w:rsidRDefault="000A3D5F" w:rsidP="00D03EEE">
            <w:pPr>
              <w:pStyle w:val="Text1"/>
              <w:ind w:left="567"/>
              <w:rPr>
                <w:b/>
                <w:i/>
              </w:rPr>
            </w:pPr>
            <w:r>
              <w:rPr>
                <w:b/>
                <w:i/>
                <w:sz w:val="22"/>
              </w:rPr>
              <w:t>Отговор:</w:t>
            </w:r>
          </w:p>
        </w:tc>
      </w:tr>
      <w:tr w:rsidR="000A3D5F" w14:paraId="6162961A"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CF9A99E" w14:textId="77777777" w:rsidR="000A3D5F" w:rsidRDefault="000A3D5F" w:rsidP="00D03EEE">
            <w:pPr>
              <w:pStyle w:val="Text1"/>
              <w:ind w:left="567"/>
            </w:pPr>
            <w:r>
              <w:rPr>
                <w:sz w:val="22"/>
              </w:rPr>
              <w:t xml:space="preserve">Икономическият оператор участва ли в процедурата за възлагане на обществена </w:t>
            </w:r>
            <w:r>
              <w:rPr>
                <w:sz w:val="22"/>
              </w:rPr>
              <w:lastRenderedPageBreak/>
              <w:t>поръчка заедно с други икономически оператори</w:t>
            </w:r>
            <w:r>
              <w:rPr>
                <w:rStyle w:val="FootnoteReference"/>
                <w:sz w:val="22"/>
              </w:rPr>
              <w:footnoteReference w:id="11"/>
            </w:r>
            <w:r>
              <w:rPr>
                <w:sz w:val="22"/>
              </w:rPr>
              <w:t>?</w:t>
            </w:r>
          </w:p>
        </w:tc>
        <w:tc>
          <w:tcPr>
            <w:tcW w:w="4645" w:type="dxa"/>
            <w:tcBorders>
              <w:top w:val="single" w:sz="4" w:space="0" w:color="auto"/>
              <w:left w:val="single" w:sz="4" w:space="0" w:color="auto"/>
              <w:bottom w:val="single" w:sz="4" w:space="0" w:color="auto"/>
              <w:right w:val="single" w:sz="4" w:space="0" w:color="auto"/>
            </w:tcBorders>
            <w:hideMark/>
          </w:tcPr>
          <w:p w14:paraId="40ED0EEE" w14:textId="77777777" w:rsidR="000A3D5F" w:rsidRDefault="000A3D5F" w:rsidP="00D03EEE">
            <w:pPr>
              <w:pStyle w:val="Text1"/>
              <w:ind w:left="567"/>
            </w:pPr>
            <w:r>
              <w:rPr>
                <w:sz w:val="22"/>
              </w:rPr>
              <w:lastRenderedPageBreak/>
              <w:t>[] Да [] Не</w:t>
            </w:r>
          </w:p>
        </w:tc>
      </w:tr>
      <w:tr w:rsidR="000A3D5F" w14:paraId="19366275" w14:textId="77777777" w:rsidTr="000A3D5F">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E2554E4" w14:textId="77777777" w:rsidR="000A3D5F" w:rsidRDefault="000A3D5F" w:rsidP="00D03EEE">
            <w:pPr>
              <w:pStyle w:val="Text1"/>
              <w:ind w:left="567"/>
              <w:rPr>
                <w:b/>
                <w:i/>
              </w:rPr>
            </w:pPr>
            <w:r>
              <w:rPr>
                <w:b/>
                <w:i/>
              </w:rPr>
              <w:lastRenderedPageBreak/>
              <w:t>Ако „да“</w:t>
            </w:r>
            <w:r>
              <w:rPr>
                <w:i/>
              </w:rPr>
              <w:t>, моля, уверете се, че останалите участващи оператори представят отделен ЕЕДОП</w:t>
            </w:r>
            <w:r>
              <w:t>.</w:t>
            </w:r>
          </w:p>
        </w:tc>
      </w:tr>
      <w:tr w:rsidR="000A3D5F" w14:paraId="05ECB788"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66BDBC0" w14:textId="77777777" w:rsidR="000A3D5F" w:rsidRDefault="000A3D5F" w:rsidP="00D03EEE">
            <w:pPr>
              <w:pStyle w:val="Text1"/>
              <w:ind w:left="567"/>
              <w:jc w:val="left"/>
            </w:pPr>
            <w:r>
              <w:rPr>
                <w:b/>
              </w:rPr>
              <w:t>Ако „да“</w:t>
            </w:r>
            <w:r>
              <w:t>:</w:t>
            </w:r>
            <w:r>
              <w:br/>
            </w:r>
            <w:r>
              <w:rPr>
                <w:sz w:val="22"/>
              </w:rPr>
              <w:t>а) моля, посочете ролята на икономическия оператор в групата (ръководител на групата, отговорник за конкретни задачи...):</w:t>
            </w:r>
            <w:r>
              <w:br/>
            </w:r>
            <w:r>
              <w:rPr>
                <w:sz w:val="22"/>
              </w:rPr>
              <w:t>б) моля, посочете другите икономически оператори, които участват заедно в процедурата за възлагане на обществена поръчка:</w:t>
            </w:r>
            <w:r>
              <w:br/>
            </w:r>
            <w:r>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14:paraId="02DA25E7" w14:textId="77777777" w:rsidR="000A3D5F" w:rsidRDefault="000A3D5F" w:rsidP="00D03EEE">
            <w:pPr>
              <w:pStyle w:val="Text1"/>
              <w:ind w:left="567"/>
              <w:jc w:val="left"/>
            </w:pPr>
            <w:r>
              <w:br/>
            </w:r>
            <w:r>
              <w:rPr>
                <w:sz w:val="22"/>
              </w:rPr>
              <w:t>а): [……]</w:t>
            </w:r>
            <w:r>
              <w:br/>
            </w:r>
            <w:r>
              <w:br/>
            </w:r>
            <w:r>
              <w:br/>
            </w:r>
            <w:r>
              <w:rPr>
                <w:sz w:val="22"/>
              </w:rPr>
              <w:t>б): [……]</w:t>
            </w:r>
            <w:r>
              <w:br/>
            </w:r>
            <w:r>
              <w:br/>
            </w:r>
            <w:r>
              <w:br/>
            </w:r>
            <w:r>
              <w:rPr>
                <w:sz w:val="22"/>
              </w:rPr>
              <w:t>в): [……]</w:t>
            </w:r>
          </w:p>
        </w:tc>
      </w:tr>
      <w:tr w:rsidR="000A3D5F" w14:paraId="06239E76"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549A11E" w14:textId="77777777" w:rsidR="000A3D5F" w:rsidRDefault="000A3D5F" w:rsidP="00D03EEE">
            <w:pPr>
              <w:pStyle w:val="Text1"/>
              <w:ind w:left="567"/>
              <w:jc w:val="left"/>
              <w:rPr>
                <w:b/>
                <w:i/>
              </w:rPr>
            </w:pPr>
            <w:r>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14:paraId="54B6DC05" w14:textId="77777777" w:rsidR="000A3D5F" w:rsidRDefault="000A3D5F" w:rsidP="00D03EEE">
            <w:pPr>
              <w:pStyle w:val="Text1"/>
              <w:ind w:left="567"/>
              <w:jc w:val="left"/>
              <w:rPr>
                <w:b/>
                <w:i/>
              </w:rPr>
            </w:pPr>
            <w:r>
              <w:rPr>
                <w:b/>
                <w:i/>
                <w:sz w:val="22"/>
              </w:rPr>
              <w:t>Отговор:</w:t>
            </w:r>
          </w:p>
        </w:tc>
      </w:tr>
      <w:tr w:rsidR="000A3D5F" w14:paraId="026DCB00"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F82C4E6" w14:textId="77777777" w:rsidR="000A3D5F" w:rsidRDefault="000A3D5F" w:rsidP="00D03EEE">
            <w:pPr>
              <w:pStyle w:val="Text1"/>
              <w:ind w:left="567"/>
              <w:jc w:val="left"/>
              <w:rPr>
                <w:b/>
                <w:i/>
              </w:rPr>
            </w:pPr>
            <w:r>
              <w:rPr>
                <w:sz w:val="22"/>
              </w:rPr>
              <w:t>Когато е приложимо, означение на обособената/</w:t>
            </w:r>
            <w:proofErr w:type="spellStart"/>
            <w:r>
              <w:rPr>
                <w:sz w:val="22"/>
              </w:rPr>
              <w:t>ите</w:t>
            </w:r>
            <w:proofErr w:type="spellEnd"/>
            <w:r>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14:paraId="76C86F96" w14:textId="77777777" w:rsidR="000A3D5F" w:rsidRDefault="000A3D5F" w:rsidP="00D03EEE">
            <w:pPr>
              <w:pStyle w:val="Text1"/>
              <w:ind w:left="567"/>
              <w:jc w:val="left"/>
              <w:rPr>
                <w:b/>
                <w:i/>
              </w:rPr>
            </w:pPr>
            <w:r>
              <w:rPr>
                <w:sz w:val="22"/>
              </w:rPr>
              <w:t>[   ]</w:t>
            </w:r>
          </w:p>
        </w:tc>
      </w:tr>
    </w:tbl>
    <w:p w14:paraId="49117C11" w14:textId="77777777" w:rsidR="000A3D5F" w:rsidRDefault="000A3D5F" w:rsidP="00D03EEE">
      <w:pPr>
        <w:pStyle w:val="SectionTitle"/>
        <w:ind w:left="567"/>
        <w:rPr>
          <w:sz w:val="22"/>
          <w:lang w:val="en-US"/>
        </w:rPr>
      </w:pPr>
    </w:p>
    <w:p w14:paraId="3ED17371" w14:textId="77777777" w:rsidR="000A3D5F" w:rsidRDefault="000A3D5F" w:rsidP="00D03EEE">
      <w:pPr>
        <w:pStyle w:val="SectionTitle"/>
        <w:ind w:left="567"/>
        <w:rPr>
          <w:sz w:val="22"/>
        </w:rPr>
      </w:pPr>
      <w:r>
        <w:rPr>
          <w:sz w:val="22"/>
        </w:rPr>
        <w:t>Б: Информация за представителите на икономическия оператор</w:t>
      </w:r>
    </w:p>
    <w:p w14:paraId="044689AD" w14:textId="77777777" w:rsidR="000A3D5F" w:rsidRDefault="000A3D5F" w:rsidP="00D03EEE">
      <w:pPr>
        <w:pBdr>
          <w:top w:val="single" w:sz="4" w:space="1" w:color="auto"/>
          <w:left w:val="single" w:sz="4" w:space="4" w:color="auto"/>
          <w:bottom w:val="single" w:sz="4" w:space="1" w:color="auto"/>
          <w:right w:val="single" w:sz="4" w:space="0" w:color="auto"/>
        </w:pBdr>
        <w:shd w:val="clear" w:color="auto" w:fill="BFBFBF"/>
        <w:ind w:left="567"/>
        <w:rPr>
          <w:i/>
        </w:rPr>
      </w:pPr>
      <w:r>
        <w:rPr>
          <w:i/>
        </w:rPr>
        <w:t>Ако е приложимо, моля, посочете името/</w:t>
      </w:r>
      <w:proofErr w:type="spellStart"/>
      <w:r>
        <w:rPr>
          <w:i/>
        </w:rPr>
        <w:t>ната</w:t>
      </w:r>
      <w:proofErr w:type="spellEnd"/>
      <w:r>
        <w:rPr>
          <w:i/>
        </w:rPr>
        <w:t xml:space="preserve"> и адреса/</w:t>
      </w:r>
      <w:proofErr w:type="spellStart"/>
      <w:r>
        <w:rPr>
          <w:i/>
        </w:rPr>
        <w:t>ите</w:t>
      </w:r>
      <w:proofErr w:type="spellEnd"/>
      <w:r>
        <w:rPr>
          <w:i/>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43262A3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211C5A3C" w14:textId="77777777" w:rsidR="000A3D5F" w:rsidRDefault="000A3D5F" w:rsidP="00D03EEE">
            <w:pPr>
              <w:spacing w:before="120" w:after="120"/>
              <w:ind w:left="567"/>
              <w:jc w:val="both"/>
              <w:rPr>
                <w:rFonts w:ascii="Times New Roman" w:hAnsi="Times New Roman"/>
                <w:b/>
                <w:i/>
                <w:sz w:val="24"/>
                <w:lang w:eastAsia="bg-BG"/>
              </w:rPr>
            </w:pPr>
            <w:r>
              <w:rPr>
                <w:b/>
                <w:i/>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14:paraId="57BE85F7"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755A08B0"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2A2EB037" w14:textId="77777777" w:rsidR="000A3D5F" w:rsidRDefault="000A3D5F" w:rsidP="00D03EEE">
            <w:pPr>
              <w:spacing w:before="120" w:after="120"/>
              <w:ind w:left="567"/>
              <w:rPr>
                <w:rFonts w:ascii="Times New Roman" w:hAnsi="Times New Roman"/>
                <w:sz w:val="24"/>
                <w:lang w:eastAsia="bg-BG"/>
              </w:rPr>
            </w:pPr>
            <w:r>
              <w:t xml:space="preserve">Пълното име </w:t>
            </w:r>
            <w: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14:paraId="5C2AE9D9" w14:textId="77777777" w:rsidR="000A3D5F" w:rsidRDefault="000A3D5F" w:rsidP="00D03EEE">
            <w:pPr>
              <w:spacing w:before="120" w:after="120"/>
              <w:ind w:left="567"/>
              <w:jc w:val="both"/>
              <w:rPr>
                <w:rFonts w:ascii="Times New Roman" w:hAnsi="Times New Roman"/>
                <w:sz w:val="24"/>
                <w:lang w:eastAsia="bg-BG"/>
              </w:rPr>
            </w:pPr>
            <w:r>
              <w:t>[……];</w:t>
            </w:r>
            <w:r>
              <w:br/>
              <w:t>[……]</w:t>
            </w:r>
          </w:p>
        </w:tc>
      </w:tr>
      <w:tr w:rsidR="000A3D5F" w14:paraId="678D8B6A"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A0C467E" w14:textId="77777777" w:rsidR="000A3D5F" w:rsidRDefault="000A3D5F" w:rsidP="00D03EEE">
            <w:pPr>
              <w:spacing w:before="120" w:after="120"/>
              <w:ind w:left="567"/>
              <w:jc w:val="both"/>
              <w:rPr>
                <w:rFonts w:ascii="Times New Roman" w:hAnsi="Times New Roman"/>
                <w:sz w:val="24"/>
                <w:lang w:eastAsia="bg-BG"/>
              </w:rPr>
            </w:pPr>
            <w: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14:paraId="63F921AB"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7A0445C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C2A49BC" w14:textId="77777777" w:rsidR="000A3D5F" w:rsidRDefault="000A3D5F" w:rsidP="00D03EEE">
            <w:pPr>
              <w:spacing w:before="120" w:after="120"/>
              <w:ind w:left="567"/>
              <w:jc w:val="both"/>
              <w:rPr>
                <w:rFonts w:ascii="Times New Roman" w:hAnsi="Times New Roman"/>
                <w:sz w:val="24"/>
                <w:lang w:eastAsia="bg-BG"/>
              </w:rPr>
            </w:pPr>
            <w: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14:paraId="3D5B7E2C"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503A706F"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0F51346" w14:textId="77777777" w:rsidR="000A3D5F" w:rsidRDefault="000A3D5F" w:rsidP="00D03EEE">
            <w:pPr>
              <w:spacing w:before="120" w:after="120"/>
              <w:ind w:left="567"/>
              <w:jc w:val="both"/>
              <w:rPr>
                <w:rFonts w:ascii="Times New Roman" w:hAnsi="Times New Roman"/>
                <w:sz w:val="24"/>
                <w:lang w:eastAsia="bg-BG"/>
              </w:rPr>
            </w:pPr>
            <w:r>
              <w:t>Телефон:</w:t>
            </w:r>
          </w:p>
        </w:tc>
        <w:tc>
          <w:tcPr>
            <w:tcW w:w="4645" w:type="dxa"/>
            <w:tcBorders>
              <w:top w:val="single" w:sz="4" w:space="0" w:color="auto"/>
              <w:left w:val="single" w:sz="4" w:space="0" w:color="auto"/>
              <w:bottom w:val="single" w:sz="4" w:space="0" w:color="auto"/>
              <w:right w:val="single" w:sz="4" w:space="0" w:color="auto"/>
            </w:tcBorders>
            <w:hideMark/>
          </w:tcPr>
          <w:p w14:paraId="24F11835"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154A8895"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CF84197" w14:textId="77777777" w:rsidR="000A3D5F" w:rsidRDefault="000A3D5F" w:rsidP="00D03EEE">
            <w:pPr>
              <w:spacing w:before="120" w:after="120"/>
              <w:ind w:left="567"/>
              <w:jc w:val="both"/>
              <w:rPr>
                <w:rFonts w:ascii="Times New Roman" w:hAnsi="Times New Roman"/>
                <w:sz w:val="24"/>
                <w:lang w:eastAsia="bg-BG"/>
              </w:rPr>
            </w:pPr>
            <w:r>
              <w:t>Ел. поща:</w:t>
            </w:r>
          </w:p>
        </w:tc>
        <w:tc>
          <w:tcPr>
            <w:tcW w:w="4645" w:type="dxa"/>
            <w:tcBorders>
              <w:top w:val="single" w:sz="4" w:space="0" w:color="auto"/>
              <w:left w:val="single" w:sz="4" w:space="0" w:color="auto"/>
              <w:bottom w:val="single" w:sz="4" w:space="0" w:color="auto"/>
              <w:right w:val="single" w:sz="4" w:space="0" w:color="auto"/>
            </w:tcBorders>
            <w:hideMark/>
          </w:tcPr>
          <w:p w14:paraId="0AF933F2"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10566F2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7668269" w14:textId="77777777" w:rsidR="000A3D5F" w:rsidRDefault="000A3D5F" w:rsidP="00D03EEE">
            <w:pPr>
              <w:spacing w:before="120" w:after="120"/>
              <w:ind w:left="567"/>
              <w:jc w:val="both"/>
              <w:rPr>
                <w:rFonts w:ascii="Times New Roman" w:hAnsi="Times New Roman"/>
                <w:sz w:val="24"/>
                <w:lang w:eastAsia="bg-BG"/>
              </w:rPr>
            </w:pPr>
            <w:r>
              <w:t xml:space="preserve">Ако е необходимо, моля да предоставите подробна информация за </w:t>
            </w:r>
            <w:r>
              <w:lastRenderedPageBreak/>
              <w:t>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14:paraId="62A5DE85" w14:textId="77777777" w:rsidR="000A3D5F" w:rsidRDefault="000A3D5F" w:rsidP="00D03EEE">
            <w:pPr>
              <w:spacing w:before="120" w:after="120"/>
              <w:ind w:left="567"/>
              <w:jc w:val="both"/>
              <w:rPr>
                <w:rFonts w:ascii="Times New Roman" w:hAnsi="Times New Roman"/>
                <w:sz w:val="24"/>
                <w:lang w:eastAsia="bg-BG"/>
              </w:rPr>
            </w:pPr>
            <w:r>
              <w:lastRenderedPageBreak/>
              <w:t>[……]</w:t>
            </w:r>
          </w:p>
        </w:tc>
      </w:tr>
    </w:tbl>
    <w:p w14:paraId="5EF22485" w14:textId="77777777" w:rsidR="000A3D5F" w:rsidRDefault="000A3D5F" w:rsidP="00D03EEE">
      <w:pPr>
        <w:pStyle w:val="SectionTitle"/>
        <w:ind w:left="567"/>
        <w:rPr>
          <w:sz w:val="22"/>
          <w:lang w:val="en-US"/>
        </w:rPr>
      </w:pPr>
    </w:p>
    <w:p w14:paraId="0A6FF2DD" w14:textId="77777777" w:rsidR="000A3D5F" w:rsidRDefault="000A3D5F" w:rsidP="00D03EEE">
      <w:pPr>
        <w:pStyle w:val="SectionTitle"/>
        <w:ind w:left="567"/>
        <w:rPr>
          <w:sz w:val="22"/>
        </w:rPr>
      </w:pPr>
      <w:r>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2AA6B5D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3C4B505" w14:textId="77777777" w:rsidR="000A3D5F" w:rsidRDefault="000A3D5F" w:rsidP="00D03EEE">
            <w:pPr>
              <w:spacing w:before="120" w:after="120"/>
              <w:ind w:left="567"/>
              <w:jc w:val="both"/>
              <w:rPr>
                <w:rFonts w:ascii="Times New Roman" w:hAnsi="Times New Roman"/>
                <w:b/>
                <w:i/>
                <w:sz w:val="24"/>
                <w:lang w:eastAsia="bg-BG"/>
              </w:rPr>
            </w:pPr>
            <w:r>
              <w:rPr>
                <w:b/>
                <w:i/>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14:paraId="2C614527"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01F776F5"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89A0C29" w14:textId="77777777"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14:paraId="28D156B0" w14:textId="77777777" w:rsidR="000A3D5F" w:rsidRDefault="000A3D5F" w:rsidP="00D03EEE">
            <w:pPr>
              <w:spacing w:before="120" w:after="120"/>
              <w:ind w:left="567"/>
              <w:jc w:val="both"/>
              <w:rPr>
                <w:rFonts w:ascii="Times New Roman" w:hAnsi="Times New Roman"/>
                <w:sz w:val="24"/>
                <w:lang w:eastAsia="bg-BG"/>
              </w:rPr>
            </w:pPr>
            <w:r>
              <w:t>[]Да []Не</w:t>
            </w:r>
          </w:p>
        </w:tc>
      </w:tr>
    </w:tbl>
    <w:p w14:paraId="0D9B4064"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i/>
          <w:lang w:eastAsia="bg-BG"/>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rStyle w:val="FootnoteReference"/>
          <w:i/>
        </w:rPr>
        <w:footnoteReference w:id="12"/>
      </w:r>
      <w:r>
        <w:rPr>
          <w:i/>
        </w:rPr>
        <w:t>, доколкото тя има отношение към специфичния капацитет, който икономическият оператор ще използва.</w:t>
      </w:r>
    </w:p>
    <w:p w14:paraId="1801F654" w14:textId="77777777" w:rsidR="000A3D5F" w:rsidRDefault="000A3D5F" w:rsidP="00D03EEE">
      <w:pPr>
        <w:pStyle w:val="ChapterTitle"/>
        <w:ind w:left="567"/>
        <w:rPr>
          <w:sz w:val="22"/>
          <w:lang w:val="en-US"/>
        </w:rPr>
      </w:pPr>
    </w:p>
    <w:p w14:paraId="1E53AF43" w14:textId="77777777" w:rsidR="000A3D5F" w:rsidRDefault="000A3D5F" w:rsidP="00D03EEE">
      <w:pPr>
        <w:pStyle w:val="ChapterTitle"/>
        <w:ind w:left="567"/>
        <w:rPr>
          <w:sz w:val="22"/>
          <w:u w:val="single"/>
        </w:rPr>
      </w:pPr>
      <w:r>
        <w:rPr>
          <w:sz w:val="22"/>
        </w:rPr>
        <w:t xml:space="preserve">Г: Информация за подизпълнители, чийто капацитет икономическият оператор </w:t>
      </w:r>
      <w:r>
        <w:rPr>
          <w:sz w:val="22"/>
          <w:u w:val="single"/>
        </w:rPr>
        <w:t>няма</w:t>
      </w:r>
      <w:r>
        <w:rPr>
          <w:sz w:val="22"/>
        </w:rPr>
        <w:t xml:space="preserve"> да използва</w:t>
      </w:r>
    </w:p>
    <w:p w14:paraId="0B776067" w14:textId="77777777" w:rsidR="000A3D5F" w:rsidRDefault="000A3D5F" w:rsidP="00D03EE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left="567"/>
      </w:pPr>
      <w: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5CE941E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DBA18B2" w14:textId="77777777" w:rsidR="000A3D5F" w:rsidRDefault="000A3D5F" w:rsidP="00D03EEE">
            <w:pPr>
              <w:spacing w:before="120" w:after="120"/>
              <w:ind w:left="567"/>
              <w:jc w:val="both"/>
              <w:rPr>
                <w:rFonts w:ascii="Times New Roman" w:hAnsi="Times New Roman"/>
                <w:b/>
                <w:i/>
                <w:sz w:val="24"/>
                <w:lang w:eastAsia="bg-BG"/>
              </w:rPr>
            </w:pPr>
            <w:r>
              <w:rPr>
                <w:b/>
                <w:i/>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14:paraId="6752573A"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018A84CD"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B933CF2" w14:textId="77777777" w:rsidR="000A3D5F" w:rsidRDefault="000A3D5F" w:rsidP="00D03EEE">
            <w:pPr>
              <w:spacing w:before="120" w:after="120"/>
              <w:ind w:left="567"/>
              <w:jc w:val="both"/>
              <w:rPr>
                <w:rFonts w:ascii="Times New Roman" w:hAnsi="Times New Roman"/>
                <w:sz w:val="24"/>
                <w:lang w:eastAsia="bg-BG"/>
              </w:rPr>
            </w:pPr>
            <w: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5A9608EC" w14:textId="77777777" w:rsidR="000A3D5F" w:rsidRDefault="000A3D5F" w:rsidP="00D03EEE">
            <w:pPr>
              <w:ind w:left="567"/>
              <w:rPr>
                <w:rFonts w:ascii="Times New Roman" w:hAnsi="Times New Roman"/>
                <w:sz w:val="24"/>
                <w:lang w:eastAsia="bg-BG"/>
              </w:rPr>
            </w:pPr>
            <w:r>
              <w:t xml:space="preserve">[]Да []Не </w:t>
            </w:r>
            <w:r>
              <w:rPr>
                <w:b/>
              </w:rPr>
              <w:t>Ако да и доколкото е известно</w:t>
            </w:r>
            <w:r>
              <w:t xml:space="preserve">, моля, приложете списък на предлаганите подизпълнители: </w:t>
            </w:r>
          </w:p>
          <w:p w14:paraId="48E12D0F" w14:textId="77777777" w:rsidR="000A3D5F" w:rsidRDefault="000A3D5F" w:rsidP="00D03EEE">
            <w:pPr>
              <w:spacing w:before="120" w:after="120"/>
              <w:ind w:left="567"/>
              <w:jc w:val="both"/>
              <w:rPr>
                <w:rFonts w:ascii="Times New Roman" w:hAnsi="Times New Roman"/>
                <w:sz w:val="24"/>
                <w:lang w:eastAsia="bg-BG"/>
              </w:rPr>
            </w:pPr>
            <w:r>
              <w:t>[……]</w:t>
            </w:r>
          </w:p>
        </w:tc>
      </w:tr>
    </w:tbl>
    <w:p w14:paraId="3A15529D" w14:textId="77777777" w:rsidR="000A3D5F" w:rsidRDefault="000A3D5F" w:rsidP="00D03EEE">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ind w:left="567"/>
        <w:jc w:val="both"/>
        <w:rPr>
          <w:sz w:val="22"/>
        </w:rPr>
      </w:pPr>
      <w:r>
        <w:rPr>
          <w:i/>
          <w:sz w:val="22"/>
          <w:u w:val="single"/>
        </w:rPr>
        <w:lastRenderedPageBreak/>
        <w:t>Ако възлагащият орган или възложителят изрично изисква тази информация</w:t>
      </w:r>
      <w:r>
        <w:rPr>
          <w:i/>
          <w:sz w:val="22"/>
        </w:rPr>
        <w:t xml:space="preserve"> в допълнение към информацията съгласно</w:t>
      </w:r>
      <w:r>
        <w:rPr>
          <w:sz w:val="22"/>
        </w:rPr>
        <w:t xml:space="preserve"> </w:t>
      </w:r>
      <w:r>
        <w:rPr>
          <w:i/>
          <w:sz w:val="22"/>
        </w:rPr>
        <w:t xml:space="preserve">настоящия раздел, </w:t>
      </w:r>
      <w:r>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5F0F15F8" w14:textId="77777777" w:rsidR="000A3D5F" w:rsidRDefault="000A3D5F" w:rsidP="00D03EEE">
      <w:pPr>
        <w:pStyle w:val="ChapterTitle"/>
        <w:ind w:left="567"/>
        <w:rPr>
          <w:sz w:val="22"/>
          <w:lang w:val="en-US"/>
        </w:rPr>
      </w:pPr>
    </w:p>
    <w:p w14:paraId="60CAB497" w14:textId="77777777" w:rsidR="000A3D5F" w:rsidRDefault="000A3D5F" w:rsidP="00D03EEE">
      <w:pPr>
        <w:pStyle w:val="ChapterTitle"/>
        <w:ind w:left="567"/>
        <w:rPr>
          <w:sz w:val="22"/>
        </w:rPr>
      </w:pPr>
      <w:r>
        <w:rPr>
          <w:sz w:val="22"/>
        </w:rPr>
        <w:t>Част III: Основания за изключване</w:t>
      </w:r>
    </w:p>
    <w:p w14:paraId="5B7EFB77" w14:textId="77777777" w:rsidR="000A3D5F" w:rsidRDefault="000A3D5F" w:rsidP="00D03EEE">
      <w:pPr>
        <w:pStyle w:val="SectionTitle"/>
        <w:ind w:left="567"/>
        <w:rPr>
          <w:sz w:val="22"/>
        </w:rPr>
      </w:pPr>
      <w:r>
        <w:rPr>
          <w:sz w:val="22"/>
        </w:rPr>
        <w:t>А: Основания, свързани с наказателни присъди</w:t>
      </w:r>
    </w:p>
    <w:p w14:paraId="3181F2AD"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i/>
        </w:rPr>
      </w:pPr>
      <w:r>
        <w:rPr>
          <w:i/>
        </w:rPr>
        <w:t>Член 57, параграф 1 от Директива 2014/24/ЕС съдържа следните основания за изключване:</w:t>
      </w:r>
    </w:p>
    <w:p w14:paraId="6147A6A5" w14:textId="77777777" w:rsidR="000A3D5F" w:rsidRDefault="000A3D5F" w:rsidP="0075604E">
      <w:pPr>
        <w:pStyle w:val="NumPar1"/>
        <w:numPr>
          <w:ilvl w:val="0"/>
          <w:numId w:val="5"/>
        </w:numPr>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i/>
          <w:sz w:val="22"/>
        </w:rPr>
        <w:t xml:space="preserve">Участие в </w:t>
      </w:r>
      <w:r>
        <w:rPr>
          <w:b/>
          <w:i/>
          <w:sz w:val="22"/>
        </w:rPr>
        <w:t>престъпна организация</w:t>
      </w:r>
      <w:r>
        <w:rPr>
          <w:rStyle w:val="FootnoteReference"/>
          <w:b/>
          <w:i/>
          <w:sz w:val="22"/>
        </w:rPr>
        <w:footnoteReference w:id="13"/>
      </w:r>
      <w:r>
        <w:rPr>
          <w:sz w:val="22"/>
        </w:rPr>
        <w:t>:</w:t>
      </w:r>
    </w:p>
    <w:p w14:paraId="14D0F2F1" w14:textId="77777777"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Корупция</w:t>
      </w:r>
      <w:r>
        <w:rPr>
          <w:rStyle w:val="FootnoteReference"/>
          <w:b/>
          <w:i/>
          <w:sz w:val="22"/>
        </w:rPr>
        <w:footnoteReference w:id="14"/>
      </w:r>
      <w:r>
        <w:rPr>
          <w:sz w:val="22"/>
        </w:rPr>
        <w:t>:</w:t>
      </w:r>
    </w:p>
    <w:p w14:paraId="2F04C9B7" w14:textId="77777777"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Измама</w:t>
      </w:r>
      <w:r>
        <w:rPr>
          <w:rStyle w:val="FootnoteReference"/>
          <w:b/>
          <w:i/>
          <w:sz w:val="22"/>
        </w:rPr>
        <w:footnoteReference w:id="15"/>
      </w:r>
      <w:r>
        <w:rPr>
          <w:sz w:val="22"/>
        </w:rPr>
        <w:t>:</w:t>
      </w:r>
    </w:p>
    <w:p w14:paraId="65BB33DD" w14:textId="77777777"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Терористични престъпления или престъпления, които са свързани с терористични дейности</w:t>
      </w:r>
      <w:r>
        <w:rPr>
          <w:rStyle w:val="FootnoteReference"/>
          <w:b/>
          <w:i/>
          <w:sz w:val="22"/>
        </w:rPr>
        <w:footnoteReference w:id="16"/>
      </w:r>
      <w:r>
        <w:rPr>
          <w:sz w:val="22"/>
        </w:rPr>
        <w:t>:</w:t>
      </w:r>
    </w:p>
    <w:p w14:paraId="59C1A2F0" w14:textId="77777777"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color w:val="000000"/>
          <w:sz w:val="22"/>
        </w:rPr>
      </w:pPr>
      <w:r>
        <w:rPr>
          <w:b/>
          <w:i/>
          <w:sz w:val="22"/>
        </w:rPr>
        <w:t>Изпиране на пари или финансиране на тероризъм</w:t>
      </w:r>
      <w:r>
        <w:rPr>
          <w:rStyle w:val="FootnoteReference"/>
          <w:b/>
          <w:i/>
          <w:sz w:val="22"/>
        </w:rPr>
        <w:footnoteReference w:id="17"/>
      </w:r>
    </w:p>
    <w:p w14:paraId="7494C27A" w14:textId="77777777" w:rsidR="000A3D5F" w:rsidRDefault="000A3D5F" w:rsidP="00D03EEE">
      <w:pPr>
        <w:pStyle w:val="NumPar1"/>
        <w:pBdr>
          <w:top w:val="single" w:sz="4" w:space="1" w:color="auto"/>
          <w:left w:val="single" w:sz="4" w:space="4" w:color="auto"/>
          <w:bottom w:val="single" w:sz="4" w:space="1" w:color="auto"/>
          <w:right w:val="single" w:sz="4" w:space="4" w:color="auto"/>
        </w:pBdr>
        <w:shd w:val="clear" w:color="auto" w:fill="BFBFBF"/>
        <w:ind w:left="567" w:firstLine="0"/>
        <w:jc w:val="left"/>
        <w:rPr>
          <w:i/>
          <w:sz w:val="22"/>
        </w:rPr>
      </w:pPr>
      <w:r>
        <w:rPr>
          <w:b/>
          <w:i/>
          <w:sz w:val="22"/>
        </w:rPr>
        <w:t>Детски труд</w:t>
      </w:r>
      <w:r>
        <w:rPr>
          <w:i/>
          <w:sz w:val="22"/>
        </w:rPr>
        <w:t xml:space="preserve"> и други форми на </w:t>
      </w:r>
      <w:r>
        <w:rPr>
          <w:b/>
          <w:i/>
          <w:sz w:val="22"/>
        </w:rPr>
        <w:t>трафик на хора</w:t>
      </w:r>
      <w:r>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15C7FA1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9F5B4BD" w14:textId="77777777" w:rsidR="000A3D5F" w:rsidRDefault="000A3D5F" w:rsidP="00D03EEE">
            <w:pPr>
              <w:spacing w:before="120" w:after="120"/>
              <w:ind w:left="567"/>
              <w:jc w:val="both"/>
              <w:rPr>
                <w:rFonts w:ascii="Times New Roman" w:hAnsi="Times New Roman"/>
                <w:b/>
                <w:i/>
                <w:sz w:val="24"/>
                <w:lang w:eastAsia="bg-BG"/>
              </w:rPr>
            </w:pPr>
            <w:r>
              <w:rPr>
                <w:b/>
                <w:i/>
              </w:rPr>
              <w:t xml:space="preserve">Основания, свързани с наказателни </w:t>
            </w:r>
            <w:r>
              <w:rPr>
                <w:b/>
                <w:i/>
              </w:rPr>
              <w:lastRenderedPageBreak/>
              <w:t>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14:paraId="32237839" w14:textId="77777777" w:rsidR="000A3D5F" w:rsidRDefault="000A3D5F" w:rsidP="00D03EEE">
            <w:pPr>
              <w:spacing w:before="120" w:after="120"/>
              <w:ind w:left="567"/>
              <w:jc w:val="both"/>
              <w:rPr>
                <w:rFonts w:ascii="Times New Roman" w:hAnsi="Times New Roman"/>
                <w:b/>
                <w:i/>
                <w:sz w:val="24"/>
                <w:lang w:eastAsia="bg-BG"/>
              </w:rPr>
            </w:pPr>
            <w:r>
              <w:rPr>
                <w:b/>
                <w:i/>
              </w:rPr>
              <w:lastRenderedPageBreak/>
              <w:t>Отговор:</w:t>
            </w:r>
          </w:p>
        </w:tc>
      </w:tr>
      <w:tr w:rsidR="000A3D5F" w14:paraId="7BFA0DD1"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3D17CCD" w14:textId="77777777" w:rsidR="000A3D5F" w:rsidRDefault="000A3D5F" w:rsidP="00D03EEE">
            <w:pPr>
              <w:spacing w:before="120" w:after="120"/>
              <w:ind w:left="567"/>
              <w:jc w:val="both"/>
              <w:rPr>
                <w:rFonts w:ascii="Times New Roman" w:hAnsi="Times New Roman"/>
                <w:sz w:val="24"/>
                <w:lang w:eastAsia="bg-BG"/>
              </w:rPr>
            </w:pPr>
            <w:r>
              <w:lastRenderedPageBreak/>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14:paraId="06AD8C68" w14:textId="77777777" w:rsidR="000A3D5F" w:rsidRDefault="000A3D5F" w:rsidP="00D03EEE">
            <w:pPr>
              <w:ind w:left="567"/>
              <w:rPr>
                <w:rFonts w:ascii="Times New Roman" w:hAnsi="Times New Roman"/>
                <w:sz w:val="24"/>
                <w:lang w:eastAsia="bg-BG"/>
              </w:rPr>
            </w:pPr>
            <w:r>
              <w:t>[] Да [] Не</w:t>
            </w:r>
          </w:p>
          <w:p w14:paraId="4AF033A5" w14:textId="77777777" w:rsidR="000A3D5F" w:rsidRDefault="000A3D5F" w:rsidP="00D03EEE">
            <w:pPr>
              <w:spacing w:before="120" w:after="120"/>
              <w:ind w:left="567"/>
              <w:jc w:val="both"/>
              <w:rPr>
                <w:rFonts w:ascii="Times New Roman" w:hAnsi="Times New Roman"/>
                <w:sz w:val="24"/>
                <w:lang w:eastAsia="bg-BG"/>
              </w:rPr>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br/>
            </w:r>
            <w:r>
              <w:rPr>
                <w:i/>
              </w:rPr>
              <w:t>[……][……][……][……]</w:t>
            </w:r>
            <w:r>
              <w:rPr>
                <w:rStyle w:val="FootnoteReference"/>
                <w:i/>
              </w:rPr>
              <w:footnoteReference w:id="19"/>
            </w:r>
          </w:p>
        </w:tc>
      </w:tr>
      <w:tr w:rsidR="000A3D5F" w14:paraId="61B2B98C"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42F0F2B4" w14:textId="77777777" w:rsidR="000A3D5F" w:rsidRDefault="000A3D5F" w:rsidP="00D03EEE">
            <w:pPr>
              <w:ind w:left="567"/>
              <w:rPr>
                <w:rFonts w:ascii="Times New Roman" w:hAnsi="Times New Roman"/>
                <w:sz w:val="24"/>
                <w:lang w:eastAsia="bg-BG"/>
              </w:rPr>
            </w:pPr>
            <w:r>
              <w:rPr>
                <w:b/>
              </w:rPr>
              <w:t>Ако „да“,</w:t>
            </w:r>
            <w:r>
              <w:t xml:space="preserve"> моля посочете</w:t>
            </w:r>
            <w:r>
              <w:rPr>
                <w:rStyle w:val="FootnoteReference"/>
              </w:rPr>
              <w:footnoteReference w:id="20"/>
            </w:r>
            <w:r>
              <w:t>:</w:t>
            </w:r>
            <w:r>
              <w:br/>
              <w:t xml:space="preserve">а) дата на присъдата, посочете за коя от точки 1 — 6 се отнася и основанието(ята) за нея; </w:t>
            </w:r>
          </w:p>
          <w:p w14:paraId="309BACE6" w14:textId="77777777" w:rsidR="000A3D5F" w:rsidRDefault="000A3D5F" w:rsidP="00D03EEE">
            <w:pPr>
              <w:spacing w:before="120" w:after="120"/>
              <w:ind w:left="567"/>
              <w:rPr>
                <w:rFonts w:ascii="Times New Roman" w:hAnsi="Times New Roman"/>
                <w:sz w:val="24"/>
                <w:lang w:eastAsia="bg-BG"/>
              </w:rPr>
            </w:pPr>
            <w:r>
              <w:t>б) посочете лицето, което е осъдено [ ];</w:t>
            </w:r>
            <w:r>
              <w:br/>
            </w:r>
            <w:r>
              <w:rPr>
                <w:b/>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14:paraId="5F44AE4C" w14:textId="77777777" w:rsidR="000A3D5F" w:rsidRDefault="000A3D5F" w:rsidP="00D03EEE">
            <w:pPr>
              <w:ind w:left="567"/>
              <w:rPr>
                <w:rFonts w:ascii="Times New Roman" w:hAnsi="Times New Roman"/>
                <w:sz w:val="24"/>
                <w:lang w:eastAsia="bg-BG"/>
              </w:rPr>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w:t>
            </w:r>
            <w:proofErr w:type="spellStart"/>
            <w:r>
              <w:t>ите</w:t>
            </w:r>
            <w:proofErr w:type="spellEnd"/>
            <w:r>
              <w:t>) точка(и) [   ]</w:t>
            </w:r>
          </w:p>
          <w:p w14:paraId="68DF8308" w14:textId="77777777" w:rsidR="000A3D5F" w:rsidRDefault="000A3D5F" w:rsidP="00D03EEE">
            <w:pPr>
              <w:spacing w:before="120" w:after="120"/>
              <w:ind w:left="567"/>
              <w:jc w:val="both"/>
              <w:rPr>
                <w:rFonts w:ascii="Times New Roman" w:hAnsi="Times New Roman"/>
                <w:sz w:val="24"/>
                <w:lang w:eastAsia="bg-BG"/>
              </w:rPr>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rStyle w:val="FootnoteReference"/>
                <w:i/>
              </w:rPr>
              <w:footnoteReference w:id="21"/>
            </w:r>
          </w:p>
        </w:tc>
      </w:tr>
      <w:tr w:rsidR="000A3D5F" w14:paraId="78C3D155"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2085226D" w14:textId="77777777" w:rsidR="000A3D5F" w:rsidRDefault="000A3D5F" w:rsidP="00D03EEE">
            <w:pPr>
              <w:spacing w:before="120" w:after="120"/>
              <w:ind w:left="567"/>
              <w:jc w:val="both"/>
              <w:rPr>
                <w:rFonts w:ascii="Times New Roman" w:hAnsi="Times New Roman"/>
                <w:sz w:val="24"/>
                <w:lang w:eastAsia="bg-BG"/>
              </w:rPr>
            </w:pPr>
            <w:r>
              <w:t xml:space="preserve">В случай на присъда, икономическият оператор взел ли е мерки, с които да докаже своята надеждност въпреки </w:t>
            </w:r>
            <w:r>
              <w:lastRenderedPageBreak/>
              <w:t>наличието на съответните основания за изключване</w:t>
            </w:r>
            <w:r>
              <w:rPr>
                <w:rStyle w:val="FootnoteReference"/>
              </w:rPr>
              <w:footnoteReference w:id="22"/>
            </w:r>
            <w:r>
              <w:t xml:space="preserve"> („</w:t>
            </w:r>
            <w:r>
              <w:rPr>
                <w:rStyle w:val="NormalBoldChar"/>
                <w:rFonts w:eastAsia="Calibri"/>
                <w:b w:val="0"/>
                <w:sz w:val="22"/>
              </w:rPr>
              <w:t>реабилитиране по своя инициатива</w:t>
            </w:r>
            <w:r>
              <w:t>“)?</w:t>
            </w:r>
          </w:p>
        </w:tc>
        <w:tc>
          <w:tcPr>
            <w:tcW w:w="4645" w:type="dxa"/>
            <w:tcBorders>
              <w:top w:val="single" w:sz="4" w:space="0" w:color="auto"/>
              <w:left w:val="single" w:sz="4" w:space="0" w:color="auto"/>
              <w:bottom w:val="single" w:sz="4" w:space="0" w:color="auto"/>
              <w:right w:val="single" w:sz="4" w:space="0" w:color="auto"/>
            </w:tcBorders>
            <w:hideMark/>
          </w:tcPr>
          <w:p w14:paraId="2E867F06" w14:textId="77777777" w:rsidR="000A3D5F" w:rsidRDefault="000A3D5F" w:rsidP="00D03EEE">
            <w:pPr>
              <w:spacing w:before="120" w:after="120"/>
              <w:ind w:left="567"/>
              <w:jc w:val="both"/>
              <w:rPr>
                <w:rFonts w:ascii="Times New Roman" w:hAnsi="Times New Roman"/>
                <w:sz w:val="24"/>
                <w:lang w:eastAsia="bg-BG"/>
              </w:rPr>
            </w:pPr>
            <w:r>
              <w:lastRenderedPageBreak/>
              <w:t xml:space="preserve">[] Да [] Не </w:t>
            </w:r>
          </w:p>
        </w:tc>
      </w:tr>
      <w:tr w:rsidR="000A3D5F" w14:paraId="0A276297"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B42A703" w14:textId="77777777" w:rsidR="000A3D5F" w:rsidRDefault="000A3D5F" w:rsidP="00D03EEE">
            <w:pPr>
              <w:spacing w:before="120" w:after="120"/>
              <w:ind w:left="567"/>
              <w:jc w:val="both"/>
              <w:rPr>
                <w:rFonts w:ascii="Times New Roman" w:hAnsi="Times New Roman"/>
                <w:sz w:val="24"/>
                <w:lang w:eastAsia="bg-BG"/>
              </w:rPr>
            </w:pPr>
            <w:r>
              <w:rPr>
                <w:b/>
              </w:rPr>
              <w:lastRenderedPageBreak/>
              <w:t>Ако „да“</w:t>
            </w:r>
            <w:r>
              <w:t>, моля опишете предприетите мерки</w:t>
            </w:r>
            <w:r>
              <w:rPr>
                <w:rStyle w:val="FootnoteReference"/>
              </w:rPr>
              <w:footnoteReference w:id="23"/>
            </w:r>
            <w:r>
              <w:t>:</w:t>
            </w:r>
          </w:p>
        </w:tc>
        <w:tc>
          <w:tcPr>
            <w:tcW w:w="4645" w:type="dxa"/>
            <w:tcBorders>
              <w:top w:val="single" w:sz="4" w:space="0" w:color="auto"/>
              <w:left w:val="single" w:sz="4" w:space="0" w:color="auto"/>
              <w:bottom w:val="single" w:sz="4" w:space="0" w:color="auto"/>
              <w:right w:val="single" w:sz="4" w:space="0" w:color="auto"/>
            </w:tcBorders>
            <w:hideMark/>
          </w:tcPr>
          <w:p w14:paraId="170DDEC1" w14:textId="77777777" w:rsidR="000A3D5F" w:rsidRDefault="000A3D5F" w:rsidP="00D03EEE">
            <w:pPr>
              <w:spacing w:before="120" w:after="120"/>
              <w:ind w:left="567"/>
              <w:jc w:val="both"/>
              <w:rPr>
                <w:rFonts w:ascii="Times New Roman" w:hAnsi="Times New Roman"/>
                <w:sz w:val="24"/>
                <w:lang w:eastAsia="bg-BG"/>
              </w:rPr>
            </w:pPr>
            <w:r>
              <w:t>[……]</w:t>
            </w:r>
          </w:p>
        </w:tc>
      </w:tr>
    </w:tbl>
    <w:p w14:paraId="23FDF17B" w14:textId="77777777" w:rsidR="000A3D5F" w:rsidRDefault="000A3D5F" w:rsidP="00D03EEE">
      <w:pPr>
        <w:pStyle w:val="SectionTitle"/>
        <w:ind w:left="567"/>
        <w:rPr>
          <w:sz w:val="22"/>
          <w:lang w:val="en-US"/>
        </w:rPr>
      </w:pPr>
    </w:p>
    <w:p w14:paraId="6025BF1E" w14:textId="77777777" w:rsidR="000A3D5F" w:rsidRDefault="000A3D5F" w:rsidP="00D03EEE">
      <w:pPr>
        <w:pStyle w:val="SectionTitle"/>
        <w:ind w:left="567"/>
        <w:rPr>
          <w:sz w:val="22"/>
        </w:rPr>
      </w:pPr>
      <w:r>
        <w:rPr>
          <w:sz w:val="22"/>
        </w:rPr>
        <w:t xml:space="preserve">Б: Основания, свързани с плащането на данъци или </w:t>
      </w:r>
      <w:proofErr w:type="spellStart"/>
      <w:r>
        <w:rPr>
          <w:sz w:val="22"/>
        </w:rPr>
        <w:t>социалноосигурителни</w:t>
      </w:r>
      <w:proofErr w:type="spellEnd"/>
      <w:r>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A3D5F" w14:paraId="310B6A97" w14:textId="77777777" w:rsidTr="000A3D5F">
        <w:tc>
          <w:tcPr>
            <w:tcW w:w="4480" w:type="dxa"/>
            <w:tcBorders>
              <w:top w:val="single" w:sz="4" w:space="0" w:color="auto"/>
              <w:left w:val="single" w:sz="4" w:space="0" w:color="auto"/>
              <w:bottom w:val="single" w:sz="4" w:space="0" w:color="auto"/>
              <w:right w:val="single" w:sz="4" w:space="0" w:color="auto"/>
            </w:tcBorders>
            <w:hideMark/>
          </w:tcPr>
          <w:p w14:paraId="2321CE06" w14:textId="77777777" w:rsidR="000A3D5F" w:rsidRDefault="000A3D5F" w:rsidP="00D03EEE">
            <w:pPr>
              <w:spacing w:before="120" w:after="120"/>
              <w:ind w:left="567"/>
              <w:jc w:val="both"/>
              <w:rPr>
                <w:rFonts w:ascii="Times New Roman" w:hAnsi="Times New Roman"/>
                <w:b/>
                <w:i/>
                <w:sz w:val="24"/>
                <w:lang w:eastAsia="bg-BG"/>
              </w:rPr>
            </w:pPr>
            <w:r>
              <w:rPr>
                <w:b/>
                <w:i/>
              </w:rPr>
              <w:t xml:space="preserve">Плащане на данъци или </w:t>
            </w:r>
            <w:proofErr w:type="spellStart"/>
            <w:r>
              <w:rPr>
                <w:b/>
                <w:i/>
              </w:rPr>
              <w:t>социалноосигурителни</w:t>
            </w:r>
            <w:proofErr w:type="spellEnd"/>
            <w:r>
              <w:rPr>
                <w:b/>
                <w:i/>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14:paraId="62E973C6"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42635426" w14:textId="77777777" w:rsidTr="000A3D5F">
        <w:tc>
          <w:tcPr>
            <w:tcW w:w="4480" w:type="dxa"/>
            <w:tcBorders>
              <w:top w:val="single" w:sz="4" w:space="0" w:color="auto"/>
              <w:left w:val="single" w:sz="4" w:space="0" w:color="auto"/>
              <w:bottom w:val="single" w:sz="4" w:space="0" w:color="auto"/>
              <w:right w:val="single" w:sz="4" w:space="0" w:color="auto"/>
            </w:tcBorders>
            <w:hideMark/>
          </w:tcPr>
          <w:p w14:paraId="1E04FFC5" w14:textId="77777777"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изпълнил ли е всички </w:t>
            </w:r>
            <w:r>
              <w:rPr>
                <w:b/>
              </w:rPr>
              <w:t>свои</w:t>
            </w:r>
            <w:r>
              <w:t xml:space="preserve"> </w:t>
            </w:r>
            <w:r>
              <w:rPr>
                <w:b/>
              </w:rPr>
              <w:t xml:space="preserve">задължения, свързани с плащането на данъци или </w:t>
            </w:r>
            <w:proofErr w:type="spellStart"/>
            <w:r>
              <w:rPr>
                <w:b/>
              </w:rPr>
              <w:t>социалноосигурителни</w:t>
            </w:r>
            <w:proofErr w:type="spellEnd"/>
            <w:r>
              <w:rPr>
                <w:b/>
              </w:rPr>
              <w:t xml:space="preserve">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14:paraId="40D4E509" w14:textId="77777777" w:rsidR="000A3D5F" w:rsidRDefault="000A3D5F" w:rsidP="00D03EEE">
            <w:pPr>
              <w:spacing w:before="120" w:after="120"/>
              <w:ind w:left="567"/>
              <w:jc w:val="both"/>
              <w:rPr>
                <w:rFonts w:ascii="Times New Roman" w:hAnsi="Times New Roman"/>
                <w:sz w:val="24"/>
                <w:lang w:eastAsia="bg-BG"/>
              </w:rPr>
            </w:pPr>
            <w:r>
              <w:t>[] Да [] Не</w:t>
            </w:r>
          </w:p>
        </w:tc>
      </w:tr>
      <w:tr w:rsidR="000A3D5F" w14:paraId="4CF5B762" w14:textId="77777777" w:rsidTr="000A3D5F">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14:paraId="77A01363" w14:textId="77777777" w:rsidR="000A3D5F" w:rsidRDefault="000A3D5F" w:rsidP="00D03EEE">
            <w:pPr>
              <w:ind w:left="567"/>
              <w:rPr>
                <w:rFonts w:ascii="Times New Roman" w:hAnsi="Times New Roman"/>
                <w:sz w:val="24"/>
                <w:lang w:eastAsia="bg-BG"/>
              </w:rPr>
            </w:pPr>
            <w:r>
              <w:br/>
            </w:r>
            <w:r>
              <w:br/>
            </w:r>
            <w:r>
              <w:rPr>
                <w:b/>
              </w:rPr>
              <w:t>Ако „не“</w:t>
            </w:r>
            <w:r>
              <w:t>, моля посочете:</w:t>
            </w:r>
            <w:r>
              <w:br/>
              <w:t>а) съответната страна или държава членка;</w:t>
            </w:r>
          </w:p>
          <w:p w14:paraId="5314B825" w14:textId="77777777" w:rsidR="000A3D5F" w:rsidRDefault="000A3D5F" w:rsidP="00D03EEE">
            <w:pPr>
              <w:ind w:left="567"/>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14:paraId="5CE954F5" w14:textId="77777777" w:rsidR="000A3D5F" w:rsidRDefault="000A3D5F" w:rsidP="00D03EEE">
            <w:pPr>
              <w:pStyle w:val="Tiret1"/>
              <w:ind w:left="567" w:firstLine="0"/>
            </w:pPr>
            <w:r>
              <w:rPr>
                <w:sz w:val="22"/>
              </w:rPr>
              <w:tab/>
              <w:t>Решението или актът с окончателен и обвързващ характер ли е?</w:t>
            </w:r>
          </w:p>
          <w:p w14:paraId="7E6D1BF5" w14:textId="77777777" w:rsidR="000A3D5F" w:rsidRDefault="000A3D5F" w:rsidP="0075604E">
            <w:pPr>
              <w:pStyle w:val="Tiret1"/>
              <w:numPr>
                <w:ilvl w:val="0"/>
                <w:numId w:val="6"/>
              </w:numPr>
              <w:ind w:left="567" w:firstLine="0"/>
            </w:pPr>
            <w:r>
              <w:rPr>
                <w:sz w:val="22"/>
              </w:rPr>
              <w:t xml:space="preserve">Моля, посочете датата на </w:t>
            </w:r>
            <w:r>
              <w:rPr>
                <w:sz w:val="22"/>
              </w:rPr>
              <w:lastRenderedPageBreak/>
              <w:t>присъдата или решението/акта.</w:t>
            </w:r>
          </w:p>
          <w:p w14:paraId="3AD687DB" w14:textId="77777777" w:rsidR="000A3D5F" w:rsidRDefault="000A3D5F" w:rsidP="0075604E">
            <w:pPr>
              <w:pStyle w:val="Tiret1"/>
              <w:numPr>
                <w:ilvl w:val="0"/>
                <w:numId w:val="6"/>
              </w:numPr>
              <w:ind w:left="567" w:firstLine="0"/>
            </w:pPr>
            <w:r>
              <w:rPr>
                <w:sz w:val="22"/>
              </w:rPr>
              <w:t xml:space="preserve">В случай на присъда — срокът на изключване, </w:t>
            </w:r>
            <w:r>
              <w:rPr>
                <w:b/>
                <w:sz w:val="22"/>
              </w:rPr>
              <w:t xml:space="preserve">ако е определен </w:t>
            </w:r>
            <w:r>
              <w:rPr>
                <w:b/>
                <w:sz w:val="22"/>
                <w:u w:val="words"/>
              </w:rPr>
              <w:t xml:space="preserve">пряко </w:t>
            </w:r>
            <w:r>
              <w:rPr>
                <w:b/>
                <w:sz w:val="22"/>
              </w:rPr>
              <w:t>в присъдата:</w:t>
            </w:r>
          </w:p>
          <w:p w14:paraId="5326AE28" w14:textId="77777777" w:rsidR="000A3D5F" w:rsidRDefault="000A3D5F" w:rsidP="00D03EEE">
            <w:pPr>
              <w:ind w:left="567"/>
            </w:pPr>
            <w:r>
              <w:t xml:space="preserve">2) по </w:t>
            </w:r>
            <w:r>
              <w:rPr>
                <w:b/>
              </w:rPr>
              <w:t>друг начин</w:t>
            </w:r>
            <w:r>
              <w:t>? Моля, уточнете:</w:t>
            </w:r>
          </w:p>
          <w:p w14:paraId="0DF406F5" w14:textId="77777777" w:rsidR="000A3D5F" w:rsidRDefault="000A3D5F" w:rsidP="00D03EEE">
            <w:pPr>
              <w:spacing w:before="120" w:after="120"/>
              <w:ind w:left="567"/>
              <w:jc w:val="both"/>
              <w:rPr>
                <w:rFonts w:ascii="Times New Roman" w:hAnsi="Times New Roman"/>
                <w:sz w:val="24"/>
                <w:lang w:eastAsia="bg-BG"/>
              </w:rPr>
            </w:pPr>
            <w: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t>социалноосигурителни</w:t>
            </w:r>
            <w:proofErr w:type="spellEnd"/>
            <w: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14:paraId="65BB90FC" w14:textId="77777777" w:rsidR="000A3D5F" w:rsidRDefault="000A3D5F" w:rsidP="00D03EEE">
            <w:pPr>
              <w:pStyle w:val="Tiret1"/>
              <w:numPr>
                <w:ilvl w:val="0"/>
                <w:numId w:val="0"/>
              </w:numPr>
              <w:tabs>
                <w:tab w:val="left" w:pos="720"/>
              </w:tabs>
              <w:ind w:left="567"/>
              <w:jc w:val="left"/>
              <w:rPr>
                <w:b/>
              </w:rPr>
            </w:pPr>
            <w:r>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14:paraId="67B60549" w14:textId="77777777" w:rsidR="000A3D5F" w:rsidRDefault="000A3D5F" w:rsidP="00D03EEE">
            <w:pPr>
              <w:spacing w:before="120" w:after="120"/>
              <w:ind w:left="567"/>
              <w:rPr>
                <w:rFonts w:ascii="Times New Roman" w:hAnsi="Times New Roman"/>
                <w:b/>
                <w:sz w:val="24"/>
                <w:lang w:eastAsia="bg-BG"/>
              </w:rPr>
            </w:pPr>
            <w:proofErr w:type="spellStart"/>
            <w:r>
              <w:rPr>
                <w:b/>
              </w:rPr>
              <w:t>Социалноосигурителни</w:t>
            </w:r>
            <w:proofErr w:type="spellEnd"/>
            <w:r>
              <w:rPr>
                <w:b/>
              </w:rPr>
              <w:t xml:space="preserve"> вноски</w:t>
            </w:r>
          </w:p>
        </w:tc>
      </w:tr>
      <w:tr w:rsidR="000A3D5F" w14:paraId="560DD1AA" w14:textId="77777777" w:rsidTr="000A3D5F">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14:paraId="0988F9BB" w14:textId="77777777" w:rsidR="000A3D5F" w:rsidRDefault="000A3D5F" w:rsidP="00D03EEE">
            <w:pPr>
              <w:spacing w:after="0"/>
              <w:ind w:left="567"/>
              <w:rPr>
                <w:rFonts w:ascii="Times New Roman" w:hAnsi="Times New Roman"/>
                <w:sz w:val="24"/>
                <w:lang w:eastAsia="bg-BG"/>
              </w:rPr>
            </w:pPr>
          </w:p>
        </w:tc>
        <w:tc>
          <w:tcPr>
            <w:tcW w:w="2224" w:type="dxa"/>
            <w:tcBorders>
              <w:top w:val="single" w:sz="4" w:space="0" w:color="auto"/>
              <w:left w:val="single" w:sz="4" w:space="0" w:color="auto"/>
              <w:bottom w:val="single" w:sz="4" w:space="0" w:color="auto"/>
              <w:right w:val="single" w:sz="4" w:space="0" w:color="auto"/>
            </w:tcBorders>
          </w:tcPr>
          <w:p w14:paraId="66E12737" w14:textId="77777777" w:rsidR="000A3D5F" w:rsidRDefault="000A3D5F" w:rsidP="00D03EEE">
            <w:pPr>
              <w:ind w:left="567"/>
              <w:rPr>
                <w:rFonts w:ascii="Times New Roman" w:hAnsi="Times New Roman"/>
                <w:sz w:val="24"/>
                <w:lang w:eastAsia="bg-BG"/>
              </w:rPr>
            </w:pPr>
            <w:r>
              <w:br/>
              <w:t>a) [……]</w:t>
            </w:r>
            <w:r>
              <w:br/>
              <w:t>б) [……]</w:t>
            </w:r>
            <w:r>
              <w:br/>
              <w:t>в1) [] Да [] Не</w:t>
            </w:r>
          </w:p>
          <w:p w14:paraId="66AA503B" w14:textId="77777777" w:rsidR="000A3D5F" w:rsidRDefault="000A3D5F" w:rsidP="00D03EEE">
            <w:pPr>
              <w:pStyle w:val="Tiret0"/>
              <w:ind w:left="567" w:firstLine="0"/>
            </w:pPr>
            <w:r>
              <w:rPr>
                <w:sz w:val="22"/>
              </w:rPr>
              <w:t>[] Да [] Не</w:t>
            </w:r>
          </w:p>
          <w:p w14:paraId="2ED4CCD0" w14:textId="77777777" w:rsidR="000A3D5F" w:rsidRDefault="000A3D5F" w:rsidP="0075604E">
            <w:pPr>
              <w:pStyle w:val="Tiret0"/>
              <w:numPr>
                <w:ilvl w:val="0"/>
                <w:numId w:val="7"/>
              </w:numPr>
              <w:ind w:left="567" w:firstLine="0"/>
            </w:pPr>
            <w:r>
              <w:rPr>
                <w:sz w:val="22"/>
              </w:rPr>
              <w:t>[……]</w:t>
            </w:r>
            <w:r>
              <w:br/>
            </w:r>
          </w:p>
          <w:p w14:paraId="34C21830" w14:textId="77777777" w:rsidR="000A3D5F" w:rsidRDefault="000A3D5F" w:rsidP="0075604E">
            <w:pPr>
              <w:pStyle w:val="Tiret0"/>
              <w:numPr>
                <w:ilvl w:val="0"/>
                <w:numId w:val="7"/>
              </w:numPr>
              <w:ind w:left="567" w:firstLine="0"/>
            </w:pPr>
            <w:r>
              <w:rPr>
                <w:sz w:val="22"/>
              </w:rPr>
              <w:t>[……]</w:t>
            </w:r>
            <w:r>
              <w:br/>
            </w:r>
            <w:r>
              <w:br/>
            </w:r>
          </w:p>
          <w:p w14:paraId="1526AE00" w14:textId="77777777" w:rsidR="000A3D5F" w:rsidRDefault="000A3D5F" w:rsidP="00D03EEE">
            <w:pPr>
              <w:ind w:left="567"/>
            </w:pPr>
          </w:p>
          <w:p w14:paraId="07EDF132" w14:textId="77777777" w:rsidR="000A3D5F" w:rsidRDefault="000A3D5F" w:rsidP="00D03EEE">
            <w:pPr>
              <w:ind w:left="567"/>
            </w:pPr>
          </w:p>
          <w:p w14:paraId="4E4AD1AC" w14:textId="77777777" w:rsidR="000A3D5F" w:rsidRDefault="000A3D5F" w:rsidP="00D03EEE">
            <w:pPr>
              <w:ind w:left="567"/>
            </w:pPr>
          </w:p>
          <w:p w14:paraId="275A8A67" w14:textId="77777777" w:rsidR="000A3D5F" w:rsidRDefault="000A3D5F" w:rsidP="00D03EEE">
            <w:pPr>
              <w:ind w:left="567"/>
            </w:pPr>
            <w:r>
              <w:t>в2) [ …]</w:t>
            </w:r>
            <w:r>
              <w:br/>
            </w:r>
          </w:p>
          <w:p w14:paraId="577C5FDE" w14:textId="77777777" w:rsidR="000A3D5F" w:rsidRDefault="000A3D5F" w:rsidP="00D03EEE">
            <w:pPr>
              <w:spacing w:before="120" w:after="120"/>
              <w:ind w:left="567"/>
              <w:rPr>
                <w:rFonts w:ascii="Times New Roman" w:hAnsi="Times New Roman"/>
                <w:sz w:val="24"/>
                <w:lang w:eastAsia="bg-BG"/>
              </w:rPr>
            </w:pPr>
            <w:r>
              <w:t>г) [] Да [] Не</w:t>
            </w:r>
            <w:r>
              <w:br/>
            </w:r>
            <w:r>
              <w:rPr>
                <w:b/>
              </w:rPr>
              <w:t>Ако „да“</w:t>
            </w:r>
            <w: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14:paraId="5976A84E" w14:textId="77777777" w:rsidR="000A3D5F" w:rsidRDefault="000A3D5F" w:rsidP="00D03EEE">
            <w:pPr>
              <w:ind w:left="567"/>
              <w:rPr>
                <w:rFonts w:ascii="Times New Roman" w:hAnsi="Times New Roman"/>
                <w:sz w:val="24"/>
                <w:lang w:eastAsia="bg-BG"/>
              </w:rPr>
            </w:pPr>
            <w:r>
              <w:lastRenderedPageBreak/>
              <w:br/>
              <w:t>a) [……]б) [……]</w:t>
            </w:r>
            <w:r>
              <w:br/>
            </w:r>
            <w:r>
              <w:br/>
              <w:t>в1) [] Да [] Не</w:t>
            </w:r>
          </w:p>
          <w:p w14:paraId="38239E50" w14:textId="77777777" w:rsidR="000A3D5F" w:rsidRDefault="000A3D5F" w:rsidP="0075604E">
            <w:pPr>
              <w:pStyle w:val="Tiret0"/>
              <w:numPr>
                <w:ilvl w:val="0"/>
                <w:numId w:val="7"/>
              </w:numPr>
              <w:ind w:left="567" w:firstLine="0"/>
            </w:pPr>
            <w:r>
              <w:rPr>
                <w:sz w:val="22"/>
              </w:rPr>
              <w:t>[] Да [] Не</w:t>
            </w:r>
          </w:p>
          <w:p w14:paraId="497D4512" w14:textId="77777777" w:rsidR="000A3D5F" w:rsidRDefault="000A3D5F" w:rsidP="0075604E">
            <w:pPr>
              <w:pStyle w:val="Tiret0"/>
              <w:numPr>
                <w:ilvl w:val="0"/>
                <w:numId w:val="7"/>
              </w:numPr>
              <w:ind w:left="567" w:firstLine="0"/>
            </w:pPr>
            <w:r>
              <w:rPr>
                <w:sz w:val="22"/>
              </w:rPr>
              <w:t>[……]</w:t>
            </w:r>
            <w:r>
              <w:br/>
            </w:r>
          </w:p>
          <w:p w14:paraId="65CF8D7E" w14:textId="77777777" w:rsidR="000A3D5F" w:rsidRDefault="000A3D5F" w:rsidP="0075604E">
            <w:pPr>
              <w:pStyle w:val="Tiret0"/>
              <w:numPr>
                <w:ilvl w:val="0"/>
                <w:numId w:val="7"/>
              </w:numPr>
              <w:ind w:left="567" w:firstLine="0"/>
            </w:pPr>
            <w:r>
              <w:rPr>
                <w:sz w:val="22"/>
              </w:rPr>
              <w:t>[……]</w:t>
            </w:r>
            <w:r>
              <w:br/>
            </w:r>
            <w:r>
              <w:br/>
            </w:r>
          </w:p>
          <w:p w14:paraId="6673FF53" w14:textId="77777777" w:rsidR="000A3D5F" w:rsidRDefault="000A3D5F" w:rsidP="00D03EEE">
            <w:pPr>
              <w:ind w:left="567"/>
            </w:pPr>
          </w:p>
          <w:p w14:paraId="0B170A38" w14:textId="77777777" w:rsidR="000A3D5F" w:rsidRDefault="000A3D5F" w:rsidP="00D03EEE">
            <w:pPr>
              <w:ind w:left="567"/>
            </w:pPr>
          </w:p>
          <w:p w14:paraId="0DEFAB83" w14:textId="77777777" w:rsidR="000A3D5F" w:rsidRDefault="000A3D5F" w:rsidP="00D03EEE">
            <w:pPr>
              <w:ind w:left="567"/>
            </w:pPr>
          </w:p>
          <w:p w14:paraId="3E9377AA" w14:textId="77777777" w:rsidR="000A3D5F" w:rsidRDefault="000A3D5F" w:rsidP="00D03EEE">
            <w:pPr>
              <w:spacing w:after="0"/>
              <w:ind w:left="567"/>
            </w:pPr>
            <w:r>
              <w:t>в2) [ …]</w:t>
            </w:r>
            <w:r>
              <w:br/>
            </w:r>
          </w:p>
          <w:p w14:paraId="3A627BA4" w14:textId="77777777" w:rsidR="000A3D5F" w:rsidRDefault="000A3D5F" w:rsidP="00D03EEE">
            <w:pPr>
              <w:spacing w:after="0"/>
              <w:ind w:left="567"/>
            </w:pPr>
            <w:r>
              <w:t>г) [] Да [] Не</w:t>
            </w:r>
          </w:p>
          <w:p w14:paraId="6F2E15F9" w14:textId="77777777" w:rsidR="000A3D5F" w:rsidRDefault="000A3D5F" w:rsidP="00D03EEE">
            <w:pPr>
              <w:spacing w:after="120"/>
              <w:ind w:left="567"/>
              <w:rPr>
                <w:rFonts w:ascii="Times New Roman" w:hAnsi="Times New Roman"/>
                <w:sz w:val="24"/>
                <w:lang w:eastAsia="bg-BG"/>
              </w:rPr>
            </w:pPr>
            <w:r>
              <w:rPr>
                <w:b/>
              </w:rPr>
              <w:t>Ако „да“</w:t>
            </w:r>
            <w:r>
              <w:t>, моля, опишете подробно: [……]</w:t>
            </w:r>
          </w:p>
        </w:tc>
      </w:tr>
      <w:tr w:rsidR="000A3D5F" w14:paraId="03403579" w14:textId="77777777" w:rsidTr="000A3D5F">
        <w:tc>
          <w:tcPr>
            <w:tcW w:w="4480" w:type="dxa"/>
            <w:tcBorders>
              <w:top w:val="single" w:sz="4" w:space="0" w:color="auto"/>
              <w:left w:val="single" w:sz="4" w:space="0" w:color="auto"/>
              <w:bottom w:val="single" w:sz="4" w:space="0" w:color="auto"/>
              <w:right w:val="single" w:sz="4" w:space="0" w:color="auto"/>
            </w:tcBorders>
            <w:hideMark/>
          </w:tcPr>
          <w:p w14:paraId="6B314949" w14:textId="77777777" w:rsidR="000A3D5F" w:rsidRDefault="000A3D5F" w:rsidP="00D03EEE">
            <w:pPr>
              <w:spacing w:before="120" w:after="120"/>
              <w:ind w:left="567"/>
              <w:jc w:val="both"/>
              <w:rPr>
                <w:rFonts w:ascii="Times New Roman" w:hAnsi="Times New Roman"/>
                <w:i/>
                <w:sz w:val="24"/>
                <w:lang w:eastAsia="bg-BG"/>
              </w:rPr>
            </w:pPr>
            <w:r>
              <w:rPr>
                <w:i/>
              </w:rPr>
              <w:lastRenderedPageBreak/>
              <w:t xml:space="preserve">Ако съответните документи по отношение на плащането на данъци или </w:t>
            </w:r>
            <w:proofErr w:type="spellStart"/>
            <w:r>
              <w:rPr>
                <w:i/>
              </w:rPr>
              <w:t>социалноосигурителни</w:t>
            </w:r>
            <w:proofErr w:type="spellEnd"/>
            <w:r>
              <w:rPr>
                <w:i/>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14:paraId="5CD57040" w14:textId="77777777" w:rsidR="000A3D5F" w:rsidRDefault="000A3D5F" w:rsidP="00D03EEE">
            <w:pPr>
              <w:spacing w:before="120" w:after="120"/>
              <w:ind w:left="567"/>
              <w:rPr>
                <w:rFonts w:ascii="Times New Roman" w:hAnsi="Times New Roman"/>
                <w:i/>
                <w:sz w:val="24"/>
                <w:lang w:eastAsia="bg-BG"/>
              </w:rPr>
            </w:pPr>
            <w:r>
              <w:rPr>
                <w:i/>
              </w:rPr>
              <w:t>(уеб адрес, орган или служба, издаващи документа, точно позоваване на документа):</w:t>
            </w:r>
            <w:r>
              <w:rPr>
                <w:rStyle w:val="FootnoteReference"/>
                <w:i/>
              </w:rPr>
              <w:t xml:space="preserve"> </w:t>
            </w:r>
            <w:r>
              <w:rPr>
                <w:rStyle w:val="FootnoteReference"/>
                <w:i/>
              </w:rPr>
              <w:footnoteReference w:id="24"/>
            </w:r>
            <w:r>
              <w:br/>
            </w:r>
            <w:r>
              <w:rPr>
                <w:i/>
              </w:rPr>
              <w:t>[……][……][……][……]</w:t>
            </w:r>
          </w:p>
        </w:tc>
      </w:tr>
    </w:tbl>
    <w:p w14:paraId="51501DDA" w14:textId="77777777" w:rsidR="000A3D5F" w:rsidRDefault="000A3D5F" w:rsidP="00D03EEE">
      <w:pPr>
        <w:pStyle w:val="SectionTitle"/>
        <w:ind w:left="567"/>
        <w:rPr>
          <w:sz w:val="22"/>
          <w:lang w:val="en-US"/>
        </w:rPr>
      </w:pPr>
    </w:p>
    <w:p w14:paraId="09960533" w14:textId="77777777" w:rsidR="000A3D5F" w:rsidRDefault="000A3D5F" w:rsidP="00D03EEE">
      <w:pPr>
        <w:pStyle w:val="SectionTitle"/>
        <w:ind w:left="567"/>
        <w:rPr>
          <w:sz w:val="22"/>
        </w:rPr>
      </w:pPr>
      <w:r>
        <w:rPr>
          <w:sz w:val="22"/>
        </w:rPr>
        <w:t>В: Основания, свързани с несъстоятелност, конфликти на интереси или професионално нарушение</w:t>
      </w:r>
      <w:r>
        <w:rPr>
          <w:rStyle w:val="FootnoteReference"/>
          <w:sz w:val="22"/>
        </w:rPr>
        <w:footnoteReference w:id="25"/>
      </w:r>
    </w:p>
    <w:p w14:paraId="5B522734"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577C4BD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9B6E023" w14:textId="77777777" w:rsidR="000A3D5F" w:rsidRDefault="000A3D5F" w:rsidP="00D03EEE">
            <w:pPr>
              <w:spacing w:before="120" w:after="120"/>
              <w:ind w:left="567"/>
              <w:jc w:val="both"/>
              <w:rPr>
                <w:rFonts w:ascii="Times New Roman" w:hAnsi="Times New Roman"/>
                <w:b/>
                <w:i/>
                <w:sz w:val="24"/>
                <w:lang w:eastAsia="bg-BG"/>
              </w:rPr>
            </w:pPr>
            <w:r>
              <w:rPr>
                <w:b/>
                <w:i/>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14:paraId="77C18E48"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594F8FBA" w14:textId="77777777" w:rsidTr="000A3D5F">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5675DE9A" w14:textId="77777777"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lastRenderedPageBreak/>
              <w:t>екологичното, социалното или трудовото право</w:t>
            </w:r>
            <w:r>
              <w:rPr>
                <w:rStyle w:val="FootnoteReference"/>
                <w:b/>
              </w:rPr>
              <w:footnoteReference w:id="26"/>
            </w:r>
            <w:r>
              <w:t>?</w:t>
            </w:r>
          </w:p>
        </w:tc>
        <w:tc>
          <w:tcPr>
            <w:tcW w:w="4645" w:type="dxa"/>
            <w:tcBorders>
              <w:top w:val="single" w:sz="4" w:space="0" w:color="auto"/>
              <w:left w:val="single" w:sz="4" w:space="0" w:color="auto"/>
              <w:bottom w:val="single" w:sz="4" w:space="0" w:color="auto"/>
              <w:right w:val="single" w:sz="4" w:space="0" w:color="auto"/>
            </w:tcBorders>
            <w:hideMark/>
          </w:tcPr>
          <w:p w14:paraId="02E9AAF1" w14:textId="77777777" w:rsidR="000A3D5F" w:rsidRDefault="000A3D5F" w:rsidP="00D03EEE">
            <w:pPr>
              <w:spacing w:before="120" w:after="120"/>
              <w:ind w:left="567"/>
              <w:jc w:val="both"/>
              <w:rPr>
                <w:rFonts w:ascii="Times New Roman" w:hAnsi="Times New Roman"/>
                <w:sz w:val="24"/>
                <w:lang w:eastAsia="bg-BG"/>
              </w:rPr>
            </w:pPr>
            <w:r>
              <w:lastRenderedPageBreak/>
              <w:t>[] Да [] Не</w:t>
            </w:r>
          </w:p>
        </w:tc>
      </w:tr>
      <w:tr w:rsidR="000A3D5F" w14:paraId="359F209D" w14:textId="77777777" w:rsidTr="000A3D5F">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5C49CAE8" w14:textId="77777777" w:rsidR="000A3D5F" w:rsidRDefault="000A3D5F" w:rsidP="00D03EEE">
            <w:pPr>
              <w:spacing w:after="0"/>
              <w:ind w:left="567"/>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15FA0C30" w14:textId="77777777" w:rsidR="000A3D5F" w:rsidRDefault="000A3D5F" w:rsidP="00D03EEE">
            <w:pPr>
              <w:ind w:left="567"/>
              <w:rPr>
                <w:rFonts w:ascii="Times New Roman" w:hAnsi="Times New Roman"/>
                <w:sz w:val="24"/>
                <w:lang w:eastAsia="bg-BG"/>
              </w:rPr>
            </w:pPr>
            <w:r>
              <w:rPr>
                <w:b/>
              </w:rPr>
              <w:t>Ако „да“</w:t>
            </w:r>
            <w:r>
              <w:t xml:space="preserve">, икономическият оператор взел ли е мерки, с които да докаже </w:t>
            </w:r>
            <w:r>
              <w:lastRenderedPageBreak/>
              <w:t>своята надеждност въпреки наличието на основанието за изключване („реабилитиране по своя инициатива“)?</w:t>
            </w:r>
            <w:r>
              <w:br/>
              <w:t>[] Да [] Не</w:t>
            </w:r>
          </w:p>
          <w:p w14:paraId="34B2421D" w14:textId="77777777"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14:paraId="0538CC1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4B2E4DA" w14:textId="77777777" w:rsidR="000A3D5F" w:rsidRDefault="000A3D5F" w:rsidP="00D03EEE">
            <w:pPr>
              <w:pStyle w:val="NormalLeft"/>
              <w:ind w:left="567"/>
            </w:pPr>
            <w:r>
              <w:rPr>
                <w:sz w:val="22"/>
              </w:rPr>
              <w:lastRenderedPageBreak/>
              <w:t>Икономическият оператор в една от следните ситуации ли е:</w:t>
            </w:r>
            <w:r>
              <w:rPr>
                <w:sz w:val="22"/>
              </w:rPr>
              <w:br/>
              <w:t xml:space="preserve">а) </w:t>
            </w:r>
            <w:r>
              <w:rPr>
                <w:b/>
                <w:sz w:val="22"/>
              </w:rPr>
              <w:t>обявен в несъстоятелност</w:t>
            </w:r>
            <w:r>
              <w:rPr>
                <w:sz w:val="22"/>
              </w:rPr>
              <w:t xml:space="preserve">, или </w:t>
            </w:r>
          </w:p>
          <w:p w14:paraId="4E02536A" w14:textId="77777777" w:rsidR="000A3D5F" w:rsidRDefault="000A3D5F" w:rsidP="00D03EEE">
            <w:pPr>
              <w:pStyle w:val="NormalLeft"/>
              <w:ind w:left="567"/>
            </w:pPr>
            <w:r>
              <w:rPr>
                <w:sz w:val="22"/>
              </w:rPr>
              <w:t xml:space="preserve">б) </w:t>
            </w:r>
            <w:r>
              <w:rPr>
                <w:b/>
                <w:sz w:val="22"/>
              </w:rPr>
              <w:t>предмет на производство по несъстоятелност</w:t>
            </w:r>
            <w:r>
              <w:rPr>
                <w:sz w:val="22"/>
              </w:rPr>
              <w:t xml:space="preserve"> или ликвидация, или</w:t>
            </w:r>
          </w:p>
          <w:p w14:paraId="4A46E9A4" w14:textId="77777777" w:rsidR="000A3D5F" w:rsidRDefault="000A3D5F" w:rsidP="00D03EEE">
            <w:pPr>
              <w:pStyle w:val="NormalLeft"/>
              <w:ind w:left="567"/>
            </w:pPr>
            <w:r>
              <w:rPr>
                <w:sz w:val="22"/>
              </w:rPr>
              <w:t xml:space="preserve">в) </w:t>
            </w:r>
            <w:r>
              <w:rPr>
                <w:b/>
                <w:sz w:val="22"/>
              </w:rPr>
              <w:t>споразумение с кредиторите</w:t>
            </w:r>
            <w:r>
              <w:rPr>
                <w:sz w:val="22"/>
              </w:rPr>
              <w:t>, или</w:t>
            </w:r>
            <w:r>
              <w:rPr>
                <w:sz w:val="22"/>
              </w:rPr>
              <w:br/>
              <w:t>г) всякаква аналогична ситуация, възникваща от сходна процедура съгласно националните законови и подзаконови актове</w:t>
            </w:r>
            <w:r>
              <w:rPr>
                <w:rStyle w:val="FootnoteReference"/>
                <w:sz w:val="22"/>
              </w:rPr>
              <w:footnoteReference w:id="27"/>
            </w:r>
            <w:r>
              <w:rPr>
                <w:sz w:val="22"/>
              </w:rPr>
              <w:t>, или</w:t>
            </w:r>
            <w:r>
              <w:rPr>
                <w:sz w:val="22"/>
              </w:rPr>
              <w:br/>
              <w:t>д) неговите активи се администрират от ликвидатор или от съда, или</w:t>
            </w:r>
          </w:p>
          <w:p w14:paraId="1D7E1425" w14:textId="77777777" w:rsidR="000A3D5F" w:rsidRDefault="000A3D5F" w:rsidP="00D03EEE">
            <w:pPr>
              <w:pStyle w:val="NormalLeft"/>
              <w:ind w:left="567"/>
              <w:rPr>
                <w:b/>
              </w:rPr>
            </w:pPr>
            <w:r>
              <w:rPr>
                <w:sz w:val="22"/>
              </w:rPr>
              <w:t>е) стопанската му дейност е прекратена?</w:t>
            </w:r>
            <w:r>
              <w:rPr>
                <w:sz w:val="22"/>
              </w:rPr>
              <w:br/>
            </w:r>
            <w:r>
              <w:rPr>
                <w:b/>
                <w:sz w:val="22"/>
              </w:rPr>
              <w:t>Ако „да“:</w:t>
            </w:r>
          </w:p>
          <w:p w14:paraId="08D78192" w14:textId="77777777" w:rsidR="000A3D5F" w:rsidRDefault="000A3D5F" w:rsidP="0075604E">
            <w:pPr>
              <w:pStyle w:val="Tiret0"/>
              <w:numPr>
                <w:ilvl w:val="0"/>
                <w:numId w:val="7"/>
              </w:numPr>
              <w:ind w:left="567" w:firstLine="0"/>
            </w:pPr>
            <w:r>
              <w:rPr>
                <w:sz w:val="22"/>
              </w:rPr>
              <w:t>Моля представете подробности:</w:t>
            </w:r>
          </w:p>
          <w:p w14:paraId="4E92855F" w14:textId="77777777" w:rsidR="000A3D5F" w:rsidRDefault="000A3D5F" w:rsidP="0075604E">
            <w:pPr>
              <w:pStyle w:val="Tiret0"/>
              <w:numPr>
                <w:ilvl w:val="0"/>
                <w:numId w:val="7"/>
              </w:numPr>
              <w:ind w:left="567" w:firstLine="0"/>
            </w:pPr>
            <w:r>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rStyle w:val="FootnoteReference"/>
                <w:sz w:val="22"/>
              </w:rPr>
              <w:footnoteReference w:id="28"/>
            </w:r>
            <w:r>
              <w:rPr>
                <w:sz w:val="22"/>
              </w:rPr>
              <w:t>?</w:t>
            </w:r>
          </w:p>
          <w:p w14:paraId="6613645A" w14:textId="77777777" w:rsidR="000A3D5F" w:rsidRDefault="000A3D5F" w:rsidP="00D03EEE">
            <w:pPr>
              <w:pStyle w:val="NormalLeft"/>
              <w:ind w:left="567"/>
            </w:pPr>
            <w:r>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0FDBE8B" w14:textId="77777777" w:rsidR="000A3D5F" w:rsidRDefault="000A3D5F" w:rsidP="00D03EEE">
            <w:pPr>
              <w:ind w:left="567"/>
              <w:rPr>
                <w:rFonts w:ascii="Times New Roman" w:hAnsi="Times New Roman"/>
                <w:sz w:val="24"/>
                <w:lang w:eastAsia="bg-BG"/>
              </w:rPr>
            </w:pPr>
            <w:r>
              <w:t>[] Да [] Не</w:t>
            </w:r>
            <w:r>
              <w:br/>
            </w:r>
            <w:r>
              <w:br/>
            </w:r>
            <w:r>
              <w:br/>
            </w:r>
            <w:r>
              <w:br/>
            </w:r>
            <w:r>
              <w:br/>
            </w:r>
            <w:r>
              <w:br/>
            </w:r>
            <w:r>
              <w:br/>
            </w:r>
            <w:r>
              <w:br/>
            </w:r>
            <w:r>
              <w:br/>
            </w:r>
            <w:r>
              <w:br/>
            </w:r>
            <w:r>
              <w:br/>
            </w:r>
            <w:r>
              <w:br/>
            </w:r>
          </w:p>
          <w:p w14:paraId="718398E9" w14:textId="77777777" w:rsidR="000A3D5F" w:rsidRDefault="000A3D5F" w:rsidP="0075604E">
            <w:pPr>
              <w:pStyle w:val="Tiret0"/>
              <w:numPr>
                <w:ilvl w:val="0"/>
                <w:numId w:val="7"/>
              </w:numPr>
              <w:ind w:left="567" w:firstLine="0"/>
            </w:pPr>
            <w:r>
              <w:rPr>
                <w:sz w:val="22"/>
              </w:rPr>
              <w:t>[……]</w:t>
            </w:r>
          </w:p>
          <w:p w14:paraId="608E083F" w14:textId="77777777" w:rsidR="000A3D5F" w:rsidRDefault="000A3D5F" w:rsidP="0075604E">
            <w:pPr>
              <w:pStyle w:val="Tiret0"/>
              <w:numPr>
                <w:ilvl w:val="0"/>
                <w:numId w:val="7"/>
              </w:numPr>
              <w:ind w:left="567" w:firstLine="0"/>
            </w:pPr>
            <w:r>
              <w:rPr>
                <w:sz w:val="22"/>
              </w:rPr>
              <w:t>[……]</w:t>
            </w:r>
            <w:r>
              <w:br/>
            </w:r>
            <w:r>
              <w:br/>
            </w:r>
            <w:r>
              <w:br/>
            </w:r>
            <w:r>
              <w:br/>
            </w:r>
          </w:p>
          <w:p w14:paraId="43DF3E6A" w14:textId="77777777" w:rsidR="000A3D5F" w:rsidRDefault="000A3D5F" w:rsidP="00D03EEE">
            <w:pPr>
              <w:ind w:left="567"/>
              <w:rPr>
                <w:i/>
              </w:rPr>
            </w:pPr>
          </w:p>
          <w:p w14:paraId="666A4711" w14:textId="77777777" w:rsidR="000A3D5F" w:rsidRDefault="000A3D5F" w:rsidP="00D03EEE">
            <w:pPr>
              <w:ind w:left="567"/>
              <w:rPr>
                <w:i/>
              </w:rPr>
            </w:pPr>
          </w:p>
          <w:p w14:paraId="163539DC" w14:textId="77777777" w:rsidR="000A3D5F" w:rsidRDefault="000A3D5F" w:rsidP="00D03EEE">
            <w:pPr>
              <w:ind w:left="567"/>
              <w:rPr>
                <w:i/>
              </w:rPr>
            </w:pPr>
          </w:p>
          <w:p w14:paraId="12F968DE" w14:textId="77777777" w:rsidR="000A3D5F" w:rsidRDefault="000A3D5F" w:rsidP="00D03EEE">
            <w:pPr>
              <w:spacing w:before="120" w:after="120"/>
              <w:ind w:left="567"/>
              <w:jc w:val="both"/>
              <w:rPr>
                <w:rFonts w:ascii="Times New Roman" w:hAnsi="Times New Roman"/>
                <w:i/>
                <w:sz w:val="24"/>
                <w:lang w:eastAsia="bg-BG"/>
              </w:rPr>
            </w:pPr>
            <w:r>
              <w:rPr>
                <w:i/>
              </w:rPr>
              <w:t>(уеб адрес, орган или служба, издаващи документа, точно позоваване на документа): [……][……][……][……]</w:t>
            </w:r>
          </w:p>
        </w:tc>
      </w:tr>
      <w:tr w:rsidR="000A3D5F" w14:paraId="30741CBE" w14:textId="77777777" w:rsidTr="000A3D5F">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14:paraId="6EFB489A" w14:textId="77777777" w:rsidR="000A3D5F" w:rsidRDefault="000A3D5F" w:rsidP="00D03EEE">
            <w:pPr>
              <w:pStyle w:val="NormalLeft"/>
              <w:ind w:left="567"/>
            </w:pPr>
            <w:r>
              <w:rPr>
                <w:sz w:val="22"/>
              </w:rPr>
              <w:lastRenderedPageBreak/>
              <w:t xml:space="preserve">Икономическият оператор извършил ли е </w:t>
            </w:r>
            <w:r>
              <w:rPr>
                <w:b/>
                <w:sz w:val="22"/>
              </w:rPr>
              <w:t>тежко професионално нарушение</w:t>
            </w:r>
            <w:r>
              <w:rPr>
                <w:rStyle w:val="FootnoteReference"/>
                <w:b/>
                <w:sz w:val="22"/>
              </w:rPr>
              <w:footnoteReference w:id="29"/>
            </w:r>
            <w:r>
              <w:rPr>
                <w:sz w:val="22"/>
              </w:rPr>
              <w:t xml:space="preserve">? </w:t>
            </w:r>
            <w: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91D3481" w14:textId="77777777" w:rsidR="000A3D5F" w:rsidRDefault="000A3D5F" w:rsidP="00D03EEE">
            <w:pPr>
              <w:spacing w:before="120" w:after="120"/>
              <w:ind w:left="567"/>
              <w:rPr>
                <w:rFonts w:ascii="Times New Roman" w:hAnsi="Times New Roman"/>
                <w:sz w:val="24"/>
                <w:lang w:eastAsia="bg-BG"/>
              </w:rPr>
            </w:pPr>
            <w:r>
              <w:t>[] Да [] Не,</w:t>
            </w:r>
            <w:r>
              <w:br/>
            </w:r>
            <w:r>
              <w:br/>
              <w:t xml:space="preserve"> [……]</w:t>
            </w:r>
          </w:p>
        </w:tc>
      </w:tr>
      <w:tr w:rsidR="000A3D5F" w14:paraId="6B519AF7" w14:textId="77777777" w:rsidTr="000A3D5F">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717F83BB" w14:textId="77777777" w:rsidR="000A3D5F" w:rsidRDefault="000A3D5F" w:rsidP="00D03EEE">
            <w:pPr>
              <w:spacing w:after="0"/>
              <w:ind w:left="567"/>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43ED8D8D" w14:textId="77777777" w:rsidR="000A3D5F" w:rsidRDefault="000A3D5F" w:rsidP="00D03EEE">
            <w:pPr>
              <w:ind w:left="567"/>
              <w:rPr>
                <w:rFonts w:ascii="Times New Roman" w:hAnsi="Times New Roman"/>
                <w:sz w:val="24"/>
                <w:lang w:eastAsia="bg-BG"/>
              </w:rPr>
            </w:pPr>
            <w:r>
              <w:rPr>
                <w:b/>
              </w:rPr>
              <w:t>Ако „да“</w:t>
            </w:r>
            <w:r>
              <w:t>, икономическият оператор предприел ли е мерки за реабилитиране по своя инициатива? [] Да [] Не</w:t>
            </w:r>
          </w:p>
          <w:p w14:paraId="0B5C345D" w14:textId="77777777"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14:paraId="24137D1C" w14:textId="77777777" w:rsidTr="000A3D5F">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34B2E500" w14:textId="77777777" w:rsidR="000A3D5F" w:rsidRDefault="000A3D5F" w:rsidP="00D03EEE">
            <w:pPr>
              <w:pStyle w:val="NormalLeft"/>
              <w:ind w:left="567"/>
            </w:pPr>
            <w:r>
              <w:rPr>
                <w:rStyle w:val="NormalBoldChar"/>
                <w:rFonts w:eastAsia="Calibri"/>
                <w:b w:val="0"/>
                <w:sz w:val="22"/>
              </w:rPr>
              <w:t>Икономическият оператор сключил ли</w:t>
            </w:r>
            <w:r>
              <w:rPr>
                <w:sz w:val="22"/>
              </w:rPr>
              <w:t xml:space="preserve"> е </w:t>
            </w:r>
            <w:r>
              <w:rPr>
                <w:b/>
                <w:sz w:val="22"/>
              </w:rPr>
              <w:t>споразумения</w:t>
            </w:r>
            <w:r>
              <w:rPr>
                <w:sz w:val="22"/>
              </w:rPr>
              <w:t xml:space="preserve"> с други икономически оператори, насочени към </w:t>
            </w:r>
            <w:r>
              <w:rPr>
                <w:b/>
                <w:sz w:val="22"/>
              </w:rPr>
              <w:t>нарушаване на конкуренцията</w:t>
            </w:r>
            <w:r>
              <w:rPr>
                <w:sz w:val="22"/>
              </w:rPr>
              <w:t>?</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4E0800CC" w14:textId="77777777" w:rsidR="000A3D5F" w:rsidRDefault="000A3D5F" w:rsidP="00D03EEE">
            <w:pPr>
              <w:spacing w:before="120" w:after="120"/>
              <w:ind w:left="567"/>
              <w:rPr>
                <w:rFonts w:ascii="Times New Roman" w:hAnsi="Times New Roman"/>
                <w:sz w:val="24"/>
                <w:lang w:eastAsia="bg-BG"/>
              </w:rPr>
            </w:pPr>
            <w:r>
              <w:t>[] Да [] Не</w:t>
            </w:r>
            <w:r>
              <w:br/>
            </w:r>
            <w:r>
              <w:br/>
            </w:r>
            <w:r>
              <w:br/>
              <w:t>[…]</w:t>
            </w:r>
          </w:p>
        </w:tc>
      </w:tr>
      <w:tr w:rsidR="000A3D5F" w14:paraId="125EDCAA" w14:textId="77777777" w:rsidTr="000A3D5F">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1AB35D56" w14:textId="77777777" w:rsidR="000A3D5F" w:rsidRDefault="000A3D5F" w:rsidP="00D03EEE">
            <w:pPr>
              <w:spacing w:after="0"/>
              <w:ind w:left="567"/>
              <w:rPr>
                <w:rFonts w:ascii="Times New Roman" w:hAnsi="Times New Roman"/>
                <w:sz w:val="24"/>
                <w:lang w:eastAsia="bg-BG"/>
              </w:rPr>
            </w:pPr>
          </w:p>
        </w:tc>
        <w:tc>
          <w:tcPr>
            <w:tcW w:w="4645" w:type="dxa"/>
            <w:tcBorders>
              <w:top w:val="single" w:sz="4" w:space="0" w:color="auto"/>
              <w:left w:val="single" w:sz="4" w:space="0" w:color="auto"/>
              <w:bottom w:val="single" w:sz="4" w:space="0" w:color="auto"/>
              <w:right w:val="single" w:sz="4" w:space="0" w:color="auto"/>
            </w:tcBorders>
            <w:hideMark/>
          </w:tcPr>
          <w:p w14:paraId="6E106EA0" w14:textId="77777777" w:rsidR="000A3D5F" w:rsidRDefault="000A3D5F" w:rsidP="00D03EEE">
            <w:pPr>
              <w:ind w:left="567"/>
              <w:rPr>
                <w:rFonts w:ascii="Times New Roman" w:hAnsi="Times New Roman"/>
                <w:sz w:val="24"/>
                <w:lang w:eastAsia="bg-BG"/>
              </w:rPr>
            </w:pPr>
            <w:r>
              <w:rPr>
                <w:b/>
              </w:rPr>
              <w:t>Ако „да“</w:t>
            </w:r>
            <w:r>
              <w:t>, икономическият оператор предприел ли е мерки за реабилитиране по своя инициатива? [] Да [] Не</w:t>
            </w:r>
          </w:p>
          <w:p w14:paraId="0770EDC9" w14:textId="77777777"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14:paraId="5AAA04EE" w14:textId="77777777" w:rsidTr="000A3D5F">
        <w:trPr>
          <w:trHeight w:val="1316"/>
        </w:trPr>
        <w:tc>
          <w:tcPr>
            <w:tcW w:w="4644" w:type="dxa"/>
            <w:tcBorders>
              <w:top w:val="single" w:sz="4" w:space="0" w:color="auto"/>
              <w:left w:val="single" w:sz="4" w:space="0" w:color="auto"/>
              <w:bottom w:val="single" w:sz="4" w:space="0" w:color="auto"/>
              <w:right w:val="single" w:sz="4" w:space="0" w:color="auto"/>
            </w:tcBorders>
            <w:hideMark/>
          </w:tcPr>
          <w:p w14:paraId="5C44126A" w14:textId="77777777" w:rsidR="000A3D5F" w:rsidRDefault="000A3D5F" w:rsidP="00D03EEE">
            <w:pPr>
              <w:pStyle w:val="NormalLeft"/>
              <w:ind w:left="567"/>
              <w:rPr>
                <w:rStyle w:val="NormalBoldChar"/>
                <w:rFonts w:eastAsia="Calibri"/>
                <w:b w:val="0"/>
                <w:sz w:val="22"/>
              </w:rPr>
            </w:pPr>
            <w:r>
              <w:rPr>
                <w:rStyle w:val="NormalBoldChar"/>
                <w:rFonts w:eastAsia="Calibri"/>
                <w:b w:val="0"/>
                <w:sz w:val="22"/>
              </w:rPr>
              <w:t>Икономическият оператор има ли информация</w:t>
            </w:r>
            <w:r>
              <w:rPr>
                <w:sz w:val="22"/>
              </w:rPr>
              <w:t xml:space="preserve"> за </w:t>
            </w:r>
            <w:r>
              <w:rPr>
                <w:b/>
                <w:sz w:val="22"/>
              </w:rPr>
              <w:t>конфликт на интереси</w:t>
            </w:r>
            <w:r>
              <w:rPr>
                <w:rStyle w:val="FootnoteReference"/>
                <w:b/>
                <w:sz w:val="22"/>
              </w:rPr>
              <w:footnoteReference w:id="30"/>
            </w:r>
            <w:r>
              <w:rPr>
                <w:sz w:val="22"/>
              </w:rPr>
              <w:t>, свързан с участието му в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3A83503D" w14:textId="77777777" w:rsidR="000A3D5F" w:rsidRDefault="000A3D5F" w:rsidP="00D03EEE">
            <w:pPr>
              <w:spacing w:before="120" w:after="120"/>
              <w:ind w:left="567"/>
              <w:rPr>
                <w:rFonts w:ascii="Times New Roman" w:hAnsi="Times New Roman"/>
                <w:sz w:val="24"/>
                <w:lang w:eastAsia="bg-BG"/>
              </w:rPr>
            </w:pPr>
            <w:r>
              <w:t>[] Да [] Не</w:t>
            </w:r>
            <w:r>
              <w:br/>
            </w:r>
            <w:r>
              <w:br/>
            </w:r>
            <w:r>
              <w:br/>
              <w:t>[…]</w:t>
            </w:r>
          </w:p>
        </w:tc>
      </w:tr>
      <w:tr w:rsidR="000A3D5F" w14:paraId="715D9910" w14:textId="77777777" w:rsidTr="000A3D5F">
        <w:trPr>
          <w:trHeight w:val="1544"/>
        </w:trPr>
        <w:tc>
          <w:tcPr>
            <w:tcW w:w="4644" w:type="dxa"/>
            <w:tcBorders>
              <w:top w:val="single" w:sz="4" w:space="0" w:color="auto"/>
              <w:left w:val="single" w:sz="4" w:space="0" w:color="auto"/>
              <w:bottom w:val="single" w:sz="4" w:space="0" w:color="auto"/>
              <w:right w:val="single" w:sz="4" w:space="0" w:color="auto"/>
            </w:tcBorders>
            <w:hideMark/>
          </w:tcPr>
          <w:p w14:paraId="478C1752" w14:textId="77777777" w:rsidR="000A3D5F" w:rsidRDefault="000A3D5F" w:rsidP="00D03EEE">
            <w:pPr>
              <w:pStyle w:val="NormalLeft"/>
              <w:ind w:left="567"/>
              <w:rPr>
                <w:rStyle w:val="NormalBoldChar"/>
                <w:rFonts w:eastAsia="Calibri"/>
                <w:b w:val="0"/>
                <w:sz w:val="22"/>
              </w:rPr>
            </w:pPr>
            <w:r>
              <w:rPr>
                <w:rStyle w:val="NormalBoldChar"/>
                <w:rFonts w:eastAsia="Calibri"/>
                <w:sz w:val="22"/>
              </w:rPr>
              <w:t>Икономическият оператор или свързано</w:t>
            </w:r>
            <w:r>
              <w:rPr>
                <w:sz w:val="22"/>
              </w:rPr>
              <w:t xml:space="preserve"> с него предприятие, предоставял ли е </w:t>
            </w:r>
            <w:r>
              <w:rPr>
                <w:b/>
                <w:sz w:val="22"/>
              </w:rPr>
              <w:t>консултантски</w:t>
            </w:r>
            <w:r>
              <w:rPr>
                <w:sz w:val="22"/>
              </w:rPr>
              <w:t xml:space="preserve"> услуги на възлагащия орган или на възложителя или </w:t>
            </w:r>
            <w:r>
              <w:rPr>
                <w:b/>
                <w:sz w:val="22"/>
              </w:rPr>
              <w:t>участвал ли е по друг начин в подготовката</w:t>
            </w:r>
            <w:r>
              <w:rPr>
                <w:sz w:val="22"/>
              </w:rPr>
              <w:t xml:space="preserve"> на процедурата за възлагане на обществена поръчка?</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64677E1A" w14:textId="77777777" w:rsidR="000A3D5F" w:rsidRDefault="000A3D5F" w:rsidP="00D03EEE">
            <w:pPr>
              <w:spacing w:before="120" w:after="120"/>
              <w:ind w:left="567"/>
              <w:rPr>
                <w:rFonts w:ascii="Times New Roman" w:hAnsi="Times New Roman"/>
                <w:sz w:val="24"/>
                <w:lang w:eastAsia="bg-BG"/>
              </w:rPr>
            </w:pPr>
            <w:r>
              <w:t>[] Да [] Не</w:t>
            </w:r>
            <w:r>
              <w:br/>
            </w:r>
            <w:r>
              <w:br/>
            </w:r>
            <w:r>
              <w:br/>
            </w:r>
            <w:r>
              <w:br/>
              <w:t>[…]</w:t>
            </w:r>
          </w:p>
        </w:tc>
      </w:tr>
      <w:tr w:rsidR="000A3D5F" w14:paraId="4B05534C" w14:textId="77777777" w:rsidTr="000A3D5F">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2EC5F10D" w14:textId="77777777" w:rsidR="000A3D5F" w:rsidRDefault="000A3D5F" w:rsidP="00D03EEE">
            <w:pPr>
              <w:pStyle w:val="NormalLeft"/>
              <w:ind w:left="567"/>
              <w:rPr>
                <w:rStyle w:val="NormalBoldChar"/>
                <w:rFonts w:eastAsia="Calibri"/>
                <w:b w:val="0"/>
                <w:sz w:val="22"/>
              </w:rPr>
            </w:pPr>
            <w:r>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rPr>
              <w:lastRenderedPageBreak/>
              <w:t>предсрочно прекратен</w:t>
            </w:r>
            <w:r>
              <w:rPr>
                <w:sz w:val="22"/>
              </w:rPr>
              <w:t xml:space="preserve"> или да са му били налагани обезщетения или други подобни санкции във връзка с такава поръчка в миналото?</w:t>
            </w:r>
            <w:r>
              <w:rPr>
                <w:sz w:val="22"/>
              </w:rPr>
              <w:br/>
            </w:r>
            <w:r>
              <w:rPr>
                <w:b/>
                <w:sz w:val="22"/>
              </w:rPr>
              <w:t>Ако „да“</w:t>
            </w:r>
            <w:r>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14:paraId="7ABD4B79" w14:textId="77777777" w:rsidR="000A3D5F" w:rsidRDefault="000A3D5F" w:rsidP="00D03EEE">
            <w:pPr>
              <w:spacing w:before="120" w:after="120"/>
              <w:ind w:left="567"/>
              <w:rPr>
                <w:rFonts w:ascii="Times New Roman" w:hAnsi="Times New Roman"/>
                <w:sz w:val="24"/>
                <w:lang w:eastAsia="bg-BG"/>
              </w:rPr>
            </w:pPr>
            <w:r>
              <w:lastRenderedPageBreak/>
              <w:t>[] Да [] Не</w:t>
            </w:r>
            <w:r>
              <w:br/>
            </w:r>
            <w:r>
              <w:br/>
            </w:r>
            <w:r>
              <w:br/>
            </w:r>
            <w:r>
              <w:br/>
            </w:r>
            <w:r>
              <w:lastRenderedPageBreak/>
              <w:br/>
            </w:r>
            <w:r>
              <w:br/>
              <w:t>[…]</w:t>
            </w:r>
          </w:p>
        </w:tc>
      </w:tr>
      <w:tr w:rsidR="000A3D5F" w14:paraId="57CD1D50" w14:textId="77777777" w:rsidTr="000A3D5F">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14:paraId="26596BA5" w14:textId="77777777" w:rsidR="000A3D5F" w:rsidRDefault="000A3D5F" w:rsidP="00D03EEE">
            <w:pPr>
              <w:spacing w:after="0"/>
              <w:ind w:left="567"/>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14:paraId="4F835509" w14:textId="77777777" w:rsidR="000A3D5F" w:rsidRDefault="000A3D5F" w:rsidP="00D03EEE">
            <w:pPr>
              <w:ind w:left="567"/>
              <w:rPr>
                <w:rFonts w:ascii="Times New Roman" w:hAnsi="Times New Roman"/>
                <w:sz w:val="24"/>
                <w:lang w:eastAsia="bg-BG"/>
              </w:rPr>
            </w:pPr>
            <w:r>
              <w:rPr>
                <w:b/>
              </w:rPr>
              <w:t>Ако „да“</w:t>
            </w:r>
            <w:r>
              <w:t xml:space="preserve">,  икономическият оператор предприел ли е мерки за реабилитиране по своя инициатива? [] Да [] Не </w:t>
            </w:r>
          </w:p>
          <w:p w14:paraId="7C6207AB" w14:textId="77777777" w:rsidR="000A3D5F" w:rsidRDefault="000A3D5F" w:rsidP="00D03EEE">
            <w:pPr>
              <w:spacing w:before="120" w:after="120"/>
              <w:ind w:left="567"/>
              <w:rPr>
                <w:rFonts w:ascii="Times New Roman" w:hAnsi="Times New Roman"/>
                <w:sz w:val="24"/>
                <w:lang w:eastAsia="bg-BG"/>
              </w:rPr>
            </w:pPr>
            <w:r>
              <w:rPr>
                <w:b/>
              </w:rPr>
              <w:t>Ако „да“</w:t>
            </w:r>
            <w:r>
              <w:t>, моля опишете предприетите мерки: [……]</w:t>
            </w:r>
          </w:p>
        </w:tc>
      </w:tr>
      <w:tr w:rsidR="000A3D5F" w14:paraId="369EF6E0"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2EA5901" w14:textId="77777777" w:rsidR="000A3D5F" w:rsidRDefault="000A3D5F" w:rsidP="00D03EEE">
            <w:pPr>
              <w:pStyle w:val="NormalLeft"/>
              <w:ind w:left="567"/>
            </w:pPr>
            <w:r>
              <w:rPr>
                <w:sz w:val="22"/>
              </w:rPr>
              <w:t>Може ли икономическият оператор да потвърди, че:</w:t>
            </w:r>
            <w:r>
              <w:rPr>
                <w:sz w:val="22"/>
              </w:rPr>
              <w:br/>
              <w:t xml:space="preserve">а) не е виновен за подаване на </w:t>
            </w:r>
            <w:r>
              <w:rPr>
                <w:b/>
                <w:sz w:val="22"/>
              </w:rPr>
              <w:t>неверни данни</w:t>
            </w:r>
            <w:r>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23657E7D" w14:textId="77777777" w:rsidR="000A3D5F" w:rsidRDefault="000A3D5F" w:rsidP="00D03EEE">
            <w:pPr>
              <w:pStyle w:val="NormalLeft"/>
              <w:ind w:left="567"/>
            </w:pPr>
            <w:r>
              <w:rPr>
                <w:sz w:val="22"/>
              </w:rPr>
              <w:t xml:space="preserve">б) </w:t>
            </w:r>
            <w:r>
              <w:rPr>
                <w:rStyle w:val="NormalBoldChar"/>
                <w:rFonts w:eastAsia="Calibri"/>
                <w:sz w:val="22"/>
              </w:rPr>
              <w:t xml:space="preserve">не е укрил такава </w:t>
            </w:r>
            <w:r>
              <w:rPr>
                <w:sz w:val="22"/>
              </w:rPr>
              <w:t>информация;</w:t>
            </w:r>
          </w:p>
          <w:p w14:paraId="07B25675" w14:textId="77777777" w:rsidR="000A3D5F" w:rsidRDefault="000A3D5F" w:rsidP="00D03EEE">
            <w:pPr>
              <w:pStyle w:val="NormalLeft"/>
              <w:ind w:left="567"/>
            </w:pPr>
            <w:r>
              <w:rPr>
                <w:sz w:val="22"/>
              </w:rPr>
              <w:t>в) може без забавяне да предостави придружаващите документи, изисквани от възлагащия орган или възложителя; и</w:t>
            </w:r>
          </w:p>
          <w:p w14:paraId="5FAB8032" w14:textId="77777777" w:rsidR="000A3D5F" w:rsidRDefault="000A3D5F" w:rsidP="00D03EEE">
            <w:pPr>
              <w:pStyle w:val="NormalLeft"/>
              <w:ind w:left="567"/>
            </w:pPr>
            <w:r>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14:paraId="5161F91F" w14:textId="77777777" w:rsidR="000A3D5F" w:rsidRDefault="000A3D5F" w:rsidP="00D03EEE">
            <w:pPr>
              <w:spacing w:before="120" w:after="120"/>
              <w:ind w:left="567"/>
              <w:rPr>
                <w:rFonts w:ascii="Times New Roman" w:hAnsi="Times New Roman"/>
                <w:sz w:val="24"/>
                <w:lang w:eastAsia="bg-BG"/>
              </w:rPr>
            </w:pPr>
            <w:r>
              <w:t>[] Да [] Не</w:t>
            </w:r>
          </w:p>
        </w:tc>
      </w:tr>
    </w:tbl>
    <w:p w14:paraId="0B71B656" w14:textId="77777777" w:rsidR="000A3D5F" w:rsidRDefault="000A3D5F" w:rsidP="00D03EEE">
      <w:pPr>
        <w:pStyle w:val="SectionTitle"/>
        <w:ind w:left="567"/>
        <w:rPr>
          <w:sz w:val="22"/>
          <w:lang w:val="en-US"/>
        </w:rPr>
      </w:pPr>
    </w:p>
    <w:p w14:paraId="246CB53F" w14:textId="77777777" w:rsidR="000A3D5F" w:rsidRDefault="000A3D5F" w:rsidP="00D03EEE">
      <w:pPr>
        <w:pStyle w:val="SectionTitle"/>
        <w:ind w:left="567"/>
        <w:rPr>
          <w:sz w:val="22"/>
        </w:rPr>
      </w:pPr>
      <w:r>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243AB49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971E79B" w14:textId="77777777" w:rsidR="000A3D5F" w:rsidRDefault="000A3D5F" w:rsidP="00D03EEE">
            <w:pPr>
              <w:spacing w:before="120" w:after="120"/>
              <w:ind w:left="567"/>
              <w:jc w:val="both"/>
              <w:rPr>
                <w:rFonts w:ascii="Times New Roman" w:hAnsi="Times New Roman"/>
                <w:b/>
                <w:i/>
                <w:sz w:val="24"/>
                <w:lang w:eastAsia="bg-BG"/>
              </w:rPr>
            </w:pPr>
            <w:r>
              <w:rPr>
                <w:b/>
                <w:i/>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14:paraId="21CF2E94"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441062E8"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B2FC47F" w14:textId="77777777" w:rsidR="000A3D5F" w:rsidRDefault="000A3D5F" w:rsidP="00D03EEE">
            <w:pPr>
              <w:spacing w:before="120" w:after="120"/>
              <w:ind w:left="567"/>
              <w:rPr>
                <w:rFonts w:ascii="Times New Roman" w:hAnsi="Times New Roman"/>
                <w:sz w:val="24"/>
                <w:lang w:eastAsia="bg-BG"/>
              </w:rPr>
            </w:pPr>
            <w:r>
              <w:t xml:space="preserve">Прилагат ли се </w:t>
            </w:r>
            <w:r>
              <w:rPr>
                <w:b/>
              </w:rPr>
              <w:t>специфичните национални основания за изключване</w:t>
            </w:r>
            <w:r>
              <w:t xml:space="preserve">, които са посочени в съответното обявление или в документацията за </w:t>
            </w:r>
            <w:r>
              <w:lastRenderedPageBreak/>
              <w:t>обществената поръчка?</w:t>
            </w:r>
            <w:r>
              <w:br/>
            </w:r>
            <w:r>
              <w:rPr>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729237B1" w14:textId="77777777" w:rsidR="000A3D5F" w:rsidRDefault="000A3D5F" w:rsidP="00D03EEE">
            <w:pPr>
              <w:ind w:left="567"/>
              <w:rPr>
                <w:rFonts w:ascii="Times New Roman" w:hAnsi="Times New Roman"/>
                <w:sz w:val="24"/>
                <w:lang w:eastAsia="bg-BG"/>
              </w:rPr>
            </w:pPr>
            <w:r>
              <w:lastRenderedPageBreak/>
              <w:t>[…] [] Да [] Не</w:t>
            </w:r>
            <w:r>
              <w:br/>
            </w:r>
            <w:r>
              <w:br/>
            </w:r>
            <w:r>
              <w:br/>
              <w:t xml:space="preserve"> </w:t>
            </w:r>
          </w:p>
          <w:p w14:paraId="6E6F6F5E" w14:textId="77777777" w:rsidR="000A3D5F" w:rsidRDefault="000A3D5F" w:rsidP="00D03EEE">
            <w:pPr>
              <w:spacing w:before="120" w:after="120"/>
              <w:ind w:left="567"/>
              <w:rPr>
                <w:rFonts w:ascii="Times New Roman" w:hAnsi="Times New Roman"/>
                <w:sz w:val="24"/>
                <w:lang w:eastAsia="bg-BG"/>
              </w:rPr>
            </w:pPr>
            <w:r>
              <w:lastRenderedPageBreak/>
              <w:t>(</w:t>
            </w:r>
            <w:r>
              <w:rPr>
                <w:i/>
              </w:rPr>
              <w:t>уеб адрес, орган или служба, издаващи документа, точно позоваване на документа</w:t>
            </w:r>
            <w:r>
              <w:t>):</w:t>
            </w:r>
            <w:r>
              <w:br/>
            </w:r>
            <w:r>
              <w:rPr>
                <w:i/>
              </w:rPr>
              <w:t>[……][……][……][……]</w:t>
            </w:r>
            <w:r>
              <w:rPr>
                <w:rStyle w:val="FootnoteReference"/>
                <w:i/>
              </w:rPr>
              <w:footnoteReference w:id="31"/>
            </w:r>
          </w:p>
        </w:tc>
      </w:tr>
      <w:tr w:rsidR="000A3D5F" w14:paraId="5C9F12CF"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43AF3E90" w14:textId="77777777" w:rsidR="000A3D5F" w:rsidRDefault="000A3D5F" w:rsidP="00D03EEE">
            <w:pPr>
              <w:spacing w:before="120" w:after="120"/>
              <w:ind w:left="567"/>
              <w:rPr>
                <w:rFonts w:ascii="Times New Roman" w:hAnsi="Times New Roman"/>
                <w:sz w:val="24"/>
                <w:lang w:eastAsia="bg-BG"/>
              </w:rPr>
            </w:pPr>
            <w:r>
              <w:rPr>
                <w:rStyle w:val="NormalBoldChar"/>
                <w:rFonts w:eastAsia="Calibri"/>
                <w:sz w:val="22"/>
              </w:rPr>
              <w:lastRenderedPageBreak/>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14:paraId="350003D0" w14:textId="77777777" w:rsidR="000A3D5F" w:rsidRDefault="000A3D5F" w:rsidP="00D03EEE">
            <w:pPr>
              <w:spacing w:before="120" w:after="120"/>
              <w:ind w:left="567"/>
              <w:rPr>
                <w:rFonts w:ascii="Times New Roman" w:hAnsi="Times New Roman"/>
                <w:sz w:val="24"/>
                <w:lang w:eastAsia="bg-BG"/>
              </w:rPr>
            </w:pPr>
            <w:r>
              <w:t>[] Да [] Не</w:t>
            </w:r>
            <w:r>
              <w:br/>
            </w:r>
            <w:r>
              <w:br/>
            </w:r>
            <w:r>
              <w:br/>
              <w:t>[…]</w:t>
            </w:r>
          </w:p>
        </w:tc>
      </w:tr>
    </w:tbl>
    <w:p w14:paraId="5DA17DA4" w14:textId="77777777" w:rsidR="000A3D5F" w:rsidRDefault="000A3D5F" w:rsidP="00D03EEE">
      <w:pPr>
        <w:pStyle w:val="ChapterTitle"/>
        <w:ind w:left="567"/>
        <w:rPr>
          <w:sz w:val="22"/>
          <w:lang w:val="en-US"/>
        </w:rPr>
      </w:pPr>
    </w:p>
    <w:p w14:paraId="175DF2BE" w14:textId="77777777" w:rsidR="000A3D5F" w:rsidRDefault="000A3D5F" w:rsidP="00D03EEE">
      <w:pPr>
        <w:pStyle w:val="ChapterTitle"/>
        <w:ind w:left="567"/>
        <w:rPr>
          <w:sz w:val="22"/>
        </w:rPr>
      </w:pPr>
      <w:r>
        <w:rPr>
          <w:sz w:val="22"/>
        </w:rPr>
        <w:t>Част IV: Критерии за подбор</w:t>
      </w:r>
    </w:p>
    <w:p w14:paraId="0A3627A9" w14:textId="77777777" w:rsidR="000A3D5F" w:rsidRDefault="000A3D5F" w:rsidP="00D03EEE">
      <w:pPr>
        <w:ind w:left="567"/>
      </w:pPr>
      <w:r>
        <w:rPr>
          <w:b/>
          <w:i/>
        </w:rPr>
        <w:t>Относно критериите за подбор (раздел</w:t>
      </w:r>
      <w:r>
        <w:rPr>
          <w:b/>
          <w:i/>
        </w:rPr>
        <w:sym w:font="Symbol" w:char="F061"/>
      </w:r>
      <w:r>
        <w:rPr>
          <w:b/>
          <w:i/>
        </w:rPr>
        <w:t xml:space="preserve"> </w:t>
      </w:r>
      <w:proofErr w:type="spellStart"/>
      <w:r>
        <w:rPr>
          <w:b/>
          <w:i/>
        </w:rPr>
        <w:t>илираздели</w:t>
      </w:r>
      <w:proofErr w:type="spellEnd"/>
      <w:r>
        <w:rPr>
          <w:b/>
          <w:i/>
        </w:rPr>
        <w:t xml:space="preserve"> А—Г от настоящата част) икономическият оператор заявява, че</w:t>
      </w:r>
    </w:p>
    <w:p w14:paraId="5A9C408E" w14:textId="77777777" w:rsidR="000A3D5F" w:rsidRDefault="000A3D5F" w:rsidP="00D03EEE">
      <w:pPr>
        <w:pStyle w:val="SectionTitle"/>
        <w:ind w:left="567"/>
        <w:rPr>
          <w:sz w:val="22"/>
        </w:rPr>
      </w:pPr>
      <w:r>
        <w:rPr>
          <w:sz w:val="22"/>
        </w:rPr>
        <w:sym w:font="Symbol" w:char="F061"/>
      </w:r>
      <w:r>
        <w:rPr>
          <w:sz w:val="22"/>
        </w:rPr>
        <w:t>: Общо указание за всички критерии за подбор</w:t>
      </w:r>
    </w:p>
    <w:p w14:paraId="37657056"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A3D5F" w14:paraId="186EA315" w14:textId="77777777" w:rsidTr="000A3D5F">
        <w:tc>
          <w:tcPr>
            <w:tcW w:w="4606" w:type="dxa"/>
            <w:tcBorders>
              <w:top w:val="single" w:sz="4" w:space="0" w:color="auto"/>
              <w:left w:val="single" w:sz="4" w:space="0" w:color="auto"/>
              <w:bottom w:val="single" w:sz="4" w:space="0" w:color="auto"/>
              <w:right w:val="single" w:sz="4" w:space="0" w:color="auto"/>
            </w:tcBorders>
            <w:hideMark/>
          </w:tcPr>
          <w:p w14:paraId="49936A89" w14:textId="77777777" w:rsidR="000A3D5F" w:rsidRDefault="000A3D5F" w:rsidP="00D03EEE">
            <w:pPr>
              <w:spacing w:before="120" w:after="120"/>
              <w:ind w:left="567"/>
              <w:jc w:val="both"/>
              <w:rPr>
                <w:rFonts w:ascii="Times New Roman" w:hAnsi="Times New Roman"/>
                <w:b/>
                <w:i/>
                <w:sz w:val="24"/>
                <w:lang w:eastAsia="bg-BG"/>
              </w:rPr>
            </w:pPr>
            <w:r>
              <w:rPr>
                <w:b/>
                <w:i/>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376AD4B3"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1AA47AA1" w14:textId="77777777" w:rsidTr="000A3D5F">
        <w:tc>
          <w:tcPr>
            <w:tcW w:w="4606" w:type="dxa"/>
            <w:tcBorders>
              <w:top w:val="single" w:sz="4" w:space="0" w:color="auto"/>
              <w:left w:val="single" w:sz="4" w:space="0" w:color="auto"/>
              <w:bottom w:val="single" w:sz="4" w:space="0" w:color="auto"/>
              <w:right w:val="single" w:sz="4" w:space="0" w:color="auto"/>
            </w:tcBorders>
            <w:hideMark/>
          </w:tcPr>
          <w:p w14:paraId="67731E1D" w14:textId="77777777" w:rsidR="000A3D5F" w:rsidRDefault="000A3D5F" w:rsidP="00D03EEE">
            <w:pPr>
              <w:spacing w:before="120" w:after="120"/>
              <w:ind w:left="567"/>
              <w:jc w:val="both"/>
              <w:rPr>
                <w:rFonts w:ascii="Times New Roman" w:hAnsi="Times New Roman"/>
                <w:sz w:val="24"/>
                <w:lang w:eastAsia="bg-BG"/>
              </w:rPr>
            </w:pPr>
            <w: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14:paraId="4657354C" w14:textId="77777777" w:rsidR="000A3D5F" w:rsidRDefault="000A3D5F" w:rsidP="00D03EEE">
            <w:pPr>
              <w:spacing w:before="120" w:after="120"/>
              <w:ind w:left="567"/>
              <w:jc w:val="both"/>
              <w:rPr>
                <w:rFonts w:ascii="Times New Roman" w:hAnsi="Times New Roman"/>
                <w:sz w:val="24"/>
                <w:lang w:eastAsia="bg-BG"/>
              </w:rPr>
            </w:pPr>
            <w:r>
              <w:t>[] Да [] Не</w:t>
            </w:r>
          </w:p>
        </w:tc>
      </w:tr>
    </w:tbl>
    <w:p w14:paraId="33013A0C" w14:textId="77777777" w:rsidR="000A3D5F" w:rsidRDefault="000A3D5F" w:rsidP="00D03EEE">
      <w:pPr>
        <w:pStyle w:val="SectionTitle"/>
        <w:ind w:left="567"/>
        <w:rPr>
          <w:sz w:val="22"/>
          <w:lang w:val="en-US"/>
        </w:rPr>
      </w:pPr>
    </w:p>
    <w:p w14:paraId="511CA3BE" w14:textId="77777777" w:rsidR="000A3D5F" w:rsidRDefault="000A3D5F" w:rsidP="00D03EEE">
      <w:pPr>
        <w:pStyle w:val="SectionTitle"/>
        <w:ind w:left="567"/>
        <w:rPr>
          <w:sz w:val="22"/>
        </w:rPr>
      </w:pPr>
      <w:r>
        <w:rPr>
          <w:sz w:val="22"/>
        </w:rPr>
        <w:t>А: Годност</w:t>
      </w:r>
    </w:p>
    <w:p w14:paraId="52C29181"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3D3D899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D54E7C5" w14:textId="77777777" w:rsidR="000A3D5F" w:rsidRDefault="000A3D5F" w:rsidP="00D03EEE">
            <w:pPr>
              <w:spacing w:before="120" w:after="120"/>
              <w:ind w:left="567"/>
              <w:jc w:val="both"/>
              <w:rPr>
                <w:rFonts w:ascii="Times New Roman" w:hAnsi="Times New Roman"/>
                <w:b/>
                <w:i/>
                <w:sz w:val="24"/>
                <w:lang w:eastAsia="bg-BG"/>
              </w:rPr>
            </w:pPr>
            <w:r>
              <w:rPr>
                <w:b/>
                <w:i/>
              </w:rPr>
              <w:lastRenderedPageBreak/>
              <w:t>Годност</w:t>
            </w:r>
          </w:p>
        </w:tc>
        <w:tc>
          <w:tcPr>
            <w:tcW w:w="4645" w:type="dxa"/>
            <w:tcBorders>
              <w:top w:val="single" w:sz="4" w:space="0" w:color="auto"/>
              <w:left w:val="single" w:sz="4" w:space="0" w:color="auto"/>
              <w:bottom w:val="single" w:sz="4" w:space="0" w:color="auto"/>
              <w:right w:val="single" w:sz="4" w:space="0" w:color="auto"/>
            </w:tcBorders>
            <w:hideMark/>
          </w:tcPr>
          <w:p w14:paraId="0D4C253F"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682F95B1"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CD496C2" w14:textId="77777777" w:rsidR="000A3D5F" w:rsidRDefault="000A3D5F" w:rsidP="00D03EEE">
            <w:pPr>
              <w:spacing w:before="120" w:after="120"/>
              <w:ind w:left="567"/>
              <w:rPr>
                <w:rFonts w:ascii="Times New Roman" w:hAnsi="Times New Roman"/>
                <w:sz w:val="24"/>
                <w:lang w:eastAsia="bg-BG"/>
              </w:rPr>
            </w:pPr>
            <w:r>
              <w:t xml:space="preserve">1) </w:t>
            </w:r>
            <w:r>
              <w:rPr>
                <w:b/>
              </w:rPr>
              <w:t>Той е вписан в съответния професионален или търговски регистър</w:t>
            </w:r>
            <w:r>
              <w:t xml:space="preserve"> в държавата членка, в която е установен</w:t>
            </w:r>
            <w:r>
              <w:rPr>
                <w:rStyle w:val="FootnoteReference"/>
              </w:rPr>
              <w:footnoteReference w:id="32"/>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02A88B10" w14:textId="77777777" w:rsidR="000A3D5F" w:rsidRDefault="000A3D5F" w:rsidP="00D03EEE">
            <w:pPr>
              <w:ind w:left="567"/>
              <w:rPr>
                <w:rFonts w:ascii="Times New Roman" w:hAnsi="Times New Roman"/>
                <w:sz w:val="24"/>
                <w:lang w:eastAsia="bg-BG"/>
              </w:rPr>
            </w:pPr>
            <w:r>
              <w:t>[…]</w:t>
            </w:r>
            <w:r>
              <w:br/>
              <w:t xml:space="preserve"> </w:t>
            </w:r>
          </w:p>
          <w:p w14:paraId="16EB9E96" w14:textId="77777777"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w:t>
            </w:r>
            <w:r>
              <w:t>):</w:t>
            </w:r>
            <w:r>
              <w:rPr>
                <w:i/>
              </w:rPr>
              <w:t xml:space="preserve"> [……][……][……][……]</w:t>
            </w:r>
          </w:p>
        </w:tc>
      </w:tr>
      <w:tr w:rsidR="000A3D5F" w14:paraId="1BAC6C0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48E96CC" w14:textId="77777777" w:rsidR="000A3D5F" w:rsidRDefault="000A3D5F" w:rsidP="00D03EEE">
            <w:pPr>
              <w:spacing w:before="120" w:after="120"/>
              <w:ind w:left="567"/>
              <w:rPr>
                <w:rFonts w:ascii="Times New Roman" w:hAnsi="Times New Roman"/>
                <w:b/>
                <w:sz w:val="24"/>
                <w:lang w:eastAsia="bg-BG"/>
              </w:rPr>
            </w:pPr>
            <w:r>
              <w:rPr>
                <w:b/>
              </w:rPr>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D3BCE5F" w14:textId="77777777" w:rsidR="000A3D5F" w:rsidRDefault="000A3D5F" w:rsidP="00D03EEE">
            <w:pPr>
              <w:ind w:left="567"/>
              <w:rPr>
                <w:rFonts w:ascii="Times New Roman" w:hAnsi="Times New Roman"/>
                <w:sz w:val="24"/>
                <w:lang w:eastAsia="bg-BG"/>
              </w:rPr>
            </w:pPr>
            <w:r>
              <w:br/>
              <w:t>[] Да [] Не</w:t>
            </w:r>
            <w:r>
              <w:br/>
            </w:r>
            <w:r>
              <w:br/>
              <w:t>Ако да, моля посочете какво и дали икономическият оператор го притежава: […] [] Да [] Не</w:t>
            </w:r>
            <w:r>
              <w:br/>
              <w:t xml:space="preserve"> </w:t>
            </w:r>
          </w:p>
          <w:p w14:paraId="2A69108B" w14:textId="77777777"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w:t>
            </w:r>
            <w:r>
              <w:t>):</w:t>
            </w:r>
            <w:r>
              <w:rPr>
                <w:i/>
              </w:rPr>
              <w:t xml:space="preserve"> [……][……][……][……]</w:t>
            </w:r>
          </w:p>
        </w:tc>
      </w:tr>
    </w:tbl>
    <w:p w14:paraId="40BA1A78" w14:textId="77777777" w:rsidR="000A3D5F" w:rsidRDefault="000A3D5F" w:rsidP="00D03EEE">
      <w:pPr>
        <w:pStyle w:val="SectionTitle"/>
        <w:ind w:left="567"/>
        <w:rPr>
          <w:sz w:val="22"/>
          <w:lang w:val="en-US"/>
        </w:rPr>
      </w:pPr>
    </w:p>
    <w:p w14:paraId="3E964F13" w14:textId="77777777" w:rsidR="000A3D5F" w:rsidRDefault="000A3D5F" w:rsidP="00D03EEE">
      <w:pPr>
        <w:pStyle w:val="SectionTitle"/>
        <w:ind w:left="567"/>
        <w:rPr>
          <w:sz w:val="22"/>
        </w:rPr>
      </w:pPr>
      <w:r>
        <w:rPr>
          <w:sz w:val="22"/>
        </w:rPr>
        <w:t>Б: икономическо и финансово състояние</w:t>
      </w:r>
    </w:p>
    <w:p w14:paraId="276471CF"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613818F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36EC6DF" w14:textId="77777777" w:rsidR="000A3D5F" w:rsidRDefault="000A3D5F" w:rsidP="00D03EEE">
            <w:pPr>
              <w:spacing w:before="120" w:after="120"/>
              <w:ind w:left="567"/>
              <w:jc w:val="both"/>
              <w:rPr>
                <w:rFonts w:ascii="Times New Roman" w:hAnsi="Times New Roman"/>
                <w:b/>
                <w:i/>
                <w:sz w:val="24"/>
                <w:lang w:eastAsia="bg-BG"/>
              </w:rPr>
            </w:pPr>
            <w:r>
              <w:rPr>
                <w:b/>
                <w:i/>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14:paraId="5BD04D73"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126DE8C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40224339" w14:textId="77777777" w:rsidR="000A3D5F" w:rsidRDefault="000A3D5F" w:rsidP="00D03EEE">
            <w:pPr>
              <w:spacing w:before="120" w:after="120"/>
              <w:ind w:left="567"/>
              <w:rPr>
                <w:rFonts w:ascii="Times New Roman" w:hAnsi="Times New Roman"/>
                <w:sz w:val="24"/>
                <w:lang w:eastAsia="bg-BG"/>
              </w:rPr>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 xml:space="preserve">оборот за броя години, изисквани в съответното </w:t>
            </w:r>
            <w:r>
              <w:rPr>
                <w:b/>
              </w:rPr>
              <w:lastRenderedPageBreak/>
              <w:t>обявление или в документацията за поръчката, е както следва</w:t>
            </w:r>
            <w:r>
              <w:rPr>
                <w:rStyle w:val="FootnoteReference"/>
                <w:b/>
              </w:rPr>
              <w:footnoteReference w:id="33"/>
            </w:r>
            <w:r>
              <w:rPr>
                <w:b/>
              </w:rPr>
              <w:t>(</w:t>
            </w:r>
            <w:r>
              <w:t>)</w:t>
            </w:r>
            <w:r>
              <w:rPr>
                <w:b/>
              </w:rP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7D79C1D6" w14:textId="77777777" w:rsidR="000A3D5F" w:rsidRDefault="000A3D5F" w:rsidP="00D03EEE">
            <w:pPr>
              <w:ind w:left="567"/>
              <w:rPr>
                <w:rFonts w:ascii="Times New Roman" w:hAnsi="Times New Roman"/>
                <w:i/>
                <w:sz w:val="24"/>
                <w:lang w:eastAsia="bg-BG"/>
              </w:rPr>
            </w:pPr>
            <w:r>
              <w:lastRenderedPageBreak/>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14:paraId="430E30AB" w14:textId="77777777" w:rsidR="000A3D5F" w:rsidRDefault="000A3D5F" w:rsidP="00D03EEE">
            <w:pPr>
              <w:spacing w:before="120" w:after="120"/>
              <w:ind w:left="567"/>
              <w:rPr>
                <w:rFonts w:ascii="Times New Roman" w:hAnsi="Times New Roman"/>
                <w:sz w:val="24"/>
                <w:lang w:eastAsia="bg-BG"/>
              </w:rPr>
            </w:pPr>
            <w:r>
              <w:rPr>
                <w:i/>
              </w:rPr>
              <w:t xml:space="preserve">(уеб адрес, орган или служба, издаващи </w:t>
            </w:r>
            <w:r>
              <w:rPr>
                <w:i/>
              </w:rPr>
              <w:lastRenderedPageBreak/>
              <w:t>документа, точно позоваване на документа): [……][……][……][……]</w:t>
            </w:r>
          </w:p>
        </w:tc>
      </w:tr>
      <w:tr w:rsidR="000A3D5F" w14:paraId="7F08DA4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D87561C" w14:textId="77777777" w:rsidR="000A3D5F" w:rsidRDefault="000A3D5F" w:rsidP="00D03EEE">
            <w:pPr>
              <w:ind w:left="567"/>
              <w:rPr>
                <w:rFonts w:ascii="Times New Roman" w:hAnsi="Times New Roman"/>
                <w:b/>
                <w:i/>
                <w:sz w:val="24"/>
                <w:u w:val="single"/>
                <w:lang w:eastAsia="bg-BG"/>
              </w:rPr>
            </w:pPr>
            <w:r>
              <w:lastRenderedPageBreak/>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14:paraId="6BFF3EC5" w14:textId="77777777" w:rsidR="000A3D5F" w:rsidRDefault="000A3D5F" w:rsidP="00D03EEE">
            <w:pPr>
              <w:spacing w:before="120" w:after="120"/>
              <w:ind w:left="567"/>
              <w:rPr>
                <w:rFonts w:ascii="Times New Roman" w:hAnsi="Times New Roman"/>
                <w:sz w:val="24"/>
                <w:lang w:eastAsia="bg-BG"/>
              </w:rPr>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rStyle w:val="FootnoteReference"/>
                <w:b/>
              </w:rPr>
              <w:footnoteReference w:id="34"/>
            </w:r>
            <w:r>
              <w:t>:</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3A17FA29" w14:textId="77777777" w:rsidR="000A3D5F" w:rsidRDefault="000A3D5F" w:rsidP="00D03EEE">
            <w:pPr>
              <w:ind w:left="567"/>
              <w:rPr>
                <w:rFonts w:ascii="Times New Roman" w:hAnsi="Times New Roman"/>
                <w:sz w:val="24"/>
                <w:lang w:eastAsia="bg-BG"/>
              </w:rPr>
            </w:pPr>
            <w:r>
              <w:t>година: [……] оборот:[……][…]валута</w:t>
            </w:r>
          </w:p>
          <w:p w14:paraId="44E4D4A1" w14:textId="77777777" w:rsidR="000A3D5F" w:rsidRDefault="000A3D5F" w:rsidP="00D03EEE">
            <w:pPr>
              <w:ind w:left="567"/>
            </w:pPr>
            <w:r>
              <w:t>година: [……] оборот:[……][…]валута</w:t>
            </w:r>
          </w:p>
          <w:p w14:paraId="19BE073F" w14:textId="77777777" w:rsidR="000A3D5F" w:rsidRDefault="000A3D5F" w:rsidP="00D03EEE">
            <w:pPr>
              <w:ind w:left="567"/>
            </w:pPr>
            <w:r>
              <w:t>година: [……] оборот:[……][…]валута</w:t>
            </w:r>
            <w:r>
              <w:br/>
            </w:r>
            <w:r>
              <w:br/>
            </w:r>
            <w:r>
              <w:br/>
            </w:r>
            <w:r>
              <w:br/>
            </w:r>
            <w:r>
              <w:br/>
              <w:t>(брой години, среден оборот): [……],[……][…]валута</w:t>
            </w:r>
          </w:p>
          <w:p w14:paraId="2A28BECD" w14:textId="77777777" w:rsidR="000A3D5F" w:rsidRDefault="000A3D5F" w:rsidP="00D03EEE">
            <w:pPr>
              <w:ind w:left="567"/>
            </w:pPr>
          </w:p>
          <w:p w14:paraId="782C79D0" w14:textId="77777777" w:rsidR="000A3D5F" w:rsidRDefault="000A3D5F" w:rsidP="00D03EEE">
            <w:pPr>
              <w:ind w:left="567"/>
            </w:pPr>
          </w:p>
          <w:p w14:paraId="5D4A1B5E"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документацията): [……][……][……][……]</w:t>
            </w:r>
          </w:p>
        </w:tc>
      </w:tr>
      <w:tr w:rsidR="000A3D5F" w14:paraId="1D9D6818"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1AA1283" w14:textId="77777777" w:rsidR="000A3D5F" w:rsidRDefault="000A3D5F" w:rsidP="00D03EEE">
            <w:pPr>
              <w:spacing w:before="120" w:after="120"/>
              <w:ind w:left="567"/>
              <w:rPr>
                <w:rFonts w:ascii="Times New Roman" w:hAnsi="Times New Roman"/>
                <w:sz w:val="24"/>
                <w:lang w:eastAsia="bg-BG"/>
              </w:rPr>
            </w:pPr>
            <w: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14:paraId="4494DADF"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472E50FB"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AAF1458" w14:textId="77777777" w:rsidR="000A3D5F" w:rsidRDefault="000A3D5F" w:rsidP="00D03EEE">
            <w:pPr>
              <w:spacing w:before="120" w:after="120"/>
              <w:ind w:left="567"/>
              <w:rPr>
                <w:rFonts w:ascii="Times New Roman" w:hAnsi="Times New Roman"/>
                <w:sz w:val="24"/>
                <w:lang w:eastAsia="bg-BG"/>
              </w:rPr>
            </w:pPr>
            <w:r>
              <w:t xml:space="preserve">4) Що се отнася до </w:t>
            </w:r>
            <w:r>
              <w:rPr>
                <w:b/>
              </w:rPr>
              <w:t>финансовите съотношения</w:t>
            </w:r>
            <w:r>
              <w:rPr>
                <w:rStyle w:val="FootnoteReference"/>
                <w:b/>
              </w:rPr>
              <w:footnoteReference w:id="35"/>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69AC5393" w14:textId="77777777" w:rsidR="000A3D5F" w:rsidRDefault="000A3D5F" w:rsidP="00D03EEE">
            <w:pPr>
              <w:ind w:left="567"/>
              <w:rPr>
                <w:rFonts w:ascii="Times New Roman" w:hAnsi="Times New Roman"/>
                <w:sz w:val="24"/>
                <w:lang w:eastAsia="bg-BG"/>
              </w:rPr>
            </w:pPr>
            <w:r>
              <w:lastRenderedPageBreak/>
              <w:t>(посочване на изискваното съотношение — съотношение между х и у</w:t>
            </w:r>
            <w:r>
              <w:rPr>
                <w:rStyle w:val="FootnoteReference"/>
              </w:rPr>
              <w:footnoteReference w:id="36"/>
            </w:r>
            <w:r>
              <w:t xml:space="preserve"> — и стойността):</w:t>
            </w:r>
            <w:r>
              <w:br/>
              <w:t>[…], [……]</w:t>
            </w:r>
            <w:r>
              <w:rPr>
                <w:rStyle w:val="FootnoteReference"/>
              </w:rPr>
              <w:footnoteReference w:id="37"/>
            </w:r>
            <w:r>
              <w:br/>
            </w:r>
          </w:p>
          <w:p w14:paraId="130F25EB" w14:textId="77777777" w:rsidR="000A3D5F" w:rsidRDefault="000A3D5F" w:rsidP="00D03EEE">
            <w:pPr>
              <w:spacing w:before="120" w:after="120"/>
              <w:ind w:left="567"/>
              <w:rPr>
                <w:rFonts w:ascii="Times New Roman" w:hAnsi="Times New Roman"/>
                <w:sz w:val="24"/>
                <w:lang w:eastAsia="bg-BG"/>
              </w:rPr>
            </w:pPr>
            <w:r>
              <w:lastRenderedPageBreak/>
              <w:t xml:space="preserve"> (</w:t>
            </w:r>
            <w:r>
              <w:rPr>
                <w:i/>
              </w:rPr>
              <w:t>уеб адрес, орган или служба, издаващи документа, точно позоваване на документа</w:t>
            </w:r>
            <w:r>
              <w:t>):</w:t>
            </w:r>
            <w:r>
              <w:rPr>
                <w:i/>
              </w:rPr>
              <w:t xml:space="preserve"> [……][……][……][……]</w:t>
            </w:r>
          </w:p>
        </w:tc>
      </w:tr>
      <w:tr w:rsidR="000A3D5F" w14:paraId="534C739D"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6E59841" w14:textId="77777777" w:rsidR="000A3D5F" w:rsidRDefault="000A3D5F" w:rsidP="00D03EEE">
            <w:pPr>
              <w:spacing w:before="120" w:after="120"/>
              <w:ind w:left="567"/>
              <w:rPr>
                <w:rFonts w:ascii="Times New Roman" w:hAnsi="Times New Roman"/>
                <w:sz w:val="24"/>
                <w:lang w:eastAsia="bg-BG"/>
              </w:rPr>
            </w:pPr>
            <w:r>
              <w:lastRenderedPageBreak/>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rStyle w:val="NormalBoldChar"/>
                <w:rFonts w:eastAsia="Calibri"/>
                <w:b w:val="0"/>
                <w:i/>
                <w:sz w:val="22"/>
              </w:rPr>
              <w:t>Ако</w:t>
            </w:r>
            <w:r>
              <w:rPr>
                <w:i/>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10EE51B" w14:textId="77777777" w:rsidR="000A3D5F" w:rsidRDefault="000A3D5F" w:rsidP="00D03EEE">
            <w:pPr>
              <w:ind w:left="567"/>
              <w:rPr>
                <w:rFonts w:ascii="Times New Roman" w:hAnsi="Times New Roman"/>
                <w:sz w:val="24"/>
                <w:lang w:eastAsia="bg-BG"/>
              </w:rPr>
            </w:pPr>
            <w:r>
              <w:t>[……],[……][…]валута</w:t>
            </w:r>
          </w:p>
          <w:p w14:paraId="7378216F" w14:textId="77777777" w:rsidR="000A3D5F" w:rsidRDefault="000A3D5F" w:rsidP="00D03EEE">
            <w:pPr>
              <w:ind w:left="567"/>
            </w:pPr>
          </w:p>
          <w:p w14:paraId="62A79D5A"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r w:rsidR="000A3D5F" w14:paraId="14650DC4"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6FC39C8" w14:textId="77777777" w:rsidR="000A3D5F" w:rsidRDefault="000A3D5F" w:rsidP="00D03EEE">
            <w:pPr>
              <w:spacing w:before="120" w:after="120"/>
              <w:ind w:left="567"/>
              <w:rPr>
                <w:rFonts w:ascii="Times New Roman" w:hAnsi="Times New Roman"/>
                <w:sz w:val="24"/>
                <w:lang w:eastAsia="bg-BG"/>
              </w:rPr>
            </w:pPr>
            <w:r>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14:paraId="05418F24" w14:textId="77777777" w:rsidR="000A3D5F" w:rsidRDefault="000A3D5F" w:rsidP="00D03EEE">
            <w:pPr>
              <w:ind w:left="567"/>
              <w:rPr>
                <w:rFonts w:ascii="Times New Roman" w:hAnsi="Times New Roman"/>
                <w:sz w:val="24"/>
                <w:lang w:eastAsia="bg-BG"/>
              </w:rPr>
            </w:pPr>
            <w:r>
              <w:t>[…]</w:t>
            </w:r>
            <w:r>
              <w:br/>
            </w:r>
            <w:r>
              <w:br/>
            </w:r>
            <w:r>
              <w:br/>
            </w:r>
            <w:r>
              <w:br/>
              <w:t xml:space="preserve"> </w:t>
            </w:r>
          </w:p>
          <w:p w14:paraId="3F1D179E" w14:textId="77777777" w:rsidR="000A3D5F" w:rsidRDefault="000A3D5F" w:rsidP="00D03EEE">
            <w:pPr>
              <w:ind w:left="567"/>
            </w:pPr>
          </w:p>
          <w:p w14:paraId="5A1FE36F" w14:textId="77777777"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документацията)</w:t>
            </w:r>
            <w:r>
              <w:t>:</w:t>
            </w:r>
            <w:r>
              <w:rPr>
                <w:i/>
              </w:rPr>
              <w:t xml:space="preserve"> [……][……][……][……]</w:t>
            </w:r>
          </w:p>
        </w:tc>
      </w:tr>
    </w:tbl>
    <w:p w14:paraId="03CDD606" w14:textId="77777777" w:rsidR="000A3D5F" w:rsidRDefault="000A3D5F" w:rsidP="00D03EEE">
      <w:pPr>
        <w:pStyle w:val="SectionTitle"/>
        <w:ind w:left="567"/>
        <w:rPr>
          <w:sz w:val="22"/>
          <w:lang w:val="en-US"/>
        </w:rPr>
      </w:pPr>
    </w:p>
    <w:p w14:paraId="0A98520A" w14:textId="77777777" w:rsidR="000A3D5F" w:rsidRDefault="000A3D5F" w:rsidP="00D03EEE">
      <w:pPr>
        <w:pStyle w:val="SectionTitle"/>
        <w:ind w:left="567"/>
        <w:rPr>
          <w:sz w:val="22"/>
        </w:rPr>
      </w:pPr>
      <w:r>
        <w:rPr>
          <w:sz w:val="22"/>
        </w:rPr>
        <w:t>В: Технически и професионални способности</w:t>
      </w:r>
    </w:p>
    <w:p w14:paraId="10900368"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29D95E42"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FDF61FA" w14:textId="77777777" w:rsidR="000A3D5F" w:rsidRDefault="000A3D5F" w:rsidP="00D03EEE">
            <w:pPr>
              <w:spacing w:before="120" w:after="120"/>
              <w:ind w:left="567"/>
              <w:jc w:val="both"/>
              <w:rPr>
                <w:rFonts w:ascii="Times New Roman" w:hAnsi="Times New Roman"/>
                <w:b/>
                <w:i/>
                <w:sz w:val="24"/>
                <w:lang w:eastAsia="bg-BG"/>
              </w:rPr>
            </w:pPr>
            <w:r>
              <w:rPr>
                <w:b/>
                <w:i/>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14:paraId="37BEB2AD"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7320434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1301C16D" w14:textId="77777777" w:rsidR="000A3D5F" w:rsidRDefault="000A3D5F" w:rsidP="00D03EEE">
            <w:pPr>
              <w:spacing w:before="120" w:after="120"/>
              <w:ind w:left="567"/>
              <w:rPr>
                <w:rFonts w:ascii="Times New Roman" w:hAnsi="Times New Roman"/>
                <w:sz w:val="24"/>
                <w:lang w:eastAsia="bg-BG"/>
              </w:rPr>
            </w:pPr>
            <w:r>
              <w:t xml:space="preserve">1а) </w:t>
            </w:r>
            <w:r w:rsidRPr="003C42DD">
              <w:rPr>
                <w:highlight w:val="lightGray"/>
              </w:rPr>
              <w:t xml:space="preserve">Само за </w:t>
            </w:r>
            <w:r w:rsidRPr="003C42DD">
              <w:rPr>
                <w:b/>
                <w:i/>
                <w:highlight w:val="lightGray"/>
              </w:rPr>
              <w:t>обществените поръчки за</w:t>
            </w:r>
            <w:r w:rsidRPr="003C42DD">
              <w:rPr>
                <w:highlight w:val="lightGray"/>
              </w:rPr>
              <w:t xml:space="preserve"> </w:t>
            </w:r>
            <w:r w:rsidRPr="003C42DD">
              <w:rPr>
                <w:b/>
                <w:i/>
                <w:highlight w:val="lightGray"/>
              </w:rPr>
              <w:t>строителство</w:t>
            </w:r>
            <w:r>
              <w:t>:</w:t>
            </w:r>
            <w:r>
              <w:br/>
              <w:t>През референтния период</w:t>
            </w:r>
            <w:r>
              <w:rPr>
                <w:rStyle w:val="FootnoteReference"/>
              </w:rPr>
              <w:footnoteReference w:id="38"/>
            </w:r>
            <w:r>
              <w:t xml:space="preserve"> икономическият оператор е </w:t>
            </w:r>
            <w:r>
              <w:rPr>
                <w:b/>
              </w:rPr>
              <w:t xml:space="preserve">извършил следните строителни дейности от </w:t>
            </w:r>
            <w:r>
              <w:rPr>
                <w:b/>
              </w:rPr>
              <w:lastRenderedPageBreak/>
              <w:t>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456635F5" w14:textId="77777777" w:rsidR="000A3D5F" w:rsidRDefault="000A3D5F" w:rsidP="00D03EEE">
            <w:pPr>
              <w:ind w:left="567"/>
              <w:rPr>
                <w:rFonts w:ascii="Times New Roman" w:hAnsi="Times New Roman"/>
                <w:sz w:val="24"/>
                <w:lang w:eastAsia="bg-BG"/>
              </w:rPr>
            </w:pPr>
            <w:r>
              <w:lastRenderedPageBreak/>
              <w:t>Брой години (този период е определен в обявлението или документацията за обществената поръчка):  [……]</w:t>
            </w:r>
          </w:p>
          <w:p w14:paraId="7D30DD27" w14:textId="77777777" w:rsidR="000A3D5F" w:rsidRDefault="000A3D5F" w:rsidP="00D03EEE">
            <w:pPr>
              <w:ind w:left="567"/>
            </w:pPr>
            <w:r>
              <w:t>Строителни работи:  [……]</w:t>
            </w:r>
          </w:p>
          <w:p w14:paraId="56A1299D" w14:textId="77777777" w:rsidR="000A3D5F" w:rsidRDefault="000A3D5F" w:rsidP="00D03EEE">
            <w:pPr>
              <w:ind w:left="567"/>
            </w:pPr>
          </w:p>
          <w:p w14:paraId="7FC63D07"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r w:rsidR="000A3D5F" w14:paraId="17ED7521"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7C2FAA7" w14:textId="77777777" w:rsidR="000A3D5F" w:rsidRDefault="000A3D5F" w:rsidP="00D03EEE">
            <w:pPr>
              <w:spacing w:before="120" w:after="120"/>
              <w:ind w:left="567"/>
              <w:rPr>
                <w:rFonts w:ascii="Times New Roman" w:hAnsi="Times New Roman"/>
                <w:sz w:val="24"/>
                <w:lang w:eastAsia="bg-BG"/>
              </w:rPr>
            </w:pPr>
            <w:r>
              <w:lastRenderedPageBreak/>
              <w:t xml:space="preserve">1б) </w:t>
            </w:r>
            <w:r w:rsidRPr="003C42DD">
              <w:rPr>
                <w:highlight w:val="lightGray"/>
              </w:rPr>
              <w:t xml:space="preserve">Само за </w:t>
            </w:r>
            <w:r w:rsidRPr="003C42DD">
              <w:rPr>
                <w:b/>
                <w:i/>
                <w:highlight w:val="lightGray"/>
              </w:rPr>
              <w:t>обществени поръчки за доставки и обществени поръчки за услуги</w:t>
            </w:r>
            <w:r>
              <w:t>:</w:t>
            </w:r>
            <w:r>
              <w:br/>
              <w:t>През референтния период</w:t>
            </w:r>
            <w:r>
              <w:rPr>
                <w:rStyle w:val="FootnoteReference"/>
              </w:rPr>
              <w:footnoteReference w:id="39"/>
            </w:r>
            <w:r>
              <w:t xml:space="preserve"> 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rStyle w:val="FootnoteReference"/>
              </w:rPr>
              <w:footnoteReference w:id="40"/>
            </w:r>
            <w:r>
              <w:t>:</w:t>
            </w:r>
          </w:p>
        </w:tc>
        <w:tc>
          <w:tcPr>
            <w:tcW w:w="4645" w:type="dxa"/>
            <w:tcBorders>
              <w:top w:val="single" w:sz="4" w:space="0" w:color="auto"/>
              <w:left w:val="single" w:sz="4" w:space="0" w:color="auto"/>
              <w:bottom w:val="single" w:sz="4" w:space="0" w:color="auto"/>
              <w:right w:val="single" w:sz="4" w:space="0" w:color="auto"/>
            </w:tcBorders>
            <w:hideMark/>
          </w:tcPr>
          <w:p w14:paraId="4E16A120" w14:textId="77777777" w:rsidR="000A3D5F" w:rsidRDefault="000A3D5F" w:rsidP="00D03EEE">
            <w:pPr>
              <w:ind w:left="567"/>
              <w:rPr>
                <w:rFonts w:ascii="Times New Roman" w:hAnsi="Times New Roman"/>
                <w:sz w:val="24"/>
                <w:lang w:eastAsia="bg-BG"/>
              </w:rPr>
            </w:pPr>
            <w: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A3D5F" w14:paraId="0D260D11" w14:textId="77777777">
              <w:tc>
                <w:tcPr>
                  <w:tcW w:w="1336" w:type="dxa"/>
                  <w:tcBorders>
                    <w:top w:val="single" w:sz="4" w:space="0" w:color="auto"/>
                    <w:left w:val="single" w:sz="4" w:space="0" w:color="auto"/>
                    <w:bottom w:val="single" w:sz="4" w:space="0" w:color="auto"/>
                    <w:right w:val="single" w:sz="4" w:space="0" w:color="auto"/>
                  </w:tcBorders>
                  <w:hideMark/>
                </w:tcPr>
                <w:p w14:paraId="553014E7" w14:textId="77777777" w:rsidR="000A3D5F" w:rsidRDefault="000A3D5F" w:rsidP="00653111">
                  <w:pPr>
                    <w:spacing w:before="120" w:after="120"/>
                    <w:jc w:val="center"/>
                    <w:rPr>
                      <w:rFonts w:ascii="Times New Roman" w:hAnsi="Times New Roman"/>
                      <w:sz w:val="24"/>
                      <w:lang w:eastAsia="bg-BG"/>
                    </w:rPr>
                  </w:pPr>
                  <w:r>
                    <w:t>Описание</w:t>
                  </w:r>
                </w:p>
              </w:tc>
              <w:tc>
                <w:tcPr>
                  <w:tcW w:w="936" w:type="dxa"/>
                  <w:tcBorders>
                    <w:top w:val="single" w:sz="4" w:space="0" w:color="auto"/>
                    <w:left w:val="single" w:sz="4" w:space="0" w:color="auto"/>
                    <w:bottom w:val="single" w:sz="4" w:space="0" w:color="auto"/>
                    <w:right w:val="single" w:sz="4" w:space="0" w:color="auto"/>
                  </w:tcBorders>
                  <w:hideMark/>
                </w:tcPr>
                <w:p w14:paraId="309EB850" w14:textId="77777777" w:rsidR="000A3D5F" w:rsidRDefault="000A3D5F" w:rsidP="00653111">
                  <w:pPr>
                    <w:spacing w:before="120" w:after="120"/>
                    <w:jc w:val="center"/>
                    <w:rPr>
                      <w:rFonts w:ascii="Times New Roman" w:hAnsi="Times New Roman"/>
                      <w:sz w:val="24"/>
                      <w:lang w:eastAsia="bg-BG"/>
                    </w:rPr>
                  </w:pPr>
                  <w:r>
                    <w:t>Суми</w:t>
                  </w:r>
                </w:p>
              </w:tc>
              <w:tc>
                <w:tcPr>
                  <w:tcW w:w="724" w:type="dxa"/>
                  <w:tcBorders>
                    <w:top w:val="single" w:sz="4" w:space="0" w:color="auto"/>
                    <w:left w:val="single" w:sz="4" w:space="0" w:color="auto"/>
                    <w:bottom w:val="single" w:sz="4" w:space="0" w:color="auto"/>
                    <w:right w:val="single" w:sz="4" w:space="0" w:color="auto"/>
                  </w:tcBorders>
                  <w:hideMark/>
                </w:tcPr>
                <w:p w14:paraId="54119919" w14:textId="77777777" w:rsidR="000A3D5F" w:rsidRDefault="000A3D5F" w:rsidP="00653111">
                  <w:pPr>
                    <w:spacing w:before="120" w:after="120"/>
                    <w:jc w:val="center"/>
                    <w:rPr>
                      <w:rFonts w:ascii="Times New Roman" w:hAnsi="Times New Roman"/>
                      <w:sz w:val="24"/>
                      <w:lang w:eastAsia="bg-BG"/>
                    </w:rPr>
                  </w:pPr>
                  <w:r>
                    <w:t>Дати</w:t>
                  </w:r>
                </w:p>
              </w:tc>
              <w:tc>
                <w:tcPr>
                  <w:tcW w:w="1149" w:type="dxa"/>
                  <w:tcBorders>
                    <w:top w:val="single" w:sz="4" w:space="0" w:color="auto"/>
                    <w:left w:val="single" w:sz="4" w:space="0" w:color="auto"/>
                    <w:bottom w:val="single" w:sz="4" w:space="0" w:color="auto"/>
                    <w:right w:val="single" w:sz="4" w:space="0" w:color="auto"/>
                  </w:tcBorders>
                  <w:hideMark/>
                </w:tcPr>
                <w:p w14:paraId="422B2B39" w14:textId="77777777" w:rsidR="000A3D5F" w:rsidRDefault="000A3D5F" w:rsidP="00653111">
                  <w:pPr>
                    <w:spacing w:before="120" w:after="120"/>
                    <w:jc w:val="center"/>
                    <w:rPr>
                      <w:rFonts w:ascii="Times New Roman" w:hAnsi="Times New Roman"/>
                      <w:sz w:val="24"/>
                      <w:lang w:eastAsia="bg-BG"/>
                    </w:rPr>
                  </w:pPr>
                  <w:r>
                    <w:t>Получатели</w:t>
                  </w:r>
                </w:p>
              </w:tc>
            </w:tr>
            <w:tr w:rsidR="000A3D5F" w14:paraId="540B3EBB" w14:textId="77777777">
              <w:tc>
                <w:tcPr>
                  <w:tcW w:w="1336" w:type="dxa"/>
                  <w:tcBorders>
                    <w:top w:val="single" w:sz="4" w:space="0" w:color="auto"/>
                    <w:left w:val="single" w:sz="4" w:space="0" w:color="auto"/>
                    <w:bottom w:val="single" w:sz="4" w:space="0" w:color="auto"/>
                    <w:right w:val="single" w:sz="4" w:space="0" w:color="auto"/>
                  </w:tcBorders>
                </w:tcPr>
                <w:p w14:paraId="07CFF31C" w14:textId="77777777" w:rsidR="000A3D5F" w:rsidRDefault="000A3D5F" w:rsidP="00D03EEE">
                  <w:pPr>
                    <w:spacing w:before="120" w:after="120"/>
                    <w:ind w:left="567"/>
                    <w:jc w:val="both"/>
                    <w:rPr>
                      <w:rFonts w:ascii="Times New Roman" w:hAnsi="Times New Roman"/>
                      <w:sz w:val="24"/>
                      <w:lang w:eastAsia="bg-BG"/>
                    </w:rPr>
                  </w:pPr>
                </w:p>
              </w:tc>
              <w:tc>
                <w:tcPr>
                  <w:tcW w:w="936" w:type="dxa"/>
                  <w:tcBorders>
                    <w:top w:val="single" w:sz="4" w:space="0" w:color="auto"/>
                    <w:left w:val="single" w:sz="4" w:space="0" w:color="auto"/>
                    <w:bottom w:val="single" w:sz="4" w:space="0" w:color="auto"/>
                    <w:right w:val="single" w:sz="4" w:space="0" w:color="auto"/>
                  </w:tcBorders>
                </w:tcPr>
                <w:p w14:paraId="4FAE39E9" w14:textId="77777777" w:rsidR="000A3D5F" w:rsidRDefault="000A3D5F" w:rsidP="00D03EEE">
                  <w:pPr>
                    <w:spacing w:before="120" w:after="120"/>
                    <w:ind w:left="567"/>
                    <w:jc w:val="both"/>
                    <w:rPr>
                      <w:rFonts w:ascii="Times New Roman" w:hAnsi="Times New Roman"/>
                      <w:sz w:val="24"/>
                      <w:lang w:eastAsia="bg-BG"/>
                    </w:rPr>
                  </w:pPr>
                </w:p>
              </w:tc>
              <w:tc>
                <w:tcPr>
                  <w:tcW w:w="724" w:type="dxa"/>
                  <w:tcBorders>
                    <w:top w:val="single" w:sz="4" w:space="0" w:color="auto"/>
                    <w:left w:val="single" w:sz="4" w:space="0" w:color="auto"/>
                    <w:bottom w:val="single" w:sz="4" w:space="0" w:color="auto"/>
                    <w:right w:val="single" w:sz="4" w:space="0" w:color="auto"/>
                  </w:tcBorders>
                </w:tcPr>
                <w:p w14:paraId="69F07715" w14:textId="77777777" w:rsidR="000A3D5F" w:rsidRDefault="000A3D5F" w:rsidP="00D03EEE">
                  <w:pPr>
                    <w:spacing w:before="120" w:after="120"/>
                    <w:ind w:left="567"/>
                    <w:jc w:val="both"/>
                    <w:rPr>
                      <w:rFonts w:ascii="Times New Roman" w:hAnsi="Times New Roman"/>
                      <w:sz w:val="24"/>
                      <w:lang w:eastAsia="bg-BG"/>
                    </w:rPr>
                  </w:pPr>
                </w:p>
              </w:tc>
              <w:tc>
                <w:tcPr>
                  <w:tcW w:w="1149" w:type="dxa"/>
                  <w:tcBorders>
                    <w:top w:val="single" w:sz="4" w:space="0" w:color="auto"/>
                    <w:left w:val="single" w:sz="4" w:space="0" w:color="auto"/>
                    <w:bottom w:val="single" w:sz="4" w:space="0" w:color="auto"/>
                    <w:right w:val="single" w:sz="4" w:space="0" w:color="auto"/>
                  </w:tcBorders>
                </w:tcPr>
                <w:p w14:paraId="49155FDB" w14:textId="77777777" w:rsidR="000A3D5F" w:rsidRDefault="000A3D5F" w:rsidP="00D03EEE">
                  <w:pPr>
                    <w:spacing w:before="120" w:after="120"/>
                    <w:ind w:left="567"/>
                    <w:jc w:val="both"/>
                    <w:rPr>
                      <w:rFonts w:ascii="Times New Roman" w:hAnsi="Times New Roman"/>
                      <w:sz w:val="24"/>
                      <w:lang w:eastAsia="bg-BG"/>
                    </w:rPr>
                  </w:pPr>
                </w:p>
              </w:tc>
            </w:tr>
          </w:tbl>
          <w:p w14:paraId="4E727488" w14:textId="77777777" w:rsidR="000A3D5F" w:rsidRDefault="000A3D5F" w:rsidP="00D03EEE">
            <w:pPr>
              <w:spacing w:before="120" w:after="120"/>
              <w:ind w:left="567"/>
              <w:jc w:val="both"/>
              <w:rPr>
                <w:rFonts w:ascii="Times New Roman" w:hAnsi="Times New Roman"/>
                <w:sz w:val="24"/>
                <w:lang w:eastAsia="bg-BG"/>
              </w:rPr>
            </w:pPr>
          </w:p>
        </w:tc>
      </w:tr>
      <w:tr w:rsidR="000A3D5F" w14:paraId="7831CB0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BB31FCD" w14:textId="77777777" w:rsidR="000A3D5F" w:rsidRDefault="000A3D5F" w:rsidP="00D03EEE">
            <w:pPr>
              <w:spacing w:before="120" w:after="120"/>
              <w:ind w:left="567"/>
              <w:jc w:val="both"/>
              <w:rPr>
                <w:rFonts w:ascii="Times New Roman" w:hAnsi="Times New Roman"/>
                <w:sz w:val="24"/>
                <w:lang w:eastAsia="bg-BG"/>
              </w:rPr>
            </w:pPr>
            <w:r>
              <w:t xml:space="preserve">2) Той може да използва следните </w:t>
            </w:r>
            <w:r>
              <w:rPr>
                <w:b/>
              </w:rPr>
              <w:t>технически лица или органи</w:t>
            </w:r>
            <w:r>
              <w:rPr>
                <w:rStyle w:val="FootnoteReference"/>
                <w:b/>
              </w:rPr>
              <w:footnoteReference w:id="41"/>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14:paraId="71D7A069" w14:textId="77777777" w:rsidR="000A3D5F" w:rsidRDefault="000A3D5F" w:rsidP="00D03EEE">
            <w:pPr>
              <w:spacing w:before="120" w:after="120"/>
              <w:ind w:left="567"/>
              <w:jc w:val="both"/>
              <w:rPr>
                <w:rFonts w:ascii="Times New Roman" w:hAnsi="Times New Roman"/>
                <w:sz w:val="24"/>
                <w:lang w:eastAsia="bg-BG"/>
              </w:rPr>
            </w:pPr>
            <w:r>
              <w:t>[……]</w:t>
            </w:r>
            <w:r>
              <w:br/>
            </w:r>
            <w:r>
              <w:br/>
            </w:r>
            <w:r>
              <w:br/>
              <w:t>[……]</w:t>
            </w:r>
          </w:p>
        </w:tc>
      </w:tr>
      <w:tr w:rsidR="000A3D5F" w14:paraId="72CD925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294711E1" w14:textId="77777777" w:rsidR="000A3D5F" w:rsidRDefault="000A3D5F" w:rsidP="00D03EEE">
            <w:pPr>
              <w:spacing w:before="120" w:after="120"/>
              <w:ind w:left="567"/>
              <w:jc w:val="both"/>
              <w:rPr>
                <w:rFonts w:ascii="Times New Roman" w:hAnsi="Times New Roman"/>
                <w:sz w:val="24"/>
                <w:lang w:eastAsia="bg-BG"/>
              </w:rPr>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14:paraId="2685B716"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48E1307F"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3751603" w14:textId="77777777" w:rsidR="000A3D5F" w:rsidRDefault="000A3D5F" w:rsidP="00D03EEE">
            <w:pPr>
              <w:spacing w:before="120" w:after="120"/>
              <w:ind w:left="567"/>
              <w:jc w:val="both"/>
              <w:rPr>
                <w:rFonts w:ascii="Times New Roman" w:hAnsi="Times New Roman"/>
                <w:sz w:val="24"/>
                <w:lang w:eastAsia="bg-BG"/>
              </w:rPr>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645" w:type="dxa"/>
            <w:tcBorders>
              <w:top w:val="single" w:sz="4" w:space="0" w:color="auto"/>
              <w:left w:val="single" w:sz="4" w:space="0" w:color="auto"/>
              <w:bottom w:val="single" w:sz="4" w:space="0" w:color="auto"/>
              <w:right w:val="single" w:sz="4" w:space="0" w:color="auto"/>
            </w:tcBorders>
            <w:hideMark/>
          </w:tcPr>
          <w:p w14:paraId="4DDA404A" w14:textId="77777777" w:rsidR="000A3D5F" w:rsidRDefault="000A3D5F" w:rsidP="00D03EEE">
            <w:pPr>
              <w:spacing w:before="120" w:after="120"/>
              <w:ind w:left="567"/>
              <w:jc w:val="both"/>
              <w:rPr>
                <w:rFonts w:ascii="Times New Roman" w:hAnsi="Times New Roman"/>
                <w:sz w:val="24"/>
                <w:lang w:eastAsia="bg-BG"/>
              </w:rPr>
            </w:pPr>
            <w:r>
              <w:t>[……]</w:t>
            </w:r>
          </w:p>
        </w:tc>
      </w:tr>
      <w:tr w:rsidR="000A3D5F" w14:paraId="7B39C69B"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020E5B45" w14:textId="77777777" w:rsidR="000A3D5F" w:rsidRDefault="000A3D5F" w:rsidP="00D03EEE">
            <w:pPr>
              <w:spacing w:before="120" w:after="120"/>
              <w:ind w:left="567"/>
              <w:rPr>
                <w:rFonts w:ascii="Times New Roman" w:hAnsi="Times New Roman"/>
                <w:sz w:val="24"/>
                <w:lang w:eastAsia="bg-BG"/>
              </w:rPr>
            </w:pPr>
            <w:r>
              <w:rPr>
                <w:b/>
                <w:i/>
              </w:rPr>
              <w:lastRenderedPageBreak/>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rStyle w:val="FootnoteReference"/>
                <w:b/>
              </w:rPr>
              <w:footnoteReference w:id="42"/>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645" w:type="dxa"/>
            <w:tcBorders>
              <w:top w:val="single" w:sz="4" w:space="0" w:color="auto"/>
              <w:left w:val="single" w:sz="4" w:space="0" w:color="auto"/>
              <w:bottom w:val="single" w:sz="4" w:space="0" w:color="auto"/>
              <w:right w:val="single" w:sz="4" w:space="0" w:color="auto"/>
            </w:tcBorders>
            <w:hideMark/>
          </w:tcPr>
          <w:p w14:paraId="7BD02574" w14:textId="77777777" w:rsidR="000A3D5F" w:rsidRDefault="000A3D5F" w:rsidP="00D03EEE">
            <w:pPr>
              <w:spacing w:before="120" w:after="120"/>
              <w:ind w:left="567"/>
              <w:jc w:val="both"/>
              <w:rPr>
                <w:rFonts w:ascii="Times New Roman" w:hAnsi="Times New Roman"/>
                <w:sz w:val="24"/>
                <w:lang w:eastAsia="bg-BG"/>
              </w:rPr>
            </w:pPr>
            <w:r>
              <w:br/>
            </w:r>
            <w:r>
              <w:br/>
            </w:r>
            <w:r>
              <w:br/>
              <w:t>[] Да [] Не</w:t>
            </w:r>
          </w:p>
        </w:tc>
      </w:tr>
      <w:tr w:rsidR="000A3D5F" w14:paraId="5190B4E6"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28515A0" w14:textId="77777777" w:rsidR="000A3D5F" w:rsidRDefault="000A3D5F" w:rsidP="00D03EEE">
            <w:pPr>
              <w:ind w:left="567"/>
              <w:rPr>
                <w:rFonts w:ascii="Times New Roman" w:hAnsi="Times New Roman"/>
                <w:sz w:val="24"/>
                <w:lang w:eastAsia="bg-BG"/>
              </w:rPr>
            </w:pPr>
            <w:r>
              <w:t xml:space="preserve">6) Следната </w:t>
            </w:r>
            <w:r>
              <w:rPr>
                <w:b/>
              </w:rPr>
              <w:t>образователна и професионална квалификация</w:t>
            </w:r>
            <w:r>
              <w:t xml:space="preserve"> се 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14:paraId="769B9BEC" w14:textId="77777777" w:rsidR="000A3D5F" w:rsidRDefault="000A3D5F" w:rsidP="00D03EEE">
            <w:pPr>
              <w:spacing w:before="120" w:after="120"/>
              <w:ind w:left="567"/>
              <w:rPr>
                <w:rFonts w:ascii="Times New Roman" w:hAnsi="Times New Roman"/>
                <w:b/>
                <w:sz w:val="24"/>
                <w:lang w:eastAsia="bg-BG"/>
              </w:rPr>
            </w:pPr>
            <w: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14:paraId="4AB9B63A" w14:textId="77777777" w:rsidR="000A3D5F" w:rsidRDefault="000A3D5F" w:rsidP="00D03EEE">
            <w:pPr>
              <w:spacing w:before="120" w:after="120"/>
              <w:ind w:left="567"/>
              <w:rPr>
                <w:rFonts w:ascii="Times New Roman" w:hAnsi="Times New Roman"/>
                <w:sz w:val="24"/>
                <w:lang w:eastAsia="bg-BG"/>
              </w:rPr>
            </w:pPr>
            <w:r>
              <w:br/>
            </w:r>
            <w:r>
              <w:br/>
              <w:t>a) [……]</w:t>
            </w:r>
            <w:r>
              <w:br/>
            </w:r>
            <w:r>
              <w:br/>
            </w:r>
            <w:r>
              <w:br/>
            </w:r>
            <w:r>
              <w:br/>
              <w:t>б) [……]</w:t>
            </w:r>
          </w:p>
        </w:tc>
      </w:tr>
      <w:tr w:rsidR="000A3D5F" w14:paraId="25B3B098"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3778AFA0" w14:textId="77777777" w:rsidR="000A3D5F" w:rsidRDefault="000A3D5F" w:rsidP="00D03EEE">
            <w:pPr>
              <w:spacing w:before="120" w:after="120"/>
              <w:ind w:left="567"/>
              <w:rPr>
                <w:rFonts w:ascii="Times New Roman" w:hAnsi="Times New Roman"/>
                <w:sz w:val="24"/>
                <w:lang w:eastAsia="bg-BG"/>
              </w:rPr>
            </w:pPr>
            <w:r>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645" w:type="dxa"/>
            <w:tcBorders>
              <w:top w:val="single" w:sz="4" w:space="0" w:color="auto"/>
              <w:left w:val="single" w:sz="4" w:space="0" w:color="auto"/>
              <w:bottom w:val="single" w:sz="4" w:space="0" w:color="auto"/>
              <w:right w:val="single" w:sz="4" w:space="0" w:color="auto"/>
            </w:tcBorders>
            <w:hideMark/>
          </w:tcPr>
          <w:p w14:paraId="2BF65F53" w14:textId="77777777" w:rsidR="000A3D5F" w:rsidRDefault="000A3D5F" w:rsidP="00D03EEE">
            <w:pPr>
              <w:spacing w:before="120" w:after="120"/>
              <w:ind w:left="567"/>
              <w:rPr>
                <w:rFonts w:ascii="Times New Roman" w:hAnsi="Times New Roman"/>
                <w:sz w:val="24"/>
                <w:lang w:eastAsia="bg-BG"/>
              </w:rPr>
            </w:pPr>
            <w:r>
              <w:t>[……]</w:t>
            </w:r>
          </w:p>
        </w:tc>
      </w:tr>
      <w:tr w:rsidR="000A3D5F" w14:paraId="07FF0D21"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98A8EF5" w14:textId="77777777" w:rsidR="000A3D5F" w:rsidRDefault="000A3D5F" w:rsidP="00D03EEE">
            <w:pPr>
              <w:spacing w:before="120" w:after="120"/>
              <w:ind w:left="567"/>
              <w:rPr>
                <w:rFonts w:ascii="Times New Roman" w:hAnsi="Times New Roman"/>
                <w:sz w:val="24"/>
                <w:lang w:eastAsia="bg-BG"/>
              </w:rPr>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14:paraId="539B41BE" w14:textId="77777777" w:rsidR="000A3D5F" w:rsidRDefault="000A3D5F" w:rsidP="00D03EEE">
            <w:pPr>
              <w:ind w:left="567"/>
              <w:rPr>
                <w:rFonts w:ascii="Times New Roman" w:hAnsi="Times New Roman"/>
                <w:sz w:val="24"/>
                <w:lang w:eastAsia="bg-BG"/>
              </w:rPr>
            </w:pPr>
            <w:r>
              <w:t>Година, средна годишна численост на състава:</w:t>
            </w:r>
            <w:r>
              <w:br/>
              <w:t>[……],[……],</w:t>
            </w:r>
            <w:r>
              <w:br/>
              <w:t>[……],[……],</w:t>
            </w:r>
          </w:p>
          <w:p w14:paraId="0635EFDE" w14:textId="77777777" w:rsidR="000A3D5F" w:rsidRDefault="000A3D5F" w:rsidP="00D03EEE">
            <w:pPr>
              <w:ind w:left="567"/>
            </w:pPr>
            <w:r>
              <w:t>[……],[……],</w:t>
            </w:r>
          </w:p>
          <w:p w14:paraId="5E3FC2F5" w14:textId="77777777" w:rsidR="000A3D5F" w:rsidRDefault="000A3D5F" w:rsidP="00D03EEE">
            <w:pPr>
              <w:ind w:left="567"/>
            </w:pPr>
            <w:r>
              <w:t>Година, брой на ръководните кадри:</w:t>
            </w:r>
            <w:r>
              <w:br/>
              <w:t>[……],[……],</w:t>
            </w:r>
          </w:p>
          <w:p w14:paraId="4F270A65" w14:textId="77777777" w:rsidR="000A3D5F" w:rsidRDefault="000A3D5F" w:rsidP="00D03EEE">
            <w:pPr>
              <w:ind w:left="567"/>
            </w:pPr>
            <w:r>
              <w:t>[……],[……],</w:t>
            </w:r>
          </w:p>
          <w:p w14:paraId="27C692EB" w14:textId="77777777" w:rsidR="000A3D5F" w:rsidRDefault="000A3D5F" w:rsidP="00D03EEE">
            <w:pPr>
              <w:spacing w:before="120" w:after="120"/>
              <w:ind w:left="567"/>
              <w:rPr>
                <w:rFonts w:ascii="Times New Roman" w:hAnsi="Times New Roman"/>
                <w:sz w:val="24"/>
                <w:lang w:eastAsia="bg-BG"/>
              </w:rPr>
            </w:pPr>
            <w:r>
              <w:t>[……],[……]</w:t>
            </w:r>
          </w:p>
        </w:tc>
      </w:tr>
      <w:tr w:rsidR="000A3D5F" w14:paraId="54E20D8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EA7509A" w14:textId="77777777" w:rsidR="000A3D5F" w:rsidRDefault="000A3D5F" w:rsidP="00D03EEE">
            <w:pPr>
              <w:spacing w:before="120" w:after="120"/>
              <w:ind w:left="567"/>
              <w:rPr>
                <w:rFonts w:ascii="Times New Roman" w:hAnsi="Times New Roman"/>
                <w:sz w:val="24"/>
                <w:lang w:eastAsia="bg-BG"/>
              </w:rPr>
            </w:pPr>
            <w:r>
              <w:t xml:space="preserve">9) Следните </w:t>
            </w:r>
            <w:r>
              <w:rPr>
                <w:b/>
              </w:rPr>
              <w:t>инструменти, съоръжения или техническо оборудване</w:t>
            </w:r>
            <w:r>
              <w:t xml:space="preserve"> ще бъдат на негово разположение за изпълнение </w:t>
            </w:r>
            <w:r>
              <w:lastRenderedPageBreak/>
              <w:t>на договора:</w:t>
            </w:r>
          </w:p>
        </w:tc>
        <w:tc>
          <w:tcPr>
            <w:tcW w:w="4645" w:type="dxa"/>
            <w:tcBorders>
              <w:top w:val="single" w:sz="4" w:space="0" w:color="auto"/>
              <w:left w:val="single" w:sz="4" w:space="0" w:color="auto"/>
              <w:bottom w:val="single" w:sz="4" w:space="0" w:color="auto"/>
              <w:right w:val="single" w:sz="4" w:space="0" w:color="auto"/>
            </w:tcBorders>
            <w:hideMark/>
          </w:tcPr>
          <w:p w14:paraId="53CC04D4" w14:textId="77777777" w:rsidR="000A3D5F" w:rsidRDefault="000A3D5F" w:rsidP="00D03EEE">
            <w:pPr>
              <w:spacing w:before="120" w:after="120"/>
              <w:ind w:left="567"/>
              <w:rPr>
                <w:rFonts w:ascii="Times New Roman" w:hAnsi="Times New Roman"/>
                <w:sz w:val="24"/>
                <w:lang w:eastAsia="bg-BG"/>
              </w:rPr>
            </w:pPr>
            <w:r>
              <w:lastRenderedPageBreak/>
              <w:t>[……]</w:t>
            </w:r>
          </w:p>
        </w:tc>
      </w:tr>
      <w:tr w:rsidR="000A3D5F" w14:paraId="01A973A3"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F2E1669" w14:textId="77777777" w:rsidR="000A3D5F" w:rsidRDefault="000A3D5F" w:rsidP="00D03EEE">
            <w:pPr>
              <w:spacing w:before="120" w:after="120"/>
              <w:ind w:left="567"/>
              <w:rPr>
                <w:rFonts w:ascii="Times New Roman" w:hAnsi="Times New Roman"/>
                <w:sz w:val="24"/>
                <w:lang w:eastAsia="bg-BG"/>
              </w:rPr>
            </w:pPr>
            <w:r>
              <w:lastRenderedPageBreak/>
              <w:t xml:space="preserve">10) Икономическият оператор </w:t>
            </w:r>
            <w:r>
              <w:rPr>
                <w:b/>
              </w:rPr>
              <w:t>възнамерява евентуално да възложи на подизпълнител</w:t>
            </w:r>
            <w:r>
              <w:rPr>
                <w:rStyle w:val="FootnoteReference"/>
                <w:b/>
              </w:rPr>
              <w:footnoteReference w:id="43"/>
            </w:r>
            <w:r>
              <w:rPr>
                <w:b/>
              </w:rPr>
              <w:t xml:space="preserve"> </w:t>
            </w:r>
            <w:r>
              <w:t>изпълнението на</w:t>
            </w:r>
            <w:r>
              <w:rPr>
                <w:b/>
              </w:rPr>
              <w:t xml:space="preserve"> следната част (процентно изражение)</w:t>
            </w:r>
            <w: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14:paraId="261EAB96" w14:textId="77777777" w:rsidR="000A3D5F" w:rsidRDefault="000A3D5F" w:rsidP="00D03EEE">
            <w:pPr>
              <w:spacing w:before="120" w:after="120"/>
              <w:ind w:left="567"/>
              <w:rPr>
                <w:rFonts w:ascii="Times New Roman" w:hAnsi="Times New Roman"/>
                <w:sz w:val="24"/>
                <w:lang w:eastAsia="bg-BG"/>
              </w:rPr>
            </w:pPr>
            <w:r>
              <w:t>[……]</w:t>
            </w:r>
          </w:p>
        </w:tc>
      </w:tr>
      <w:tr w:rsidR="000A3D5F" w14:paraId="526DD3C8"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CC5D508" w14:textId="77777777" w:rsidR="000A3D5F" w:rsidRDefault="000A3D5F" w:rsidP="00D03EEE">
            <w:pPr>
              <w:spacing w:before="120" w:after="120"/>
              <w:ind w:left="567"/>
              <w:rPr>
                <w:rFonts w:ascii="Times New Roman" w:hAnsi="Times New Roman"/>
                <w:sz w:val="24"/>
                <w:lang w:eastAsia="bg-BG"/>
              </w:rPr>
            </w:pPr>
            <w:r>
              <w:t xml:space="preserve">11) </w:t>
            </w:r>
            <w:r w:rsidRPr="003C42DD">
              <w:rPr>
                <w:highlight w:val="lightGray"/>
              </w:rPr>
              <w:t xml:space="preserve">За </w:t>
            </w:r>
            <w:r w:rsidRPr="003C42DD">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14:paraId="2C8A832D" w14:textId="77777777" w:rsidR="000A3D5F" w:rsidRDefault="000A3D5F" w:rsidP="00D03EEE">
            <w:pPr>
              <w:ind w:left="567"/>
              <w:rPr>
                <w:rFonts w:ascii="Times New Roman" w:hAnsi="Times New Roman"/>
                <w:sz w:val="24"/>
                <w:lang w:eastAsia="bg-BG"/>
              </w:rPr>
            </w:pPr>
            <w:r>
              <w:br/>
              <w:t>[…] [] Да [] Не</w:t>
            </w:r>
            <w:r>
              <w:br/>
            </w:r>
            <w:r>
              <w:br/>
            </w:r>
            <w:r>
              <w:br/>
            </w:r>
            <w:r>
              <w:br/>
              <w:t xml:space="preserve"> [] Да[] Не </w:t>
            </w:r>
            <w:r>
              <w:br/>
            </w:r>
            <w:r>
              <w:br/>
            </w:r>
          </w:p>
          <w:p w14:paraId="58D73089" w14:textId="77777777" w:rsidR="000A3D5F" w:rsidRDefault="000A3D5F" w:rsidP="00D03EEE">
            <w:pPr>
              <w:spacing w:before="120" w:after="120"/>
              <w:ind w:left="567"/>
              <w:rPr>
                <w:rFonts w:ascii="Times New Roman" w:hAnsi="Times New Roman"/>
                <w:sz w:val="24"/>
                <w:lang w:eastAsia="bg-BG"/>
              </w:rPr>
            </w:pPr>
            <w:r>
              <w:t>(</w:t>
            </w:r>
            <w:r>
              <w:rPr>
                <w:i/>
              </w:rPr>
              <w:t>уеб адрес, орган или служба, издаващи документа, точно позоваване на документа</w:t>
            </w:r>
            <w:r>
              <w:t>):</w:t>
            </w:r>
            <w:r>
              <w:rPr>
                <w:i/>
              </w:rPr>
              <w:t xml:space="preserve"> [……][……][……][……]</w:t>
            </w:r>
          </w:p>
        </w:tc>
      </w:tr>
      <w:tr w:rsidR="000A3D5F" w14:paraId="1A9326B7"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A627B98" w14:textId="77777777" w:rsidR="000A3D5F" w:rsidRDefault="000A3D5F" w:rsidP="00D03EEE">
            <w:pPr>
              <w:spacing w:before="120" w:after="120"/>
              <w:ind w:left="567"/>
              <w:rPr>
                <w:rFonts w:ascii="Times New Roman" w:hAnsi="Times New Roman"/>
                <w:sz w:val="24"/>
                <w:lang w:eastAsia="bg-BG"/>
              </w:rPr>
            </w:pPr>
            <w:r>
              <w:t xml:space="preserve">12) </w:t>
            </w:r>
            <w:r w:rsidRPr="003C42DD">
              <w:rPr>
                <w:highlight w:val="lightGray"/>
              </w:rPr>
              <w:t xml:space="preserve">За </w:t>
            </w:r>
            <w:r w:rsidRPr="003C42DD">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0F2C4B31" w14:textId="77777777" w:rsidR="000A3D5F" w:rsidRDefault="000A3D5F" w:rsidP="00D03EEE">
            <w:pPr>
              <w:ind w:left="567"/>
              <w:rPr>
                <w:rFonts w:ascii="Times New Roman" w:hAnsi="Times New Roman"/>
                <w:i/>
                <w:sz w:val="24"/>
                <w:lang w:eastAsia="bg-BG"/>
              </w:rPr>
            </w:pPr>
            <w:r>
              <w:br/>
              <w:t>[] Да [] Не</w:t>
            </w:r>
            <w:r>
              <w:br/>
            </w:r>
            <w:r>
              <w:br/>
            </w:r>
            <w:r>
              <w:br/>
            </w:r>
            <w:r>
              <w:br/>
            </w:r>
            <w:r>
              <w:br/>
            </w:r>
            <w:r>
              <w:br/>
            </w:r>
            <w:r>
              <w:br/>
            </w:r>
            <w:r>
              <w:br/>
            </w:r>
            <w:r>
              <w:br/>
              <w:t>[…]</w:t>
            </w:r>
            <w:r>
              <w:br/>
            </w:r>
          </w:p>
          <w:p w14:paraId="314D4987" w14:textId="77777777" w:rsidR="000A3D5F" w:rsidRDefault="000A3D5F" w:rsidP="00D03EEE">
            <w:pPr>
              <w:ind w:left="567"/>
              <w:rPr>
                <w:i/>
              </w:rPr>
            </w:pPr>
          </w:p>
          <w:p w14:paraId="7D0A98C1"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bl>
    <w:p w14:paraId="1A410509" w14:textId="77777777" w:rsidR="000A3D5F" w:rsidRDefault="000A3D5F" w:rsidP="00D03EEE">
      <w:pPr>
        <w:pStyle w:val="SectionTitle"/>
        <w:ind w:left="567"/>
        <w:rPr>
          <w:sz w:val="22"/>
          <w:lang w:val="en-US"/>
        </w:rPr>
      </w:pPr>
    </w:p>
    <w:p w14:paraId="4B6AF9D8" w14:textId="77777777" w:rsidR="000A3D5F" w:rsidRDefault="000A3D5F" w:rsidP="00D03EEE">
      <w:pPr>
        <w:pStyle w:val="SectionTitle"/>
        <w:ind w:left="567"/>
        <w:rPr>
          <w:sz w:val="22"/>
        </w:rPr>
      </w:pPr>
      <w:r>
        <w:rPr>
          <w:sz w:val="22"/>
        </w:rPr>
        <w:t>Г: Стандарти за осигуряване на качеството и стандарти за екологично управление</w:t>
      </w:r>
    </w:p>
    <w:p w14:paraId="61FFA98F"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66C6AC01"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2818C7D7" w14:textId="77777777" w:rsidR="000A3D5F" w:rsidRDefault="000A3D5F" w:rsidP="00D03EEE">
            <w:pPr>
              <w:spacing w:before="120" w:after="120"/>
              <w:ind w:left="567"/>
              <w:jc w:val="both"/>
              <w:rPr>
                <w:rFonts w:ascii="Times New Roman" w:hAnsi="Times New Roman"/>
                <w:b/>
                <w:i/>
                <w:sz w:val="24"/>
                <w:lang w:eastAsia="bg-BG"/>
              </w:rPr>
            </w:pPr>
            <w:r>
              <w:rPr>
                <w:b/>
                <w:i/>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14:paraId="59B7445E"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5A99AC4B"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EC184BE" w14:textId="77777777" w:rsidR="000A3D5F" w:rsidRDefault="000A3D5F" w:rsidP="00D03EEE">
            <w:pPr>
              <w:spacing w:before="120" w:after="120"/>
              <w:ind w:left="567"/>
              <w:jc w:val="both"/>
              <w:rPr>
                <w:rFonts w:ascii="Times New Roman" w:hAnsi="Times New Roman"/>
                <w:sz w:val="24"/>
                <w:lang w:eastAsia="bg-BG"/>
              </w:rPr>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110E59D3" w14:textId="77777777" w:rsidR="000A3D5F" w:rsidRDefault="000A3D5F" w:rsidP="00D03EEE">
            <w:pPr>
              <w:ind w:left="567"/>
              <w:rPr>
                <w:rFonts w:ascii="Times New Roman" w:hAnsi="Times New Roman"/>
                <w:i/>
                <w:sz w:val="24"/>
                <w:lang w:eastAsia="bg-BG"/>
              </w:rPr>
            </w:pPr>
            <w:r>
              <w:t>[] Да [] Не</w:t>
            </w:r>
            <w:r>
              <w:br/>
            </w:r>
            <w:r>
              <w:br/>
            </w:r>
            <w:r>
              <w:br/>
            </w:r>
            <w:r>
              <w:br/>
            </w:r>
            <w:r>
              <w:br/>
              <w:t>[……] [……]</w:t>
            </w:r>
            <w:r>
              <w:br/>
            </w:r>
            <w:r>
              <w:br/>
            </w:r>
          </w:p>
          <w:p w14:paraId="6E989D3C" w14:textId="77777777" w:rsidR="000A3D5F" w:rsidRDefault="000A3D5F" w:rsidP="00D03EEE">
            <w:pPr>
              <w:ind w:left="567"/>
              <w:rPr>
                <w:i/>
              </w:rPr>
            </w:pPr>
          </w:p>
          <w:p w14:paraId="6FD4FFBB" w14:textId="77777777" w:rsidR="000A3D5F" w:rsidRDefault="000A3D5F" w:rsidP="00D03EEE">
            <w:pPr>
              <w:ind w:left="567"/>
              <w:rPr>
                <w:i/>
              </w:rPr>
            </w:pPr>
          </w:p>
          <w:p w14:paraId="5963895D"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r w:rsidR="000A3D5F" w14:paraId="45ED3309"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5473AE95" w14:textId="77777777" w:rsidR="000A3D5F" w:rsidRDefault="000A3D5F" w:rsidP="00D03EEE">
            <w:pPr>
              <w:spacing w:before="120" w:after="120"/>
              <w:ind w:left="567"/>
              <w:rPr>
                <w:rFonts w:ascii="Times New Roman" w:hAnsi="Times New Roman"/>
                <w:sz w:val="24"/>
                <w:lang w:eastAsia="bg-BG"/>
              </w:rPr>
            </w:pPr>
            <w:r>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14:paraId="74FD7533" w14:textId="77777777" w:rsidR="000A3D5F" w:rsidRDefault="000A3D5F" w:rsidP="00D03EEE">
            <w:pPr>
              <w:ind w:left="567"/>
              <w:rPr>
                <w:rFonts w:ascii="Times New Roman" w:hAnsi="Times New Roman"/>
                <w:i/>
                <w:sz w:val="24"/>
                <w:lang w:eastAsia="bg-BG"/>
              </w:rPr>
            </w:pPr>
            <w:r>
              <w:t>[] Да [] Не</w:t>
            </w:r>
            <w:r>
              <w:br/>
            </w:r>
            <w:r>
              <w:br/>
            </w:r>
            <w:r>
              <w:br/>
            </w:r>
            <w:r>
              <w:br/>
            </w:r>
            <w:r>
              <w:br/>
              <w:t>[……] [……]</w:t>
            </w:r>
            <w:r>
              <w:br/>
            </w:r>
            <w:r>
              <w:br/>
            </w:r>
          </w:p>
          <w:p w14:paraId="3A861505" w14:textId="77777777" w:rsidR="000A3D5F" w:rsidRDefault="000A3D5F" w:rsidP="00D03EEE">
            <w:pPr>
              <w:ind w:left="567"/>
              <w:rPr>
                <w:i/>
              </w:rPr>
            </w:pPr>
          </w:p>
          <w:p w14:paraId="44E14572" w14:textId="77777777" w:rsidR="000A3D5F" w:rsidRDefault="000A3D5F" w:rsidP="00D03EEE">
            <w:pPr>
              <w:ind w:left="567"/>
              <w:rPr>
                <w:i/>
              </w:rPr>
            </w:pPr>
          </w:p>
          <w:p w14:paraId="1131FE15" w14:textId="77777777" w:rsidR="000A3D5F" w:rsidRDefault="000A3D5F" w:rsidP="00D03EEE">
            <w:pPr>
              <w:spacing w:before="120" w:after="120"/>
              <w:ind w:left="567"/>
              <w:rPr>
                <w:rFonts w:ascii="Times New Roman" w:hAnsi="Times New Roman"/>
                <w:sz w:val="24"/>
                <w:lang w:eastAsia="bg-BG"/>
              </w:rPr>
            </w:pPr>
            <w:r>
              <w:rPr>
                <w:i/>
              </w:rPr>
              <w:t>(уеб адрес, орган или служба, издаващи документа, точно позоваване на документа): [……][……][……][……]</w:t>
            </w:r>
          </w:p>
        </w:tc>
      </w:tr>
    </w:tbl>
    <w:p w14:paraId="37CBBE15" w14:textId="77777777" w:rsidR="000A3D5F" w:rsidRDefault="000A3D5F" w:rsidP="00D03EEE">
      <w:pPr>
        <w:pStyle w:val="ChapterTitle"/>
        <w:ind w:left="567"/>
        <w:rPr>
          <w:sz w:val="22"/>
          <w:lang w:val="en-US"/>
        </w:rPr>
      </w:pPr>
    </w:p>
    <w:p w14:paraId="1E47EEFE" w14:textId="77777777" w:rsidR="000A3D5F" w:rsidRDefault="000A3D5F" w:rsidP="00D03EEE">
      <w:pPr>
        <w:pStyle w:val="ChapterTitle"/>
        <w:ind w:left="567"/>
        <w:rPr>
          <w:sz w:val="22"/>
        </w:rPr>
      </w:pPr>
      <w:r>
        <w:rPr>
          <w:sz w:val="22"/>
        </w:rPr>
        <w:t>Част V: Намаляване на броя на квалифицираните кандидати</w:t>
      </w:r>
    </w:p>
    <w:p w14:paraId="48A84510" w14:textId="77777777" w:rsidR="000A3D5F" w:rsidRDefault="000A3D5F" w:rsidP="00D03EEE">
      <w:pPr>
        <w:pBdr>
          <w:top w:val="single" w:sz="4" w:space="1" w:color="auto"/>
          <w:left w:val="single" w:sz="4" w:space="4" w:color="auto"/>
          <w:bottom w:val="single" w:sz="4" w:space="1" w:color="auto"/>
          <w:right w:val="single" w:sz="4" w:space="4" w:color="auto"/>
        </w:pBdr>
        <w:shd w:val="clear" w:color="auto" w:fill="BFBFBF"/>
        <w:ind w:left="567"/>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14:paraId="7A6E58E4" w14:textId="77777777" w:rsidR="000A3D5F" w:rsidRDefault="000A3D5F" w:rsidP="00D03EEE">
      <w:pPr>
        <w:ind w:left="567"/>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A3D5F" w14:paraId="21C6BD3E"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76551A1C" w14:textId="77777777" w:rsidR="000A3D5F" w:rsidRDefault="000A3D5F" w:rsidP="00D03EEE">
            <w:pPr>
              <w:spacing w:before="120" w:after="120"/>
              <w:ind w:left="567"/>
              <w:jc w:val="both"/>
              <w:rPr>
                <w:rFonts w:ascii="Times New Roman" w:hAnsi="Times New Roman"/>
                <w:b/>
                <w:i/>
                <w:sz w:val="24"/>
                <w:lang w:eastAsia="bg-BG"/>
              </w:rPr>
            </w:pPr>
            <w:r>
              <w:rPr>
                <w:b/>
                <w:i/>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14:paraId="39D7AAF8" w14:textId="77777777" w:rsidR="000A3D5F" w:rsidRDefault="000A3D5F" w:rsidP="00D03EEE">
            <w:pPr>
              <w:spacing w:before="120" w:after="120"/>
              <w:ind w:left="567"/>
              <w:jc w:val="both"/>
              <w:rPr>
                <w:rFonts w:ascii="Times New Roman" w:hAnsi="Times New Roman"/>
                <w:b/>
                <w:i/>
                <w:sz w:val="24"/>
                <w:lang w:eastAsia="bg-BG"/>
              </w:rPr>
            </w:pPr>
            <w:r>
              <w:rPr>
                <w:b/>
                <w:i/>
              </w:rPr>
              <w:t>Отговор:</w:t>
            </w:r>
          </w:p>
        </w:tc>
      </w:tr>
      <w:tr w:rsidR="000A3D5F" w14:paraId="231A79C0" w14:textId="77777777" w:rsidTr="000A3D5F">
        <w:tc>
          <w:tcPr>
            <w:tcW w:w="4644" w:type="dxa"/>
            <w:tcBorders>
              <w:top w:val="single" w:sz="4" w:space="0" w:color="auto"/>
              <w:left w:val="single" w:sz="4" w:space="0" w:color="auto"/>
              <w:bottom w:val="single" w:sz="4" w:space="0" w:color="auto"/>
              <w:right w:val="single" w:sz="4" w:space="0" w:color="auto"/>
            </w:tcBorders>
            <w:hideMark/>
          </w:tcPr>
          <w:p w14:paraId="6056C27F" w14:textId="77777777" w:rsidR="000A3D5F" w:rsidRDefault="000A3D5F" w:rsidP="00D03EEE">
            <w:pPr>
              <w:spacing w:before="120" w:after="120"/>
              <w:ind w:left="567"/>
              <w:jc w:val="both"/>
              <w:rPr>
                <w:rFonts w:ascii="Times New Roman" w:hAnsi="Times New Roman"/>
                <w:b/>
                <w:sz w:val="24"/>
                <w:lang w:eastAsia="bg-BG"/>
              </w:rPr>
            </w:pPr>
            <w:r>
              <w:t xml:space="preserve">Той </w:t>
            </w:r>
            <w:r>
              <w:rPr>
                <w:b/>
              </w:rPr>
              <w:t>изпълнява</w:t>
            </w:r>
            <w: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rStyle w:val="FootnoteReference"/>
                <w:i/>
              </w:rPr>
              <w:footnoteReference w:id="44"/>
            </w:r>
            <w:r>
              <w:rPr>
                <w:i/>
              </w:rPr>
              <w:t xml:space="preserve">, моля, посочете за </w:t>
            </w:r>
            <w:r>
              <w:rPr>
                <w:b/>
                <w:i/>
              </w:rPr>
              <w:t>всички</w:t>
            </w:r>
            <w:r>
              <w:rPr>
                <w:i/>
              </w:rPr>
              <w:t xml:space="preserve"> от тях:</w:t>
            </w:r>
            <w:r>
              <w:t xml:space="preserve"> </w:t>
            </w:r>
          </w:p>
        </w:tc>
        <w:tc>
          <w:tcPr>
            <w:tcW w:w="4645" w:type="dxa"/>
            <w:tcBorders>
              <w:top w:val="single" w:sz="4" w:space="0" w:color="auto"/>
              <w:left w:val="single" w:sz="4" w:space="0" w:color="auto"/>
              <w:bottom w:val="single" w:sz="4" w:space="0" w:color="auto"/>
              <w:right w:val="single" w:sz="4" w:space="0" w:color="auto"/>
            </w:tcBorders>
            <w:hideMark/>
          </w:tcPr>
          <w:p w14:paraId="7B706D35" w14:textId="77777777" w:rsidR="000A3D5F" w:rsidRDefault="000A3D5F" w:rsidP="00D03EEE">
            <w:pPr>
              <w:spacing w:before="120" w:after="120"/>
              <w:ind w:left="567"/>
              <w:rPr>
                <w:rFonts w:ascii="Times New Roman" w:hAnsi="Times New Roman"/>
                <w:b/>
                <w:sz w:val="24"/>
                <w:lang w:eastAsia="bg-BG"/>
              </w:rPr>
            </w:pPr>
            <w:r>
              <w:t>[……]</w:t>
            </w:r>
            <w:r>
              <w:br/>
            </w:r>
            <w:r>
              <w:br/>
            </w:r>
            <w:r>
              <w:br/>
              <w:t>[…] [] Да [] Не</w:t>
            </w:r>
            <w:r>
              <w:rPr>
                <w:rStyle w:val="FootnoteReference"/>
              </w:rPr>
              <w:footnoteReference w:id="45"/>
            </w:r>
            <w:r>
              <w:br/>
            </w:r>
            <w:r>
              <w:br/>
            </w:r>
            <w:r>
              <w:br/>
              <w:t>(</w:t>
            </w:r>
            <w:r>
              <w:rPr>
                <w:i/>
              </w:rPr>
              <w:t>уеб адрес, орган или служба, издаващи документа, точно позоваване на документацията</w:t>
            </w:r>
            <w:r>
              <w:t>):</w:t>
            </w:r>
            <w:r>
              <w:rPr>
                <w:i/>
              </w:rPr>
              <w:t xml:space="preserve"> [……][……][……][……]</w:t>
            </w:r>
            <w:r>
              <w:rPr>
                <w:rStyle w:val="FootnoteReference"/>
                <w:i/>
              </w:rPr>
              <w:footnoteReference w:id="46"/>
            </w:r>
          </w:p>
        </w:tc>
      </w:tr>
    </w:tbl>
    <w:p w14:paraId="49BD7904" w14:textId="77777777" w:rsidR="000A3D5F" w:rsidRDefault="000A3D5F" w:rsidP="00D03EEE">
      <w:pPr>
        <w:pStyle w:val="ChapterTitle"/>
        <w:ind w:left="567"/>
        <w:rPr>
          <w:sz w:val="22"/>
          <w:lang w:val="en-US"/>
        </w:rPr>
      </w:pPr>
    </w:p>
    <w:p w14:paraId="04D86620" w14:textId="77777777" w:rsidR="000A3D5F" w:rsidRDefault="000A3D5F" w:rsidP="00D03EEE">
      <w:pPr>
        <w:pStyle w:val="ChapterTitle"/>
        <w:ind w:left="567"/>
        <w:rPr>
          <w:sz w:val="22"/>
        </w:rPr>
      </w:pPr>
      <w:r>
        <w:rPr>
          <w:sz w:val="22"/>
        </w:rPr>
        <w:t>Част VI: Заключителни положения</w:t>
      </w:r>
    </w:p>
    <w:p w14:paraId="7CD27AAA" w14:textId="77777777" w:rsidR="000A3D5F" w:rsidRDefault="000A3D5F" w:rsidP="00D03EEE">
      <w:pPr>
        <w:ind w:left="567"/>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31B8CFEF" w14:textId="77777777" w:rsidR="000A3D5F" w:rsidRDefault="000A3D5F" w:rsidP="00D03EEE">
      <w:pPr>
        <w:ind w:left="567"/>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1A0DC730" w14:textId="77777777" w:rsidR="000A3D5F" w:rsidRDefault="000A3D5F" w:rsidP="00D03EEE">
      <w:pPr>
        <w:ind w:left="567"/>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rStyle w:val="FootnoteReference"/>
          <w:i/>
        </w:rPr>
        <w:footnoteReference w:id="47"/>
      </w:r>
      <w:r>
        <w:rPr>
          <w:i/>
        </w:rPr>
        <w:t>; или</w:t>
      </w:r>
    </w:p>
    <w:p w14:paraId="1D9F3B3B" w14:textId="77777777" w:rsidR="000A3D5F" w:rsidRDefault="000A3D5F" w:rsidP="00D03EEE">
      <w:pPr>
        <w:ind w:left="567"/>
        <w:rPr>
          <w:i/>
        </w:rPr>
      </w:pPr>
      <w:r>
        <w:rPr>
          <w:i/>
        </w:rPr>
        <w:t>б) считано от 18 октомври 2018 г. най-късно</w:t>
      </w:r>
      <w:r>
        <w:rPr>
          <w:rStyle w:val="FootnoteReference"/>
          <w:i/>
        </w:rPr>
        <w:footnoteReference w:id="48"/>
      </w:r>
      <w:r>
        <w:rPr>
          <w:i/>
        </w:rPr>
        <w:t>, възлагащият орган или възложителят вече притежава съответната документация</w:t>
      </w:r>
      <w:r>
        <w:t>.</w:t>
      </w:r>
    </w:p>
    <w:p w14:paraId="00B00228" w14:textId="77777777" w:rsidR="000A3D5F" w:rsidRDefault="000A3D5F" w:rsidP="00D03EEE">
      <w:pPr>
        <w:ind w:left="567"/>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14:paraId="7B4F6316" w14:textId="77777777" w:rsidR="000A3D5F" w:rsidRDefault="000A3D5F" w:rsidP="00D03EEE">
      <w:pPr>
        <w:ind w:left="567"/>
        <w:rPr>
          <w:i/>
        </w:rPr>
      </w:pPr>
    </w:p>
    <w:p w14:paraId="2F9949CA" w14:textId="77777777" w:rsidR="000A3D5F" w:rsidRDefault="000A3D5F" w:rsidP="00D03EEE">
      <w:pPr>
        <w:ind w:left="567"/>
      </w:pPr>
      <w:r>
        <w:t>Дата, място и, когато се изисква или е необходимо, подпис(и):  [……]</w:t>
      </w:r>
    </w:p>
    <w:p w14:paraId="26B0A712" w14:textId="77777777" w:rsidR="00AB335E" w:rsidRDefault="00AB335E" w:rsidP="00D03EEE">
      <w:pPr>
        <w:ind w:left="567"/>
      </w:pPr>
    </w:p>
    <w:p w14:paraId="62062B76" w14:textId="77777777" w:rsidR="00AB335E" w:rsidRDefault="00AB335E" w:rsidP="00D03EEE">
      <w:pPr>
        <w:ind w:left="567"/>
      </w:pPr>
    </w:p>
    <w:p w14:paraId="21BE4A7A" w14:textId="77777777" w:rsidR="00AB335E" w:rsidRDefault="00AB335E" w:rsidP="00D03EEE">
      <w:pPr>
        <w:ind w:left="567"/>
      </w:pPr>
    </w:p>
    <w:p w14:paraId="1C3BE06C" w14:textId="77777777" w:rsidR="00AB335E" w:rsidRDefault="00AB335E" w:rsidP="00D03EEE">
      <w:pPr>
        <w:ind w:left="567"/>
      </w:pPr>
    </w:p>
    <w:p w14:paraId="401D4841" w14:textId="77777777" w:rsidR="00AB335E" w:rsidRDefault="00AB335E" w:rsidP="00D03EEE">
      <w:pPr>
        <w:ind w:left="567"/>
      </w:pPr>
    </w:p>
    <w:p w14:paraId="3E69C838" w14:textId="77777777" w:rsidR="00AB335E" w:rsidRDefault="00AB335E" w:rsidP="00D03EEE">
      <w:pPr>
        <w:ind w:left="567"/>
      </w:pPr>
    </w:p>
    <w:p w14:paraId="7B32E7AE" w14:textId="77777777" w:rsidR="00D8656B" w:rsidRPr="004C0CC5" w:rsidRDefault="00D8656B" w:rsidP="00D8656B">
      <w:pPr>
        <w:keepNext/>
        <w:spacing w:before="240" w:after="60" w:line="360" w:lineRule="auto"/>
        <w:ind w:left="567"/>
        <w:jc w:val="right"/>
        <w:outlineLvl w:val="2"/>
        <w:rPr>
          <w:rFonts w:ascii="Times New Roman" w:hAnsi="Times New Roman" w:cs="Times New Roman"/>
          <w:b/>
          <w:bCs/>
          <w:i/>
          <w:iCs/>
          <w:caps/>
          <w:w w:val="120"/>
          <w:kern w:val="1"/>
          <w:sz w:val="24"/>
          <w:szCs w:val="24"/>
          <w:u w:val="single"/>
          <w:lang w:val="ru-RU"/>
        </w:rPr>
      </w:pPr>
      <w:r w:rsidRPr="004C0CC5">
        <w:rPr>
          <w:rFonts w:ascii="Times New Roman" w:hAnsi="Times New Roman" w:cs="Times New Roman"/>
          <w:b/>
          <w:bCs/>
          <w:i/>
          <w:iCs/>
          <w:caps/>
          <w:w w:val="120"/>
          <w:kern w:val="1"/>
          <w:sz w:val="24"/>
          <w:szCs w:val="24"/>
          <w:u w:val="single"/>
          <w:lang w:val="en-US"/>
        </w:rPr>
        <w:lastRenderedPageBreak/>
        <w:t>O</w:t>
      </w:r>
      <w:r w:rsidRPr="004C0CC5">
        <w:rPr>
          <w:rFonts w:ascii="Times New Roman" w:hAnsi="Times New Roman" w:cs="Times New Roman"/>
          <w:b/>
          <w:bCs/>
          <w:i/>
          <w:iCs/>
          <w:caps/>
          <w:w w:val="120"/>
          <w:kern w:val="1"/>
          <w:sz w:val="24"/>
          <w:szCs w:val="24"/>
          <w:u w:val="single"/>
          <w:lang w:val="ru-RU"/>
        </w:rPr>
        <w:t>БРАЗЕЦ № 1</w:t>
      </w:r>
    </w:p>
    <w:p w14:paraId="6AEEE828" w14:textId="77777777" w:rsidR="00D8656B" w:rsidRPr="003D7C6F" w:rsidRDefault="00D8656B" w:rsidP="00D8656B">
      <w:pPr>
        <w:shd w:val="clear" w:color="auto" w:fill="FFFFFF"/>
        <w:spacing w:after="0" w:line="360" w:lineRule="auto"/>
        <w:ind w:left="567"/>
        <w:rPr>
          <w:rFonts w:ascii="Times New Roman" w:hAnsi="Times New Roman" w:cs="Times New Roman"/>
          <w:sz w:val="24"/>
          <w:szCs w:val="24"/>
          <w:lang w:val="ru-RU"/>
        </w:rPr>
      </w:pPr>
      <w:r w:rsidRPr="003D7C6F">
        <w:rPr>
          <w:rFonts w:ascii="Times New Roman" w:hAnsi="Times New Roman" w:cs="Times New Roman"/>
          <w:sz w:val="24"/>
          <w:szCs w:val="24"/>
          <w:lang w:val="ru-RU"/>
        </w:rPr>
        <w:t>.........................................................................................................................................</w:t>
      </w:r>
      <w:r>
        <w:rPr>
          <w:rFonts w:ascii="Times New Roman" w:hAnsi="Times New Roman" w:cs="Times New Roman"/>
          <w:sz w:val="24"/>
          <w:szCs w:val="24"/>
          <w:lang w:val="ru-RU"/>
        </w:rPr>
        <w:t>.........</w:t>
      </w:r>
    </w:p>
    <w:p w14:paraId="6A4D40BD" w14:textId="77777777" w:rsidR="005301D8" w:rsidRPr="003D7C6F" w:rsidRDefault="005301D8" w:rsidP="00D03EEE">
      <w:pPr>
        <w:shd w:val="clear" w:color="auto" w:fill="FFFFFF"/>
        <w:spacing w:before="43" w:after="0" w:line="360" w:lineRule="auto"/>
        <w:ind w:left="567" w:right="30"/>
        <w:jc w:val="center"/>
        <w:rPr>
          <w:rFonts w:ascii="Times New Roman" w:hAnsi="Times New Roman" w:cs="Times New Roman"/>
          <w:i/>
          <w:iCs/>
          <w:sz w:val="24"/>
          <w:szCs w:val="24"/>
          <w:lang w:val="ru-RU"/>
        </w:rPr>
      </w:pPr>
      <w:r w:rsidRPr="003D7C6F">
        <w:rPr>
          <w:rFonts w:ascii="Times New Roman" w:hAnsi="Times New Roman" w:cs="Times New Roman"/>
          <w:i/>
          <w:iCs/>
          <w:sz w:val="24"/>
          <w:szCs w:val="24"/>
          <w:lang w:val="ru-RU"/>
        </w:rPr>
        <w:t>( наименование на участника )</w:t>
      </w:r>
    </w:p>
    <w:p w14:paraId="566CF8B3" w14:textId="77777777" w:rsidR="004C0CC5" w:rsidRDefault="004C0CC5" w:rsidP="00D03EEE">
      <w:pPr>
        <w:shd w:val="clear" w:color="auto" w:fill="FFFFFF"/>
        <w:spacing w:after="0" w:line="360" w:lineRule="auto"/>
        <w:ind w:left="567"/>
        <w:jc w:val="center"/>
        <w:rPr>
          <w:rFonts w:ascii="Times New Roman" w:hAnsi="Times New Roman" w:cs="Times New Roman"/>
          <w:b/>
          <w:bCs/>
          <w:sz w:val="24"/>
          <w:szCs w:val="24"/>
          <w:lang w:val="ru-RU"/>
        </w:rPr>
      </w:pPr>
    </w:p>
    <w:p w14:paraId="30B97664" w14:textId="77777777" w:rsidR="00AB335E" w:rsidRPr="003D7C6F" w:rsidRDefault="00004AF0" w:rsidP="00D03EEE">
      <w:pPr>
        <w:shd w:val="clear" w:color="auto" w:fill="FFFFFF"/>
        <w:spacing w:after="0" w:line="360" w:lineRule="auto"/>
        <w:ind w:left="56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ПРЕДЛОЖЕНИЕ ЗА ИЗПЪЛНЕНИЕ НА ПОРЪЧКАТА</w:t>
      </w:r>
    </w:p>
    <w:p w14:paraId="55FFAB1A" w14:textId="77777777" w:rsidR="00AB335E" w:rsidRPr="003D7C6F" w:rsidRDefault="00AB335E" w:rsidP="00D03EEE">
      <w:pPr>
        <w:widowControl w:val="0"/>
        <w:spacing w:after="0" w:line="240" w:lineRule="auto"/>
        <w:ind w:left="567"/>
        <w:jc w:val="both"/>
        <w:rPr>
          <w:rFonts w:ascii="Times New Roman" w:hAnsi="Times New Roman" w:cs="Times New Roman"/>
          <w:snapToGrid w:val="0"/>
          <w:sz w:val="24"/>
          <w:szCs w:val="24"/>
        </w:rPr>
      </w:pPr>
    </w:p>
    <w:p w14:paraId="4C53D6F1" w14:textId="1D11D15A" w:rsidR="00AB335E" w:rsidRPr="003D7C6F" w:rsidRDefault="00AB335E" w:rsidP="00D03EEE">
      <w:pPr>
        <w:widowControl w:val="0"/>
        <w:spacing w:after="0" w:line="240" w:lineRule="auto"/>
        <w:ind w:left="567"/>
        <w:jc w:val="both"/>
        <w:rPr>
          <w:rFonts w:ascii="Times New Roman" w:hAnsi="Times New Roman" w:cs="Times New Roman"/>
          <w:snapToGrid w:val="0"/>
          <w:sz w:val="24"/>
          <w:szCs w:val="24"/>
        </w:rPr>
      </w:pPr>
      <w:r w:rsidRPr="003D7C6F">
        <w:rPr>
          <w:rFonts w:ascii="Times New Roman" w:hAnsi="Times New Roman" w:cs="Times New Roman"/>
          <w:snapToGrid w:val="0"/>
          <w:sz w:val="24"/>
          <w:szCs w:val="24"/>
        </w:rPr>
        <w:t>Долуподписаният/ата .........................................................</w:t>
      </w:r>
      <w:r w:rsidR="00A56EA2">
        <w:rPr>
          <w:rFonts w:ascii="Times New Roman" w:hAnsi="Times New Roman" w:cs="Times New Roman"/>
          <w:snapToGrid w:val="0"/>
          <w:sz w:val="24"/>
          <w:szCs w:val="24"/>
        </w:rPr>
        <w:t>...........</w:t>
      </w:r>
      <w:r w:rsidRPr="003D7C6F">
        <w:rPr>
          <w:rFonts w:ascii="Times New Roman" w:hAnsi="Times New Roman" w:cs="Times New Roman"/>
          <w:snapToGrid w:val="0"/>
          <w:sz w:val="24"/>
          <w:szCs w:val="24"/>
        </w:rPr>
        <w:t>........................................</w:t>
      </w:r>
    </w:p>
    <w:p w14:paraId="4769B4DD" w14:textId="77777777" w:rsidR="00AB335E" w:rsidRPr="003D7C6F" w:rsidRDefault="00AB335E" w:rsidP="0068115A">
      <w:pPr>
        <w:widowControl w:val="0"/>
        <w:spacing w:after="0" w:line="240" w:lineRule="auto"/>
        <w:ind w:left="567" w:firstLine="4111"/>
        <w:jc w:val="both"/>
        <w:rPr>
          <w:rFonts w:ascii="Times New Roman" w:hAnsi="Times New Roman" w:cs="Times New Roman"/>
          <w:i/>
          <w:iCs/>
          <w:snapToGrid w:val="0"/>
          <w:sz w:val="24"/>
          <w:szCs w:val="24"/>
        </w:rPr>
      </w:pPr>
      <w:r w:rsidRPr="003D7C6F">
        <w:rPr>
          <w:rFonts w:ascii="Times New Roman" w:hAnsi="Times New Roman" w:cs="Times New Roman"/>
          <w:i/>
          <w:iCs/>
          <w:snapToGrid w:val="0"/>
          <w:sz w:val="24"/>
          <w:szCs w:val="24"/>
        </w:rPr>
        <w:t>(трите имена)</w:t>
      </w:r>
    </w:p>
    <w:p w14:paraId="3D4C6FE8" w14:textId="77777777" w:rsidR="00CB4331" w:rsidRPr="00FA3140" w:rsidRDefault="00AB335E" w:rsidP="00CB4331">
      <w:pPr>
        <w:pStyle w:val="BodyText"/>
        <w:ind w:left="567"/>
        <w:jc w:val="both"/>
        <w:rPr>
          <w:b/>
          <w:i/>
          <w:sz w:val="32"/>
          <w:szCs w:val="32"/>
        </w:rPr>
      </w:pPr>
      <w:r w:rsidRPr="003D7C6F">
        <w:rPr>
          <w:snapToGrid w:val="0"/>
        </w:rPr>
        <w:t>в качеството си на ........................... в/на .................................................., ЕИК (БУЛСТАТ)........................, със седалище и адрес на управление ..............................................................................,</w:t>
      </w:r>
      <w:r w:rsidR="00875E91">
        <w:rPr>
          <w:snapToGrid w:val="0"/>
        </w:rPr>
        <w:t xml:space="preserve"> </w:t>
      </w:r>
      <w:r w:rsidRPr="003D7C6F">
        <w:rPr>
          <w:snapToGrid w:val="0"/>
        </w:rPr>
        <w:t xml:space="preserve">участник в открита процедура </w:t>
      </w:r>
      <w:r w:rsidR="006B0CD8">
        <w:rPr>
          <w:snapToGrid w:val="0"/>
        </w:rPr>
        <w:t>с предмет</w:t>
      </w:r>
      <w:r w:rsidRPr="00CB4331">
        <w:rPr>
          <w:snapToGrid w:val="0"/>
        </w:rPr>
        <w:t xml:space="preserve">: </w:t>
      </w:r>
      <w:r w:rsidR="00CB4331" w:rsidRPr="00CB4331">
        <w:rPr>
          <w:b/>
          <w:i/>
        </w:rPr>
        <w:t xml:space="preserve">„Цялостно </w:t>
      </w:r>
      <w:proofErr w:type="spellStart"/>
      <w:r w:rsidR="00CB4331" w:rsidRPr="00CB4331">
        <w:rPr>
          <w:b/>
          <w:i/>
        </w:rPr>
        <w:t>електросъоръжаване</w:t>
      </w:r>
      <w:proofErr w:type="spellEnd"/>
      <w:r w:rsidR="00CB4331" w:rsidRPr="00CB4331">
        <w:rPr>
          <w:b/>
          <w:i/>
        </w:rPr>
        <w:t xml:space="preserve">, електрооборудване и технологично обзавеждане в административната сграда на Столична община, </w:t>
      </w:r>
      <w:proofErr w:type="spellStart"/>
      <w:r w:rsidR="00CB4331" w:rsidRPr="00CB4331">
        <w:rPr>
          <w:b/>
          <w:i/>
        </w:rPr>
        <w:t>находяща</w:t>
      </w:r>
      <w:proofErr w:type="spellEnd"/>
      <w:r w:rsidR="00CB4331" w:rsidRPr="00CB4331">
        <w:rPr>
          <w:b/>
          <w:i/>
        </w:rPr>
        <w:t xml:space="preserve"> се на ул.“Московска“ №33“</w:t>
      </w:r>
    </w:p>
    <w:p w14:paraId="4E5EAF24" w14:textId="77777777" w:rsidR="003E1C2F" w:rsidRDefault="003E1C2F" w:rsidP="00C031DD">
      <w:pPr>
        <w:suppressAutoHyphens/>
        <w:spacing w:before="60" w:after="60" w:line="360" w:lineRule="auto"/>
        <w:ind w:firstLine="720"/>
        <w:rPr>
          <w:rFonts w:ascii="Times New Roman" w:hAnsi="Times New Roman" w:cs="Times New Roman"/>
          <w:b/>
          <w:bCs/>
          <w:sz w:val="24"/>
          <w:szCs w:val="24"/>
          <w:lang w:eastAsia="ar-SA"/>
        </w:rPr>
      </w:pPr>
    </w:p>
    <w:p w14:paraId="6B49B522" w14:textId="77777777" w:rsidR="00C031DD" w:rsidRDefault="00C031DD" w:rsidP="00C031DD">
      <w:pPr>
        <w:suppressAutoHyphens/>
        <w:spacing w:before="60" w:after="60" w:line="360" w:lineRule="auto"/>
        <w:ind w:firstLine="720"/>
        <w:rPr>
          <w:rFonts w:ascii="Times New Roman" w:hAnsi="Times New Roman" w:cs="Times New Roman"/>
          <w:sz w:val="24"/>
          <w:szCs w:val="24"/>
          <w:lang w:eastAsia="ar-SA"/>
        </w:rPr>
      </w:pPr>
      <w:r>
        <w:rPr>
          <w:rFonts w:ascii="Times New Roman" w:hAnsi="Times New Roman" w:cs="Times New Roman"/>
          <w:b/>
          <w:bCs/>
          <w:sz w:val="24"/>
          <w:szCs w:val="24"/>
          <w:lang w:eastAsia="ar-SA"/>
        </w:rPr>
        <w:t>УВАЖАЕМИ ДАМИ И ГОСПОДА,</w:t>
      </w:r>
    </w:p>
    <w:p w14:paraId="05B6BDC2" w14:textId="77777777" w:rsidR="00AB335E" w:rsidRPr="00340617" w:rsidRDefault="00AB335E" w:rsidP="00CB12A7">
      <w:pPr>
        <w:pStyle w:val="ListParagraph"/>
        <w:numPr>
          <w:ilvl w:val="6"/>
          <w:numId w:val="4"/>
        </w:numPr>
        <w:tabs>
          <w:tab w:val="left" w:pos="142"/>
          <w:tab w:val="left" w:pos="284"/>
        </w:tabs>
        <w:ind w:left="567" w:right="-18" w:firstLine="0"/>
        <w:jc w:val="both"/>
      </w:pPr>
      <w:r w:rsidRPr="001C4C76">
        <w:rPr>
          <w:rFonts w:ascii="Times New Roman" w:hAnsi="Times New Roman"/>
          <w:lang w:val="ru-RU"/>
        </w:rPr>
        <w:t>С настоящото представяме нашето предложение за изпълнение на обекта на обществената поръчка по обявената от Вас процедура с горепосочения пр</w:t>
      </w:r>
      <w:r w:rsidR="001B250A" w:rsidRPr="001C4C76">
        <w:rPr>
          <w:rFonts w:ascii="Times New Roman" w:hAnsi="Times New Roman"/>
          <w:lang w:val="ru-RU"/>
        </w:rPr>
        <w:t>едмет</w:t>
      </w:r>
      <w:r w:rsidR="00C031DD" w:rsidRPr="001C4C76">
        <w:rPr>
          <w:rFonts w:ascii="Times New Roman" w:hAnsi="Times New Roman"/>
          <w:lang w:val="ru-RU"/>
        </w:rPr>
        <w:t>.</w:t>
      </w:r>
      <w:r w:rsidRPr="001C4C76">
        <w:rPr>
          <w:rFonts w:ascii="Times New Roman" w:hAnsi="Times New Roman"/>
          <w:lang w:val="ru-RU"/>
        </w:rPr>
        <w:tab/>
      </w:r>
    </w:p>
    <w:p w14:paraId="7D283025" w14:textId="2AA092AC" w:rsidR="00EA21D7" w:rsidRPr="005476AD" w:rsidRDefault="00EA21D7" w:rsidP="00806C55">
      <w:pPr>
        <w:spacing w:after="0" w:line="240" w:lineRule="auto"/>
        <w:ind w:left="720"/>
        <w:jc w:val="both"/>
        <w:rPr>
          <w:rFonts w:ascii="Times New Roman" w:hAnsi="Times New Roman" w:cs="Times New Roman"/>
          <w:sz w:val="24"/>
          <w:szCs w:val="24"/>
        </w:rPr>
      </w:pPr>
    </w:p>
    <w:p w14:paraId="09CBEFBC" w14:textId="77777777" w:rsidR="00EA21D7" w:rsidRPr="00EA21D7" w:rsidRDefault="00EA21D7" w:rsidP="005476AD">
      <w:pPr>
        <w:pStyle w:val="ListParagraph"/>
        <w:jc w:val="both"/>
        <w:rPr>
          <w:rFonts w:ascii="Times New Roman" w:hAnsi="Times New Roman"/>
          <w:b/>
        </w:rPr>
      </w:pPr>
      <w:r w:rsidRPr="00EA21D7">
        <w:rPr>
          <w:rFonts w:ascii="Times New Roman" w:hAnsi="Times New Roman"/>
          <w:b/>
        </w:rPr>
        <w:t xml:space="preserve">Изпълнението на строително-монтажните работи ще бъде съобразено с: </w:t>
      </w:r>
    </w:p>
    <w:p w14:paraId="6FB8AF2C" w14:textId="77777777" w:rsidR="00EA21D7" w:rsidRPr="005476AD" w:rsidRDefault="00EA21D7" w:rsidP="005476AD">
      <w:pPr>
        <w:spacing w:after="0" w:line="240" w:lineRule="auto"/>
        <w:ind w:left="360"/>
        <w:jc w:val="both"/>
        <w:rPr>
          <w:rFonts w:ascii="Times New Roman" w:hAnsi="Times New Roman" w:cs="Times New Roman"/>
          <w:sz w:val="24"/>
          <w:szCs w:val="24"/>
        </w:rPr>
      </w:pPr>
    </w:p>
    <w:p w14:paraId="6FCE60E9" w14:textId="77777777" w:rsidR="00CB12A7" w:rsidRPr="00E75C58" w:rsidRDefault="00CB12A7" w:rsidP="0057326E">
      <w:pPr>
        <w:pStyle w:val="ListParagraph"/>
        <w:numPr>
          <w:ilvl w:val="0"/>
          <w:numId w:val="13"/>
        </w:numPr>
        <w:ind w:hanging="11"/>
        <w:jc w:val="both"/>
        <w:rPr>
          <w:rFonts w:ascii="Times New Roman" w:hAnsi="Times New Roman"/>
        </w:rPr>
      </w:pPr>
      <w:r w:rsidRPr="00E75C58">
        <w:rPr>
          <w:rFonts w:ascii="Times New Roman" w:hAnsi="Times New Roman"/>
        </w:rPr>
        <w:t>Изискванията на Закона за устройство на територията (ЗУТ), касаещи определената категория строителство.</w:t>
      </w:r>
    </w:p>
    <w:p w14:paraId="5B68BF28" w14:textId="77777777" w:rsidR="00CB12A7" w:rsidRPr="00362412" w:rsidRDefault="00CB12A7" w:rsidP="0057326E">
      <w:pPr>
        <w:pStyle w:val="ListParagraph"/>
        <w:numPr>
          <w:ilvl w:val="0"/>
          <w:numId w:val="13"/>
        </w:numPr>
        <w:ind w:hanging="11"/>
        <w:jc w:val="both"/>
        <w:rPr>
          <w:rFonts w:ascii="Times New Roman" w:hAnsi="Times New Roman"/>
        </w:rPr>
      </w:pPr>
      <w:r w:rsidRPr="00362412">
        <w:rPr>
          <w:rFonts w:ascii="Times New Roman" w:hAnsi="Times New Roman"/>
        </w:rPr>
        <w:t>Наредба №2 от 31.07.2003 г. за въвеждане в експлоатация на строежите в Република България и минимални гаранционни срокове за изпълнени СМР, съоръжения и строителни обекти.</w:t>
      </w:r>
    </w:p>
    <w:p w14:paraId="5C7A4CC1" w14:textId="77777777" w:rsidR="00CB12A7" w:rsidRPr="00362412" w:rsidRDefault="00CB12A7" w:rsidP="0057326E">
      <w:pPr>
        <w:pStyle w:val="ListParagraph"/>
        <w:numPr>
          <w:ilvl w:val="0"/>
          <w:numId w:val="13"/>
        </w:numPr>
        <w:ind w:hanging="11"/>
        <w:jc w:val="both"/>
        <w:rPr>
          <w:rFonts w:ascii="Times New Roman" w:hAnsi="Times New Roman"/>
        </w:rPr>
      </w:pPr>
      <w:r w:rsidRPr="00362412">
        <w:rPr>
          <w:rFonts w:ascii="Times New Roman" w:hAnsi="Times New Roman"/>
        </w:rPr>
        <w:t xml:space="preserve">Строително-монтажните работи ще бъдат изпълнени в съответствие с изискванията към строежите на чл. 169, ал.1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14:paraId="5ADF5F2E" w14:textId="58B7F0A3" w:rsidR="00CB12A7" w:rsidRPr="00C338EE" w:rsidRDefault="00CB12A7" w:rsidP="0057326E">
      <w:pPr>
        <w:pStyle w:val="ListParagraph"/>
        <w:numPr>
          <w:ilvl w:val="0"/>
          <w:numId w:val="13"/>
        </w:numPr>
        <w:ind w:hanging="11"/>
        <w:jc w:val="both"/>
        <w:rPr>
          <w:rFonts w:ascii="Times New Roman" w:hAnsi="Times New Roman"/>
        </w:rPr>
      </w:pPr>
      <w:r w:rsidRPr="00C338EE">
        <w:rPr>
          <w:rFonts w:ascii="Times New Roman" w:hAnsi="Times New Roman"/>
        </w:rPr>
        <w:t xml:space="preserve">В строежа ще се влагат само строителни продукти, отговарящи на изискванията на </w:t>
      </w:r>
      <w:r w:rsidR="00890725" w:rsidRPr="002931DC">
        <w:rPr>
          <w:rFonts w:ascii="Times New Roman" w:hAnsi="Times New Roman"/>
        </w:rPr>
        <w:t xml:space="preserve">„Наредба РД-02-20-1/05.02.2015 г. за условията </w:t>
      </w:r>
      <w:proofErr w:type="spellStart"/>
      <w:r w:rsidR="00890725" w:rsidRPr="002931DC">
        <w:rPr>
          <w:rFonts w:ascii="Times New Roman" w:hAnsi="Times New Roman"/>
        </w:rPr>
        <w:t>иреда</w:t>
      </w:r>
      <w:proofErr w:type="spellEnd"/>
      <w:r w:rsidR="00890725" w:rsidRPr="002931DC">
        <w:rPr>
          <w:rFonts w:ascii="Times New Roman" w:hAnsi="Times New Roman"/>
        </w:rPr>
        <w:t xml:space="preserve"> за влагане на строителни продукти в строежите на Република България”</w:t>
      </w:r>
      <w:r w:rsidRPr="00C338EE">
        <w:rPr>
          <w:rFonts w:ascii="Times New Roman" w:hAnsi="Times New Roman"/>
        </w:rPr>
        <w:t>.</w:t>
      </w:r>
    </w:p>
    <w:p w14:paraId="46534419" w14:textId="77777777" w:rsidR="00CB12A7" w:rsidRPr="00C338EE" w:rsidRDefault="00CB12A7" w:rsidP="0057326E">
      <w:pPr>
        <w:pStyle w:val="ListParagraph"/>
        <w:numPr>
          <w:ilvl w:val="0"/>
          <w:numId w:val="13"/>
        </w:numPr>
        <w:ind w:hanging="11"/>
        <w:jc w:val="both"/>
        <w:rPr>
          <w:rFonts w:ascii="Times New Roman" w:hAnsi="Times New Roman"/>
        </w:rPr>
      </w:pPr>
      <w:r w:rsidRPr="00C338EE">
        <w:rPr>
          <w:rFonts w:ascii="Times New Roman" w:hAnsi="Times New Roman"/>
          <w:bdr w:val="none" w:sz="0" w:space="0" w:color="auto" w:frame="1"/>
          <w:shd w:val="clear" w:color="auto" w:fill="FFFFFF"/>
        </w:rPr>
        <w:t>НАРЕДБА</w:t>
      </w:r>
      <w:r w:rsidRPr="00C338EE">
        <w:rPr>
          <w:rFonts w:ascii="Times New Roman" w:hAnsi="Times New Roman"/>
        </w:rPr>
        <w:t xml:space="preserve"> № </w:t>
      </w:r>
      <w:r w:rsidRPr="00C338EE">
        <w:rPr>
          <w:rFonts w:ascii="Times New Roman" w:hAnsi="Times New Roman"/>
          <w:bdr w:val="none" w:sz="0" w:space="0" w:color="auto" w:frame="1"/>
          <w:shd w:val="clear" w:color="auto" w:fill="FFFFFF"/>
        </w:rPr>
        <w:t>1</w:t>
      </w:r>
      <w:r w:rsidRPr="00C338EE">
        <w:rPr>
          <w:rFonts w:ascii="Times New Roman" w:hAnsi="Times New Roman"/>
        </w:rPr>
        <w:t xml:space="preserve"> </w:t>
      </w:r>
      <w:r w:rsidRPr="00C338EE">
        <w:rPr>
          <w:rFonts w:ascii="Times New Roman" w:hAnsi="Times New Roman"/>
          <w:bdr w:val="none" w:sz="0" w:space="0" w:color="auto" w:frame="1"/>
          <w:shd w:val="clear" w:color="auto" w:fill="FFFFFF"/>
        </w:rPr>
        <w:t>от</w:t>
      </w:r>
      <w:r w:rsidRPr="00C338EE">
        <w:rPr>
          <w:rFonts w:ascii="Times New Roman" w:hAnsi="Times New Roman"/>
        </w:rPr>
        <w:t xml:space="preserve"> </w:t>
      </w:r>
      <w:r w:rsidRPr="00C338EE">
        <w:rPr>
          <w:rFonts w:ascii="Times New Roman" w:hAnsi="Times New Roman"/>
          <w:bdr w:val="none" w:sz="0" w:space="0" w:color="auto" w:frame="1"/>
          <w:shd w:val="clear" w:color="auto" w:fill="FFFFFF"/>
        </w:rPr>
        <w:t>27.05.2010</w:t>
      </w:r>
      <w:r w:rsidRPr="00C338EE">
        <w:rPr>
          <w:rFonts w:ascii="Times New Roman" w:hAnsi="Times New Roman"/>
        </w:rPr>
        <w:t xml:space="preserve"> г. за проектиране, изграждане и поддържане на електрически уредби за ниско напрежение в сгради.</w:t>
      </w:r>
    </w:p>
    <w:p w14:paraId="03684B80" w14:textId="77777777" w:rsidR="00CB12A7" w:rsidRPr="00C338EE" w:rsidRDefault="00CB12A7" w:rsidP="0057326E">
      <w:pPr>
        <w:pStyle w:val="ListParagraph"/>
        <w:numPr>
          <w:ilvl w:val="0"/>
          <w:numId w:val="13"/>
        </w:numPr>
        <w:ind w:hanging="11"/>
        <w:jc w:val="both"/>
        <w:rPr>
          <w:rFonts w:ascii="Times New Roman" w:hAnsi="Times New Roman"/>
        </w:rPr>
      </w:pPr>
      <w:r w:rsidRPr="00C338EE">
        <w:rPr>
          <w:rFonts w:ascii="Times New Roman" w:hAnsi="Times New Roman"/>
          <w:bdr w:val="none" w:sz="0" w:space="0" w:color="auto" w:frame="1"/>
          <w:shd w:val="clear" w:color="auto" w:fill="FFFFFF"/>
        </w:rPr>
        <w:t>НАРЕДБА</w:t>
      </w:r>
      <w:r w:rsidRPr="00C338EE">
        <w:rPr>
          <w:rFonts w:ascii="Times New Roman" w:hAnsi="Times New Roman"/>
        </w:rPr>
        <w:t xml:space="preserve"> № </w:t>
      </w:r>
      <w:r w:rsidRPr="00C338EE">
        <w:rPr>
          <w:rFonts w:ascii="Times New Roman" w:hAnsi="Times New Roman"/>
          <w:bdr w:val="none" w:sz="0" w:space="0" w:color="auto" w:frame="1"/>
          <w:shd w:val="clear" w:color="auto" w:fill="FFFFFF"/>
        </w:rPr>
        <w:t>3</w:t>
      </w:r>
      <w:r w:rsidRPr="00C338EE">
        <w:rPr>
          <w:rFonts w:ascii="Times New Roman" w:hAnsi="Times New Roman"/>
        </w:rPr>
        <w:t xml:space="preserve"> </w:t>
      </w:r>
      <w:r w:rsidRPr="00C338EE">
        <w:rPr>
          <w:rFonts w:ascii="Times New Roman" w:hAnsi="Times New Roman"/>
          <w:bdr w:val="none" w:sz="0" w:space="0" w:color="auto" w:frame="1"/>
          <w:shd w:val="clear" w:color="auto" w:fill="FFFFFF"/>
        </w:rPr>
        <w:t>от</w:t>
      </w:r>
      <w:r w:rsidRPr="00C338EE">
        <w:rPr>
          <w:rFonts w:ascii="Times New Roman" w:hAnsi="Times New Roman"/>
        </w:rPr>
        <w:t xml:space="preserve"> 09</w:t>
      </w:r>
      <w:r w:rsidRPr="00C338EE">
        <w:rPr>
          <w:rFonts w:ascii="Times New Roman" w:hAnsi="Times New Roman"/>
          <w:bdr w:val="none" w:sz="0" w:space="0" w:color="auto" w:frame="1"/>
          <w:shd w:val="clear" w:color="auto" w:fill="FFFFFF"/>
        </w:rPr>
        <w:t>.06.2004</w:t>
      </w:r>
      <w:r w:rsidRPr="00C338EE">
        <w:rPr>
          <w:rFonts w:ascii="Times New Roman" w:hAnsi="Times New Roman"/>
        </w:rPr>
        <w:t xml:space="preserve"> г. за устройство на електрически уредби и електропроводните линии.</w:t>
      </w:r>
    </w:p>
    <w:p w14:paraId="10305E92" w14:textId="77777777" w:rsidR="00EA21D7" w:rsidRPr="002E680C" w:rsidRDefault="00EA21D7" w:rsidP="00727E6C">
      <w:pPr>
        <w:spacing w:after="0" w:line="240" w:lineRule="auto"/>
        <w:ind w:left="360"/>
        <w:jc w:val="both"/>
        <w:rPr>
          <w:rFonts w:ascii="Times New Roman" w:hAnsi="Times New Roman" w:cs="Times New Roman"/>
          <w:sz w:val="24"/>
          <w:szCs w:val="24"/>
        </w:rPr>
      </w:pPr>
    </w:p>
    <w:p w14:paraId="24E5D8B0" w14:textId="7B2EB861" w:rsidR="00260722" w:rsidRDefault="00AB04E3" w:rsidP="00CB4C90">
      <w:pPr>
        <w:pStyle w:val="NumPar1"/>
        <w:numPr>
          <w:ilvl w:val="0"/>
          <w:numId w:val="0"/>
        </w:numPr>
        <w:spacing w:after="0"/>
        <w:ind w:firstLine="426"/>
      </w:pPr>
      <w:r>
        <w:rPr>
          <w:lang w:val="ru-RU"/>
        </w:rPr>
        <w:t xml:space="preserve">2. </w:t>
      </w:r>
      <w:r w:rsidR="00260722" w:rsidRPr="00830BB8">
        <w:rPr>
          <w:lang w:val="ru-RU"/>
        </w:rPr>
        <w:t>Срокът за изпълнение</w:t>
      </w:r>
      <w:r w:rsidR="00260722" w:rsidRPr="00830BB8">
        <w:t xml:space="preserve"> на СМР </w:t>
      </w:r>
      <w:r w:rsidR="009047CA">
        <w:rPr>
          <w:color w:val="000000"/>
        </w:rPr>
        <w:t xml:space="preserve">на I-ви етап - </w:t>
      </w:r>
      <w:r w:rsidR="00260722" w:rsidRPr="00830BB8">
        <w:t>източ</w:t>
      </w:r>
      <w:r w:rsidR="009047CA">
        <w:t>ен</w:t>
      </w:r>
      <w:r w:rsidR="00260722" w:rsidRPr="00830BB8">
        <w:t xml:space="preserve"> блок е </w:t>
      </w:r>
      <w:r w:rsidR="00260722">
        <w:t xml:space="preserve">…………… </w:t>
      </w:r>
      <w:r w:rsidR="005476AD">
        <w:t>(</w:t>
      </w:r>
      <w:r w:rsidR="00260722" w:rsidRPr="00830BB8">
        <w:t>до 60 / шестдесет /</w:t>
      </w:r>
      <w:r w:rsidR="005476AD">
        <w:t>)</w:t>
      </w:r>
      <w:r w:rsidR="00260722" w:rsidRPr="00830BB8">
        <w:t xml:space="preserve"> работни дни</w:t>
      </w:r>
      <w:r w:rsidR="00260722">
        <w:t xml:space="preserve"> от датата на откриване на строителната площадка</w:t>
      </w:r>
      <w:r w:rsidR="00260722" w:rsidRPr="00830BB8">
        <w:t>;</w:t>
      </w:r>
    </w:p>
    <w:p w14:paraId="20B6AB8F" w14:textId="4A645527" w:rsidR="00AB04E3" w:rsidRDefault="00AB04E3" w:rsidP="00CB4C90">
      <w:pPr>
        <w:pStyle w:val="NumPar1"/>
        <w:numPr>
          <w:ilvl w:val="0"/>
          <w:numId w:val="0"/>
        </w:numPr>
        <w:spacing w:after="0"/>
        <w:ind w:firstLine="426"/>
        <w:rPr>
          <w:szCs w:val="24"/>
        </w:rPr>
      </w:pPr>
      <w:r>
        <w:rPr>
          <w:szCs w:val="24"/>
        </w:rPr>
        <w:t>3.</w:t>
      </w:r>
      <w:r w:rsidRPr="00830BB8">
        <w:rPr>
          <w:szCs w:val="24"/>
        </w:rPr>
        <w:t xml:space="preserve"> </w:t>
      </w:r>
      <w:r w:rsidRPr="00830BB8">
        <w:rPr>
          <w:lang w:val="ru-RU"/>
        </w:rPr>
        <w:t>Срокът за изпълнение</w:t>
      </w:r>
      <w:r w:rsidRPr="00830BB8">
        <w:rPr>
          <w:szCs w:val="24"/>
        </w:rPr>
        <w:t xml:space="preserve"> на </w:t>
      </w:r>
      <w:r w:rsidRPr="00830BB8">
        <w:t>СМР</w:t>
      </w:r>
      <w:r w:rsidRPr="00830BB8">
        <w:rPr>
          <w:szCs w:val="24"/>
        </w:rPr>
        <w:t xml:space="preserve"> </w:t>
      </w:r>
      <w:r w:rsidR="009047CA">
        <w:rPr>
          <w:color w:val="000000"/>
          <w:szCs w:val="24"/>
        </w:rPr>
        <w:t xml:space="preserve">на </w:t>
      </w:r>
      <w:r w:rsidR="009047CA">
        <w:rPr>
          <w:color w:val="000000"/>
          <w:szCs w:val="24"/>
          <w:lang w:val="en-US"/>
        </w:rPr>
        <w:t>II</w:t>
      </w:r>
      <w:r w:rsidR="009047CA">
        <w:rPr>
          <w:color w:val="000000"/>
          <w:szCs w:val="24"/>
        </w:rPr>
        <w:t xml:space="preserve">-ри - </w:t>
      </w:r>
      <w:r w:rsidRPr="00830BB8">
        <w:rPr>
          <w:szCs w:val="24"/>
        </w:rPr>
        <w:t>западен блок</w:t>
      </w:r>
      <w:r w:rsidRPr="00830BB8">
        <w:t xml:space="preserve"> е </w:t>
      </w:r>
      <w:r>
        <w:t xml:space="preserve">……………  </w:t>
      </w:r>
      <w:r w:rsidR="005476AD">
        <w:t>(</w:t>
      </w:r>
      <w:r w:rsidRPr="00830BB8">
        <w:t>до</w:t>
      </w:r>
      <w:r w:rsidR="005476AD">
        <w:rPr>
          <w:szCs w:val="24"/>
        </w:rPr>
        <w:t xml:space="preserve"> 80 / осемдесет /) </w:t>
      </w:r>
      <w:r w:rsidRPr="00830BB8">
        <w:rPr>
          <w:szCs w:val="24"/>
        </w:rPr>
        <w:t>работни дни</w:t>
      </w:r>
      <w:r w:rsidRPr="00FA3140">
        <w:t xml:space="preserve"> </w:t>
      </w:r>
      <w:r>
        <w:t>от датата на откриване на строителната площадка</w:t>
      </w:r>
      <w:r w:rsidRPr="00830BB8">
        <w:rPr>
          <w:szCs w:val="24"/>
        </w:rPr>
        <w:t>.</w:t>
      </w:r>
    </w:p>
    <w:p w14:paraId="1AE05BB4" w14:textId="77777777" w:rsidR="00EA21D7" w:rsidRPr="00E636C5" w:rsidRDefault="00EA21D7" w:rsidP="00CB4C90">
      <w:pPr>
        <w:spacing w:after="0" w:line="240" w:lineRule="auto"/>
        <w:jc w:val="both"/>
        <w:rPr>
          <w:rFonts w:ascii="Times New Roman" w:hAnsi="Times New Roman" w:cs="Times New Roman"/>
          <w:sz w:val="24"/>
          <w:szCs w:val="24"/>
          <w:lang w:eastAsia="bg-BG"/>
        </w:rPr>
      </w:pPr>
      <w:r w:rsidRPr="00E636C5">
        <w:rPr>
          <w:rFonts w:ascii="Times New Roman" w:hAnsi="Times New Roman" w:cs="Times New Roman"/>
          <w:sz w:val="24"/>
          <w:szCs w:val="24"/>
          <w:lang w:eastAsia="bg-BG"/>
        </w:rPr>
        <w:t xml:space="preserve">Прилагаме линеен график за предложения срок на изпълнение на строително-монтажните работи. </w:t>
      </w:r>
    </w:p>
    <w:p w14:paraId="2C2AB832" w14:textId="77777777" w:rsidR="00EA21D7" w:rsidRPr="00E636C5" w:rsidRDefault="00EA21D7" w:rsidP="00EA21D7">
      <w:pPr>
        <w:spacing w:after="0" w:line="240" w:lineRule="auto"/>
        <w:jc w:val="both"/>
        <w:rPr>
          <w:rFonts w:ascii="Times New Roman" w:hAnsi="Times New Roman" w:cs="Times New Roman"/>
          <w:sz w:val="24"/>
          <w:szCs w:val="24"/>
          <w:lang w:eastAsia="bg-BG"/>
        </w:rPr>
      </w:pPr>
    </w:p>
    <w:p w14:paraId="7DE92BA7" w14:textId="491668E2" w:rsidR="00EA21D7" w:rsidRPr="00F000D0" w:rsidRDefault="00EA21D7" w:rsidP="00EA21D7">
      <w:pPr>
        <w:spacing w:after="0" w:line="240" w:lineRule="auto"/>
        <w:jc w:val="both"/>
        <w:rPr>
          <w:rFonts w:ascii="Times New Roman" w:hAnsi="Times New Roman" w:cs="Times New Roman"/>
          <w:sz w:val="24"/>
          <w:szCs w:val="24"/>
          <w:lang w:eastAsia="bg-BG"/>
        </w:rPr>
      </w:pPr>
      <w:r w:rsidRPr="00F000D0">
        <w:rPr>
          <w:rFonts w:ascii="Times New Roman" w:hAnsi="Times New Roman" w:cs="Times New Roman"/>
          <w:sz w:val="24"/>
          <w:szCs w:val="24"/>
          <w:lang w:eastAsia="ar-SA"/>
        </w:rPr>
        <w:lastRenderedPageBreak/>
        <w:t xml:space="preserve">Линейният график следва да показва сроковете на изпълнение на СМР по дни, </w:t>
      </w:r>
      <w:r w:rsidRPr="00F000D0">
        <w:rPr>
          <w:rFonts w:ascii="Times New Roman" w:hAnsi="Times New Roman" w:cs="Times New Roman"/>
          <w:sz w:val="24"/>
          <w:szCs w:val="24"/>
          <w:lang w:eastAsia="bg-BG"/>
        </w:rPr>
        <w:t>да е показана тяхната технологична последователност и взаимна обвързаност, както и</w:t>
      </w:r>
      <w:r w:rsidRPr="00F000D0">
        <w:rPr>
          <w:rFonts w:ascii="Times New Roman" w:hAnsi="Times New Roman" w:cs="Times New Roman"/>
          <w:sz w:val="24"/>
          <w:szCs w:val="24"/>
          <w:lang w:eastAsia="ar-SA"/>
        </w:rPr>
        <w:t xml:space="preserve"> разположение на човешки и технически ресурси</w:t>
      </w:r>
      <w:r w:rsidRPr="00F000D0">
        <w:rPr>
          <w:rFonts w:ascii="Times New Roman" w:hAnsi="Times New Roman" w:cs="Times New Roman"/>
          <w:sz w:val="24"/>
          <w:szCs w:val="24"/>
          <w:lang w:eastAsia="bg-BG"/>
        </w:rPr>
        <w:t>.</w:t>
      </w:r>
      <w:r w:rsidRPr="00F000D0">
        <w:rPr>
          <w:rFonts w:ascii="Times New Roman" w:hAnsi="Times New Roman" w:cs="Times New Roman"/>
          <w:sz w:val="24"/>
          <w:szCs w:val="24"/>
          <w:lang w:eastAsia="ar-SA"/>
        </w:rPr>
        <w:t xml:space="preserve"> При изготвянето на линейния график трябва да се вземат пред вид необходимите технологични срокове за изпълнение на даден вид СМР. </w:t>
      </w:r>
      <w:r w:rsidRPr="00F000D0">
        <w:rPr>
          <w:rFonts w:ascii="Times New Roman" w:hAnsi="Times New Roman" w:cs="Times New Roman"/>
          <w:bCs/>
          <w:sz w:val="24"/>
          <w:szCs w:val="24"/>
          <w:lang w:eastAsia="bg-BG"/>
        </w:rPr>
        <w:t>Да бъде показан критичния път.</w:t>
      </w:r>
    </w:p>
    <w:p w14:paraId="783023F6" w14:textId="77777777" w:rsidR="0044743D" w:rsidRPr="00F000D0" w:rsidRDefault="0044743D" w:rsidP="00BC774D">
      <w:pPr>
        <w:spacing w:after="0" w:line="360" w:lineRule="auto"/>
        <w:jc w:val="both"/>
        <w:rPr>
          <w:rFonts w:ascii="Times New Roman" w:hAnsi="Times New Roman" w:cs="Times New Roman"/>
          <w:sz w:val="24"/>
          <w:szCs w:val="24"/>
          <w:lang w:eastAsia="bg-BG"/>
        </w:rPr>
      </w:pPr>
    </w:p>
    <w:p w14:paraId="3426FD00" w14:textId="77777777" w:rsidR="00AB04E3" w:rsidRPr="00F000D0" w:rsidRDefault="00AB04E3" w:rsidP="0044743D">
      <w:pPr>
        <w:spacing w:after="0" w:line="240" w:lineRule="auto"/>
        <w:jc w:val="both"/>
        <w:rPr>
          <w:rFonts w:ascii="Times New Roman" w:hAnsi="Times New Roman" w:cs="Times New Roman"/>
          <w:sz w:val="24"/>
          <w:szCs w:val="24"/>
          <w:lang w:eastAsia="bg-BG"/>
        </w:rPr>
      </w:pPr>
      <w:r w:rsidRPr="00F000D0">
        <w:rPr>
          <w:rFonts w:ascii="Times New Roman" w:hAnsi="Times New Roman" w:cs="Times New Roman"/>
          <w:sz w:val="24"/>
          <w:szCs w:val="24"/>
          <w:lang w:eastAsia="bg-BG"/>
        </w:rPr>
        <w:t>4. Гаранционен срок за изпълнените строително-монтажни дейности ……………………… /в години/.</w:t>
      </w:r>
    </w:p>
    <w:p w14:paraId="56C4C7EF" w14:textId="77777777" w:rsidR="009C5F48" w:rsidRPr="00F000D0" w:rsidRDefault="00AB04E3" w:rsidP="009C5F48">
      <w:pPr>
        <w:ind w:right="72"/>
        <w:jc w:val="both"/>
        <w:rPr>
          <w:rFonts w:ascii="Times New Roman" w:hAnsi="Times New Roman" w:cs="Times New Roman"/>
          <w:i/>
          <w:sz w:val="24"/>
          <w:szCs w:val="24"/>
        </w:rPr>
      </w:pPr>
      <w:r w:rsidRPr="00F000D0">
        <w:rPr>
          <w:rFonts w:ascii="Times New Roman" w:hAnsi="Times New Roman" w:cs="Times New Roman"/>
          <w:i/>
          <w:sz w:val="24"/>
          <w:szCs w:val="24"/>
          <w:lang w:eastAsia="bg-BG"/>
        </w:rPr>
        <w:t>Забележка:</w:t>
      </w:r>
      <w:r w:rsidRPr="00F000D0">
        <w:rPr>
          <w:rFonts w:ascii="Times New Roman" w:hAnsi="Times New Roman" w:cs="Times New Roman"/>
          <w:b/>
          <w:i/>
          <w:sz w:val="24"/>
          <w:szCs w:val="24"/>
          <w:lang w:eastAsia="bg-BG"/>
        </w:rPr>
        <w:t xml:space="preserve"> </w:t>
      </w:r>
      <w:r w:rsidR="009C5F48" w:rsidRPr="00F000D0">
        <w:rPr>
          <w:rFonts w:ascii="Times New Roman" w:hAnsi="Times New Roman" w:cs="Times New Roman"/>
          <w:i/>
          <w:sz w:val="24"/>
          <w:szCs w:val="24"/>
        </w:rPr>
        <w:t>Гаранционният срок да не е по-кратък от срока по чл.20, ал.4, т.4 от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2AC54E15" w14:textId="145FF4C5" w:rsidR="002A117F" w:rsidRPr="00F000D0" w:rsidRDefault="002A117F" w:rsidP="002A117F">
      <w:pPr>
        <w:jc w:val="both"/>
        <w:rPr>
          <w:rFonts w:ascii="Times New Roman" w:hAnsi="Times New Roman" w:cs="Times New Roman"/>
          <w:sz w:val="24"/>
          <w:szCs w:val="24"/>
        </w:rPr>
      </w:pPr>
      <w:r w:rsidRPr="00F000D0">
        <w:rPr>
          <w:rFonts w:ascii="Times New Roman" w:hAnsi="Times New Roman" w:cs="Times New Roman"/>
          <w:sz w:val="24"/>
          <w:szCs w:val="24"/>
          <w:lang w:eastAsia="bg-BG"/>
        </w:rPr>
        <w:t xml:space="preserve">5. </w:t>
      </w:r>
      <w:proofErr w:type="spellStart"/>
      <w:r w:rsidRPr="00F000D0">
        <w:rPr>
          <w:rFonts w:ascii="Times New Roman" w:hAnsi="Times New Roman" w:cs="Times New Roman"/>
          <w:sz w:val="24"/>
          <w:szCs w:val="24"/>
          <w:lang w:eastAsia="bg-BG"/>
        </w:rPr>
        <w:t>Гаранционият</w:t>
      </w:r>
      <w:proofErr w:type="spellEnd"/>
      <w:r w:rsidRPr="00F000D0">
        <w:rPr>
          <w:rFonts w:ascii="Times New Roman" w:hAnsi="Times New Roman" w:cs="Times New Roman"/>
          <w:sz w:val="24"/>
          <w:szCs w:val="24"/>
          <w:lang w:eastAsia="bg-BG"/>
        </w:rPr>
        <w:t xml:space="preserve"> срок</w:t>
      </w:r>
      <w:r w:rsidR="003E1C2F" w:rsidRPr="00F000D0">
        <w:rPr>
          <w:rFonts w:ascii="Times New Roman" w:hAnsi="Times New Roman" w:cs="Times New Roman"/>
          <w:sz w:val="24"/>
          <w:szCs w:val="24"/>
          <w:lang w:eastAsia="bg-BG"/>
        </w:rPr>
        <w:t xml:space="preserve"> на</w:t>
      </w:r>
      <w:r w:rsidRPr="00F000D0">
        <w:rPr>
          <w:rFonts w:ascii="Times New Roman" w:hAnsi="Times New Roman" w:cs="Times New Roman"/>
          <w:sz w:val="24"/>
          <w:szCs w:val="24"/>
          <w:lang w:eastAsia="bg-BG"/>
        </w:rPr>
        <w:t xml:space="preserve"> изградената с</w:t>
      </w:r>
      <w:r w:rsidRPr="00F000D0">
        <w:rPr>
          <w:rFonts w:ascii="Times New Roman" w:hAnsi="Times New Roman" w:cs="Times New Roman"/>
          <w:sz w:val="24"/>
          <w:szCs w:val="24"/>
          <w:shd w:val="clear" w:color="auto" w:fill="FFFFFF"/>
        </w:rPr>
        <w:t>труктурна</w:t>
      </w:r>
      <w:r w:rsidR="00326283" w:rsidRPr="00F000D0">
        <w:rPr>
          <w:rFonts w:ascii="Times New Roman" w:hAnsi="Times New Roman" w:cs="Times New Roman"/>
          <w:sz w:val="24"/>
          <w:szCs w:val="24"/>
          <w:shd w:val="clear" w:color="auto" w:fill="FFFFFF"/>
        </w:rPr>
        <w:t xml:space="preserve"> кабелна система</w:t>
      </w:r>
      <w:r w:rsidR="003E1C2F" w:rsidRPr="00F000D0">
        <w:rPr>
          <w:rFonts w:ascii="Times New Roman" w:hAnsi="Times New Roman" w:cs="Times New Roman"/>
          <w:sz w:val="24"/>
          <w:szCs w:val="24"/>
        </w:rPr>
        <w:t xml:space="preserve"> </w:t>
      </w:r>
      <w:r w:rsidRPr="00F000D0">
        <w:rPr>
          <w:rFonts w:ascii="Times New Roman" w:hAnsi="Times New Roman" w:cs="Times New Roman"/>
          <w:sz w:val="24"/>
          <w:szCs w:val="24"/>
        </w:rPr>
        <w:t>е ……… (минимум 25 г.)</w:t>
      </w:r>
      <w:r w:rsidR="00C01378" w:rsidRPr="00F000D0">
        <w:rPr>
          <w:rFonts w:ascii="Times New Roman" w:hAnsi="Times New Roman" w:cs="Times New Roman"/>
          <w:sz w:val="24"/>
          <w:szCs w:val="24"/>
        </w:rPr>
        <w:t xml:space="preserve"> години.</w:t>
      </w:r>
    </w:p>
    <w:p w14:paraId="5636FAFB" w14:textId="3E0E93A9" w:rsidR="00714337" w:rsidRPr="00F000D0" w:rsidRDefault="00B97D40" w:rsidP="0044743D">
      <w:pPr>
        <w:autoSpaceDN w:val="0"/>
        <w:spacing w:after="0" w:line="240" w:lineRule="auto"/>
        <w:jc w:val="both"/>
        <w:rPr>
          <w:rFonts w:ascii="Times New Roman" w:hAnsi="Times New Roman" w:cs="Times New Roman"/>
          <w:sz w:val="24"/>
          <w:szCs w:val="24"/>
          <w:lang w:eastAsia="bg-BG"/>
        </w:rPr>
      </w:pPr>
      <w:r w:rsidRPr="00F000D0">
        <w:rPr>
          <w:rFonts w:ascii="Times New Roman" w:hAnsi="Times New Roman" w:cs="Times New Roman"/>
          <w:color w:val="000000"/>
          <w:sz w:val="24"/>
          <w:szCs w:val="24"/>
        </w:rPr>
        <w:t>6</w:t>
      </w:r>
      <w:r w:rsidR="00B11C69" w:rsidRPr="00F000D0">
        <w:rPr>
          <w:rFonts w:ascii="Times New Roman" w:hAnsi="Times New Roman" w:cs="Times New Roman"/>
          <w:color w:val="000000"/>
          <w:sz w:val="24"/>
          <w:szCs w:val="24"/>
        </w:rPr>
        <w:t>. Декларирам</w:t>
      </w:r>
      <w:r w:rsidR="00C513AE" w:rsidRPr="00F000D0">
        <w:rPr>
          <w:rFonts w:ascii="Times New Roman" w:hAnsi="Times New Roman" w:cs="Times New Roman"/>
          <w:color w:val="000000"/>
          <w:sz w:val="24"/>
          <w:szCs w:val="24"/>
        </w:rPr>
        <w:t>е</w:t>
      </w:r>
      <w:r w:rsidR="00B11C69" w:rsidRPr="00F000D0">
        <w:rPr>
          <w:rFonts w:ascii="Times New Roman" w:hAnsi="Times New Roman" w:cs="Times New Roman"/>
          <w:color w:val="000000"/>
          <w:sz w:val="24"/>
          <w:szCs w:val="24"/>
        </w:rPr>
        <w:t xml:space="preserve">, че </w:t>
      </w:r>
      <w:r w:rsidR="00C513AE" w:rsidRPr="00F000D0">
        <w:rPr>
          <w:rFonts w:ascii="Times New Roman" w:hAnsi="Times New Roman" w:cs="Times New Roman"/>
          <w:color w:val="000000"/>
          <w:sz w:val="24"/>
          <w:szCs w:val="24"/>
        </w:rPr>
        <w:t xml:space="preserve">сме </w:t>
      </w:r>
      <w:r w:rsidR="00B11C69" w:rsidRPr="00F000D0">
        <w:rPr>
          <w:rFonts w:ascii="Times New Roman" w:hAnsi="Times New Roman" w:cs="Times New Roman"/>
          <w:color w:val="000000"/>
          <w:sz w:val="24"/>
          <w:szCs w:val="24"/>
        </w:rPr>
        <w:t>извършил</w:t>
      </w:r>
      <w:r w:rsidR="00C513AE" w:rsidRPr="00F000D0">
        <w:rPr>
          <w:rFonts w:ascii="Times New Roman" w:hAnsi="Times New Roman" w:cs="Times New Roman"/>
          <w:color w:val="000000"/>
          <w:sz w:val="24"/>
          <w:szCs w:val="24"/>
        </w:rPr>
        <w:t>и</w:t>
      </w:r>
      <w:r w:rsidR="00B11C69" w:rsidRPr="00F000D0">
        <w:rPr>
          <w:rFonts w:ascii="Times New Roman" w:hAnsi="Times New Roman" w:cs="Times New Roman"/>
          <w:color w:val="000000"/>
          <w:sz w:val="24"/>
          <w:szCs w:val="24"/>
        </w:rPr>
        <w:t xml:space="preserve"> оглед на място и см</w:t>
      </w:r>
      <w:r w:rsidR="00C513AE" w:rsidRPr="00F000D0">
        <w:rPr>
          <w:rFonts w:ascii="Times New Roman" w:hAnsi="Times New Roman" w:cs="Times New Roman"/>
          <w:color w:val="000000"/>
          <w:sz w:val="24"/>
          <w:szCs w:val="24"/>
        </w:rPr>
        <w:t>е</w:t>
      </w:r>
      <w:r w:rsidR="00B11C69" w:rsidRPr="00F000D0">
        <w:rPr>
          <w:rFonts w:ascii="Times New Roman" w:hAnsi="Times New Roman" w:cs="Times New Roman"/>
          <w:color w:val="000000"/>
          <w:sz w:val="24"/>
          <w:szCs w:val="24"/>
        </w:rPr>
        <w:t xml:space="preserve"> запознат</w:t>
      </w:r>
      <w:r w:rsidR="00C513AE" w:rsidRPr="00F000D0">
        <w:rPr>
          <w:rFonts w:ascii="Times New Roman" w:hAnsi="Times New Roman" w:cs="Times New Roman"/>
          <w:color w:val="000000"/>
          <w:sz w:val="24"/>
          <w:szCs w:val="24"/>
        </w:rPr>
        <w:t>и</w:t>
      </w:r>
      <w:r w:rsidR="00B11C69" w:rsidRPr="00F000D0">
        <w:rPr>
          <w:rFonts w:ascii="Times New Roman" w:hAnsi="Times New Roman" w:cs="Times New Roman"/>
          <w:color w:val="000000"/>
          <w:sz w:val="24"/>
          <w:szCs w:val="24"/>
        </w:rPr>
        <w:t xml:space="preserve"> </w:t>
      </w:r>
      <w:r w:rsidR="00C513AE" w:rsidRPr="00F000D0">
        <w:rPr>
          <w:rFonts w:ascii="Times New Roman" w:hAnsi="Times New Roman" w:cs="Times New Roman"/>
          <w:sz w:val="24"/>
          <w:szCs w:val="24"/>
        </w:rPr>
        <w:t>с всички условия, които биха повлияли на предложението.</w:t>
      </w:r>
      <w:r w:rsidR="00F95B7B" w:rsidRPr="00F000D0">
        <w:rPr>
          <w:rFonts w:ascii="Times New Roman" w:hAnsi="Times New Roman" w:cs="Times New Roman"/>
          <w:color w:val="000000"/>
          <w:sz w:val="24"/>
          <w:szCs w:val="24"/>
        </w:rPr>
        <w:t xml:space="preserve"> </w:t>
      </w:r>
    </w:p>
    <w:p w14:paraId="0235EDC0" w14:textId="566E0850" w:rsidR="00326283" w:rsidRPr="00F000D0" w:rsidRDefault="00B97D40" w:rsidP="0044743D">
      <w:pPr>
        <w:spacing w:after="0" w:line="240" w:lineRule="auto"/>
        <w:jc w:val="both"/>
        <w:rPr>
          <w:rFonts w:ascii="Times New Roman" w:hAnsi="Times New Roman" w:cs="Times New Roman"/>
          <w:sz w:val="24"/>
          <w:szCs w:val="24"/>
        </w:rPr>
      </w:pPr>
      <w:r w:rsidRPr="00F000D0">
        <w:rPr>
          <w:rFonts w:ascii="Times New Roman" w:hAnsi="Times New Roman" w:cs="Times New Roman"/>
          <w:color w:val="000000"/>
          <w:sz w:val="24"/>
          <w:szCs w:val="24"/>
        </w:rPr>
        <w:t>7</w:t>
      </w:r>
      <w:r w:rsidR="00FF1C4C" w:rsidRPr="00F000D0">
        <w:rPr>
          <w:rFonts w:ascii="Times New Roman" w:hAnsi="Times New Roman" w:cs="Times New Roman"/>
          <w:color w:val="000000"/>
          <w:sz w:val="24"/>
          <w:szCs w:val="24"/>
        </w:rPr>
        <w:t>. Декларирам</w:t>
      </w:r>
      <w:r w:rsidR="00326283" w:rsidRPr="00F000D0">
        <w:rPr>
          <w:rFonts w:ascii="Times New Roman" w:hAnsi="Times New Roman" w:cs="Times New Roman"/>
          <w:color w:val="000000"/>
          <w:sz w:val="24"/>
          <w:szCs w:val="24"/>
        </w:rPr>
        <w:t>е</w:t>
      </w:r>
      <w:r w:rsidR="00FF1C4C" w:rsidRPr="00F000D0">
        <w:rPr>
          <w:rFonts w:ascii="Times New Roman" w:hAnsi="Times New Roman" w:cs="Times New Roman"/>
          <w:color w:val="000000"/>
          <w:sz w:val="24"/>
          <w:szCs w:val="24"/>
        </w:rPr>
        <w:t xml:space="preserve">, че </w:t>
      </w:r>
      <w:proofErr w:type="spellStart"/>
      <w:r w:rsidR="00326283" w:rsidRPr="00F000D0">
        <w:rPr>
          <w:rFonts w:ascii="Times New Roman" w:hAnsi="Times New Roman" w:cs="Times New Roman"/>
          <w:color w:val="000000"/>
          <w:sz w:val="24"/>
          <w:szCs w:val="24"/>
        </w:rPr>
        <w:t>сроително-монтажните</w:t>
      </w:r>
      <w:proofErr w:type="spellEnd"/>
      <w:r w:rsidR="00326283" w:rsidRPr="00F000D0">
        <w:rPr>
          <w:rFonts w:ascii="Times New Roman" w:hAnsi="Times New Roman" w:cs="Times New Roman"/>
          <w:color w:val="000000"/>
          <w:sz w:val="24"/>
          <w:szCs w:val="24"/>
        </w:rPr>
        <w:t xml:space="preserve"> р</w:t>
      </w:r>
      <w:r w:rsidR="00326283" w:rsidRPr="00F000D0">
        <w:rPr>
          <w:rFonts w:ascii="Times New Roman" w:hAnsi="Times New Roman" w:cs="Times New Roman"/>
          <w:sz w:val="24"/>
          <w:szCs w:val="24"/>
        </w:rPr>
        <w:t xml:space="preserve">аботи </w:t>
      </w:r>
      <w:r w:rsidR="00D672F8">
        <w:rPr>
          <w:rFonts w:ascii="Times New Roman" w:hAnsi="Times New Roman" w:cs="Times New Roman"/>
          <w:sz w:val="24"/>
          <w:szCs w:val="24"/>
        </w:rPr>
        <w:t>ще</w:t>
      </w:r>
      <w:r w:rsidR="00326283" w:rsidRPr="00F000D0">
        <w:rPr>
          <w:rFonts w:ascii="Times New Roman" w:hAnsi="Times New Roman" w:cs="Times New Roman"/>
          <w:sz w:val="24"/>
          <w:szCs w:val="24"/>
        </w:rPr>
        <w:t xml:space="preserve"> се извършват съгласно проекта и заложените апаратура, технически характеристики и </w:t>
      </w:r>
      <w:proofErr w:type="spellStart"/>
      <w:r w:rsidR="00326283" w:rsidRPr="00F000D0">
        <w:rPr>
          <w:rFonts w:ascii="Times New Roman" w:hAnsi="Times New Roman" w:cs="Times New Roman"/>
          <w:sz w:val="24"/>
          <w:szCs w:val="24"/>
        </w:rPr>
        <w:t>спесификации</w:t>
      </w:r>
      <w:proofErr w:type="spellEnd"/>
      <w:r w:rsidR="00326283" w:rsidRPr="00F000D0">
        <w:rPr>
          <w:rFonts w:ascii="Times New Roman" w:hAnsi="Times New Roman" w:cs="Times New Roman"/>
          <w:sz w:val="24"/>
          <w:szCs w:val="24"/>
        </w:rPr>
        <w:t xml:space="preserve">. </w:t>
      </w:r>
    </w:p>
    <w:p w14:paraId="16476340" w14:textId="06E70CE8" w:rsidR="00FF1C4C" w:rsidRPr="00F000D0" w:rsidRDefault="00326283" w:rsidP="0044743D">
      <w:pPr>
        <w:spacing w:after="0" w:line="240" w:lineRule="auto"/>
        <w:jc w:val="both"/>
        <w:rPr>
          <w:rFonts w:ascii="Times New Roman" w:hAnsi="Times New Roman" w:cs="Times New Roman"/>
          <w:sz w:val="24"/>
          <w:szCs w:val="24"/>
        </w:rPr>
      </w:pPr>
      <w:r w:rsidRPr="00F000D0">
        <w:rPr>
          <w:rFonts w:ascii="Times New Roman" w:hAnsi="Times New Roman" w:cs="Times New Roman"/>
          <w:color w:val="000000"/>
          <w:sz w:val="24"/>
          <w:szCs w:val="24"/>
        </w:rPr>
        <w:t xml:space="preserve">8.Декларираме, че </w:t>
      </w:r>
      <w:r w:rsidR="00D672F8">
        <w:rPr>
          <w:rFonts w:ascii="Times New Roman" w:hAnsi="Times New Roman" w:cs="Times New Roman"/>
          <w:color w:val="000000"/>
          <w:sz w:val="24"/>
          <w:szCs w:val="24"/>
        </w:rPr>
        <w:t xml:space="preserve">предложението ни е съобразено с обстоятелството, че </w:t>
      </w:r>
      <w:r w:rsidR="00FF1C4C" w:rsidRPr="00F000D0">
        <w:rPr>
          <w:rFonts w:ascii="Times New Roman" w:hAnsi="Times New Roman" w:cs="Times New Roman"/>
          <w:sz w:val="24"/>
          <w:szCs w:val="24"/>
        </w:rPr>
        <w:t>по в</w:t>
      </w:r>
      <w:r w:rsidR="00D672F8">
        <w:rPr>
          <w:rFonts w:ascii="Times New Roman" w:hAnsi="Times New Roman" w:cs="Times New Roman"/>
          <w:sz w:val="24"/>
          <w:szCs w:val="24"/>
        </w:rPr>
        <w:t>реме на ремонта в сградата ще има</w:t>
      </w:r>
      <w:r w:rsidR="00FF1C4C" w:rsidRPr="00F000D0">
        <w:rPr>
          <w:rFonts w:ascii="Times New Roman" w:hAnsi="Times New Roman" w:cs="Times New Roman"/>
          <w:sz w:val="24"/>
          <w:szCs w:val="24"/>
        </w:rPr>
        <w:t xml:space="preserve"> работеща администрация и спирането на работния процес, когато се налага ще бъде минимално и по предварително изготвен и одобрен </w:t>
      </w:r>
      <w:r w:rsidR="00D672F8">
        <w:rPr>
          <w:rFonts w:ascii="Times New Roman" w:hAnsi="Times New Roman" w:cs="Times New Roman"/>
          <w:sz w:val="24"/>
          <w:szCs w:val="24"/>
        </w:rPr>
        <w:t xml:space="preserve">от Възложителя </w:t>
      </w:r>
      <w:r w:rsidR="00FF1C4C" w:rsidRPr="00F000D0">
        <w:rPr>
          <w:rFonts w:ascii="Times New Roman" w:hAnsi="Times New Roman" w:cs="Times New Roman"/>
          <w:sz w:val="24"/>
          <w:szCs w:val="24"/>
        </w:rPr>
        <w:t>график.</w:t>
      </w:r>
    </w:p>
    <w:p w14:paraId="4CFF3001" w14:textId="7292C119" w:rsidR="00326283" w:rsidRPr="00F000D0" w:rsidRDefault="00326283" w:rsidP="0044743D">
      <w:pPr>
        <w:spacing w:after="0" w:line="240" w:lineRule="auto"/>
        <w:jc w:val="both"/>
        <w:rPr>
          <w:rFonts w:ascii="Times New Roman" w:hAnsi="Times New Roman" w:cs="Times New Roman"/>
          <w:sz w:val="24"/>
          <w:szCs w:val="24"/>
        </w:rPr>
      </w:pPr>
      <w:r w:rsidRPr="00F000D0">
        <w:rPr>
          <w:rFonts w:ascii="Times New Roman" w:hAnsi="Times New Roman" w:cs="Times New Roman"/>
          <w:sz w:val="24"/>
          <w:szCs w:val="24"/>
        </w:rPr>
        <w:t xml:space="preserve">9. </w:t>
      </w:r>
      <w:r w:rsidRPr="00F000D0">
        <w:rPr>
          <w:rFonts w:ascii="Times New Roman" w:hAnsi="Times New Roman" w:cs="Times New Roman"/>
          <w:color w:val="000000"/>
          <w:sz w:val="24"/>
          <w:szCs w:val="24"/>
        </w:rPr>
        <w:t>Декларираме, че в</w:t>
      </w:r>
      <w:r w:rsidRPr="00F000D0">
        <w:rPr>
          <w:rFonts w:ascii="Times New Roman" w:hAnsi="Times New Roman" w:cs="Times New Roman"/>
          <w:sz w:val="24"/>
          <w:szCs w:val="24"/>
        </w:rPr>
        <w:t>сички предложени за доставка и монтаж електрически апарати за защита</w:t>
      </w:r>
      <w:r w:rsidR="00B721A2">
        <w:rPr>
          <w:rFonts w:ascii="Times New Roman" w:hAnsi="Times New Roman" w:cs="Times New Roman"/>
          <w:sz w:val="24"/>
          <w:szCs w:val="24"/>
        </w:rPr>
        <w:t xml:space="preserve"> (</w:t>
      </w:r>
      <w:proofErr w:type="spellStart"/>
      <w:r w:rsidRPr="00F000D0">
        <w:rPr>
          <w:rFonts w:ascii="Times New Roman" w:hAnsi="Times New Roman" w:cs="Times New Roman"/>
          <w:sz w:val="24"/>
          <w:szCs w:val="24"/>
        </w:rPr>
        <w:t>мощностни</w:t>
      </w:r>
      <w:proofErr w:type="spellEnd"/>
      <w:r w:rsidRPr="00F000D0">
        <w:rPr>
          <w:rFonts w:ascii="Times New Roman" w:hAnsi="Times New Roman" w:cs="Times New Roman"/>
          <w:sz w:val="24"/>
          <w:szCs w:val="24"/>
        </w:rPr>
        <w:t xml:space="preserve"> прекъсвачи, миниатюрни прекъсвачи и катодни </w:t>
      </w:r>
      <w:proofErr w:type="spellStart"/>
      <w:r w:rsidRPr="00F000D0">
        <w:rPr>
          <w:rFonts w:ascii="Times New Roman" w:hAnsi="Times New Roman" w:cs="Times New Roman"/>
          <w:sz w:val="24"/>
          <w:szCs w:val="24"/>
        </w:rPr>
        <w:t>отводители</w:t>
      </w:r>
      <w:proofErr w:type="spellEnd"/>
      <w:r w:rsidRPr="00F000D0">
        <w:rPr>
          <w:rFonts w:ascii="Times New Roman" w:hAnsi="Times New Roman" w:cs="Times New Roman"/>
          <w:sz w:val="24"/>
          <w:szCs w:val="24"/>
        </w:rPr>
        <w:t xml:space="preserve">) </w:t>
      </w:r>
      <w:r w:rsidR="00CB4C90" w:rsidRPr="00F000D0">
        <w:rPr>
          <w:rFonts w:ascii="Times New Roman" w:hAnsi="Times New Roman" w:cs="Times New Roman"/>
          <w:sz w:val="24"/>
          <w:szCs w:val="24"/>
        </w:rPr>
        <w:t>не</w:t>
      </w:r>
      <w:r w:rsidRPr="00F000D0">
        <w:rPr>
          <w:rFonts w:ascii="Times New Roman" w:hAnsi="Times New Roman" w:cs="Times New Roman"/>
          <w:sz w:val="24"/>
          <w:szCs w:val="24"/>
        </w:rPr>
        <w:t xml:space="preserve"> се различават по тип и/или номинални данни от заложените в проектната документация.</w:t>
      </w:r>
    </w:p>
    <w:p w14:paraId="4BB74F96" w14:textId="08172ECB" w:rsidR="00EA21D7" w:rsidRPr="00F000D0" w:rsidRDefault="00946006" w:rsidP="0044743D">
      <w:pPr>
        <w:spacing w:after="0" w:line="240" w:lineRule="auto"/>
        <w:jc w:val="both"/>
        <w:rPr>
          <w:rFonts w:ascii="Times New Roman" w:hAnsi="Times New Roman" w:cs="Times New Roman"/>
          <w:sz w:val="24"/>
          <w:szCs w:val="24"/>
        </w:rPr>
      </w:pPr>
      <w:r w:rsidRPr="00F000D0">
        <w:rPr>
          <w:rFonts w:ascii="Times New Roman" w:hAnsi="Times New Roman" w:cs="Times New Roman"/>
          <w:sz w:val="24"/>
          <w:szCs w:val="24"/>
        </w:rPr>
        <w:t>10</w:t>
      </w:r>
      <w:r w:rsidR="00F95B7B" w:rsidRPr="00F000D0">
        <w:rPr>
          <w:rFonts w:ascii="Times New Roman" w:hAnsi="Times New Roman" w:cs="Times New Roman"/>
          <w:sz w:val="24"/>
          <w:szCs w:val="24"/>
        </w:rPr>
        <w:t>.</w:t>
      </w:r>
      <w:r w:rsidR="00F95B7B" w:rsidRPr="00F000D0">
        <w:rPr>
          <w:rFonts w:ascii="Times New Roman" w:hAnsi="Times New Roman" w:cs="Times New Roman"/>
          <w:color w:val="000000"/>
          <w:sz w:val="24"/>
          <w:szCs w:val="24"/>
        </w:rPr>
        <w:t xml:space="preserve"> Декларирам, че</w:t>
      </w:r>
      <w:r w:rsidR="00F95B7B" w:rsidRPr="00F000D0">
        <w:rPr>
          <w:rFonts w:ascii="Times New Roman" w:hAnsi="Times New Roman" w:cs="Times New Roman"/>
          <w:sz w:val="24"/>
          <w:szCs w:val="24"/>
        </w:rPr>
        <w:t xml:space="preserve"> </w:t>
      </w:r>
      <w:r w:rsidR="00E9240D" w:rsidRPr="00F000D0">
        <w:rPr>
          <w:rFonts w:ascii="Times New Roman" w:hAnsi="Times New Roman" w:cs="Times New Roman"/>
          <w:sz w:val="24"/>
          <w:szCs w:val="24"/>
        </w:rPr>
        <w:t>при изпълнение на обществената поръчка ще използвам следните</w:t>
      </w:r>
      <w:r w:rsidR="00F95B7B" w:rsidRPr="00F000D0">
        <w:rPr>
          <w:rFonts w:ascii="Times New Roman" w:hAnsi="Times New Roman" w:cs="Times New Roman"/>
          <w:sz w:val="24"/>
          <w:szCs w:val="24"/>
        </w:rPr>
        <w:t xml:space="preserve"> </w:t>
      </w:r>
      <w:r w:rsidR="002F4848" w:rsidRPr="00F000D0">
        <w:rPr>
          <w:rFonts w:ascii="Times New Roman" w:hAnsi="Times New Roman" w:cs="Times New Roman"/>
          <w:sz w:val="24"/>
          <w:szCs w:val="24"/>
        </w:rPr>
        <w:t>основни материали и изделия</w:t>
      </w:r>
      <w:r w:rsidR="00E9240D" w:rsidRPr="00F000D0">
        <w:rPr>
          <w:rFonts w:ascii="Times New Roman" w:hAnsi="Times New Roman" w:cs="Times New Roman"/>
          <w:sz w:val="24"/>
          <w:szCs w:val="24"/>
        </w:rPr>
        <w:t>:</w:t>
      </w:r>
    </w:p>
    <w:p w14:paraId="2FB21EB0" w14:textId="77777777" w:rsidR="00CB4C90" w:rsidRDefault="00EA21D7" w:rsidP="00EA21D7">
      <w:pPr>
        <w:spacing w:after="0" w:line="240" w:lineRule="auto"/>
        <w:jc w:val="both"/>
        <w:rPr>
          <w:rFonts w:ascii="Times New Roman" w:hAnsi="Times New Roman" w:cs="Times New Roman"/>
          <w:i/>
          <w:sz w:val="24"/>
          <w:szCs w:val="24"/>
        </w:rPr>
      </w:pPr>
      <w:r w:rsidRPr="00F000D0">
        <w:rPr>
          <w:rFonts w:ascii="Times New Roman" w:hAnsi="Times New Roman" w:cs="Times New Roman"/>
          <w:i/>
          <w:sz w:val="24"/>
          <w:szCs w:val="24"/>
        </w:rPr>
        <w:t xml:space="preserve"> (Участникът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w:t>
      </w:r>
      <w:r w:rsidR="003E1C2F" w:rsidRPr="00F000D0">
        <w:rPr>
          <w:rFonts w:ascii="Times New Roman" w:hAnsi="Times New Roman" w:cs="Times New Roman"/>
          <w:i/>
          <w:sz w:val="24"/>
          <w:szCs w:val="24"/>
        </w:rPr>
        <w:t>етствие с тяхното приложение.)</w:t>
      </w:r>
    </w:p>
    <w:p w14:paraId="3739D49E" w14:textId="77777777" w:rsidR="004D7D0D" w:rsidRPr="00F000D0" w:rsidRDefault="004D7D0D" w:rsidP="00EA21D7">
      <w:pPr>
        <w:spacing w:after="0" w:line="240" w:lineRule="auto"/>
        <w:jc w:val="both"/>
        <w:rPr>
          <w:rFonts w:ascii="Times New Roman" w:hAnsi="Times New Roman" w:cs="Times New Roman"/>
          <w:i/>
          <w:sz w:val="24"/>
          <w:szCs w:val="24"/>
        </w:rPr>
      </w:pPr>
    </w:p>
    <w:tbl>
      <w:tblPr>
        <w:tblW w:w="100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2923"/>
        <w:gridCol w:w="1788"/>
        <w:gridCol w:w="2464"/>
      </w:tblGrid>
      <w:tr w:rsidR="00EA21D7" w:rsidRPr="00F000D0" w14:paraId="305AE35B" w14:textId="77777777" w:rsidTr="00B55020">
        <w:tc>
          <w:tcPr>
            <w:tcW w:w="2836" w:type="dxa"/>
            <w:tcBorders>
              <w:top w:val="single" w:sz="4" w:space="0" w:color="auto"/>
              <w:left w:val="single" w:sz="4" w:space="0" w:color="auto"/>
              <w:bottom w:val="single" w:sz="4" w:space="0" w:color="auto"/>
              <w:right w:val="single" w:sz="4" w:space="0" w:color="auto"/>
            </w:tcBorders>
            <w:shd w:val="clear" w:color="auto" w:fill="DBE5F1"/>
            <w:vAlign w:val="center"/>
          </w:tcPr>
          <w:p w14:paraId="428EC9BF" w14:textId="77777777" w:rsidR="00EA21D7" w:rsidRPr="00F000D0" w:rsidRDefault="00EA21D7" w:rsidP="00C72227">
            <w:pPr>
              <w:spacing w:after="0" w:line="240" w:lineRule="auto"/>
              <w:jc w:val="center"/>
              <w:rPr>
                <w:rFonts w:ascii="Times New Roman" w:hAnsi="Times New Roman" w:cs="Times New Roman"/>
                <w:b/>
                <w:sz w:val="24"/>
                <w:szCs w:val="24"/>
              </w:rPr>
            </w:pPr>
            <w:r w:rsidRPr="00F000D0">
              <w:rPr>
                <w:rFonts w:ascii="Times New Roman" w:hAnsi="Times New Roman" w:cs="Times New Roman"/>
                <w:b/>
                <w:sz w:val="24"/>
                <w:szCs w:val="24"/>
              </w:rPr>
              <w:t>Продукт/</w:t>
            </w:r>
          </w:p>
          <w:p w14:paraId="7ADE70E3" w14:textId="77777777" w:rsidR="00EA21D7" w:rsidRPr="00F000D0" w:rsidRDefault="00EA21D7" w:rsidP="00C72227">
            <w:pPr>
              <w:spacing w:after="0" w:line="240" w:lineRule="auto"/>
              <w:jc w:val="center"/>
              <w:rPr>
                <w:rFonts w:ascii="Times New Roman" w:hAnsi="Times New Roman" w:cs="Times New Roman"/>
                <w:b/>
                <w:sz w:val="24"/>
                <w:szCs w:val="24"/>
              </w:rPr>
            </w:pPr>
            <w:r w:rsidRPr="00F000D0">
              <w:rPr>
                <w:rFonts w:ascii="Times New Roman" w:hAnsi="Times New Roman" w:cs="Times New Roman"/>
                <w:b/>
                <w:sz w:val="24"/>
                <w:szCs w:val="24"/>
              </w:rPr>
              <w:t>материал</w:t>
            </w:r>
          </w:p>
        </w:tc>
        <w:tc>
          <w:tcPr>
            <w:tcW w:w="2923" w:type="dxa"/>
            <w:tcBorders>
              <w:top w:val="single" w:sz="4" w:space="0" w:color="auto"/>
              <w:left w:val="single" w:sz="4" w:space="0" w:color="auto"/>
              <w:bottom w:val="single" w:sz="4" w:space="0" w:color="auto"/>
              <w:right w:val="single" w:sz="4" w:space="0" w:color="auto"/>
            </w:tcBorders>
            <w:shd w:val="clear" w:color="auto" w:fill="DBE5F1"/>
            <w:vAlign w:val="center"/>
          </w:tcPr>
          <w:p w14:paraId="429D9FC3" w14:textId="77777777" w:rsidR="00EA21D7" w:rsidRPr="00F000D0" w:rsidRDefault="00EA21D7" w:rsidP="00B063B7">
            <w:pPr>
              <w:spacing w:after="0" w:line="240" w:lineRule="auto"/>
              <w:jc w:val="center"/>
              <w:rPr>
                <w:rFonts w:ascii="Times New Roman" w:hAnsi="Times New Roman" w:cs="Times New Roman"/>
                <w:b/>
                <w:sz w:val="24"/>
                <w:szCs w:val="24"/>
              </w:rPr>
            </w:pPr>
            <w:r w:rsidRPr="00F000D0">
              <w:rPr>
                <w:rFonts w:ascii="Times New Roman" w:hAnsi="Times New Roman" w:cs="Times New Roman"/>
                <w:b/>
                <w:sz w:val="24"/>
                <w:szCs w:val="24"/>
              </w:rPr>
              <w:t>Предложение на участника с описание на спецификациите</w:t>
            </w:r>
          </w:p>
        </w:tc>
        <w:tc>
          <w:tcPr>
            <w:tcW w:w="1788" w:type="dxa"/>
            <w:tcBorders>
              <w:top w:val="single" w:sz="4" w:space="0" w:color="auto"/>
              <w:left w:val="single" w:sz="4" w:space="0" w:color="auto"/>
              <w:bottom w:val="single" w:sz="4" w:space="0" w:color="auto"/>
              <w:right w:val="single" w:sz="4" w:space="0" w:color="auto"/>
            </w:tcBorders>
            <w:shd w:val="clear" w:color="auto" w:fill="DBE5F1"/>
            <w:vAlign w:val="center"/>
          </w:tcPr>
          <w:p w14:paraId="3406D9E0" w14:textId="77777777" w:rsidR="00EA21D7" w:rsidRPr="00F000D0" w:rsidRDefault="00EA21D7" w:rsidP="00B063B7">
            <w:pPr>
              <w:spacing w:after="0" w:line="240" w:lineRule="auto"/>
              <w:jc w:val="center"/>
              <w:rPr>
                <w:rFonts w:ascii="Times New Roman" w:hAnsi="Times New Roman" w:cs="Times New Roman"/>
                <w:b/>
                <w:sz w:val="24"/>
                <w:szCs w:val="24"/>
              </w:rPr>
            </w:pPr>
            <w:r w:rsidRPr="00F000D0">
              <w:rPr>
                <w:rFonts w:ascii="Times New Roman" w:hAnsi="Times New Roman" w:cs="Times New Roman"/>
                <w:b/>
                <w:sz w:val="24"/>
                <w:szCs w:val="24"/>
              </w:rPr>
              <w:t>Производител/ Доставчик</w:t>
            </w:r>
          </w:p>
          <w:p w14:paraId="05E13EA5" w14:textId="77777777" w:rsidR="00EA21D7" w:rsidRPr="00F000D0" w:rsidRDefault="00EA21D7" w:rsidP="00C72227">
            <w:pPr>
              <w:spacing w:after="0" w:line="240" w:lineRule="auto"/>
              <w:jc w:val="both"/>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BE5F1"/>
            <w:vAlign w:val="center"/>
          </w:tcPr>
          <w:p w14:paraId="2D2CF25F" w14:textId="77777777" w:rsidR="00EA21D7" w:rsidRPr="00F000D0" w:rsidRDefault="00EA21D7" w:rsidP="00B063B7">
            <w:pPr>
              <w:spacing w:after="0" w:line="240" w:lineRule="auto"/>
              <w:jc w:val="center"/>
              <w:rPr>
                <w:rFonts w:ascii="Times New Roman" w:hAnsi="Times New Roman" w:cs="Times New Roman"/>
                <w:b/>
                <w:sz w:val="24"/>
                <w:szCs w:val="24"/>
              </w:rPr>
            </w:pPr>
            <w:r w:rsidRPr="00F000D0">
              <w:rPr>
                <w:rFonts w:ascii="Times New Roman" w:hAnsi="Times New Roman" w:cs="Times New Roman"/>
                <w:b/>
                <w:sz w:val="24"/>
                <w:szCs w:val="24"/>
              </w:rPr>
              <w:t>Приложени сертификати и/или декларации за съответствие и/или др.</w:t>
            </w:r>
          </w:p>
        </w:tc>
      </w:tr>
      <w:tr w:rsidR="00EA21D7" w:rsidRPr="00F000D0" w14:paraId="1A723B89" w14:textId="77777777" w:rsidTr="00B55020">
        <w:tc>
          <w:tcPr>
            <w:tcW w:w="2836" w:type="dxa"/>
            <w:tcBorders>
              <w:top w:val="single" w:sz="4" w:space="0" w:color="auto"/>
              <w:left w:val="single" w:sz="4" w:space="0" w:color="auto"/>
              <w:bottom w:val="single" w:sz="4" w:space="0" w:color="auto"/>
              <w:right w:val="single" w:sz="4" w:space="0" w:color="auto"/>
            </w:tcBorders>
          </w:tcPr>
          <w:p w14:paraId="29D0E06B" w14:textId="1372D602" w:rsidR="00EA21D7" w:rsidRPr="00F000D0" w:rsidRDefault="00503141" w:rsidP="00503141">
            <w:pPr>
              <w:spacing w:after="0" w:line="240" w:lineRule="auto"/>
              <w:rPr>
                <w:rFonts w:ascii="Times New Roman" w:hAnsi="Times New Roman" w:cs="Times New Roman"/>
                <w:i/>
                <w:sz w:val="24"/>
                <w:szCs w:val="24"/>
              </w:rPr>
            </w:pPr>
            <w:proofErr w:type="spellStart"/>
            <w:r w:rsidRPr="00F000D0">
              <w:rPr>
                <w:rFonts w:ascii="Times New Roman" w:hAnsi="Times New Roman" w:cs="Times New Roman"/>
                <w:sz w:val="24"/>
                <w:szCs w:val="24"/>
              </w:rPr>
              <w:t>Мощностни</w:t>
            </w:r>
            <w:proofErr w:type="spellEnd"/>
            <w:r w:rsidRPr="00F000D0">
              <w:rPr>
                <w:rFonts w:ascii="Times New Roman" w:hAnsi="Times New Roman" w:cs="Times New Roman"/>
                <w:sz w:val="24"/>
                <w:szCs w:val="24"/>
              </w:rPr>
              <w:t xml:space="preserve"> прекъсвачи</w:t>
            </w:r>
          </w:p>
        </w:tc>
        <w:tc>
          <w:tcPr>
            <w:tcW w:w="2923" w:type="dxa"/>
            <w:tcBorders>
              <w:top w:val="single" w:sz="4" w:space="0" w:color="auto"/>
              <w:left w:val="single" w:sz="4" w:space="0" w:color="auto"/>
              <w:bottom w:val="single" w:sz="4" w:space="0" w:color="auto"/>
              <w:right w:val="single" w:sz="4" w:space="0" w:color="auto"/>
            </w:tcBorders>
          </w:tcPr>
          <w:p w14:paraId="4D3E31DA" w14:textId="77777777" w:rsidR="00EA21D7" w:rsidRPr="00F000D0" w:rsidRDefault="00EA21D7"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660B4EE3" w14:textId="77777777" w:rsidR="00EA21D7" w:rsidRPr="00F000D0" w:rsidRDefault="00EA21D7"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5ADE3A5F" w14:textId="77777777" w:rsidR="00EA21D7" w:rsidRPr="00F000D0" w:rsidRDefault="00EA21D7" w:rsidP="00C72227">
            <w:pPr>
              <w:spacing w:after="0" w:line="240" w:lineRule="auto"/>
              <w:jc w:val="both"/>
              <w:rPr>
                <w:rFonts w:ascii="Times New Roman" w:hAnsi="Times New Roman" w:cs="Times New Roman"/>
                <w:i/>
                <w:sz w:val="24"/>
                <w:szCs w:val="24"/>
              </w:rPr>
            </w:pPr>
          </w:p>
        </w:tc>
      </w:tr>
      <w:tr w:rsidR="00EA21D7" w:rsidRPr="00F000D0" w14:paraId="5C1C505F" w14:textId="77777777" w:rsidTr="00B55020">
        <w:tc>
          <w:tcPr>
            <w:tcW w:w="2836" w:type="dxa"/>
            <w:tcBorders>
              <w:top w:val="single" w:sz="4" w:space="0" w:color="auto"/>
              <w:left w:val="single" w:sz="4" w:space="0" w:color="auto"/>
              <w:bottom w:val="single" w:sz="4" w:space="0" w:color="auto"/>
              <w:right w:val="single" w:sz="4" w:space="0" w:color="auto"/>
            </w:tcBorders>
          </w:tcPr>
          <w:p w14:paraId="2B62B543" w14:textId="63A32270" w:rsidR="00EA21D7" w:rsidRPr="00F000D0" w:rsidRDefault="00503141" w:rsidP="00503141">
            <w:pPr>
              <w:spacing w:after="0" w:line="240" w:lineRule="auto"/>
              <w:rPr>
                <w:rFonts w:ascii="Times New Roman" w:hAnsi="Times New Roman" w:cs="Times New Roman"/>
                <w:i/>
                <w:sz w:val="24"/>
                <w:szCs w:val="24"/>
              </w:rPr>
            </w:pPr>
            <w:r w:rsidRPr="00F000D0">
              <w:rPr>
                <w:rFonts w:ascii="Times New Roman" w:hAnsi="Times New Roman" w:cs="Times New Roman"/>
                <w:sz w:val="24"/>
                <w:szCs w:val="24"/>
              </w:rPr>
              <w:t>Миниатюрни автоматични прекъсвачи</w:t>
            </w:r>
          </w:p>
        </w:tc>
        <w:tc>
          <w:tcPr>
            <w:tcW w:w="2923" w:type="dxa"/>
            <w:tcBorders>
              <w:top w:val="single" w:sz="4" w:space="0" w:color="auto"/>
              <w:left w:val="single" w:sz="4" w:space="0" w:color="auto"/>
              <w:bottom w:val="single" w:sz="4" w:space="0" w:color="auto"/>
              <w:right w:val="single" w:sz="4" w:space="0" w:color="auto"/>
            </w:tcBorders>
          </w:tcPr>
          <w:p w14:paraId="04D0918D" w14:textId="77777777" w:rsidR="00EA21D7" w:rsidRPr="00F000D0" w:rsidRDefault="00EA21D7"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506C8944" w14:textId="77777777" w:rsidR="00EA21D7" w:rsidRPr="00F000D0" w:rsidRDefault="00EA21D7"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6EDAD4A2" w14:textId="77777777" w:rsidR="00EA21D7" w:rsidRPr="00F000D0" w:rsidRDefault="00EA21D7" w:rsidP="00C72227">
            <w:pPr>
              <w:spacing w:after="0" w:line="240" w:lineRule="auto"/>
              <w:jc w:val="both"/>
              <w:rPr>
                <w:rFonts w:ascii="Times New Roman" w:hAnsi="Times New Roman" w:cs="Times New Roman"/>
                <w:i/>
                <w:sz w:val="24"/>
                <w:szCs w:val="24"/>
              </w:rPr>
            </w:pPr>
          </w:p>
        </w:tc>
      </w:tr>
      <w:tr w:rsidR="00EA21D7" w:rsidRPr="00F000D0" w14:paraId="1DCDF610" w14:textId="77777777" w:rsidTr="00B55020">
        <w:tc>
          <w:tcPr>
            <w:tcW w:w="2836" w:type="dxa"/>
            <w:tcBorders>
              <w:top w:val="single" w:sz="4" w:space="0" w:color="auto"/>
              <w:left w:val="single" w:sz="4" w:space="0" w:color="auto"/>
              <w:bottom w:val="single" w:sz="4" w:space="0" w:color="auto"/>
              <w:right w:val="single" w:sz="4" w:space="0" w:color="auto"/>
            </w:tcBorders>
          </w:tcPr>
          <w:p w14:paraId="454440BA" w14:textId="27E184CA" w:rsidR="00EA21D7" w:rsidRPr="00F000D0" w:rsidRDefault="00503141" w:rsidP="00503141">
            <w:pPr>
              <w:spacing w:after="0" w:line="240" w:lineRule="auto"/>
              <w:rPr>
                <w:rFonts w:ascii="Times New Roman" w:hAnsi="Times New Roman" w:cs="Times New Roman"/>
                <w:i/>
                <w:sz w:val="24"/>
                <w:szCs w:val="24"/>
              </w:rPr>
            </w:pPr>
            <w:proofErr w:type="spellStart"/>
            <w:r w:rsidRPr="00F000D0">
              <w:rPr>
                <w:rFonts w:ascii="Times New Roman" w:hAnsi="Times New Roman" w:cs="Times New Roman"/>
                <w:sz w:val="24"/>
                <w:szCs w:val="24"/>
              </w:rPr>
              <w:t>Дефектнотокови</w:t>
            </w:r>
            <w:proofErr w:type="spellEnd"/>
            <w:r w:rsidRPr="00F000D0">
              <w:rPr>
                <w:rFonts w:ascii="Times New Roman" w:hAnsi="Times New Roman" w:cs="Times New Roman"/>
                <w:sz w:val="24"/>
                <w:szCs w:val="24"/>
              </w:rPr>
              <w:t xml:space="preserve"> защити</w:t>
            </w:r>
          </w:p>
        </w:tc>
        <w:tc>
          <w:tcPr>
            <w:tcW w:w="2923" w:type="dxa"/>
            <w:tcBorders>
              <w:top w:val="single" w:sz="4" w:space="0" w:color="auto"/>
              <w:left w:val="single" w:sz="4" w:space="0" w:color="auto"/>
              <w:bottom w:val="single" w:sz="4" w:space="0" w:color="auto"/>
              <w:right w:val="single" w:sz="4" w:space="0" w:color="auto"/>
            </w:tcBorders>
          </w:tcPr>
          <w:p w14:paraId="6673EED8" w14:textId="77777777" w:rsidR="00EA21D7" w:rsidRPr="00F000D0" w:rsidRDefault="00EA21D7"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089EB50E" w14:textId="77777777" w:rsidR="00EA21D7" w:rsidRPr="00F000D0" w:rsidRDefault="00EA21D7"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4B9492BB" w14:textId="77777777" w:rsidR="00EA21D7" w:rsidRPr="00F000D0" w:rsidRDefault="00EA21D7" w:rsidP="00C72227">
            <w:pPr>
              <w:spacing w:after="0" w:line="240" w:lineRule="auto"/>
              <w:jc w:val="both"/>
              <w:rPr>
                <w:rFonts w:ascii="Times New Roman" w:hAnsi="Times New Roman" w:cs="Times New Roman"/>
                <w:i/>
                <w:sz w:val="24"/>
                <w:szCs w:val="24"/>
              </w:rPr>
            </w:pPr>
          </w:p>
        </w:tc>
      </w:tr>
      <w:tr w:rsidR="00503141" w:rsidRPr="00F000D0" w14:paraId="091D45D5" w14:textId="77777777" w:rsidTr="00B55020">
        <w:tc>
          <w:tcPr>
            <w:tcW w:w="2836" w:type="dxa"/>
            <w:tcBorders>
              <w:top w:val="single" w:sz="4" w:space="0" w:color="auto"/>
              <w:left w:val="single" w:sz="4" w:space="0" w:color="auto"/>
              <w:bottom w:val="single" w:sz="4" w:space="0" w:color="auto"/>
              <w:right w:val="single" w:sz="4" w:space="0" w:color="auto"/>
            </w:tcBorders>
          </w:tcPr>
          <w:p w14:paraId="6556B3C8" w14:textId="66E80C54" w:rsidR="00503141" w:rsidRPr="00F000D0" w:rsidRDefault="00503141" w:rsidP="00503141">
            <w:pPr>
              <w:spacing w:after="0" w:line="240" w:lineRule="auto"/>
              <w:rPr>
                <w:rFonts w:ascii="Times New Roman" w:hAnsi="Times New Roman" w:cs="Times New Roman"/>
                <w:i/>
                <w:sz w:val="24"/>
                <w:szCs w:val="24"/>
              </w:rPr>
            </w:pPr>
            <w:r w:rsidRPr="00F000D0">
              <w:rPr>
                <w:rFonts w:ascii="Times New Roman" w:hAnsi="Times New Roman" w:cs="Times New Roman"/>
                <w:sz w:val="24"/>
                <w:szCs w:val="24"/>
              </w:rPr>
              <w:t xml:space="preserve">Катодни </w:t>
            </w:r>
            <w:proofErr w:type="spellStart"/>
            <w:r w:rsidRPr="00F000D0">
              <w:rPr>
                <w:rFonts w:ascii="Times New Roman" w:hAnsi="Times New Roman" w:cs="Times New Roman"/>
                <w:sz w:val="24"/>
                <w:szCs w:val="24"/>
              </w:rPr>
              <w:t>отводители</w:t>
            </w:r>
            <w:proofErr w:type="spellEnd"/>
          </w:p>
        </w:tc>
        <w:tc>
          <w:tcPr>
            <w:tcW w:w="2923" w:type="dxa"/>
            <w:tcBorders>
              <w:top w:val="single" w:sz="4" w:space="0" w:color="auto"/>
              <w:left w:val="single" w:sz="4" w:space="0" w:color="auto"/>
              <w:bottom w:val="single" w:sz="4" w:space="0" w:color="auto"/>
              <w:right w:val="single" w:sz="4" w:space="0" w:color="auto"/>
            </w:tcBorders>
          </w:tcPr>
          <w:p w14:paraId="4A3BFDFC"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7A8B8FD3"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57198557" w14:textId="77777777" w:rsidR="00503141" w:rsidRPr="00F000D0" w:rsidRDefault="00503141" w:rsidP="00C72227">
            <w:pPr>
              <w:spacing w:after="0" w:line="240" w:lineRule="auto"/>
              <w:jc w:val="both"/>
              <w:rPr>
                <w:rFonts w:ascii="Times New Roman" w:hAnsi="Times New Roman" w:cs="Times New Roman"/>
                <w:i/>
                <w:sz w:val="24"/>
                <w:szCs w:val="24"/>
              </w:rPr>
            </w:pPr>
          </w:p>
        </w:tc>
      </w:tr>
      <w:tr w:rsidR="00503141" w:rsidRPr="00F000D0" w14:paraId="7411DCD6" w14:textId="77777777" w:rsidTr="00B55020">
        <w:tc>
          <w:tcPr>
            <w:tcW w:w="2836" w:type="dxa"/>
            <w:tcBorders>
              <w:top w:val="single" w:sz="4" w:space="0" w:color="auto"/>
              <w:left w:val="single" w:sz="4" w:space="0" w:color="auto"/>
              <w:bottom w:val="single" w:sz="4" w:space="0" w:color="auto"/>
              <w:right w:val="single" w:sz="4" w:space="0" w:color="auto"/>
            </w:tcBorders>
          </w:tcPr>
          <w:p w14:paraId="430CAD15" w14:textId="54D15C25" w:rsidR="00503141" w:rsidRPr="00F000D0" w:rsidRDefault="00503141" w:rsidP="00503141">
            <w:pPr>
              <w:spacing w:after="0" w:line="240" w:lineRule="auto"/>
              <w:rPr>
                <w:rFonts w:ascii="Times New Roman" w:hAnsi="Times New Roman" w:cs="Times New Roman"/>
                <w:i/>
                <w:sz w:val="24"/>
                <w:szCs w:val="24"/>
              </w:rPr>
            </w:pPr>
            <w:proofErr w:type="spellStart"/>
            <w:r w:rsidRPr="00F000D0">
              <w:rPr>
                <w:rFonts w:ascii="Times New Roman" w:hAnsi="Times New Roman" w:cs="Times New Roman"/>
                <w:sz w:val="24"/>
                <w:szCs w:val="24"/>
              </w:rPr>
              <w:t>Разединители</w:t>
            </w:r>
            <w:proofErr w:type="spellEnd"/>
          </w:p>
        </w:tc>
        <w:tc>
          <w:tcPr>
            <w:tcW w:w="2923" w:type="dxa"/>
            <w:tcBorders>
              <w:top w:val="single" w:sz="4" w:space="0" w:color="auto"/>
              <w:left w:val="single" w:sz="4" w:space="0" w:color="auto"/>
              <w:bottom w:val="single" w:sz="4" w:space="0" w:color="auto"/>
              <w:right w:val="single" w:sz="4" w:space="0" w:color="auto"/>
            </w:tcBorders>
          </w:tcPr>
          <w:p w14:paraId="5858DB04"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63D700DE"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4A492B60" w14:textId="77777777" w:rsidR="00503141" w:rsidRPr="00F000D0" w:rsidRDefault="00503141" w:rsidP="00C72227">
            <w:pPr>
              <w:spacing w:after="0" w:line="240" w:lineRule="auto"/>
              <w:jc w:val="both"/>
              <w:rPr>
                <w:rFonts w:ascii="Times New Roman" w:hAnsi="Times New Roman" w:cs="Times New Roman"/>
                <w:i/>
                <w:sz w:val="24"/>
                <w:szCs w:val="24"/>
              </w:rPr>
            </w:pPr>
          </w:p>
        </w:tc>
      </w:tr>
      <w:tr w:rsidR="00503141" w:rsidRPr="00F000D0" w14:paraId="6C31671C" w14:textId="77777777" w:rsidTr="00B55020">
        <w:tc>
          <w:tcPr>
            <w:tcW w:w="2836" w:type="dxa"/>
            <w:tcBorders>
              <w:top w:val="single" w:sz="4" w:space="0" w:color="auto"/>
              <w:left w:val="single" w:sz="4" w:space="0" w:color="auto"/>
              <w:bottom w:val="single" w:sz="4" w:space="0" w:color="auto"/>
              <w:right w:val="single" w:sz="4" w:space="0" w:color="auto"/>
            </w:tcBorders>
          </w:tcPr>
          <w:p w14:paraId="6C51EB36" w14:textId="7EA9A8E2" w:rsidR="00503141" w:rsidRPr="00F000D0" w:rsidRDefault="00503141" w:rsidP="00503141">
            <w:pPr>
              <w:spacing w:after="0" w:line="240" w:lineRule="auto"/>
              <w:rPr>
                <w:rFonts w:ascii="Times New Roman" w:hAnsi="Times New Roman" w:cs="Times New Roman"/>
                <w:i/>
                <w:sz w:val="24"/>
                <w:szCs w:val="24"/>
              </w:rPr>
            </w:pPr>
            <w:proofErr w:type="spellStart"/>
            <w:r w:rsidRPr="00F000D0">
              <w:rPr>
                <w:rFonts w:ascii="Times New Roman" w:hAnsi="Times New Roman" w:cs="Times New Roman"/>
                <w:sz w:val="24"/>
                <w:szCs w:val="24"/>
              </w:rPr>
              <w:t>Тоководещи</w:t>
            </w:r>
            <w:proofErr w:type="spellEnd"/>
            <w:r w:rsidRPr="00F000D0">
              <w:rPr>
                <w:rFonts w:ascii="Times New Roman" w:hAnsi="Times New Roman" w:cs="Times New Roman"/>
                <w:sz w:val="24"/>
                <w:szCs w:val="24"/>
              </w:rPr>
              <w:t xml:space="preserve"> части</w:t>
            </w:r>
          </w:p>
        </w:tc>
        <w:tc>
          <w:tcPr>
            <w:tcW w:w="2923" w:type="dxa"/>
            <w:tcBorders>
              <w:top w:val="single" w:sz="4" w:space="0" w:color="auto"/>
              <w:left w:val="single" w:sz="4" w:space="0" w:color="auto"/>
              <w:bottom w:val="single" w:sz="4" w:space="0" w:color="auto"/>
              <w:right w:val="single" w:sz="4" w:space="0" w:color="auto"/>
            </w:tcBorders>
          </w:tcPr>
          <w:p w14:paraId="1DB95EFF"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6B7E1129"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5E653865" w14:textId="77777777" w:rsidR="00503141" w:rsidRPr="00F000D0" w:rsidRDefault="00503141" w:rsidP="00C72227">
            <w:pPr>
              <w:spacing w:after="0" w:line="240" w:lineRule="auto"/>
              <w:jc w:val="both"/>
              <w:rPr>
                <w:rFonts w:ascii="Times New Roman" w:hAnsi="Times New Roman" w:cs="Times New Roman"/>
                <w:i/>
                <w:sz w:val="24"/>
                <w:szCs w:val="24"/>
              </w:rPr>
            </w:pPr>
          </w:p>
        </w:tc>
      </w:tr>
      <w:tr w:rsidR="00503141" w:rsidRPr="00F000D0" w14:paraId="6F4ACAD4" w14:textId="77777777" w:rsidTr="00B55020">
        <w:tc>
          <w:tcPr>
            <w:tcW w:w="2836" w:type="dxa"/>
            <w:tcBorders>
              <w:top w:val="single" w:sz="4" w:space="0" w:color="auto"/>
              <w:left w:val="single" w:sz="4" w:space="0" w:color="auto"/>
              <w:bottom w:val="single" w:sz="4" w:space="0" w:color="auto"/>
              <w:right w:val="single" w:sz="4" w:space="0" w:color="auto"/>
            </w:tcBorders>
          </w:tcPr>
          <w:p w14:paraId="6734881D" w14:textId="227F5693" w:rsidR="00503141" w:rsidRPr="00F000D0" w:rsidRDefault="00503141" w:rsidP="00503141">
            <w:pPr>
              <w:spacing w:after="0" w:line="240" w:lineRule="auto"/>
              <w:rPr>
                <w:rFonts w:ascii="Times New Roman" w:hAnsi="Times New Roman" w:cs="Times New Roman"/>
                <w:i/>
                <w:sz w:val="24"/>
                <w:szCs w:val="24"/>
              </w:rPr>
            </w:pPr>
            <w:proofErr w:type="spellStart"/>
            <w:r w:rsidRPr="00F000D0">
              <w:rPr>
                <w:rFonts w:ascii="Times New Roman" w:hAnsi="Times New Roman" w:cs="Times New Roman"/>
                <w:sz w:val="24"/>
                <w:szCs w:val="24"/>
              </w:rPr>
              <w:t>Заземителна</w:t>
            </w:r>
            <w:proofErr w:type="spellEnd"/>
            <w:r w:rsidRPr="00F000D0">
              <w:rPr>
                <w:rFonts w:ascii="Times New Roman" w:hAnsi="Times New Roman" w:cs="Times New Roman"/>
                <w:sz w:val="24"/>
                <w:szCs w:val="24"/>
              </w:rPr>
              <w:t xml:space="preserve"> инсталация</w:t>
            </w:r>
          </w:p>
        </w:tc>
        <w:tc>
          <w:tcPr>
            <w:tcW w:w="2923" w:type="dxa"/>
            <w:tcBorders>
              <w:top w:val="single" w:sz="4" w:space="0" w:color="auto"/>
              <w:left w:val="single" w:sz="4" w:space="0" w:color="auto"/>
              <w:bottom w:val="single" w:sz="4" w:space="0" w:color="auto"/>
              <w:right w:val="single" w:sz="4" w:space="0" w:color="auto"/>
            </w:tcBorders>
          </w:tcPr>
          <w:p w14:paraId="65569E91"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470E1F4E"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03D3CC21" w14:textId="77777777" w:rsidR="00503141" w:rsidRPr="00F000D0" w:rsidRDefault="00503141" w:rsidP="00C72227">
            <w:pPr>
              <w:spacing w:after="0" w:line="240" w:lineRule="auto"/>
              <w:jc w:val="both"/>
              <w:rPr>
                <w:rFonts w:ascii="Times New Roman" w:hAnsi="Times New Roman" w:cs="Times New Roman"/>
                <w:i/>
                <w:sz w:val="24"/>
                <w:szCs w:val="24"/>
              </w:rPr>
            </w:pPr>
          </w:p>
        </w:tc>
      </w:tr>
      <w:tr w:rsidR="00503141" w:rsidRPr="00F000D0" w14:paraId="5EC72F6C" w14:textId="77777777" w:rsidTr="00B55020">
        <w:tc>
          <w:tcPr>
            <w:tcW w:w="2836" w:type="dxa"/>
            <w:tcBorders>
              <w:top w:val="single" w:sz="4" w:space="0" w:color="auto"/>
              <w:left w:val="single" w:sz="4" w:space="0" w:color="auto"/>
              <w:bottom w:val="single" w:sz="4" w:space="0" w:color="auto"/>
              <w:right w:val="single" w:sz="4" w:space="0" w:color="auto"/>
            </w:tcBorders>
          </w:tcPr>
          <w:p w14:paraId="235413BD" w14:textId="581D981B" w:rsidR="00503141" w:rsidRPr="00F000D0" w:rsidRDefault="00503141" w:rsidP="00503141">
            <w:pPr>
              <w:spacing w:after="0" w:line="240" w:lineRule="auto"/>
              <w:rPr>
                <w:rFonts w:ascii="Times New Roman" w:hAnsi="Times New Roman" w:cs="Times New Roman"/>
                <w:i/>
                <w:sz w:val="24"/>
                <w:szCs w:val="24"/>
              </w:rPr>
            </w:pPr>
            <w:r w:rsidRPr="00F000D0">
              <w:rPr>
                <w:rFonts w:ascii="Times New Roman" w:hAnsi="Times New Roman" w:cs="Times New Roman"/>
                <w:sz w:val="24"/>
                <w:szCs w:val="24"/>
              </w:rPr>
              <w:t xml:space="preserve">Табла – силови и </w:t>
            </w:r>
            <w:r w:rsidRPr="00F000D0">
              <w:rPr>
                <w:rFonts w:ascii="Times New Roman" w:hAnsi="Times New Roman" w:cs="Times New Roman"/>
                <w:sz w:val="24"/>
                <w:szCs w:val="24"/>
              </w:rPr>
              <w:lastRenderedPageBreak/>
              <w:t>слаботокови</w:t>
            </w:r>
          </w:p>
        </w:tc>
        <w:tc>
          <w:tcPr>
            <w:tcW w:w="2923" w:type="dxa"/>
            <w:tcBorders>
              <w:top w:val="single" w:sz="4" w:space="0" w:color="auto"/>
              <w:left w:val="single" w:sz="4" w:space="0" w:color="auto"/>
              <w:bottom w:val="single" w:sz="4" w:space="0" w:color="auto"/>
              <w:right w:val="single" w:sz="4" w:space="0" w:color="auto"/>
            </w:tcBorders>
          </w:tcPr>
          <w:p w14:paraId="6B8602B7"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0F230425"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4D62B504" w14:textId="77777777" w:rsidR="00503141" w:rsidRPr="00F000D0" w:rsidRDefault="00503141" w:rsidP="00C72227">
            <w:pPr>
              <w:spacing w:after="0" w:line="240" w:lineRule="auto"/>
              <w:jc w:val="both"/>
              <w:rPr>
                <w:rFonts w:ascii="Times New Roman" w:hAnsi="Times New Roman" w:cs="Times New Roman"/>
                <w:i/>
                <w:sz w:val="24"/>
                <w:szCs w:val="24"/>
              </w:rPr>
            </w:pPr>
          </w:p>
        </w:tc>
      </w:tr>
      <w:tr w:rsidR="00503141" w:rsidRPr="00F000D0" w14:paraId="1A317586" w14:textId="77777777" w:rsidTr="00B55020">
        <w:tc>
          <w:tcPr>
            <w:tcW w:w="2836" w:type="dxa"/>
            <w:tcBorders>
              <w:top w:val="single" w:sz="4" w:space="0" w:color="auto"/>
              <w:left w:val="single" w:sz="4" w:space="0" w:color="auto"/>
              <w:bottom w:val="single" w:sz="4" w:space="0" w:color="auto"/>
              <w:right w:val="single" w:sz="4" w:space="0" w:color="auto"/>
            </w:tcBorders>
          </w:tcPr>
          <w:p w14:paraId="1A731B54" w14:textId="7477EBA3" w:rsidR="00503141" w:rsidRPr="00F000D0" w:rsidRDefault="00503141" w:rsidP="00503141">
            <w:pPr>
              <w:spacing w:after="0" w:line="240" w:lineRule="auto"/>
              <w:rPr>
                <w:rFonts w:ascii="Times New Roman" w:hAnsi="Times New Roman" w:cs="Times New Roman"/>
                <w:i/>
                <w:sz w:val="24"/>
                <w:szCs w:val="24"/>
              </w:rPr>
            </w:pPr>
            <w:r w:rsidRPr="00F000D0">
              <w:rPr>
                <w:rFonts w:ascii="Times New Roman" w:hAnsi="Times New Roman" w:cs="Times New Roman"/>
                <w:sz w:val="24"/>
                <w:szCs w:val="24"/>
              </w:rPr>
              <w:lastRenderedPageBreak/>
              <w:t xml:space="preserve">Осветителни тела ( със </w:t>
            </w:r>
            <w:proofErr w:type="spellStart"/>
            <w:r w:rsidRPr="00F000D0">
              <w:rPr>
                <w:rFonts w:ascii="Times New Roman" w:hAnsi="Times New Roman" w:cs="Times New Roman"/>
                <w:sz w:val="24"/>
                <w:szCs w:val="24"/>
              </w:rPr>
              <w:t>светлотехнически</w:t>
            </w:r>
            <w:proofErr w:type="spellEnd"/>
            <w:r w:rsidRPr="00F000D0">
              <w:rPr>
                <w:rFonts w:ascii="Times New Roman" w:hAnsi="Times New Roman" w:cs="Times New Roman"/>
                <w:sz w:val="24"/>
                <w:szCs w:val="24"/>
              </w:rPr>
              <w:t xml:space="preserve"> характеристики</w:t>
            </w:r>
          </w:p>
        </w:tc>
        <w:tc>
          <w:tcPr>
            <w:tcW w:w="2923" w:type="dxa"/>
            <w:tcBorders>
              <w:top w:val="single" w:sz="4" w:space="0" w:color="auto"/>
              <w:left w:val="single" w:sz="4" w:space="0" w:color="auto"/>
              <w:bottom w:val="single" w:sz="4" w:space="0" w:color="auto"/>
              <w:right w:val="single" w:sz="4" w:space="0" w:color="auto"/>
            </w:tcBorders>
          </w:tcPr>
          <w:p w14:paraId="4CEC17DE"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185C7BE3"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2F097DF2" w14:textId="77777777" w:rsidR="00503141" w:rsidRPr="00F000D0" w:rsidRDefault="00503141" w:rsidP="00C72227">
            <w:pPr>
              <w:spacing w:after="0" w:line="240" w:lineRule="auto"/>
              <w:jc w:val="both"/>
              <w:rPr>
                <w:rFonts w:ascii="Times New Roman" w:hAnsi="Times New Roman" w:cs="Times New Roman"/>
                <w:i/>
                <w:sz w:val="24"/>
                <w:szCs w:val="24"/>
              </w:rPr>
            </w:pPr>
          </w:p>
        </w:tc>
      </w:tr>
      <w:tr w:rsidR="00503141" w:rsidRPr="00F000D0" w14:paraId="76BFBF16" w14:textId="77777777" w:rsidTr="00B55020">
        <w:tc>
          <w:tcPr>
            <w:tcW w:w="2836" w:type="dxa"/>
            <w:tcBorders>
              <w:top w:val="single" w:sz="4" w:space="0" w:color="auto"/>
              <w:left w:val="single" w:sz="4" w:space="0" w:color="auto"/>
              <w:bottom w:val="single" w:sz="4" w:space="0" w:color="auto"/>
              <w:right w:val="single" w:sz="4" w:space="0" w:color="auto"/>
            </w:tcBorders>
          </w:tcPr>
          <w:p w14:paraId="76764987" w14:textId="73167737" w:rsidR="00503141" w:rsidRPr="00F000D0" w:rsidRDefault="00503141" w:rsidP="00503141">
            <w:pPr>
              <w:spacing w:after="0" w:line="240" w:lineRule="auto"/>
              <w:rPr>
                <w:rFonts w:ascii="Times New Roman" w:hAnsi="Times New Roman" w:cs="Times New Roman"/>
                <w:i/>
                <w:sz w:val="24"/>
                <w:szCs w:val="24"/>
              </w:rPr>
            </w:pPr>
            <w:r w:rsidRPr="00F000D0">
              <w:rPr>
                <w:rFonts w:ascii="Times New Roman" w:hAnsi="Times New Roman" w:cs="Times New Roman"/>
                <w:sz w:val="24"/>
                <w:szCs w:val="24"/>
              </w:rPr>
              <w:t>Контакти и ключове</w:t>
            </w:r>
          </w:p>
        </w:tc>
        <w:tc>
          <w:tcPr>
            <w:tcW w:w="2923" w:type="dxa"/>
            <w:tcBorders>
              <w:top w:val="single" w:sz="4" w:space="0" w:color="auto"/>
              <w:left w:val="single" w:sz="4" w:space="0" w:color="auto"/>
              <w:bottom w:val="single" w:sz="4" w:space="0" w:color="auto"/>
              <w:right w:val="single" w:sz="4" w:space="0" w:color="auto"/>
            </w:tcBorders>
          </w:tcPr>
          <w:p w14:paraId="32EFB48F"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30EE96CF"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4C1C5A44" w14:textId="77777777" w:rsidR="00503141" w:rsidRPr="00F000D0" w:rsidRDefault="00503141" w:rsidP="00C72227">
            <w:pPr>
              <w:spacing w:after="0" w:line="240" w:lineRule="auto"/>
              <w:jc w:val="both"/>
              <w:rPr>
                <w:rFonts w:ascii="Times New Roman" w:hAnsi="Times New Roman" w:cs="Times New Roman"/>
                <w:i/>
                <w:sz w:val="24"/>
                <w:szCs w:val="24"/>
              </w:rPr>
            </w:pPr>
          </w:p>
        </w:tc>
      </w:tr>
      <w:tr w:rsidR="00503141" w:rsidRPr="00F000D0" w14:paraId="2A627882" w14:textId="77777777" w:rsidTr="00B55020">
        <w:tc>
          <w:tcPr>
            <w:tcW w:w="2836" w:type="dxa"/>
            <w:tcBorders>
              <w:top w:val="single" w:sz="4" w:space="0" w:color="auto"/>
              <w:left w:val="single" w:sz="4" w:space="0" w:color="auto"/>
              <w:bottom w:val="single" w:sz="4" w:space="0" w:color="auto"/>
              <w:right w:val="single" w:sz="4" w:space="0" w:color="auto"/>
            </w:tcBorders>
          </w:tcPr>
          <w:p w14:paraId="3512ADC6" w14:textId="552A21C9" w:rsidR="00503141" w:rsidRPr="00F000D0" w:rsidRDefault="00503141" w:rsidP="00503141">
            <w:pPr>
              <w:spacing w:after="0" w:line="240" w:lineRule="auto"/>
              <w:rPr>
                <w:rFonts w:ascii="Times New Roman" w:hAnsi="Times New Roman" w:cs="Times New Roman"/>
                <w:i/>
                <w:sz w:val="24"/>
                <w:szCs w:val="24"/>
              </w:rPr>
            </w:pPr>
            <w:r w:rsidRPr="00F000D0">
              <w:rPr>
                <w:rFonts w:ascii="Times New Roman" w:hAnsi="Times New Roman" w:cs="Times New Roman"/>
                <w:sz w:val="24"/>
                <w:szCs w:val="24"/>
              </w:rPr>
              <w:t>Кабелни канали и скари</w:t>
            </w:r>
          </w:p>
        </w:tc>
        <w:tc>
          <w:tcPr>
            <w:tcW w:w="2923" w:type="dxa"/>
            <w:tcBorders>
              <w:top w:val="single" w:sz="4" w:space="0" w:color="auto"/>
              <w:left w:val="single" w:sz="4" w:space="0" w:color="auto"/>
              <w:bottom w:val="single" w:sz="4" w:space="0" w:color="auto"/>
              <w:right w:val="single" w:sz="4" w:space="0" w:color="auto"/>
            </w:tcBorders>
          </w:tcPr>
          <w:p w14:paraId="28A1454B"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4DEC2935"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77F5C3B9" w14:textId="77777777" w:rsidR="00503141" w:rsidRPr="00F000D0" w:rsidRDefault="00503141" w:rsidP="00C72227">
            <w:pPr>
              <w:spacing w:after="0" w:line="240" w:lineRule="auto"/>
              <w:jc w:val="both"/>
              <w:rPr>
                <w:rFonts w:ascii="Times New Roman" w:hAnsi="Times New Roman" w:cs="Times New Roman"/>
                <w:i/>
                <w:sz w:val="24"/>
                <w:szCs w:val="24"/>
              </w:rPr>
            </w:pPr>
          </w:p>
        </w:tc>
      </w:tr>
      <w:tr w:rsidR="00503141" w:rsidRPr="00F000D0" w14:paraId="15996310" w14:textId="77777777" w:rsidTr="00B55020">
        <w:tc>
          <w:tcPr>
            <w:tcW w:w="2836" w:type="dxa"/>
            <w:tcBorders>
              <w:top w:val="single" w:sz="4" w:space="0" w:color="auto"/>
              <w:left w:val="single" w:sz="4" w:space="0" w:color="auto"/>
              <w:bottom w:val="single" w:sz="4" w:space="0" w:color="auto"/>
              <w:right w:val="single" w:sz="4" w:space="0" w:color="auto"/>
            </w:tcBorders>
          </w:tcPr>
          <w:p w14:paraId="1EB5E713" w14:textId="6E0C27BA" w:rsidR="00503141" w:rsidRPr="00F000D0" w:rsidRDefault="00503141" w:rsidP="00503141">
            <w:pPr>
              <w:spacing w:after="0" w:line="240" w:lineRule="auto"/>
              <w:rPr>
                <w:rFonts w:ascii="Times New Roman" w:hAnsi="Times New Roman" w:cs="Times New Roman"/>
                <w:i/>
                <w:sz w:val="24"/>
                <w:szCs w:val="24"/>
              </w:rPr>
            </w:pPr>
            <w:r w:rsidRPr="00F000D0">
              <w:rPr>
                <w:rFonts w:ascii="Times New Roman" w:hAnsi="Times New Roman" w:cs="Times New Roman"/>
                <w:sz w:val="24"/>
                <w:szCs w:val="24"/>
                <w:lang w:val="en-US"/>
              </w:rPr>
              <w:t xml:space="preserve">FTP, Cat. 6a, </w:t>
            </w:r>
            <w:r w:rsidRPr="00F000D0">
              <w:rPr>
                <w:rFonts w:ascii="Times New Roman" w:hAnsi="Times New Roman" w:cs="Times New Roman"/>
                <w:sz w:val="24"/>
                <w:szCs w:val="24"/>
              </w:rPr>
              <w:t xml:space="preserve">розетки и конектори </w:t>
            </w:r>
            <w:r w:rsidRPr="00F000D0">
              <w:rPr>
                <w:rFonts w:ascii="Times New Roman" w:hAnsi="Times New Roman" w:cs="Times New Roman"/>
                <w:sz w:val="24"/>
                <w:szCs w:val="24"/>
                <w:lang w:val="en-US"/>
              </w:rPr>
              <w:t>RJ45</w:t>
            </w:r>
          </w:p>
        </w:tc>
        <w:tc>
          <w:tcPr>
            <w:tcW w:w="2923" w:type="dxa"/>
            <w:tcBorders>
              <w:top w:val="single" w:sz="4" w:space="0" w:color="auto"/>
              <w:left w:val="single" w:sz="4" w:space="0" w:color="auto"/>
              <w:bottom w:val="single" w:sz="4" w:space="0" w:color="auto"/>
              <w:right w:val="single" w:sz="4" w:space="0" w:color="auto"/>
            </w:tcBorders>
          </w:tcPr>
          <w:p w14:paraId="436E8132"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14:paraId="015F24F9" w14:textId="77777777" w:rsidR="00503141" w:rsidRPr="00F000D0" w:rsidRDefault="00503141" w:rsidP="00C72227">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14:paraId="3A1A14B6" w14:textId="77777777" w:rsidR="00503141" w:rsidRPr="00F000D0" w:rsidRDefault="00503141" w:rsidP="00C72227">
            <w:pPr>
              <w:spacing w:after="0" w:line="240" w:lineRule="auto"/>
              <w:jc w:val="both"/>
              <w:rPr>
                <w:rFonts w:ascii="Times New Roman" w:hAnsi="Times New Roman" w:cs="Times New Roman"/>
                <w:i/>
                <w:sz w:val="24"/>
                <w:szCs w:val="24"/>
              </w:rPr>
            </w:pPr>
          </w:p>
        </w:tc>
      </w:tr>
    </w:tbl>
    <w:p w14:paraId="01658D65" w14:textId="77777777" w:rsidR="00EA21D7" w:rsidRPr="00F000D0" w:rsidRDefault="00EA21D7" w:rsidP="00EA21D7">
      <w:pPr>
        <w:spacing w:after="0" w:line="240" w:lineRule="auto"/>
        <w:ind w:firstLine="720"/>
        <w:jc w:val="both"/>
        <w:rPr>
          <w:rFonts w:ascii="Times New Roman" w:hAnsi="Times New Roman" w:cs="Times New Roman"/>
          <w:sz w:val="24"/>
          <w:szCs w:val="24"/>
        </w:rPr>
      </w:pPr>
    </w:p>
    <w:p w14:paraId="2FEE1D68" w14:textId="55E5077C" w:rsidR="00EA21D7" w:rsidRPr="00F000D0" w:rsidRDefault="00EA21D7" w:rsidP="009A376F">
      <w:pPr>
        <w:spacing w:after="0" w:line="240" w:lineRule="auto"/>
        <w:ind w:firstLine="720"/>
        <w:jc w:val="both"/>
        <w:rPr>
          <w:rFonts w:ascii="Times New Roman" w:hAnsi="Times New Roman" w:cs="Times New Roman"/>
          <w:sz w:val="24"/>
          <w:szCs w:val="24"/>
        </w:rPr>
      </w:pPr>
      <w:r w:rsidRPr="00F000D0">
        <w:rPr>
          <w:rFonts w:ascii="Times New Roman" w:hAnsi="Times New Roman" w:cs="Times New Roman"/>
          <w:sz w:val="24"/>
          <w:szCs w:val="24"/>
        </w:rPr>
        <w:t xml:space="preserve">Прилагаме </w:t>
      </w:r>
      <w:r w:rsidR="00B97D40" w:rsidRPr="00F000D0">
        <w:rPr>
          <w:rFonts w:ascii="Times New Roman" w:hAnsi="Times New Roman" w:cs="Times New Roman"/>
          <w:sz w:val="24"/>
          <w:szCs w:val="24"/>
        </w:rPr>
        <w:t>декларации съгласно „Наредба № РД-02-20-1 от 5.02.2015 г. за условията и реда за влагане на строителни продукти в строежите на Република България“</w:t>
      </w:r>
      <w:r w:rsidRPr="00F000D0">
        <w:rPr>
          <w:rFonts w:ascii="Times New Roman" w:hAnsi="Times New Roman" w:cs="Times New Roman"/>
          <w:sz w:val="24"/>
          <w:szCs w:val="24"/>
        </w:rPr>
        <w:t>, удостоверяващи съответствието на влаганите материали със съответните спецификации и стандарти.</w:t>
      </w:r>
    </w:p>
    <w:p w14:paraId="5150C66F" w14:textId="77777777" w:rsidR="00731105" w:rsidRPr="00F000D0" w:rsidRDefault="00731105" w:rsidP="009A376F">
      <w:pPr>
        <w:spacing w:after="0" w:line="240" w:lineRule="auto"/>
        <w:ind w:firstLine="720"/>
        <w:jc w:val="both"/>
        <w:rPr>
          <w:rFonts w:ascii="Times New Roman" w:hAnsi="Times New Roman" w:cs="Times New Roman"/>
          <w:sz w:val="24"/>
          <w:szCs w:val="24"/>
        </w:rPr>
      </w:pPr>
    </w:p>
    <w:p w14:paraId="3948D75D" w14:textId="7C030716" w:rsidR="00F95B7B" w:rsidRPr="00F000D0" w:rsidRDefault="0027580D" w:rsidP="00423965">
      <w:pPr>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11</w:t>
      </w:r>
      <w:r w:rsidR="00E9240D" w:rsidRPr="00F000D0">
        <w:rPr>
          <w:rFonts w:ascii="Times New Roman" w:hAnsi="Times New Roman" w:cs="Times New Roman"/>
          <w:sz w:val="24"/>
          <w:szCs w:val="24"/>
        </w:rPr>
        <w:t>.</w:t>
      </w:r>
      <w:r w:rsidR="00E9240D" w:rsidRPr="00F000D0">
        <w:rPr>
          <w:rFonts w:ascii="Times New Roman" w:hAnsi="Times New Roman" w:cs="Times New Roman"/>
          <w:color w:val="000000"/>
          <w:sz w:val="24"/>
          <w:szCs w:val="24"/>
        </w:rPr>
        <w:t xml:space="preserve"> Декларирам</w:t>
      </w:r>
      <w:r w:rsidR="00CB4C90" w:rsidRPr="00F000D0">
        <w:rPr>
          <w:rFonts w:ascii="Times New Roman" w:hAnsi="Times New Roman" w:cs="Times New Roman"/>
          <w:color w:val="000000"/>
          <w:sz w:val="24"/>
          <w:szCs w:val="24"/>
        </w:rPr>
        <w:t>е</w:t>
      </w:r>
      <w:r w:rsidR="00E9240D" w:rsidRPr="00F000D0">
        <w:rPr>
          <w:rFonts w:ascii="Times New Roman" w:hAnsi="Times New Roman" w:cs="Times New Roman"/>
          <w:color w:val="000000"/>
          <w:sz w:val="24"/>
          <w:szCs w:val="24"/>
        </w:rPr>
        <w:t>, че</w:t>
      </w:r>
      <w:r w:rsidR="00F95B7B" w:rsidRPr="00F000D0">
        <w:rPr>
          <w:rFonts w:ascii="Times New Roman" w:hAnsi="Times New Roman" w:cs="Times New Roman"/>
          <w:sz w:val="24"/>
          <w:szCs w:val="24"/>
        </w:rPr>
        <w:t xml:space="preserve"> </w:t>
      </w:r>
      <w:r w:rsidR="00E9240D" w:rsidRPr="00F000D0">
        <w:rPr>
          <w:rFonts w:ascii="Times New Roman" w:hAnsi="Times New Roman" w:cs="Times New Roman"/>
          <w:sz w:val="24"/>
          <w:szCs w:val="24"/>
        </w:rPr>
        <w:t xml:space="preserve">материалите и изделията, </w:t>
      </w:r>
      <w:r w:rsidR="00F95B7B" w:rsidRPr="00F000D0">
        <w:rPr>
          <w:rFonts w:ascii="Times New Roman" w:hAnsi="Times New Roman" w:cs="Times New Roman"/>
          <w:sz w:val="24"/>
          <w:szCs w:val="24"/>
        </w:rPr>
        <w:t>които ще бъдат вложени при изпълнение на поръчката, отговарят на</w:t>
      </w:r>
      <w:r w:rsidR="005F4F69" w:rsidRPr="00F000D0">
        <w:rPr>
          <w:rFonts w:ascii="Times New Roman" w:hAnsi="Times New Roman" w:cs="Times New Roman"/>
          <w:sz w:val="24"/>
          <w:szCs w:val="24"/>
        </w:rPr>
        <w:t xml:space="preserve"> Наредба № РД-02-20-1 от 5.02.2015 г. за условията и реда за влагане на строителни продукти в строежите на Република България“;</w:t>
      </w:r>
      <w:r w:rsidR="00F95B7B" w:rsidRPr="00F000D0">
        <w:rPr>
          <w:rFonts w:ascii="Times New Roman" w:hAnsi="Times New Roman" w:cs="Times New Roman"/>
          <w:strike/>
          <w:sz w:val="24"/>
          <w:szCs w:val="24"/>
        </w:rPr>
        <w:t xml:space="preserve"> </w:t>
      </w:r>
    </w:p>
    <w:p w14:paraId="22D971F5" w14:textId="77777777" w:rsidR="00731105" w:rsidRPr="00F000D0" w:rsidRDefault="00731105" w:rsidP="00423965">
      <w:pPr>
        <w:spacing w:after="0" w:line="240" w:lineRule="auto"/>
        <w:jc w:val="both"/>
        <w:rPr>
          <w:rFonts w:ascii="Times New Roman" w:hAnsi="Times New Roman" w:cs="Times New Roman"/>
          <w:strike/>
          <w:sz w:val="24"/>
          <w:szCs w:val="24"/>
        </w:rPr>
      </w:pPr>
    </w:p>
    <w:p w14:paraId="2F22E7C2" w14:textId="2CA5C400" w:rsidR="00CB4C90" w:rsidRPr="00F000D0" w:rsidRDefault="00CB4C90" w:rsidP="00CB4C90">
      <w:pPr>
        <w:jc w:val="both"/>
        <w:rPr>
          <w:rFonts w:ascii="Times New Roman" w:hAnsi="Times New Roman" w:cs="Times New Roman"/>
          <w:sz w:val="24"/>
          <w:szCs w:val="24"/>
        </w:rPr>
      </w:pPr>
      <w:r w:rsidRPr="00F000D0">
        <w:rPr>
          <w:rFonts w:ascii="Times New Roman" w:hAnsi="Times New Roman" w:cs="Times New Roman"/>
          <w:sz w:val="24"/>
          <w:szCs w:val="24"/>
        </w:rPr>
        <w:t>1</w:t>
      </w:r>
      <w:r w:rsidR="0027580D">
        <w:rPr>
          <w:rFonts w:ascii="Times New Roman" w:hAnsi="Times New Roman" w:cs="Times New Roman"/>
          <w:sz w:val="24"/>
          <w:szCs w:val="24"/>
        </w:rPr>
        <w:t>2</w:t>
      </w:r>
      <w:r w:rsidRPr="00F000D0">
        <w:rPr>
          <w:rFonts w:ascii="Times New Roman" w:hAnsi="Times New Roman" w:cs="Times New Roman"/>
          <w:sz w:val="24"/>
          <w:szCs w:val="24"/>
        </w:rPr>
        <w:t xml:space="preserve">. </w:t>
      </w:r>
      <w:r w:rsidRPr="00F000D0">
        <w:rPr>
          <w:rFonts w:ascii="Times New Roman" w:hAnsi="Times New Roman" w:cs="Times New Roman"/>
          <w:color w:val="000000"/>
          <w:sz w:val="24"/>
          <w:szCs w:val="24"/>
        </w:rPr>
        <w:t>Декларираме, че</w:t>
      </w:r>
      <w:r w:rsidRPr="00F000D0">
        <w:rPr>
          <w:rFonts w:ascii="Times New Roman" w:hAnsi="Times New Roman" w:cs="Times New Roman"/>
          <w:sz w:val="24"/>
          <w:szCs w:val="24"/>
        </w:rPr>
        <w:t xml:space="preserve"> предлагания от нас инсталационен кабел (</w:t>
      </w:r>
      <w:proofErr w:type="spellStart"/>
      <w:r w:rsidRPr="00F000D0">
        <w:rPr>
          <w:rFonts w:ascii="Times New Roman" w:hAnsi="Times New Roman" w:cs="Times New Roman"/>
          <w:sz w:val="24"/>
          <w:szCs w:val="24"/>
        </w:rPr>
        <w:t>Installation</w:t>
      </w:r>
      <w:proofErr w:type="spellEnd"/>
      <w:r w:rsidRPr="00F000D0">
        <w:rPr>
          <w:rFonts w:ascii="Times New Roman" w:hAnsi="Times New Roman" w:cs="Times New Roman"/>
          <w:sz w:val="24"/>
          <w:szCs w:val="24"/>
        </w:rPr>
        <w:t xml:space="preserve"> </w:t>
      </w:r>
      <w:proofErr w:type="spellStart"/>
      <w:r w:rsidRPr="00F000D0">
        <w:rPr>
          <w:rFonts w:ascii="Times New Roman" w:hAnsi="Times New Roman" w:cs="Times New Roman"/>
          <w:sz w:val="24"/>
          <w:szCs w:val="24"/>
        </w:rPr>
        <w:t>Cable</w:t>
      </w:r>
      <w:proofErr w:type="spellEnd"/>
      <w:r w:rsidRPr="00F000D0">
        <w:rPr>
          <w:rFonts w:ascii="Times New Roman" w:hAnsi="Times New Roman" w:cs="Times New Roman"/>
          <w:sz w:val="24"/>
          <w:szCs w:val="24"/>
        </w:rPr>
        <w:t>) гарантира непрекъсната връзка осъществена от конекторите и инсталационния кабел (</w:t>
      </w:r>
      <w:proofErr w:type="spellStart"/>
      <w:r w:rsidRPr="00F000D0">
        <w:rPr>
          <w:rFonts w:ascii="Times New Roman" w:hAnsi="Times New Roman" w:cs="Times New Roman"/>
          <w:sz w:val="24"/>
          <w:szCs w:val="24"/>
        </w:rPr>
        <w:t>Three</w:t>
      </w:r>
      <w:proofErr w:type="spellEnd"/>
      <w:r w:rsidRPr="00F000D0">
        <w:rPr>
          <w:rFonts w:ascii="Times New Roman" w:hAnsi="Times New Roman" w:cs="Times New Roman"/>
          <w:sz w:val="24"/>
          <w:szCs w:val="24"/>
        </w:rPr>
        <w:t xml:space="preserve"> </w:t>
      </w:r>
      <w:proofErr w:type="spellStart"/>
      <w:r w:rsidRPr="00F000D0">
        <w:rPr>
          <w:rFonts w:ascii="Times New Roman" w:hAnsi="Times New Roman" w:cs="Times New Roman"/>
          <w:sz w:val="24"/>
          <w:szCs w:val="24"/>
        </w:rPr>
        <w:t>Connector</w:t>
      </w:r>
      <w:proofErr w:type="spellEnd"/>
      <w:r w:rsidRPr="00F000D0">
        <w:rPr>
          <w:rFonts w:ascii="Times New Roman" w:hAnsi="Times New Roman" w:cs="Times New Roman"/>
          <w:sz w:val="24"/>
          <w:szCs w:val="24"/>
        </w:rPr>
        <w:t xml:space="preserve"> </w:t>
      </w:r>
      <w:proofErr w:type="spellStart"/>
      <w:r w:rsidRPr="00F000D0">
        <w:rPr>
          <w:rFonts w:ascii="Times New Roman" w:hAnsi="Times New Roman" w:cs="Times New Roman"/>
          <w:sz w:val="24"/>
          <w:szCs w:val="24"/>
        </w:rPr>
        <w:t>Permanent</w:t>
      </w:r>
      <w:proofErr w:type="spellEnd"/>
      <w:r w:rsidRPr="00F000D0">
        <w:rPr>
          <w:rFonts w:ascii="Times New Roman" w:hAnsi="Times New Roman" w:cs="Times New Roman"/>
          <w:sz w:val="24"/>
          <w:szCs w:val="24"/>
        </w:rPr>
        <w:t xml:space="preserve"> </w:t>
      </w:r>
      <w:proofErr w:type="spellStart"/>
      <w:r w:rsidRPr="00F000D0">
        <w:rPr>
          <w:rFonts w:ascii="Times New Roman" w:hAnsi="Times New Roman" w:cs="Times New Roman"/>
          <w:sz w:val="24"/>
          <w:szCs w:val="24"/>
        </w:rPr>
        <w:t>Link</w:t>
      </w:r>
      <w:proofErr w:type="spellEnd"/>
      <w:r w:rsidRPr="00F000D0">
        <w:rPr>
          <w:rFonts w:ascii="Times New Roman" w:hAnsi="Times New Roman" w:cs="Times New Roman"/>
          <w:sz w:val="24"/>
          <w:szCs w:val="24"/>
        </w:rPr>
        <w:t xml:space="preserve">), които отговарят на изискванията за Категория 6А. </w:t>
      </w:r>
    </w:p>
    <w:p w14:paraId="6921C4F5" w14:textId="5DE53736" w:rsidR="00CB4C90" w:rsidRPr="00F000D0" w:rsidRDefault="0027580D" w:rsidP="00CB4C90">
      <w:pPr>
        <w:jc w:val="both"/>
        <w:rPr>
          <w:rFonts w:ascii="Times New Roman" w:hAnsi="Times New Roman" w:cs="Times New Roman"/>
          <w:sz w:val="24"/>
          <w:szCs w:val="24"/>
        </w:rPr>
      </w:pPr>
      <w:r>
        <w:rPr>
          <w:rFonts w:ascii="Times New Roman" w:hAnsi="Times New Roman" w:cs="Times New Roman"/>
          <w:sz w:val="24"/>
          <w:szCs w:val="24"/>
        </w:rPr>
        <w:t>13</w:t>
      </w:r>
      <w:r w:rsidR="00CB4C90" w:rsidRPr="00F000D0">
        <w:rPr>
          <w:rFonts w:ascii="Times New Roman" w:hAnsi="Times New Roman" w:cs="Times New Roman"/>
          <w:sz w:val="24"/>
          <w:szCs w:val="24"/>
        </w:rPr>
        <w:t xml:space="preserve">. </w:t>
      </w:r>
      <w:r w:rsidR="00D9708F" w:rsidRPr="00F000D0">
        <w:rPr>
          <w:rFonts w:ascii="Times New Roman" w:hAnsi="Times New Roman" w:cs="Times New Roman"/>
          <w:color w:val="000000"/>
          <w:sz w:val="24"/>
          <w:szCs w:val="24"/>
        </w:rPr>
        <w:t>Декларираме, че</w:t>
      </w:r>
      <w:r w:rsidR="00D9708F" w:rsidRPr="00F000D0">
        <w:rPr>
          <w:rFonts w:ascii="Times New Roman" w:hAnsi="Times New Roman" w:cs="Times New Roman"/>
          <w:sz w:val="24"/>
          <w:szCs w:val="24"/>
        </w:rPr>
        <w:t xml:space="preserve"> </w:t>
      </w:r>
      <w:r w:rsidR="00B55020" w:rsidRPr="00F000D0">
        <w:rPr>
          <w:rFonts w:ascii="Times New Roman" w:hAnsi="Times New Roman" w:cs="Times New Roman"/>
          <w:sz w:val="24"/>
          <w:szCs w:val="24"/>
        </w:rPr>
        <w:t xml:space="preserve">изградената от нас </w:t>
      </w:r>
      <w:r w:rsidR="00CB4C90" w:rsidRPr="00F000D0">
        <w:rPr>
          <w:rFonts w:ascii="Times New Roman" w:hAnsi="Times New Roman" w:cs="Times New Roman"/>
          <w:sz w:val="24"/>
          <w:szCs w:val="24"/>
        </w:rPr>
        <w:t>СКС</w:t>
      </w:r>
      <w:r w:rsidR="00B35231" w:rsidRPr="00F000D0">
        <w:rPr>
          <w:rFonts w:ascii="Times New Roman" w:hAnsi="Times New Roman" w:cs="Times New Roman"/>
          <w:sz w:val="24"/>
          <w:szCs w:val="24"/>
        </w:rPr>
        <w:t xml:space="preserve"> ще</w:t>
      </w:r>
      <w:r w:rsidR="00CB4C90" w:rsidRPr="00F000D0">
        <w:rPr>
          <w:rFonts w:ascii="Times New Roman" w:hAnsi="Times New Roman" w:cs="Times New Roman"/>
          <w:sz w:val="24"/>
          <w:szCs w:val="24"/>
        </w:rPr>
        <w:t xml:space="preserve"> </w:t>
      </w:r>
      <w:r w:rsidR="00D9708F" w:rsidRPr="00F000D0">
        <w:rPr>
          <w:rFonts w:ascii="Times New Roman" w:hAnsi="Times New Roman" w:cs="Times New Roman"/>
          <w:sz w:val="24"/>
          <w:szCs w:val="24"/>
        </w:rPr>
        <w:t>отговаря на</w:t>
      </w:r>
      <w:r w:rsidR="00CB4C90" w:rsidRPr="00F000D0">
        <w:rPr>
          <w:rFonts w:ascii="Times New Roman" w:hAnsi="Times New Roman" w:cs="Times New Roman"/>
          <w:sz w:val="24"/>
          <w:szCs w:val="24"/>
        </w:rPr>
        <w:t xml:space="preserve"> стандарт ISO/IEC 11801 за </w:t>
      </w:r>
      <w:proofErr w:type="spellStart"/>
      <w:r w:rsidR="00CB4C90" w:rsidRPr="00F000D0">
        <w:rPr>
          <w:rFonts w:ascii="Times New Roman" w:hAnsi="Times New Roman" w:cs="Times New Roman"/>
          <w:sz w:val="24"/>
          <w:szCs w:val="24"/>
        </w:rPr>
        <w:t>Permanent</w:t>
      </w:r>
      <w:proofErr w:type="spellEnd"/>
      <w:r w:rsidR="00CB4C90" w:rsidRPr="00F000D0">
        <w:rPr>
          <w:rFonts w:ascii="Times New Roman" w:hAnsi="Times New Roman" w:cs="Times New Roman"/>
          <w:sz w:val="24"/>
          <w:szCs w:val="24"/>
        </w:rPr>
        <w:t xml:space="preserve"> </w:t>
      </w:r>
      <w:proofErr w:type="spellStart"/>
      <w:r w:rsidR="00CB4C90" w:rsidRPr="00F000D0">
        <w:rPr>
          <w:rFonts w:ascii="Times New Roman" w:hAnsi="Times New Roman" w:cs="Times New Roman"/>
          <w:sz w:val="24"/>
          <w:szCs w:val="24"/>
        </w:rPr>
        <w:t>Link</w:t>
      </w:r>
      <w:proofErr w:type="spellEnd"/>
      <w:r w:rsidR="00CB4C90" w:rsidRPr="00F000D0">
        <w:rPr>
          <w:rFonts w:ascii="Times New Roman" w:hAnsi="Times New Roman" w:cs="Times New Roman"/>
          <w:sz w:val="24"/>
          <w:szCs w:val="24"/>
        </w:rPr>
        <w:t xml:space="preserve"> в режим на работа </w:t>
      </w:r>
      <w:proofErr w:type="spellStart"/>
      <w:r w:rsidR="00CB4C90" w:rsidRPr="00F000D0">
        <w:rPr>
          <w:rFonts w:ascii="Times New Roman" w:hAnsi="Times New Roman" w:cs="Times New Roman"/>
          <w:sz w:val="24"/>
          <w:szCs w:val="24"/>
        </w:rPr>
        <w:t>Autotest</w:t>
      </w:r>
      <w:proofErr w:type="spellEnd"/>
      <w:r w:rsidR="00CB4C90" w:rsidRPr="00F000D0">
        <w:rPr>
          <w:rFonts w:ascii="Times New Roman" w:hAnsi="Times New Roman" w:cs="Times New Roman"/>
          <w:sz w:val="24"/>
          <w:szCs w:val="24"/>
        </w:rPr>
        <w:t xml:space="preserve">. </w:t>
      </w:r>
      <w:r w:rsidR="00D9708F" w:rsidRPr="00F000D0">
        <w:rPr>
          <w:rFonts w:ascii="Times New Roman" w:hAnsi="Times New Roman" w:cs="Times New Roman"/>
          <w:sz w:val="24"/>
          <w:szCs w:val="24"/>
        </w:rPr>
        <w:t>Д</w:t>
      </w:r>
      <w:r w:rsidR="00CB4C90" w:rsidRPr="00F000D0">
        <w:rPr>
          <w:rFonts w:ascii="Times New Roman" w:hAnsi="Times New Roman" w:cs="Times New Roman"/>
          <w:sz w:val="24"/>
          <w:szCs w:val="24"/>
        </w:rPr>
        <w:t xml:space="preserve">остоверността на данните от измерванията, </w:t>
      </w:r>
      <w:r w:rsidR="00B35231" w:rsidRPr="00F000D0">
        <w:rPr>
          <w:rFonts w:ascii="Times New Roman" w:hAnsi="Times New Roman" w:cs="Times New Roman"/>
          <w:sz w:val="24"/>
          <w:szCs w:val="24"/>
        </w:rPr>
        <w:t xml:space="preserve">ще </w:t>
      </w:r>
      <w:r w:rsidR="00D9708F" w:rsidRPr="00F000D0">
        <w:rPr>
          <w:rFonts w:ascii="Times New Roman" w:hAnsi="Times New Roman" w:cs="Times New Roman"/>
          <w:sz w:val="24"/>
          <w:szCs w:val="24"/>
        </w:rPr>
        <w:t>дока</w:t>
      </w:r>
      <w:r w:rsidR="00B35231" w:rsidRPr="00F000D0">
        <w:rPr>
          <w:rFonts w:ascii="Times New Roman" w:hAnsi="Times New Roman" w:cs="Times New Roman"/>
          <w:sz w:val="24"/>
          <w:szCs w:val="24"/>
        </w:rPr>
        <w:t>жем</w:t>
      </w:r>
      <w:r w:rsidR="00D9708F" w:rsidRPr="00F000D0">
        <w:rPr>
          <w:rFonts w:ascii="Times New Roman" w:hAnsi="Times New Roman" w:cs="Times New Roman"/>
          <w:sz w:val="24"/>
          <w:szCs w:val="24"/>
        </w:rPr>
        <w:t xml:space="preserve"> </w:t>
      </w:r>
      <w:r w:rsidR="00CB4C90" w:rsidRPr="00F000D0">
        <w:rPr>
          <w:rFonts w:ascii="Times New Roman" w:hAnsi="Times New Roman" w:cs="Times New Roman"/>
          <w:sz w:val="24"/>
          <w:szCs w:val="24"/>
        </w:rPr>
        <w:t xml:space="preserve">чрез актуален и валиден сертификат за калибриране на тестера от производителя, издаден не по-рано от една година от датата на тестване. </w:t>
      </w:r>
    </w:p>
    <w:p w14:paraId="10224D73" w14:textId="4F8BC014" w:rsidR="00CB4C90" w:rsidRPr="00F000D0" w:rsidRDefault="0027580D" w:rsidP="00D9708F">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r w:rsidR="00CB4C90" w:rsidRPr="00F000D0">
        <w:rPr>
          <w:rFonts w:ascii="Times New Roman" w:hAnsi="Times New Roman" w:cs="Times New Roman"/>
          <w:sz w:val="24"/>
          <w:szCs w:val="24"/>
        </w:rPr>
        <w:t xml:space="preserve"> </w:t>
      </w:r>
      <w:r w:rsidR="00D9708F" w:rsidRPr="00F000D0">
        <w:rPr>
          <w:rFonts w:ascii="Times New Roman" w:hAnsi="Times New Roman" w:cs="Times New Roman"/>
          <w:color w:val="000000"/>
          <w:sz w:val="24"/>
          <w:szCs w:val="24"/>
        </w:rPr>
        <w:t>Декларираме, че</w:t>
      </w:r>
      <w:r w:rsidR="00D9708F" w:rsidRPr="00F000D0">
        <w:rPr>
          <w:rFonts w:ascii="Times New Roman" w:hAnsi="Times New Roman" w:cs="Times New Roman"/>
          <w:sz w:val="24"/>
          <w:szCs w:val="24"/>
        </w:rPr>
        <w:t xml:space="preserve"> п</w:t>
      </w:r>
      <w:r w:rsidR="00CB4C90" w:rsidRPr="00F000D0">
        <w:rPr>
          <w:rFonts w:ascii="Times New Roman" w:hAnsi="Times New Roman" w:cs="Times New Roman"/>
          <w:sz w:val="24"/>
          <w:szCs w:val="24"/>
        </w:rPr>
        <w:t xml:space="preserve">ри изграждането на СКС </w:t>
      </w:r>
      <w:r w:rsidR="00D9708F" w:rsidRPr="00F000D0">
        <w:rPr>
          <w:rFonts w:ascii="Times New Roman" w:hAnsi="Times New Roman" w:cs="Times New Roman"/>
          <w:sz w:val="24"/>
          <w:szCs w:val="24"/>
        </w:rPr>
        <w:t xml:space="preserve">ще изпълняваме </w:t>
      </w:r>
      <w:r w:rsidR="00CB4C90" w:rsidRPr="00F000D0">
        <w:rPr>
          <w:rFonts w:ascii="Times New Roman" w:hAnsi="Times New Roman" w:cs="Times New Roman"/>
          <w:sz w:val="24"/>
          <w:szCs w:val="24"/>
        </w:rPr>
        <w:t xml:space="preserve">всички изисквания по отношение на задължителните </w:t>
      </w:r>
      <w:proofErr w:type="spellStart"/>
      <w:r w:rsidR="00CB4C90" w:rsidRPr="00F000D0">
        <w:rPr>
          <w:rFonts w:ascii="Times New Roman" w:hAnsi="Times New Roman" w:cs="Times New Roman"/>
          <w:sz w:val="24"/>
          <w:szCs w:val="24"/>
        </w:rPr>
        <w:t>отстояния</w:t>
      </w:r>
      <w:proofErr w:type="spellEnd"/>
      <w:r w:rsidR="00CB4C90" w:rsidRPr="00F000D0">
        <w:rPr>
          <w:rFonts w:ascii="Times New Roman" w:hAnsi="Times New Roman" w:cs="Times New Roman"/>
          <w:sz w:val="24"/>
          <w:szCs w:val="24"/>
        </w:rPr>
        <w:t xml:space="preserve"> между елементите на СКС и всички останали съществуващи силнотокови и слаботокови инсталации, както и </w:t>
      </w:r>
      <w:r w:rsidR="00D9708F" w:rsidRPr="00F000D0">
        <w:rPr>
          <w:rFonts w:ascii="Times New Roman" w:hAnsi="Times New Roman" w:cs="Times New Roman"/>
          <w:sz w:val="24"/>
          <w:szCs w:val="24"/>
        </w:rPr>
        <w:t>ще</w:t>
      </w:r>
      <w:r w:rsidR="00CB4C90" w:rsidRPr="00F000D0">
        <w:rPr>
          <w:rFonts w:ascii="Times New Roman" w:hAnsi="Times New Roman" w:cs="Times New Roman"/>
          <w:sz w:val="24"/>
          <w:szCs w:val="24"/>
        </w:rPr>
        <w:t xml:space="preserve"> предвиди</w:t>
      </w:r>
      <w:r w:rsidR="00D9708F" w:rsidRPr="00F000D0">
        <w:rPr>
          <w:rFonts w:ascii="Times New Roman" w:hAnsi="Times New Roman" w:cs="Times New Roman"/>
          <w:sz w:val="24"/>
          <w:szCs w:val="24"/>
        </w:rPr>
        <w:t>м</w:t>
      </w:r>
      <w:r w:rsidR="00CB4C90" w:rsidRPr="00F000D0">
        <w:rPr>
          <w:rFonts w:ascii="Times New Roman" w:hAnsi="Times New Roman" w:cs="Times New Roman"/>
          <w:sz w:val="24"/>
          <w:szCs w:val="24"/>
        </w:rPr>
        <w:t xml:space="preserve"> система за маркиране на всяка връзка – </w:t>
      </w:r>
      <w:proofErr w:type="spellStart"/>
      <w:r w:rsidR="00CB4C90" w:rsidRPr="00F000D0">
        <w:rPr>
          <w:rFonts w:ascii="Times New Roman" w:hAnsi="Times New Roman" w:cs="Times New Roman"/>
          <w:sz w:val="24"/>
          <w:szCs w:val="24"/>
        </w:rPr>
        <w:t>пач</w:t>
      </w:r>
      <w:proofErr w:type="spellEnd"/>
      <w:r w:rsidR="00CB4C90" w:rsidRPr="00F000D0">
        <w:rPr>
          <w:rFonts w:ascii="Times New Roman" w:hAnsi="Times New Roman" w:cs="Times New Roman"/>
          <w:sz w:val="24"/>
          <w:szCs w:val="24"/>
        </w:rPr>
        <w:t xml:space="preserve"> панели, кабели, розетки, портове. Системата за маркиране </w:t>
      </w:r>
      <w:r w:rsidR="00D9708F" w:rsidRPr="00F000D0">
        <w:rPr>
          <w:rFonts w:ascii="Times New Roman" w:hAnsi="Times New Roman" w:cs="Times New Roman"/>
          <w:sz w:val="24"/>
          <w:szCs w:val="24"/>
        </w:rPr>
        <w:t>ще</w:t>
      </w:r>
      <w:r w:rsidR="00CB4C90" w:rsidRPr="00F000D0">
        <w:rPr>
          <w:rFonts w:ascii="Times New Roman" w:hAnsi="Times New Roman" w:cs="Times New Roman"/>
          <w:sz w:val="24"/>
          <w:szCs w:val="24"/>
        </w:rPr>
        <w:t xml:space="preserve"> отговаря на следните изисквания:</w:t>
      </w:r>
    </w:p>
    <w:p w14:paraId="0F01E4A9" w14:textId="77777777" w:rsidR="00CB4C90" w:rsidRPr="00F000D0" w:rsidRDefault="00CB4C90" w:rsidP="00D9708F">
      <w:pPr>
        <w:spacing w:after="0" w:line="240" w:lineRule="auto"/>
        <w:jc w:val="both"/>
        <w:rPr>
          <w:rFonts w:ascii="Times New Roman" w:hAnsi="Times New Roman" w:cs="Times New Roman"/>
          <w:sz w:val="24"/>
          <w:szCs w:val="24"/>
        </w:rPr>
      </w:pPr>
      <w:r w:rsidRPr="00F000D0">
        <w:rPr>
          <w:rFonts w:ascii="Times New Roman" w:hAnsi="Times New Roman" w:cs="Times New Roman"/>
          <w:sz w:val="24"/>
          <w:szCs w:val="24"/>
        </w:rPr>
        <w:t>•</w:t>
      </w:r>
      <w:r w:rsidRPr="00F000D0">
        <w:rPr>
          <w:rFonts w:ascii="Times New Roman" w:hAnsi="Times New Roman" w:cs="Times New Roman"/>
          <w:sz w:val="24"/>
          <w:szCs w:val="24"/>
        </w:rPr>
        <w:tab/>
        <w:t>системата да бъде разработена с надписи с буквено–цифров код;</w:t>
      </w:r>
    </w:p>
    <w:p w14:paraId="56ADDD7E" w14:textId="77777777" w:rsidR="00CB4C90" w:rsidRPr="00F000D0" w:rsidRDefault="00CB4C90" w:rsidP="00D9708F">
      <w:pPr>
        <w:spacing w:after="0" w:line="240" w:lineRule="auto"/>
        <w:jc w:val="both"/>
        <w:rPr>
          <w:rFonts w:ascii="Times New Roman" w:hAnsi="Times New Roman" w:cs="Times New Roman"/>
          <w:sz w:val="24"/>
          <w:szCs w:val="24"/>
        </w:rPr>
      </w:pPr>
      <w:r w:rsidRPr="00F000D0">
        <w:rPr>
          <w:rFonts w:ascii="Times New Roman" w:hAnsi="Times New Roman" w:cs="Times New Roman"/>
          <w:sz w:val="24"/>
          <w:szCs w:val="24"/>
        </w:rPr>
        <w:t>•</w:t>
      </w:r>
      <w:r w:rsidRPr="00F000D0">
        <w:rPr>
          <w:rFonts w:ascii="Times New Roman" w:hAnsi="Times New Roman" w:cs="Times New Roman"/>
          <w:sz w:val="24"/>
          <w:szCs w:val="24"/>
        </w:rPr>
        <w:tab/>
        <w:t>трайност и издръжливост – устойчивост на химикали и атмосферни условия;</w:t>
      </w:r>
    </w:p>
    <w:p w14:paraId="016231F3" w14:textId="67170A28" w:rsidR="00CB4C90" w:rsidRPr="00F000D0" w:rsidRDefault="00CB4C90" w:rsidP="00D9708F">
      <w:pPr>
        <w:spacing w:after="0" w:line="240" w:lineRule="auto"/>
        <w:jc w:val="both"/>
        <w:rPr>
          <w:rFonts w:ascii="Times New Roman" w:hAnsi="Times New Roman" w:cs="Times New Roman"/>
          <w:sz w:val="24"/>
          <w:szCs w:val="24"/>
        </w:rPr>
      </w:pPr>
      <w:r w:rsidRPr="00F000D0">
        <w:rPr>
          <w:rFonts w:ascii="Times New Roman" w:hAnsi="Times New Roman" w:cs="Times New Roman"/>
          <w:sz w:val="24"/>
          <w:szCs w:val="24"/>
        </w:rPr>
        <w:t>•</w:t>
      </w:r>
      <w:r w:rsidRPr="00F000D0">
        <w:rPr>
          <w:rFonts w:ascii="Times New Roman" w:hAnsi="Times New Roman" w:cs="Times New Roman"/>
          <w:sz w:val="24"/>
          <w:szCs w:val="24"/>
        </w:rPr>
        <w:tab/>
        <w:t>надписите да не се изтриват и отмиват;</w:t>
      </w:r>
    </w:p>
    <w:p w14:paraId="6F3AAB14" w14:textId="77777777" w:rsidR="00D9708F" w:rsidRPr="00F000D0" w:rsidRDefault="00D9708F" w:rsidP="00D9708F">
      <w:pPr>
        <w:spacing w:after="0" w:line="240" w:lineRule="auto"/>
        <w:jc w:val="both"/>
        <w:rPr>
          <w:rFonts w:ascii="Times New Roman" w:hAnsi="Times New Roman" w:cs="Times New Roman"/>
          <w:color w:val="000000"/>
          <w:sz w:val="24"/>
          <w:szCs w:val="24"/>
        </w:rPr>
      </w:pPr>
    </w:p>
    <w:p w14:paraId="39A19760" w14:textId="681CFD84" w:rsidR="00254341" w:rsidRPr="005E3D0B" w:rsidRDefault="00CA2CFC" w:rsidP="00254341">
      <w:pPr>
        <w:jc w:val="both"/>
        <w:rPr>
          <w:rFonts w:ascii="Times New Roman" w:hAnsi="Times New Roman" w:cs="Times New Roman"/>
          <w:sz w:val="24"/>
          <w:szCs w:val="24"/>
        </w:rPr>
      </w:pPr>
      <w:r w:rsidRPr="00F000D0">
        <w:rPr>
          <w:rFonts w:ascii="Times New Roman" w:hAnsi="Times New Roman" w:cs="Times New Roman"/>
          <w:bCs/>
          <w:sz w:val="24"/>
          <w:szCs w:val="24"/>
          <w:lang w:val="ru-RU"/>
        </w:rPr>
        <w:t>1</w:t>
      </w:r>
      <w:r w:rsidR="0027580D">
        <w:rPr>
          <w:rFonts w:ascii="Times New Roman" w:hAnsi="Times New Roman" w:cs="Times New Roman"/>
          <w:bCs/>
          <w:sz w:val="24"/>
          <w:szCs w:val="24"/>
          <w:lang w:val="ru-RU"/>
        </w:rPr>
        <w:t>5</w:t>
      </w:r>
      <w:r w:rsidR="00AB04E3" w:rsidRPr="00F000D0">
        <w:rPr>
          <w:rFonts w:ascii="Times New Roman" w:hAnsi="Times New Roman" w:cs="Times New Roman"/>
          <w:bCs/>
          <w:sz w:val="24"/>
          <w:szCs w:val="24"/>
          <w:lang w:val="ru-RU"/>
        </w:rPr>
        <w:t>.</w:t>
      </w:r>
      <w:r w:rsidR="009F3EC2" w:rsidRPr="00F000D0">
        <w:rPr>
          <w:rFonts w:ascii="Times New Roman" w:hAnsi="Times New Roman" w:cs="Times New Roman"/>
          <w:bCs/>
          <w:sz w:val="24"/>
          <w:szCs w:val="24"/>
          <w:lang w:val="ru-RU"/>
        </w:rPr>
        <w:t xml:space="preserve"> </w:t>
      </w:r>
      <w:r w:rsidR="00254341" w:rsidRPr="00F000D0">
        <w:rPr>
          <w:rFonts w:ascii="Times New Roman" w:hAnsi="Times New Roman" w:cs="Times New Roman"/>
          <w:bCs/>
          <w:sz w:val="24"/>
          <w:szCs w:val="24"/>
          <w:lang w:val="ru-RU"/>
        </w:rPr>
        <w:t xml:space="preserve">Декларирам, че </w:t>
      </w:r>
      <w:r w:rsidR="00254341">
        <w:rPr>
          <w:rFonts w:ascii="Times New Roman" w:hAnsi="Times New Roman" w:cs="Times New Roman"/>
          <w:bCs/>
          <w:sz w:val="24"/>
          <w:szCs w:val="24"/>
          <w:lang w:val="ru-RU"/>
        </w:rPr>
        <w:t>п</w:t>
      </w:r>
      <w:r w:rsidR="00254341" w:rsidRPr="005E3D0B">
        <w:rPr>
          <w:rFonts w:ascii="Times New Roman" w:hAnsi="Times New Roman" w:cs="Times New Roman"/>
          <w:sz w:val="24"/>
          <w:szCs w:val="24"/>
        </w:rPr>
        <w:t xml:space="preserve">ри проява на дефект/авария в някои от силовите електрически апарати и/или електропроводни линии, </w:t>
      </w:r>
      <w:r w:rsidR="00254341">
        <w:rPr>
          <w:rFonts w:ascii="Times New Roman" w:hAnsi="Times New Roman" w:cs="Times New Roman"/>
          <w:sz w:val="24"/>
          <w:szCs w:val="24"/>
        </w:rPr>
        <w:t>ще</w:t>
      </w:r>
      <w:r w:rsidR="00254341" w:rsidRPr="005E3D0B">
        <w:rPr>
          <w:rFonts w:ascii="Times New Roman" w:hAnsi="Times New Roman" w:cs="Times New Roman"/>
          <w:sz w:val="24"/>
          <w:szCs w:val="24"/>
        </w:rPr>
        <w:t xml:space="preserve"> </w:t>
      </w:r>
      <w:r w:rsidR="00254341" w:rsidRPr="00B721A2">
        <w:rPr>
          <w:rFonts w:ascii="Times New Roman" w:hAnsi="Times New Roman" w:cs="Times New Roman"/>
          <w:sz w:val="24"/>
          <w:szCs w:val="24"/>
        </w:rPr>
        <w:t>реагирам</w:t>
      </w:r>
      <w:r w:rsidR="00B721A2" w:rsidRPr="00B721A2">
        <w:rPr>
          <w:rFonts w:ascii="Times New Roman" w:hAnsi="Times New Roman" w:cs="Times New Roman"/>
          <w:sz w:val="24"/>
          <w:szCs w:val="24"/>
        </w:rPr>
        <w:t>е</w:t>
      </w:r>
      <w:r w:rsidR="00254341" w:rsidRPr="005E3D0B">
        <w:rPr>
          <w:rFonts w:ascii="Times New Roman" w:hAnsi="Times New Roman" w:cs="Times New Roman"/>
          <w:sz w:val="24"/>
          <w:szCs w:val="24"/>
        </w:rPr>
        <w:t xml:space="preserve"> в рамките на два часа след уведомяване</w:t>
      </w:r>
      <w:r w:rsidR="00B721A2">
        <w:rPr>
          <w:rFonts w:ascii="Times New Roman" w:hAnsi="Times New Roman" w:cs="Times New Roman"/>
          <w:sz w:val="24"/>
          <w:szCs w:val="24"/>
        </w:rPr>
        <w:t>то ни</w:t>
      </w:r>
      <w:r w:rsidR="00254341" w:rsidRPr="005E3D0B">
        <w:rPr>
          <w:rFonts w:ascii="Times New Roman" w:hAnsi="Times New Roman" w:cs="Times New Roman"/>
          <w:sz w:val="24"/>
          <w:szCs w:val="24"/>
        </w:rPr>
        <w:t xml:space="preserve"> по </w:t>
      </w:r>
      <w:proofErr w:type="spellStart"/>
      <w:r w:rsidR="00254341" w:rsidRPr="005E3D0B">
        <w:rPr>
          <w:rFonts w:ascii="Times New Roman" w:hAnsi="Times New Roman" w:cs="Times New Roman"/>
          <w:sz w:val="24"/>
          <w:szCs w:val="24"/>
        </w:rPr>
        <w:t>е-мейл</w:t>
      </w:r>
      <w:r w:rsidR="00B721A2">
        <w:rPr>
          <w:rFonts w:ascii="Times New Roman" w:hAnsi="Times New Roman" w:cs="Times New Roman"/>
          <w:sz w:val="24"/>
          <w:szCs w:val="24"/>
        </w:rPr>
        <w:t>а</w:t>
      </w:r>
      <w:proofErr w:type="spellEnd"/>
      <w:r w:rsidR="00254341" w:rsidRPr="005E3D0B">
        <w:rPr>
          <w:rFonts w:ascii="Times New Roman" w:hAnsi="Times New Roman" w:cs="Times New Roman"/>
          <w:sz w:val="24"/>
          <w:szCs w:val="24"/>
        </w:rPr>
        <w:t xml:space="preserve"> или на телефон</w:t>
      </w:r>
      <w:r w:rsidR="00B721A2">
        <w:rPr>
          <w:rFonts w:ascii="Times New Roman" w:hAnsi="Times New Roman" w:cs="Times New Roman"/>
          <w:sz w:val="24"/>
          <w:szCs w:val="24"/>
        </w:rPr>
        <w:t>а</w:t>
      </w:r>
      <w:r w:rsidR="00254341" w:rsidRPr="005E3D0B">
        <w:rPr>
          <w:rFonts w:ascii="Times New Roman" w:hAnsi="Times New Roman" w:cs="Times New Roman"/>
          <w:sz w:val="24"/>
          <w:szCs w:val="24"/>
        </w:rPr>
        <w:t>, посочени в административните данни.</w:t>
      </w:r>
    </w:p>
    <w:p w14:paraId="3A7AE227" w14:textId="53D91F44" w:rsidR="0068115A" w:rsidRPr="00F000D0" w:rsidRDefault="0027580D" w:rsidP="00423965">
      <w:pPr>
        <w:pStyle w:val="NumPar1"/>
        <w:numPr>
          <w:ilvl w:val="0"/>
          <w:numId w:val="0"/>
        </w:numPr>
        <w:spacing w:before="0" w:after="0"/>
        <w:rPr>
          <w:szCs w:val="24"/>
          <w:lang w:val="ru-RU"/>
        </w:rPr>
      </w:pPr>
      <w:r>
        <w:rPr>
          <w:bCs/>
          <w:szCs w:val="24"/>
          <w:lang w:val="ru-RU"/>
        </w:rPr>
        <w:t>16</w:t>
      </w:r>
      <w:r w:rsidR="00254341">
        <w:rPr>
          <w:bCs/>
          <w:szCs w:val="24"/>
          <w:lang w:val="ru-RU"/>
        </w:rPr>
        <w:t xml:space="preserve">. </w:t>
      </w:r>
      <w:r w:rsidR="0068115A" w:rsidRPr="00F000D0">
        <w:rPr>
          <w:bCs/>
          <w:szCs w:val="24"/>
          <w:lang w:val="ru-RU"/>
        </w:rPr>
        <w:t xml:space="preserve">Декларирам, че </w:t>
      </w:r>
      <w:r w:rsidR="0068115A" w:rsidRPr="00F000D0">
        <w:rPr>
          <w:szCs w:val="24"/>
          <w:lang w:val="ru-RU"/>
        </w:rPr>
        <w:t>съм запознат със съдържанието на проекта на договора и приемам клаузите в него.</w:t>
      </w:r>
    </w:p>
    <w:p w14:paraId="1742C411" w14:textId="0C618255" w:rsidR="0068115A" w:rsidRPr="00F000D0" w:rsidRDefault="0027580D" w:rsidP="00423965">
      <w:pPr>
        <w:pStyle w:val="NumPar1"/>
        <w:numPr>
          <w:ilvl w:val="0"/>
          <w:numId w:val="0"/>
        </w:numPr>
        <w:spacing w:before="0" w:after="0"/>
        <w:rPr>
          <w:szCs w:val="24"/>
          <w:lang w:val="ru-RU"/>
        </w:rPr>
      </w:pPr>
      <w:r>
        <w:rPr>
          <w:szCs w:val="24"/>
        </w:rPr>
        <w:t>17</w:t>
      </w:r>
      <w:r w:rsidR="00AB04E3" w:rsidRPr="00F000D0">
        <w:rPr>
          <w:szCs w:val="24"/>
        </w:rPr>
        <w:t xml:space="preserve">. </w:t>
      </w:r>
      <w:r w:rsidR="0068115A" w:rsidRPr="00F000D0">
        <w:rPr>
          <w:szCs w:val="24"/>
        </w:rPr>
        <w:t>Декларирам, че</w:t>
      </w:r>
      <w:r w:rsidR="0068115A" w:rsidRPr="00F000D0">
        <w:rPr>
          <w:b/>
          <w:szCs w:val="24"/>
        </w:rPr>
        <w:t xml:space="preserve"> </w:t>
      </w:r>
      <w:r w:rsidR="0068115A" w:rsidRPr="00F000D0">
        <w:rPr>
          <w:szCs w:val="24"/>
        </w:rPr>
        <w:t>с</w:t>
      </w:r>
      <w:r w:rsidR="0068115A" w:rsidRPr="00F000D0">
        <w:rPr>
          <w:szCs w:val="24"/>
          <w:lang w:val="ru-RU"/>
        </w:rPr>
        <w:t xml:space="preserve">рокът на валидност на офертата е </w:t>
      </w:r>
      <w:r w:rsidR="0068115A" w:rsidRPr="00F000D0">
        <w:rPr>
          <w:szCs w:val="24"/>
        </w:rPr>
        <w:t>6</w:t>
      </w:r>
      <w:r w:rsidR="0068115A" w:rsidRPr="00F000D0">
        <w:rPr>
          <w:szCs w:val="24"/>
          <w:lang w:val="ru-RU"/>
        </w:rPr>
        <w:t xml:space="preserve"> /шест/ месеца, считано от датата определана за краен срок за получаване на оферти.</w:t>
      </w:r>
    </w:p>
    <w:p w14:paraId="7768881B" w14:textId="701EF898" w:rsidR="00073485" w:rsidRPr="00F000D0" w:rsidRDefault="00E9240D" w:rsidP="00423965">
      <w:pPr>
        <w:spacing w:after="0" w:line="240" w:lineRule="auto"/>
        <w:jc w:val="both"/>
        <w:rPr>
          <w:rFonts w:ascii="Times New Roman" w:hAnsi="Times New Roman" w:cs="Times New Roman"/>
          <w:sz w:val="24"/>
          <w:szCs w:val="24"/>
          <w:lang w:eastAsia="bg-BG"/>
        </w:rPr>
      </w:pPr>
      <w:r w:rsidRPr="00F000D0">
        <w:rPr>
          <w:rFonts w:ascii="Times New Roman" w:hAnsi="Times New Roman" w:cs="Times New Roman"/>
          <w:sz w:val="24"/>
          <w:szCs w:val="24"/>
          <w:lang w:eastAsia="bg-BG"/>
        </w:rPr>
        <w:t>1</w:t>
      </w:r>
      <w:r w:rsidR="0027580D">
        <w:rPr>
          <w:rFonts w:ascii="Times New Roman" w:hAnsi="Times New Roman" w:cs="Times New Roman"/>
          <w:sz w:val="24"/>
          <w:szCs w:val="24"/>
          <w:lang w:eastAsia="bg-BG"/>
        </w:rPr>
        <w:t>8</w:t>
      </w:r>
      <w:r w:rsidR="00073485" w:rsidRPr="00F000D0">
        <w:rPr>
          <w:rFonts w:ascii="Times New Roman" w:hAnsi="Times New Roman" w:cs="Times New Roman"/>
          <w:sz w:val="24"/>
          <w:szCs w:val="24"/>
          <w:lang w:eastAsia="bg-BG"/>
        </w:rPr>
        <w:t>. Декларирам, че при изготвяне на офертата са спазени задълженията, свързани с данъци и осигуровки, опазване на околната среда, закрила н</w:t>
      </w:r>
      <w:r w:rsidR="00944C93" w:rsidRPr="00F000D0">
        <w:rPr>
          <w:rFonts w:ascii="Times New Roman" w:hAnsi="Times New Roman" w:cs="Times New Roman"/>
          <w:sz w:val="24"/>
          <w:szCs w:val="24"/>
          <w:lang w:eastAsia="bg-BG"/>
        </w:rPr>
        <w:t>а заетостта и условията на труд</w:t>
      </w:r>
      <w:r w:rsidR="00073485" w:rsidRPr="00F000D0">
        <w:rPr>
          <w:rFonts w:ascii="Times New Roman" w:hAnsi="Times New Roman" w:cs="Times New Roman"/>
          <w:sz w:val="24"/>
          <w:szCs w:val="24"/>
          <w:lang w:eastAsia="bg-BG"/>
        </w:rPr>
        <w:t>.</w:t>
      </w:r>
    </w:p>
    <w:p w14:paraId="0AF5917C" w14:textId="77777777" w:rsidR="00731105" w:rsidRPr="00F000D0" w:rsidRDefault="00731105" w:rsidP="00423965">
      <w:pPr>
        <w:spacing w:after="0" w:line="240" w:lineRule="auto"/>
        <w:jc w:val="both"/>
        <w:rPr>
          <w:rFonts w:ascii="Times New Roman" w:hAnsi="Times New Roman" w:cs="Times New Roman"/>
          <w:sz w:val="24"/>
          <w:szCs w:val="24"/>
          <w:lang w:eastAsia="bg-BG"/>
        </w:rPr>
      </w:pPr>
    </w:p>
    <w:p w14:paraId="003A5C0A" w14:textId="77777777" w:rsidR="00073485" w:rsidRPr="00F000D0" w:rsidRDefault="00073485" w:rsidP="00073485">
      <w:pPr>
        <w:spacing w:after="120"/>
        <w:rPr>
          <w:rFonts w:ascii="Times New Roman" w:hAnsi="Times New Roman" w:cs="Times New Roman"/>
          <w:sz w:val="24"/>
          <w:szCs w:val="24"/>
          <w:lang w:eastAsia="bg-BG"/>
        </w:rPr>
      </w:pPr>
      <w:r w:rsidRPr="00F000D0">
        <w:rPr>
          <w:rFonts w:ascii="Times New Roman" w:hAnsi="Times New Roman" w:cs="Times New Roman"/>
          <w:b/>
          <w:sz w:val="24"/>
          <w:szCs w:val="24"/>
          <w:lang w:eastAsia="bg-BG"/>
        </w:rPr>
        <w:t>Приложения</w:t>
      </w:r>
      <w:r w:rsidRPr="00F000D0">
        <w:rPr>
          <w:rFonts w:ascii="Times New Roman" w:hAnsi="Times New Roman" w:cs="Times New Roman"/>
          <w:sz w:val="24"/>
          <w:szCs w:val="24"/>
          <w:lang w:eastAsia="bg-BG"/>
        </w:rPr>
        <w:t>:</w:t>
      </w:r>
    </w:p>
    <w:p w14:paraId="59E99238" w14:textId="77777777" w:rsidR="00073485" w:rsidRPr="00F000D0" w:rsidRDefault="00073485" w:rsidP="0075604E">
      <w:pPr>
        <w:numPr>
          <w:ilvl w:val="0"/>
          <w:numId w:val="9"/>
        </w:numPr>
        <w:spacing w:after="120" w:line="240" w:lineRule="auto"/>
        <w:rPr>
          <w:rFonts w:ascii="Times New Roman" w:hAnsi="Times New Roman" w:cs="Times New Roman"/>
          <w:sz w:val="24"/>
          <w:szCs w:val="24"/>
          <w:lang w:eastAsia="bg-BG"/>
        </w:rPr>
      </w:pPr>
      <w:r w:rsidRPr="00F000D0">
        <w:rPr>
          <w:rFonts w:ascii="Times New Roman" w:hAnsi="Times New Roman" w:cs="Times New Roman"/>
          <w:sz w:val="24"/>
          <w:szCs w:val="24"/>
          <w:lang w:eastAsia="bg-BG"/>
        </w:rPr>
        <w:t>Лин</w:t>
      </w:r>
      <w:r w:rsidR="00C513AE" w:rsidRPr="00F000D0">
        <w:rPr>
          <w:rFonts w:ascii="Times New Roman" w:hAnsi="Times New Roman" w:cs="Times New Roman"/>
          <w:sz w:val="24"/>
          <w:szCs w:val="24"/>
          <w:lang w:eastAsia="bg-BG"/>
        </w:rPr>
        <w:t>еен график за изпълнение на СМР;</w:t>
      </w:r>
    </w:p>
    <w:p w14:paraId="79F99E1B" w14:textId="1887C172" w:rsidR="00D44A81" w:rsidRPr="00F000D0" w:rsidRDefault="005F4F69" w:rsidP="0075604E">
      <w:pPr>
        <w:pStyle w:val="ListParagraph"/>
        <w:numPr>
          <w:ilvl w:val="0"/>
          <w:numId w:val="9"/>
        </w:numPr>
        <w:spacing w:after="120"/>
        <w:jc w:val="both"/>
        <w:rPr>
          <w:rFonts w:ascii="Times New Roman" w:hAnsi="Times New Roman"/>
        </w:rPr>
      </w:pPr>
      <w:r w:rsidRPr="00F000D0">
        <w:rPr>
          <w:rFonts w:ascii="Times New Roman" w:hAnsi="Times New Roman"/>
        </w:rPr>
        <w:lastRenderedPageBreak/>
        <w:t>Декларации</w:t>
      </w:r>
      <w:r w:rsidR="00D44A81" w:rsidRPr="00F000D0">
        <w:rPr>
          <w:rFonts w:ascii="Times New Roman" w:hAnsi="Times New Roman"/>
        </w:rPr>
        <w:t xml:space="preserve"> съгласно „Наредба № РД-02-20-1 от 5.02.2015 г. за условията и реда за влагане на строителни продукти в строежите на Република България“</w:t>
      </w:r>
      <w:r w:rsidR="00647463" w:rsidRPr="00F000D0">
        <w:rPr>
          <w:rFonts w:ascii="Times New Roman" w:hAnsi="Times New Roman"/>
        </w:rPr>
        <w:t xml:space="preserve"> </w:t>
      </w:r>
    </w:p>
    <w:p w14:paraId="134F0F0E" w14:textId="77777777" w:rsidR="00073485" w:rsidRPr="00F000D0" w:rsidRDefault="00073485" w:rsidP="0075604E">
      <w:pPr>
        <w:numPr>
          <w:ilvl w:val="0"/>
          <w:numId w:val="9"/>
        </w:numPr>
        <w:spacing w:after="120" w:line="240" w:lineRule="auto"/>
        <w:rPr>
          <w:rFonts w:ascii="Times New Roman" w:hAnsi="Times New Roman" w:cs="Times New Roman"/>
          <w:sz w:val="24"/>
          <w:szCs w:val="24"/>
          <w:lang w:eastAsia="bg-BG"/>
        </w:rPr>
      </w:pPr>
      <w:r w:rsidRPr="00F000D0">
        <w:rPr>
          <w:rFonts w:ascii="Times New Roman" w:hAnsi="Times New Roman" w:cs="Times New Roman"/>
          <w:sz w:val="24"/>
          <w:szCs w:val="24"/>
          <w:lang w:eastAsia="bg-BG"/>
        </w:rPr>
        <w:t>Други по преценка на участника.</w:t>
      </w:r>
    </w:p>
    <w:p w14:paraId="2B14EBF6" w14:textId="68ED219E" w:rsidR="00647463" w:rsidRPr="00647463" w:rsidRDefault="007B48B7" w:rsidP="007B48B7">
      <w:pPr>
        <w:spacing w:after="120" w:line="240" w:lineRule="auto"/>
        <w:jc w:val="both"/>
        <w:rPr>
          <w:rFonts w:ascii="Times New Roman" w:hAnsi="Times New Roman" w:cs="Times New Roman"/>
          <w:i/>
          <w:sz w:val="20"/>
          <w:szCs w:val="20"/>
          <w:lang w:eastAsia="bg-BG"/>
        </w:rPr>
      </w:pPr>
      <w:r w:rsidRPr="009A2704">
        <w:rPr>
          <w:rFonts w:ascii="Times New Roman" w:hAnsi="Times New Roman" w:cs="Times New Roman"/>
          <w:b/>
          <w:i/>
          <w:sz w:val="20"/>
          <w:szCs w:val="20"/>
          <w:lang w:eastAsia="bg-BG"/>
        </w:rPr>
        <w:t>Забележка:</w:t>
      </w:r>
      <w:r w:rsidRPr="009A2704">
        <w:rPr>
          <w:rFonts w:ascii="Times New Roman" w:hAnsi="Times New Roman" w:cs="Times New Roman"/>
          <w:b/>
          <w:i/>
          <w:sz w:val="20"/>
          <w:szCs w:val="20"/>
        </w:rPr>
        <w:t xml:space="preserve"> Приложените сертификати, които са на чужд език, да бъдат преведени на български език;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040"/>
        <w:gridCol w:w="7152"/>
      </w:tblGrid>
      <w:tr w:rsidR="00073485" w14:paraId="08730E78" w14:textId="77777777" w:rsidTr="00073485">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59550FF7" w14:textId="77777777" w:rsidR="00073485" w:rsidRDefault="00073485">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Дата</w:t>
            </w:r>
            <w:proofErr w:type="spellEnd"/>
            <w:r>
              <w:rPr>
                <w:rFonts w:ascii="Times New Roman" w:hAnsi="Times New Roman" w:cs="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2F526ED8" w14:textId="77777777" w:rsidR="00073485" w:rsidRDefault="00073485">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 ............................/ ..................................................................................</w:t>
            </w:r>
          </w:p>
        </w:tc>
      </w:tr>
      <w:tr w:rsidR="00073485" w14:paraId="6206B4F7" w14:textId="77777777" w:rsidTr="00073485">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40FEB556" w14:textId="77777777" w:rsidR="00073485" w:rsidRDefault="00073485">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Име</w:t>
            </w:r>
            <w:proofErr w:type="spellEnd"/>
            <w:r>
              <w:rPr>
                <w:rFonts w:ascii="Times New Roman" w:hAnsi="Times New Roman" w:cs="Times New Roman"/>
                <w:sz w:val="24"/>
                <w:szCs w:val="24"/>
                <w:shd w:val="clear" w:color="auto" w:fill="FEFEFE"/>
                <w:lang w:val="en-US" w:eastAsia="bg-BG"/>
              </w:rPr>
              <w:t xml:space="preserve"> и </w:t>
            </w:r>
            <w:proofErr w:type="spellStart"/>
            <w:r>
              <w:rPr>
                <w:rFonts w:ascii="Times New Roman" w:hAnsi="Times New Roman" w:cs="Times New Roman"/>
                <w:sz w:val="24"/>
                <w:szCs w:val="24"/>
                <w:shd w:val="clear" w:color="auto" w:fill="FEFEFE"/>
                <w:lang w:val="en-US" w:eastAsia="bg-BG"/>
              </w:rPr>
              <w:t>фамилия</w:t>
            </w:r>
            <w:proofErr w:type="spellEnd"/>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067F7060" w14:textId="77777777" w:rsidR="00073485" w:rsidRDefault="00073485">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w:t>
            </w:r>
          </w:p>
        </w:tc>
      </w:tr>
      <w:tr w:rsidR="00073485" w14:paraId="424ABC51" w14:textId="77777777" w:rsidTr="00073485">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36595A5F" w14:textId="77777777" w:rsidR="00073485" w:rsidRDefault="00073485">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Подпис</w:t>
            </w:r>
            <w:proofErr w:type="spellEnd"/>
            <w:r>
              <w:rPr>
                <w:rFonts w:ascii="Times New Roman" w:hAnsi="Times New Roman" w:cs="Times New Roman"/>
                <w:sz w:val="24"/>
                <w:szCs w:val="24"/>
                <w:shd w:val="clear" w:color="auto" w:fill="FEFEFE"/>
                <w:lang w:val="en-US" w:eastAsia="bg-BG"/>
              </w:rPr>
              <w:t xml:space="preserve"> (и </w:t>
            </w:r>
            <w:proofErr w:type="spellStart"/>
            <w:r>
              <w:rPr>
                <w:rFonts w:ascii="Times New Roman" w:hAnsi="Times New Roman" w:cs="Times New Roman"/>
                <w:sz w:val="24"/>
                <w:szCs w:val="24"/>
                <w:shd w:val="clear" w:color="auto" w:fill="FEFEFE"/>
                <w:lang w:val="en-US" w:eastAsia="bg-BG"/>
              </w:rPr>
              <w:t>печат</w:t>
            </w:r>
            <w:proofErr w:type="spellEnd"/>
            <w:r>
              <w:rPr>
                <w:rFonts w:ascii="Times New Roman" w:hAnsi="Times New Roman" w:cs="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1CECC4E8" w14:textId="77777777" w:rsidR="00073485" w:rsidRDefault="00073485">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w:t>
            </w:r>
          </w:p>
        </w:tc>
      </w:tr>
    </w:tbl>
    <w:p w14:paraId="5654BE60" w14:textId="77777777" w:rsidR="009A376F" w:rsidRDefault="009A376F" w:rsidP="000D399C">
      <w:pPr>
        <w:spacing w:after="0" w:line="360" w:lineRule="auto"/>
        <w:rPr>
          <w:rFonts w:ascii="Times New Roman" w:hAnsi="Times New Roman" w:cs="Times New Roman"/>
          <w:b/>
          <w:bCs/>
          <w:i/>
          <w:iCs/>
          <w:sz w:val="20"/>
          <w:szCs w:val="20"/>
          <w:u w:val="single"/>
          <w:lang w:val="ru-RU"/>
        </w:rPr>
      </w:pPr>
    </w:p>
    <w:p w14:paraId="49C7C230" w14:textId="77777777" w:rsidR="000D399C" w:rsidRPr="000D399C" w:rsidRDefault="000D399C" w:rsidP="000D399C">
      <w:pPr>
        <w:spacing w:after="0" w:line="360" w:lineRule="auto"/>
        <w:rPr>
          <w:rFonts w:ascii="Times New Roman" w:hAnsi="Times New Roman" w:cs="Times New Roman"/>
          <w:i/>
          <w:iCs/>
          <w:sz w:val="20"/>
          <w:szCs w:val="20"/>
          <w:lang w:val="ru-RU"/>
        </w:rPr>
      </w:pPr>
      <w:r w:rsidRPr="000D399C">
        <w:rPr>
          <w:rFonts w:ascii="Times New Roman" w:hAnsi="Times New Roman" w:cs="Times New Roman"/>
          <w:b/>
          <w:bCs/>
          <w:i/>
          <w:iCs/>
          <w:sz w:val="20"/>
          <w:szCs w:val="20"/>
          <w:u w:val="single"/>
          <w:lang w:val="ru-RU"/>
        </w:rPr>
        <w:t>Забележка</w:t>
      </w:r>
      <w:r w:rsidRPr="000D399C">
        <w:rPr>
          <w:rFonts w:ascii="Times New Roman" w:hAnsi="Times New Roman" w:cs="Times New Roman"/>
          <w:i/>
          <w:iCs/>
          <w:sz w:val="20"/>
          <w:szCs w:val="20"/>
          <w:lang w:val="ru-RU"/>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14:paraId="0F7195FD" w14:textId="7EC2CF83" w:rsidR="000D399C" w:rsidRPr="000D399C" w:rsidRDefault="000D399C" w:rsidP="0075604E">
      <w:pPr>
        <w:pStyle w:val="ListParagraph"/>
        <w:numPr>
          <w:ilvl w:val="0"/>
          <w:numId w:val="14"/>
        </w:numPr>
        <w:spacing w:line="360" w:lineRule="auto"/>
        <w:rPr>
          <w:rFonts w:ascii="Times New Roman" w:hAnsi="Times New Roman"/>
          <w:b/>
          <w:bCs/>
          <w:i/>
          <w:iCs/>
          <w:sz w:val="20"/>
          <w:szCs w:val="20"/>
        </w:rPr>
      </w:pPr>
      <w:r w:rsidRPr="000D399C">
        <w:rPr>
          <w:rFonts w:ascii="Times New Roman" w:hAnsi="Times New Roman"/>
          <w:b/>
          <w:bCs/>
          <w:i/>
          <w:iCs/>
          <w:sz w:val="20"/>
          <w:szCs w:val="20"/>
        </w:rPr>
        <w:t>Относно задълженията, свързани с данъци и осигуровки:</w:t>
      </w:r>
    </w:p>
    <w:p w14:paraId="1393C9A1" w14:textId="77777777" w:rsidR="000D399C" w:rsidRPr="000D399C" w:rsidRDefault="000D399C" w:rsidP="000D399C">
      <w:pPr>
        <w:spacing w:after="0" w:line="360" w:lineRule="auto"/>
        <w:rPr>
          <w:rFonts w:ascii="Times New Roman" w:hAnsi="Times New Roman" w:cs="Times New Roman"/>
          <w:i/>
          <w:iCs/>
          <w:sz w:val="20"/>
          <w:szCs w:val="20"/>
        </w:rPr>
      </w:pPr>
      <w:r w:rsidRPr="000D399C">
        <w:rPr>
          <w:rFonts w:ascii="Times New Roman" w:hAnsi="Times New Roman" w:cs="Times New Roman"/>
          <w:i/>
          <w:iCs/>
          <w:sz w:val="20"/>
          <w:szCs w:val="20"/>
        </w:rPr>
        <w:t>Национална агенция по приходите:</w:t>
      </w:r>
    </w:p>
    <w:p w14:paraId="27AADA3D" w14:textId="08B9EEAC" w:rsidR="000D399C" w:rsidRPr="000D399C" w:rsidRDefault="000D399C" w:rsidP="000D399C">
      <w:pPr>
        <w:spacing w:after="0" w:line="360" w:lineRule="auto"/>
        <w:rPr>
          <w:rFonts w:ascii="Times New Roman" w:hAnsi="Times New Roman" w:cs="Times New Roman"/>
          <w:i/>
          <w:iCs/>
          <w:sz w:val="20"/>
          <w:szCs w:val="20"/>
        </w:rPr>
      </w:pPr>
      <w:r w:rsidRPr="000D399C">
        <w:rPr>
          <w:rFonts w:ascii="Times New Roman" w:hAnsi="Times New Roman" w:cs="Times New Roman"/>
          <w:i/>
          <w:iCs/>
          <w:sz w:val="20"/>
          <w:szCs w:val="20"/>
        </w:rPr>
        <w:t xml:space="preserve">Информационен телефон на НАП - 0700 18 700; интернет адрес: </w:t>
      </w:r>
      <w:hyperlink r:id="rId11" w:history="1">
        <w:r w:rsidRPr="00AF2A72">
          <w:rPr>
            <w:rStyle w:val="Hyperlink"/>
            <w:rFonts w:ascii="Times New Roman" w:hAnsi="Times New Roman" w:cs="Times New Roman"/>
            <w:i/>
            <w:iCs/>
            <w:sz w:val="20"/>
            <w:szCs w:val="20"/>
          </w:rPr>
          <w:t>www.nap.bg</w:t>
        </w:r>
      </w:hyperlink>
    </w:p>
    <w:p w14:paraId="60832B34" w14:textId="6629F7DB" w:rsidR="000D399C" w:rsidRPr="000D399C" w:rsidRDefault="000D399C" w:rsidP="0075604E">
      <w:pPr>
        <w:pStyle w:val="ListParagraph"/>
        <w:numPr>
          <w:ilvl w:val="0"/>
          <w:numId w:val="14"/>
        </w:numPr>
        <w:spacing w:line="360" w:lineRule="auto"/>
        <w:rPr>
          <w:rFonts w:ascii="Times New Roman" w:hAnsi="Times New Roman"/>
          <w:b/>
          <w:bCs/>
          <w:i/>
          <w:iCs/>
          <w:sz w:val="20"/>
          <w:szCs w:val="20"/>
        </w:rPr>
      </w:pPr>
      <w:r w:rsidRPr="000D399C">
        <w:rPr>
          <w:rFonts w:ascii="Times New Roman" w:hAnsi="Times New Roman"/>
          <w:b/>
          <w:bCs/>
          <w:i/>
          <w:iCs/>
          <w:sz w:val="20"/>
          <w:szCs w:val="20"/>
        </w:rPr>
        <w:t>Относно задълженията, опазване на околната среда:</w:t>
      </w:r>
    </w:p>
    <w:p w14:paraId="231D49F3" w14:textId="77777777" w:rsidR="000D399C" w:rsidRPr="000D399C" w:rsidRDefault="000D399C" w:rsidP="000D399C">
      <w:pPr>
        <w:spacing w:after="0" w:line="360" w:lineRule="auto"/>
        <w:rPr>
          <w:rFonts w:ascii="Times New Roman" w:hAnsi="Times New Roman" w:cs="Times New Roman"/>
          <w:i/>
          <w:iCs/>
          <w:sz w:val="20"/>
          <w:szCs w:val="20"/>
        </w:rPr>
      </w:pPr>
      <w:r w:rsidRPr="000D399C">
        <w:rPr>
          <w:rFonts w:ascii="Times New Roman" w:hAnsi="Times New Roman" w:cs="Times New Roman"/>
          <w:i/>
          <w:iCs/>
          <w:sz w:val="20"/>
          <w:szCs w:val="20"/>
        </w:rPr>
        <w:t>Министерство на околната среда и водите</w:t>
      </w:r>
    </w:p>
    <w:p w14:paraId="35AAC3DF" w14:textId="77777777" w:rsidR="000D399C" w:rsidRPr="000D399C" w:rsidRDefault="000D399C" w:rsidP="000D399C">
      <w:pPr>
        <w:spacing w:after="0" w:line="360" w:lineRule="auto"/>
        <w:rPr>
          <w:rFonts w:ascii="Times New Roman" w:hAnsi="Times New Roman" w:cs="Times New Roman"/>
          <w:i/>
          <w:iCs/>
          <w:sz w:val="20"/>
          <w:szCs w:val="20"/>
        </w:rPr>
      </w:pPr>
      <w:r w:rsidRPr="000D399C">
        <w:rPr>
          <w:rFonts w:ascii="Times New Roman" w:hAnsi="Times New Roman" w:cs="Times New Roman"/>
          <w:i/>
          <w:iCs/>
          <w:sz w:val="20"/>
          <w:szCs w:val="20"/>
        </w:rPr>
        <w:t>Информационен център на МОСВ:</w:t>
      </w:r>
    </w:p>
    <w:p w14:paraId="73291E9F" w14:textId="77777777" w:rsidR="000D399C" w:rsidRPr="000D399C" w:rsidRDefault="000D399C" w:rsidP="000D399C">
      <w:pPr>
        <w:spacing w:after="0" w:line="360" w:lineRule="auto"/>
        <w:rPr>
          <w:rFonts w:ascii="Times New Roman" w:hAnsi="Times New Roman" w:cs="Times New Roman"/>
          <w:i/>
          <w:iCs/>
          <w:sz w:val="20"/>
          <w:szCs w:val="20"/>
        </w:rPr>
      </w:pPr>
      <w:r w:rsidRPr="000D399C">
        <w:rPr>
          <w:rFonts w:ascii="Times New Roman" w:hAnsi="Times New Roman" w:cs="Times New Roman"/>
          <w:i/>
          <w:iCs/>
          <w:sz w:val="20"/>
          <w:szCs w:val="20"/>
        </w:rPr>
        <w:t>работи за посетители всеки работен ден от 14 до 17 ч.</w:t>
      </w:r>
    </w:p>
    <w:p w14:paraId="0B88A716" w14:textId="77777777" w:rsidR="000D399C" w:rsidRPr="000D399C" w:rsidRDefault="000D399C" w:rsidP="000D399C">
      <w:pPr>
        <w:spacing w:after="0" w:line="360" w:lineRule="auto"/>
        <w:rPr>
          <w:rFonts w:ascii="Times New Roman" w:hAnsi="Times New Roman" w:cs="Times New Roman"/>
          <w:i/>
          <w:iCs/>
          <w:sz w:val="20"/>
          <w:szCs w:val="20"/>
        </w:rPr>
      </w:pPr>
      <w:r w:rsidRPr="000D399C">
        <w:rPr>
          <w:rFonts w:ascii="Times New Roman" w:hAnsi="Times New Roman" w:cs="Times New Roman"/>
          <w:i/>
          <w:iCs/>
          <w:sz w:val="20"/>
          <w:szCs w:val="20"/>
        </w:rPr>
        <w:t xml:space="preserve">1000 София, ул. "У. </w:t>
      </w:r>
      <w:proofErr w:type="spellStart"/>
      <w:r w:rsidRPr="000D399C">
        <w:rPr>
          <w:rFonts w:ascii="Times New Roman" w:hAnsi="Times New Roman" w:cs="Times New Roman"/>
          <w:i/>
          <w:iCs/>
          <w:sz w:val="20"/>
          <w:szCs w:val="20"/>
        </w:rPr>
        <w:t>Гладстон</w:t>
      </w:r>
      <w:proofErr w:type="spellEnd"/>
      <w:r w:rsidRPr="000D399C">
        <w:rPr>
          <w:rFonts w:ascii="Times New Roman" w:hAnsi="Times New Roman" w:cs="Times New Roman"/>
          <w:i/>
          <w:iCs/>
          <w:sz w:val="20"/>
          <w:szCs w:val="20"/>
        </w:rPr>
        <w:t>" № 67</w:t>
      </w:r>
    </w:p>
    <w:p w14:paraId="147EAB12" w14:textId="77777777" w:rsidR="000D399C" w:rsidRPr="000D399C" w:rsidRDefault="000D399C" w:rsidP="000D399C">
      <w:pPr>
        <w:spacing w:after="0" w:line="360" w:lineRule="auto"/>
        <w:rPr>
          <w:rFonts w:ascii="Times New Roman" w:hAnsi="Times New Roman" w:cs="Times New Roman"/>
          <w:i/>
          <w:iCs/>
          <w:sz w:val="20"/>
          <w:szCs w:val="20"/>
        </w:rPr>
      </w:pPr>
      <w:r w:rsidRPr="000D399C">
        <w:rPr>
          <w:rFonts w:ascii="Times New Roman" w:hAnsi="Times New Roman" w:cs="Times New Roman"/>
          <w:i/>
          <w:iCs/>
          <w:sz w:val="20"/>
          <w:szCs w:val="20"/>
        </w:rPr>
        <w:t>Телефон: 02/ 940 6331</w:t>
      </w:r>
    </w:p>
    <w:p w14:paraId="5A758E3B" w14:textId="46A2A888" w:rsidR="000D399C" w:rsidRPr="000D399C" w:rsidRDefault="000D399C" w:rsidP="000D399C">
      <w:pPr>
        <w:spacing w:after="0" w:line="360" w:lineRule="auto"/>
        <w:rPr>
          <w:rFonts w:ascii="Times New Roman" w:hAnsi="Times New Roman" w:cs="Times New Roman"/>
          <w:i/>
          <w:iCs/>
          <w:sz w:val="20"/>
          <w:szCs w:val="20"/>
        </w:rPr>
      </w:pPr>
      <w:r w:rsidRPr="000D399C">
        <w:rPr>
          <w:rFonts w:ascii="Times New Roman" w:hAnsi="Times New Roman" w:cs="Times New Roman"/>
          <w:i/>
          <w:iCs/>
          <w:sz w:val="20"/>
          <w:szCs w:val="20"/>
        </w:rPr>
        <w:t xml:space="preserve">Интернет адрес: </w:t>
      </w:r>
      <w:hyperlink r:id="rId12" w:history="1">
        <w:r w:rsidRPr="00AF2A72">
          <w:rPr>
            <w:rStyle w:val="Hyperlink"/>
            <w:rFonts w:ascii="Times New Roman" w:hAnsi="Times New Roman" w:cs="Times New Roman"/>
            <w:i/>
            <w:iCs/>
            <w:sz w:val="20"/>
            <w:szCs w:val="20"/>
          </w:rPr>
          <w:t>http://www3.moew.government.bg/</w:t>
        </w:r>
      </w:hyperlink>
    </w:p>
    <w:p w14:paraId="6ADE4C37" w14:textId="11034182" w:rsidR="000D399C" w:rsidRPr="000D399C" w:rsidRDefault="000D399C" w:rsidP="0075604E">
      <w:pPr>
        <w:pStyle w:val="ListParagraph"/>
        <w:numPr>
          <w:ilvl w:val="0"/>
          <w:numId w:val="14"/>
        </w:numPr>
        <w:spacing w:line="360" w:lineRule="auto"/>
        <w:rPr>
          <w:rFonts w:ascii="Times New Roman" w:hAnsi="Times New Roman"/>
          <w:b/>
          <w:bCs/>
          <w:i/>
          <w:iCs/>
          <w:sz w:val="20"/>
          <w:szCs w:val="20"/>
        </w:rPr>
      </w:pPr>
      <w:r w:rsidRPr="000D399C">
        <w:rPr>
          <w:rFonts w:ascii="Times New Roman" w:hAnsi="Times New Roman"/>
          <w:b/>
          <w:bCs/>
          <w:i/>
          <w:iCs/>
          <w:sz w:val="20"/>
          <w:szCs w:val="20"/>
        </w:rPr>
        <w:t>Относно задълженията, закрила на заетостта и условията на труд:</w:t>
      </w:r>
    </w:p>
    <w:p w14:paraId="6D1ED190" w14:textId="77777777" w:rsidR="000D399C" w:rsidRPr="000D399C" w:rsidRDefault="000D399C" w:rsidP="000D399C">
      <w:pPr>
        <w:spacing w:after="0" w:line="360" w:lineRule="auto"/>
        <w:rPr>
          <w:rFonts w:ascii="Times New Roman" w:hAnsi="Times New Roman" w:cs="Times New Roman"/>
          <w:i/>
          <w:iCs/>
          <w:sz w:val="20"/>
          <w:szCs w:val="20"/>
        </w:rPr>
      </w:pPr>
      <w:r w:rsidRPr="000D399C">
        <w:rPr>
          <w:rFonts w:ascii="Times New Roman" w:hAnsi="Times New Roman" w:cs="Times New Roman"/>
          <w:i/>
          <w:iCs/>
          <w:sz w:val="20"/>
          <w:szCs w:val="20"/>
        </w:rPr>
        <w:t>Министерство на труда и социалната политика:</w:t>
      </w:r>
    </w:p>
    <w:p w14:paraId="525A7D9E" w14:textId="77777777" w:rsidR="000D399C" w:rsidRPr="000D399C" w:rsidRDefault="000D399C" w:rsidP="000D399C">
      <w:pPr>
        <w:spacing w:after="0" w:line="360" w:lineRule="auto"/>
        <w:rPr>
          <w:rFonts w:ascii="Times New Roman" w:hAnsi="Times New Roman" w:cs="Times New Roman"/>
          <w:i/>
          <w:iCs/>
          <w:sz w:val="20"/>
          <w:szCs w:val="20"/>
        </w:rPr>
      </w:pPr>
      <w:r w:rsidRPr="000D399C">
        <w:rPr>
          <w:rFonts w:ascii="Times New Roman" w:hAnsi="Times New Roman" w:cs="Times New Roman"/>
          <w:i/>
          <w:iCs/>
          <w:sz w:val="20"/>
          <w:szCs w:val="20"/>
        </w:rPr>
        <w:t>Интернет адрес: http://www.mlsp.government.bg</w:t>
      </w:r>
    </w:p>
    <w:p w14:paraId="7491FD6C" w14:textId="77777777" w:rsidR="000D399C" w:rsidRPr="000D399C" w:rsidRDefault="000D399C" w:rsidP="000D399C">
      <w:pPr>
        <w:spacing w:after="0" w:line="360" w:lineRule="auto"/>
        <w:rPr>
          <w:rFonts w:ascii="Times New Roman" w:hAnsi="Times New Roman" w:cs="Times New Roman"/>
          <w:i/>
          <w:iCs/>
          <w:sz w:val="20"/>
          <w:szCs w:val="20"/>
        </w:rPr>
      </w:pPr>
      <w:r w:rsidRPr="000D399C">
        <w:rPr>
          <w:rFonts w:ascii="Times New Roman" w:hAnsi="Times New Roman" w:cs="Times New Roman"/>
          <w:i/>
          <w:iCs/>
          <w:sz w:val="20"/>
          <w:szCs w:val="20"/>
        </w:rPr>
        <w:t xml:space="preserve">София 1051, ул. Триадица №2 </w:t>
      </w:r>
    </w:p>
    <w:p w14:paraId="1FB40F13" w14:textId="77777777" w:rsidR="000D399C" w:rsidRPr="000D399C" w:rsidRDefault="000D399C" w:rsidP="000D399C">
      <w:pPr>
        <w:spacing w:after="0" w:line="360" w:lineRule="auto"/>
        <w:rPr>
          <w:rFonts w:ascii="Times New Roman" w:hAnsi="Times New Roman" w:cs="Times New Roman"/>
          <w:b/>
          <w:bCs/>
          <w:i/>
          <w:iCs/>
          <w:caps/>
          <w:w w:val="120"/>
          <w:kern w:val="2"/>
          <w:sz w:val="20"/>
          <w:szCs w:val="20"/>
        </w:rPr>
      </w:pPr>
      <w:r w:rsidRPr="000D399C">
        <w:rPr>
          <w:rFonts w:ascii="Times New Roman" w:hAnsi="Times New Roman" w:cs="Times New Roman"/>
          <w:i/>
          <w:iCs/>
          <w:sz w:val="20"/>
          <w:szCs w:val="20"/>
        </w:rPr>
        <w:t>Телефон: 02/ 8119 443</w:t>
      </w:r>
    </w:p>
    <w:p w14:paraId="25CB0C08" w14:textId="77777777" w:rsidR="00AB335E" w:rsidRDefault="00AB335E" w:rsidP="000D399C">
      <w:pPr>
        <w:widowControl w:val="0"/>
        <w:spacing w:after="0" w:line="240" w:lineRule="auto"/>
        <w:ind w:right="-99"/>
        <w:jc w:val="both"/>
        <w:rPr>
          <w:rFonts w:ascii="Times New Roman" w:hAnsi="Times New Roman" w:cs="Times New Roman"/>
          <w:snapToGrid w:val="0"/>
          <w:sz w:val="24"/>
          <w:szCs w:val="24"/>
        </w:rPr>
      </w:pPr>
    </w:p>
    <w:p w14:paraId="4D26628E" w14:textId="77777777" w:rsidR="0004533F" w:rsidRDefault="0004533F" w:rsidP="000D399C">
      <w:pPr>
        <w:widowControl w:val="0"/>
        <w:spacing w:after="0" w:line="240" w:lineRule="auto"/>
        <w:ind w:right="-99"/>
        <w:jc w:val="both"/>
        <w:rPr>
          <w:rFonts w:ascii="Times New Roman" w:hAnsi="Times New Roman" w:cs="Times New Roman"/>
          <w:snapToGrid w:val="0"/>
          <w:sz w:val="24"/>
          <w:szCs w:val="24"/>
        </w:rPr>
      </w:pPr>
    </w:p>
    <w:p w14:paraId="549FC29E" w14:textId="77777777" w:rsidR="0004533F" w:rsidRDefault="0004533F" w:rsidP="000D399C">
      <w:pPr>
        <w:widowControl w:val="0"/>
        <w:spacing w:after="0" w:line="240" w:lineRule="auto"/>
        <w:ind w:right="-99"/>
        <w:jc w:val="both"/>
        <w:rPr>
          <w:rFonts w:ascii="Times New Roman" w:hAnsi="Times New Roman" w:cs="Times New Roman"/>
          <w:snapToGrid w:val="0"/>
          <w:sz w:val="24"/>
          <w:szCs w:val="24"/>
        </w:rPr>
      </w:pPr>
    </w:p>
    <w:p w14:paraId="0FFA09DC" w14:textId="77777777" w:rsidR="0004533F" w:rsidRDefault="0004533F" w:rsidP="000D399C">
      <w:pPr>
        <w:widowControl w:val="0"/>
        <w:spacing w:after="0" w:line="240" w:lineRule="auto"/>
        <w:ind w:right="-99"/>
        <w:jc w:val="both"/>
        <w:rPr>
          <w:rFonts w:ascii="Times New Roman" w:hAnsi="Times New Roman" w:cs="Times New Roman"/>
          <w:snapToGrid w:val="0"/>
          <w:sz w:val="24"/>
          <w:szCs w:val="24"/>
        </w:rPr>
      </w:pPr>
    </w:p>
    <w:p w14:paraId="0658E3F7" w14:textId="77777777" w:rsidR="0004533F" w:rsidRDefault="0004533F" w:rsidP="000D399C">
      <w:pPr>
        <w:widowControl w:val="0"/>
        <w:spacing w:after="0" w:line="240" w:lineRule="auto"/>
        <w:ind w:right="-99"/>
        <w:jc w:val="both"/>
        <w:rPr>
          <w:rFonts w:ascii="Times New Roman" w:hAnsi="Times New Roman" w:cs="Times New Roman"/>
          <w:snapToGrid w:val="0"/>
          <w:sz w:val="24"/>
          <w:szCs w:val="24"/>
        </w:rPr>
      </w:pPr>
    </w:p>
    <w:p w14:paraId="1B2E2032" w14:textId="77777777" w:rsidR="0004533F" w:rsidRDefault="0004533F" w:rsidP="000D399C">
      <w:pPr>
        <w:widowControl w:val="0"/>
        <w:spacing w:after="0" w:line="240" w:lineRule="auto"/>
        <w:ind w:right="-99"/>
        <w:jc w:val="both"/>
        <w:rPr>
          <w:rFonts w:ascii="Times New Roman" w:hAnsi="Times New Roman" w:cs="Times New Roman"/>
          <w:snapToGrid w:val="0"/>
          <w:sz w:val="24"/>
          <w:szCs w:val="24"/>
        </w:rPr>
      </w:pPr>
    </w:p>
    <w:p w14:paraId="5395F11C" w14:textId="77777777" w:rsidR="0004533F" w:rsidRDefault="0004533F" w:rsidP="000D399C">
      <w:pPr>
        <w:widowControl w:val="0"/>
        <w:spacing w:after="0" w:line="240" w:lineRule="auto"/>
        <w:ind w:right="-99"/>
        <w:jc w:val="both"/>
        <w:rPr>
          <w:rFonts w:ascii="Times New Roman" w:hAnsi="Times New Roman" w:cs="Times New Roman"/>
          <w:snapToGrid w:val="0"/>
          <w:sz w:val="24"/>
          <w:szCs w:val="24"/>
        </w:rPr>
      </w:pPr>
    </w:p>
    <w:p w14:paraId="3A4F9BEF" w14:textId="77777777" w:rsidR="0004533F" w:rsidRDefault="0004533F" w:rsidP="000D399C">
      <w:pPr>
        <w:widowControl w:val="0"/>
        <w:spacing w:after="0" w:line="240" w:lineRule="auto"/>
        <w:ind w:right="-99"/>
        <w:jc w:val="both"/>
        <w:rPr>
          <w:rFonts w:ascii="Times New Roman" w:hAnsi="Times New Roman" w:cs="Times New Roman"/>
          <w:snapToGrid w:val="0"/>
          <w:sz w:val="24"/>
          <w:szCs w:val="24"/>
        </w:rPr>
      </w:pPr>
    </w:p>
    <w:p w14:paraId="1B1DF4B8" w14:textId="77777777" w:rsidR="0004533F" w:rsidRDefault="0004533F" w:rsidP="000D399C">
      <w:pPr>
        <w:widowControl w:val="0"/>
        <w:spacing w:after="0" w:line="240" w:lineRule="auto"/>
        <w:ind w:right="-99"/>
        <w:jc w:val="both"/>
        <w:rPr>
          <w:rFonts w:ascii="Times New Roman" w:hAnsi="Times New Roman" w:cs="Times New Roman"/>
          <w:snapToGrid w:val="0"/>
          <w:sz w:val="24"/>
          <w:szCs w:val="24"/>
        </w:rPr>
      </w:pPr>
    </w:p>
    <w:p w14:paraId="674208F7" w14:textId="77777777" w:rsidR="0004533F" w:rsidRDefault="0004533F" w:rsidP="000D399C">
      <w:pPr>
        <w:widowControl w:val="0"/>
        <w:spacing w:after="0" w:line="240" w:lineRule="auto"/>
        <w:ind w:right="-99"/>
        <w:jc w:val="both"/>
        <w:rPr>
          <w:rFonts w:ascii="Times New Roman" w:hAnsi="Times New Roman" w:cs="Times New Roman"/>
          <w:snapToGrid w:val="0"/>
          <w:sz w:val="24"/>
          <w:szCs w:val="24"/>
        </w:rPr>
      </w:pPr>
    </w:p>
    <w:p w14:paraId="409E7BA7" w14:textId="77777777" w:rsidR="004D7D0D" w:rsidRDefault="004D7D0D" w:rsidP="000D399C">
      <w:pPr>
        <w:widowControl w:val="0"/>
        <w:spacing w:after="0" w:line="240" w:lineRule="auto"/>
        <w:ind w:right="-99"/>
        <w:jc w:val="both"/>
        <w:rPr>
          <w:rFonts w:ascii="Times New Roman" w:hAnsi="Times New Roman" w:cs="Times New Roman"/>
          <w:snapToGrid w:val="0"/>
          <w:sz w:val="24"/>
          <w:szCs w:val="24"/>
        </w:rPr>
      </w:pPr>
    </w:p>
    <w:p w14:paraId="1AFA8FBC" w14:textId="77777777" w:rsidR="004D7D0D" w:rsidRDefault="004D7D0D" w:rsidP="000D399C">
      <w:pPr>
        <w:widowControl w:val="0"/>
        <w:spacing w:after="0" w:line="240" w:lineRule="auto"/>
        <w:ind w:right="-99"/>
        <w:jc w:val="both"/>
        <w:rPr>
          <w:rFonts w:ascii="Times New Roman" w:hAnsi="Times New Roman" w:cs="Times New Roman"/>
          <w:snapToGrid w:val="0"/>
          <w:sz w:val="24"/>
          <w:szCs w:val="24"/>
        </w:rPr>
      </w:pPr>
    </w:p>
    <w:p w14:paraId="6B5EC890" w14:textId="77777777" w:rsidR="0004533F" w:rsidRDefault="0004533F" w:rsidP="000D399C">
      <w:pPr>
        <w:widowControl w:val="0"/>
        <w:spacing w:after="0" w:line="240" w:lineRule="auto"/>
        <w:ind w:right="-99"/>
        <w:jc w:val="both"/>
        <w:rPr>
          <w:rFonts w:ascii="Times New Roman" w:hAnsi="Times New Roman" w:cs="Times New Roman"/>
          <w:snapToGrid w:val="0"/>
          <w:sz w:val="24"/>
          <w:szCs w:val="24"/>
        </w:rPr>
      </w:pPr>
    </w:p>
    <w:p w14:paraId="5D23C6D5" w14:textId="77777777" w:rsidR="004C3406" w:rsidRPr="004C0CC5" w:rsidRDefault="004C3406" w:rsidP="004C3406">
      <w:pPr>
        <w:keepNext/>
        <w:spacing w:before="240" w:after="60" w:line="360" w:lineRule="auto"/>
        <w:ind w:left="6939" w:firstLine="141"/>
        <w:jc w:val="center"/>
        <w:outlineLvl w:val="2"/>
        <w:rPr>
          <w:rFonts w:ascii="Times New Roman" w:hAnsi="Times New Roman" w:cs="Times New Roman"/>
          <w:b/>
          <w:bCs/>
          <w:i/>
          <w:iCs/>
          <w:caps/>
          <w:w w:val="120"/>
          <w:kern w:val="1"/>
          <w:sz w:val="24"/>
          <w:szCs w:val="24"/>
          <w:u w:val="single"/>
          <w:lang w:val="ru-RU"/>
        </w:rPr>
      </w:pPr>
      <w:r w:rsidRPr="004C0CC5">
        <w:rPr>
          <w:rFonts w:ascii="Times New Roman" w:hAnsi="Times New Roman" w:cs="Times New Roman"/>
          <w:b/>
          <w:bCs/>
          <w:i/>
          <w:iCs/>
          <w:caps/>
          <w:w w:val="120"/>
          <w:kern w:val="1"/>
          <w:sz w:val="24"/>
          <w:szCs w:val="24"/>
          <w:u w:val="single"/>
          <w:lang w:val="en-US"/>
        </w:rPr>
        <w:lastRenderedPageBreak/>
        <w:t>O</w:t>
      </w:r>
      <w:r w:rsidRPr="004C0CC5">
        <w:rPr>
          <w:rFonts w:ascii="Times New Roman" w:hAnsi="Times New Roman" w:cs="Times New Roman"/>
          <w:b/>
          <w:bCs/>
          <w:i/>
          <w:iCs/>
          <w:caps/>
          <w:w w:val="120"/>
          <w:kern w:val="1"/>
          <w:sz w:val="24"/>
          <w:szCs w:val="24"/>
          <w:u w:val="single"/>
          <w:lang w:val="ru-RU"/>
        </w:rPr>
        <w:t xml:space="preserve">БРАЗЕЦ № </w:t>
      </w:r>
      <w:r w:rsidR="004A0B2C" w:rsidRPr="004C0CC5">
        <w:rPr>
          <w:rFonts w:ascii="Times New Roman" w:hAnsi="Times New Roman" w:cs="Times New Roman"/>
          <w:b/>
          <w:bCs/>
          <w:i/>
          <w:iCs/>
          <w:caps/>
          <w:w w:val="120"/>
          <w:kern w:val="1"/>
          <w:sz w:val="24"/>
          <w:szCs w:val="24"/>
          <w:u w:val="single"/>
          <w:lang w:val="ru-RU"/>
        </w:rPr>
        <w:t>2</w:t>
      </w:r>
    </w:p>
    <w:p w14:paraId="408FB398" w14:textId="77777777" w:rsidR="003C162A" w:rsidRDefault="003C162A" w:rsidP="003C162A">
      <w:pPr>
        <w:shd w:val="clear" w:color="auto" w:fill="FFFFFF"/>
        <w:spacing w:after="0" w:line="360" w:lineRule="auto"/>
        <w:rPr>
          <w:rFonts w:ascii="Times New Roman" w:hAnsi="Times New Roman" w:cs="Times New Roman"/>
          <w:sz w:val="24"/>
          <w:szCs w:val="24"/>
          <w:lang w:eastAsia="bg-BG"/>
        </w:rPr>
      </w:pPr>
      <w:r>
        <w:rPr>
          <w:rFonts w:ascii="Times New Roman" w:hAnsi="Times New Roman" w:cs="Times New Roman"/>
          <w:sz w:val="24"/>
          <w:szCs w:val="24"/>
          <w:lang w:eastAsia="bg-BG"/>
        </w:rPr>
        <w:t>...................................................................................................................................................</w:t>
      </w:r>
    </w:p>
    <w:p w14:paraId="63E99C5E" w14:textId="77777777" w:rsidR="003C162A" w:rsidRDefault="003C162A" w:rsidP="003C162A">
      <w:pPr>
        <w:shd w:val="clear" w:color="auto" w:fill="FFFFFF"/>
        <w:spacing w:before="43" w:after="0" w:line="360" w:lineRule="auto"/>
        <w:ind w:right="30"/>
        <w:jc w:val="center"/>
        <w:rPr>
          <w:rFonts w:ascii="Times New Roman" w:hAnsi="Times New Roman" w:cs="Times New Roman"/>
          <w:i/>
          <w:iCs/>
          <w:sz w:val="24"/>
          <w:szCs w:val="24"/>
          <w:lang w:eastAsia="bg-BG"/>
        </w:rPr>
      </w:pPr>
      <w:r>
        <w:rPr>
          <w:rFonts w:ascii="Times New Roman" w:hAnsi="Times New Roman" w:cs="Times New Roman"/>
          <w:i/>
          <w:iCs/>
          <w:sz w:val="24"/>
          <w:szCs w:val="24"/>
          <w:lang w:eastAsia="bg-BG"/>
        </w:rPr>
        <w:t>( наименование на участника )</w:t>
      </w:r>
    </w:p>
    <w:p w14:paraId="1420AD4D" w14:textId="77777777" w:rsidR="003C162A" w:rsidRDefault="003C162A" w:rsidP="003C162A">
      <w:pPr>
        <w:shd w:val="clear" w:color="auto" w:fill="FFFFFF"/>
        <w:spacing w:after="0" w:line="360" w:lineRule="auto"/>
        <w:jc w:val="center"/>
        <w:rPr>
          <w:rFonts w:ascii="Times New Roman" w:hAnsi="Times New Roman" w:cs="Times New Roman"/>
          <w:b/>
          <w:bCs/>
          <w:sz w:val="24"/>
          <w:szCs w:val="24"/>
          <w:lang w:eastAsia="bg-BG"/>
        </w:rPr>
      </w:pPr>
      <w:r>
        <w:rPr>
          <w:rFonts w:ascii="Times New Roman" w:hAnsi="Times New Roman" w:cs="Times New Roman"/>
          <w:b/>
          <w:bCs/>
          <w:sz w:val="24"/>
          <w:szCs w:val="24"/>
          <w:lang w:eastAsia="bg-BG"/>
        </w:rPr>
        <w:t>ЦЕНОВО ПРЕДЛОЖЕНИЕ</w:t>
      </w:r>
    </w:p>
    <w:p w14:paraId="44A50CB5" w14:textId="77777777" w:rsidR="003C162A" w:rsidRDefault="003C162A" w:rsidP="003C162A">
      <w:pPr>
        <w:widowControl w:val="0"/>
        <w:spacing w:after="0" w:line="360" w:lineRule="auto"/>
        <w:jc w:val="both"/>
        <w:rPr>
          <w:rFonts w:ascii="Times New Roman" w:hAnsi="Times New Roman" w:cs="Times New Roman"/>
          <w:snapToGrid w:val="0"/>
          <w:sz w:val="24"/>
          <w:szCs w:val="24"/>
          <w:lang w:eastAsia="bg-BG"/>
        </w:rPr>
      </w:pPr>
      <w:r>
        <w:rPr>
          <w:rFonts w:ascii="Times New Roman" w:hAnsi="Times New Roman" w:cs="Times New Roman"/>
          <w:snapToGrid w:val="0"/>
          <w:sz w:val="24"/>
          <w:szCs w:val="24"/>
          <w:lang w:eastAsia="bg-BG"/>
        </w:rPr>
        <w:t>Долуподписаният/ата .....................................................................................................................</w:t>
      </w:r>
    </w:p>
    <w:p w14:paraId="0AE55C44" w14:textId="77777777" w:rsidR="003C162A" w:rsidRDefault="003C162A" w:rsidP="003C162A">
      <w:pPr>
        <w:widowControl w:val="0"/>
        <w:spacing w:after="0" w:line="360" w:lineRule="auto"/>
        <w:ind w:left="2160" w:firstLine="720"/>
        <w:jc w:val="both"/>
        <w:rPr>
          <w:rFonts w:ascii="Times New Roman" w:hAnsi="Times New Roman" w:cs="Times New Roman"/>
          <w:i/>
          <w:iCs/>
          <w:snapToGrid w:val="0"/>
          <w:sz w:val="24"/>
          <w:szCs w:val="24"/>
          <w:lang w:eastAsia="bg-BG"/>
        </w:rPr>
      </w:pPr>
      <w:r>
        <w:rPr>
          <w:rFonts w:ascii="Times New Roman" w:hAnsi="Times New Roman" w:cs="Times New Roman"/>
          <w:i/>
          <w:iCs/>
          <w:snapToGrid w:val="0"/>
          <w:sz w:val="24"/>
          <w:szCs w:val="24"/>
          <w:lang w:eastAsia="bg-BG"/>
        </w:rPr>
        <w:t>(трите имена)</w:t>
      </w:r>
    </w:p>
    <w:p w14:paraId="1C114E62" w14:textId="77777777" w:rsidR="002B2F1C" w:rsidRDefault="003C162A" w:rsidP="003C162A">
      <w:pPr>
        <w:widowControl w:val="0"/>
        <w:shd w:val="clear" w:color="auto" w:fill="FFFFFF"/>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snapToGrid w:val="0"/>
          <w:sz w:val="24"/>
          <w:szCs w:val="24"/>
          <w:lang w:eastAsia="bg-BG"/>
        </w:rPr>
        <w:t>в качеството си на ........................... в/на .................................................., ЕИК (БУЛСТАТ)........................, със седалище и адрес на управление .............................................................................., участник в процедура за възлагане на обществена поръчка с предмет:</w:t>
      </w:r>
      <w:r w:rsidRPr="003C162A">
        <w:rPr>
          <w:b/>
          <w:i/>
          <w:sz w:val="24"/>
          <w:szCs w:val="24"/>
        </w:rPr>
        <w:t xml:space="preserve"> </w:t>
      </w:r>
      <w:r w:rsidRPr="003C162A">
        <w:rPr>
          <w:rFonts w:ascii="Times New Roman" w:hAnsi="Times New Roman" w:cs="Times New Roman"/>
          <w:b/>
          <w:i/>
          <w:sz w:val="24"/>
          <w:szCs w:val="24"/>
        </w:rPr>
        <w:t xml:space="preserve">„Цялостно </w:t>
      </w:r>
      <w:proofErr w:type="spellStart"/>
      <w:r w:rsidRPr="003C162A">
        <w:rPr>
          <w:rFonts w:ascii="Times New Roman" w:hAnsi="Times New Roman" w:cs="Times New Roman"/>
          <w:b/>
          <w:i/>
          <w:sz w:val="24"/>
          <w:szCs w:val="24"/>
        </w:rPr>
        <w:t>електросъоръжаване</w:t>
      </w:r>
      <w:proofErr w:type="spellEnd"/>
      <w:r w:rsidRPr="003C162A">
        <w:rPr>
          <w:rFonts w:ascii="Times New Roman" w:hAnsi="Times New Roman" w:cs="Times New Roman"/>
          <w:b/>
          <w:i/>
          <w:sz w:val="24"/>
          <w:szCs w:val="24"/>
        </w:rPr>
        <w:t xml:space="preserve">, електрооборудване и технологично обзавеждане в административната сграда на Столична община, </w:t>
      </w:r>
      <w:proofErr w:type="spellStart"/>
      <w:r w:rsidRPr="003C162A">
        <w:rPr>
          <w:rFonts w:ascii="Times New Roman" w:hAnsi="Times New Roman" w:cs="Times New Roman"/>
          <w:b/>
          <w:i/>
          <w:sz w:val="24"/>
          <w:szCs w:val="24"/>
        </w:rPr>
        <w:t>находяща</w:t>
      </w:r>
      <w:proofErr w:type="spellEnd"/>
      <w:r w:rsidRPr="003C162A">
        <w:rPr>
          <w:rFonts w:ascii="Times New Roman" w:hAnsi="Times New Roman" w:cs="Times New Roman"/>
          <w:b/>
          <w:i/>
          <w:sz w:val="24"/>
          <w:szCs w:val="24"/>
        </w:rPr>
        <w:t xml:space="preserve"> се на ул.“Московска“ №33“</w:t>
      </w:r>
    </w:p>
    <w:p w14:paraId="01C65A69" w14:textId="77777777" w:rsidR="002F41CC" w:rsidRPr="003C162A" w:rsidRDefault="002F41CC" w:rsidP="003C162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bg-BG"/>
        </w:rPr>
      </w:pPr>
    </w:p>
    <w:p w14:paraId="5EF8C97C" w14:textId="77777777" w:rsidR="002B2F1C" w:rsidRPr="00841F96" w:rsidRDefault="002B2F1C" w:rsidP="00D03EEE">
      <w:pPr>
        <w:spacing w:after="259" w:line="1" w:lineRule="exact"/>
        <w:ind w:left="567"/>
        <w:rPr>
          <w:rFonts w:ascii="Times New Roman" w:hAnsi="Times New Roman" w:cs="Times New Roman"/>
          <w:sz w:val="24"/>
          <w:szCs w:val="24"/>
        </w:rPr>
      </w:pPr>
    </w:p>
    <w:p w14:paraId="26C4B79E" w14:textId="77777777" w:rsidR="00860034" w:rsidRPr="00860034" w:rsidRDefault="00860034" w:rsidP="00860034">
      <w:pPr>
        <w:spacing w:before="120"/>
        <w:rPr>
          <w:rFonts w:ascii="Times New Roman" w:hAnsi="Times New Roman" w:cs="Times New Roman"/>
          <w:b/>
          <w:sz w:val="24"/>
          <w:szCs w:val="24"/>
        </w:rPr>
      </w:pPr>
      <w:r w:rsidRPr="00860034">
        <w:rPr>
          <w:rFonts w:ascii="Times New Roman" w:hAnsi="Times New Roman" w:cs="Times New Roman"/>
          <w:b/>
          <w:sz w:val="24"/>
          <w:szCs w:val="24"/>
        </w:rPr>
        <w:t xml:space="preserve">Обща стойност на поръчката без ДДС:           .............................................лв.     </w:t>
      </w:r>
    </w:p>
    <w:p w14:paraId="63C4EC95" w14:textId="77777777" w:rsidR="00860034" w:rsidRPr="00860034" w:rsidRDefault="00860034" w:rsidP="00860034">
      <w:pPr>
        <w:spacing w:before="120"/>
        <w:rPr>
          <w:rFonts w:ascii="Times New Roman" w:hAnsi="Times New Roman" w:cs="Times New Roman"/>
          <w:b/>
          <w:sz w:val="24"/>
          <w:szCs w:val="24"/>
        </w:rPr>
      </w:pPr>
      <w:r w:rsidRPr="00860034">
        <w:rPr>
          <w:rFonts w:ascii="Times New Roman" w:hAnsi="Times New Roman" w:cs="Times New Roman"/>
          <w:b/>
          <w:sz w:val="24"/>
          <w:szCs w:val="24"/>
        </w:rPr>
        <w:t xml:space="preserve">                                       (словом) лв.                    .................................................</w:t>
      </w:r>
    </w:p>
    <w:p w14:paraId="14B4F536" w14:textId="77777777" w:rsidR="00860034" w:rsidRPr="00860034" w:rsidRDefault="00860034" w:rsidP="00860034">
      <w:pPr>
        <w:spacing w:before="120"/>
        <w:rPr>
          <w:rFonts w:ascii="Times New Roman" w:hAnsi="Times New Roman" w:cs="Times New Roman"/>
          <w:b/>
          <w:sz w:val="24"/>
          <w:szCs w:val="24"/>
        </w:rPr>
      </w:pPr>
      <w:r w:rsidRPr="00860034">
        <w:rPr>
          <w:rFonts w:ascii="Times New Roman" w:hAnsi="Times New Roman" w:cs="Times New Roman"/>
          <w:b/>
          <w:sz w:val="24"/>
          <w:szCs w:val="24"/>
        </w:rPr>
        <w:t>Обща стойност на поръчката с ДДС:             ...............................................лв.</w:t>
      </w:r>
    </w:p>
    <w:p w14:paraId="7D2FCD5D" w14:textId="77777777" w:rsidR="00860034" w:rsidRPr="00860034" w:rsidRDefault="00860034" w:rsidP="00860034">
      <w:pPr>
        <w:spacing w:before="120"/>
        <w:rPr>
          <w:rFonts w:ascii="Times New Roman" w:hAnsi="Times New Roman" w:cs="Times New Roman"/>
          <w:b/>
          <w:sz w:val="24"/>
          <w:szCs w:val="24"/>
        </w:rPr>
      </w:pPr>
      <w:r w:rsidRPr="00860034">
        <w:rPr>
          <w:rFonts w:ascii="Times New Roman" w:hAnsi="Times New Roman" w:cs="Times New Roman"/>
          <w:b/>
          <w:sz w:val="24"/>
          <w:szCs w:val="24"/>
        </w:rPr>
        <w:t xml:space="preserve">                                         (словом) лв.:               .................................................</w:t>
      </w:r>
    </w:p>
    <w:p w14:paraId="2DE66432" w14:textId="77777777" w:rsidR="00860034" w:rsidRPr="00860034" w:rsidRDefault="00860034" w:rsidP="00860034">
      <w:pPr>
        <w:tabs>
          <w:tab w:val="left" w:pos="567"/>
        </w:tabs>
        <w:spacing w:before="60" w:after="60" w:line="360" w:lineRule="auto"/>
        <w:ind w:left="561" w:hanging="561"/>
        <w:jc w:val="both"/>
        <w:rPr>
          <w:rFonts w:ascii="Times New Roman" w:hAnsi="Times New Roman" w:cs="Times New Roman"/>
          <w:b/>
          <w:sz w:val="24"/>
          <w:szCs w:val="24"/>
        </w:rPr>
      </w:pPr>
      <w:r w:rsidRPr="00860034">
        <w:rPr>
          <w:rFonts w:ascii="Times New Roman" w:hAnsi="Times New Roman" w:cs="Times New Roman"/>
          <w:b/>
          <w:sz w:val="24"/>
          <w:szCs w:val="24"/>
        </w:rPr>
        <w:t xml:space="preserve">в това число: </w:t>
      </w:r>
    </w:p>
    <w:p w14:paraId="29B25CFC" w14:textId="603771B7" w:rsidR="002938B8" w:rsidRPr="002938B8" w:rsidRDefault="009B1B7E" w:rsidP="002938B8">
      <w:pPr>
        <w:pStyle w:val="ListParagraph"/>
        <w:spacing w:line="360" w:lineRule="auto"/>
        <w:rPr>
          <w:rFonts w:ascii="Times New Roman" w:hAnsi="Times New Roman"/>
          <w:b/>
          <w:u w:val="single"/>
        </w:rPr>
      </w:pPr>
      <w:r>
        <w:rPr>
          <w:rFonts w:ascii="Times New Roman" w:hAnsi="Times New Roman"/>
          <w:b/>
          <w:u w:val="single"/>
        </w:rPr>
        <w:t xml:space="preserve">1. </w:t>
      </w:r>
      <w:r w:rsidR="002938B8" w:rsidRPr="002938B8">
        <w:rPr>
          <w:rFonts w:ascii="Times New Roman" w:hAnsi="Times New Roman"/>
          <w:b/>
          <w:u w:val="single"/>
        </w:rPr>
        <w:t xml:space="preserve">Цена за изпълнение на СМР </w:t>
      </w:r>
      <w:r w:rsidR="00907E27">
        <w:rPr>
          <w:rFonts w:ascii="Times New Roman" w:hAnsi="Times New Roman"/>
          <w:b/>
          <w:color w:val="000000"/>
          <w:u w:val="single"/>
        </w:rPr>
        <w:t>з</w:t>
      </w:r>
      <w:r w:rsidR="002938B8" w:rsidRPr="002938B8">
        <w:rPr>
          <w:rFonts w:ascii="Times New Roman" w:hAnsi="Times New Roman"/>
          <w:b/>
          <w:color w:val="000000"/>
          <w:u w:val="single"/>
        </w:rPr>
        <w:t xml:space="preserve">а I-ви етап - </w:t>
      </w:r>
      <w:r w:rsidR="002938B8" w:rsidRPr="002938B8">
        <w:rPr>
          <w:rFonts w:ascii="Times New Roman" w:hAnsi="Times New Roman"/>
          <w:b/>
          <w:u w:val="single"/>
        </w:rPr>
        <w:t>източен блок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814"/>
        <w:gridCol w:w="3325"/>
      </w:tblGrid>
      <w:tr w:rsidR="003C162A" w14:paraId="6AA1BD19" w14:textId="77777777" w:rsidTr="002938B8">
        <w:tc>
          <w:tcPr>
            <w:tcW w:w="708" w:type="dxa"/>
            <w:tcBorders>
              <w:top w:val="single" w:sz="4" w:space="0" w:color="auto"/>
              <w:left w:val="single" w:sz="4" w:space="0" w:color="auto"/>
              <w:bottom w:val="single" w:sz="4" w:space="0" w:color="auto"/>
              <w:right w:val="single" w:sz="4" w:space="0" w:color="auto"/>
            </w:tcBorders>
          </w:tcPr>
          <w:p w14:paraId="57EA37A2" w14:textId="77777777" w:rsidR="003C162A" w:rsidRPr="003C162A" w:rsidRDefault="003C162A">
            <w:pPr>
              <w:tabs>
                <w:tab w:val="left" w:pos="360"/>
              </w:tabs>
              <w:spacing w:before="120" w:after="120"/>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1.</w:t>
            </w:r>
            <w:proofErr w:type="spellStart"/>
            <w:r>
              <w:rPr>
                <w:rFonts w:ascii="Times New Roman" w:hAnsi="Times New Roman" w:cs="Times New Roman"/>
                <w:b/>
                <w:bCs/>
                <w:color w:val="000000"/>
                <w:spacing w:val="13"/>
                <w:sz w:val="24"/>
                <w:szCs w:val="24"/>
                <w:lang w:eastAsia="bg-BG"/>
              </w:rPr>
              <w:t>1</w:t>
            </w:r>
            <w:proofErr w:type="spellEnd"/>
            <w:r>
              <w:rPr>
                <w:rFonts w:ascii="Times New Roman" w:hAnsi="Times New Roman" w:cs="Times New Roman"/>
                <w:b/>
                <w:bCs/>
                <w:color w:val="000000"/>
                <w:spacing w:val="13"/>
                <w:sz w:val="24"/>
                <w:szCs w:val="24"/>
                <w:lang w:eastAsia="bg-BG"/>
              </w:rPr>
              <w:t>.</w:t>
            </w:r>
          </w:p>
        </w:tc>
        <w:tc>
          <w:tcPr>
            <w:tcW w:w="5814" w:type="dxa"/>
            <w:tcBorders>
              <w:top w:val="single" w:sz="4" w:space="0" w:color="auto"/>
              <w:left w:val="single" w:sz="4" w:space="0" w:color="auto"/>
              <w:bottom w:val="single" w:sz="4" w:space="0" w:color="auto"/>
              <w:right w:val="single" w:sz="4" w:space="0" w:color="auto"/>
            </w:tcBorders>
          </w:tcPr>
          <w:p w14:paraId="4F651565" w14:textId="31E33085" w:rsidR="003C162A" w:rsidRDefault="003C162A" w:rsidP="009C4297">
            <w:pPr>
              <w:tabs>
                <w:tab w:val="left" w:pos="360"/>
              </w:tabs>
              <w:spacing w:before="120" w:after="120"/>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Цена за изпълнение на СМР</w:t>
            </w:r>
            <w:r>
              <w:rPr>
                <w:rFonts w:ascii="Times New Roman" w:hAnsi="Times New Roman" w:cs="Times New Roman"/>
                <w:i/>
                <w:sz w:val="24"/>
                <w:szCs w:val="24"/>
                <w:lang w:eastAsia="bg-BG"/>
              </w:rPr>
              <w:t xml:space="preserve"> </w:t>
            </w:r>
            <w:r w:rsidR="00907E27" w:rsidRPr="00907E27">
              <w:rPr>
                <w:rFonts w:ascii="Times New Roman" w:hAnsi="Times New Roman"/>
                <w:b/>
                <w:color w:val="000000"/>
              </w:rPr>
              <w:t xml:space="preserve">за I-ви етап </w:t>
            </w:r>
            <w:r w:rsidR="00907E27">
              <w:rPr>
                <w:rFonts w:ascii="Times New Roman" w:hAnsi="Times New Roman"/>
                <w:b/>
                <w:color w:val="000000"/>
              </w:rPr>
              <w:t>–</w:t>
            </w:r>
            <w:r w:rsidR="00907E27" w:rsidRPr="00907E27">
              <w:rPr>
                <w:rFonts w:ascii="Times New Roman" w:hAnsi="Times New Roman"/>
                <w:b/>
                <w:color w:val="000000"/>
              </w:rPr>
              <w:t xml:space="preserve"> </w:t>
            </w:r>
            <w:r w:rsidR="00907E27" w:rsidRPr="00907E27">
              <w:rPr>
                <w:rFonts w:ascii="Times New Roman" w:hAnsi="Times New Roman" w:cs="Times New Roman"/>
                <w:b/>
              </w:rPr>
              <w:t>източен</w:t>
            </w:r>
            <w:r w:rsidR="00907E27">
              <w:rPr>
                <w:rFonts w:ascii="Times New Roman" w:hAnsi="Times New Roman" w:cs="Times New Roman"/>
                <w:b/>
              </w:rPr>
              <w:t xml:space="preserve"> </w:t>
            </w:r>
            <w:r w:rsidRPr="00907E27">
              <w:rPr>
                <w:rFonts w:ascii="Times New Roman" w:hAnsi="Times New Roman" w:cs="Times New Roman"/>
                <w:b/>
              </w:rPr>
              <w:t>блок</w:t>
            </w:r>
            <w:r w:rsidRPr="00907E27">
              <w:t xml:space="preserve">  </w:t>
            </w:r>
            <w:r w:rsidRPr="00907E27">
              <w:rPr>
                <w:rFonts w:ascii="Times New Roman" w:hAnsi="Times New Roman" w:cs="Times New Roman"/>
                <w:b/>
                <w:sz w:val="24"/>
                <w:szCs w:val="24"/>
                <w:lang w:eastAsia="bg-BG"/>
              </w:rPr>
              <w:t>без ДДС</w:t>
            </w:r>
          </w:p>
        </w:tc>
        <w:tc>
          <w:tcPr>
            <w:tcW w:w="3325" w:type="dxa"/>
            <w:tcBorders>
              <w:top w:val="single" w:sz="4" w:space="0" w:color="auto"/>
              <w:left w:val="single" w:sz="4" w:space="0" w:color="auto"/>
              <w:bottom w:val="single" w:sz="4" w:space="0" w:color="auto"/>
              <w:right w:val="single" w:sz="4" w:space="0" w:color="auto"/>
            </w:tcBorders>
            <w:vAlign w:val="center"/>
          </w:tcPr>
          <w:p w14:paraId="73F2B1D5" w14:textId="77777777" w:rsidR="003C162A" w:rsidRDefault="003C162A" w:rsidP="003C162A">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14:paraId="409D3908" w14:textId="77777777" w:rsidR="003C162A" w:rsidRDefault="003C162A" w:rsidP="003C162A">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/….словом/ лева</w:t>
            </w:r>
          </w:p>
        </w:tc>
      </w:tr>
      <w:tr w:rsidR="003C162A" w14:paraId="057262A2" w14:textId="77777777" w:rsidTr="002938B8">
        <w:tc>
          <w:tcPr>
            <w:tcW w:w="708" w:type="dxa"/>
            <w:tcBorders>
              <w:top w:val="single" w:sz="4" w:space="0" w:color="auto"/>
              <w:left w:val="single" w:sz="4" w:space="0" w:color="auto"/>
              <w:bottom w:val="single" w:sz="4" w:space="0" w:color="auto"/>
              <w:right w:val="single" w:sz="4" w:space="0" w:color="auto"/>
            </w:tcBorders>
          </w:tcPr>
          <w:p w14:paraId="59E05613" w14:textId="77777777" w:rsidR="003C162A" w:rsidRPr="003C162A" w:rsidRDefault="003C162A">
            <w:pPr>
              <w:tabs>
                <w:tab w:val="left" w:pos="360"/>
              </w:tabs>
              <w:spacing w:before="120" w:after="120"/>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1.2.</w:t>
            </w:r>
          </w:p>
        </w:tc>
        <w:tc>
          <w:tcPr>
            <w:tcW w:w="5814" w:type="dxa"/>
            <w:tcBorders>
              <w:top w:val="single" w:sz="4" w:space="0" w:color="auto"/>
              <w:left w:val="single" w:sz="4" w:space="0" w:color="auto"/>
              <w:bottom w:val="single" w:sz="4" w:space="0" w:color="auto"/>
              <w:right w:val="single" w:sz="4" w:space="0" w:color="auto"/>
            </w:tcBorders>
          </w:tcPr>
          <w:p w14:paraId="28A64880" w14:textId="77777777" w:rsidR="002938B8" w:rsidRDefault="002938B8" w:rsidP="002938B8">
            <w:pPr>
              <w:tabs>
                <w:tab w:val="left" w:pos="360"/>
              </w:tabs>
              <w:spacing w:before="120" w:after="120"/>
              <w:rPr>
                <w:rFonts w:ascii="Times New Roman" w:hAnsi="Times New Roman" w:cs="Times New Roman"/>
                <w:b/>
                <w:bCs/>
                <w:sz w:val="24"/>
                <w:szCs w:val="24"/>
                <w:lang w:val="ru-RU" w:eastAsia="bg-BG"/>
              </w:rPr>
            </w:pPr>
            <w:r>
              <w:rPr>
                <w:rFonts w:ascii="Times New Roman" w:hAnsi="Times New Roman" w:cs="Times New Roman"/>
                <w:b/>
                <w:sz w:val="24"/>
                <w:szCs w:val="24"/>
                <w:lang w:eastAsia="bg-BG"/>
              </w:rPr>
              <w:t>10 % за непредвидени разходи</w:t>
            </w:r>
            <w:r>
              <w:rPr>
                <w:rFonts w:ascii="Times New Roman" w:hAnsi="Times New Roman" w:cs="Times New Roman"/>
                <w:b/>
                <w:bCs/>
                <w:sz w:val="24"/>
                <w:szCs w:val="24"/>
                <w:lang w:eastAsia="bg-BG"/>
              </w:rPr>
              <w:t xml:space="preserve"> </w:t>
            </w:r>
          </w:p>
          <w:p w14:paraId="0E53099F" w14:textId="7261E6D3" w:rsidR="003C162A" w:rsidRDefault="002938B8" w:rsidP="002938B8">
            <w:pPr>
              <w:tabs>
                <w:tab w:val="left" w:pos="360"/>
              </w:tabs>
              <w:spacing w:before="120" w:after="120"/>
              <w:rPr>
                <w:rFonts w:ascii="Times New Roman" w:hAnsi="Times New Roman" w:cs="Times New Roman"/>
                <w:b/>
                <w:sz w:val="24"/>
                <w:szCs w:val="24"/>
                <w:lang w:eastAsia="bg-BG"/>
              </w:rPr>
            </w:pPr>
            <w:r>
              <w:rPr>
                <w:rFonts w:ascii="Times New Roman" w:hAnsi="Times New Roman" w:cs="Times New Roman"/>
                <w:b/>
                <w:i/>
                <w:iCs/>
                <w:sz w:val="24"/>
                <w:szCs w:val="24"/>
                <w:u w:val="single"/>
                <w:lang w:eastAsia="bg-BG"/>
              </w:rPr>
              <w:t>Забележка</w:t>
            </w:r>
            <w:r>
              <w:rPr>
                <w:rFonts w:ascii="Times New Roman" w:hAnsi="Times New Roman" w:cs="Times New Roman"/>
                <w:b/>
                <w:i/>
                <w:iCs/>
                <w:sz w:val="24"/>
                <w:szCs w:val="24"/>
                <w:lang w:eastAsia="bg-BG"/>
              </w:rPr>
              <w:t>: 10% от цената по т.</w:t>
            </w:r>
            <w:r>
              <w:rPr>
                <w:rFonts w:ascii="Times New Roman" w:hAnsi="Times New Roman" w:cs="Times New Roman"/>
                <w:b/>
                <w:i/>
                <w:iCs/>
                <w:sz w:val="24"/>
                <w:szCs w:val="24"/>
                <w:lang w:val="ru-RU" w:eastAsia="bg-BG"/>
              </w:rPr>
              <w:t xml:space="preserve"> </w:t>
            </w:r>
            <w:r>
              <w:rPr>
                <w:rFonts w:ascii="Times New Roman" w:hAnsi="Times New Roman" w:cs="Times New Roman"/>
                <w:b/>
                <w:i/>
                <w:iCs/>
                <w:sz w:val="24"/>
                <w:szCs w:val="24"/>
                <w:lang w:eastAsia="bg-BG"/>
              </w:rPr>
              <w:t>1</w:t>
            </w:r>
            <w:r>
              <w:rPr>
                <w:rFonts w:ascii="Times New Roman" w:hAnsi="Times New Roman" w:cs="Times New Roman"/>
                <w:b/>
                <w:i/>
                <w:iCs/>
                <w:sz w:val="24"/>
                <w:szCs w:val="24"/>
                <w:lang w:val="ru-RU" w:eastAsia="bg-BG"/>
              </w:rPr>
              <w:t>.1</w:t>
            </w:r>
          </w:p>
        </w:tc>
        <w:tc>
          <w:tcPr>
            <w:tcW w:w="3325" w:type="dxa"/>
            <w:tcBorders>
              <w:top w:val="single" w:sz="4" w:space="0" w:color="auto"/>
              <w:left w:val="single" w:sz="4" w:space="0" w:color="auto"/>
              <w:bottom w:val="single" w:sz="4" w:space="0" w:color="auto"/>
              <w:right w:val="single" w:sz="4" w:space="0" w:color="auto"/>
            </w:tcBorders>
            <w:vAlign w:val="center"/>
          </w:tcPr>
          <w:p w14:paraId="22A4CFC3" w14:textId="77777777" w:rsidR="003C162A" w:rsidRDefault="003C162A" w:rsidP="003C162A">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14:paraId="27C32BC1" w14:textId="77777777" w:rsidR="003C162A" w:rsidRDefault="003C162A" w:rsidP="003C162A">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/….словом/ лева</w:t>
            </w:r>
          </w:p>
        </w:tc>
      </w:tr>
      <w:tr w:rsidR="003C162A" w14:paraId="37DC80CC" w14:textId="77777777" w:rsidTr="002938B8">
        <w:tc>
          <w:tcPr>
            <w:tcW w:w="708" w:type="dxa"/>
            <w:tcBorders>
              <w:top w:val="single" w:sz="4" w:space="0" w:color="auto"/>
              <w:left w:val="single" w:sz="4" w:space="0" w:color="auto"/>
              <w:bottom w:val="single" w:sz="4" w:space="0" w:color="auto"/>
              <w:right w:val="single" w:sz="4" w:space="0" w:color="auto"/>
            </w:tcBorders>
            <w:hideMark/>
          </w:tcPr>
          <w:p w14:paraId="103E9A53" w14:textId="77777777" w:rsidR="003C162A" w:rsidRPr="003C162A" w:rsidRDefault="003C162A">
            <w:pPr>
              <w:tabs>
                <w:tab w:val="left" w:pos="360"/>
              </w:tabs>
              <w:spacing w:before="120" w:after="120"/>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val="en-US" w:eastAsia="bg-BG"/>
              </w:rPr>
              <w:t>1.</w:t>
            </w:r>
            <w:r>
              <w:rPr>
                <w:rFonts w:ascii="Times New Roman" w:hAnsi="Times New Roman" w:cs="Times New Roman"/>
                <w:b/>
                <w:bCs/>
                <w:color w:val="000000"/>
                <w:spacing w:val="13"/>
                <w:sz w:val="24"/>
                <w:szCs w:val="24"/>
                <w:lang w:eastAsia="bg-BG"/>
              </w:rPr>
              <w:t>3</w:t>
            </w:r>
          </w:p>
        </w:tc>
        <w:tc>
          <w:tcPr>
            <w:tcW w:w="5814" w:type="dxa"/>
            <w:tcBorders>
              <w:top w:val="single" w:sz="4" w:space="0" w:color="auto"/>
              <w:left w:val="single" w:sz="4" w:space="0" w:color="auto"/>
              <w:bottom w:val="single" w:sz="4" w:space="0" w:color="auto"/>
              <w:right w:val="single" w:sz="4" w:space="0" w:color="auto"/>
            </w:tcBorders>
          </w:tcPr>
          <w:p w14:paraId="4CB321D7" w14:textId="5F567832" w:rsidR="003C162A" w:rsidRDefault="002938B8" w:rsidP="009C4297">
            <w:pPr>
              <w:tabs>
                <w:tab w:val="left" w:pos="360"/>
              </w:tabs>
              <w:spacing w:before="120" w:after="120"/>
              <w:jc w:val="both"/>
              <w:rPr>
                <w:rFonts w:ascii="Times New Roman" w:hAnsi="Times New Roman" w:cs="Times New Roman"/>
                <w:b/>
                <w:bCs/>
                <w:color w:val="000000"/>
                <w:spacing w:val="13"/>
                <w:sz w:val="24"/>
                <w:szCs w:val="24"/>
                <w:lang w:eastAsia="bg-BG"/>
              </w:rPr>
            </w:pPr>
            <w:r>
              <w:rPr>
                <w:rFonts w:ascii="Times New Roman" w:hAnsi="Times New Roman" w:cs="Times New Roman"/>
                <w:b/>
                <w:sz w:val="24"/>
                <w:szCs w:val="24"/>
                <w:lang w:eastAsia="bg-BG"/>
              </w:rPr>
              <w:t>Цена за изпълнение на СМР</w:t>
            </w:r>
            <w:r w:rsidRPr="003C162A">
              <w:rPr>
                <w:rFonts w:ascii="Times New Roman" w:hAnsi="Times New Roman" w:cs="Times New Roman"/>
                <w:b/>
                <w:sz w:val="24"/>
                <w:szCs w:val="24"/>
                <w:lang w:eastAsia="bg-BG"/>
              </w:rPr>
              <w:t xml:space="preserve"> </w:t>
            </w:r>
            <w:r w:rsidR="00907E27" w:rsidRPr="00907E27">
              <w:rPr>
                <w:rFonts w:ascii="Times New Roman" w:hAnsi="Times New Roman"/>
                <w:b/>
                <w:color w:val="000000"/>
              </w:rPr>
              <w:t xml:space="preserve">за I-ви етап </w:t>
            </w:r>
            <w:r w:rsidR="00907E27">
              <w:rPr>
                <w:rFonts w:ascii="Times New Roman" w:hAnsi="Times New Roman"/>
                <w:b/>
                <w:color w:val="000000"/>
              </w:rPr>
              <w:t>–</w:t>
            </w:r>
            <w:r w:rsidR="00907E27" w:rsidRPr="00907E27">
              <w:rPr>
                <w:rFonts w:ascii="Times New Roman" w:hAnsi="Times New Roman"/>
                <w:b/>
                <w:color w:val="000000"/>
              </w:rPr>
              <w:t xml:space="preserve"> </w:t>
            </w:r>
            <w:r w:rsidR="00907E27" w:rsidRPr="00907E27">
              <w:rPr>
                <w:rFonts w:ascii="Times New Roman" w:hAnsi="Times New Roman" w:cs="Times New Roman"/>
                <w:b/>
              </w:rPr>
              <w:t>източен</w:t>
            </w:r>
            <w:r w:rsidR="00907E27">
              <w:rPr>
                <w:rFonts w:ascii="Times New Roman" w:hAnsi="Times New Roman" w:cs="Times New Roman"/>
                <w:b/>
              </w:rPr>
              <w:t xml:space="preserve"> </w:t>
            </w:r>
            <w:r w:rsidR="00907E27" w:rsidRPr="00907E27">
              <w:rPr>
                <w:rFonts w:ascii="Times New Roman" w:hAnsi="Times New Roman" w:cs="Times New Roman"/>
                <w:b/>
              </w:rPr>
              <w:t>блок</w:t>
            </w:r>
            <w:r w:rsidR="00907E27">
              <w:rPr>
                <w:rFonts w:ascii="Times New Roman" w:hAnsi="Times New Roman" w:cs="Times New Roman"/>
                <w:b/>
                <w:sz w:val="24"/>
                <w:szCs w:val="24"/>
                <w:lang w:eastAsia="bg-BG"/>
              </w:rPr>
              <w:t xml:space="preserve"> </w:t>
            </w:r>
            <w:r>
              <w:rPr>
                <w:rFonts w:ascii="Times New Roman" w:hAnsi="Times New Roman" w:cs="Times New Roman"/>
                <w:b/>
                <w:sz w:val="24"/>
                <w:szCs w:val="24"/>
                <w:lang w:eastAsia="bg-BG"/>
              </w:rPr>
              <w:t>без ДДС</w:t>
            </w:r>
            <w:r>
              <w:rPr>
                <w:rFonts w:ascii="Times New Roman" w:hAnsi="Times New Roman" w:cs="Times New Roman"/>
                <w:sz w:val="24"/>
                <w:szCs w:val="24"/>
                <w:lang w:val="ru-RU" w:eastAsia="bg-BG"/>
              </w:rPr>
              <w:t xml:space="preserve">, </w:t>
            </w:r>
            <w:r>
              <w:rPr>
                <w:rFonts w:ascii="Times New Roman" w:hAnsi="Times New Roman" w:cs="Times New Roman"/>
                <w:b/>
                <w:bCs/>
                <w:sz w:val="24"/>
                <w:szCs w:val="24"/>
                <w:lang w:eastAsia="bg-BG"/>
              </w:rPr>
              <w:t>в</w:t>
            </w:r>
            <w:r>
              <w:rPr>
                <w:rFonts w:ascii="Times New Roman" w:hAnsi="Times New Roman" w:cs="Times New Roman"/>
                <w:bCs/>
                <w:sz w:val="24"/>
                <w:szCs w:val="24"/>
                <w:lang w:eastAsia="bg-BG"/>
              </w:rPr>
              <w:t xml:space="preserve"> </w:t>
            </w:r>
            <w:r>
              <w:rPr>
                <w:rFonts w:ascii="Times New Roman" w:hAnsi="Times New Roman" w:cs="Times New Roman"/>
                <w:b/>
                <w:bCs/>
                <w:sz w:val="24"/>
                <w:szCs w:val="24"/>
                <w:lang w:eastAsia="bg-BG"/>
              </w:rPr>
              <w:t>това число 10% за непредвидени разходи, без ДДС</w:t>
            </w:r>
            <w:r>
              <w:rPr>
                <w:rFonts w:ascii="Times New Roman" w:hAnsi="Times New Roman" w:cs="Times New Roman"/>
                <w:b/>
                <w:bCs/>
                <w:sz w:val="24"/>
                <w:szCs w:val="24"/>
                <w:lang w:val="ru-RU" w:eastAsia="bg-BG"/>
              </w:rPr>
              <w:t xml:space="preserve"> (</w:t>
            </w:r>
            <w:r>
              <w:rPr>
                <w:rFonts w:ascii="Times New Roman" w:hAnsi="Times New Roman" w:cs="Times New Roman"/>
                <w:b/>
                <w:bCs/>
                <w:sz w:val="24"/>
                <w:szCs w:val="24"/>
                <w:lang w:eastAsia="bg-BG"/>
              </w:rPr>
              <w:t xml:space="preserve">т. </w:t>
            </w:r>
            <w:r>
              <w:rPr>
                <w:rFonts w:ascii="Times New Roman" w:hAnsi="Times New Roman" w:cs="Times New Roman"/>
                <w:b/>
                <w:bCs/>
                <w:color w:val="000000"/>
                <w:spacing w:val="13"/>
                <w:sz w:val="24"/>
                <w:szCs w:val="24"/>
                <w:lang w:eastAsia="bg-BG"/>
              </w:rPr>
              <w:t>1</w:t>
            </w:r>
            <w:r>
              <w:rPr>
                <w:rFonts w:ascii="Times New Roman" w:hAnsi="Times New Roman" w:cs="Times New Roman"/>
                <w:b/>
                <w:bCs/>
                <w:sz w:val="24"/>
                <w:szCs w:val="24"/>
                <w:lang w:val="ru-RU" w:eastAsia="bg-BG"/>
              </w:rPr>
              <w:t xml:space="preserve">.1 + </w:t>
            </w:r>
            <w:r>
              <w:rPr>
                <w:rFonts w:ascii="Times New Roman" w:hAnsi="Times New Roman" w:cs="Times New Roman"/>
                <w:b/>
                <w:bCs/>
                <w:sz w:val="24"/>
                <w:szCs w:val="24"/>
                <w:lang w:eastAsia="bg-BG"/>
              </w:rPr>
              <w:t>т.</w:t>
            </w:r>
            <w:r>
              <w:rPr>
                <w:rFonts w:ascii="Times New Roman" w:hAnsi="Times New Roman" w:cs="Times New Roman"/>
                <w:b/>
                <w:bCs/>
                <w:color w:val="000000"/>
                <w:spacing w:val="13"/>
                <w:sz w:val="24"/>
                <w:szCs w:val="24"/>
                <w:lang w:val="ru-RU" w:eastAsia="bg-BG"/>
              </w:rPr>
              <w:t xml:space="preserve"> </w:t>
            </w:r>
            <w:r>
              <w:rPr>
                <w:rFonts w:ascii="Times New Roman" w:hAnsi="Times New Roman" w:cs="Times New Roman"/>
                <w:b/>
                <w:bCs/>
                <w:color w:val="000000"/>
                <w:spacing w:val="13"/>
                <w:sz w:val="24"/>
                <w:szCs w:val="24"/>
                <w:lang w:eastAsia="bg-BG"/>
              </w:rPr>
              <w:t>1</w:t>
            </w:r>
            <w:r>
              <w:rPr>
                <w:rFonts w:ascii="Times New Roman" w:hAnsi="Times New Roman" w:cs="Times New Roman"/>
                <w:b/>
                <w:bCs/>
                <w:sz w:val="24"/>
                <w:szCs w:val="24"/>
                <w:lang w:val="ru-RU" w:eastAsia="bg-BG"/>
              </w:rPr>
              <w:t>.2)</w:t>
            </w:r>
          </w:p>
        </w:tc>
        <w:tc>
          <w:tcPr>
            <w:tcW w:w="3325" w:type="dxa"/>
            <w:tcBorders>
              <w:top w:val="single" w:sz="4" w:space="0" w:color="auto"/>
              <w:left w:val="single" w:sz="4" w:space="0" w:color="auto"/>
              <w:bottom w:val="single" w:sz="4" w:space="0" w:color="auto"/>
              <w:right w:val="single" w:sz="4" w:space="0" w:color="auto"/>
            </w:tcBorders>
            <w:vAlign w:val="center"/>
          </w:tcPr>
          <w:p w14:paraId="2E5512EC" w14:textId="77777777" w:rsidR="002938B8" w:rsidRDefault="002938B8" w:rsidP="002938B8">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14:paraId="445CD176" w14:textId="10C3B763" w:rsidR="003C162A" w:rsidRDefault="002938B8" w:rsidP="002938B8">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/….словом/ лева</w:t>
            </w:r>
          </w:p>
        </w:tc>
      </w:tr>
      <w:tr w:rsidR="003C162A" w14:paraId="33E8A8E0" w14:textId="77777777" w:rsidTr="002938B8">
        <w:trPr>
          <w:trHeight w:val="1276"/>
        </w:trPr>
        <w:tc>
          <w:tcPr>
            <w:tcW w:w="708" w:type="dxa"/>
            <w:tcBorders>
              <w:top w:val="single" w:sz="4" w:space="0" w:color="auto"/>
              <w:left w:val="single" w:sz="4" w:space="0" w:color="auto"/>
              <w:bottom w:val="single" w:sz="4" w:space="0" w:color="auto"/>
              <w:right w:val="single" w:sz="4" w:space="0" w:color="auto"/>
            </w:tcBorders>
            <w:hideMark/>
          </w:tcPr>
          <w:p w14:paraId="2145DF4A" w14:textId="1577B23B" w:rsidR="003C162A" w:rsidRDefault="003C162A">
            <w:pPr>
              <w:tabs>
                <w:tab w:val="left" w:pos="360"/>
              </w:tabs>
              <w:spacing w:before="120" w:after="120"/>
              <w:rPr>
                <w:rFonts w:ascii="Times New Roman" w:hAnsi="Times New Roman" w:cs="Times New Roman"/>
                <w:b/>
                <w:bCs/>
                <w:color w:val="000000"/>
                <w:spacing w:val="13"/>
                <w:sz w:val="24"/>
                <w:szCs w:val="24"/>
                <w:lang w:val="en-US" w:eastAsia="bg-BG"/>
              </w:rPr>
            </w:pPr>
            <w:r>
              <w:rPr>
                <w:rFonts w:ascii="Times New Roman" w:hAnsi="Times New Roman" w:cs="Times New Roman"/>
                <w:b/>
                <w:bCs/>
                <w:color w:val="000000"/>
                <w:spacing w:val="13"/>
                <w:sz w:val="24"/>
                <w:szCs w:val="24"/>
                <w:lang w:eastAsia="bg-BG"/>
              </w:rPr>
              <w:t>1</w:t>
            </w:r>
            <w:r>
              <w:rPr>
                <w:rFonts w:ascii="Times New Roman" w:hAnsi="Times New Roman" w:cs="Times New Roman"/>
                <w:b/>
                <w:bCs/>
                <w:color w:val="000000"/>
                <w:spacing w:val="13"/>
                <w:sz w:val="24"/>
                <w:szCs w:val="24"/>
                <w:lang w:val="en-US" w:eastAsia="bg-BG"/>
              </w:rPr>
              <w:t>.</w:t>
            </w:r>
            <w:r w:rsidR="00EA21D7">
              <w:rPr>
                <w:rFonts w:ascii="Times New Roman" w:hAnsi="Times New Roman" w:cs="Times New Roman"/>
                <w:b/>
                <w:bCs/>
                <w:color w:val="000000"/>
                <w:spacing w:val="13"/>
                <w:sz w:val="24"/>
                <w:szCs w:val="24"/>
                <w:lang w:eastAsia="bg-BG"/>
              </w:rPr>
              <w:t>4</w:t>
            </w:r>
            <w:r>
              <w:rPr>
                <w:rFonts w:ascii="Times New Roman" w:hAnsi="Times New Roman" w:cs="Times New Roman"/>
                <w:b/>
                <w:bCs/>
                <w:color w:val="000000"/>
                <w:spacing w:val="13"/>
                <w:sz w:val="24"/>
                <w:szCs w:val="24"/>
                <w:lang w:val="en-US" w:eastAsia="bg-BG"/>
              </w:rPr>
              <w:t>.</w:t>
            </w:r>
          </w:p>
        </w:tc>
        <w:tc>
          <w:tcPr>
            <w:tcW w:w="5814" w:type="dxa"/>
            <w:tcBorders>
              <w:top w:val="single" w:sz="4" w:space="0" w:color="auto"/>
              <w:left w:val="single" w:sz="4" w:space="0" w:color="auto"/>
              <w:bottom w:val="single" w:sz="4" w:space="0" w:color="auto"/>
              <w:right w:val="single" w:sz="4" w:space="0" w:color="auto"/>
            </w:tcBorders>
          </w:tcPr>
          <w:p w14:paraId="4CC8BD14" w14:textId="21A7BF0B" w:rsidR="003C162A" w:rsidRPr="004C0CC5" w:rsidRDefault="002938B8" w:rsidP="009C4297">
            <w:pPr>
              <w:tabs>
                <w:tab w:val="left" w:pos="360"/>
              </w:tabs>
              <w:spacing w:before="120" w:after="120"/>
              <w:jc w:val="both"/>
              <w:rPr>
                <w:rFonts w:ascii="Times New Roman" w:hAnsi="Times New Roman" w:cs="Times New Roman"/>
                <w:b/>
                <w:i/>
                <w:iCs/>
                <w:sz w:val="24"/>
                <w:szCs w:val="24"/>
                <w:u w:val="single"/>
                <w:lang w:val="ru-RU" w:eastAsia="bg-BG"/>
              </w:rPr>
            </w:pPr>
            <w:r>
              <w:rPr>
                <w:rFonts w:ascii="Times New Roman" w:hAnsi="Times New Roman" w:cs="Times New Roman"/>
                <w:b/>
                <w:sz w:val="24"/>
                <w:szCs w:val="24"/>
                <w:lang w:eastAsia="bg-BG"/>
              </w:rPr>
              <w:t>Цена за изпълнение на СМР</w:t>
            </w:r>
            <w:r w:rsidRPr="003C162A">
              <w:rPr>
                <w:rFonts w:ascii="Times New Roman" w:hAnsi="Times New Roman" w:cs="Times New Roman"/>
                <w:b/>
                <w:sz w:val="24"/>
                <w:szCs w:val="24"/>
                <w:lang w:eastAsia="bg-BG"/>
              </w:rPr>
              <w:t xml:space="preserve"> </w:t>
            </w:r>
            <w:r w:rsidR="00907E27" w:rsidRPr="00907E27">
              <w:rPr>
                <w:rFonts w:ascii="Times New Roman" w:hAnsi="Times New Roman"/>
                <w:b/>
                <w:color w:val="000000"/>
              </w:rPr>
              <w:t>за I-ви етап</w:t>
            </w:r>
            <w:r w:rsidR="00D0092B">
              <w:rPr>
                <w:rFonts w:ascii="Times New Roman" w:hAnsi="Times New Roman"/>
                <w:b/>
                <w:color w:val="000000"/>
              </w:rPr>
              <w:t xml:space="preserve"> </w:t>
            </w:r>
            <w:r w:rsidR="00D0092B" w:rsidRPr="00D0092B">
              <w:rPr>
                <w:rFonts w:ascii="Times New Roman" w:hAnsi="Times New Roman" w:cs="Times New Roman"/>
                <w:b/>
                <w:sz w:val="24"/>
                <w:szCs w:val="24"/>
              </w:rPr>
              <w:t>(през 2017г.)</w:t>
            </w:r>
            <w:r w:rsidR="00907E27" w:rsidRPr="00D0092B">
              <w:rPr>
                <w:rFonts w:ascii="Times New Roman" w:hAnsi="Times New Roman"/>
                <w:b/>
                <w:color w:val="000000"/>
              </w:rPr>
              <w:t xml:space="preserve"> –</w:t>
            </w:r>
            <w:r w:rsidR="00907E27" w:rsidRPr="00907E27">
              <w:rPr>
                <w:rFonts w:ascii="Times New Roman" w:hAnsi="Times New Roman"/>
                <w:b/>
                <w:color w:val="000000"/>
              </w:rPr>
              <w:t xml:space="preserve"> </w:t>
            </w:r>
            <w:r w:rsidR="00907E27" w:rsidRPr="00907E27">
              <w:rPr>
                <w:rFonts w:ascii="Times New Roman" w:hAnsi="Times New Roman" w:cs="Times New Roman"/>
                <w:b/>
              </w:rPr>
              <w:t>източен</w:t>
            </w:r>
            <w:r w:rsidR="00907E27">
              <w:rPr>
                <w:rFonts w:ascii="Times New Roman" w:hAnsi="Times New Roman" w:cs="Times New Roman"/>
                <w:b/>
              </w:rPr>
              <w:t xml:space="preserve"> </w:t>
            </w:r>
            <w:r w:rsidR="00907E27" w:rsidRPr="00907E27">
              <w:rPr>
                <w:rFonts w:ascii="Times New Roman" w:hAnsi="Times New Roman" w:cs="Times New Roman"/>
                <w:b/>
              </w:rPr>
              <w:t>блок</w:t>
            </w:r>
            <w:r>
              <w:t xml:space="preserve"> </w:t>
            </w:r>
            <w:r>
              <w:rPr>
                <w:rFonts w:ascii="Times New Roman" w:hAnsi="Times New Roman" w:cs="Times New Roman"/>
                <w:sz w:val="24"/>
                <w:szCs w:val="24"/>
                <w:lang w:val="ru-RU" w:eastAsia="bg-BG"/>
              </w:rPr>
              <w:t xml:space="preserve">, </w:t>
            </w:r>
            <w:r>
              <w:rPr>
                <w:rFonts w:ascii="Times New Roman" w:hAnsi="Times New Roman" w:cs="Times New Roman"/>
                <w:b/>
                <w:bCs/>
                <w:sz w:val="24"/>
                <w:szCs w:val="24"/>
                <w:lang w:eastAsia="bg-BG"/>
              </w:rPr>
              <w:t>в</w:t>
            </w:r>
            <w:r>
              <w:rPr>
                <w:rFonts w:ascii="Times New Roman" w:hAnsi="Times New Roman" w:cs="Times New Roman"/>
                <w:bCs/>
                <w:sz w:val="24"/>
                <w:szCs w:val="24"/>
                <w:lang w:eastAsia="bg-BG"/>
              </w:rPr>
              <w:t xml:space="preserve"> </w:t>
            </w:r>
            <w:r>
              <w:rPr>
                <w:rFonts w:ascii="Times New Roman" w:hAnsi="Times New Roman" w:cs="Times New Roman"/>
                <w:b/>
                <w:sz w:val="24"/>
                <w:szCs w:val="24"/>
                <w:lang w:eastAsia="bg-BG"/>
              </w:rPr>
              <w:t xml:space="preserve">това число 10% за непредвидени разходи, с ДДС </w:t>
            </w:r>
            <w:r>
              <w:rPr>
                <w:rFonts w:ascii="Times New Roman" w:hAnsi="Times New Roman" w:cs="Times New Roman"/>
                <w:b/>
                <w:sz w:val="24"/>
                <w:szCs w:val="24"/>
                <w:lang w:val="ru-RU" w:eastAsia="bg-BG"/>
              </w:rPr>
              <w:t>/</w:t>
            </w:r>
            <w:r>
              <w:rPr>
                <w:rFonts w:ascii="Times New Roman" w:hAnsi="Times New Roman" w:cs="Times New Roman"/>
                <w:b/>
                <w:sz w:val="24"/>
                <w:szCs w:val="24"/>
                <w:lang w:eastAsia="bg-BG"/>
              </w:rPr>
              <w:t xml:space="preserve">т. </w:t>
            </w:r>
            <w:r>
              <w:rPr>
                <w:rFonts w:ascii="Times New Roman" w:hAnsi="Times New Roman" w:cs="Times New Roman"/>
                <w:b/>
                <w:bCs/>
                <w:color w:val="000000"/>
                <w:spacing w:val="13"/>
                <w:sz w:val="24"/>
                <w:szCs w:val="24"/>
                <w:lang w:eastAsia="bg-BG"/>
              </w:rPr>
              <w:t>1</w:t>
            </w:r>
            <w:r>
              <w:rPr>
                <w:rFonts w:ascii="Times New Roman" w:hAnsi="Times New Roman" w:cs="Times New Roman"/>
                <w:b/>
                <w:sz w:val="24"/>
                <w:szCs w:val="24"/>
                <w:lang w:val="ru-RU" w:eastAsia="bg-BG"/>
              </w:rPr>
              <w:t xml:space="preserve">.3 + 20% </w:t>
            </w:r>
            <w:r>
              <w:rPr>
                <w:rFonts w:ascii="Times New Roman" w:hAnsi="Times New Roman" w:cs="Times New Roman"/>
                <w:b/>
                <w:sz w:val="24"/>
                <w:szCs w:val="24"/>
                <w:lang w:eastAsia="bg-BG"/>
              </w:rPr>
              <w:t>ДДС</w:t>
            </w:r>
            <w:r>
              <w:rPr>
                <w:rFonts w:ascii="Times New Roman" w:hAnsi="Times New Roman" w:cs="Times New Roman"/>
                <w:b/>
                <w:sz w:val="24"/>
                <w:szCs w:val="24"/>
                <w:lang w:val="ru-RU" w:eastAsia="bg-BG"/>
              </w:rPr>
              <w:t>/</w:t>
            </w:r>
          </w:p>
        </w:tc>
        <w:tc>
          <w:tcPr>
            <w:tcW w:w="3325" w:type="dxa"/>
            <w:tcBorders>
              <w:top w:val="single" w:sz="4" w:space="0" w:color="auto"/>
              <w:left w:val="single" w:sz="4" w:space="0" w:color="auto"/>
              <w:bottom w:val="single" w:sz="4" w:space="0" w:color="auto"/>
              <w:right w:val="single" w:sz="4" w:space="0" w:color="auto"/>
            </w:tcBorders>
            <w:vAlign w:val="center"/>
            <w:hideMark/>
          </w:tcPr>
          <w:p w14:paraId="0B8B5374" w14:textId="77777777" w:rsidR="002938B8" w:rsidRDefault="002938B8" w:rsidP="002938B8">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14:paraId="4B05ADC8" w14:textId="7B0D3352" w:rsidR="003C162A" w:rsidRDefault="002938B8" w:rsidP="002938B8">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/….словом/ лева</w:t>
            </w:r>
          </w:p>
        </w:tc>
      </w:tr>
    </w:tbl>
    <w:p w14:paraId="12555393" w14:textId="77777777" w:rsidR="00094DE4" w:rsidRDefault="009B1B7E" w:rsidP="009B1B7E">
      <w:pPr>
        <w:spacing w:after="120" w:line="360" w:lineRule="auto"/>
        <w:rPr>
          <w:rFonts w:ascii="Times New Roman" w:hAnsi="Times New Roman" w:cs="Times New Roman"/>
          <w:b/>
          <w:iCs/>
          <w:color w:val="000000"/>
          <w:sz w:val="24"/>
          <w:szCs w:val="24"/>
          <w:lang w:eastAsia="bg-BG"/>
        </w:rPr>
      </w:pPr>
      <w:r>
        <w:rPr>
          <w:rFonts w:ascii="Times New Roman" w:hAnsi="Times New Roman" w:cs="Times New Roman"/>
          <w:b/>
          <w:iCs/>
          <w:color w:val="000000"/>
          <w:sz w:val="24"/>
          <w:szCs w:val="24"/>
          <w:lang w:eastAsia="bg-BG"/>
        </w:rPr>
        <w:t xml:space="preserve"> </w:t>
      </w:r>
    </w:p>
    <w:p w14:paraId="4476DB1B" w14:textId="16CE0213" w:rsidR="002938B8" w:rsidRPr="00CA1273" w:rsidRDefault="009B1B7E" w:rsidP="00CA1273">
      <w:pPr>
        <w:spacing w:after="120" w:line="360" w:lineRule="auto"/>
        <w:rPr>
          <w:rFonts w:ascii="Times New Roman" w:hAnsi="Times New Roman" w:cs="Times New Roman"/>
          <w:b/>
          <w:sz w:val="24"/>
          <w:szCs w:val="24"/>
          <w:lang w:eastAsia="bg-BG"/>
        </w:rPr>
      </w:pPr>
      <w:r w:rsidRPr="00CA1273">
        <w:rPr>
          <w:rFonts w:ascii="Times New Roman" w:hAnsi="Times New Roman" w:cs="Times New Roman"/>
          <w:b/>
          <w:iCs/>
          <w:color w:val="000000"/>
          <w:sz w:val="24"/>
          <w:szCs w:val="24"/>
          <w:lang w:eastAsia="bg-BG"/>
        </w:rPr>
        <w:t>А</w:t>
      </w:r>
      <w:r w:rsidRPr="00CA1273">
        <w:rPr>
          <w:rFonts w:ascii="Times New Roman" w:hAnsi="Times New Roman" w:cs="Times New Roman"/>
          <w:b/>
          <w:sz w:val="24"/>
          <w:szCs w:val="24"/>
          <w:lang w:eastAsia="bg-BG"/>
        </w:rPr>
        <w:t>вансово плащане</w:t>
      </w:r>
      <w:r w:rsidR="003C10D9">
        <w:rPr>
          <w:rFonts w:ascii="Times New Roman" w:hAnsi="Times New Roman" w:cs="Times New Roman"/>
          <w:b/>
          <w:sz w:val="24"/>
          <w:szCs w:val="24"/>
          <w:lang w:eastAsia="bg-BG"/>
        </w:rPr>
        <w:t xml:space="preserve"> в размер на </w:t>
      </w:r>
      <w:r w:rsidR="00CA1273" w:rsidRPr="00CA1273">
        <w:rPr>
          <w:rFonts w:ascii="Times New Roman" w:hAnsi="Times New Roman" w:cs="Times New Roman"/>
          <w:b/>
          <w:iCs/>
          <w:sz w:val="24"/>
          <w:szCs w:val="24"/>
          <w:lang w:eastAsia="bg-BG"/>
        </w:rPr>
        <w:t>10% (</w:t>
      </w:r>
      <w:r w:rsidRPr="00CA1273">
        <w:rPr>
          <w:rFonts w:ascii="Times New Roman" w:hAnsi="Times New Roman" w:cs="Times New Roman"/>
          <w:b/>
          <w:iCs/>
          <w:sz w:val="24"/>
          <w:szCs w:val="24"/>
          <w:lang w:eastAsia="bg-BG"/>
        </w:rPr>
        <w:t>десет н</w:t>
      </w:r>
      <w:r w:rsidR="00CA1273" w:rsidRPr="00CA1273">
        <w:rPr>
          <w:rFonts w:ascii="Times New Roman" w:hAnsi="Times New Roman" w:cs="Times New Roman"/>
          <w:b/>
          <w:iCs/>
          <w:sz w:val="24"/>
          <w:szCs w:val="24"/>
          <w:lang w:eastAsia="bg-BG"/>
        </w:rPr>
        <w:t>а сто)</w:t>
      </w:r>
      <w:r w:rsidRPr="00CA1273">
        <w:rPr>
          <w:rFonts w:ascii="Times New Roman" w:hAnsi="Times New Roman" w:cs="Times New Roman"/>
          <w:b/>
          <w:iCs/>
          <w:sz w:val="24"/>
          <w:szCs w:val="24"/>
          <w:lang w:eastAsia="bg-BG"/>
        </w:rPr>
        <w:t xml:space="preserve"> от цената за изпълнение </w:t>
      </w:r>
      <w:r w:rsidRPr="00CA1273">
        <w:rPr>
          <w:rFonts w:ascii="Times New Roman" w:hAnsi="Times New Roman" w:cs="Times New Roman"/>
          <w:b/>
          <w:sz w:val="24"/>
          <w:szCs w:val="24"/>
          <w:lang w:eastAsia="bg-BG"/>
        </w:rPr>
        <w:t xml:space="preserve">СМР </w:t>
      </w:r>
      <w:r w:rsidRPr="00CA1273">
        <w:rPr>
          <w:rFonts w:ascii="Times New Roman" w:hAnsi="Times New Roman" w:cs="Times New Roman"/>
          <w:b/>
          <w:color w:val="000000"/>
          <w:sz w:val="24"/>
          <w:szCs w:val="24"/>
        </w:rPr>
        <w:t>на I-ви етап</w:t>
      </w:r>
      <w:r w:rsidR="00CA2CFC">
        <w:rPr>
          <w:rFonts w:ascii="Times New Roman" w:hAnsi="Times New Roman" w:cs="Times New Roman"/>
          <w:b/>
          <w:color w:val="000000"/>
          <w:sz w:val="24"/>
          <w:szCs w:val="24"/>
        </w:rPr>
        <w:t xml:space="preserve"> </w:t>
      </w:r>
      <w:r w:rsidRPr="00CA1273">
        <w:rPr>
          <w:rFonts w:ascii="Times New Roman" w:hAnsi="Times New Roman" w:cs="Times New Roman"/>
          <w:b/>
          <w:color w:val="000000"/>
          <w:sz w:val="24"/>
          <w:szCs w:val="24"/>
        </w:rPr>
        <w:t xml:space="preserve">- </w:t>
      </w:r>
      <w:r w:rsidRPr="00CA1273">
        <w:rPr>
          <w:rFonts w:ascii="Times New Roman" w:hAnsi="Times New Roman" w:cs="Times New Roman"/>
          <w:b/>
          <w:sz w:val="24"/>
          <w:szCs w:val="24"/>
        </w:rPr>
        <w:t>източен блок.</w:t>
      </w:r>
    </w:p>
    <w:p w14:paraId="704075DF" w14:textId="77777777" w:rsidR="009B1B7E" w:rsidRDefault="009B1B7E" w:rsidP="009B1B7E">
      <w:pPr>
        <w:spacing w:after="0" w:line="240" w:lineRule="auto"/>
        <w:jc w:val="both"/>
        <w:rPr>
          <w:rFonts w:ascii="Times New Roman" w:hAnsi="Times New Roman" w:cs="Times New Roman"/>
          <w:b/>
          <w:sz w:val="24"/>
          <w:szCs w:val="24"/>
          <w:u w:val="single"/>
          <w:lang w:eastAsia="bg-BG"/>
        </w:rPr>
      </w:pPr>
    </w:p>
    <w:p w14:paraId="07048783" w14:textId="2A0FEA7D" w:rsidR="002B2F1C" w:rsidRDefault="009B1B7E" w:rsidP="00A81F7E">
      <w:pPr>
        <w:spacing w:after="0" w:line="360" w:lineRule="auto"/>
        <w:ind w:left="567"/>
        <w:rPr>
          <w:rFonts w:ascii="Times New Roman" w:hAnsi="Times New Roman" w:cs="Times New Roman"/>
          <w:i/>
          <w:sz w:val="24"/>
          <w:szCs w:val="24"/>
          <w:u w:val="single"/>
          <w:lang w:eastAsia="bg-BG"/>
        </w:rPr>
      </w:pPr>
      <w:r>
        <w:rPr>
          <w:rFonts w:ascii="Times New Roman" w:hAnsi="Times New Roman" w:cs="Times New Roman"/>
          <w:b/>
          <w:sz w:val="24"/>
          <w:szCs w:val="24"/>
          <w:u w:val="single"/>
          <w:lang w:eastAsia="bg-BG"/>
        </w:rPr>
        <w:t xml:space="preserve">2. </w:t>
      </w:r>
      <w:r w:rsidR="002938B8" w:rsidRPr="002938B8">
        <w:rPr>
          <w:rFonts w:ascii="Times New Roman" w:hAnsi="Times New Roman" w:cs="Times New Roman"/>
          <w:b/>
          <w:sz w:val="24"/>
          <w:szCs w:val="24"/>
          <w:u w:val="single"/>
          <w:lang w:eastAsia="bg-BG"/>
        </w:rPr>
        <w:t>Цена за изпълнение на СМР</w:t>
      </w:r>
      <w:r w:rsidR="002938B8" w:rsidRPr="002938B8">
        <w:rPr>
          <w:szCs w:val="24"/>
          <w:u w:val="single"/>
        </w:rPr>
        <w:t xml:space="preserve"> </w:t>
      </w:r>
      <w:r w:rsidR="00BD06E1">
        <w:rPr>
          <w:rFonts w:ascii="Times New Roman" w:hAnsi="Times New Roman" w:cs="Times New Roman"/>
          <w:b/>
          <w:color w:val="000000"/>
          <w:u w:val="single"/>
        </w:rPr>
        <w:t>на II-р</w:t>
      </w:r>
      <w:r w:rsidR="002938B8" w:rsidRPr="002938B8">
        <w:rPr>
          <w:rFonts w:ascii="Times New Roman" w:hAnsi="Times New Roman" w:cs="Times New Roman"/>
          <w:b/>
          <w:color w:val="000000"/>
          <w:u w:val="single"/>
        </w:rPr>
        <w:t xml:space="preserve">и етап - </w:t>
      </w:r>
      <w:r w:rsidR="002938B8" w:rsidRPr="002938B8">
        <w:rPr>
          <w:rFonts w:ascii="Times New Roman" w:hAnsi="Times New Roman" w:cs="Times New Roman"/>
          <w:b/>
          <w:sz w:val="24"/>
          <w:szCs w:val="24"/>
          <w:u w:val="single"/>
        </w:rPr>
        <w:t xml:space="preserve"> западен блок</w:t>
      </w:r>
      <w:r w:rsidR="002938B8" w:rsidRPr="002938B8">
        <w:rPr>
          <w:rFonts w:ascii="Times New Roman" w:hAnsi="Times New Roman" w:cs="Times New Roman"/>
          <w:i/>
          <w:sz w:val="24"/>
          <w:szCs w:val="24"/>
          <w:u w:val="single"/>
          <w:lang w:eastAsia="bg-BG"/>
        </w:rPr>
        <w:t xml:space="preserve"> </w:t>
      </w:r>
    </w:p>
    <w:p w14:paraId="7095F06C" w14:textId="77777777" w:rsidR="00094DE4" w:rsidRDefault="00094DE4" w:rsidP="00A81F7E">
      <w:pPr>
        <w:spacing w:after="0" w:line="360" w:lineRule="auto"/>
        <w:ind w:left="567"/>
        <w:rPr>
          <w:rFonts w:ascii="Times New Roman" w:hAnsi="Times New Roman" w:cs="Times New Roman"/>
          <w:b/>
          <w:sz w:val="24"/>
          <w:szCs w:val="24"/>
          <w:u w:val="single"/>
          <w:lang w:eastAsia="bg-BG"/>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814"/>
        <w:gridCol w:w="3325"/>
      </w:tblGrid>
      <w:tr w:rsidR="002938B8" w14:paraId="6C21332F" w14:textId="77777777" w:rsidTr="009B1B7E">
        <w:tc>
          <w:tcPr>
            <w:tcW w:w="708" w:type="dxa"/>
            <w:tcBorders>
              <w:top w:val="single" w:sz="4" w:space="0" w:color="auto"/>
              <w:left w:val="single" w:sz="4" w:space="0" w:color="auto"/>
              <w:bottom w:val="single" w:sz="4" w:space="0" w:color="auto"/>
              <w:right w:val="single" w:sz="4" w:space="0" w:color="auto"/>
            </w:tcBorders>
          </w:tcPr>
          <w:p w14:paraId="1F7CD138" w14:textId="3BA6E42B" w:rsidR="002938B8" w:rsidRPr="003C162A" w:rsidRDefault="009B1B7E" w:rsidP="009B1B7E">
            <w:pPr>
              <w:tabs>
                <w:tab w:val="left" w:pos="360"/>
              </w:tabs>
              <w:spacing w:before="120" w:after="120"/>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2</w:t>
            </w:r>
            <w:r w:rsidR="002938B8">
              <w:rPr>
                <w:rFonts w:ascii="Times New Roman" w:hAnsi="Times New Roman" w:cs="Times New Roman"/>
                <w:b/>
                <w:bCs/>
                <w:color w:val="000000"/>
                <w:spacing w:val="13"/>
                <w:sz w:val="24"/>
                <w:szCs w:val="24"/>
                <w:lang w:eastAsia="bg-BG"/>
              </w:rPr>
              <w:t>.1.</w:t>
            </w:r>
          </w:p>
        </w:tc>
        <w:tc>
          <w:tcPr>
            <w:tcW w:w="5814" w:type="dxa"/>
            <w:tcBorders>
              <w:top w:val="single" w:sz="4" w:space="0" w:color="auto"/>
              <w:left w:val="single" w:sz="4" w:space="0" w:color="auto"/>
              <w:bottom w:val="single" w:sz="4" w:space="0" w:color="auto"/>
              <w:right w:val="single" w:sz="4" w:space="0" w:color="auto"/>
            </w:tcBorders>
          </w:tcPr>
          <w:p w14:paraId="12732232" w14:textId="2C46683E" w:rsidR="002938B8" w:rsidRDefault="002938B8" w:rsidP="009C4297">
            <w:pPr>
              <w:tabs>
                <w:tab w:val="left" w:pos="360"/>
              </w:tabs>
              <w:spacing w:before="120" w:after="120"/>
              <w:jc w:val="both"/>
              <w:rPr>
                <w:rFonts w:ascii="Times New Roman" w:hAnsi="Times New Roman" w:cs="Times New Roman"/>
                <w:b/>
                <w:sz w:val="24"/>
                <w:szCs w:val="24"/>
                <w:lang w:eastAsia="bg-BG"/>
              </w:rPr>
            </w:pPr>
            <w:r>
              <w:rPr>
                <w:rFonts w:ascii="Times New Roman" w:hAnsi="Times New Roman" w:cs="Times New Roman"/>
                <w:b/>
                <w:sz w:val="24"/>
                <w:szCs w:val="24"/>
                <w:lang w:eastAsia="bg-BG"/>
              </w:rPr>
              <w:t>Цена за изпълнение на СМР</w:t>
            </w:r>
            <w:r w:rsidR="00BD06E1" w:rsidRPr="00BD06E1">
              <w:rPr>
                <w:rFonts w:ascii="Times New Roman" w:hAnsi="Times New Roman" w:cs="Times New Roman"/>
                <w:b/>
                <w:color w:val="000000"/>
              </w:rPr>
              <w:t xml:space="preserve"> </w:t>
            </w:r>
            <w:r w:rsidR="00BD06E1">
              <w:rPr>
                <w:rFonts w:ascii="Times New Roman" w:hAnsi="Times New Roman" w:cs="Times New Roman"/>
                <w:b/>
                <w:color w:val="000000"/>
                <w:sz w:val="24"/>
                <w:szCs w:val="24"/>
              </w:rPr>
              <w:t>на II-р</w:t>
            </w:r>
            <w:r w:rsidR="00EC7B1E" w:rsidRPr="00EC7B1E">
              <w:rPr>
                <w:rFonts w:ascii="Times New Roman" w:hAnsi="Times New Roman" w:cs="Times New Roman"/>
                <w:b/>
                <w:color w:val="000000"/>
                <w:sz w:val="24"/>
                <w:szCs w:val="24"/>
              </w:rPr>
              <w:t xml:space="preserve">и етап - </w:t>
            </w:r>
            <w:r w:rsidRPr="002938B8">
              <w:rPr>
                <w:rFonts w:ascii="Times New Roman" w:hAnsi="Times New Roman" w:cs="Times New Roman"/>
                <w:b/>
                <w:sz w:val="24"/>
                <w:szCs w:val="24"/>
              </w:rPr>
              <w:t>западен</w:t>
            </w:r>
            <w:r w:rsidRPr="003C162A">
              <w:rPr>
                <w:rFonts w:ascii="Times New Roman" w:hAnsi="Times New Roman" w:cs="Times New Roman"/>
                <w:b/>
              </w:rPr>
              <w:t xml:space="preserve"> блок</w:t>
            </w:r>
            <w:r w:rsidRPr="00830BB8">
              <w:t xml:space="preserve">  </w:t>
            </w:r>
            <w:r>
              <w:rPr>
                <w:rFonts w:ascii="Times New Roman" w:hAnsi="Times New Roman" w:cs="Times New Roman"/>
                <w:b/>
                <w:sz w:val="24"/>
                <w:szCs w:val="24"/>
                <w:lang w:eastAsia="bg-BG"/>
              </w:rPr>
              <w:t>без ДДС</w:t>
            </w:r>
          </w:p>
        </w:tc>
        <w:tc>
          <w:tcPr>
            <w:tcW w:w="3325" w:type="dxa"/>
            <w:tcBorders>
              <w:top w:val="single" w:sz="4" w:space="0" w:color="auto"/>
              <w:left w:val="single" w:sz="4" w:space="0" w:color="auto"/>
              <w:bottom w:val="single" w:sz="4" w:space="0" w:color="auto"/>
              <w:right w:val="single" w:sz="4" w:space="0" w:color="auto"/>
            </w:tcBorders>
            <w:vAlign w:val="center"/>
          </w:tcPr>
          <w:p w14:paraId="65F38B43" w14:textId="77777777" w:rsidR="002938B8" w:rsidRDefault="002938B8" w:rsidP="009B1B7E">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14:paraId="4B3284E5" w14:textId="77777777" w:rsidR="002938B8" w:rsidRDefault="002938B8" w:rsidP="009B1B7E">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/….словом/ лева</w:t>
            </w:r>
          </w:p>
        </w:tc>
      </w:tr>
      <w:tr w:rsidR="002938B8" w14:paraId="7EDC50F1" w14:textId="77777777" w:rsidTr="009B1B7E">
        <w:tc>
          <w:tcPr>
            <w:tcW w:w="708" w:type="dxa"/>
            <w:tcBorders>
              <w:top w:val="single" w:sz="4" w:space="0" w:color="auto"/>
              <w:left w:val="single" w:sz="4" w:space="0" w:color="auto"/>
              <w:bottom w:val="single" w:sz="4" w:space="0" w:color="auto"/>
              <w:right w:val="single" w:sz="4" w:space="0" w:color="auto"/>
            </w:tcBorders>
          </w:tcPr>
          <w:p w14:paraId="50B584CA" w14:textId="759D0F2D" w:rsidR="002938B8" w:rsidRPr="003C162A" w:rsidRDefault="009B1B7E" w:rsidP="009B1B7E">
            <w:pPr>
              <w:tabs>
                <w:tab w:val="left" w:pos="360"/>
              </w:tabs>
              <w:spacing w:before="120" w:after="120"/>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2</w:t>
            </w:r>
            <w:r w:rsidR="002938B8">
              <w:rPr>
                <w:rFonts w:ascii="Times New Roman" w:hAnsi="Times New Roman" w:cs="Times New Roman"/>
                <w:b/>
                <w:bCs/>
                <w:color w:val="000000"/>
                <w:spacing w:val="13"/>
                <w:sz w:val="24"/>
                <w:szCs w:val="24"/>
                <w:lang w:eastAsia="bg-BG"/>
              </w:rPr>
              <w:t>.</w:t>
            </w:r>
            <w:proofErr w:type="spellStart"/>
            <w:r w:rsidR="002938B8">
              <w:rPr>
                <w:rFonts w:ascii="Times New Roman" w:hAnsi="Times New Roman" w:cs="Times New Roman"/>
                <w:b/>
                <w:bCs/>
                <w:color w:val="000000"/>
                <w:spacing w:val="13"/>
                <w:sz w:val="24"/>
                <w:szCs w:val="24"/>
                <w:lang w:eastAsia="bg-BG"/>
              </w:rPr>
              <w:t>2</w:t>
            </w:r>
            <w:proofErr w:type="spellEnd"/>
            <w:r w:rsidR="002938B8">
              <w:rPr>
                <w:rFonts w:ascii="Times New Roman" w:hAnsi="Times New Roman" w:cs="Times New Roman"/>
                <w:b/>
                <w:bCs/>
                <w:color w:val="000000"/>
                <w:spacing w:val="13"/>
                <w:sz w:val="24"/>
                <w:szCs w:val="24"/>
                <w:lang w:eastAsia="bg-BG"/>
              </w:rPr>
              <w:t>.</w:t>
            </w:r>
          </w:p>
        </w:tc>
        <w:tc>
          <w:tcPr>
            <w:tcW w:w="5814" w:type="dxa"/>
            <w:tcBorders>
              <w:top w:val="single" w:sz="4" w:space="0" w:color="auto"/>
              <w:left w:val="single" w:sz="4" w:space="0" w:color="auto"/>
              <w:bottom w:val="single" w:sz="4" w:space="0" w:color="auto"/>
              <w:right w:val="single" w:sz="4" w:space="0" w:color="auto"/>
            </w:tcBorders>
          </w:tcPr>
          <w:p w14:paraId="5EB416D1" w14:textId="77777777" w:rsidR="002938B8" w:rsidRDefault="002938B8" w:rsidP="009B1B7E">
            <w:pPr>
              <w:tabs>
                <w:tab w:val="left" w:pos="360"/>
              </w:tabs>
              <w:spacing w:before="120" w:after="120"/>
              <w:rPr>
                <w:rFonts w:ascii="Times New Roman" w:hAnsi="Times New Roman" w:cs="Times New Roman"/>
                <w:b/>
                <w:bCs/>
                <w:sz w:val="24"/>
                <w:szCs w:val="24"/>
                <w:lang w:val="ru-RU" w:eastAsia="bg-BG"/>
              </w:rPr>
            </w:pPr>
            <w:r>
              <w:rPr>
                <w:rFonts w:ascii="Times New Roman" w:hAnsi="Times New Roman" w:cs="Times New Roman"/>
                <w:b/>
                <w:sz w:val="24"/>
                <w:szCs w:val="24"/>
                <w:lang w:eastAsia="bg-BG"/>
              </w:rPr>
              <w:t>10 % за непредвидени разходи</w:t>
            </w:r>
            <w:r>
              <w:rPr>
                <w:rFonts w:ascii="Times New Roman" w:hAnsi="Times New Roman" w:cs="Times New Roman"/>
                <w:b/>
                <w:bCs/>
                <w:sz w:val="24"/>
                <w:szCs w:val="24"/>
                <w:lang w:eastAsia="bg-BG"/>
              </w:rPr>
              <w:t xml:space="preserve"> </w:t>
            </w:r>
          </w:p>
          <w:p w14:paraId="3DDC3D2C" w14:textId="5AEBD6BB" w:rsidR="002938B8" w:rsidRDefault="002938B8" w:rsidP="009B1B7E">
            <w:pPr>
              <w:tabs>
                <w:tab w:val="left" w:pos="360"/>
              </w:tabs>
              <w:spacing w:before="120" w:after="120"/>
              <w:rPr>
                <w:rFonts w:ascii="Times New Roman" w:hAnsi="Times New Roman" w:cs="Times New Roman"/>
                <w:b/>
                <w:sz w:val="24"/>
                <w:szCs w:val="24"/>
                <w:lang w:eastAsia="bg-BG"/>
              </w:rPr>
            </w:pPr>
            <w:r>
              <w:rPr>
                <w:rFonts w:ascii="Times New Roman" w:hAnsi="Times New Roman" w:cs="Times New Roman"/>
                <w:b/>
                <w:i/>
                <w:iCs/>
                <w:sz w:val="24"/>
                <w:szCs w:val="24"/>
                <w:u w:val="single"/>
                <w:lang w:eastAsia="bg-BG"/>
              </w:rPr>
              <w:t>Забележка</w:t>
            </w:r>
            <w:r>
              <w:rPr>
                <w:rFonts w:ascii="Times New Roman" w:hAnsi="Times New Roman" w:cs="Times New Roman"/>
                <w:b/>
                <w:i/>
                <w:iCs/>
                <w:sz w:val="24"/>
                <w:szCs w:val="24"/>
                <w:lang w:eastAsia="bg-BG"/>
              </w:rPr>
              <w:t>: 10% от цената по т.</w:t>
            </w:r>
            <w:r>
              <w:rPr>
                <w:rFonts w:ascii="Times New Roman" w:hAnsi="Times New Roman" w:cs="Times New Roman"/>
                <w:b/>
                <w:i/>
                <w:iCs/>
                <w:sz w:val="24"/>
                <w:szCs w:val="24"/>
                <w:lang w:val="ru-RU" w:eastAsia="bg-BG"/>
              </w:rPr>
              <w:t xml:space="preserve"> </w:t>
            </w:r>
            <w:r w:rsidR="009B1B7E">
              <w:rPr>
                <w:rFonts w:ascii="Times New Roman" w:hAnsi="Times New Roman" w:cs="Times New Roman"/>
                <w:b/>
                <w:i/>
                <w:iCs/>
                <w:sz w:val="24"/>
                <w:szCs w:val="24"/>
                <w:lang w:eastAsia="bg-BG"/>
              </w:rPr>
              <w:t>2</w:t>
            </w:r>
            <w:r>
              <w:rPr>
                <w:rFonts w:ascii="Times New Roman" w:hAnsi="Times New Roman" w:cs="Times New Roman"/>
                <w:b/>
                <w:i/>
                <w:iCs/>
                <w:sz w:val="24"/>
                <w:szCs w:val="24"/>
                <w:lang w:val="ru-RU" w:eastAsia="bg-BG"/>
              </w:rPr>
              <w:t>.1</w:t>
            </w:r>
          </w:p>
        </w:tc>
        <w:tc>
          <w:tcPr>
            <w:tcW w:w="3325" w:type="dxa"/>
            <w:tcBorders>
              <w:top w:val="single" w:sz="4" w:space="0" w:color="auto"/>
              <w:left w:val="single" w:sz="4" w:space="0" w:color="auto"/>
              <w:bottom w:val="single" w:sz="4" w:space="0" w:color="auto"/>
              <w:right w:val="single" w:sz="4" w:space="0" w:color="auto"/>
            </w:tcBorders>
            <w:vAlign w:val="center"/>
          </w:tcPr>
          <w:p w14:paraId="45239461" w14:textId="77777777" w:rsidR="002938B8" w:rsidRDefault="002938B8" w:rsidP="009B1B7E">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14:paraId="01002D73" w14:textId="77777777" w:rsidR="002938B8" w:rsidRDefault="002938B8" w:rsidP="009B1B7E">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/….словом/ лева</w:t>
            </w:r>
          </w:p>
        </w:tc>
      </w:tr>
      <w:tr w:rsidR="002938B8" w14:paraId="7BC7258D" w14:textId="77777777" w:rsidTr="009B1B7E">
        <w:tc>
          <w:tcPr>
            <w:tcW w:w="708" w:type="dxa"/>
            <w:tcBorders>
              <w:top w:val="single" w:sz="4" w:space="0" w:color="auto"/>
              <w:left w:val="single" w:sz="4" w:space="0" w:color="auto"/>
              <w:bottom w:val="single" w:sz="4" w:space="0" w:color="auto"/>
              <w:right w:val="single" w:sz="4" w:space="0" w:color="auto"/>
            </w:tcBorders>
            <w:hideMark/>
          </w:tcPr>
          <w:p w14:paraId="651A2848" w14:textId="34B6A18F" w:rsidR="002938B8" w:rsidRPr="003C162A" w:rsidRDefault="009B1B7E" w:rsidP="009B1B7E">
            <w:pPr>
              <w:tabs>
                <w:tab w:val="left" w:pos="360"/>
              </w:tabs>
              <w:spacing w:before="120" w:after="120"/>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2</w:t>
            </w:r>
            <w:r w:rsidR="002938B8">
              <w:rPr>
                <w:rFonts w:ascii="Times New Roman" w:hAnsi="Times New Roman" w:cs="Times New Roman"/>
                <w:b/>
                <w:bCs/>
                <w:color w:val="000000"/>
                <w:spacing w:val="13"/>
                <w:sz w:val="24"/>
                <w:szCs w:val="24"/>
                <w:lang w:val="en-US" w:eastAsia="bg-BG"/>
              </w:rPr>
              <w:t>.</w:t>
            </w:r>
            <w:r w:rsidR="002938B8">
              <w:rPr>
                <w:rFonts w:ascii="Times New Roman" w:hAnsi="Times New Roman" w:cs="Times New Roman"/>
                <w:b/>
                <w:bCs/>
                <w:color w:val="000000"/>
                <w:spacing w:val="13"/>
                <w:sz w:val="24"/>
                <w:szCs w:val="24"/>
                <w:lang w:eastAsia="bg-BG"/>
              </w:rPr>
              <w:t>3</w:t>
            </w:r>
          </w:p>
        </w:tc>
        <w:tc>
          <w:tcPr>
            <w:tcW w:w="5814" w:type="dxa"/>
            <w:tcBorders>
              <w:top w:val="single" w:sz="4" w:space="0" w:color="auto"/>
              <w:left w:val="single" w:sz="4" w:space="0" w:color="auto"/>
              <w:bottom w:val="single" w:sz="4" w:space="0" w:color="auto"/>
              <w:right w:val="single" w:sz="4" w:space="0" w:color="auto"/>
            </w:tcBorders>
          </w:tcPr>
          <w:p w14:paraId="37884BC4" w14:textId="70AC78C9" w:rsidR="002938B8" w:rsidRDefault="002938B8" w:rsidP="00BD06E1">
            <w:pPr>
              <w:tabs>
                <w:tab w:val="left" w:pos="360"/>
              </w:tabs>
              <w:spacing w:before="120" w:after="120"/>
              <w:jc w:val="both"/>
              <w:rPr>
                <w:rFonts w:ascii="Times New Roman" w:hAnsi="Times New Roman" w:cs="Times New Roman"/>
                <w:b/>
                <w:bCs/>
                <w:color w:val="000000"/>
                <w:spacing w:val="13"/>
                <w:sz w:val="24"/>
                <w:szCs w:val="24"/>
                <w:lang w:eastAsia="bg-BG"/>
              </w:rPr>
            </w:pPr>
            <w:r>
              <w:rPr>
                <w:rFonts w:ascii="Times New Roman" w:hAnsi="Times New Roman" w:cs="Times New Roman"/>
                <w:b/>
                <w:sz w:val="24"/>
                <w:szCs w:val="24"/>
                <w:lang w:eastAsia="bg-BG"/>
              </w:rPr>
              <w:t>Цена за изпълнение на СМР</w:t>
            </w:r>
            <w:r w:rsidRPr="003C162A">
              <w:rPr>
                <w:rFonts w:ascii="Times New Roman" w:hAnsi="Times New Roman" w:cs="Times New Roman"/>
                <w:b/>
                <w:sz w:val="24"/>
                <w:szCs w:val="24"/>
                <w:lang w:eastAsia="bg-BG"/>
              </w:rPr>
              <w:t xml:space="preserve"> </w:t>
            </w:r>
            <w:r w:rsidR="00907E27" w:rsidRPr="00EC7B1E">
              <w:rPr>
                <w:rFonts w:ascii="Times New Roman" w:hAnsi="Times New Roman" w:cs="Times New Roman"/>
                <w:b/>
                <w:color w:val="000000"/>
                <w:sz w:val="24"/>
                <w:szCs w:val="24"/>
              </w:rPr>
              <w:t>на II-</w:t>
            </w:r>
            <w:r w:rsidR="00BD06E1">
              <w:rPr>
                <w:rFonts w:ascii="Times New Roman" w:hAnsi="Times New Roman" w:cs="Times New Roman"/>
                <w:b/>
                <w:color w:val="000000"/>
                <w:sz w:val="24"/>
                <w:szCs w:val="24"/>
              </w:rPr>
              <w:t>р</w:t>
            </w:r>
            <w:r w:rsidR="00907E27" w:rsidRPr="00EC7B1E">
              <w:rPr>
                <w:rFonts w:ascii="Times New Roman" w:hAnsi="Times New Roman" w:cs="Times New Roman"/>
                <w:b/>
                <w:color w:val="000000"/>
                <w:sz w:val="24"/>
                <w:szCs w:val="24"/>
              </w:rPr>
              <w:t xml:space="preserve">и етап - </w:t>
            </w:r>
            <w:r w:rsidRPr="002938B8">
              <w:rPr>
                <w:rFonts w:ascii="Times New Roman" w:hAnsi="Times New Roman" w:cs="Times New Roman"/>
                <w:b/>
                <w:sz w:val="24"/>
                <w:szCs w:val="24"/>
              </w:rPr>
              <w:t>западен</w:t>
            </w:r>
            <w:r w:rsidRPr="003C162A">
              <w:rPr>
                <w:rFonts w:ascii="Times New Roman" w:hAnsi="Times New Roman" w:cs="Times New Roman"/>
                <w:b/>
              </w:rPr>
              <w:t xml:space="preserve"> блок</w:t>
            </w:r>
            <w:r w:rsidRPr="00830BB8">
              <w:t xml:space="preserve">  </w:t>
            </w:r>
            <w:r>
              <w:rPr>
                <w:rFonts w:ascii="Times New Roman" w:hAnsi="Times New Roman" w:cs="Times New Roman"/>
                <w:b/>
                <w:sz w:val="24"/>
                <w:szCs w:val="24"/>
                <w:lang w:eastAsia="bg-BG"/>
              </w:rPr>
              <w:t>без ДДС</w:t>
            </w:r>
            <w:r>
              <w:rPr>
                <w:rFonts w:ascii="Times New Roman" w:hAnsi="Times New Roman" w:cs="Times New Roman"/>
                <w:sz w:val="24"/>
                <w:szCs w:val="24"/>
                <w:lang w:val="ru-RU" w:eastAsia="bg-BG"/>
              </w:rPr>
              <w:t xml:space="preserve">, </w:t>
            </w:r>
            <w:r>
              <w:rPr>
                <w:rFonts w:ascii="Times New Roman" w:hAnsi="Times New Roman" w:cs="Times New Roman"/>
                <w:b/>
                <w:bCs/>
                <w:sz w:val="24"/>
                <w:szCs w:val="24"/>
                <w:lang w:eastAsia="bg-BG"/>
              </w:rPr>
              <w:t>в</w:t>
            </w:r>
            <w:r>
              <w:rPr>
                <w:rFonts w:ascii="Times New Roman" w:hAnsi="Times New Roman" w:cs="Times New Roman"/>
                <w:bCs/>
                <w:sz w:val="24"/>
                <w:szCs w:val="24"/>
                <w:lang w:eastAsia="bg-BG"/>
              </w:rPr>
              <w:t xml:space="preserve"> </w:t>
            </w:r>
            <w:r>
              <w:rPr>
                <w:rFonts w:ascii="Times New Roman" w:hAnsi="Times New Roman" w:cs="Times New Roman"/>
                <w:b/>
                <w:bCs/>
                <w:sz w:val="24"/>
                <w:szCs w:val="24"/>
                <w:lang w:eastAsia="bg-BG"/>
              </w:rPr>
              <w:t>това число 10% за непредвидени разходи, без ДДС</w:t>
            </w:r>
            <w:r>
              <w:rPr>
                <w:rFonts w:ascii="Times New Roman" w:hAnsi="Times New Roman" w:cs="Times New Roman"/>
                <w:b/>
                <w:bCs/>
                <w:sz w:val="24"/>
                <w:szCs w:val="24"/>
                <w:lang w:val="ru-RU" w:eastAsia="bg-BG"/>
              </w:rPr>
              <w:t xml:space="preserve"> (</w:t>
            </w:r>
            <w:r>
              <w:rPr>
                <w:rFonts w:ascii="Times New Roman" w:hAnsi="Times New Roman" w:cs="Times New Roman"/>
                <w:b/>
                <w:bCs/>
                <w:sz w:val="24"/>
                <w:szCs w:val="24"/>
                <w:lang w:eastAsia="bg-BG"/>
              </w:rPr>
              <w:t>т.</w:t>
            </w:r>
            <w:r w:rsidR="009B1B7E">
              <w:rPr>
                <w:rFonts w:ascii="Times New Roman" w:hAnsi="Times New Roman" w:cs="Times New Roman"/>
                <w:b/>
                <w:bCs/>
                <w:color w:val="000000"/>
                <w:spacing w:val="13"/>
                <w:sz w:val="24"/>
                <w:szCs w:val="24"/>
                <w:lang w:eastAsia="bg-BG"/>
              </w:rPr>
              <w:t>2</w:t>
            </w:r>
            <w:r>
              <w:rPr>
                <w:rFonts w:ascii="Times New Roman" w:hAnsi="Times New Roman" w:cs="Times New Roman"/>
                <w:b/>
                <w:bCs/>
                <w:sz w:val="24"/>
                <w:szCs w:val="24"/>
                <w:lang w:val="ru-RU" w:eastAsia="bg-BG"/>
              </w:rPr>
              <w:t xml:space="preserve">.1 + </w:t>
            </w:r>
            <w:r>
              <w:rPr>
                <w:rFonts w:ascii="Times New Roman" w:hAnsi="Times New Roman" w:cs="Times New Roman"/>
                <w:b/>
                <w:bCs/>
                <w:sz w:val="24"/>
                <w:szCs w:val="24"/>
                <w:lang w:eastAsia="bg-BG"/>
              </w:rPr>
              <w:t>т.</w:t>
            </w:r>
            <w:r>
              <w:rPr>
                <w:rFonts w:ascii="Times New Roman" w:hAnsi="Times New Roman" w:cs="Times New Roman"/>
                <w:b/>
                <w:bCs/>
                <w:color w:val="000000"/>
                <w:spacing w:val="13"/>
                <w:sz w:val="24"/>
                <w:szCs w:val="24"/>
                <w:lang w:val="ru-RU" w:eastAsia="bg-BG"/>
              </w:rPr>
              <w:t xml:space="preserve"> </w:t>
            </w:r>
            <w:r w:rsidR="009B1B7E">
              <w:rPr>
                <w:rFonts w:ascii="Times New Roman" w:hAnsi="Times New Roman" w:cs="Times New Roman"/>
                <w:b/>
                <w:bCs/>
                <w:color w:val="000000"/>
                <w:spacing w:val="13"/>
                <w:sz w:val="24"/>
                <w:szCs w:val="24"/>
                <w:lang w:val="ru-RU" w:eastAsia="bg-BG"/>
              </w:rPr>
              <w:t>2</w:t>
            </w:r>
            <w:r>
              <w:rPr>
                <w:rFonts w:ascii="Times New Roman" w:hAnsi="Times New Roman" w:cs="Times New Roman"/>
                <w:b/>
                <w:bCs/>
                <w:sz w:val="24"/>
                <w:szCs w:val="24"/>
                <w:lang w:val="ru-RU" w:eastAsia="bg-BG"/>
              </w:rPr>
              <w:t>.2)</w:t>
            </w:r>
          </w:p>
        </w:tc>
        <w:tc>
          <w:tcPr>
            <w:tcW w:w="3325" w:type="dxa"/>
            <w:tcBorders>
              <w:top w:val="single" w:sz="4" w:space="0" w:color="auto"/>
              <w:left w:val="single" w:sz="4" w:space="0" w:color="auto"/>
              <w:bottom w:val="single" w:sz="4" w:space="0" w:color="auto"/>
              <w:right w:val="single" w:sz="4" w:space="0" w:color="auto"/>
            </w:tcBorders>
            <w:vAlign w:val="center"/>
          </w:tcPr>
          <w:p w14:paraId="02CF707A" w14:textId="77777777" w:rsidR="002938B8" w:rsidRDefault="002938B8" w:rsidP="009B1B7E">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14:paraId="6B1ABCBA" w14:textId="77777777" w:rsidR="002938B8" w:rsidRDefault="002938B8" w:rsidP="009B1B7E">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/….словом/ лева</w:t>
            </w:r>
          </w:p>
        </w:tc>
      </w:tr>
      <w:tr w:rsidR="002938B8" w14:paraId="43209FEE" w14:textId="77777777" w:rsidTr="009B1B7E">
        <w:trPr>
          <w:trHeight w:val="1276"/>
        </w:trPr>
        <w:tc>
          <w:tcPr>
            <w:tcW w:w="708" w:type="dxa"/>
            <w:tcBorders>
              <w:top w:val="single" w:sz="4" w:space="0" w:color="auto"/>
              <w:left w:val="single" w:sz="4" w:space="0" w:color="auto"/>
              <w:bottom w:val="single" w:sz="4" w:space="0" w:color="auto"/>
              <w:right w:val="single" w:sz="4" w:space="0" w:color="auto"/>
            </w:tcBorders>
            <w:hideMark/>
          </w:tcPr>
          <w:p w14:paraId="21F89E6A" w14:textId="4AA07085" w:rsidR="002938B8" w:rsidRDefault="009B1B7E" w:rsidP="009B1B7E">
            <w:pPr>
              <w:tabs>
                <w:tab w:val="left" w:pos="360"/>
              </w:tabs>
              <w:spacing w:before="120" w:after="120"/>
              <w:rPr>
                <w:rFonts w:ascii="Times New Roman" w:hAnsi="Times New Roman" w:cs="Times New Roman"/>
                <w:b/>
                <w:bCs/>
                <w:color w:val="000000"/>
                <w:spacing w:val="13"/>
                <w:sz w:val="24"/>
                <w:szCs w:val="24"/>
                <w:lang w:val="en-US" w:eastAsia="bg-BG"/>
              </w:rPr>
            </w:pPr>
            <w:r>
              <w:rPr>
                <w:rFonts w:ascii="Times New Roman" w:hAnsi="Times New Roman" w:cs="Times New Roman"/>
                <w:b/>
                <w:bCs/>
                <w:color w:val="000000"/>
                <w:spacing w:val="13"/>
                <w:sz w:val="24"/>
                <w:szCs w:val="24"/>
                <w:lang w:eastAsia="bg-BG"/>
              </w:rPr>
              <w:t>2</w:t>
            </w:r>
            <w:r w:rsidR="002938B8">
              <w:rPr>
                <w:rFonts w:ascii="Times New Roman" w:hAnsi="Times New Roman" w:cs="Times New Roman"/>
                <w:b/>
                <w:bCs/>
                <w:color w:val="000000"/>
                <w:spacing w:val="13"/>
                <w:sz w:val="24"/>
                <w:szCs w:val="24"/>
                <w:lang w:val="en-US" w:eastAsia="bg-BG"/>
              </w:rPr>
              <w:t>.</w:t>
            </w:r>
            <w:r w:rsidR="002938B8">
              <w:rPr>
                <w:rFonts w:ascii="Times New Roman" w:hAnsi="Times New Roman" w:cs="Times New Roman"/>
                <w:b/>
                <w:bCs/>
                <w:color w:val="000000"/>
                <w:spacing w:val="13"/>
                <w:sz w:val="24"/>
                <w:szCs w:val="24"/>
                <w:lang w:eastAsia="bg-BG"/>
              </w:rPr>
              <w:t>4</w:t>
            </w:r>
            <w:r w:rsidR="002938B8">
              <w:rPr>
                <w:rFonts w:ascii="Times New Roman" w:hAnsi="Times New Roman" w:cs="Times New Roman"/>
                <w:b/>
                <w:bCs/>
                <w:color w:val="000000"/>
                <w:spacing w:val="13"/>
                <w:sz w:val="24"/>
                <w:szCs w:val="24"/>
                <w:lang w:val="en-US" w:eastAsia="bg-BG"/>
              </w:rPr>
              <w:t>.</w:t>
            </w:r>
          </w:p>
        </w:tc>
        <w:tc>
          <w:tcPr>
            <w:tcW w:w="5814" w:type="dxa"/>
            <w:tcBorders>
              <w:top w:val="single" w:sz="4" w:space="0" w:color="auto"/>
              <w:left w:val="single" w:sz="4" w:space="0" w:color="auto"/>
              <w:bottom w:val="single" w:sz="4" w:space="0" w:color="auto"/>
              <w:right w:val="single" w:sz="4" w:space="0" w:color="auto"/>
            </w:tcBorders>
          </w:tcPr>
          <w:p w14:paraId="59E21CA7" w14:textId="2419DFED" w:rsidR="002938B8" w:rsidRPr="004C0CC5" w:rsidRDefault="002938B8" w:rsidP="00D0092B">
            <w:pPr>
              <w:tabs>
                <w:tab w:val="left" w:pos="360"/>
              </w:tabs>
              <w:spacing w:before="120" w:after="120"/>
              <w:jc w:val="both"/>
              <w:rPr>
                <w:rFonts w:ascii="Times New Roman" w:hAnsi="Times New Roman" w:cs="Times New Roman"/>
                <w:b/>
                <w:i/>
                <w:iCs/>
                <w:sz w:val="24"/>
                <w:szCs w:val="24"/>
                <w:u w:val="single"/>
                <w:lang w:val="ru-RU" w:eastAsia="bg-BG"/>
              </w:rPr>
            </w:pPr>
            <w:r>
              <w:rPr>
                <w:rFonts w:ascii="Times New Roman" w:hAnsi="Times New Roman" w:cs="Times New Roman"/>
                <w:b/>
                <w:sz w:val="24"/>
                <w:szCs w:val="24"/>
                <w:lang w:eastAsia="bg-BG"/>
              </w:rPr>
              <w:t>Цена за изпълнение на СМР</w:t>
            </w:r>
            <w:r w:rsidRPr="003C162A">
              <w:rPr>
                <w:rFonts w:ascii="Times New Roman" w:hAnsi="Times New Roman" w:cs="Times New Roman"/>
                <w:b/>
                <w:sz w:val="24"/>
                <w:szCs w:val="24"/>
                <w:lang w:eastAsia="bg-BG"/>
              </w:rPr>
              <w:t xml:space="preserve"> </w:t>
            </w:r>
            <w:r w:rsidR="00907E27" w:rsidRPr="00EC7B1E">
              <w:rPr>
                <w:rFonts w:ascii="Times New Roman" w:hAnsi="Times New Roman" w:cs="Times New Roman"/>
                <w:b/>
                <w:color w:val="000000"/>
                <w:sz w:val="24"/>
                <w:szCs w:val="24"/>
              </w:rPr>
              <w:t xml:space="preserve">на </w:t>
            </w:r>
            <w:r w:rsidR="00BD06E1">
              <w:rPr>
                <w:rFonts w:ascii="Times New Roman" w:hAnsi="Times New Roman" w:cs="Times New Roman"/>
                <w:b/>
                <w:color w:val="000000"/>
                <w:sz w:val="24"/>
                <w:szCs w:val="24"/>
              </w:rPr>
              <w:t>II-р</w:t>
            </w:r>
            <w:r w:rsidR="00907E27" w:rsidRPr="00EC7B1E">
              <w:rPr>
                <w:rFonts w:ascii="Times New Roman" w:hAnsi="Times New Roman" w:cs="Times New Roman"/>
                <w:b/>
                <w:color w:val="000000"/>
                <w:sz w:val="24"/>
                <w:szCs w:val="24"/>
              </w:rPr>
              <w:t>и етап</w:t>
            </w:r>
            <w:r w:rsidR="00D0092B">
              <w:rPr>
                <w:rFonts w:ascii="Times New Roman" w:hAnsi="Times New Roman" w:cs="Times New Roman"/>
                <w:b/>
                <w:color w:val="000000"/>
                <w:sz w:val="24"/>
                <w:szCs w:val="24"/>
              </w:rPr>
              <w:t xml:space="preserve"> </w:t>
            </w:r>
            <w:r w:rsidR="00D0092B" w:rsidRPr="00D0092B">
              <w:rPr>
                <w:rFonts w:ascii="Times New Roman" w:hAnsi="Times New Roman" w:cs="Times New Roman"/>
                <w:b/>
                <w:sz w:val="24"/>
                <w:szCs w:val="24"/>
              </w:rPr>
              <w:t>(през 2018г.)</w:t>
            </w:r>
            <w:r w:rsidR="00907E27" w:rsidRPr="00D0092B">
              <w:rPr>
                <w:rFonts w:ascii="Times New Roman" w:hAnsi="Times New Roman" w:cs="Times New Roman"/>
                <w:b/>
                <w:color w:val="000000"/>
                <w:sz w:val="24"/>
                <w:szCs w:val="24"/>
              </w:rPr>
              <w:t xml:space="preserve"> - </w:t>
            </w:r>
            <w:r w:rsidRPr="002938B8">
              <w:rPr>
                <w:rFonts w:ascii="Times New Roman" w:hAnsi="Times New Roman" w:cs="Times New Roman"/>
                <w:b/>
                <w:sz w:val="24"/>
                <w:szCs w:val="24"/>
              </w:rPr>
              <w:t>западен</w:t>
            </w:r>
            <w:r w:rsidRPr="003C162A">
              <w:rPr>
                <w:rFonts w:ascii="Times New Roman" w:hAnsi="Times New Roman" w:cs="Times New Roman"/>
                <w:b/>
              </w:rPr>
              <w:t xml:space="preserve"> блок</w:t>
            </w:r>
            <w:r>
              <w:rPr>
                <w:rFonts w:ascii="Times New Roman" w:hAnsi="Times New Roman" w:cs="Times New Roman"/>
                <w:sz w:val="24"/>
                <w:szCs w:val="24"/>
                <w:lang w:val="ru-RU" w:eastAsia="bg-BG"/>
              </w:rPr>
              <w:t xml:space="preserve">, </w:t>
            </w:r>
            <w:r>
              <w:rPr>
                <w:rFonts w:ascii="Times New Roman" w:hAnsi="Times New Roman" w:cs="Times New Roman"/>
                <w:b/>
                <w:bCs/>
                <w:sz w:val="24"/>
                <w:szCs w:val="24"/>
                <w:lang w:eastAsia="bg-BG"/>
              </w:rPr>
              <w:t>в</w:t>
            </w:r>
            <w:r>
              <w:rPr>
                <w:rFonts w:ascii="Times New Roman" w:hAnsi="Times New Roman" w:cs="Times New Roman"/>
                <w:bCs/>
                <w:sz w:val="24"/>
                <w:szCs w:val="24"/>
                <w:lang w:eastAsia="bg-BG"/>
              </w:rPr>
              <w:t xml:space="preserve"> </w:t>
            </w:r>
            <w:r>
              <w:rPr>
                <w:rFonts w:ascii="Times New Roman" w:hAnsi="Times New Roman" w:cs="Times New Roman"/>
                <w:b/>
                <w:sz w:val="24"/>
                <w:szCs w:val="24"/>
                <w:lang w:eastAsia="bg-BG"/>
              </w:rPr>
              <w:t xml:space="preserve">това число 10% за непредвидени разходи, с ДДС </w:t>
            </w:r>
            <w:r>
              <w:rPr>
                <w:rFonts w:ascii="Times New Roman" w:hAnsi="Times New Roman" w:cs="Times New Roman"/>
                <w:b/>
                <w:sz w:val="24"/>
                <w:szCs w:val="24"/>
                <w:lang w:val="ru-RU" w:eastAsia="bg-BG"/>
              </w:rPr>
              <w:t>/</w:t>
            </w:r>
            <w:r>
              <w:rPr>
                <w:rFonts w:ascii="Times New Roman" w:hAnsi="Times New Roman" w:cs="Times New Roman"/>
                <w:b/>
                <w:sz w:val="24"/>
                <w:szCs w:val="24"/>
                <w:lang w:eastAsia="bg-BG"/>
              </w:rPr>
              <w:t xml:space="preserve">т. </w:t>
            </w:r>
            <w:r w:rsidR="009B1B7E">
              <w:rPr>
                <w:rFonts w:ascii="Times New Roman" w:hAnsi="Times New Roman" w:cs="Times New Roman"/>
                <w:b/>
                <w:bCs/>
                <w:color w:val="000000"/>
                <w:spacing w:val="13"/>
                <w:sz w:val="24"/>
                <w:szCs w:val="24"/>
                <w:lang w:eastAsia="bg-BG"/>
              </w:rPr>
              <w:t>2</w:t>
            </w:r>
            <w:r>
              <w:rPr>
                <w:rFonts w:ascii="Times New Roman" w:hAnsi="Times New Roman" w:cs="Times New Roman"/>
                <w:b/>
                <w:sz w:val="24"/>
                <w:szCs w:val="24"/>
                <w:lang w:val="ru-RU" w:eastAsia="bg-BG"/>
              </w:rPr>
              <w:t xml:space="preserve">.3 + 20% </w:t>
            </w:r>
            <w:r>
              <w:rPr>
                <w:rFonts w:ascii="Times New Roman" w:hAnsi="Times New Roman" w:cs="Times New Roman"/>
                <w:b/>
                <w:sz w:val="24"/>
                <w:szCs w:val="24"/>
                <w:lang w:eastAsia="bg-BG"/>
              </w:rPr>
              <w:t>ДДС</w:t>
            </w:r>
            <w:r>
              <w:rPr>
                <w:rFonts w:ascii="Times New Roman" w:hAnsi="Times New Roman" w:cs="Times New Roman"/>
                <w:b/>
                <w:sz w:val="24"/>
                <w:szCs w:val="24"/>
                <w:lang w:val="ru-RU" w:eastAsia="bg-BG"/>
              </w:rPr>
              <w:t>/</w:t>
            </w:r>
          </w:p>
        </w:tc>
        <w:tc>
          <w:tcPr>
            <w:tcW w:w="3325" w:type="dxa"/>
            <w:tcBorders>
              <w:top w:val="single" w:sz="4" w:space="0" w:color="auto"/>
              <w:left w:val="single" w:sz="4" w:space="0" w:color="auto"/>
              <w:bottom w:val="single" w:sz="4" w:space="0" w:color="auto"/>
              <w:right w:val="single" w:sz="4" w:space="0" w:color="auto"/>
            </w:tcBorders>
            <w:vAlign w:val="center"/>
            <w:hideMark/>
          </w:tcPr>
          <w:p w14:paraId="52720BD5" w14:textId="77777777" w:rsidR="002938B8" w:rsidRDefault="002938B8" w:rsidP="009B1B7E">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14:paraId="7C3CCA0F" w14:textId="77777777" w:rsidR="002938B8" w:rsidRDefault="002938B8" w:rsidP="009B1B7E">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/….словом/ лева</w:t>
            </w:r>
          </w:p>
        </w:tc>
      </w:tr>
    </w:tbl>
    <w:p w14:paraId="48F31038" w14:textId="77777777" w:rsidR="003C10D9" w:rsidRDefault="003C10D9" w:rsidP="003C10D9">
      <w:pPr>
        <w:spacing w:after="120" w:line="360" w:lineRule="auto"/>
        <w:rPr>
          <w:rFonts w:ascii="Times New Roman" w:hAnsi="Times New Roman" w:cs="Times New Roman"/>
          <w:b/>
          <w:iCs/>
          <w:color w:val="000000"/>
          <w:sz w:val="24"/>
          <w:szCs w:val="24"/>
          <w:lang w:eastAsia="bg-BG"/>
        </w:rPr>
      </w:pPr>
    </w:p>
    <w:p w14:paraId="6F87141D" w14:textId="78325210" w:rsidR="00860034" w:rsidRDefault="003C10D9" w:rsidP="003C10D9">
      <w:pPr>
        <w:spacing w:after="120" w:line="360" w:lineRule="auto"/>
        <w:rPr>
          <w:rFonts w:ascii="Times New Roman" w:hAnsi="Times New Roman" w:cs="Times New Roman"/>
          <w:sz w:val="24"/>
          <w:szCs w:val="24"/>
        </w:rPr>
      </w:pPr>
      <w:r w:rsidRPr="00CA1273">
        <w:rPr>
          <w:rFonts w:ascii="Times New Roman" w:hAnsi="Times New Roman" w:cs="Times New Roman"/>
          <w:b/>
          <w:iCs/>
          <w:color w:val="000000"/>
          <w:sz w:val="24"/>
          <w:szCs w:val="24"/>
          <w:lang w:eastAsia="bg-BG"/>
        </w:rPr>
        <w:t>А</w:t>
      </w:r>
      <w:r w:rsidRPr="00CA1273">
        <w:rPr>
          <w:rFonts w:ascii="Times New Roman" w:hAnsi="Times New Roman" w:cs="Times New Roman"/>
          <w:b/>
          <w:sz w:val="24"/>
          <w:szCs w:val="24"/>
          <w:lang w:eastAsia="bg-BG"/>
        </w:rPr>
        <w:t xml:space="preserve">вансово плащане </w:t>
      </w:r>
      <w:r>
        <w:rPr>
          <w:rFonts w:ascii="Times New Roman" w:hAnsi="Times New Roman" w:cs="Times New Roman"/>
          <w:b/>
          <w:sz w:val="24"/>
          <w:szCs w:val="24"/>
          <w:lang w:eastAsia="bg-BG"/>
        </w:rPr>
        <w:t xml:space="preserve">в размер на </w:t>
      </w:r>
      <w:r w:rsidRPr="00CA1273">
        <w:rPr>
          <w:rFonts w:ascii="Times New Roman" w:hAnsi="Times New Roman" w:cs="Times New Roman"/>
          <w:b/>
          <w:iCs/>
          <w:sz w:val="24"/>
          <w:szCs w:val="24"/>
          <w:lang w:eastAsia="bg-BG"/>
        </w:rPr>
        <w:t xml:space="preserve">10% (десет на сто) от цената за изпълнение </w:t>
      </w:r>
      <w:r w:rsidRPr="00CA1273">
        <w:rPr>
          <w:rFonts w:ascii="Times New Roman" w:hAnsi="Times New Roman" w:cs="Times New Roman"/>
          <w:b/>
          <w:sz w:val="24"/>
          <w:szCs w:val="24"/>
          <w:lang w:eastAsia="bg-BG"/>
        </w:rPr>
        <w:t xml:space="preserve">СМР </w:t>
      </w:r>
      <w:r w:rsidRPr="00EC7B1E">
        <w:rPr>
          <w:rFonts w:ascii="Times New Roman" w:hAnsi="Times New Roman" w:cs="Times New Roman"/>
          <w:b/>
          <w:color w:val="000000"/>
          <w:sz w:val="24"/>
          <w:szCs w:val="24"/>
        </w:rPr>
        <w:t>на II-</w:t>
      </w:r>
      <w:r w:rsidR="00BD06E1">
        <w:rPr>
          <w:rFonts w:ascii="Times New Roman" w:hAnsi="Times New Roman" w:cs="Times New Roman"/>
          <w:b/>
          <w:color w:val="000000"/>
          <w:sz w:val="24"/>
          <w:szCs w:val="24"/>
        </w:rPr>
        <w:t>р</w:t>
      </w:r>
      <w:r w:rsidRPr="00EC7B1E">
        <w:rPr>
          <w:rFonts w:ascii="Times New Roman" w:hAnsi="Times New Roman" w:cs="Times New Roman"/>
          <w:b/>
          <w:color w:val="000000"/>
          <w:sz w:val="24"/>
          <w:szCs w:val="24"/>
        </w:rPr>
        <w:t>и етап</w:t>
      </w:r>
      <w:r>
        <w:rPr>
          <w:rFonts w:ascii="Times New Roman" w:hAnsi="Times New Roman" w:cs="Times New Roman"/>
          <w:b/>
          <w:color w:val="000000"/>
          <w:sz w:val="24"/>
          <w:szCs w:val="24"/>
        </w:rPr>
        <w:t xml:space="preserve"> </w:t>
      </w:r>
      <w:r w:rsidRPr="00D0092B">
        <w:rPr>
          <w:rFonts w:ascii="Times New Roman" w:hAnsi="Times New Roman" w:cs="Times New Roman"/>
          <w:b/>
          <w:color w:val="000000"/>
          <w:sz w:val="24"/>
          <w:szCs w:val="24"/>
        </w:rPr>
        <w:t xml:space="preserve">- </w:t>
      </w:r>
      <w:r w:rsidRPr="002938B8">
        <w:rPr>
          <w:rFonts w:ascii="Times New Roman" w:hAnsi="Times New Roman" w:cs="Times New Roman"/>
          <w:b/>
          <w:sz w:val="24"/>
          <w:szCs w:val="24"/>
        </w:rPr>
        <w:t>западен</w:t>
      </w:r>
      <w:r w:rsidRPr="003C162A">
        <w:rPr>
          <w:rFonts w:ascii="Times New Roman" w:hAnsi="Times New Roman" w:cs="Times New Roman"/>
          <w:b/>
        </w:rPr>
        <w:t xml:space="preserve"> блок</w:t>
      </w:r>
      <w:r>
        <w:rPr>
          <w:rFonts w:ascii="Times New Roman" w:hAnsi="Times New Roman" w:cs="Times New Roman"/>
          <w:b/>
        </w:rPr>
        <w:t>.</w:t>
      </w:r>
    </w:p>
    <w:p w14:paraId="1EAC756D" w14:textId="36F01EE2" w:rsidR="004C0CC5" w:rsidRDefault="009B1B7E" w:rsidP="009B1B7E">
      <w:pPr>
        <w:spacing w:after="120" w:line="360" w:lineRule="auto"/>
        <w:jc w:val="both"/>
        <w:rPr>
          <w:rFonts w:ascii="Times New Roman" w:hAnsi="Times New Roman" w:cs="Times New Roman"/>
          <w:b/>
          <w:bCs/>
          <w:color w:val="000000"/>
          <w:sz w:val="24"/>
          <w:szCs w:val="24"/>
          <w:lang w:eastAsia="bg-BG"/>
        </w:rPr>
      </w:pPr>
      <w:r>
        <w:rPr>
          <w:rFonts w:ascii="Times New Roman" w:hAnsi="Times New Roman" w:cs="Times New Roman"/>
          <w:b/>
          <w:sz w:val="24"/>
          <w:szCs w:val="24"/>
          <w:lang w:eastAsia="bg-BG"/>
        </w:rPr>
        <w:t>3</w:t>
      </w:r>
      <w:r w:rsidR="003C162A">
        <w:rPr>
          <w:rFonts w:ascii="Times New Roman" w:hAnsi="Times New Roman" w:cs="Times New Roman"/>
          <w:b/>
          <w:sz w:val="24"/>
          <w:szCs w:val="24"/>
          <w:lang w:eastAsia="bg-BG"/>
        </w:rPr>
        <w:t>.</w:t>
      </w:r>
      <w:r w:rsidR="003C162A">
        <w:rPr>
          <w:rFonts w:ascii="Times New Roman" w:hAnsi="Times New Roman" w:cs="Times New Roman"/>
          <w:sz w:val="24"/>
          <w:szCs w:val="24"/>
          <w:lang w:eastAsia="bg-BG"/>
        </w:rPr>
        <w:t xml:space="preserve"> </w:t>
      </w:r>
      <w:r w:rsidR="00F05D6A">
        <w:rPr>
          <w:rFonts w:ascii="Times New Roman" w:hAnsi="Times New Roman"/>
          <w:bCs/>
          <w:color w:val="000000"/>
          <w:sz w:val="24"/>
          <w:szCs w:val="24"/>
        </w:rPr>
        <w:t>Декларирам, че следните елементи на ценообразуване ще бъдат използвани при формирането на непредвидените разходи:</w:t>
      </w:r>
    </w:p>
    <w:p w14:paraId="3F9FDE8B" w14:textId="5921A14D" w:rsidR="003C162A" w:rsidRDefault="003C162A" w:rsidP="004C0CC5">
      <w:pPr>
        <w:spacing w:after="0" w:line="360" w:lineRule="auto"/>
        <w:ind w:left="709"/>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часова ставка</w:t>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t>…........ лв./час</w:t>
      </w:r>
    </w:p>
    <w:p w14:paraId="73294C64" w14:textId="77777777" w:rsidR="003C162A" w:rsidRDefault="003C162A" w:rsidP="004C0CC5">
      <w:pPr>
        <w:spacing w:after="0" w:line="360" w:lineRule="auto"/>
        <w:ind w:firstLine="708"/>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допълнителни разходи върху труда</w:t>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t>.................... %</w:t>
      </w:r>
    </w:p>
    <w:p w14:paraId="126486A0" w14:textId="77777777" w:rsidR="003C162A" w:rsidRDefault="003C162A" w:rsidP="004C0CC5">
      <w:pPr>
        <w:spacing w:after="0" w:line="360" w:lineRule="auto"/>
        <w:ind w:firstLine="708"/>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допълнителни разходи върху механизацията</w:t>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t>.................... %</w:t>
      </w:r>
    </w:p>
    <w:p w14:paraId="358D69FD" w14:textId="77777777" w:rsidR="003C162A" w:rsidRDefault="003C162A" w:rsidP="004C0CC5">
      <w:pPr>
        <w:spacing w:after="0" w:line="360" w:lineRule="auto"/>
        <w:ind w:firstLine="708"/>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 </w:t>
      </w:r>
      <w:proofErr w:type="spellStart"/>
      <w:r>
        <w:rPr>
          <w:rFonts w:ascii="Times New Roman" w:hAnsi="Times New Roman" w:cs="Times New Roman"/>
          <w:color w:val="000000"/>
          <w:sz w:val="24"/>
          <w:szCs w:val="24"/>
          <w:lang w:eastAsia="bg-BG"/>
        </w:rPr>
        <w:t>доставно-складови</w:t>
      </w:r>
      <w:proofErr w:type="spellEnd"/>
      <w:r>
        <w:rPr>
          <w:rFonts w:ascii="Times New Roman" w:hAnsi="Times New Roman" w:cs="Times New Roman"/>
          <w:color w:val="000000"/>
          <w:sz w:val="24"/>
          <w:szCs w:val="24"/>
          <w:lang w:eastAsia="bg-BG"/>
        </w:rPr>
        <w:t xml:space="preserve"> разходи </w:t>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t>.................... %</w:t>
      </w:r>
    </w:p>
    <w:p w14:paraId="0D27DBCA" w14:textId="77777777" w:rsidR="003C162A" w:rsidRDefault="003C162A" w:rsidP="004C0CC5">
      <w:pPr>
        <w:spacing w:after="0" w:line="360" w:lineRule="auto"/>
        <w:ind w:firstLine="708"/>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печалба</w:t>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r>
      <w:r>
        <w:rPr>
          <w:rFonts w:ascii="Times New Roman" w:hAnsi="Times New Roman" w:cs="Times New Roman"/>
          <w:color w:val="000000"/>
          <w:sz w:val="24"/>
          <w:szCs w:val="24"/>
          <w:lang w:eastAsia="bg-BG"/>
        </w:rPr>
        <w:tab/>
        <w:t>.................... %</w:t>
      </w:r>
    </w:p>
    <w:p w14:paraId="61789445" w14:textId="6D8AF320" w:rsidR="00C0149F" w:rsidRDefault="00C0149F" w:rsidP="004C0CC5">
      <w:pPr>
        <w:autoSpaceDE w:val="0"/>
        <w:autoSpaceDN w:val="0"/>
        <w:adjustRightInd w:val="0"/>
        <w:spacing w:after="120" w:line="240" w:lineRule="auto"/>
        <w:jc w:val="both"/>
        <w:rPr>
          <w:rFonts w:ascii="Times New Roman" w:hAnsi="Times New Roman" w:cs="Times New Roman"/>
          <w:bCs/>
          <w:iCs/>
          <w:color w:val="000000"/>
          <w:sz w:val="24"/>
          <w:szCs w:val="24"/>
          <w:lang w:eastAsia="bg-BG"/>
        </w:rPr>
      </w:pPr>
      <w:r>
        <w:rPr>
          <w:rFonts w:ascii="Times New Roman" w:hAnsi="Times New Roman" w:cs="Times New Roman"/>
          <w:b/>
          <w:iCs/>
          <w:color w:val="000000"/>
          <w:sz w:val="24"/>
          <w:szCs w:val="24"/>
          <w:lang w:eastAsia="bg-BG"/>
        </w:rPr>
        <w:t>4.</w:t>
      </w:r>
      <w:r>
        <w:rPr>
          <w:rFonts w:ascii="Times New Roman" w:hAnsi="Times New Roman" w:cs="Times New Roman"/>
          <w:bCs/>
          <w:iCs/>
          <w:color w:val="000000"/>
          <w:sz w:val="24"/>
          <w:szCs w:val="24"/>
          <w:lang w:eastAsia="bg-BG"/>
        </w:rPr>
        <w:t xml:space="preserve"> Цената за изпълнение на договора е окончателна и не подлежи на увеличение, като посочената цена включва всички разходи по изпълнение на обект</w:t>
      </w:r>
      <w:r w:rsidR="00CA2CFC">
        <w:rPr>
          <w:rFonts w:ascii="Times New Roman" w:hAnsi="Times New Roman" w:cs="Times New Roman"/>
          <w:bCs/>
          <w:iCs/>
          <w:color w:val="000000"/>
          <w:sz w:val="24"/>
          <w:szCs w:val="24"/>
          <w:lang w:eastAsia="bg-BG"/>
        </w:rPr>
        <w:t>а</w:t>
      </w:r>
      <w:r>
        <w:rPr>
          <w:rFonts w:ascii="Times New Roman" w:hAnsi="Times New Roman" w:cs="Times New Roman"/>
          <w:bCs/>
          <w:iCs/>
          <w:color w:val="000000"/>
          <w:sz w:val="24"/>
          <w:szCs w:val="24"/>
          <w:lang w:eastAsia="bg-BG"/>
        </w:rPr>
        <w:t xml:space="preserve"> на поръчката.</w:t>
      </w:r>
    </w:p>
    <w:p w14:paraId="69DD089D" w14:textId="77777777" w:rsidR="00C0149F" w:rsidRDefault="00C0149F" w:rsidP="004C0CC5">
      <w:pPr>
        <w:autoSpaceDE w:val="0"/>
        <w:autoSpaceDN w:val="0"/>
        <w:adjustRightInd w:val="0"/>
        <w:spacing w:after="120" w:line="240" w:lineRule="auto"/>
        <w:jc w:val="both"/>
        <w:rPr>
          <w:rFonts w:ascii="Times New Roman" w:hAnsi="Times New Roman" w:cs="Times New Roman"/>
          <w:bCs/>
          <w:iCs/>
          <w:color w:val="000000"/>
          <w:sz w:val="24"/>
          <w:szCs w:val="24"/>
          <w:lang w:eastAsia="bg-BG"/>
        </w:rPr>
      </w:pPr>
      <w:r>
        <w:rPr>
          <w:rFonts w:ascii="Times New Roman" w:hAnsi="Times New Roman" w:cs="Times New Roman"/>
          <w:b/>
          <w:iCs/>
          <w:sz w:val="24"/>
          <w:szCs w:val="24"/>
          <w:lang w:eastAsia="bg-BG"/>
        </w:rPr>
        <w:t>5</w:t>
      </w:r>
      <w:r>
        <w:rPr>
          <w:rFonts w:ascii="Times New Roman" w:hAnsi="Times New Roman" w:cs="Times New Roman"/>
          <w:b/>
          <w:iCs/>
          <w:color w:val="000000"/>
          <w:sz w:val="24"/>
          <w:szCs w:val="24"/>
          <w:lang w:eastAsia="bg-BG"/>
        </w:rPr>
        <w:t>.</w:t>
      </w:r>
      <w:r>
        <w:rPr>
          <w:rFonts w:ascii="Times New Roman" w:hAnsi="Times New Roman" w:cs="Times New Roman"/>
          <w:bCs/>
          <w:iCs/>
          <w:color w:val="000000"/>
          <w:sz w:val="24"/>
          <w:szCs w:val="24"/>
          <w:lang w:eastAsia="bg-BG"/>
        </w:rPr>
        <w:t xml:space="preserve"> Плащането на Цената за изпълнение на договора се извършва при условията на договора за възлагане на обществена поръчка.</w:t>
      </w:r>
    </w:p>
    <w:p w14:paraId="5FA04EF1" w14:textId="77777777" w:rsidR="00C0149F" w:rsidRDefault="00C0149F" w:rsidP="004C0CC5">
      <w:pPr>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6.</w:t>
      </w:r>
      <w:r>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ascii="Times New Roman" w:hAnsi="Times New Roman" w:cs="Times New Roman"/>
          <w:b/>
          <w:sz w:val="24"/>
          <w:szCs w:val="24"/>
          <w:lang w:eastAsia="bg-BG"/>
        </w:rPr>
        <w:t>5%</w:t>
      </w:r>
      <w:r>
        <w:rPr>
          <w:rFonts w:ascii="Times New Roman" w:hAnsi="Times New Roman" w:cs="Times New Roman"/>
          <w:sz w:val="24"/>
          <w:szCs w:val="24"/>
          <w:lang w:eastAsia="bg-BG"/>
        </w:rPr>
        <w:t xml:space="preserve">  от приетата договорна стойност без ДДС.</w:t>
      </w:r>
    </w:p>
    <w:p w14:paraId="24016093" w14:textId="7B7EA7F2" w:rsidR="003C49F8" w:rsidRPr="002E680C" w:rsidRDefault="003C49F8" w:rsidP="004C0CC5">
      <w:pPr>
        <w:spacing w:after="120" w:line="240" w:lineRule="auto"/>
        <w:jc w:val="both"/>
        <w:rPr>
          <w:rFonts w:ascii="Times New Roman" w:hAnsi="Times New Roman" w:cs="Times New Roman"/>
          <w:sz w:val="24"/>
          <w:szCs w:val="24"/>
        </w:rPr>
      </w:pPr>
      <w:r>
        <w:rPr>
          <w:rFonts w:ascii="Times New Roman" w:hAnsi="Times New Roman"/>
          <w:b/>
          <w:sz w:val="24"/>
          <w:szCs w:val="24"/>
          <w:lang w:eastAsia="zh-CN"/>
        </w:rPr>
        <w:t xml:space="preserve"> 7</w:t>
      </w:r>
      <w:r w:rsidRPr="00AE7AB9">
        <w:rPr>
          <w:rFonts w:ascii="Times New Roman" w:hAnsi="Times New Roman"/>
          <w:b/>
          <w:sz w:val="24"/>
          <w:szCs w:val="24"/>
          <w:lang w:eastAsia="zh-CN"/>
        </w:rPr>
        <w:t>.</w:t>
      </w:r>
      <w:r w:rsidRPr="00AE7AB9">
        <w:rPr>
          <w:rFonts w:ascii="Times New Roman" w:hAnsi="Times New Roman"/>
          <w:sz w:val="24"/>
          <w:szCs w:val="24"/>
          <w:lang w:eastAsia="zh-CN"/>
        </w:rPr>
        <w:t xml:space="preserve"> </w:t>
      </w:r>
      <w:r w:rsidRPr="00AE7AB9">
        <w:rPr>
          <w:rFonts w:ascii="Times New Roman" w:hAnsi="Times New Roman" w:cs="Times New Roman"/>
          <w:sz w:val="24"/>
          <w:szCs w:val="24"/>
        </w:rPr>
        <w:t>При условие, че комисията установи</w:t>
      </w:r>
      <w:r w:rsidRPr="00AE7AB9">
        <w:rPr>
          <w:rFonts w:ascii="Times New Roman" w:hAnsi="Times New Roman"/>
          <w:sz w:val="24"/>
          <w:szCs w:val="24"/>
          <w:lang w:eastAsia="zh-CN"/>
        </w:rPr>
        <w:t xml:space="preserve"> несъответствие между цените посочени на хартиен и на магнитен носител</w:t>
      </w:r>
      <w:r>
        <w:rPr>
          <w:rFonts w:ascii="Times New Roman" w:hAnsi="Times New Roman"/>
          <w:sz w:val="24"/>
          <w:szCs w:val="24"/>
          <w:lang w:eastAsia="zh-CN"/>
        </w:rPr>
        <w:t>, приемаме</w:t>
      </w:r>
      <w:r w:rsidRPr="00AE7AB9">
        <w:rPr>
          <w:rFonts w:ascii="Times New Roman" w:hAnsi="Times New Roman"/>
          <w:sz w:val="24"/>
          <w:szCs w:val="24"/>
          <w:lang w:eastAsia="zh-CN"/>
        </w:rPr>
        <w:t xml:space="preserve"> за коректни </w:t>
      </w:r>
      <w:r>
        <w:rPr>
          <w:rFonts w:ascii="Times New Roman" w:hAnsi="Times New Roman"/>
          <w:sz w:val="24"/>
          <w:szCs w:val="24"/>
          <w:lang w:eastAsia="zh-CN"/>
        </w:rPr>
        <w:t>да</w:t>
      </w:r>
      <w:r w:rsidRPr="00AE7AB9">
        <w:rPr>
          <w:rFonts w:ascii="Times New Roman" w:hAnsi="Times New Roman"/>
          <w:sz w:val="24"/>
          <w:szCs w:val="24"/>
          <w:lang w:eastAsia="zh-CN"/>
        </w:rPr>
        <w:t xml:space="preserve"> се </w:t>
      </w:r>
      <w:r>
        <w:rPr>
          <w:rFonts w:ascii="Times New Roman" w:hAnsi="Times New Roman"/>
          <w:sz w:val="24"/>
          <w:szCs w:val="24"/>
          <w:lang w:eastAsia="zh-CN"/>
        </w:rPr>
        <w:t>считат</w:t>
      </w:r>
      <w:r w:rsidRPr="00AE7AB9">
        <w:rPr>
          <w:rFonts w:ascii="Times New Roman" w:hAnsi="Times New Roman"/>
          <w:sz w:val="24"/>
          <w:szCs w:val="24"/>
          <w:lang w:eastAsia="zh-CN"/>
        </w:rPr>
        <w:t xml:space="preserve"> цените посочени на хартиен носител.</w:t>
      </w:r>
      <w:r>
        <w:rPr>
          <w:rFonts w:ascii="Times New Roman" w:hAnsi="Times New Roman"/>
          <w:sz w:val="24"/>
          <w:szCs w:val="24"/>
          <w:lang w:eastAsia="zh-CN"/>
        </w:rPr>
        <w:t xml:space="preserve"> </w:t>
      </w:r>
    </w:p>
    <w:p w14:paraId="7D422075" w14:textId="77777777" w:rsidR="006970D5" w:rsidRDefault="006970D5" w:rsidP="00A81F7E">
      <w:pPr>
        <w:spacing w:after="0" w:line="360" w:lineRule="auto"/>
        <w:jc w:val="both"/>
        <w:rPr>
          <w:rFonts w:ascii="Times New Roman" w:hAnsi="Times New Roman" w:cs="Times New Roman"/>
          <w:i/>
          <w:iCs/>
          <w:sz w:val="24"/>
          <w:szCs w:val="24"/>
          <w:lang w:eastAsia="bg-BG"/>
        </w:rPr>
      </w:pPr>
    </w:p>
    <w:p w14:paraId="09030867" w14:textId="77777777" w:rsidR="003C49F8" w:rsidRDefault="00C0149F" w:rsidP="00A81F7E">
      <w:pPr>
        <w:spacing w:after="0" w:line="360" w:lineRule="auto"/>
        <w:jc w:val="both"/>
        <w:rPr>
          <w:rFonts w:ascii="Times New Roman" w:hAnsi="Times New Roman" w:cs="Times New Roman"/>
          <w:i/>
          <w:iCs/>
          <w:sz w:val="24"/>
          <w:szCs w:val="24"/>
          <w:lang w:eastAsia="bg-BG"/>
        </w:rPr>
      </w:pPr>
      <w:r>
        <w:rPr>
          <w:rFonts w:ascii="Times New Roman" w:hAnsi="Times New Roman" w:cs="Times New Roman"/>
          <w:i/>
          <w:iCs/>
          <w:sz w:val="24"/>
          <w:szCs w:val="24"/>
          <w:lang w:eastAsia="bg-BG"/>
        </w:rPr>
        <w:t>ПРИЛОЖЕНИЕ:</w:t>
      </w:r>
    </w:p>
    <w:p w14:paraId="6ADF17CD" w14:textId="0C66F34D" w:rsidR="00C0149F" w:rsidRDefault="00C52378" w:rsidP="00A81F7E">
      <w:pPr>
        <w:spacing w:after="0" w:line="360" w:lineRule="auto"/>
        <w:jc w:val="both"/>
        <w:rPr>
          <w:rFonts w:ascii="Times New Roman" w:hAnsi="Times New Roman" w:cs="Times New Roman"/>
          <w:i/>
          <w:iCs/>
          <w:sz w:val="24"/>
          <w:szCs w:val="24"/>
          <w:lang w:eastAsia="bg-BG"/>
        </w:rPr>
      </w:pPr>
      <w:r w:rsidRPr="00C52378">
        <w:rPr>
          <w:rFonts w:ascii="Times New Roman" w:hAnsi="Times New Roman" w:cs="Times New Roman"/>
          <w:iCs/>
          <w:sz w:val="24"/>
          <w:szCs w:val="24"/>
          <w:lang w:eastAsia="bg-BG"/>
        </w:rPr>
        <w:t>1</w:t>
      </w:r>
      <w:r w:rsidR="003C49F8" w:rsidRPr="00C52378">
        <w:rPr>
          <w:rFonts w:ascii="Times New Roman" w:hAnsi="Times New Roman" w:cs="Times New Roman"/>
          <w:iCs/>
          <w:sz w:val="24"/>
          <w:szCs w:val="24"/>
          <w:lang w:eastAsia="bg-BG"/>
        </w:rPr>
        <w:t>.</w:t>
      </w:r>
      <w:r w:rsidR="003C49F8">
        <w:rPr>
          <w:rFonts w:ascii="Times New Roman" w:hAnsi="Times New Roman" w:cs="Times New Roman"/>
          <w:i/>
          <w:iCs/>
          <w:sz w:val="24"/>
          <w:szCs w:val="24"/>
          <w:lang w:eastAsia="bg-BG"/>
        </w:rPr>
        <w:t xml:space="preserve"> </w:t>
      </w:r>
      <w:r w:rsidR="00C0149F">
        <w:rPr>
          <w:rFonts w:ascii="Times New Roman" w:hAnsi="Times New Roman" w:cs="Times New Roman"/>
          <w:i/>
          <w:iCs/>
          <w:sz w:val="24"/>
          <w:szCs w:val="24"/>
          <w:lang w:eastAsia="bg-BG"/>
        </w:rPr>
        <w:t xml:space="preserve"> </w:t>
      </w:r>
      <w:r w:rsidR="00C0149F">
        <w:rPr>
          <w:rFonts w:ascii="Times New Roman" w:hAnsi="Times New Roman"/>
          <w:sz w:val="24"/>
          <w:szCs w:val="24"/>
        </w:rPr>
        <w:t xml:space="preserve">КСС на хартия и на диск, със записан файл във формат </w:t>
      </w:r>
      <w:r w:rsidR="00C0149F">
        <w:rPr>
          <w:rFonts w:ascii="Times New Roman" w:hAnsi="Times New Roman"/>
          <w:sz w:val="24"/>
          <w:szCs w:val="24"/>
          <w:lang w:val="en-US"/>
        </w:rPr>
        <w:t xml:space="preserve">XLS </w:t>
      </w:r>
      <w:r w:rsidR="00C0149F">
        <w:rPr>
          <w:rFonts w:ascii="Times New Roman" w:hAnsi="Times New Roman"/>
          <w:sz w:val="24"/>
          <w:szCs w:val="24"/>
        </w:rPr>
        <w:t>или еквивалентен</w:t>
      </w:r>
      <w:r w:rsidR="00C0149F">
        <w:rPr>
          <w:rFonts w:ascii="Times New Roman" w:hAnsi="Times New Roman"/>
          <w:sz w:val="24"/>
          <w:szCs w:val="24"/>
          <w:lang w:val="en-US"/>
        </w:rPr>
        <w:t>.</w:t>
      </w:r>
    </w:p>
    <w:p w14:paraId="0BA0F2A3" w14:textId="77777777" w:rsidR="0008438A" w:rsidRDefault="00C0149F" w:rsidP="00274920">
      <w:pPr>
        <w:spacing w:after="0" w:line="240" w:lineRule="auto"/>
        <w:jc w:val="both"/>
        <w:rPr>
          <w:rFonts w:ascii="Times New Roman" w:hAnsi="Times New Roman" w:cs="Times New Roman"/>
          <w:b/>
          <w:i/>
          <w:sz w:val="24"/>
          <w:szCs w:val="24"/>
          <w:lang w:eastAsia="zh-CN"/>
        </w:rPr>
      </w:pPr>
      <w:r>
        <w:rPr>
          <w:rFonts w:ascii="Times New Roman" w:hAnsi="Times New Roman" w:cs="Times New Roman"/>
          <w:b/>
          <w:i/>
          <w:sz w:val="24"/>
          <w:szCs w:val="24"/>
          <w:lang w:eastAsia="zh-CN"/>
        </w:rPr>
        <w:t>Забележка:</w:t>
      </w:r>
    </w:p>
    <w:p w14:paraId="3888FEB4" w14:textId="103625A8" w:rsidR="00C0149F" w:rsidRPr="0008438A" w:rsidRDefault="00C0149F" w:rsidP="0075604E">
      <w:pPr>
        <w:pStyle w:val="ListParagraph"/>
        <w:numPr>
          <w:ilvl w:val="0"/>
          <w:numId w:val="10"/>
        </w:numPr>
        <w:ind w:left="0" w:firstLine="420"/>
        <w:jc w:val="both"/>
        <w:rPr>
          <w:rFonts w:ascii="Times New Roman" w:eastAsia="Times New Roman" w:hAnsi="Times New Roman"/>
          <w:i/>
          <w:lang w:eastAsia="zh-CN"/>
        </w:rPr>
      </w:pPr>
      <w:r w:rsidRPr="0008438A">
        <w:rPr>
          <w:rFonts w:ascii="Times New Roman" w:hAnsi="Times New Roman"/>
          <w:i/>
          <w:lang w:eastAsia="zh-CN"/>
        </w:rPr>
        <w:lastRenderedPageBreak/>
        <w:t>В случай, че Участникът е допуснал аритметични грешки, изразяващи се в несъответствие между единичната цена от отделните количествено – стойностни сметки и общата цена, ще се вземе предвид единичната, т.е. след извършване на пресмятане, ако комисията констатира разлика между сметнатите единични цени, умножени по количества</w:t>
      </w:r>
      <w:r w:rsidR="00CB2B65">
        <w:rPr>
          <w:rFonts w:ascii="Times New Roman" w:hAnsi="Times New Roman"/>
          <w:i/>
          <w:lang w:eastAsia="zh-CN"/>
        </w:rPr>
        <w:t>та</w:t>
      </w:r>
      <w:r w:rsidRPr="0008438A">
        <w:rPr>
          <w:rFonts w:ascii="Times New Roman" w:hAnsi="Times New Roman"/>
          <w:i/>
          <w:lang w:eastAsia="zh-CN"/>
        </w:rPr>
        <w:t xml:space="preserve"> и крайната обща цена, ще се вземе предвид сумата получена от произведенията на единичните цени и количествата, без значение дали крайната цена се увеличава или намалява. </w:t>
      </w:r>
    </w:p>
    <w:p w14:paraId="695F7057" w14:textId="4E4F4E2E" w:rsidR="00AB542C" w:rsidRPr="00655BC9" w:rsidRDefault="005C3214" w:rsidP="005C3214">
      <w:pPr>
        <w:pStyle w:val="ListParagraph"/>
        <w:numPr>
          <w:ilvl w:val="0"/>
          <w:numId w:val="10"/>
        </w:numPr>
        <w:ind w:left="0" w:firstLine="420"/>
        <w:jc w:val="both"/>
        <w:rPr>
          <w:rFonts w:ascii="Times New Roman" w:hAnsi="Times New Roman"/>
          <w:b/>
          <w:bCs/>
          <w:i/>
          <w:color w:val="000000"/>
          <w:lang w:val="ru-RU"/>
        </w:rPr>
      </w:pPr>
      <w:r w:rsidRPr="005C3214">
        <w:rPr>
          <w:rFonts w:ascii="Times New Roman" w:hAnsi="Times New Roman"/>
          <w:i/>
        </w:rPr>
        <w:t>В единичните цени на видовете СМР от количествено - стойностните сметки да се включат всички видове операции, които технологично са необходими за извършване на конкретния вид СМР до окончателното му завършване, освен ако не са подадени от ВЪЗЛОЖИТЕЛЯ, като отделна операция.</w:t>
      </w:r>
    </w:p>
    <w:p w14:paraId="02C81E10" w14:textId="4B736F02" w:rsidR="00655BC9" w:rsidRPr="00655BC9" w:rsidRDefault="00655BC9" w:rsidP="005C3214">
      <w:pPr>
        <w:pStyle w:val="ListParagraph"/>
        <w:numPr>
          <w:ilvl w:val="0"/>
          <w:numId w:val="10"/>
        </w:numPr>
        <w:ind w:left="0" w:firstLine="420"/>
        <w:jc w:val="both"/>
        <w:rPr>
          <w:rFonts w:ascii="Times New Roman" w:hAnsi="Times New Roman"/>
          <w:bCs/>
          <w:i/>
          <w:color w:val="000000"/>
          <w:lang w:val="ru-RU"/>
        </w:rPr>
      </w:pPr>
      <w:r w:rsidRPr="00655BC9">
        <w:rPr>
          <w:rFonts w:ascii="Times New Roman" w:hAnsi="Times New Roman"/>
          <w:i/>
          <w:color w:val="000000"/>
        </w:rPr>
        <w:t xml:space="preserve">Количествено-стойностна сметка </w:t>
      </w:r>
      <w:r w:rsidRPr="00655BC9">
        <w:rPr>
          <w:rFonts w:ascii="Times New Roman" w:hAnsi="Times New Roman"/>
          <w:i/>
          <w:noProof/>
          <w:color w:val="000000"/>
        </w:rPr>
        <w:t xml:space="preserve"> </w:t>
      </w:r>
      <w:r w:rsidRPr="00655BC9">
        <w:rPr>
          <w:rFonts w:ascii="Times New Roman" w:hAnsi="Times New Roman"/>
          <w:i/>
          <w:color w:val="000000"/>
        </w:rPr>
        <w:t xml:space="preserve">се </w:t>
      </w:r>
      <w:r w:rsidRPr="00655BC9">
        <w:rPr>
          <w:rFonts w:ascii="Times New Roman" w:hAnsi="Times New Roman"/>
          <w:bCs/>
          <w:i/>
          <w:color w:val="000000"/>
          <w:lang w:eastAsia="zh-CN"/>
        </w:rPr>
        <w:t>представя на хартиен и на електронен носител, във формат EXCEL или еквивалент. При липса на представен/и на хартиен носител "Предлагани ценови параметри" или на част/и от тях, участникът ще бъде отстранен от по-нататъшно участие в процедурата. При разминаване на стойностите, посочени на хартиен и на електронен носител, за достоверни ще се приемат тези, посочени на хартиен носител. Информацията, посочена на електронен носител служи само и единствено за проверка на извършените калкулации и няма да се приема като волеизявление на участника, освен в случаите, когато същата е представена по реда на Закона за електронния документ и електронния подпис.</w:t>
      </w:r>
    </w:p>
    <w:p w14:paraId="71A3D06B" w14:textId="77777777" w:rsidR="00BB463A" w:rsidRPr="005C3214" w:rsidRDefault="00BB463A" w:rsidP="00BB463A">
      <w:pPr>
        <w:pStyle w:val="ListParagraph"/>
        <w:ind w:left="420"/>
        <w:jc w:val="both"/>
        <w:rPr>
          <w:rFonts w:ascii="Times New Roman" w:hAnsi="Times New Roman"/>
          <w:b/>
          <w:bCs/>
          <w:i/>
          <w:color w:val="00000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2040"/>
        <w:gridCol w:w="7152"/>
      </w:tblGrid>
      <w:tr w:rsidR="00C0149F" w14:paraId="3BBF6FBB" w14:textId="77777777" w:rsidTr="00C0149F">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0D6598B1" w14:textId="77777777" w:rsidR="00C0149F" w:rsidRDefault="00C0149F">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Дата</w:t>
            </w:r>
            <w:proofErr w:type="spellEnd"/>
            <w:r>
              <w:rPr>
                <w:rFonts w:ascii="Times New Roman" w:hAnsi="Times New Roman" w:cs="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0D9F8509" w14:textId="77777777" w:rsidR="00C0149F" w:rsidRDefault="00C0149F">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 ............................/ ..................................................................................</w:t>
            </w:r>
          </w:p>
        </w:tc>
      </w:tr>
      <w:tr w:rsidR="00C0149F" w14:paraId="521F78FE" w14:textId="77777777" w:rsidTr="00C0149F">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3A2E1B05" w14:textId="77777777" w:rsidR="00C0149F" w:rsidRDefault="00C0149F">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Име</w:t>
            </w:r>
            <w:proofErr w:type="spellEnd"/>
            <w:r>
              <w:rPr>
                <w:rFonts w:ascii="Times New Roman" w:hAnsi="Times New Roman" w:cs="Times New Roman"/>
                <w:sz w:val="24"/>
                <w:szCs w:val="24"/>
                <w:shd w:val="clear" w:color="auto" w:fill="FEFEFE"/>
                <w:lang w:val="en-US" w:eastAsia="bg-BG"/>
              </w:rPr>
              <w:t xml:space="preserve"> и </w:t>
            </w:r>
            <w:proofErr w:type="spellStart"/>
            <w:r>
              <w:rPr>
                <w:rFonts w:ascii="Times New Roman" w:hAnsi="Times New Roman" w:cs="Times New Roman"/>
                <w:sz w:val="24"/>
                <w:szCs w:val="24"/>
                <w:shd w:val="clear" w:color="auto" w:fill="FEFEFE"/>
                <w:lang w:val="en-US" w:eastAsia="bg-BG"/>
              </w:rPr>
              <w:t>фамилия</w:t>
            </w:r>
            <w:proofErr w:type="spellEnd"/>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15CF709A" w14:textId="77777777" w:rsidR="00C0149F" w:rsidRDefault="00C0149F">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w:t>
            </w:r>
          </w:p>
        </w:tc>
      </w:tr>
      <w:tr w:rsidR="00C0149F" w14:paraId="495D84F8" w14:textId="77777777" w:rsidTr="00C0149F">
        <w:tc>
          <w:tcPr>
            <w:tcW w:w="2040"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1C719931" w14:textId="77777777" w:rsidR="00C0149F" w:rsidRDefault="00C0149F">
            <w:pPr>
              <w:spacing w:after="0" w:line="360" w:lineRule="auto"/>
              <w:ind w:left="1" w:right="1"/>
              <w:rPr>
                <w:rFonts w:ascii="Times New Roman" w:hAnsi="Times New Roman" w:cs="Times New Roman"/>
                <w:sz w:val="24"/>
                <w:szCs w:val="24"/>
                <w:shd w:val="clear" w:color="auto" w:fill="FEFEFE"/>
                <w:lang w:val="en-US" w:eastAsia="bg-BG"/>
              </w:rPr>
            </w:pPr>
            <w:proofErr w:type="spellStart"/>
            <w:r>
              <w:rPr>
                <w:rFonts w:ascii="Times New Roman" w:hAnsi="Times New Roman" w:cs="Times New Roman"/>
                <w:sz w:val="24"/>
                <w:szCs w:val="24"/>
                <w:shd w:val="clear" w:color="auto" w:fill="FEFEFE"/>
                <w:lang w:val="en-US" w:eastAsia="bg-BG"/>
              </w:rPr>
              <w:t>Подпис</w:t>
            </w:r>
            <w:proofErr w:type="spellEnd"/>
            <w:r>
              <w:rPr>
                <w:rFonts w:ascii="Times New Roman" w:hAnsi="Times New Roman" w:cs="Times New Roman"/>
                <w:sz w:val="24"/>
                <w:szCs w:val="24"/>
                <w:shd w:val="clear" w:color="auto" w:fill="FEFEFE"/>
                <w:lang w:val="en-US" w:eastAsia="bg-BG"/>
              </w:rPr>
              <w:t xml:space="preserve"> (и </w:t>
            </w:r>
            <w:proofErr w:type="spellStart"/>
            <w:r>
              <w:rPr>
                <w:rFonts w:ascii="Times New Roman" w:hAnsi="Times New Roman" w:cs="Times New Roman"/>
                <w:sz w:val="24"/>
                <w:szCs w:val="24"/>
                <w:shd w:val="clear" w:color="auto" w:fill="FEFEFE"/>
                <w:lang w:val="en-US" w:eastAsia="bg-BG"/>
              </w:rPr>
              <w:t>печат</w:t>
            </w:r>
            <w:proofErr w:type="spellEnd"/>
            <w:r>
              <w:rPr>
                <w:rFonts w:ascii="Times New Roman" w:hAnsi="Times New Roman" w:cs="Times New Roman"/>
                <w:sz w:val="24"/>
                <w:szCs w:val="24"/>
                <w:shd w:val="clear" w:color="auto" w:fill="FEFEFE"/>
                <w:lang w:val="en-US" w:eastAsia="bg-BG"/>
              </w:rPr>
              <w:t xml:space="preserve">) </w:t>
            </w:r>
          </w:p>
        </w:tc>
        <w:tc>
          <w:tcPr>
            <w:tcW w:w="7152" w:type="dxa"/>
            <w:tcBorders>
              <w:top w:val="single" w:sz="4" w:space="0" w:color="auto"/>
              <w:left w:val="single" w:sz="4" w:space="0" w:color="auto"/>
              <w:bottom w:val="single" w:sz="4" w:space="0" w:color="auto"/>
              <w:right w:val="single" w:sz="4" w:space="0" w:color="auto"/>
            </w:tcBorders>
            <w:shd w:val="clear" w:color="auto" w:fill="FEFEFE"/>
            <w:vAlign w:val="center"/>
            <w:hideMark/>
          </w:tcPr>
          <w:p w14:paraId="4D0EBC60" w14:textId="77777777" w:rsidR="00C0149F" w:rsidRDefault="00C0149F">
            <w:pPr>
              <w:spacing w:after="0" w:line="360" w:lineRule="auto"/>
              <w:rPr>
                <w:rFonts w:ascii="Times New Roman" w:hAnsi="Times New Roman" w:cs="Times New Roman"/>
                <w:sz w:val="24"/>
                <w:szCs w:val="24"/>
                <w:shd w:val="clear" w:color="auto" w:fill="FEFEFE"/>
                <w:lang w:val="en-US" w:eastAsia="bg-BG"/>
              </w:rPr>
            </w:pPr>
            <w:r>
              <w:rPr>
                <w:rFonts w:ascii="Times New Roman" w:hAnsi="Times New Roman" w:cs="Times New Roman"/>
                <w:sz w:val="24"/>
                <w:szCs w:val="24"/>
                <w:shd w:val="clear" w:color="auto" w:fill="FEFEFE"/>
                <w:lang w:val="en-US" w:eastAsia="bg-BG"/>
              </w:rPr>
              <w:t>...........................................................................................................................................</w:t>
            </w:r>
          </w:p>
        </w:tc>
      </w:tr>
    </w:tbl>
    <w:p w14:paraId="34890A8B" w14:textId="77777777" w:rsidR="004C0CC5" w:rsidRPr="00E36DD6" w:rsidRDefault="004C0CC5" w:rsidP="00E36DD6"/>
    <w:p w14:paraId="7873EDED" w14:textId="77777777" w:rsidR="00E36DD6" w:rsidRPr="00E36DD6" w:rsidRDefault="00E36DD6" w:rsidP="00E36DD6"/>
    <w:p w14:paraId="127B8D45" w14:textId="77777777" w:rsidR="00E36DD6" w:rsidRPr="00E36DD6" w:rsidRDefault="00E36DD6" w:rsidP="00E36DD6"/>
    <w:p w14:paraId="28E74066" w14:textId="77777777" w:rsidR="00E36DD6" w:rsidRPr="00E36DD6" w:rsidRDefault="00E36DD6" w:rsidP="00E36DD6"/>
    <w:p w14:paraId="4A9E4299" w14:textId="77777777" w:rsidR="00E36DD6" w:rsidRPr="00E36DD6" w:rsidRDefault="00E36DD6" w:rsidP="00E36DD6"/>
    <w:p w14:paraId="346DD49B" w14:textId="77777777" w:rsidR="00E36DD6" w:rsidRPr="00E36DD6" w:rsidRDefault="00E36DD6" w:rsidP="00E36DD6"/>
    <w:p w14:paraId="7481FCCC" w14:textId="77777777" w:rsidR="00E36DD6" w:rsidRPr="00E36DD6" w:rsidRDefault="00E36DD6" w:rsidP="00E36DD6"/>
    <w:p w14:paraId="39CC0AAE" w14:textId="77777777" w:rsidR="00E36DD6" w:rsidRDefault="00E36DD6" w:rsidP="00E36DD6"/>
    <w:p w14:paraId="5668ACA7" w14:textId="77777777" w:rsidR="00BC5219" w:rsidRDefault="00BC5219" w:rsidP="00E36DD6"/>
    <w:p w14:paraId="08B463A1" w14:textId="77777777" w:rsidR="00BC5219" w:rsidRDefault="00BC5219" w:rsidP="00E36DD6"/>
    <w:p w14:paraId="0B5ECC9E" w14:textId="77777777" w:rsidR="00BC5219" w:rsidRDefault="00BC5219" w:rsidP="00E36DD6"/>
    <w:p w14:paraId="4EDC748E" w14:textId="77777777" w:rsidR="00BC5219" w:rsidRDefault="00BC5219" w:rsidP="00E36DD6"/>
    <w:p w14:paraId="588073E7" w14:textId="29DE3B98" w:rsidR="003E5967" w:rsidRPr="004C0CC5" w:rsidRDefault="003E5967" w:rsidP="003E5967">
      <w:pPr>
        <w:keepNext/>
        <w:spacing w:before="240" w:after="60" w:line="360" w:lineRule="auto"/>
        <w:ind w:left="6939" w:firstLine="141"/>
        <w:jc w:val="center"/>
        <w:outlineLvl w:val="2"/>
        <w:rPr>
          <w:rFonts w:ascii="Times New Roman" w:hAnsi="Times New Roman" w:cs="Times New Roman"/>
          <w:b/>
          <w:bCs/>
          <w:i/>
          <w:iCs/>
          <w:caps/>
          <w:w w:val="120"/>
          <w:kern w:val="1"/>
          <w:sz w:val="24"/>
          <w:szCs w:val="24"/>
          <w:u w:val="single"/>
          <w:lang w:val="ru-RU"/>
        </w:rPr>
      </w:pPr>
      <w:r w:rsidRPr="004C0CC5">
        <w:rPr>
          <w:rFonts w:ascii="Times New Roman" w:hAnsi="Times New Roman" w:cs="Times New Roman"/>
          <w:b/>
          <w:bCs/>
          <w:i/>
          <w:iCs/>
          <w:caps/>
          <w:w w:val="120"/>
          <w:kern w:val="1"/>
          <w:sz w:val="24"/>
          <w:szCs w:val="24"/>
          <w:u w:val="single"/>
          <w:lang w:val="en-US"/>
        </w:rPr>
        <w:lastRenderedPageBreak/>
        <w:t>O</w:t>
      </w:r>
      <w:r w:rsidRPr="004C0CC5">
        <w:rPr>
          <w:rFonts w:ascii="Times New Roman" w:hAnsi="Times New Roman" w:cs="Times New Roman"/>
          <w:b/>
          <w:bCs/>
          <w:i/>
          <w:iCs/>
          <w:caps/>
          <w:w w:val="120"/>
          <w:kern w:val="1"/>
          <w:sz w:val="24"/>
          <w:szCs w:val="24"/>
          <w:u w:val="single"/>
          <w:lang w:val="ru-RU"/>
        </w:rPr>
        <w:t xml:space="preserve">БРАЗЕЦ № </w:t>
      </w:r>
      <w:r>
        <w:rPr>
          <w:rFonts w:ascii="Times New Roman" w:hAnsi="Times New Roman" w:cs="Times New Roman"/>
          <w:b/>
          <w:bCs/>
          <w:i/>
          <w:iCs/>
          <w:caps/>
          <w:w w:val="120"/>
          <w:kern w:val="1"/>
          <w:sz w:val="24"/>
          <w:szCs w:val="24"/>
          <w:u w:val="single"/>
          <w:lang w:val="ru-RU"/>
        </w:rPr>
        <w:t>3</w:t>
      </w:r>
    </w:p>
    <w:p w14:paraId="1F88A722" w14:textId="77777777" w:rsidR="003E5967" w:rsidRDefault="003E5967" w:rsidP="00074DBA">
      <w:pPr>
        <w:spacing w:after="0" w:line="360" w:lineRule="auto"/>
        <w:jc w:val="center"/>
        <w:rPr>
          <w:rFonts w:ascii="Times New Roman" w:hAnsi="Times New Roman"/>
          <w:b/>
          <w:i/>
          <w:sz w:val="24"/>
          <w:szCs w:val="24"/>
          <w:u w:val="single"/>
          <w:lang w:eastAsia="bg-BG"/>
        </w:rPr>
      </w:pPr>
    </w:p>
    <w:p w14:paraId="664B771E" w14:textId="77777777" w:rsidR="00074DBA" w:rsidRPr="00432F69" w:rsidRDefault="00074DBA" w:rsidP="00074DBA">
      <w:pPr>
        <w:spacing w:after="0" w:line="360" w:lineRule="auto"/>
        <w:jc w:val="center"/>
        <w:rPr>
          <w:rFonts w:ascii="Times New Roman" w:hAnsi="Times New Roman" w:cs="Times New Roman"/>
          <w:b/>
          <w:i/>
          <w:sz w:val="24"/>
          <w:szCs w:val="24"/>
          <w:u w:val="single"/>
          <w:lang w:eastAsia="bg-BG"/>
        </w:rPr>
      </w:pPr>
      <w:r w:rsidRPr="00432F69">
        <w:rPr>
          <w:rFonts w:ascii="Times New Roman" w:hAnsi="Times New Roman" w:cs="Times New Roman"/>
          <w:b/>
          <w:i/>
          <w:sz w:val="24"/>
          <w:szCs w:val="24"/>
          <w:u w:val="single"/>
          <w:lang w:eastAsia="bg-BG"/>
        </w:rPr>
        <w:t xml:space="preserve">ПРОЕКТ НА ДОГОВОР </w:t>
      </w:r>
    </w:p>
    <w:p w14:paraId="7825AC89" w14:textId="77777777" w:rsidR="00AB542C" w:rsidRPr="00432F69" w:rsidRDefault="00AB542C" w:rsidP="00D03EEE">
      <w:pPr>
        <w:spacing w:before="120"/>
        <w:ind w:left="567"/>
        <w:jc w:val="center"/>
        <w:rPr>
          <w:rFonts w:ascii="Times New Roman" w:hAnsi="Times New Roman" w:cs="Times New Roman"/>
          <w:b/>
          <w:sz w:val="24"/>
          <w:szCs w:val="24"/>
        </w:rPr>
      </w:pPr>
      <w:r w:rsidRPr="00432F69">
        <w:rPr>
          <w:rFonts w:ascii="Times New Roman" w:hAnsi="Times New Roman" w:cs="Times New Roman"/>
          <w:b/>
          <w:sz w:val="24"/>
          <w:szCs w:val="24"/>
        </w:rPr>
        <w:t xml:space="preserve">    </w:t>
      </w:r>
    </w:p>
    <w:p w14:paraId="42070D58" w14:textId="77777777" w:rsidR="005E6DF7" w:rsidRPr="004A7329" w:rsidRDefault="005E6DF7" w:rsidP="005E6DF7">
      <w:pPr>
        <w:spacing w:after="0" w:line="360" w:lineRule="auto"/>
        <w:jc w:val="both"/>
        <w:rPr>
          <w:rFonts w:ascii="Times New Roman" w:hAnsi="Times New Roman" w:cs="Times New Roman"/>
          <w:bCs/>
          <w:sz w:val="24"/>
          <w:szCs w:val="24"/>
          <w:lang w:val="ru-RU" w:eastAsia="bg-BG"/>
        </w:rPr>
      </w:pPr>
      <w:r w:rsidRPr="00432F69">
        <w:rPr>
          <w:rFonts w:ascii="Times New Roman" w:hAnsi="Times New Roman" w:cs="Times New Roman"/>
          <w:bCs/>
          <w:sz w:val="24"/>
          <w:szCs w:val="24"/>
          <w:lang w:val="ru-RU" w:eastAsia="bg-BG"/>
        </w:rPr>
        <w:t xml:space="preserve">               </w:t>
      </w:r>
      <w:r w:rsidRPr="004A7329">
        <w:rPr>
          <w:rFonts w:ascii="Times New Roman" w:hAnsi="Times New Roman" w:cs="Times New Roman"/>
          <w:bCs/>
          <w:sz w:val="24"/>
          <w:szCs w:val="24"/>
          <w:lang w:val="ru-RU" w:eastAsia="bg-BG"/>
        </w:rPr>
        <w:t xml:space="preserve">Днес, ...………….....2017 г., в гр. София, между </w:t>
      </w:r>
    </w:p>
    <w:p w14:paraId="58590086" w14:textId="44FDEC32" w:rsidR="00074DBA" w:rsidRPr="004A7329" w:rsidRDefault="00074DBA" w:rsidP="00074DBA">
      <w:pPr>
        <w:widowControl w:val="0"/>
        <w:spacing w:before="240" w:after="0" w:line="360" w:lineRule="auto"/>
        <w:jc w:val="both"/>
        <w:rPr>
          <w:rFonts w:ascii="Times New Roman" w:hAnsi="Times New Roman" w:cs="Times New Roman"/>
          <w:b/>
          <w:sz w:val="24"/>
          <w:szCs w:val="24"/>
          <w:lang w:eastAsia="bg-BG"/>
        </w:rPr>
      </w:pPr>
      <w:r w:rsidRPr="004A7329">
        <w:rPr>
          <w:rFonts w:ascii="Times New Roman" w:hAnsi="Times New Roman" w:cs="Times New Roman"/>
          <w:b/>
          <w:sz w:val="24"/>
          <w:szCs w:val="24"/>
          <w:lang w:eastAsia="bg-BG"/>
        </w:rPr>
        <w:t>СТОЛИЧНА ОБЩИНА</w:t>
      </w:r>
      <w:r w:rsidRPr="004A7329">
        <w:rPr>
          <w:rFonts w:ascii="Times New Roman" w:hAnsi="Times New Roman" w:cs="Times New Roman"/>
          <w:sz w:val="24"/>
          <w:szCs w:val="24"/>
          <w:lang w:eastAsia="bg-BG"/>
        </w:rPr>
        <w:t xml:space="preserve">, </w:t>
      </w:r>
      <w:r w:rsidRPr="004A7329">
        <w:rPr>
          <w:rFonts w:ascii="Times New Roman" w:hAnsi="Times New Roman" w:cs="Times New Roman"/>
          <w:b/>
          <w:sz w:val="24"/>
          <w:szCs w:val="24"/>
          <w:lang w:eastAsia="bg-BG"/>
        </w:rPr>
        <w:t xml:space="preserve">ЕИК по БУЛСТАТ 000696327, </w:t>
      </w:r>
      <w:r w:rsidRPr="004A7329">
        <w:rPr>
          <w:rFonts w:ascii="Times New Roman" w:hAnsi="Times New Roman" w:cs="Times New Roman"/>
          <w:sz w:val="24"/>
          <w:szCs w:val="24"/>
          <w:lang w:eastAsia="bg-BG"/>
        </w:rPr>
        <w:t>с адрес: гр. София, ул. „Московска” № 33,</w:t>
      </w:r>
      <w:r w:rsidR="00951639" w:rsidRPr="004A7329">
        <w:rPr>
          <w:rFonts w:ascii="Times New Roman" w:hAnsi="Times New Roman" w:cs="Times New Roman"/>
          <w:sz w:val="24"/>
          <w:szCs w:val="24"/>
          <w:lang w:eastAsia="bg-BG"/>
        </w:rPr>
        <w:t xml:space="preserve"> </w:t>
      </w:r>
      <w:r w:rsidRPr="004A7329">
        <w:rPr>
          <w:rFonts w:ascii="Times New Roman" w:hAnsi="Times New Roman" w:cs="Times New Roman"/>
          <w:sz w:val="24"/>
          <w:szCs w:val="24"/>
          <w:lang w:eastAsia="bg-BG"/>
        </w:rPr>
        <w:t xml:space="preserve">представлявана от </w:t>
      </w:r>
      <w:r w:rsidRPr="004A7329">
        <w:rPr>
          <w:rFonts w:ascii="Times New Roman" w:hAnsi="Times New Roman" w:cs="Times New Roman"/>
          <w:b/>
          <w:sz w:val="24"/>
          <w:szCs w:val="24"/>
          <w:lang w:eastAsia="bg-BG"/>
        </w:rPr>
        <w:t xml:space="preserve">Секретаря на Столична община Светозар </w:t>
      </w:r>
      <w:r w:rsidRPr="004A7329">
        <w:rPr>
          <w:rFonts w:ascii="Times New Roman" w:hAnsi="Times New Roman" w:cs="Times New Roman"/>
          <w:b/>
          <w:sz w:val="24"/>
          <w:szCs w:val="24"/>
          <w:lang w:val="ru-RU"/>
        </w:rPr>
        <w:t>Йорданов</w:t>
      </w:r>
      <w:r w:rsidRPr="004A7329">
        <w:rPr>
          <w:rFonts w:ascii="Times New Roman" w:hAnsi="Times New Roman" w:cs="Times New Roman"/>
          <w:b/>
          <w:sz w:val="24"/>
          <w:szCs w:val="24"/>
          <w:lang w:eastAsia="bg-BG"/>
        </w:rPr>
        <w:t xml:space="preserve"> </w:t>
      </w:r>
      <w:proofErr w:type="spellStart"/>
      <w:r w:rsidRPr="004A7329">
        <w:rPr>
          <w:rFonts w:ascii="Times New Roman" w:hAnsi="Times New Roman" w:cs="Times New Roman"/>
          <w:b/>
          <w:sz w:val="24"/>
          <w:szCs w:val="24"/>
          <w:lang w:eastAsia="bg-BG"/>
        </w:rPr>
        <w:t>Ерменков</w:t>
      </w:r>
      <w:proofErr w:type="spellEnd"/>
      <w:r w:rsidR="003C49F8" w:rsidRPr="004A7329">
        <w:rPr>
          <w:rFonts w:ascii="Times New Roman" w:hAnsi="Times New Roman" w:cs="Times New Roman"/>
          <w:b/>
          <w:sz w:val="24"/>
          <w:szCs w:val="24"/>
          <w:lang w:eastAsia="bg-BG"/>
        </w:rPr>
        <w:t xml:space="preserve"> </w:t>
      </w:r>
      <w:r w:rsidR="003C49F8" w:rsidRPr="004A7329">
        <w:rPr>
          <w:rFonts w:ascii="Times New Roman" w:hAnsi="Times New Roman" w:cs="Times New Roman"/>
          <w:sz w:val="24"/>
          <w:szCs w:val="24"/>
        </w:rPr>
        <w:t>(възложител, съгласно заповед  № СОА17-РД09-78/17.01.2017г. на кмета на Столична община)</w:t>
      </w:r>
      <w:r w:rsidRPr="004A7329">
        <w:rPr>
          <w:rFonts w:ascii="Times New Roman" w:hAnsi="Times New Roman" w:cs="Times New Roman"/>
          <w:sz w:val="24"/>
          <w:szCs w:val="24"/>
          <w:lang w:eastAsia="bg-BG"/>
        </w:rPr>
        <w:t>, наричан</w:t>
      </w:r>
      <w:r w:rsidRPr="004A7329">
        <w:rPr>
          <w:rFonts w:ascii="Times New Roman" w:hAnsi="Times New Roman" w:cs="Times New Roman"/>
          <w:strike/>
          <w:sz w:val="24"/>
          <w:szCs w:val="24"/>
          <w:lang w:eastAsia="bg-BG"/>
        </w:rPr>
        <w:t>а</w:t>
      </w:r>
      <w:r w:rsidRPr="004A7329">
        <w:rPr>
          <w:rFonts w:ascii="Times New Roman" w:hAnsi="Times New Roman" w:cs="Times New Roman"/>
          <w:sz w:val="24"/>
          <w:szCs w:val="24"/>
          <w:lang w:eastAsia="bg-BG"/>
        </w:rPr>
        <w:t xml:space="preserve"> за краткост </w:t>
      </w:r>
      <w:r w:rsidRPr="004A7329">
        <w:rPr>
          <w:rFonts w:ascii="Times New Roman" w:hAnsi="Times New Roman" w:cs="Times New Roman"/>
          <w:b/>
          <w:sz w:val="24"/>
          <w:szCs w:val="24"/>
          <w:lang w:eastAsia="bg-BG"/>
        </w:rPr>
        <w:t>ВЪЗЛОЖИТЕЛ</w:t>
      </w:r>
      <w:r w:rsidRPr="004A7329">
        <w:rPr>
          <w:rFonts w:ascii="Times New Roman" w:hAnsi="Times New Roman" w:cs="Times New Roman"/>
          <w:sz w:val="24"/>
          <w:szCs w:val="24"/>
          <w:lang w:eastAsia="bg-BG"/>
        </w:rPr>
        <w:t>, от една страна</w:t>
      </w:r>
    </w:p>
    <w:p w14:paraId="6975FF27" w14:textId="77777777" w:rsidR="00074DBA" w:rsidRPr="004A7329" w:rsidRDefault="00074DBA" w:rsidP="00074DBA">
      <w:pPr>
        <w:widowControl w:val="0"/>
        <w:spacing w:before="120" w:after="0" w:line="360" w:lineRule="auto"/>
        <w:ind w:firstLine="11"/>
        <w:jc w:val="both"/>
        <w:rPr>
          <w:rFonts w:ascii="Times New Roman" w:hAnsi="Times New Roman" w:cs="Times New Roman"/>
          <w:b/>
          <w:sz w:val="24"/>
          <w:szCs w:val="24"/>
          <w:lang w:eastAsia="bg-BG"/>
        </w:rPr>
      </w:pPr>
      <w:r w:rsidRPr="004A7329">
        <w:rPr>
          <w:rFonts w:ascii="Times New Roman" w:hAnsi="Times New Roman" w:cs="Times New Roman"/>
          <w:sz w:val="24"/>
          <w:szCs w:val="24"/>
          <w:lang w:eastAsia="bg-BG"/>
        </w:rPr>
        <w:t xml:space="preserve">и от друга страна </w:t>
      </w:r>
      <w:r w:rsidRPr="004A7329">
        <w:rPr>
          <w:rFonts w:ascii="Times New Roman" w:hAnsi="Times New Roman" w:cs="Times New Roman"/>
          <w:b/>
          <w:sz w:val="24"/>
          <w:szCs w:val="24"/>
          <w:lang w:eastAsia="bg-BG"/>
        </w:rPr>
        <w:t>.......................,  ЕИК ..................</w:t>
      </w:r>
      <w:r w:rsidRPr="004A7329">
        <w:rPr>
          <w:rFonts w:ascii="Times New Roman" w:hAnsi="Times New Roman" w:cs="Times New Roman"/>
          <w:sz w:val="24"/>
          <w:szCs w:val="24"/>
          <w:lang w:eastAsia="bg-BG"/>
        </w:rPr>
        <w:t>, представлявано от ....................</w:t>
      </w:r>
      <w:r w:rsidRPr="004A7329">
        <w:rPr>
          <w:rFonts w:ascii="Times New Roman" w:hAnsi="Times New Roman" w:cs="Times New Roman"/>
          <w:b/>
          <w:sz w:val="24"/>
          <w:szCs w:val="24"/>
          <w:lang w:eastAsia="bg-BG"/>
        </w:rPr>
        <w:t xml:space="preserve">, </w:t>
      </w:r>
      <w:r w:rsidRPr="004A7329">
        <w:rPr>
          <w:rFonts w:ascii="Times New Roman" w:hAnsi="Times New Roman" w:cs="Times New Roman"/>
          <w:sz w:val="24"/>
          <w:szCs w:val="24"/>
          <w:lang w:eastAsia="bg-BG"/>
        </w:rPr>
        <w:t>със седалище и адрес на управление ......................................... тел: ............ факс: ....................</w:t>
      </w:r>
      <w:r w:rsidRPr="004A7329">
        <w:rPr>
          <w:rFonts w:ascii="Times New Roman" w:hAnsi="Times New Roman" w:cs="Times New Roman"/>
          <w:b/>
          <w:sz w:val="24"/>
          <w:szCs w:val="24"/>
          <w:lang w:eastAsia="bg-BG"/>
        </w:rPr>
        <w:t xml:space="preserve">, </w:t>
      </w:r>
      <w:r w:rsidRPr="004A7329">
        <w:rPr>
          <w:rFonts w:ascii="Times New Roman" w:hAnsi="Times New Roman" w:cs="Times New Roman"/>
          <w:sz w:val="24"/>
          <w:szCs w:val="24"/>
          <w:lang w:eastAsia="bg-BG"/>
        </w:rPr>
        <w:t xml:space="preserve">наричан за краткост </w:t>
      </w:r>
      <w:r w:rsidRPr="004A7329">
        <w:rPr>
          <w:rFonts w:ascii="Times New Roman" w:hAnsi="Times New Roman" w:cs="Times New Roman"/>
          <w:b/>
          <w:sz w:val="24"/>
          <w:szCs w:val="24"/>
          <w:lang w:eastAsia="bg-BG"/>
        </w:rPr>
        <w:t>ИЗПЪЛНИТЕЛ,</w:t>
      </w:r>
    </w:p>
    <w:p w14:paraId="6ECA5946" w14:textId="77777777" w:rsidR="00A81F78" w:rsidRPr="004A7329" w:rsidRDefault="00A81F78" w:rsidP="00074DBA">
      <w:pPr>
        <w:spacing w:before="120" w:after="0" w:line="360" w:lineRule="auto"/>
        <w:jc w:val="both"/>
        <w:rPr>
          <w:rFonts w:ascii="Times New Roman" w:hAnsi="Times New Roman" w:cs="Times New Roman"/>
          <w:sz w:val="24"/>
          <w:szCs w:val="24"/>
          <w:lang w:eastAsia="bg-BG"/>
        </w:rPr>
      </w:pPr>
    </w:p>
    <w:p w14:paraId="63CFD806" w14:textId="1CF67298" w:rsidR="00074DBA" w:rsidRPr="004A7329" w:rsidRDefault="00074DBA" w:rsidP="00074DBA">
      <w:pPr>
        <w:spacing w:before="120" w:after="0" w:line="360" w:lineRule="auto"/>
        <w:jc w:val="both"/>
        <w:rPr>
          <w:rFonts w:ascii="Times New Roman" w:hAnsi="Times New Roman" w:cs="Times New Roman"/>
          <w:bCs/>
          <w:color w:val="000000"/>
          <w:spacing w:val="-5"/>
          <w:sz w:val="24"/>
          <w:szCs w:val="24"/>
          <w:lang w:eastAsia="bg-BG"/>
        </w:rPr>
      </w:pPr>
      <w:r w:rsidRPr="004A7329">
        <w:rPr>
          <w:rFonts w:ascii="Times New Roman" w:hAnsi="Times New Roman" w:cs="Times New Roman"/>
          <w:sz w:val="24"/>
          <w:szCs w:val="24"/>
          <w:lang w:eastAsia="bg-BG"/>
        </w:rPr>
        <w:t>в изпълнение на Решение № ...........</w:t>
      </w:r>
      <w:r w:rsidR="00812D6B" w:rsidRPr="004A7329">
        <w:rPr>
          <w:rFonts w:ascii="Times New Roman" w:hAnsi="Times New Roman" w:cs="Times New Roman"/>
          <w:sz w:val="24"/>
          <w:szCs w:val="24"/>
          <w:lang w:eastAsia="bg-BG"/>
        </w:rPr>
        <w:t>....................... на Секретаря</w:t>
      </w:r>
      <w:r w:rsidRPr="004A7329">
        <w:rPr>
          <w:rFonts w:ascii="Times New Roman" w:hAnsi="Times New Roman" w:cs="Times New Roman"/>
          <w:sz w:val="24"/>
          <w:szCs w:val="24"/>
          <w:lang w:eastAsia="bg-BG"/>
        </w:rPr>
        <w:t xml:space="preserve">  на СО /Процедурата е открита с Решение № ......................., Вписана в РОП под № .............................../ и на основание чл. 112, ал.6 и при условията на  чл.18, ал.1, т.1 от ЗОП, се сключи настоящия договор за следното</w:t>
      </w:r>
    </w:p>
    <w:p w14:paraId="379F594A" w14:textId="77777777" w:rsidR="00AE64D6" w:rsidRPr="004A7329" w:rsidRDefault="00AE64D6" w:rsidP="00AE64D6">
      <w:pPr>
        <w:jc w:val="both"/>
        <w:rPr>
          <w:rFonts w:ascii="Times New Roman" w:hAnsi="Times New Roman" w:cs="Times New Roman"/>
          <w:b/>
          <w:iCs/>
          <w:sz w:val="24"/>
          <w:szCs w:val="24"/>
        </w:rPr>
      </w:pPr>
    </w:p>
    <w:p w14:paraId="77313011" w14:textId="77777777" w:rsidR="00074DBA" w:rsidRPr="004A7329" w:rsidRDefault="00074DBA" w:rsidP="00AE64D6">
      <w:pPr>
        <w:jc w:val="both"/>
        <w:rPr>
          <w:rFonts w:ascii="Times New Roman" w:hAnsi="Times New Roman" w:cs="Times New Roman"/>
          <w:b/>
          <w:iCs/>
          <w:sz w:val="24"/>
          <w:szCs w:val="24"/>
        </w:rPr>
      </w:pPr>
      <w:r w:rsidRPr="004A7329">
        <w:rPr>
          <w:rFonts w:ascii="Times New Roman" w:hAnsi="Times New Roman" w:cs="Times New Roman"/>
          <w:b/>
          <w:iCs/>
          <w:sz w:val="24"/>
          <w:szCs w:val="24"/>
        </w:rPr>
        <w:t>І. ПРЕДМЕТ НА ДОГОВОРА</w:t>
      </w:r>
    </w:p>
    <w:p w14:paraId="350DE141" w14:textId="5C5B089D" w:rsidR="004B25AF" w:rsidRPr="004A7329" w:rsidRDefault="00074DBA" w:rsidP="004B25AF">
      <w:pPr>
        <w:widowControl w:val="0"/>
        <w:shd w:val="clear" w:color="auto" w:fill="FFFFFF"/>
        <w:autoSpaceDE w:val="0"/>
        <w:autoSpaceDN w:val="0"/>
        <w:adjustRightInd w:val="0"/>
        <w:spacing w:after="0" w:line="360" w:lineRule="auto"/>
        <w:jc w:val="both"/>
        <w:rPr>
          <w:rFonts w:ascii="Times New Roman" w:eastAsia="Times New Roman" w:hAnsi="Times New Roman" w:cs="Times New Roman"/>
          <w:sz w:val="24"/>
          <w:szCs w:val="24"/>
          <w:lang w:eastAsia="bg-BG"/>
        </w:rPr>
      </w:pPr>
      <w:r w:rsidRPr="004A7329">
        <w:rPr>
          <w:rFonts w:ascii="Times New Roman" w:hAnsi="Times New Roman" w:cs="Times New Roman"/>
          <w:b/>
          <w:sz w:val="24"/>
          <w:szCs w:val="24"/>
        </w:rPr>
        <w:t>Чл.1 (</w:t>
      </w:r>
      <w:proofErr w:type="spellStart"/>
      <w:r w:rsidRPr="004A7329">
        <w:rPr>
          <w:rFonts w:ascii="Times New Roman" w:hAnsi="Times New Roman" w:cs="Times New Roman"/>
          <w:b/>
          <w:sz w:val="24"/>
          <w:szCs w:val="24"/>
        </w:rPr>
        <w:t>1</w:t>
      </w:r>
      <w:proofErr w:type="spellEnd"/>
      <w:r w:rsidRPr="004A7329">
        <w:rPr>
          <w:rFonts w:ascii="Times New Roman" w:hAnsi="Times New Roman" w:cs="Times New Roman"/>
          <w:b/>
          <w:sz w:val="24"/>
          <w:szCs w:val="24"/>
        </w:rPr>
        <w:t>)</w:t>
      </w:r>
      <w:r w:rsidRPr="004A7329">
        <w:rPr>
          <w:rFonts w:ascii="Times New Roman" w:hAnsi="Times New Roman" w:cs="Times New Roman"/>
          <w:sz w:val="24"/>
          <w:szCs w:val="24"/>
        </w:rPr>
        <w:t xml:space="preserve"> </w:t>
      </w:r>
      <w:r w:rsidRPr="004A7329">
        <w:rPr>
          <w:rFonts w:ascii="Times New Roman" w:hAnsi="Times New Roman" w:cs="Times New Roman"/>
          <w:b/>
          <w:sz w:val="24"/>
          <w:szCs w:val="24"/>
        </w:rPr>
        <w:t>ВЪЗЛОЖИТЕЛЯТ</w:t>
      </w:r>
      <w:r w:rsidRPr="004A7329">
        <w:rPr>
          <w:rFonts w:ascii="Times New Roman" w:hAnsi="Times New Roman" w:cs="Times New Roman"/>
          <w:sz w:val="24"/>
          <w:szCs w:val="24"/>
        </w:rPr>
        <w:t xml:space="preserve"> възлага, а </w:t>
      </w:r>
      <w:r w:rsidRPr="004A7329">
        <w:rPr>
          <w:rFonts w:ascii="Times New Roman" w:hAnsi="Times New Roman" w:cs="Times New Roman"/>
          <w:b/>
          <w:sz w:val="24"/>
          <w:szCs w:val="24"/>
        </w:rPr>
        <w:t>ИЗПЪЛНИТЕЛЯТ</w:t>
      </w:r>
      <w:r w:rsidRPr="004A7329">
        <w:rPr>
          <w:rFonts w:ascii="Times New Roman" w:hAnsi="Times New Roman" w:cs="Times New Roman"/>
          <w:sz w:val="24"/>
          <w:szCs w:val="24"/>
        </w:rPr>
        <w:t xml:space="preserve"> приема да изпълни срещу заплащане на възнаграждение </w:t>
      </w:r>
      <w:r w:rsidR="003C49F8" w:rsidRPr="004A7329">
        <w:rPr>
          <w:rFonts w:ascii="Times New Roman" w:hAnsi="Times New Roman" w:cs="Times New Roman"/>
          <w:sz w:val="24"/>
          <w:szCs w:val="24"/>
        </w:rPr>
        <w:t>„</w:t>
      </w:r>
      <w:r w:rsidR="004B25AF" w:rsidRPr="004A7329">
        <w:rPr>
          <w:rFonts w:ascii="Times New Roman" w:hAnsi="Times New Roman" w:cs="Times New Roman"/>
          <w:b/>
          <w:i/>
          <w:sz w:val="24"/>
          <w:szCs w:val="24"/>
        </w:rPr>
        <w:t xml:space="preserve">Цялостно </w:t>
      </w:r>
      <w:proofErr w:type="spellStart"/>
      <w:r w:rsidR="004B25AF" w:rsidRPr="004A7329">
        <w:rPr>
          <w:rFonts w:ascii="Times New Roman" w:hAnsi="Times New Roman" w:cs="Times New Roman"/>
          <w:b/>
          <w:i/>
          <w:sz w:val="24"/>
          <w:szCs w:val="24"/>
        </w:rPr>
        <w:t>електросъоръжаване</w:t>
      </w:r>
      <w:proofErr w:type="spellEnd"/>
      <w:r w:rsidR="004B25AF" w:rsidRPr="004A7329">
        <w:rPr>
          <w:rFonts w:ascii="Times New Roman" w:hAnsi="Times New Roman" w:cs="Times New Roman"/>
          <w:b/>
          <w:i/>
          <w:sz w:val="24"/>
          <w:szCs w:val="24"/>
        </w:rPr>
        <w:t xml:space="preserve">, електрооборудване и технологично обзавеждане в административната сграда на Столична община, </w:t>
      </w:r>
      <w:proofErr w:type="spellStart"/>
      <w:r w:rsidR="004B25AF" w:rsidRPr="004A7329">
        <w:rPr>
          <w:rFonts w:ascii="Times New Roman" w:hAnsi="Times New Roman" w:cs="Times New Roman"/>
          <w:b/>
          <w:i/>
          <w:sz w:val="24"/>
          <w:szCs w:val="24"/>
        </w:rPr>
        <w:t>н</w:t>
      </w:r>
      <w:r w:rsidR="00AB29B5" w:rsidRPr="004A7329">
        <w:rPr>
          <w:rFonts w:ascii="Times New Roman" w:hAnsi="Times New Roman" w:cs="Times New Roman"/>
          <w:b/>
          <w:i/>
          <w:sz w:val="24"/>
          <w:szCs w:val="24"/>
        </w:rPr>
        <w:t>аходяща</w:t>
      </w:r>
      <w:proofErr w:type="spellEnd"/>
      <w:r w:rsidR="00AB29B5" w:rsidRPr="004A7329">
        <w:rPr>
          <w:rFonts w:ascii="Times New Roman" w:hAnsi="Times New Roman" w:cs="Times New Roman"/>
          <w:b/>
          <w:i/>
          <w:sz w:val="24"/>
          <w:szCs w:val="24"/>
        </w:rPr>
        <w:t xml:space="preserve"> се на ул.</w:t>
      </w:r>
      <w:r w:rsidR="00951639" w:rsidRPr="004A7329">
        <w:rPr>
          <w:rFonts w:ascii="Times New Roman" w:hAnsi="Times New Roman" w:cs="Times New Roman"/>
          <w:b/>
          <w:i/>
          <w:sz w:val="24"/>
          <w:szCs w:val="24"/>
        </w:rPr>
        <w:t xml:space="preserve"> „</w:t>
      </w:r>
      <w:r w:rsidR="00AB29B5" w:rsidRPr="004A7329">
        <w:rPr>
          <w:rFonts w:ascii="Times New Roman" w:hAnsi="Times New Roman" w:cs="Times New Roman"/>
          <w:b/>
          <w:i/>
          <w:sz w:val="24"/>
          <w:szCs w:val="24"/>
        </w:rPr>
        <w:t>Московска“ №33</w:t>
      </w:r>
      <w:r w:rsidR="004B25AF" w:rsidRPr="004A7329">
        <w:rPr>
          <w:rFonts w:ascii="Times New Roman" w:hAnsi="Times New Roman" w:cs="Times New Roman"/>
          <w:b/>
          <w:i/>
          <w:sz w:val="24"/>
          <w:szCs w:val="24"/>
        </w:rPr>
        <w:t>.</w:t>
      </w:r>
    </w:p>
    <w:p w14:paraId="708755CC" w14:textId="67BF0112" w:rsidR="00074DBA" w:rsidRPr="004A7329" w:rsidRDefault="004B25AF" w:rsidP="00AE64D6">
      <w:pPr>
        <w:spacing w:line="360" w:lineRule="auto"/>
        <w:ind w:firstLine="569"/>
        <w:jc w:val="both"/>
        <w:rPr>
          <w:rFonts w:ascii="Times New Roman" w:hAnsi="Times New Roman" w:cs="Times New Roman"/>
          <w:sz w:val="24"/>
          <w:szCs w:val="24"/>
        </w:rPr>
      </w:pPr>
      <w:r w:rsidRPr="004A7329">
        <w:rPr>
          <w:rFonts w:ascii="Times New Roman" w:hAnsi="Times New Roman" w:cs="Times New Roman"/>
          <w:b/>
          <w:sz w:val="24"/>
          <w:szCs w:val="24"/>
        </w:rPr>
        <w:t xml:space="preserve"> </w:t>
      </w:r>
      <w:r w:rsidR="00074DBA" w:rsidRPr="004A7329">
        <w:rPr>
          <w:rFonts w:ascii="Times New Roman" w:hAnsi="Times New Roman" w:cs="Times New Roman"/>
          <w:b/>
          <w:sz w:val="24"/>
          <w:szCs w:val="24"/>
        </w:rPr>
        <w:t>(2) ИЗПЪЛНИТЕЛЯТ</w:t>
      </w:r>
      <w:r w:rsidR="00074DBA" w:rsidRPr="004A7329">
        <w:rPr>
          <w:rFonts w:ascii="Times New Roman" w:hAnsi="Times New Roman" w:cs="Times New Roman"/>
          <w:sz w:val="24"/>
          <w:szCs w:val="24"/>
        </w:rPr>
        <w:t xml:space="preserve"> се задължава на своя отговорност да извърши строителните и монтажни работи (наричани по-долу СМР), свързани с предмета на договора, предвидени в </w:t>
      </w:r>
      <w:r w:rsidR="00416BDB" w:rsidRPr="004A7329">
        <w:rPr>
          <w:rFonts w:ascii="Times New Roman" w:hAnsi="Times New Roman" w:cs="Times New Roman"/>
          <w:sz w:val="24"/>
          <w:szCs w:val="24"/>
        </w:rPr>
        <w:t>проекта</w:t>
      </w:r>
      <w:r w:rsidR="00074DBA" w:rsidRPr="004A7329">
        <w:rPr>
          <w:rFonts w:ascii="Times New Roman" w:hAnsi="Times New Roman" w:cs="Times New Roman"/>
          <w:sz w:val="24"/>
          <w:szCs w:val="24"/>
        </w:rPr>
        <w:t xml:space="preserve">, в съответствие с изискванията на Закона за устройство на територията (ЗУТ), касаещи определената категория строителство, и изискванията на всички други нормативни актове, регулиращи изпълнението на предмета на договора. </w:t>
      </w:r>
    </w:p>
    <w:p w14:paraId="12F3757D" w14:textId="0968F645" w:rsidR="00074DBA" w:rsidRPr="004A7329" w:rsidRDefault="00074DBA" w:rsidP="00054E0F">
      <w:pPr>
        <w:spacing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2.</w:t>
      </w:r>
      <w:r w:rsidRPr="004A7329">
        <w:rPr>
          <w:rFonts w:ascii="Times New Roman" w:hAnsi="Times New Roman" w:cs="Times New Roman"/>
          <w:sz w:val="24"/>
          <w:szCs w:val="24"/>
          <w:lang w:eastAsia="bg-BG"/>
        </w:rPr>
        <w:t xml:space="preserve"> С подписването на настоящия договор </w:t>
      </w:r>
      <w:r w:rsidRPr="004A7329">
        <w:rPr>
          <w:rFonts w:ascii="Times New Roman" w:hAnsi="Times New Roman" w:cs="Times New Roman"/>
          <w:b/>
          <w:sz w:val="24"/>
          <w:szCs w:val="24"/>
          <w:lang w:eastAsia="bg-BG"/>
        </w:rPr>
        <w:t>ИЗПЪЛНИТЕЛЯТ</w:t>
      </w:r>
      <w:r w:rsidRPr="004A7329">
        <w:rPr>
          <w:rFonts w:ascii="Times New Roman" w:hAnsi="Times New Roman" w:cs="Times New Roman"/>
          <w:sz w:val="24"/>
          <w:szCs w:val="24"/>
          <w:lang w:eastAsia="bg-BG"/>
        </w:rPr>
        <w:t xml:space="preserve"> декларира, че е запознат с обекта, с </w:t>
      </w:r>
      <w:r w:rsidR="004B64CD" w:rsidRPr="004A7329">
        <w:rPr>
          <w:rFonts w:ascii="Times New Roman" w:hAnsi="Times New Roman" w:cs="Times New Roman"/>
          <w:sz w:val="24"/>
          <w:szCs w:val="24"/>
          <w:lang w:eastAsia="bg-BG"/>
        </w:rPr>
        <w:t>проекта</w:t>
      </w:r>
      <w:r w:rsidRPr="004A7329">
        <w:rPr>
          <w:rFonts w:ascii="Times New Roman" w:hAnsi="Times New Roman" w:cs="Times New Roman"/>
          <w:sz w:val="24"/>
          <w:szCs w:val="24"/>
          <w:lang w:eastAsia="bg-BG"/>
        </w:rPr>
        <w:t xml:space="preserve"> и цялостната техническата документация, и се задължава да изпълни всички произтичащи от договора задължения</w:t>
      </w:r>
      <w:r w:rsidR="00054E0F" w:rsidRPr="004A7329">
        <w:rPr>
          <w:rFonts w:ascii="Times New Roman" w:hAnsi="Times New Roman" w:cs="Times New Roman"/>
          <w:sz w:val="24"/>
          <w:szCs w:val="24"/>
          <w:lang w:eastAsia="bg-BG"/>
        </w:rPr>
        <w:t>.</w:t>
      </w:r>
    </w:p>
    <w:p w14:paraId="20EEF1FC" w14:textId="77777777" w:rsidR="00A81F78" w:rsidRPr="004A7329" w:rsidRDefault="00A81F78" w:rsidP="00074DBA">
      <w:pPr>
        <w:spacing w:after="120" w:line="360" w:lineRule="auto"/>
        <w:ind w:firstLine="569"/>
        <w:rPr>
          <w:rFonts w:ascii="Times New Roman" w:hAnsi="Times New Roman" w:cs="Times New Roman"/>
          <w:b/>
          <w:bCs/>
          <w:caps/>
          <w:sz w:val="24"/>
          <w:szCs w:val="24"/>
          <w:lang w:eastAsia="bg-BG"/>
        </w:rPr>
      </w:pPr>
    </w:p>
    <w:p w14:paraId="09C62585" w14:textId="77777777" w:rsidR="00074DBA" w:rsidRPr="004A7329" w:rsidRDefault="00074DBA" w:rsidP="00074DBA">
      <w:pPr>
        <w:spacing w:after="120" w:line="360" w:lineRule="auto"/>
        <w:ind w:firstLine="569"/>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t>ІІ. ВЛИЗАНЕ В СИЛА И срок НА ДОГОВОРА</w:t>
      </w:r>
    </w:p>
    <w:p w14:paraId="119A120C" w14:textId="4B4651AC" w:rsidR="00FF643D" w:rsidRPr="004A7329" w:rsidRDefault="00074DBA" w:rsidP="005476AD">
      <w:pPr>
        <w:spacing w:line="360" w:lineRule="auto"/>
        <w:jc w:val="both"/>
        <w:rPr>
          <w:rFonts w:ascii="Times New Roman" w:hAnsi="Times New Roman" w:cs="Times New Roman"/>
          <w:color w:val="000000"/>
          <w:sz w:val="24"/>
          <w:szCs w:val="24"/>
          <w:lang w:eastAsia="bg-BG"/>
        </w:rPr>
      </w:pPr>
      <w:r w:rsidRPr="004A7329">
        <w:rPr>
          <w:rFonts w:ascii="Times New Roman" w:hAnsi="Times New Roman" w:cs="Times New Roman"/>
          <w:b/>
          <w:sz w:val="24"/>
          <w:szCs w:val="24"/>
          <w:lang w:eastAsia="bg-BG"/>
        </w:rPr>
        <w:t>Чл. 3.</w:t>
      </w:r>
      <w:r w:rsidRPr="004A7329">
        <w:rPr>
          <w:rFonts w:ascii="Times New Roman" w:hAnsi="Times New Roman" w:cs="Times New Roman"/>
          <w:sz w:val="24"/>
          <w:szCs w:val="24"/>
          <w:lang w:eastAsia="bg-BG"/>
        </w:rPr>
        <w:t xml:space="preserve"> </w:t>
      </w:r>
      <w:r w:rsidR="0057300B" w:rsidRPr="004A7329">
        <w:rPr>
          <w:rFonts w:ascii="Times New Roman" w:hAnsi="Times New Roman" w:cs="Times New Roman"/>
          <w:b/>
          <w:sz w:val="24"/>
          <w:szCs w:val="24"/>
          <w:lang w:eastAsia="bg-BG"/>
        </w:rPr>
        <w:t>(1</w:t>
      </w:r>
      <w:r w:rsidRPr="004A7329">
        <w:rPr>
          <w:rFonts w:ascii="Times New Roman" w:hAnsi="Times New Roman" w:cs="Times New Roman"/>
          <w:b/>
          <w:sz w:val="24"/>
          <w:szCs w:val="24"/>
          <w:lang w:eastAsia="bg-BG"/>
        </w:rPr>
        <w:t>)</w:t>
      </w:r>
      <w:r w:rsidR="00E36DD6" w:rsidRPr="004A7329">
        <w:rPr>
          <w:rFonts w:ascii="Times New Roman" w:hAnsi="Times New Roman" w:cs="Times New Roman"/>
          <w:b/>
          <w:sz w:val="24"/>
          <w:szCs w:val="24"/>
          <w:lang w:eastAsia="bg-BG"/>
        </w:rPr>
        <w:t xml:space="preserve"> </w:t>
      </w:r>
      <w:r w:rsidR="00E36DD6" w:rsidRPr="004A7329">
        <w:rPr>
          <w:rFonts w:ascii="Times New Roman" w:hAnsi="Times New Roman" w:cs="Times New Roman"/>
          <w:sz w:val="24"/>
          <w:szCs w:val="24"/>
          <w:lang w:eastAsia="bg-BG"/>
        </w:rPr>
        <w:t>Д</w:t>
      </w:r>
      <w:r w:rsidR="00FF643D" w:rsidRPr="004A7329">
        <w:rPr>
          <w:rFonts w:ascii="Times New Roman" w:hAnsi="Times New Roman" w:cs="Times New Roman"/>
          <w:sz w:val="24"/>
          <w:szCs w:val="24"/>
          <w:lang w:val="ru-RU"/>
        </w:rPr>
        <w:t>оговор</w:t>
      </w:r>
      <w:r w:rsidR="00E36DD6" w:rsidRPr="004A7329">
        <w:rPr>
          <w:rFonts w:ascii="Times New Roman" w:hAnsi="Times New Roman" w:cs="Times New Roman"/>
          <w:sz w:val="24"/>
          <w:szCs w:val="24"/>
          <w:lang w:val="ru-RU"/>
        </w:rPr>
        <w:t>ът</w:t>
      </w:r>
      <w:r w:rsidR="00FF643D" w:rsidRPr="004A7329">
        <w:rPr>
          <w:rFonts w:ascii="Times New Roman" w:hAnsi="Times New Roman" w:cs="Times New Roman"/>
          <w:sz w:val="24"/>
          <w:szCs w:val="24"/>
          <w:lang w:val="ru-RU"/>
        </w:rPr>
        <w:t xml:space="preserve"> влиза в сила от датата на регистрационния му индекс в деловодната система на Столична община</w:t>
      </w:r>
      <w:r w:rsidR="003C49F8" w:rsidRPr="004A7329">
        <w:rPr>
          <w:rFonts w:ascii="Times New Roman" w:hAnsi="Times New Roman" w:cs="Times New Roman"/>
          <w:sz w:val="24"/>
          <w:szCs w:val="24"/>
          <w:lang w:val="ru-RU"/>
        </w:rPr>
        <w:t xml:space="preserve"> </w:t>
      </w:r>
      <w:r w:rsidR="003C49F8" w:rsidRPr="004A7329">
        <w:rPr>
          <w:rFonts w:ascii="Times New Roman" w:hAnsi="Times New Roman" w:cs="Times New Roman"/>
          <w:color w:val="000000"/>
          <w:sz w:val="24"/>
          <w:szCs w:val="24"/>
          <w:lang w:eastAsia="bg-BG"/>
        </w:rPr>
        <w:t xml:space="preserve">и </w:t>
      </w:r>
      <w:r w:rsidR="00805059" w:rsidRPr="004A7329">
        <w:rPr>
          <w:rFonts w:ascii="Times New Roman" w:hAnsi="Times New Roman" w:cs="Times New Roman"/>
          <w:color w:val="000000"/>
          <w:sz w:val="24"/>
          <w:szCs w:val="24"/>
          <w:lang w:eastAsia="bg-BG"/>
        </w:rPr>
        <w:t xml:space="preserve">е със </w:t>
      </w:r>
      <w:r w:rsidR="003C49F8" w:rsidRPr="004A7329">
        <w:rPr>
          <w:rFonts w:ascii="Times New Roman" w:hAnsi="Times New Roman" w:cs="Times New Roman"/>
          <w:color w:val="000000"/>
          <w:sz w:val="24"/>
          <w:szCs w:val="24"/>
          <w:lang w:eastAsia="bg-BG"/>
        </w:rPr>
        <w:t>срок</w:t>
      </w:r>
      <w:r w:rsidR="00805059" w:rsidRPr="004A7329">
        <w:rPr>
          <w:rFonts w:ascii="Times New Roman" w:hAnsi="Times New Roman" w:cs="Times New Roman"/>
          <w:color w:val="000000"/>
          <w:sz w:val="24"/>
          <w:szCs w:val="24"/>
          <w:lang w:eastAsia="bg-BG"/>
        </w:rPr>
        <w:t xml:space="preserve"> на действие до изпълнение на всички поети от страните задължения по </w:t>
      </w:r>
      <w:r w:rsidR="0044032F" w:rsidRPr="004A7329">
        <w:rPr>
          <w:rFonts w:ascii="Times New Roman" w:hAnsi="Times New Roman" w:cs="Times New Roman"/>
          <w:color w:val="000000"/>
          <w:sz w:val="24"/>
          <w:szCs w:val="24"/>
          <w:lang w:eastAsia="bg-BG"/>
        </w:rPr>
        <w:t>договора</w:t>
      </w:r>
      <w:r w:rsidR="003C49F8" w:rsidRPr="004A7329">
        <w:rPr>
          <w:rFonts w:ascii="Times New Roman" w:hAnsi="Times New Roman" w:cs="Times New Roman"/>
          <w:color w:val="000000"/>
          <w:sz w:val="24"/>
          <w:szCs w:val="24"/>
          <w:lang w:eastAsia="bg-BG"/>
        </w:rPr>
        <w:t>.</w:t>
      </w:r>
    </w:p>
    <w:p w14:paraId="68639CF4" w14:textId="27453894" w:rsidR="00805059" w:rsidRPr="004A7329" w:rsidRDefault="00805059" w:rsidP="005476AD">
      <w:pPr>
        <w:spacing w:line="360" w:lineRule="auto"/>
        <w:jc w:val="both"/>
        <w:rPr>
          <w:rFonts w:ascii="Times New Roman" w:hAnsi="Times New Roman" w:cs="Times New Roman"/>
          <w:b/>
          <w:color w:val="000000"/>
          <w:sz w:val="24"/>
          <w:szCs w:val="24"/>
          <w:lang w:eastAsia="bg-BG"/>
        </w:rPr>
      </w:pPr>
      <w:r w:rsidRPr="004A7329">
        <w:rPr>
          <w:rFonts w:ascii="Times New Roman" w:hAnsi="Times New Roman" w:cs="Times New Roman"/>
          <w:b/>
          <w:color w:val="000000"/>
          <w:sz w:val="24"/>
          <w:szCs w:val="24"/>
          <w:lang w:eastAsia="bg-BG"/>
        </w:rPr>
        <w:t>(2)</w:t>
      </w:r>
      <w:r w:rsidRPr="004A7329">
        <w:rPr>
          <w:rFonts w:ascii="Times New Roman" w:hAnsi="Times New Roman" w:cs="Times New Roman"/>
          <w:color w:val="000000"/>
          <w:sz w:val="24"/>
          <w:szCs w:val="24"/>
          <w:lang w:eastAsia="bg-BG"/>
        </w:rPr>
        <w:t xml:space="preserve"> Изпълнението е на </w:t>
      </w:r>
      <w:r w:rsidR="00FF18F2" w:rsidRPr="004A7329">
        <w:rPr>
          <w:rFonts w:ascii="Times New Roman" w:hAnsi="Times New Roman" w:cs="Times New Roman"/>
          <w:color w:val="000000"/>
          <w:sz w:val="24"/>
          <w:szCs w:val="24"/>
          <w:lang w:eastAsia="bg-BG"/>
        </w:rPr>
        <w:t>два етапа:</w:t>
      </w:r>
      <w:r w:rsidRPr="004A7329">
        <w:rPr>
          <w:rFonts w:ascii="Times New Roman" w:hAnsi="Times New Roman" w:cs="Times New Roman"/>
          <w:color w:val="000000"/>
          <w:sz w:val="24"/>
          <w:szCs w:val="24"/>
          <w:lang w:eastAsia="bg-BG"/>
        </w:rPr>
        <w:t xml:space="preserve"> </w:t>
      </w:r>
      <w:r w:rsidRPr="004A7329">
        <w:rPr>
          <w:rFonts w:ascii="Times New Roman" w:hAnsi="Times New Roman" w:cs="Times New Roman"/>
          <w:color w:val="000000"/>
          <w:sz w:val="24"/>
          <w:szCs w:val="24"/>
        </w:rPr>
        <w:t xml:space="preserve">I-ви етап - </w:t>
      </w:r>
      <w:r w:rsidRPr="004A7329">
        <w:rPr>
          <w:rFonts w:ascii="Times New Roman" w:hAnsi="Times New Roman" w:cs="Times New Roman"/>
          <w:sz w:val="24"/>
          <w:szCs w:val="24"/>
        </w:rPr>
        <w:t>източен блок</w:t>
      </w:r>
      <w:r w:rsidR="0004533F" w:rsidRPr="004A7329">
        <w:rPr>
          <w:rFonts w:ascii="Times New Roman" w:hAnsi="Times New Roman" w:cs="Times New Roman"/>
          <w:sz w:val="24"/>
          <w:szCs w:val="24"/>
        </w:rPr>
        <w:t xml:space="preserve"> </w:t>
      </w:r>
      <w:r w:rsidRPr="004A7329">
        <w:rPr>
          <w:rFonts w:ascii="Times New Roman" w:hAnsi="Times New Roman" w:cs="Times New Roman"/>
          <w:sz w:val="24"/>
          <w:szCs w:val="24"/>
        </w:rPr>
        <w:t xml:space="preserve">и </w:t>
      </w:r>
      <w:r w:rsidRPr="004A7329">
        <w:rPr>
          <w:rFonts w:ascii="Times New Roman" w:hAnsi="Times New Roman" w:cs="Times New Roman"/>
          <w:color w:val="000000"/>
          <w:sz w:val="24"/>
          <w:szCs w:val="24"/>
          <w:lang w:val="en-US"/>
        </w:rPr>
        <w:t>II</w:t>
      </w:r>
      <w:r w:rsidRPr="004A7329">
        <w:rPr>
          <w:rFonts w:ascii="Times New Roman" w:hAnsi="Times New Roman" w:cs="Times New Roman"/>
          <w:color w:val="000000"/>
          <w:sz w:val="24"/>
          <w:szCs w:val="24"/>
        </w:rPr>
        <w:t xml:space="preserve">-ри - </w:t>
      </w:r>
      <w:r w:rsidRPr="004A7329">
        <w:rPr>
          <w:rFonts w:ascii="Times New Roman" w:hAnsi="Times New Roman" w:cs="Times New Roman"/>
          <w:sz w:val="24"/>
          <w:szCs w:val="24"/>
        </w:rPr>
        <w:t>западен блок</w:t>
      </w:r>
      <w:r w:rsidR="0004533F" w:rsidRPr="004A7329">
        <w:rPr>
          <w:rFonts w:ascii="Times New Roman" w:hAnsi="Times New Roman" w:cs="Times New Roman"/>
          <w:sz w:val="24"/>
          <w:szCs w:val="24"/>
        </w:rPr>
        <w:t>.</w:t>
      </w:r>
    </w:p>
    <w:p w14:paraId="7FB152C7" w14:textId="28E01D21" w:rsidR="003B0A00" w:rsidRPr="004A7329" w:rsidRDefault="00FF18F2" w:rsidP="003B0A00">
      <w:pPr>
        <w:spacing w:after="120" w:line="360" w:lineRule="auto"/>
        <w:jc w:val="both"/>
        <w:rPr>
          <w:rFonts w:ascii="Times New Roman" w:hAnsi="Times New Roman" w:cs="Times New Roman"/>
          <w:sz w:val="24"/>
          <w:szCs w:val="24"/>
        </w:rPr>
      </w:pPr>
      <w:r w:rsidRPr="004A7329">
        <w:rPr>
          <w:rFonts w:ascii="Times New Roman" w:hAnsi="Times New Roman" w:cs="Times New Roman"/>
          <w:b/>
          <w:sz w:val="24"/>
          <w:szCs w:val="24"/>
          <w:lang w:eastAsia="bg-BG"/>
        </w:rPr>
        <w:t>(</w:t>
      </w:r>
      <w:r w:rsidR="00805059" w:rsidRPr="004A7329">
        <w:rPr>
          <w:rFonts w:ascii="Times New Roman" w:hAnsi="Times New Roman" w:cs="Times New Roman"/>
          <w:b/>
          <w:sz w:val="24"/>
          <w:szCs w:val="24"/>
          <w:lang w:eastAsia="bg-BG"/>
        </w:rPr>
        <w:t>3</w:t>
      </w:r>
      <w:r w:rsidR="00FF643D" w:rsidRPr="004A7329">
        <w:rPr>
          <w:rFonts w:ascii="Times New Roman" w:hAnsi="Times New Roman" w:cs="Times New Roman"/>
          <w:b/>
          <w:sz w:val="24"/>
          <w:szCs w:val="24"/>
          <w:lang w:eastAsia="bg-BG"/>
        </w:rPr>
        <w:t>)</w:t>
      </w:r>
      <w:r w:rsidR="00FF643D" w:rsidRPr="004A7329">
        <w:rPr>
          <w:rFonts w:ascii="Times New Roman" w:hAnsi="Times New Roman" w:cs="Times New Roman"/>
          <w:sz w:val="24"/>
          <w:szCs w:val="24"/>
          <w:lang w:eastAsia="bg-BG"/>
        </w:rPr>
        <w:t xml:space="preserve"> </w:t>
      </w:r>
      <w:r w:rsidR="00074DBA" w:rsidRPr="004A7329">
        <w:rPr>
          <w:rFonts w:ascii="Times New Roman" w:hAnsi="Times New Roman" w:cs="Times New Roman"/>
          <w:sz w:val="24"/>
          <w:szCs w:val="24"/>
          <w:lang w:eastAsia="bg-BG"/>
        </w:rPr>
        <w:t xml:space="preserve">Срокът за изпълнение на </w:t>
      </w:r>
      <w:r w:rsidR="00805059" w:rsidRPr="004A7329">
        <w:rPr>
          <w:rFonts w:ascii="Times New Roman" w:hAnsi="Times New Roman" w:cs="Times New Roman"/>
          <w:sz w:val="24"/>
          <w:szCs w:val="24"/>
        </w:rPr>
        <w:t xml:space="preserve">СМР </w:t>
      </w:r>
      <w:r w:rsidR="006A48A8" w:rsidRPr="004A7329">
        <w:rPr>
          <w:rFonts w:ascii="Times New Roman" w:hAnsi="Times New Roman" w:cs="Times New Roman"/>
          <w:color w:val="000000"/>
          <w:sz w:val="24"/>
          <w:szCs w:val="24"/>
        </w:rPr>
        <w:t>з</w:t>
      </w:r>
      <w:r w:rsidR="00805059" w:rsidRPr="004A7329">
        <w:rPr>
          <w:rFonts w:ascii="Times New Roman" w:hAnsi="Times New Roman" w:cs="Times New Roman"/>
          <w:color w:val="000000"/>
          <w:sz w:val="24"/>
          <w:szCs w:val="24"/>
        </w:rPr>
        <w:t xml:space="preserve">а I-ви етап - </w:t>
      </w:r>
      <w:r w:rsidR="00805059" w:rsidRPr="004A7329">
        <w:rPr>
          <w:rFonts w:ascii="Times New Roman" w:hAnsi="Times New Roman" w:cs="Times New Roman"/>
          <w:sz w:val="24"/>
          <w:szCs w:val="24"/>
        </w:rPr>
        <w:t xml:space="preserve">източен блок </w:t>
      </w:r>
      <w:r w:rsidR="00074DBA" w:rsidRPr="004A7329">
        <w:rPr>
          <w:rFonts w:ascii="Times New Roman" w:hAnsi="Times New Roman" w:cs="Times New Roman"/>
          <w:sz w:val="24"/>
          <w:szCs w:val="24"/>
          <w:lang w:eastAsia="bg-BG"/>
        </w:rPr>
        <w:t xml:space="preserve">е …………………….. съгласно предложението на </w:t>
      </w:r>
      <w:r w:rsidR="00074DBA" w:rsidRPr="004A7329">
        <w:rPr>
          <w:rFonts w:ascii="Times New Roman" w:hAnsi="Times New Roman" w:cs="Times New Roman"/>
          <w:b/>
          <w:sz w:val="24"/>
          <w:szCs w:val="24"/>
          <w:lang w:eastAsia="bg-BG"/>
        </w:rPr>
        <w:t>ИЗПЪЛНИТЕЛЯ</w:t>
      </w:r>
      <w:r w:rsidR="00074DBA" w:rsidRPr="004A7329">
        <w:rPr>
          <w:rFonts w:ascii="Times New Roman" w:hAnsi="Times New Roman" w:cs="Times New Roman"/>
          <w:sz w:val="24"/>
          <w:szCs w:val="24"/>
          <w:lang w:eastAsia="bg-BG"/>
        </w:rPr>
        <w:t xml:space="preserve"> и  започва да тече от</w:t>
      </w:r>
      <w:r w:rsidR="00074DBA" w:rsidRPr="004A7329">
        <w:rPr>
          <w:rFonts w:ascii="Times New Roman" w:hAnsi="Times New Roman" w:cs="Times New Roman"/>
          <w:sz w:val="24"/>
          <w:szCs w:val="24"/>
        </w:rPr>
        <w:t xml:space="preserve"> датата на съставяне </w:t>
      </w:r>
      <w:r w:rsidR="003B0A00" w:rsidRPr="004A7329">
        <w:rPr>
          <w:rFonts w:ascii="Times New Roman" w:hAnsi="Times New Roman" w:cs="Times New Roman"/>
          <w:sz w:val="24"/>
          <w:szCs w:val="24"/>
        </w:rPr>
        <w:t>на протокол за откриване на строителна площадка.</w:t>
      </w:r>
    </w:p>
    <w:p w14:paraId="50C193A8" w14:textId="1EBAAA15" w:rsidR="003B0A00" w:rsidRPr="004A7329" w:rsidRDefault="00FF18F2" w:rsidP="003B0A00">
      <w:pPr>
        <w:spacing w:after="120" w:line="360" w:lineRule="auto"/>
        <w:jc w:val="both"/>
        <w:rPr>
          <w:rFonts w:ascii="Times New Roman" w:hAnsi="Times New Roman" w:cs="Times New Roman"/>
          <w:sz w:val="24"/>
          <w:szCs w:val="24"/>
        </w:rPr>
      </w:pPr>
      <w:r w:rsidRPr="004A7329">
        <w:rPr>
          <w:rFonts w:ascii="Times New Roman" w:hAnsi="Times New Roman" w:cs="Times New Roman"/>
          <w:b/>
          <w:sz w:val="24"/>
          <w:szCs w:val="24"/>
          <w:lang w:eastAsia="bg-BG"/>
        </w:rPr>
        <w:t>(4</w:t>
      </w:r>
      <w:r w:rsidR="003B0A00" w:rsidRPr="004A7329">
        <w:rPr>
          <w:rFonts w:ascii="Times New Roman" w:hAnsi="Times New Roman" w:cs="Times New Roman"/>
          <w:b/>
          <w:sz w:val="24"/>
          <w:szCs w:val="24"/>
          <w:lang w:eastAsia="bg-BG"/>
        </w:rPr>
        <w:t>)</w:t>
      </w:r>
      <w:r w:rsidR="003B0A00" w:rsidRPr="004A7329">
        <w:rPr>
          <w:rFonts w:ascii="Times New Roman" w:hAnsi="Times New Roman" w:cs="Times New Roman"/>
          <w:sz w:val="24"/>
          <w:szCs w:val="24"/>
          <w:lang w:eastAsia="bg-BG"/>
        </w:rPr>
        <w:t xml:space="preserve"> Срокът за изпълнение на </w:t>
      </w:r>
      <w:r w:rsidRPr="004A7329">
        <w:rPr>
          <w:rFonts w:ascii="Times New Roman" w:hAnsi="Times New Roman" w:cs="Times New Roman"/>
          <w:sz w:val="24"/>
          <w:szCs w:val="24"/>
        </w:rPr>
        <w:t xml:space="preserve">СМР </w:t>
      </w:r>
      <w:r w:rsidR="006A48A8" w:rsidRPr="004A7329">
        <w:rPr>
          <w:rFonts w:ascii="Times New Roman" w:hAnsi="Times New Roman" w:cs="Times New Roman"/>
          <w:color w:val="000000"/>
          <w:sz w:val="24"/>
          <w:szCs w:val="24"/>
        </w:rPr>
        <w:t>з</w:t>
      </w:r>
      <w:r w:rsidRPr="004A7329">
        <w:rPr>
          <w:rFonts w:ascii="Times New Roman" w:hAnsi="Times New Roman" w:cs="Times New Roman"/>
          <w:color w:val="000000"/>
          <w:sz w:val="24"/>
          <w:szCs w:val="24"/>
        </w:rPr>
        <w:t xml:space="preserve">а </w:t>
      </w:r>
      <w:r w:rsidRPr="004A7329">
        <w:rPr>
          <w:rFonts w:ascii="Times New Roman" w:hAnsi="Times New Roman" w:cs="Times New Roman"/>
          <w:color w:val="000000"/>
          <w:sz w:val="24"/>
          <w:szCs w:val="24"/>
          <w:lang w:val="en-US"/>
        </w:rPr>
        <w:t>II</w:t>
      </w:r>
      <w:r w:rsidRPr="004A7329">
        <w:rPr>
          <w:rFonts w:ascii="Times New Roman" w:hAnsi="Times New Roman" w:cs="Times New Roman"/>
          <w:color w:val="000000"/>
          <w:sz w:val="24"/>
          <w:szCs w:val="24"/>
        </w:rPr>
        <w:t>-ри</w:t>
      </w:r>
      <w:r w:rsidR="00E941BB" w:rsidRPr="004A7329">
        <w:rPr>
          <w:rFonts w:ascii="Times New Roman" w:hAnsi="Times New Roman" w:cs="Times New Roman"/>
          <w:color w:val="000000"/>
          <w:sz w:val="24"/>
          <w:szCs w:val="24"/>
        </w:rPr>
        <w:t xml:space="preserve"> етап</w:t>
      </w:r>
      <w:r w:rsidRPr="004A7329">
        <w:rPr>
          <w:rFonts w:ascii="Times New Roman" w:hAnsi="Times New Roman" w:cs="Times New Roman"/>
          <w:color w:val="000000"/>
          <w:sz w:val="24"/>
          <w:szCs w:val="24"/>
        </w:rPr>
        <w:t xml:space="preserve"> - </w:t>
      </w:r>
      <w:r w:rsidRPr="004A7329">
        <w:rPr>
          <w:rFonts w:ascii="Times New Roman" w:hAnsi="Times New Roman" w:cs="Times New Roman"/>
          <w:sz w:val="24"/>
          <w:szCs w:val="24"/>
        </w:rPr>
        <w:t xml:space="preserve">западен блок </w:t>
      </w:r>
      <w:r w:rsidR="003B0A00" w:rsidRPr="004A7329">
        <w:rPr>
          <w:rFonts w:ascii="Times New Roman" w:hAnsi="Times New Roman" w:cs="Times New Roman"/>
          <w:sz w:val="24"/>
          <w:szCs w:val="24"/>
          <w:lang w:eastAsia="bg-BG"/>
        </w:rPr>
        <w:t xml:space="preserve">е …………………….. съгласно предложението на </w:t>
      </w:r>
      <w:r w:rsidR="003B0A00" w:rsidRPr="004A7329">
        <w:rPr>
          <w:rFonts w:ascii="Times New Roman" w:hAnsi="Times New Roman" w:cs="Times New Roman"/>
          <w:b/>
          <w:sz w:val="24"/>
          <w:szCs w:val="24"/>
          <w:lang w:eastAsia="bg-BG"/>
        </w:rPr>
        <w:t>ИЗПЪЛНИТЕЛЯ</w:t>
      </w:r>
      <w:r w:rsidR="003B0A00" w:rsidRPr="004A7329">
        <w:rPr>
          <w:rFonts w:ascii="Times New Roman" w:hAnsi="Times New Roman" w:cs="Times New Roman"/>
          <w:sz w:val="24"/>
          <w:szCs w:val="24"/>
          <w:lang w:eastAsia="bg-BG"/>
        </w:rPr>
        <w:t xml:space="preserve"> и  започва да тече </w:t>
      </w:r>
      <w:r w:rsidRPr="004A7329">
        <w:rPr>
          <w:rFonts w:ascii="Times New Roman" w:hAnsi="Times New Roman" w:cs="Times New Roman"/>
          <w:sz w:val="24"/>
          <w:szCs w:val="24"/>
          <w:lang w:eastAsia="bg-BG"/>
        </w:rPr>
        <w:t>след подписване на допълнително споразумение за започване на строително-монтажни дейности</w:t>
      </w:r>
      <w:r w:rsidR="00E941BB" w:rsidRPr="004A7329">
        <w:rPr>
          <w:rFonts w:ascii="Times New Roman" w:hAnsi="Times New Roman" w:cs="Times New Roman"/>
          <w:color w:val="000000"/>
          <w:sz w:val="24"/>
          <w:szCs w:val="24"/>
        </w:rPr>
        <w:t xml:space="preserve"> за </w:t>
      </w:r>
      <w:r w:rsidR="00E941BB" w:rsidRPr="004A7329">
        <w:rPr>
          <w:rFonts w:ascii="Times New Roman" w:hAnsi="Times New Roman" w:cs="Times New Roman"/>
          <w:color w:val="000000"/>
          <w:sz w:val="24"/>
          <w:szCs w:val="24"/>
          <w:lang w:val="en-US"/>
        </w:rPr>
        <w:t>II</w:t>
      </w:r>
      <w:r w:rsidR="00E941BB" w:rsidRPr="004A7329">
        <w:rPr>
          <w:rFonts w:ascii="Times New Roman" w:hAnsi="Times New Roman" w:cs="Times New Roman"/>
          <w:color w:val="000000"/>
          <w:sz w:val="24"/>
          <w:szCs w:val="24"/>
        </w:rPr>
        <w:t>-ри етап</w:t>
      </w:r>
      <w:r w:rsidR="003B0A00" w:rsidRPr="004A7329">
        <w:rPr>
          <w:rFonts w:ascii="Times New Roman" w:hAnsi="Times New Roman" w:cs="Times New Roman"/>
          <w:sz w:val="24"/>
          <w:szCs w:val="24"/>
        </w:rPr>
        <w:t>.</w:t>
      </w:r>
    </w:p>
    <w:p w14:paraId="4BC7D1F3" w14:textId="3E3C2F6B" w:rsidR="003C49F8" w:rsidRPr="004A7329" w:rsidRDefault="00432F69" w:rsidP="003B0A00">
      <w:pPr>
        <w:spacing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(5</w:t>
      </w:r>
      <w:r w:rsidR="003C49F8" w:rsidRPr="004A7329">
        <w:rPr>
          <w:rFonts w:ascii="Times New Roman" w:hAnsi="Times New Roman" w:cs="Times New Roman"/>
          <w:b/>
          <w:sz w:val="24"/>
          <w:szCs w:val="24"/>
          <w:lang w:eastAsia="bg-BG"/>
        </w:rPr>
        <w:t>)</w:t>
      </w:r>
      <w:r w:rsidR="003C49F8" w:rsidRPr="004A7329">
        <w:rPr>
          <w:rFonts w:ascii="Times New Roman" w:hAnsi="Times New Roman" w:cs="Times New Roman"/>
          <w:sz w:val="24"/>
          <w:szCs w:val="24"/>
          <w:lang w:eastAsia="bg-BG"/>
        </w:rPr>
        <w:t xml:space="preserve"> Изпълнението на строително - монтажните работи, предмет на настоящия договор, е съгласно предложения от </w:t>
      </w:r>
      <w:r w:rsidR="003C49F8" w:rsidRPr="004A7329">
        <w:rPr>
          <w:rFonts w:ascii="Times New Roman" w:hAnsi="Times New Roman" w:cs="Times New Roman"/>
          <w:b/>
          <w:sz w:val="24"/>
          <w:szCs w:val="24"/>
          <w:lang w:eastAsia="bg-BG"/>
        </w:rPr>
        <w:t>ИЗПЪЛНИТЕЛЯ</w:t>
      </w:r>
      <w:r w:rsidR="003C49F8" w:rsidRPr="004A7329">
        <w:rPr>
          <w:rFonts w:ascii="Times New Roman" w:hAnsi="Times New Roman" w:cs="Times New Roman"/>
          <w:sz w:val="24"/>
          <w:szCs w:val="24"/>
          <w:lang w:eastAsia="bg-BG"/>
        </w:rPr>
        <w:t xml:space="preserve"> линеен график за изпълнение на дейностите, неразделна част от Техническото предложение.</w:t>
      </w:r>
    </w:p>
    <w:p w14:paraId="4BCE2C66" w14:textId="513A2221" w:rsidR="003C49F8" w:rsidRPr="004A7329" w:rsidRDefault="00432F69" w:rsidP="0044032F">
      <w:pPr>
        <w:spacing w:after="120" w:line="360" w:lineRule="auto"/>
        <w:jc w:val="both"/>
        <w:rPr>
          <w:rFonts w:ascii="Times New Roman" w:hAnsi="Times New Roman" w:cs="Times New Roman"/>
          <w:sz w:val="24"/>
          <w:szCs w:val="24"/>
        </w:rPr>
      </w:pPr>
      <w:r w:rsidRPr="004A7329">
        <w:rPr>
          <w:rFonts w:ascii="Times New Roman" w:hAnsi="Times New Roman" w:cs="Times New Roman"/>
          <w:b/>
          <w:sz w:val="24"/>
          <w:szCs w:val="24"/>
        </w:rPr>
        <w:t>(6</w:t>
      </w:r>
      <w:r w:rsidR="003C49F8" w:rsidRPr="004A7329">
        <w:rPr>
          <w:rFonts w:ascii="Times New Roman" w:hAnsi="Times New Roman" w:cs="Times New Roman"/>
          <w:b/>
          <w:sz w:val="24"/>
          <w:szCs w:val="24"/>
        </w:rPr>
        <w:t>)</w:t>
      </w:r>
      <w:r w:rsidR="003C49F8" w:rsidRPr="004A7329">
        <w:rPr>
          <w:rFonts w:ascii="Times New Roman" w:hAnsi="Times New Roman" w:cs="Times New Roman"/>
          <w:sz w:val="24"/>
          <w:szCs w:val="24"/>
        </w:rPr>
        <w:t xml:space="preserve"> Извършените СМР се приемат с подписването на протоколи за приемане на СМР, изготвени съгласно действащата нормативна уредба.</w:t>
      </w:r>
    </w:p>
    <w:p w14:paraId="2D8DD521" w14:textId="77777777" w:rsidR="004C0CC5" w:rsidRPr="004A7329" w:rsidRDefault="004C0CC5" w:rsidP="00074DBA">
      <w:pPr>
        <w:spacing w:after="120" w:line="360" w:lineRule="auto"/>
        <w:ind w:firstLine="569"/>
        <w:rPr>
          <w:rFonts w:ascii="Times New Roman" w:hAnsi="Times New Roman" w:cs="Times New Roman"/>
          <w:b/>
          <w:bCs/>
          <w:caps/>
          <w:sz w:val="24"/>
          <w:szCs w:val="24"/>
          <w:lang w:eastAsia="bg-BG"/>
        </w:rPr>
      </w:pPr>
    </w:p>
    <w:p w14:paraId="2EC20088" w14:textId="77777777" w:rsidR="00074DBA" w:rsidRPr="004A7329" w:rsidRDefault="00074DBA" w:rsidP="00074DBA">
      <w:pPr>
        <w:spacing w:after="120" w:line="360" w:lineRule="auto"/>
        <w:ind w:firstLine="569"/>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t>ІІI. Цени и плащания</w:t>
      </w:r>
    </w:p>
    <w:p w14:paraId="0EEBED9D" w14:textId="77777777" w:rsidR="00272515" w:rsidRPr="004A7329" w:rsidRDefault="00074DBA" w:rsidP="00272515">
      <w:pPr>
        <w:spacing w:after="0" w:line="360" w:lineRule="auto"/>
        <w:jc w:val="both"/>
        <w:rPr>
          <w:rFonts w:ascii="Times New Roman" w:hAnsi="Times New Roman" w:cs="Times New Roman"/>
          <w:sz w:val="24"/>
          <w:szCs w:val="24"/>
        </w:rPr>
      </w:pPr>
      <w:r w:rsidRPr="004A7329">
        <w:rPr>
          <w:rFonts w:ascii="Times New Roman" w:hAnsi="Times New Roman" w:cs="Times New Roman"/>
          <w:b/>
          <w:bCs/>
          <w:spacing w:val="9"/>
          <w:w w:val="101"/>
          <w:sz w:val="24"/>
          <w:szCs w:val="24"/>
        </w:rPr>
        <w:t>Чл.4.</w:t>
      </w:r>
      <w:r w:rsidRPr="004A7329">
        <w:rPr>
          <w:rFonts w:ascii="Times New Roman" w:hAnsi="Times New Roman" w:cs="Times New Roman"/>
          <w:sz w:val="24"/>
          <w:szCs w:val="24"/>
        </w:rPr>
        <w:t xml:space="preserve"> </w:t>
      </w:r>
      <w:r w:rsidRPr="004A7329">
        <w:rPr>
          <w:rFonts w:ascii="Times New Roman" w:hAnsi="Times New Roman" w:cs="Times New Roman"/>
          <w:b/>
          <w:sz w:val="24"/>
          <w:szCs w:val="24"/>
          <w:lang w:eastAsia="bg-BG"/>
        </w:rPr>
        <w:t>(1)</w:t>
      </w:r>
      <w:r w:rsidRPr="004A7329">
        <w:rPr>
          <w:rFonts w:ascii="Times New Roman" w:hAnsi="Times New Roman" w:cs="Times New Roman"/>
          <w:sz w:val="24"/>
          <w:szCs w:val="24"/>
          <w:lang w:eastAsia="bg-BG"/>
        </w:rPr>
        <w:t xml:space="preserve"> </w:t>
      </w:r>
      <w:r w:rsidR="00272515" w:rsidRPr="004A7329">
        <w:rPr>
          <w:rFonts w:ascii="Times New Roman" w:hAnsi="Times New Roman" w:cs="Times New Roman"/>
          <w:sz w:val="24"/>
          <w:szCs w:val="24"/>
        </w:rPr>
        <w:t xml:space="preserve">Общата цена на договора е в размер на ................ (...................) лв. без ДДС, ..................................... (..................................) лв. с включен ДДС съгласно Ценовото предложение на </w:t>
      </w:r>
      <w:r w:rsidR="00272515" w:rsidRPr="004A7329">
        <w:rPr>
          <w:rFonts w:ascii="Times New Roman" w:hAnsi="Times New Roman" w:cs="Times New Roman"/>
          <w:b/>
          <w:sz w:val="24"/>
          <w:szCs w:val="24"/>
        </w:rPr>
        <w:t>ИЗПЪЛНИТЕЛЯ</w:t>
      </w:r>
      <w:r w:rsidR="00272515" w:rsidRPr="004A7329">
        <w:rPr>
          <w:rFonts w:ascii="Times New Roman" w:hAnsi="Times New Roman" w:cs="Times New Roman"/>
          <w:sz w:val="24"/>
          <w:szCs w:val="24"/>
        </w:rPr>
        <w:t>, представляващо неразделна част от договора и не подлежи на промяна за срока на изпълнение.</w:t>
      </w:r>
    </w:p>
    <w:p w14:paraId="639B2DAE" w14:textId="5F905D64" w:rsidR="00074DBA" w:rsidRPr="004A7329" w:rsidRDefault="00346B40" w:rsidP="00AA0FFE">
      <w:pPr>
        <w:spacing w:after="0" w:line="360" w:lineRule="auto"/>
        <w:jc w:val="both"/>
        <w:rPr>
          <w:rFonts w:ascii="Times New Roman" w:hAnsi="Times New Roman" w:cs="Times New Roman"/>
          <w:sz w:val="24"/>
          <w:szCs w:val="24"/>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w:t>
      </w:r>
      <w:r w:rsidR="006A48A8" w:rsidRPr="004A7329">
        <w:rPr>
          <w:rFonts w:ascii="Times New Roman" w:hAnsi="Times New Roman" w:cs="Times New Roman"/>
          <w:sz w:val="24"/>
          <w:szCs w:val="24"/>
          <w:lang w:eastAsia="bg-BG"/>
        </w:rPr>
        <w:t xml:space="preserve">Цена за изпълнение на СМР </w:t>
      </w:r>
      <w:r w:rsidR="006A48A8" w:rsidRPr="004A7329">
        <w:rPr>
          <w:rFonts w:ascii="Times New Roman" w:hAnsi="Times New Roman" w:cs="Times New Roman"/>
          <w:color w:val="000000"/>
          <w:sz w:val="24"/>
          <w:szCs w:val="24"/>
        </w:rPr>
        <w:t xml:space="preserve">за I-ви етап – </w:t>
      </w:r>
      <w:r w:rsidR="006A48A8" w:rsidRPr="004A7329">
        <w:rPr>
          <w:rFonts w:ascii="Times New Roman" w:hAnsi="Times New Roman" w:cs="Times New Roman"/>
          <w:sz w:val="24"/>
          <w:szCs w:val="24"/>
        </w:rPr>
        <w:t>източен блок</w:t>
      </w:r>
      <w:r w:rsidR="0004533F" w:rsidRPr="004A7329">
        <w:rPr>
          <w:rFonts w:ascii="Times New Roman" w:hAnsi="Times New Roman" w:cs="Times New Roman"/>
          <w:sz w:val="24"/>
          <w:szCs w:val="24"/>
        </w:rPr>
        <w:t xml:space="preserve"> </w:t>
      </w:r>
      <w:r w:rsidR="00074DBA" w:rsidRPr="004A7329">
        <w:rPr>
          <w:rFonts w:ascii="Times New Roman" w:hAnsi="Times New Roman" w:cs="Times New Roman"/>
          <w:sz w:val="24"/>
          <w:szCs w:val="24"/>
        </w:rPr>
        <w:t xml:space="preserve">е .............................. /словом/ без ДДС или  ................................. /словом/ лв. с ДДС, съгласно ценовото предложение на </w:t>
      </w:r>
      <w:r w:rsidR="00074DBA" w:rsidRPr="004A7329">
        <w:rPr>
          <w:rFonts w:ascii="Times New Roman" w:hAnsi="Times New Roman" w:cs="Times New Roman"/>
          <w:b/>
          <w:sz w:val="24"/>
          <w:szCs w:val="24"/>
        </w:rPr>
        <w:t>ИЗПЪЛНИТЕЛЯ</w:t>
      </w:r>
      <w:r w:rsidR="00074DBA" w:rsidRPr="004A7329">
        <w:rPr>
          <w:rFonts w:ascii="Times New Roman" w:hAnsi="Times New Roman" w:cs="Times New Roman"/>
          <w:sz w:val="24"/>
          <w:szCs w:val="24"/>
        </w:rPr>
        <w:t>, неразделна част от договора и не подлежи на промяна за срока на изпълнение.</w:t>
      </w:r>
    </w:p>
    <w:p w14:paraId="6A2719CA" w14:textId="1715795D" w:rsidR="00A334D5" w:rsidRPr="004A7329" w:rsidRDefault="00346B40" w:rsidP="00A334D5">
      <w:pPr>
        <w:spacing w:after="0" w:line="360" w:lineRule="auto"/>
        <w:jc w:val="both"/>
        <w:rPr>
          <w:rFonts w:ascii="Times New Roman" w:hAnsi="Times New Roman" w:cs="Times New Roman"/>
          <w:sz w:val="24"/>
          <w:szCs w:val="24"/>
        </w:rPr>
      </w:pPr>
      <w:r w:rsidRPr="004A7329">
        <w:rPr>
          <w:rFonts w:ascii="Times New Roman" w:hAnsi="Times New Roman" w:cs="Times New Roman"/>
          <w:b/>
          <w:sz w:val="24"/>
          <w:szCs w:val="24"/>
        </w:rPr>
        <w:t>(3</w:t>
      </w:r>
      <w:r w:rsidR="00074DBA" w:rsidRPr="004A7329">
        <w:rPr>
          <w:rFonts w:ascii="Times New Roman" w:hAnsi="Times New Roman" w:cs="Times New Roman"/>
          <w:b/>
          <w:sz w:val="24"/>
          <w:szCs w:val="24"/>
        </w:rPr>
        <w:t>)</w:t>
      </w:r>
      <w:r w:rsidR="00074DBA" w:rsidRPr="004A7329">
        <w:rPr>
          <w:rFonts w:ascii="Times New Roman" w:hAnsi="Times New Roman" w:cs="Times New Roman"/>
          <w:sz w:val="24"/>
          <w:szCs w:val="24"/>
        </w:rPr>
        <w:t xml:space="preserve"> </w:t>
      </w:r>
      <w:r w:rsidR="00A334D5" w:rsidRPr="004A7329">
        <w:rPr>
          <w:rFonts w:ascii="Times New Roman" w:hAnsi="Times New Roman" w:cs="Times New Roman"/>
          <w:sz w:val="24"/>
          <w:szCs w:val="24"/>
          <w:lang w:eastAsia="bg-BG"/>
        </w:rPr>
        <w:t xml:space="preserve">Цена за изпълнение на СМР </w:t>
      </w:r>
      <w:r w:rsidR="00A334D5" w:rsidRPr="004A7329">
        <w:rPr>
          <w:rFonts w:ascii="Times New Roman" w:hAnsi="Times New Roman" w:cs="Times New Roman"/>
          <w:color w:val="000000"/>
          <w:sz w:val="24"/>
          <w:szCs w:val="24"/>
        </w:rPr>
        <w:t xml:space="preserve">на II-ви етап - </w:t>
      </w:r>
      <w:r w:rsidR="00A334D5" w:rsidRPr="004A7329">
        <w:rPr>
          <w:rFonts w:ascii="Times New Roman" w:hAnsi="Times New Roman" w:cs="Times New Roman"/>
          <w:sz w:val="24"/>
          <w:szCs w:val="24"/>
        </w:rPr>
        <w:t>западен блок</w:t>
      </w:r>
      <w:r w:rsidR="0004533F" w:rsidRPr="004A7329">
        <w:rPr>
          <w:rFonts w:ascii="Times New Roman" w:hAnsi="Times New Roman" w:cs="Times New Roman"/>
          <w:sz w:val="24"/>
          <w:szCs w:val="24"/>
        </w:rPr>
        <w:t xml:space="preserve"> </w:t>
      </w:r>
      <w:r w:rsidR="00A334D5" w:rsidRPr="004A7329">
        <w:rPr>
          <w:rFonts w:ascii="Times New Roman" w:hAnsi="Times New Roman" w:cs="Times New Roman"/>
          <w:sz w:val="24"/>
          <w:szCs w:val="24"/>
        </w:rPr>
        <w:t xml:space="preserve">е .............................. /словом/ без ДДС или  ................................. /словом/ лв. с ДДС, съгласно ценовото предложение на </w:t>
      </w:r>
      <w:r w:rsidR="00A334D5" w:rsidRPr="004A7329">
        <w:rPr>
          <w:rFonts w:ascii="Times New Roman" w:hAnsi="Times New Roman" w:cs="Times New Roman"/>
          <w:b/>
          <w:sz w:val="24"/>
          <w:szCs w:val="24"/>
        </w:rPr>
        <w:t>ИЗПЪЛНИТЕЛЯ</w:t>
      </w:r>
      <w:r w:rsidR="00A334D5" w:rsidRPr="004A7329">
        <w:rPr>
          <w:rFonts w:ascii="Times New Roman" w:hAnsi="Times New Roman" w:cs="Times New Roman"/>
          <w:sz w:val="24"/>
          <w:szCs w:val="24"/>
        </w:rPr>
        <w:t>, неразделна част от договора и не подлежи на промяна за срока на изпълнение.</w:t>
      </w:r>
    </w:p>
    <w:p w14:paraId="533468F7" w14:textId="25EF0B14" w:rsidR="00074DBA" w:rsidRPr="004A7329" w:rsidRDefault="00346B40" w:rsidP="00B50159">
      <w:pPr>
        <w:spacing w:after="0" w:line="360" w:lineRule="auto"/>
        <w:jc w:val="both"/>
        <w:rPr>
          <w:rFonts w:ascii="Times New Roman" w:hAnsi="Times New Roman" w:cs="Times New Roman"/>
          <w:sz w:val="24"/>
          <w:szCs w:val="24"/>
        </w:rPr>
      </w:pPr>
      <w:r w:rsidRPr="004A7329">
        <w:rPr>
          <w:rFonts w:ascii="Times New Roman" w:hAnsi="Times New Roman" w:cs="Times New Roman"/>
          <w:b/>
          <w:sz w:val="24"/>
          <w:szCs w:val="24"/>
        </w:rPr>
        <w:lastRenderedPageBreak/>
        <w:t>(4</w:t>
      </w:r>
      <w:r w:rsidR="00D0092B" w:rsidRPr="004A7329">
        <w:rPr>
          <w:rFonts w:ascii="Times New Roman" w:hAnsi="Times New Roman" w:cs="Times New Roman"/>
          <w:b/>
          <w:sz w:val="24"/>
          <w:szCs w:val="24"/>
        </w:rPr>
        <w:t>)</w:t>
      </w:r>
      <w:r w:rsidR="00D0092B" w:rsidRPr="004A7329">
        <w:rPr>
          <w:rFonts w:ascii="Times New Roman" w:hAnsi="Times New Roman" w:cs="Times New Roman"/>
          <w:sz w:val="24"/>
          <w:szCs w:val="24"/>
        </w:rPr>
        <w:t xml:space="preserve"> </w:t>
      </w:r>
      <w:r w:rsidR="00074DBA" w:rsidRPr="004A7329">
        <w:rPr>
          <w:rFonts w:ascii="Times New Roman" w:hAnsi="Times New Roman" w:cs="Times New Roman"/>
          <w:sz w:val="24"/>
          <w:szCs w:val="24"/>
        </w:rPr>
        <w:t>Стойността е формирана на база на количествата СМР, дейностите за изпълнение на договора, единичните цени (включващи труд, механизация, материали, допълнителни разходи, печалба и всички други, необходими за изпълнение</w:t>
      </w:r>
      <w:r w:rsidR="00D0092B" w:rsidRPr="004A7329">
        <w:rPr>
          <w:rFonts w:ascii="Times New Roman" w:hAnsi="Times New Roman" w:cs="Times New Roman"/>
          <w:sz w:val="24"/>
          <w:szCs w:val="24"/>
        </w:rPr>
        <w:t xml:space="preserve"> на поръчката</w:t>
      </w:r>
      <w:r w:rsidR="00074DBA" w:rsidRPr="004A7329">
        <w:rPr>
          <w:rFonts w:ascii="Times New Roman" w:hAnsi="Times New Roman" w:cs="Times New Roman"/>
          <w:sz w:val="24"/>
          <w:szCs w:val="24"/>
        </w:rPr>
        <w:t xml:space="preserve">) на видове работи, съгласно ценовото предложение на </w:t>
      </w:r>
      <w:r w:rsidR="00074DBA" w:rsidRPr="004A7329">
        <w:rPr>
          <w:rFonts w:ascii="Times New Roman" w:hAnsi="Times New Roman" w:cs="Times New Roman"/>
          <w:b/>
          <w:sz w:val="24"/>
          <w:szCs w:val="24"/>
        </w:rPr>
        <w:t>ИЗПЪЛНИТЕЛЯ</w:t>
      </w:r>
      <w:r w:rsidR="00074DBA" w:rsidRPr="004A7329">
        <w:rPr>
          <w:rFonts w:ascii="Times New Roman" w:hAnsi="Times New Roman" w:cs="Times New Roman"/>
          <w:sz w:val="24"/>
          <w:szCs w:val="24"/>
        </w:rPr>
        <w:t xml:space="preserve"> и приложенията към него. </w:t>
      </w:r>
    </w:p>
    <w:p w14:paraId="4AD44B36" w14:textId="77777777" w:rsidR="00684B95" w:rsidRPr="004A7329" w:rsidRDefault="00684B95" w:rsidP="00354E26">
      <w:pPr>
        <w:spacing w:after="0" w:line="360" w:lineRule="auto"/>
        <w:jc w:val="both"/>
        <w:rPr>
          <w:rFonts w:ascii="Times New Roman" w:hAnsi="Times New Roman" w:cs="Times New Roman"/>
          <w:b/>
          <w:sz w:val="24"/>
          <w:szCs w:val="24"/>
        </w:rPr>
      </w:pPr>
    </w:p>
    <w:p w14:paraId="1CABB622" w14:textId="45459320" w:rsidR="00074DBA" w:rsidRPr="004A7329" w:rsidRDefault="00074DBA" w:rsidP="00354E26">
      <w:pPr>
        <w:spacing w:after="0" w:line="360" w:lineRule="auto"/>
        <w:jc w:val="both"/>
        <w:rPr>
          <w:rFonts w:ascii="Times New Roman" w:hAnsi="Times New Roman" w:cs="Times New Roman"/>
          <w:sz w:val="24"/>
          <w:szCs w:val="24"/>
        </w:rPr>
      </w:pPr>
      <w:r w:rsidRPr="004A7329">
        <w:rPr>
          <w:rFonts w:ascii="Times New Roman" w:hAnsi="Times New Roman" w:cs="Times New Roman"/>
          <w:b/>
          <w:sz w:val="24"/>
          <w:szCs w:val="24"/>
        </w:rPr>
        <w:t>Чл.5.</w:t>
      </w:r>
      <w:r w:rsidRPr="004A7329">
        <w:rPr>
          <w:rFonts w:ascii="Times New Roman" w:hAnsi="Times New Roman" w:cs="Times New Roman"/>
          <w:sz w:val="24"/>
          <w:szCs w:val="24"/>
        </w:rPr>
        <w:t xml:space="preserve"> </w:t>
      </w:r>
      <w:r w:rsidRPr="004A7329">
        <w:rPr>
          <w:rFonts w:ascii="Times New Roman" w:hAnsi="Times New Roman" w:cs="Times New Roman"/>
          <w:b/>
          <w:sz w:val="24"/>
          <w:szCs w:val="24"/>
        </w:rPr>
        <w:t>(1)</w:t>
      </w:r>
      <w:r w:rsidR="003C2E75" w:rsidRPr="004A7329">
        <w:rPr>
          <w:rFonts w:ascii="Times New Roman" w:hAnsi="Times New Roman" w:cs="Times New Roman"/>
          <w:sz w:val="24"/>
          <w:szCs w:val="24"/>
        </w:rPr>
        <w:t xml:space="preserve"> Разплащането на договорените</w:t>
      </w:r>
      <w:r w:rsidRPr="004A7329">
        <w:rPr>
          <w:rFonts w:ascii="Times New Roman" w:hAnsi="Times New Roman" w:cs="Times New Roman"/>
          <w:sz w:val="24"/>
          <w:szCs w:val="24"/>
        </w:rPr>
        <w:t xml:space="preserve"> </w:t>
      </w:r>
      <w:r w:rsidR="003C2E75" w:rsidRPr="004A7329">
        <w:rPr>
          <w:rFonts w:ascii="Times New Roman" w:hAnsi="Times New Roman" w:cs="Times New Roman"/>
          <w:sz w:val="24"/>
          <w:szCs w:val="24"/>
        </w:rPr>
        <w:t>работи</w:t>
      </w:r>
      <w:r w:rsidRPr="004A7329">
        <w:rPr>
          <w:rFonts w:ascii="Times New Roman" w:hAnsi="Times New Roman" w:cs="Times New Roman"/>
          <w:sz w:val="24"/>
          <w:szCs w:val="24"/>
        </w:rPr>
        <w:t xml:space="preserve"> по чл. 1 се извършва по банкова сметка на </w:t>
      </w:r>
      <w:r w:rsidRPr="004A7329">
        <w:rPr>
          <w:rFonts w:ascii="Times New Roman" w:hAnsi="Times New Roman" w:cs="Times New Roman"/>
          <w:b/>
          <w:sz w:val="24"/>
          <w:szCs w:val="24"/>
        </w:rPr>
        <w:t>ИЗПЪЛНИТЕЛЯ</w:t>
      </w:r>
      <w:r w:rsidRPr="004A7329">
        <w:rPr>
          <w:rFonts w:ascii="Times New Roman" w:hAnsi="Times New Roman" w:cs="Times New Roman"/>
          <w:sz w:val="24"/>
          <w:szCs w:val="24"/>
        </w:rPr>
        <w:t xml:space="preserve"> в обслужваща банка .........................., IBAN ..................................., BIC ............................., както следва:</w:t>
      </w:r>
    </w:p>
    <w:p w14:paraId="19C9F77E" w14:textId="3E5F48F4" w:rsidR="00283FDC" w:rsidRPr="004A7329" w:rsidRDefault="00074DBA" w:rsidP="00283FDC">
      <w:pPr>
        <w:spacing w:after="0" w:line="360" w:lineRule="auto"/>
        <w:jc w:val="both"/>
        <w:rPr>
          <w:rFonts w:ascii="Times New Roman" w:hAnsi="Times New Roman" w:cs="Times New Roman"/>
          <w:color w:val="000000"/>
          <w:sz w:val="24"/>
          <w:szCs w:val="24"/>
        </w:rPr>
      </w:pPr>
      <w:r w:rsidRPr="004A7329">
        <w:rPr>
          <w:rFonts w:ascii="Times New Roman" w:hAnsi="Times New Roman" w:cs="Times New Roman"/>
          <w:b/>
          <w:sz w:val="24"/>
          <w:szCs w:val="24"/>
          <w:lang w:eastAsia="bg-BG"/>
        </w:rPr>
        <w:t xml:space="preserve">(2) </w:t>
      </w:r>
      <w:r w:rsidR="00283FDC" w:rsidRPr="004A7329">
        <w:rPr>
          <w:rFonts w:ascii="Times New Roman" w:hAnsi="Times New Roman" w:cs="Times New Roman"/>
          <w:b/>
          <w:sz w:val="24"/>
          <w:szCs w:val="24"/>
        </w:rPr>
        <w:t>ВЪЗЛОЖИТЕЛЯТ</w:t>
      </w:r>
      <w:r w:rsidR="00283FDC" w:rsidRPr="004A7329">
        <w:rPr>
          <w:rFonts w:ascii="Times New Roman" w:hAnsi="Times New Roman" w:cs="Times New Roman"/>
          <w:sz w:val="24"/>
          <w:szCs w:val="24"/>
        </w:rPr>
        <w:t xml:space="preserve"> превежда на </w:t>
      </w:r>
      <w:r w:rsidR="00283FDC" w:rsidRPr="004A7329">
        <w:rPr>
          <w:rFonts w:ascii="Times New Roman" w:hAnsi="Times New Roman" w:cs="Times New Roman"/>
          <w:b/>
          <w:sz w:val="24"/>
          <w:szCs w:val="24"/>
        </w:rPr>
        <w:t>ИЗПЪЛНИТЕЛЯ</w:t>
      </w:r>
      <w:r w:rsidR="00283FDC" w:rsidRPr="004A7329">
        <w:rPr>
          <w:rFonts w:ascii="Times New Roman" w:hAnsi="Times New Roman" w:cs="Times New Roman"/>
          <w:sz w:val="24"/>
          <w:szCs w:val="24"/>
        </w:rPr>
        <w:t xml:space="preserve"> аванс 10 % /десет на сто/) от стойността по чл.4, ал.</w:t>
      </w:r>
      <w:r w:rsidR="00346B40" w:rsidRPr="004A7329">
        <w:rPr>
          <w:rFonts w:ascii="Times New Roman" w:hAnsi="Times New Roman" w:cs="Times New Roman"/>
          <w:sz w:val="24"/>
          <w:szCs w:val="24"/>
        </w:rPr>
        <w:t>2</w:t>
      </w:r>
      <w:r w:rsidR="00283FDC" w:rsidRPr="004A7329">
        <w:rPr>
          <w:rFonts w:ascii="Times New Roman" w:hAnsi="Times New Roman" w:cs="Times New Roman"/>
          <w:sz w:val="24"/>
          <w:szCs w:val="24"/>
        </w:rPr>
        <w:t>, в размер на ......................... /...................................../ словом/ лв., в срок до 30 (тридесет) дни от след подписване на протокол за откриване на строителна площадка на</w:t>
      </w:r>
      <w:r w:rsidR="00283FDC" w:rsidRPr="004A7329">
        <w:rPr>
          <w:rFonts w:ascii="Times New Roman" w:hAnsi="Times New Roman" w:cs="Times New Roman"/>
          <w:color w:val="000000"/>
          <w:sz w:val="24"/>
          <w:szCs w:val="24"/>
        </w:rPr>
        <w:t xml:space="preserve"> I-ви етап – </w:t>
      </w:r>
      <w:r w:rsidR="00283FDC" w:rsidRPr="004A7329">
        <w:rPr>
          <w:rFonts w:ascii="Times New Roman" w:hAnsi="Times New Roman" w:cs="Times New Roman"/>
          <w:sz w:val="24"/>
          <w:szCs w:val="24"/>
        </w:rPr>
        <w:t xml:space="preserve">източен блок  и </w:t>
      </w:r>
      <w:r w:rsidR="00283FDC" w:rsidRPr="004A7329">
        <w:rPr>
          <w:rFonts w:ascii="Times New Roman" w:hAnsi="Times New Roman" w:cs="Times New Roman"/>
          <w:color w:val="000000"/>
          <w:sz w:val="24"/>
          <w:szCs w:val="24"/>
          <w:lang w:val="ru-RU"/>
        </w:rPr>
        <w:t xml:space="preserve">представяне на фактура от страна на </w:t>
      </w:r>
      <w:r w:rsidR="00283FDC" w:rsidRPr="004A7329">
        <w:rPr>
          <w:rFonts w:ascii="Times New Roman" w:hAnsi="Times New Roman" w:cs="Times New Roman"/>
          <w:b/>
          <w:color w:val="000000"/>
          <w:sz w:val="24"/>
          <w:szCs w:val="24"/>
          <w:lang w:val="ru-RU"/>
        </w:rPr>
        <w:t>ИЗПЪЛНИТЕЛЯ</w:t>
      </w:r>
      <w:r w:rsidR="00283FDC" w:rsidRPr="004A7329">
        <w:rPr>
          <w:rFonts w:ascii="Times New Roman" w:hAnsi="Times New Roman" w:cs="Times New Roman"/>
          <w:color w:val="000000"/>
          <w:sz w:val="24"/>
          <w:szCs w:val="24"/>
          <w:lang w:val="ru-RU"/>
        </w:rPr>
        <w:t>.</w:t>
      </w:r>
    </w:p>
    <w:p w14:paraId="0E0524A4" w14:textId="594ADB6D" w:rsidR="00617CB7" w:rsidRPr="004A7329" w:rsidRDefault="00617CB7" w:rsidP="00B50159">
      <w:pPr>
        <w:spacing w:after="0" w:line="360" w:lineRule="auto"/>
        <w:jc w:val="both"/>
        <w:rPr>
          <w:rFonts w:ascii="Times New Roman" w:hAnsi="Times New Roman" w:cs="Times New Roman"/>
          <w:color w:val="000000"/>
          <w:sz w:val="24"/>
          <w:szCs w:val="24"/>
        </w:rPr>
      </w:pPr>
      <w:r w:rsidRPr="004A7329">
        <w:rPr>
          <w:rFonts w:ascii="Times New Roman" w:hAnsi="Times New Roman" w:cs="Times New Roman"/>
          <w:b/>
          <w:sz w:val="24"/>
          <w:szCs w:val="24"/>
        </w:rPr>
        <w:t>(3)</w:t>
      </w:r>
      <w:r w:rsidR="00283FDC" w:rsidRPr="004A7329">
        <w:rPr>
          <w:rFonts w:ascii="Times New Roman" w:hAnsi="Times New Roman" w:cs="Times New Roman"/>
          <w:b/>
          <w:sz w:val="24"/>
          <w:szCs w:val="24"/>
        </w:rPr>
        <w:t>ВЪЗЛОЖИТЕЛЯТ</w:t>
      </w:r>
      <w:r w:rsidR="00283FDC" w:rsidRPr="004A7329">
        <w:rPr>
          <w:rFonts w:ascii="Times New Roman" w:hAnsi="Times New Roman" w:cs="Times New Roman"/>
          <w:sz w:val="24"/>
          <w:szCs w:val="24"/>
        </w:rPr>
        <w:t xml:space="preserve"> превежда на </w:t>
      </w:r>
      <w:r w:rsidR="00283FDC" w:rsidRPr="004A7329">
        <w:rPr>
          <w:rFonts w:ascii="Times New Roman" w:hAnsi="Times New Roman" w:cs="Times New Roman"/>
          <w:b/>
          <w:sz w:val="24"/>
          <w:szCs w:val="24"/>
        </w:rPr>
        <w:t>ИЗПЪЛНИТЕЛЯ</w:t>
      </w:r>
      <w:r w:rsidR="00283FDC" w:rsidRPr="004A7329">
        <w:rPr>
          <w:rFonts w:ascii="Times New Roman" w:hAnsi="Times New Roman" w:cs="Times New Roman"/>
          <w:sz w:val="24"/>
          <w:szCs w:val="24"/>
        </w:rPr>
        <w:t xml:space="preserve"> аванс 10 % /десет на сто/) от стойността по чл.4, ал.</w:t>
      </w:r>
      <w:r w:rsidR="00346B40" w:rsidRPr="004A7329">
        <w:rPr>
          <w:rFonts w:ascii="Times New Roman" w:hAnsi="Times New Roman" w:cs="Times New Roman"/>
          <w:sz w:val="24"/>
          <w:szCs w:val="24"/>
        </w:rPr>
        <w:t>3</w:t>
      </w:r>
      <w:r w:rsidR="00283FDC" w:rsidRPr="004A7329">
        <w:rPr>
          <w:rFonts w:ascii="Times New Roman" w:hAnsi="Times New Roman" w:cs="Times New Roman"/>
          <w:sz w:val="24"/>
          <w:szCs w:val="24"/>
        </w:rPr>
        <w:t xml:space="preserve">, в размер на ......................... /...................................../ словом/ лв., в срок до 30 (тридесет) дни </w:t>
      </w:r>
      <w:r w:rsidR="00283FDC" w:rsidRPr="004A7329">
        <w:rPr>
          <w:rFonts w:ascii="Times New Roman" w:hAnsi="Times New Roman" w:cs="Times New Roman"/>
          <w:sz w:val="24"/>
          <w:szCs w:val="24"/>
          <w:lang w:eastAsia="bg-BG"/>
        </w:rPr>
        <w:t>след подписване на допълнително споразумение за започване на строително-монтажни дейности</w:t>
      </w:r>
      <w:r w:rsidR="00283FDC" w:rsidRPr="004A7329">
        <w:rPr>
          <w:rFonts w:ascii="Times New Roman" w:hAnsi="Times New Roman" w:cs="Times New Roman"/>
          <w:color w:val="000000"/>
          <w:sz w:val="24"/>
          <w:szCs w:val="24"/>
        </w:rPr>
        <w:t xml:space="preserve"> за </w:t>
      </w:r>
      <w:r w:rsidR="00283FDC" w:rsidRPr="004A7329">
        <w:rPr>
          <w:rFonts w:ascii="Times New Roman" w:hAnsi="Times New Roman" w:cs="Times New Roman"/>
          <w:color w:val="000000"/>
          <w:sz w:val="24"/>
          <w:szCs w:val="24"/>
          <w:lang w:val="en-US"/>
        </w:rPr>
        <w:t>II</w:t>
      </w:r>
      <w:r w:rsidR="00283FDC" w:rsidRPr="004A7329">
        <w:rPr>
          <w:rFonts w:ascii="Times New Roman" w:hAnsi="Times New Roman" w:cs="Times New Roman"/>
          <w:color w:val="000000"/>
          <w:sz w:val="24"/>
          <w:szCs w:val="24"/>
        </w:rPr>
        <w:t>-ри етап</w:t>
      </w:r>
      <w:r w:rsidR="00283FDC" w:rsidRPr="004A7329">
        <w:rPr>
          <w:rFonts w:ascii="Times New Roman" w:hAnsi="Times New Roman" w:cs="Times New Roman"/>
          <w:sz w:val="24"/>
          <w:szCs w:val="24"/>
        </w:rPr>
        <w:t xml:space="preserve"> и </w:t>
      </w:r>
      <w:r w:rsidR="00283FDC" w:rsidRPr="004A7329">
        <w:rPr>
          <w:rFonts w:ascii="Times New Roman" w:hAnsi="Times New Roman" w:cs="Times New Roman"/>
          <w:color w:val="000000"/>
          <w:sz w:val="24"/>
          <w:szCs w:val="24"/>
          <w:lang w:val="ru-RU"/>
        </w:rPr>
        <w:t xml:space="preserve">представяне на фактура от страна на </w:t>
      </w:r>
      <w:r w:rsidR="00283FDC" w:rsidRPr="004A7329">
        <w:rPr>
          <w:rFonts w:ascii="Times New Roman" w:hAnsi="Times New Roman" w:cs="Times New Roman"/>
          <w:b/>
          <w:color w:val="000000"/>
          <w:sz w:val="24"/>
          <w:szCs w:val="24"/>
          <w:lang w:val="ru-RU"/>
        </w:rPr>
        <w:t>ИЗПЪЛНИТЕЛЯ</w:t>
      </w:r>
      <w:r w:rsidR="00283FDC" w:rsidRPr="004A7329">
        <w:rPr>
          <w:rFonts w:ascii="Times New Roman" w:hAnsi="Times New Roman" w:cs="Times New Roman"/>
          <w:color w:val="000000"/>
          <w:sz w:val="24"/>
          <w:szCs w:val="24"/>
          <w:lang w:val="ru-RU"/>
        </w:rPr>
        <w:t>.</w:t>
      </w:r>
    </w:p>
    <w:p w14:paraId="268DC058" w14:textId="323354C2" w:rsidR="00074DBA" w:rsidRPr="004A7329" w:rsidRDefault="008C14D9" w:rsidP="0017191A">
      <w:pPr>
        <w:spacing w:line="360" w:lineRule="auto"/>
        <w:jc w:val="both"/>
        <w:rPr>
          <w:rFonts w:ascii="Times New Roman" w:hAnsi="Times New Roman" w:cs="Times New Roman"/>
          <w:sz w:val="24"/>
          <w:szCs w:val="24"/>
        </w:rPr>
      </w:pPr>
      <w:r w:rsidRPr="004A7329">
        <w:rPr>
          <w:rFonts w:ascii="Times New Roman" w:hAnsi="Times New Roman" w:cs="Times New Roman"/>
          <w:b/>
          <w:sz w:val="24"/>
          <w:szCs w:val="24"/>
          <w:lang w:eastAsia="bg-BG"/>
        </w:rPr>
        <w:t>(4</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074DBA" w:rsidRPr="004A7329">
        <w:rPr>
          <w:rFonts w:ascii="Times New Roman" w:hAnsi="Times New Roman" w:cs="Times New Roman"/>
          <w:sz w:val="24"/>
          <w:szCs w:val="24"/>
        </w:rPr>
        <w:t xml:space="preserve">Разплащането на извършените СМР се извършва по цени, съгласно предложението, въз основа на протокол за установяване на действително извършени СМР, съставен от </w:t>
      </w:r>
      <w:r w:rsidR="00074DBA" w:rsidRPr="004A7329">
        <w:rPr>
          <w:rFonts w:ascii="Times New Roman" w:hAnsi="Times New Roman" w:cs="Times New Roman"/>
          <w:b/>
          <w:sz w:val="24"/>
          <w:szCs w:val="24"/>
        </w:rPr>
        <w:t>ИЗПЪЛНИТЕЛЯ</w:t>
      </w:r>
      <w:r w:rsidR="00074DBA" w:rsidRPr="004A7329">
        <w:rPr>
          <w:rFonts w:ascii="Times New Roman" w:hAnsi="Times New Roman" w:cs="Times New Roman"/>
          <w:sz w:val="24"/>
          <w:szCs w:val="24"/>
        </w:rPr>
        <w:t xml:space="preserve"> и проверен и съгласуван с </w:t>
      </w:r>
      <w:r w:rsidR="00074DBA" w:rsidRPr="004A7329">
        <w:rPr>
          <w:rFonts w:ascii="Times New Roman" w:hAnsi="Times New Roman" w:cs="Times New Roman"/>
          <w:b/>
          <w:sz w:val="24"/>
          <w:szCs w:val="24"/>
        </w:rPr>
        <w:t>ИНВЕСТИТОРСКИ</w:t>
      </w:r>
      <w:r w:rsidR="00521D4F" w:rsidRPr="004A7329">
        <w:rPr>
          <w:rFonts w:ascii="Times New Roman" w:hAnsi="Times New Roman" w:cs="Times New Roman"/>
          <w:b/>
          <w:sz w:val="24"/>
          <w:szCs w:val="24"/>
        </w:rPr>
        <w:t>Я</w:t>
      </w:r>
      <w:r w:rsidR="00074DBA" w:rsidRPr="004A7329">
        <w:rPr>
          <w:rFonts w:ascii="Times New Roman" w:hAnsi="Times New Roman" w:cs="Times New Roman"/>
          <w:b/>
          <w:sz w:val="24"/>
          <w:szCs w:val="24"/>
        </w:rPr>
        <w:t xml:space="preserve"> КОНТРОЛ</w:t>
      </w:r>
      <w:r w:rsidR="00156A87" w:rsidRPr="004A7329">
        <w:rPr>
          <w:rFonts w:ascii="Times New Roman" w:hAnsi="Times New Roman" w:cs="Times New Roman"/>
          <w:b/>
          <w:sz w:val="24"/>
          <w:szCs w:val="24"/>
        </w:rPr>
        <w:t xml:space="preserve">, </w:t>
      </w:r>
      <w:r w:rsidR="00156A87" w:rsidRPr="004A7329">
        <w:rPr>
          <w:rFonts w:ascii="Times New Roman" w:hAnsi="Times New Roman" w:cs="Times New Roman"/>
          <w:sz w:val="24"/>
          <w:szCs w:val="24"/>
        </w:rPr>
        <w:t xml:space="preserve">сметка 22  </w:t>
      </w:r>
      <w:r w:rsidR="00074DBA" w:rsidRPr="004A7329">
        <w:rPr>
          <w:rFonts w:ascii="Times New Roman" w:hAnsi="Times New Roman" w:cs="Times New Roman"/>
          <w:sz w:val="24"/>
          <w:szCs w:val="24"/>
        </w:rPr>
        <w:t xml:space="preserve"> и </w:t>
      </w:r>
      <w:r w:rsidR="00521D4F" w:rsidRPr="004A7329">
        <w:rPr>
          <w:rFonts w:ascii="Times New Roman" w:hAnsi="Times New Roman" w:cs="Times New Roman"/>
          <w:color w:val="000000"/>
          <w:sz w:val="24"/>
          <w:szCs w:val="24"/>
          <w:lang w:val="ru-RU"/>
        </w:rPr>
        <w:t xml:space="preserve">представяне на </w:t>
      </w:r>
      <w:r w:rsidR="00074DBA" w:rsidRPr="004A7329">
        <w:rPr>
          <w:rFonts w:ascii="Times New Roman" w:hAnsi="Times New Roman" w:cs="Times New Roman"/>
          <w:sz w:val="24"/>
          <w:szCs w:val="24"/>
        </w:rPr>
        <w:t>фактура</w:t>
      </w:r>
      <w:r w:rsidR="00521D4F" w:rsidRPr="004A7329">
        <w:rPr>
          <w:rFonts w:ascii="Times New Roman" w:hAnsi="Times New Roman" w:cs="Times New Roman"/>
          <w:color w:val="000000"/>
          <w:sz w:val="24"/>
          <w:szCs w:val="24"/>
          <w:lang w:val="ru-RU"/>
        </w:rPr>
        <w:t xml:space="preserve"> от страна на </w:t>
      </w:r>
      <w:r w:rsidR="00521D4F" w:rsidRPr="004A7329">
        <w:rPr>
          <w:rFonts w:ascii="Times New Roman" w:hAnsi="Times New Roman" w:cs="Times New Roman"/>
          <w:b/>
          <w:color w:val="000000"/>
          <w:sz w:val="24"/>
          <w:szCs w:val="24"/>
          <w:lang w:val="ru-RU"/>
        </w:rPr>
        <w:t>ИЗПЪЛНИТЕЛЯ</w:t>
      </w:r>
      <w:r w:rsidR="00074DBA" w:rsidRPr="004A7329">
        <w:rPr>
          <w:rFonts w:ascii="Times New Roman" w:hAnsi="Times New Roman" w:cs="Times New Roman"/>
          <w:sz w:val="24"/>
          <w:szCs w:val="24"/>
        </w:rPr>
        <w:t>, в 30 /тридесет/ дневен срок.</w:t>
      </w:r>
    </w:p>
    <w:p w14:paraId="2718C444" w14:textId="4C92DE6F" w:rsidR="00074DBA" w:rsidRPr="00F658D2" w:rsidRDefault="008C14D9" w:rsidP="0017191A">
      <w:pPr>
        <w:spacing w:line="360" w:lineRule="auto"/>
        <w:jc w:val="both"/>
        <w:rPr>
          <w:rFonts w:ascii="Times New Roman" w:hAnsi="Times New Roman" w:cs="Times New Roman"/>
          <w:sz w:val="24"/>
          <w:szCs w:val="24"/>
          <w:lang w:eastAsia="bg-BG"/>
        </w:rPr>
      </w:pPr>
      <w:r w:rsidRPr="00F658D2">
        <w:rPr>
          <w:rFonts w:ascii="Times New Roman" w:hAnsi="Times New Roman" w:cs="Times New Roman"/>
          <w:b/>
          <w:sz w:val="24"/>
          <w:szCs w:val="24"/>
          <w:lang w:eastAsia="bg-BG"/>
        </w:rPr>
        <w:t>(5</w:t>
      </w:r>
      <w:r w:rsidR="00074DBA" w:rsidRPr="00F658D2">
        <w:rPr>
          <w:rFonts w:ascii="Times New Roman" w:hAnsi="Times New Roman" w:cs="Times New Roman"/>
          <w:b/>
          <w:sz w:val="24"/>
          <w:szCs w:val="24"/>
          <w:lang w:eastAsia="bg-BG"/>
        </w:rPr>
        <w:t>)</w:t>
      </w:r>
      <w:r w:rsidR="00074DBA" w:rsidRPr="00F658D2">
        <w:rPr>
          <w:rFonts w:ascii="Times New Roman" w:hAnsi="Times New Roman" w:cs="Times New Roman"/>
          <w:sz w:val="24"/>
          <w:szCs w:val="24"/>
          <w:lang w:eastAsia="bg-BG"/>
        </w:rPr>
        <w:t xml:space="preserve"> Допускат се междинни плащания</w:t>
      </w:r>
      <w:r w:rsidRPr="00F658D2">
        <w:rPr>
          <w:rFonts w:ascii="Times New Roman" w:hAnsi="Times New Roman" w:cs="Times New Roman"/>
          <w:color w:val="000000"/>
          <w:sz w:val="24"/>
          <w:szCs w:val="24"/>
        </w:rPr>
        <w:t xml:space="preserve"> при условията на ал.4</w:t>
      </w:r>
      <w:r w:rsidR="00074DBA" w:rsidRPr="00F658D2">
        <w:rPr>
          <w:rFonts w:ascii="Times New Roman" w:hAnsi="Times New Roman" w:cs="Times New Roman"/>
          <w:color w:val="000000"/>
          <w:sz w:val="24"/>
          <w:szCs w:val="24"/>
        </w:rPr>
        <w:t xml:space="preserve">, </w:t>
      </w:r>
      <w:r w:rsidR="00F658D2" w:rsidRPr="00F658D2">
        <w:rPr>
          <w:rFonts w:ascii="Times New Roman" w:hAnsi="Times New Roman"/>
          <w:sz w:val="24"/>
          <w:szCs w:val="24"/>
        </w:rPr>
        <w:t>като  пропорционално се приспада преведения аванс</w:t>
      </w:r>
      <w:r w:rsidR="006C001D">
        <w:rPr>
          <w:rFonts w:ascii="Times New Roman" w:hAnsi="Times New Roman"/>
          <w:sz w:val="24"/>
          <w:szCs w:val="24"/>
        </w:rPr>
        <w:t>, а</w:t>
      </w:r>
      <w:r w:rsidR="00074DBA" w:rsidRPr="00F658D2">
        <w:rPr>
          <w:rFonts w:ascii="Times New Roman" w:hAnsi="Times New Roman" w:cs="Times New Roman"/>
          <w:sz w:val="24"/>
          <w:szCs w:val="24"/>
          <w:lang w:eastAsia="bg-BG"/>
        </w:rPr>
        <w:t xml:space="preserve"> сбора от сумата на междинните плащания и преведе</w:t>
      </w:r>
      <w:r w:rsidRPr="00F658D2">
        <w:rPr>
          <w:rFonts w:ascii="Times New Roman" w:hAnsi="Times New Roman" w:cs="Times New Roman"/>
          <w:sz w:val="24"/>
          <w:szCs w:val="24"/>
          <w:lang w:eastAsia="bg-BG"/>
        </w:rPr>
        <w:t>ния аванс не може да надвишава 8</w:t>
      </w:r>
      <w:r w:rsidR="00074DBA" w:rsidRPr="00F658D2">
        <w:rPr>
          <w:rFonts w:ascii="Times New Roman" w:hAnsi="Times New Roman" w:cs="Times New Roman"/>
          <w:sz w:val="24"/>
          <w:szCs w:val="24"/>
          <w:lang w:eastAsia="bg-BG"/>
        </w:rPr>
        <w:t>0% (</w:t>
      </w:r>
      <w:r w:rsidR="002C74C1" w:rsidRPr="00F658D2">
        <w:rPr>
          <w:rFonts w:ascii="Times New Roman" w:hAnsi="Times New Roman" w:cs="Times New Roman"/>
          <w:sz w:val="24"/>
          <w:szCs w:val="24"/>
          <w:lang w:eastAsia="bg-BG"/>
        </w:rPr>
        <w:t>осем</w:t>
      </w:r>
      <w:r w:rsidR="00074DBA" w:rsidRPr="00F658D2">
        <w:rPr>
          <w:rFonts w:ascii="Times New Roman" w:hAnsi="Times New Roman" w:cs="Times New Roman"/>
          <w:sz w:val="24"/>
          <w:szCs w:val="24"/>
          <w:lang w:eastAsia="bg-BG"/>
        </w:rPr>
        <w:t>десет на сто) от посочената в чл.4</w:t>
      </w:r>
      <w:r w:rsidR="0017191A" w:rsidRPr="00F658D2">
        <w:rPr>
          <w:rFonts w:ascii="Times New Roman" w:hAnsi="Times New Roman" w:cs="Times New Roman"/>
          <w:sz w:val="24"/>
          <w:szCs w:val="24"/>
          <w:lang w:eastAsia="bg-BG"/>
        </w:rPr>
        <w:t>, ал</w:t>
      </w:r>
      <w:r w:rsidR="00346B40" w:rsidRPr="00F658D2">
        <w:rPr>
          <w:rFonts w:ascii="Times New Roman" w:hAnsi="Times New Roman" w:cs="Times New Roman"/>
          <w:sz w:val="24"/>
          <w:szCs w:val="24"/>
          <w:lang w:eastAsia="bg-BG"/>
        </w:rPr>
        <w:t>.2</w:t>
      </w:r>
      <w:r w:rsidR="00074DBA" w:rsidRPr="00F658D2">
        <w:rPr>
          <w:rFonts w:ascii="Times New Roman" w:hAnsi="Times New Roman" w:cs="Times New Roman"/>
          <w:sz w:val="24"/>
          <w:szCs w:val="24"/>
          <w:lang w:eastAsia="bg-BG"/>
        </w:rPr>
        <w:t xml:space="preserve"> сума </w:t>
      </w:r>
      <w:r w:rsidRPr="00F658D2">
        <w:rPr>
          <w:rFonts w:ascii="Times New Roman" w:hAnsi="Times New Roman" w:cs="Times New Roman"/>
          <w:sz w:val="24"/>
          <w:szCs w:val="24"/>
          <w:lang w:eastAsia="bg-BG"/>
        </w:rPr>
        <w:t>–</w:t>
      </w:r>
      <w:r w:rsidR="00074DBA" w:rsidRPr="00F658D2">
        <w:rPr>
          <w:rFonts w:ascii="Times New Roman" w:hAnsi="Times New Roman" w:cs="Times New Roman"/>
          <w:sz w:val="24"/>
          <w:szCs w:val="24"/>
          <w:lang w:eastAsia="bg-BG"/>
        </w:rPr>
        <w:t xml:space="preserve"> </w:t>
      </w:r>
      <w:r w:rsidRPr="00F658D2">
        <w:rPr>
          <w:rFonts w:ascii="Times New Roman" w:hAnsi="Times New Roman" w:cs="Times New Roman"/>
          <w:sz w:val="24"/>
          <w:szCs w:val="24"/>
          <w:lang w:eastAsia="bg-BG"/>
        </w:rPr>
        <w:t xml:space="preserve">за изпълнение на </w:t>
      </w:r>
      <w:r w:rsidRPr="00F658D2">
        <w:rPr>
          <w:rFonts w:ascii="Times New Roman" w:hAnsi="Times New Roman" w:cs="Times New Roman"/>
          <w:color w:val="000000"/>
          <w:sz w:val="24"/>
          <w:szCs w:val="24"/>
        </w:rPr>
        <w:t xml:space="preserve">I-ви етап – </w:t>
      </w:r>
      <w:r w:rsidRPr="00F658D2">
        <w:rPr>
          <w:rFonts w:ascii="Times New Roman" w:hAnsi="Times New Roman" w:cs="Times New Roman"/>
          <w:sz w:val="24"/>
          <w:szCs w:val="24"/>
        </w:rPr>
        <w:t xml:space="preserve">източен блок </w:t>
      </w:r>
      <w:r w:rsidR="00074DBA" w:rsidRPr="00F658D2">
        <w:rPr>
          <w:rFonts w:ascii="Times New Roman" w:hAnsi="Times New Roman" w:cs="Times New Roman"/>
          <w:sz w:val="24"/>
          <w:szCs w:val="24"/>
          <w:lang w:eastAsia="bg-BG"/>
        </w:rPr>
        <w:t xml:space="preserve">. </w:t>
      </w:r>
    </w:p>
    <w:p w14:paraId="711F9D39" w14:textId="7ACC1886" w:rsidR="008C14D9" w:rsidRPr="00F658D2" w:rsidRDefault="008C14D9" w:rsidP="0017191A">
      <w:pPr>
        <w:spacing w:line="360" w:lineRule="auto"/>
        <w:jc w:val="both"/>
        <w:rPr>
          <w:rFonts w:ascii="Times New Roman" w:hAnsi="Times New Roman" w:cs="Times New Roman"/>
          <w:sz w:val="24"/>
          <w:szCs w:val="24"/>
          <w:lang w:eastAsia="bg-BG"/>
        </w:rPr>
      </w:pPr>
      <w:r w:rsidRPr="00F658D2">
        <w:rPr>
          <w:rFonts w:ascii="Times New Roman" w:hAnsi="Times New Roman" w:cs="Times New Roman"/>
          <w:b/>
          <w:sz w:val="24"/>
          <w:szCs w:val="24"/>
          <w:lang w:eastAsia="bg-BG"/>
        </w:rPr>
        <w:t>(6)</w:t>
      </w:r>
      <w:r w:rsidRPr="00F658D2">
        <w:rPr>
          <w:rFonts w:ascii="Times New Roman" w:hAnsi="Times New Roman" w:cs="Times New Roman"/>
          <w:sz w:val="24"/>
          <w:szCs w:val="24"/>
          <w:lang w:eastAsia="bg-BG"/>
        </w:rPr>
        <w:t xml:space="preserve"> Допускат се междинни плащания</w:t>
      </w:r>
      <w:r w:rsidRPr="00F658D2">
        <w:rPr>
          <w:rFonts w:ascii="Times New Roman" w:hAnsi="Times New Roman" w:cs="Times New Roman"/>
          <w:color w:val="000000"/>
          <w:sz w:val="24"/>
          <w:szCs w:val="24"/>
        </w:rPr>
        <w:t xml:space="preserve"> при условията на ал.4, </w:t>
      </w:r>
      <w:r w:rsidRPr="00F658D2">
        <w:rPr>
          <w:rFonts w:ascii="Times New Roman" w:hAnsi="Times New Roman" w:cs="Times New Roman"/>
          <w:sz w:val="24"/>
          <w:szCs w:val="24"/>
          <w:lang w:eastAsia="bg-BG"/>
        </w:rPr>
        <w:t xml:space="preserve">като </w:t>
      </w:r>
      <w:r w:rsidR="00F658D2" w:rsidRPr="00F658D2">
        <w:rPr>
          <w:rFonts w:ascii="Times New Roman" w:hAnsi="Times New Roman"/>
          <w:sz w:val="24"/>
          <w:szCs w:val="24"/>
        </w:rPr>
        <w:t>пропорционално се приспада преведения аванс</w:t>
      </w:r>
      <w:r w:rsidR="006C001D">
        <w:rPr>
          <w:rFonts w:ascii="Times New Roman" w:hAnsi="Times New Roman"/>
          <w:sz w:val="24"/>
          <w:szCs w:val="24"/>
        </w:rPr>
        <w:t>,</w:t>
      </w:r>
      <w:r w:rsidR="00F658D2" w:rsidRPr="00F658D2">
        <w:rPr>
          <w:rFonts w:ascii="Times New Roman" w:hAnsi="Times New Roman" w:cs="Times New Roman"/>
          <w:sz w:val="24"/>
          <w:szCs w:val="24"/>
          <w:lang w:eastAsia="bg-BG"/>
        </w:rPr>
        <w:t xml:space="preserve"> </w:t>
      </w:r>
      <w:r w:rsidR="006C001D">
        <w:rPr>
          <w:rFonts w:ascii="Times New Roman" w:hAnsi="Times New Roman" w:cs="Times New Roman"/>
          <w:sz w:val="24"/>
          <w:szCs w:val="24"/>
          <w:lang w:eastAsia="bg-BG"/>
        </w:rPr>
        <w:t>а</w:t>
      </w:r>
      <w:r w:rsidR="00F658D2" w:rsidRPr="00F658D2">
        <w:rPr>
          <w:rFonts w:ascii="Times New Roman" w:hAnsi="Times New Roman" w:cs="Times New Roman"/>
          <w:sz w:val="24"/>
          <w:szCs w:val="24"/>
          <w:lang w:eastAsia="bg-BG"/>
        </w:rPr>
        <w:t xml:space="preserve"> </w:t>
      </w:r>
      <w:r w:rsidRPr="00F658D2">
        <w:rPr>
          <w:rFonts w:ascii="Times New Roman" w:hAnsi="Times New Roman" w:cs="Times New Roman"/>
          <w:sz w:val="24"/>
          <w:szCs w:val="24"/>
          <w:lang w:eastAsia="bg-BG"/>
        </w:rPr>
        <w:t>сбора от сумата на междинните плащания и преведения аванс не може да надвишава 80% (</w:t>
      </w:r>
      <w:r w:rsidR="002C74C1" w:rsidRPr="00F658D2">
        <w:rPr>
          <w:rFonts w:ascii="Times New Roman" w:hAnsi="Times New Roman" w:cs="Times New Roman"/>
          <w:sz w:val="24"/>
          <w:szCs w:val="24"/>
          <w:lang w:eastAsia="bg-BG"/>
        </w:rPr>
        <w:t>осем</w:t>
      </w:r>
      <w:r w:rsidRPr="00F658D2">
        <w:rPr>
          <w:rFonts w:ascii="Times New Roman" w:hAnsi="Times New Roman" w:cs="Times New Roman"/>
          <w:sz w:val="24"/>
          <w:szCs w:val="24"/>
          <w:lang w:eastAsia="bg-BG"/>
        </w:rPr>
        <w:t>десет на сто) от посочената в чл.4, ал</w:t>
      </w:r>
      <w:r w:rsidR="004407E8" w:rsidRPr="00F658D2">
        <w:rPr>
          <w:rFonts w:ascii="Times New Roman" w:hAnsi="Times New Roman" w:cs="Times New Roman"/>
          <w:sz w:val="24"/>
          <w:szCs w:val="24"/>
          <w:lang w:eastAsia="bg-BG"/>
        </w:rPr>
        <w:t>.</w:t>
      </w:r>
      <w:r w:rsidR="00346B40" w:rsidRPr="00F658D2">
        <w:rPr>
          <w:rFonts w:ascii="Times New Roman" w:hAnsi="Times New Roman" w:cs="Times New Roman"/>
          <w:sz w:val="24"/>
          <w:szCs w:val="24"/>
          <w:lang w:eastAsia="bg-BG"/>
        </w:rPr>
        <w:t>3</w:t>
      </w:r>
      <w:r w:rsidRPr="00F658D2">
        <w:rPr>
          <w:rFonts w:ascii="Times New Roman" w:hAnsi="Times New Roman" w:cs="Times New Roman"/>
          <w:sz w:val="24"/>
          <w:szCs w:val="24"/>
          <w:lang w:eastAsia="bg-BG"/>
        </w:rPr>
        <w:t xml:space="preserve"> сума – за изпълнение на </w:t>
      </w:r>
      <w:r w:rsidR="004407E8" w:rsidRPr="00F658D2">
        <w:rPr>
          <w:rFonts w:ascii="Times New Roman" w:hAnsi="Times New Roman" w:cs="Times New Roman"/>
          <w:color w:val="000000"/>
          <w:sz w:val="24"/>
          <w:szCs w:val="24"/>
          <w:lang w:val="en-US"/>
        </w:rPr>
        <w:t>II</w:t>
      </w:r>
      <w:r w:rsidR="004407E8" w:rsidRPr="00F658D2">
        <w:rPr>
          <w:rFonts w:ascii="Times New Roman" w:hAnsi="Times New Roman" w:cs="Times New Roman"/>
          <w:color w:val="000000"/>
          <w:sz w:val="24"/>
          <w:szCs w:val="24"/>
        </w:rPr>
        <w:t>-ри етап</w:t>
      </w:r>
      <w:r w:rsidR="004407E8" w:rsidRPr="00F658D2">
        <w:rPr>
          <w:rFonts w:ascii="Times New Roman" w:hAnsi="Times New Roman" w:cs="Times New Roman"/>
          <w:sz w:val="24"/>
          <w:szCs w:val="24"/>
        </w:rPr>
        <w:t xml:space="preserve"> </w:t>
      </w:r>
      <w:r w:rsidRPr="00F658D2">
        <w:rPr>
          <w:rFonts w:ascii="Times New Roman" w:hAnsi="Times New Roman" w:cs="Times New Roman"/>
          <w:color w:val="000000"/>
          <w:sz w:val="24"/>
          <w:szCs w:val="24"/>
        </w:rPr>
        <w:t xml:space="preserve">– </w:t>
      </w:r>
      <w:r w:rsidR="004407E8" w:rsidRPr="00F658D2">
        <w:rPr>
          <w:rFonts w:ascii="Times New Roman" w:hAnsi="Times New Roman" w:cs="Times New Roman"/>
          <w:sz w:val="24"/>
          <w:szCs w:val="24"/>
        </w:rPr>
        <w:t>западен</w:t>
      </w:r>
      <w:r w:rsidRPr="00F658D2">
        <w:rPr>
          <w:rFonts w:ascii="Times New Roman" w:hAnsi="Times New Roman" w:cs="Times New Roman"/>
          <w:sz w:val="24"/>
          <w:szCs w:val="24"/>
        </w:rPr>
        <w:t xml:space="preserve"> блок </w:t>
      </w:r>
      <w:r w:rsidRPr="00F658D2">
        <w:rPr>
          <w:rFonts w:ascii="Times New Roman" w:hAnsi="Times New Roman" w:cs="Times New Roman"/>
          <w:sz w:val="24"/>
          <w:szCs w:val="24"/>
          <w:lang w:eastAsia="bg-BG"/>
        </w:rPr>
        <w:t>.</w:t>
      </w:r>
    </w:p>
    <w:p w14:paraId="7C2E3C71" w14:textId="3F77AA85" w:rsidR="00074DBA" w:rsidRPr="004A7329" w:rsidRDefault="00076FE8" w:rsidP="0017191A">
      <w:pPr>
        <w:spacing w:line="360" w:lineRule="auto"/>
        <w:jc w:val="both"/>
        <w:rPr>
          <w:rFonts w:ascii="Times New Roman" w:hAnsi="Times New Roman" w:cs="Times New Roman"/>
          <w:sz w:val="24"/>
          <w:szCs w:val="24"/>
        </w:rPr>
      </w:pPr>
      <w:r w:rsidRPr="00F658D2">
        <w:rPr>
          <w:rFonts w:ascii="Times New Roman" w:hAnsi="Times New Roman" w:cs="Times New Roman"/>
          <w:b/>
          <w:sz w:val="24"/>
          <w:szCs w:val="24"/>
          <w:lang w:eastAsia="bg-BG"/>
        </w:rPr>
        <w:t>(7</w:t>
      </w:r>
      <w:r w:rsidR="00074DBA" w:rsidRPr="00F658D2">
        <w:rPr>
          <w:rFonts w:ascii="Times New Roman" w:hAnsi="Times New Roman" w:cs="Times New Roman"/>
          <w:b/>
          <w:sz w:val="24"/>
          <w:szCs w:val="24"/>
          <w:lang w:eastAsia="bg-BG"/>
        </w:rPr>
        <w:t>)</w:t>
      </w:r>
      <w:r w:rsidR="00074DBA" w:rsidRPr="00F658D2">
        <w:rPr>
          <w:rFonts w:ascii="Times New Roman" w:hAnsi="Times New Roman" w:cs="Times New Roman"/>
          <w:sz w:val="24"/>
          <w:szCs w:val="24"/>
          <w:lang w:eastAsia="bg-BG"/>
        </w:rPr>
        <w:t xml:space="preserve"> </w:t>
      </w:r>
      <w:r w:rsidRPr="00F658D2">
        <w:rPr>
          <w:rFonts w:ascii="Times New Roman" w:hAnsi="Times New Roman" w:cs="Times New Roman"/>
          <w:color w:val="000000"/>
          <w:sz w:val="24"/>
          <w:szCs w:val="24"/>
        </w:rPr>
        <w:t>Окончателните разплащания</w:t>
      </w:r>
      <w:r w:rsidR="00074DBA" w:rsidRPr="00F658D2">
        <w:rPr>
          <w:rFonts w:ascii="Times New Roman" w:hAnsi="Times New Roman" w:cs="Times New Roman"/>
          <w:color w:val="000000"/>
          <w:sz w:val="24"/>
          <w:szCs w:val="24"/>
        </w:rPr>
        <w:t xml:space="preserve"> с</w:t>
      </w:r>
      <w:r w:rsidRPr="00F658D2">
        <w:rPr>
          <w:rFonts w:ascii="Times New Roman" w:hAnsi="Times New Roman" w:cs="Times New Roman"/>
          <w:color w:val="000000"/>
          <w:sz w:val="24"/>
          <w:szCs w:val="24"/>
        </w:rPr>
        <w:t>е извършват при условията на ал.4</w:t>
      </w:r>
      <w:r w:rsidR="00074DBA" w:rsidRPr="00F658D2">
        <w:rPr>
          <w:rFonts w:ascii="Times New Roman" w:hAnsi="Times New Roman" w:cs="Times New Roman"/>
          <w:color w:val="000000"/>
          <w:sz w:val="24"/>
          <w:szCs w:val="24"/>
        </w:rPr>
        <w:t xml:space="preserve">, в 30 (тридесет) дневен срок </w:t>
      </w:r>
      <w:r w:rsidR="00074DBA" w:rsidRPr="00F658D2">
        <w:rPr>
          <w:rFonts w:ascii="Times New Roman" w:hAnsi="Times New Roman" w:cs="Times New Roman"/>
          <w:sz w:val="24"/>
          <w:szCs w:val="24"/>
        </w:rPr>
        <w:t xml:space="preserve">след </w:t>
      </w:r>
      <w:r w:rsidR="00521D4F" w:rsidRPr="00F658D2">
        <w:rPr>
          <w:rFonts w:ascii="Times New Roman" w:hAnsi="Times New Roman" w:cs="Times New Roman"/>
          <w:sz w:val="24"/>
          <w:szCs w:val="24"/>
        </w:rPr>
        <w:t xml:space="preserve">подписване на </w:t>
      </w:r>
      <w:r w:rsidR="00A302C6" w:rsidRPr="00F658D2">
        <w:rPr>
          <w:rFonts w:ascii="Times New Roman" w:hAnsi="Times New Roman" w:cs="Times New Roman"/>
          <w:sz w:val="24"/>
          <w:szCs w:val="24"/>
        </w:rPr>
        <w:t xml:space="preserve">приемно-предавателен </w:t>
      </w:r>
      <w:r w:rsidR="00521D4F" w:rsidRPr="00F658D2">
        <w:rPr>
          <w:rFonts w:ascii="Times New Roman" w:hAnsi="Times New Roman" w:cs="Times New Roman"/>
          <w:sz w:val="24"/>
          <w:szCs w:val="24"/>
        </w:rPr>
        <w:t>протокол</w:t>
      </w:r>
      <w:r w:rsidRPr="00F658D2">
        <w:rPr>
          <w:rFonts w:ascii="Times New Roman" w:hAnsi="Times New Roman" w:cs="Times New Roman"/>
          <w:sz w:val="24"/>
          <w:szCs w:val="24"/>
        </w:rPr>
        <w:t xml:space="preserve"> за съответния етап</w:t>
      </w:r>
      <w:r w:rsidR="00074DBA" w:rsidRPr="00F658D2">
        <w:rPr>
          <w:rFonts w:ascii="Times New Roman" w:hAnsi="Times New Roman" w:cs="Times New Roman"/>
          <w:color w:val="000000"/>
          <w:sz w:val="24"/>
          <w:szCs w:val="24"/>
        </w:rPr>
        <w:t>,</w:t>
      </w:r>
      <w:r w:rsidR="00074DBA" w:rsidRPr="00F658D2">
        <w:rPr>
          <w:rFonts w:ascii="Times New Roman" w:hAnsi="Times New Roman" w:cs="Times New Roman"/>
          <w:sz w:val="24"/>
          <w:szCs w:val="24"/>
        </w:rPr>
        <w:t xml:space="preserve"> </w:t>
      </w:r>
      <w:r w:rsidR="00784D92" w:rsidRPr="00F658D2">
        <w:rPr>
          <w:rFonts w:ascii="Times New Roman" w:hAnsi="Times New Roman" w:cs="Times New Roman"/>
          <w:sz w:val="24"/>
          <w:szCs w:val="24"/>
        </w:rPr>
        <w:t xml:space="preserve">подписан между </w:t>
      </w:r>
      <w:r w:rsidR="00784D92" w:rsidRPr="00F658D2">
        <w:rPr>
          <w:rFonts w:ascii="Times New Roman" w:hAnsi="Times New Roman" w:cs="Times New Roman"/>
          <w:b/>
          <w:sz w:val="24"/>
          <w:szCs w:val="24"/>
        </w:rPr>
        <w:t>ВЪЗЛОЖИТЕЛ</w:t>
      </w:r>
      <w:r w:rsidR="00951639" w:rsidRPr="00F658D2">
        <w:rPr>
          <w:rFonts w:ascii="Times New Roman" w:hAnsi="Times New Roman" w:cs="Times New Roman"/>
          <w:b/>
          <w:sz w:val="24"/>
          <w:szCs w:val="24"/>
        </w:rPr>
        <w:t>Я,</w:t>
      </w:r>
      <w:r w:rsidR="00784D92" w:rsidRPr="00F658D2">
        <w:rPr>
          <w:rFonts w:ascii="Times New Roman" w:hAnsi="Times New Roman" w:cs="Times New Roman"/>
          <w:sz w:val="24"/>
          <w:szCs w:val="24"/>
        </w:rPr>
        <w:t xml:space="preserve"> чрез дирекци</w:t>
      </w:r>
      <w:r w:rsidR="00951639" w:rsidRPr="00F658D2">
        <w:rPr>
          <w:rFonts w:ascii="Times New Roman" w:hAnsi="Times New Roman" w:cs="Times New Roman"/>
          <w:sz w:val="24"/>
          <w:szCs w:val="24"/>
        </w:rPr>
        <w:t>и</w:t>
      </w:r>
      <w:r w:rsidR="00784D92" w:rsidRPr="00F658D2">
        <w:rPr>
          <w:rFonts w:ascii="Times New Roman" w:hAnsi="Times New Roman" w:cs="Times New Roman"/>
          <w:sz w:val="24"/>
          <w:szCs w:val="24"/>
        </w:rPr>
        <w:t xml:space="preserve"> „Управление на административен </w:t>
      </w:r>
      <w:r w:rsidR="00784D92" w:rsidRPr="00F658D2">
        <w:rPr>
          <w:rFonts w:ascii="Times New Roman" w:hAnsi="Times New Roman" w:cs="Times New Roman"/>
          <w:sz w:val="24"/>
          <w:szCs w:val="24"/>
        </w:rPr>
        <w:lastRenderedPageBreak/>
        <w:t>сграден фонд“</w:t>
      </w:r>
      <w:r w:rsidR="00B5736F" w:rsidRPr="00F658D2">
        <w:rPr>
          <w:rFonts w:ascii="Times New Roman" w:hAnsi="Times New Roman" w:cs="Times New Roman"/>
          <w:sz w:val="24"/>
          <w:szCs w:val="24"/>
        </w:rPr>
        <w:t xml:space="preserve"> </w:t>
      </w:r>
      <w:r w:rsidR="00784D92" w:rsidRPr="00F658D2">
        <w:rPr>
          <w:rFonts w:ascii="Times New Roman" w:hAnsi="Times New Roman" w:cs="Times New Roman"/>
          <w:sz w:val="24"/>
          <w:szCs w:val="24"/>
        </w:rPr>
        <w:t>и „Информационно обслужване и технологии“ (ИОТ)</w:t>
      </w:r>
      <w:r w:rsidR="00B5736F" w:rsidRPr="00F658D2">
        <w:rPr>
          <w:rFonts w:ascii="Times New Roman" w:hAnsi="Times New Roman" w:cs="Times New Roman"/>
          <w:sz w:val="24"/>
          <w:szCs w:val="24"/>
        </w:rPr>
        <w:t xml:space="preserve">, </w:t>
      </w:r>
      <w:r w:rsidR="00B5736F" w:rsidRPr="00F658D2">
        <w:rPr>
          <w:rFonts w:ascii="Times New Roman" w:hAnsi="Times New Roman" w:cs="Times New Roman"/>
          <w:b/>
          <w:sz w:val="24"/>
          <w:szCs w:val="24"/>
        </w:rPr>
        <w:t>ИНВЕСТИТОРСКИ</w:t>
      </w:r>
      <w:r w:rsidR="00951639" w:rsidRPr="00F658D2">
        <w:rPr>
          <w:rFonts w:ascii="Times New Roman" w:hAnsi="Times New Roman" w:cs="Times New Roman"/>
          <w:b/>
          <w:sz w:val="24"/>
          <w:szCs w:val="24"/>
        </w:rPr>
        <w:t>Я</w:t>
      </w:r>
      <w:r w:rsidR="00B5736F" w:rsidRPr="00F658D2">
        <w:rPr>
          <w:rFonts w:ascii="Times New Roman" w:hAnsi="Times New Roman" w:cs="Times New Roman"/>
          <w:b/>
          <w:sz w:val="24"/>
          <w:szCs w:val="24"/>
        </w:rPr>
        <w:t xml:space="preserve"> КОНТРОЛ</w:t>
      </w:r>
      <w:r w:rsidR="00B5736F" w:rsidRPr="00F658D2">
        <w:rPr>
          <w:rFonts w:ascii="Times New Roman" w:hAnsi="Times New Roman" w:cs="Times New Roman"/>
          <w:sz w:val="24"/>
          <w:szCs w:val="24"/>
        </w:rPr>
        <w:t xml:space="preserve"> и </w:t>
      </w:r>
      <w:r w:rsidR="00B5736F" w:rsidRPr="00F658D2">
        <w:rPr>
          <w:rFonts w:ascii="Times New Roman" w:hAnsi="Times New Roman" w:cs="Times New Roman"/>
          <w:b/>
          <w:sz w:val="24"/>
          <w:szCs w:val="24"/>
        </w:rPr>
        <w:t>ИЗПЪЛНИТЕЛ</w:t>
      </w:r>
      <w:r w:rsidR="00951639" w:rsidRPr="00F658D2">
        <w:rPr>
          <w:rFonts w:ascii="Times New Roman" w:hAnsi="Times New Roman" w:cs="Times New Roman"/>
          <w:b/>
          <w:sz w:val="24"/>
          <w:szCs w:val="24"/>
        </w:rPr>
        <w:t>Я</w:t>
      </w:r>
      <w:r w:rsidR="00B5736F" w:rsidRPr="00F658D2">
        <w:rPr>
          <w:rFonts w:ascii="Times New Roman" w:hAnsi="Times New Roman" w:cs="Times New Roman"/>
          <w:sz w:val="24"/>
          <w:szCs w:val="24"/>
        </w:rPr>
        <w:t xml:space="preserve">, </w:t>
      </w:r>
      <w:r w:rsidR="00220074" w:rsidRPr="00F658D2">
        <w:rPr>
          <w:rFonts w:ascii="Times New Roman" w:hAnsi="Times New Roman" w:cs="Times New Roman"/>
          <w:sz w:val="24"/>
          <w:szCs w:val="24"/>
        </w:rPr>
        <w:t xml:space="preserve"> и представяне на фактура от страна на </w:t>
      </w:r>
      <w:r w:rsidR="00220074" w:rsidRPr="00F658D2">
        <w:rPr>
          <w:rFonts w:ascii="Times New Roman" w:hAnsi="Times New Roman" w:cs="Times New Roman"/>
          <w:b/>
          <w:sz w:val="24"/>
          <w:szCs w:val="24"/>
        </w:rPr>
        <w:t>ИЗПЪЛНИТЕЛЯ</w:t>
      </w:r>
      <w:r w:rsidR="00220074" w:rsidRPr="00F658D2">
        <w:rPr>
          <w:rFonts w:ascii="Times New Roman" w:hAnsi="Times New Roman" w:cs="Times New Roman"/>
          <w:sz w:val="24"/>
          <w:szCs w:val="24"/>
        </w:rPr>
        <w:t xml:space="preserve">, </w:t>
      </w:r>
      <w:r w:rsidR="00074DBA" w:rsidRPr="00F658D2">
        <w:rPr>
          <w:rFonts w:ascii="Times New Roman" w:hAnsi="Times New Roman" w:cs="Times New Roman"/>
          <w:sz w:val="24"/>
          <w:szCs w:val="24"/>
        </w:rPr>
        <w:t>като се приспада  преведения аванс и извършените междинни плащания.</w:t>
      </w:r>
    </w:p>
    <w:p w14:paraId="14D1AFCB" w14:textId="07145077" w:rsidR="00074DBA" w:rsidRPr="004A7329" w:rsidRDefault="00452E4F" w:rsidP="0017191A">
      <w:pPr>
        <w:suppressAutoHyphens/>
        <w:spacing w:line="360" w:lineRule="auto"/>
        <w:jc w:val="both"/>
        <w:rPr>
          <w:rFonts w:ascii="Times New Roman" w:hAnsi="Times New Roman" w:cs="Times New Roman"/>
          <w:color w:val="000000"/>
          <w:sz w:val="24"/>
          <w:szCs w:val="24"/>
          <w:lang w:eastAsia="ar-SA"/>
        </w:rPr>
      </w:pPr>
      <w:r w:rsidRPr="004A7329">
        <w:rPr>
          <w:rFonts w:ascii="Times New Roman" w:hAnsi="Times New Roman" w:cs="Times New Roman"/>
          <w:b/>
          <w:sz w:val="24"/>
          <w:szCs w:val="24"/>
          <w:lang w:eastAsia="bg-BG"/>
        </w:rPr>
        <w:t>(8</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074DBA" w:rsidRPr="004A7329">
        <w:rPr>
          <w:rFonts w:ascii="Times New Roman" w:hAnsi="Times New Roman" w:cs="Times New Roman"/>
          <w:color w:val="000000"/>
          <w:sz w:val="24"/>
          <w:szCs w:val="24"/>
        </w:rPr>
        <w:t>Посочените количества и видове СМР могат да претърпят промяна по време на строителството. За действително извършени и подлежащи на разплащане се считат само тези видове работи, които са отразени в акт за извършени СМР. Надвишените количества се разплащат от непредвидените СМР, отразени в предложението и включени в цената на договора.</w:t>
      </w:r>
    </w:p>
    <w:p w14:paraId="4B51B239" w14:textId="27D13244" w:rsidR="00074DBA" w:rsidRPr="004A7329" w:rsidRDefault="00452E4F" w:rsidP="004F3E8A">
      <w:pPr>
        <w:spacing w:after="0" w:line="360" w:lineRule="auto"/>
        <w:jc w:val="both"/>
        <w:rPr>
          <w:rFonts w:ascii="Times New Roman" w:hAnsi="Times New Roman" w:cs="Times New Roman"/>
          <w:sz w:val="24"/>
          <w:szCs w:val="24"/>
        </w:rPr>
      </w:pPr>
      <w:r w:rsidRPr="004A7329">
        <w:rPr>
          <w:rFonts w:ascii="Times New Roman" w:hAnsi="Times New Roman" w:cs="Times New Roman"/>
          <w:b/>
          <w:sz w:val="24"/>
          <w:szCs w:val="24"/>
          <w:lang w:eastAsia="bg-BG"/>
        </w:rPr>
        <w:t>(9</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074DBA" w:rsidRPr="004A7329">
        <w:rPr>
          <w:rFonts w:ascii="Times New Roman" w:hAnsi="Times New Roman" w:cs="Times New Roman"/>
          <w:sz w:val="24"/>
          <w:szCs w:val="24"/>
        </w:rPr>
        <w:t xml:space="preserve">Непредвидените и/или допълнително възникнали видове и количества СМР се определят с констативен протокол между </w:t>
      </w:r>
      <w:r w:rsidR="00074DBA" w:rsidRPr="004A7329">
        <w:rPr>
          <w:rFonts w:ascii="Times New Roman" w:hAnsi="Times New Roman" w:cs="Times New Roman"/>
          <w:b/>
          <w:sz w:val="24"/>
          <w:szCs w:val="24"/>
        </w:rPr>
        <w:t>ВЪЗЛОЖИТЕЛ</w:t>
      </w:r>
      <w:r w:rsidR="00951639" w:rsidRPr="004A7329">
        <w:rPr>
          <w:rFonts w:ascii="Times New Roman" w:hAnsi="Times New Roman" w:cs="Times New Roman"/>
          <w:b/>
          <w:sz w:val="24"/>
          <w:szCs w:val="24"/>
        </w:rPr>
        <w:t>Я</w:t>
      </w:r>
      <w:r w:rsidR="00074DBA" w:rsidRPr="004A7329">
        <w:rPr>
          <w:rFonts w:ascii="Times New Roman" w:hAnsi="Times New Roman" w:cs="Times New Roman"/>
          <w:b/>
          <w:sz w:val="24"/>
          <w:szCs w:val="24"/>
        </w:rPr>
        <w:t>, ИНВЕСТИТОРСКИЯ КОНТРОЛ и ИЗПЪЛНИТЕЛ</w:t>
      </w:r>
      <w:r w:rsidR="00951639" w:rsidRPr="004A7329">
        <w:rPr>
          <w:rFonts w:ascii="Times New Roman" w:hAnsi="Times New Roman" w:cs="Times New Roman"/>
          <w:b/>
          <w:sz w:val="24"/>
          <w:szCs w:val="24"/>
        </w:rPr>
        <w:t>Я</w:t>
      </w:r>
      <w:r w:rsidR="00074DBA" w:rsidRPr="004A7329">
        <w:rPr>
          <w:rFonts w:ascii="Times New Roman" w:hAnsi="Times New Roman" w:cs="Times New Roman"/>
          <w:sz w:val="24"/>
          <w:szCs w:val="24"/>
        </w:rPr>
        <w:t xml:space="preserve"> и ще се разплащат от процента на непредвидените СМР, включени в цената на договора. За тези видове работи </w:t>
      </w:r>
      <w:r w:rsidR="00074DBA" w:rsidRPr="004A7329">
        <w:rPr>
          <w:rFonts w:ascii="Times New Roman" w:hAnsi="Times New Roman" w:cs="Times New Roman"/>
          <w:b/>
          <w:sz w:val="24"/>
          <w:szCs w:val="24"/>
        </w:rPr>
        <w:t>ИЗПЪЛНИТЕЛЯТ</w:t>
      </w:r>
      <w:r w:rsidR="00074DBA" w:rsidRPr="004A7329">
        <w:rPr>
          <w:rFonts w:ascii="Times New Roman" w:hAnsi="Times New Roman" w:cs="Times New Roman"/>
          <w:sz w:val="24"/>
          <w:szCs w:val="24"/>
        </w:rPr>
        <w:t xml:space="preserve"> изготвя, а </w:t>
      </w:r>
      <w:r w:rsidR="00074DBA" w:rsidRPr="004A7329">
        <w:rPr>
          <w:rFonts w:ascii="Times New Roman" w:hAnsi="Times New Roman" w:cs="Times New Roman"/>
          <w:b/>
          <w:sz w:val="24"/>
          <w:szCs w:val="24"/>
        </w:rPr>
        <w:t>ИНВЕСТИТОРСКИЯ</w:t>
      </w:r>
      <w:r w:rsidR="00951639" w:rsidRPr="004A7329">
        <w:rPr>
          <w:rFonts w:ascii="Times New Roman" w:hAnsi="Times New Roman" w:cs="Times New Roman"/>
          <w:b/>
          <w:sz w:val="24"/>
          <w:szCs w:val="24"/>
        </w:rPr>
        <w:t>Т</w:t>
      </w:r>
      <w:r w:rsidR="00074DBA" w:rsidRPr="004A7329">
        <w:rPr>
          <w:rFonts w:ascii="Times New Roman" w:hAnsi="Times New Roman" w:cs="Times New Roman"/>
          <w:b/>
          <w:sz w:val="24"/>
          <w:szCs w:val="24"/>
        </w:rPr>
        <w:t xml:space="preserve"> КОНТРОЛ </w:t>
      </w:r>
      <w:r w:rsidR="00074DBA" w:rsidRPr="004A7329">
        <w:rPr>
          <w:rFonts w:ascii="Times New Roman" w:hAnsi="Times New Roman" w:cs="Times New Roman"/>
          <w:sz w:val="24"/>
          <w:szCs w:val="24"/>
        </w:rPr>
        <w:t xml:space="preserve">утвърждава </w:t>
      </w:r>
      <w:proofErr w:type="spellStart"/>
      <w:r w:rsidR="00074DBA" w:rsidRPr="004A7329">
        <w:rPr>
          <w:rFonts w:ascii="Times New Roman" w:hAnsi="Times New Roman" w:cs="Times New Roman"/>
          <w:sz w:val="24"/>
          <w:szCs w:val="24"/>
        </w:rPr>
        <w:t>анализни</w:t>
      </w:r>
      <w:proofErr w:type="spellEnd"/>
      <w:r w:rsidR="00074DBA" w:rsidRPr="004A7329">
        <w:rPr>
          <w:rFonts w:ascii="Times New Roman" w:hAnsi="Times New Roman" w:cs="Times New Roman"/>
          <w:sz w:val="24"/>
          <w:szCs w:val="24"/>
        </w:rPr>
        <w:t xml:space="preserve"> цени, съставени  въз  основата на елементи на ценообразуване, както следва:  </w:t>
      </w:r>
    </w:p>
    <w:p w14:paraId="182F0662" w14:textId="40D56528" w:rsidR="00074DBA" w:rsidRPr="004A7329" w:rsidRDefault="00074DBA" w:rsidP="00074DBA">
      <w:pPr>
        <w:spacing w:before="60" w:after="0" w:line="360" w:lineRule="auto"/>
        <w:ind w:firstLine="720"/>
        <w:rPr>
          <w:rFonts w:ascii="Times New Roman" w:hAnsi="Times New Roman" w:cs="Times New Roman"/>
          <w:sz w:val="24"/>
          <w:szCs w:val="24"/>
        </w:rPr>
      </w:pPr>
      <w:r w:rsidRPr="004A7329">
        <w:rPr>
          <w:rFonts w:ascii="Times New Roman" w:hAnsi="Times New Roman" w:cs="Times New Roman"/>
          <w:sz w:val="24"/>
          <w:szCs w:val="24"/>
        </w:rPr>
        <w:t xml:space="preserve">- часова ставка </w:t>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t>......... лв./час</w:t>
      </w:r>
    </w:p>
    <w:p w14:paraId="5F1490A0" w14:textId="77777777" w:rsidR="00074DBA" w:rsidRPr="004A7329" w:rsidRDefault="00074DBA" w:rsidP="00074DBA">
      <w:pPr>
        <w:spacing w:before="60" w:after="0" w:line="360" w:lineRule="auto"/>
        <w:ind w:firstLine="720"/>
        <w:rPr>
          <w:rFonts w:ascii="Times New Roman" w:hAnsi="Times New Roman" w:cs="Times New Roman"/>
          <w:sz w:val="24"/>
          <w:szCs w:val="24"/>
        </w:rPr>
      </w:pPr>
      <w:r w:rsidRPr="004A7329">
        <w:rPr>
          <w:rFonts w:ascii="Times New Roman" w:hAnsi="Times New Roman" w:cs="Times New Roman"/>
          <w:sz w:val="24"/>
          <w:szCs w:val="24"/>
        </w:rPr>
        <w:t>- допълнителни разходи върху труд</w:t>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t>...... %</w:t>
      </w:r>
    </w:p>
    <w:p w14:paraId="32FD3EB7" w14:textId="77777777" w:rsidR="00074DBA" w:rsidRPr="004A7329" w:rsidRDefault="00074DBA" w:rsidP="00074DBA">
      <w:pPr>
        <w:spacing w:before="60" w:after="0" w:line="360" w:lineRule="auto"/>
        <w:ind w:firstLine="720"/>
        <w:rPr>
          <w:rFonts w:ascii="Times New Roman" w:hAnsi="Times New Roman" w:cs="Times New Roman"/>
          <w:sz w:val="24"/>
          <w:szCs w:val="24"/>
        </w:rPr>
      </w:pPr>
      <w:r w:rsidRPr="004A7329">
        <w:rPr>
          <w:rFonts w:ascii="Times New Roman" w:hAnsi="Times New Roman" w:cs="Times New Roman"/>
          <w:sz w:val="24"/>
          <w:szCs w:val="24"/>
        </w:rPr>
        <w:t>- допълнителни разходи върху механизацията</w:t>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t>...... %</w:t>
      </w:r>
    </w:p>
    <w:p w14:paraId="385BBE3C" w14:textId="77777777" w:rsidR="00074DBA" w:rsidRPr="004A7329" w:rsidRDefault="00074DBA" w:rsidP="00074DBA">
      <w:pPr>
        <w:spacing w:before="60" w:after="0" w:line="360" w:lineRule="auto"/>
        <w:ind w:firstLine="720"/>
        <w:rPr>
          <w:rFonts w:ascii="Times New Roman" w:hAnsi="Times New Roman" w:cs="Times New Roman"/>
          <w:sz w:val="24"/>
          <w:szCs w:val="24"/>
        </w:rPr>
      </w:pPr>
      <w:r w:rsidRPr="004A7329">
        <w:rPr>
          <w:rFonts w:ascii="Times New Roman" w:hAnsi="Times New Roman" w:cs="Times New Roman"/>
          <w:sz w:val="24"/>
          <w:szCs w:val="24"/>
        </w:rPr>
        <w:t xml:space="preserve">- </w:t>
      </w:r>
      <w:proofErr w:type="spellStart"/>
      <w:r w:rsidRPr="004A7329">
        <w:rPr>
          <w:rFonts w:ascii="Times New Roman" w:hAnsi="Times New Roman" w:cs="Times New Roman"/>
          <w:sz w:val="24"/>
          <w:szCs w:val="24"/>
        </w:rPr>
        <w:t>доставно-складови</w:t>
      </w:r>
      <w:proofErr w:type="spellEnd"/>
      <w:r w:rsidRPr="004A7329">
        <w:rPr>
          <w:rFonts w:ascii="Times New Roman" w:hAnsi="Times New Roman" w:cs="Times New Roman"/>
          <w:sz w:val="24"/>
          <w:szCs w:val="24"/>
        </w:rPr>
        <w:t xml:space="preserve"> разходи</w:t>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t>...... %</w:t>
      </w:r>
    </w:p>
    <w:p w14:paraId="329DCFC6" w14:textId="77777777" w:rsidR="00074DBA" w:rsidRPr="004A7329" w:rsidRDefault="00074DBA" w:rsidP="00074DBA">
      <w:pPr>
        <w:spacing w:before="120" w:line="360" w:lineRule="auto"/>
        <w:ind w:firstLine="720"/>
        <w:rPr>
          <w:rFonts w:ascii="Times New Roman" w:hAnsi="Times New Roman" w:cs="Times New Roman"/>
          <w:sz w:val="24"/>
          <w:szCs w:val="24"/>
        </w:rPr>
      </w:pPr>
      <w:r w:rsidRPr="004A7329">
        <w:rPr>
          <w:rFonts w:ascii="Times New Roman" w:hAnsi="Times New Roman" w:cs="Times New Roman"/>
          <w:sz w:val="24"/>
          <w:szCs w:val="24"/>
        </w:rPr>
        <w:t>- печалба</w:t>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r>
      <w:r w:rsidRPr="004A7329">
        <w:rPr>
          <w:rFonts w:ascii="Times New Roman" w:hAnsi="Times New Roman" w:cs="Times New Roman"/>
          <w:sz w:val="24"/>
          <w:szCs w:val="24"/>
        </w:rPr>
        <w:tab/>
        <w:t>...... %</w:t>
      </w:r>
    </w:p>
    <w:p w14:paraId="6B38BFCF" w14:textId="717AAF5D" w:rsidR="00074DBA" w:rsidRPr="004A7329" w:rsidRDefault="00452E4F" w:rsidP="00074DBA">
      <w:pPr>
        <w:spacing w:before="120" w:after="0" w:line="360" w:lineRule="auto"/>
        <w:rPr>
          <w:rFonts w:ascii="Times New Roman" w:hAnsi="Times New Roman" w:cs="Times New Roman"/>
          <w:color w:val="000000"/>
          <w:sz w:val="24"/>
          <w:szCs w:val="24"/>
        </w:rPr>
      </w:pPr>
      <w:r w:rsidRPr="004A7329">
        <w:rPr>
          <w:rFonts w:ascii="Times New Roman" w:hAnsi="Times New Roman" w:cs="Times New Roman"/>
          <w:b/>
          <w:sz w:val="24"/>
          <w:szCs w:val="24"/>
          <w:lang w:eastAsia="bg-BG"/>
        </w:rPr>
        <w:t>(10</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56A87" w:rsidRPr="004A7329">
        <w:rPr>
          <w:rFonts w:ascii="Times New Roman" w:hAnsi="Times New Roman" w:cs="Times New Roman"/>
          <w:sz w:val="24"/>
          <w:szCs w:val="24"/>
          <w:lang w:eastAsia="bg-BG"/>
        </w:rPr>
        <w:t xml:space="preserve">Единичните </w:t>
      </w:r>
      <w:r w:rsidR="00156A87" w:rsidRPr="004A7329">
        <w:rPr>
          <w:rFonts w:ascii="Times New Roman" w:hAnsi="Times New Roman" w:cs="Times New Roman"/>
          <w:color w:val="000000"/>
          <w:sz w:val="24"/>
          <w:szCs w:val="24"/>
        </w:rPr>
        <w:t>ц</w:t>
      </w:r>
      <w:r w:rsidR="00074DBA" w:rsidRPr="004A7329">
        <w:rPr>
          <w:rFonts w:ascii="Times New Roman" w:hAnsi="Times New Roman" w:cs="Times New Roman"/>
          <w:color w:val="000000"/>
          <w:sz w:val="24"/>
          <w:szCs w:val="24"/>
        </w:rPr>
        <w:t>ени от предложението не могат да се променят за срока на договора.</w:t>
      </w:r>
    </w:p>
    <w:p w14:paraId="05ACE5D2" w14:textId="09DE9734" w:rsidR="00DA01DA" w:rsidRPr="004A7329" w:rsidRDefault="00DA01DA" w:rsidP="00DA01DA">
      <w:pPr>
        <w:spacing w:before="120" w:after="0" w:line="360" w:lineRule="auto"/>
        <w:jc w:val="both"/>
        <w:rPr>
          <w:rFonts w:ascii="Times New Roman" w:hAnsi="Times New Roman" w:cs="Times New Roman"/>
          <w:color w:val="000000"/>
          <w:sz w:val="24"/>
          <w:szCs w:val="24"/>
        </w:rPr>
      </w:pPr>
      <w:r w:rsidRPr="004A7329">
        <w:rPr>
          <w:rFonts w:ascii="Times New Roman" w:hAnsi="Times New Roman" w:cs="Times New Roman"/>
          <w:b/>
          <w:color w:val="000000"/>
          <w:sz w:val="24"/>
          <w:szCs w:val="24"/>
        </w:rPr>
        <w:t>(11)</w:t>
      </w:r>
      <w:r w:rsidRPr="004A7329">
        <w:rPr>
          <w:rFonts w:ascii="Times New Roman" w:hAnsi="Times New Roman" w:cs="Times New Roman"/>
          <w:sz w:val="24"/>
          <w:szCs w:val="24"/>
        </w:rPr>
        <w:t xml:space="preserve"> Единичните цени на видовете СМР от количествено - стойностните сметки включат всички видове операции, които технологично са необходими за извършване на конкретния вид СМР до окончателното му завършване, освен ако не са подадени от ВЪЗЛОЖИТЕЛЯ, като отделна операция.</w:t>
      </w:r>
    </w:p>
    <w:p w14:paraId="7B236314" w14:textId="3A714B40" w:rsidR="00156A87" w:rsidRPr="004A7329" w:rsidRDefault="00452E4F" w:rsidP="005476AD">
      <w:pPr>
        <w:spacing w:before="120"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00DA01DA" w:rsidRPr="004A7329">
        <w:rPr>
          <w:rFonts w:ascii="Times New Roman" w:hAnsi="Times New Roman" w:cs="Times New Roman"/>
          <w:b/>
          <w:sz w:val="24"/>
          <w:szCs w:val="24"/>
          <w:lang w:eastAsia="bg-BG"/>
        </w:rPr>
        <w:t>2</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Извършването на промени във видовете и количествата на строителните и монтажните работи от количествено - стойностната сметка, възникнали по време на изпълнение на СМР се съгласува с </w:t>
      </w:r>
      <w:r w:rsidR="00074DBA" w:rsidRPr="004A7329">
        <w:rPr>
          <w:rFonts w:ascii="Times New Roman" w:hAnsi="Times New Roman" w:cs="Times New Roman"/>
          <w:b/>
          <w:sz w:val="24"/>
          <w:szCs w:val="24"/>
        </w:rPr>
        <w:t>ВЪЗ</w:t>
      </w:r>
      <w:r w:rsidR="00521D4F" w:rsidRPr="004A7329">
        <w:rPr>
          <w:rFonts w:ascii="Times New Roman" w:hAnsi="Times New Roman" w:cs="Times New Roman"/>
          <w:b/>
          <w:sz w:val="24"/>
          <w:szCs w:val="24"/>
        </w:rPr>
        <w:t>ЛОЖИТЕЛ</w:t>
      </w:r>
      <w:r w:rsidR="00951639" w:rsidRPr="004A7329">
        <w:rPr>
          <w:rFonts w:ascii="Times New Roman" w:hAnsi="Times New Roman" w:cs="Times New Roman"/>
          <w:b/>
          <w:sz w:val="24"/>
          <w:szCs w:val="24"/>
        </w:rPr>
        <w:t>Я</w:t>
      </w:r>
      <w:r w:rsidR="00521D4F" w:rsidRPr="004A7329">
        <w:rPr>
          <w:rFonts w:ascii="Times New Roman" w:hAnsi="Times New Roman" w:cs="Times New Roman"/>
          <w:b/>
          <w:sz w:val="24"/>
          <w:szCs w:val="24"/>
        </w:rPr>
        <w:t>, ИНВЕСТИТОРСКИЯ КОНТРОЛ</w:t>
      </w:r>
      <w:r w:rsidR="00074DBA" w:rsidRPr="004A7329">
        <w:rPr>
          <w:rFonts w:ascii="Times New Roman" w:hAnsi="Times New Roman" w:cs="Times New Roman"/>
          <w:b/>
          <w:sz w:val="24"/>
          <w:szCs w:val="24"/>
        </w:rPr>
        <w:t xml:space="preserve"> и ИЗПЪЛНИТЕЛ</w:t>
      </w:r>
      <w:r w:rsidR="00951639" w:rsidRPr="004A7329">
        <w:rPr>
          <w:rFonts w:ascii="Times New Roman" w:hAnsi="Times New Roman" w:cs="Times New Roman"/>
          <w:b/>
          <w:sz w:val="24"/>
          <w:szCs w:val="24"/>
        </w:rPr>
        <w:t>Я</w:t>
      </w:r>
      <w:r w:rsidR="00074DBA" w:rsidRPr="004A7329">
        <w:rPr>
          <w:rFonts w:ascii="Times New Roman" w:hAnsi="Times New Roman" w:cs="Times New Roman"/>
          <w:sz w:val="24"/>
          <w:szCs w:val="24"/>
          <w:lang w:eastAsia="bg-BG"/>
        </w:rPr>
        <w:t xml:space="preserve"> преди да започне изпълнението им. Единичните цени се вземат от предложението на </w:t>
      </w:r>
      <w:r w:rsidR="00074DBA" w:rsidRPr="004A7329">
        <w:rPr>
          <w:rFonts w:ascii="Times New Roman" w:hAnsi="Times New Roman" w:cs="Times New Roman"/>
          <w:b/>
          <w:sz w:val="24"/>
          <w:szCs w:val="24"/>
          <w:lang w:eastAsia="bg-BG"/>
        </w:rPr>
        <w:t>ИЗПЪЛНИТЕЛЯ</w:t>
      </w:r>
      <w:r w:rsidR="00074DBA" w:rsidRPr="004A7329">
        <w:rPr>
          <w:rFonts w:ascii="Times New Roman" w:hAnsi="Times New Roman" w:cs="Times New Roman"/>
          <w:sz w:val="24"/>
          <w:szCs w:val="24"/>
          <w:lang w:eastAsia="bg-BG"/>
        </w:rPr>
        <w:t xml:space="preserve">, а количествата им се доказват с количествена сметка с подписан протокол от </w:t>
      </w:r>
      <w:r w:rsidR="00074DBA" w:rsidRPr="004A7329">
        <w:rPr>
          <w:rFonts w:ascii="Times New Roman" w:hAnsi="Times New Roman" w:cs="Times New Roman"/>
          <w:b/>
          <w:sz w:val="24"/>
          <w:szCs w:val="24"/>
        </w:rPr>
        <w:t>ИЗПЪЛНИТ</w:t>
      </w:r>
      <w:r w:rsidR="00521D4F" w:rsidRPr="004A7329">
        <w:rPr>
          <w:rFonts w:ascii="Times New Roman" w:hAnsi="Times New Roman" w:cs="Times New Roman"/>
          <w:b/>
          <w:sz w:val="24"/>
          <w:szCs w:val="24"/>
        </w:rPr>
        <w:t>ЕЛЯ и</w:t>
      </w:r>
      <w:r w:rsidR="00074DBA" w:rsidRPr="004A7329">
        <w:rPr>
          <w:rFonts w:ascii="Times New Roman" w:hAnsi="Times New Roman" w:cs="Times New Roman"/>
          <w:b/>
          <w:sz w:val="24"/>
          <w:szCs w:val="24"/>
        </w:rPr>
        <w:t xml:space="preserve">  ИНВЕСТИТОРСКИЯ </w:t>
      </w:r>
      <w:r w:rsidR="00074DBA" w:rsidRPr="004A7329">
        <w:rPr>
          <w:rFonts w:ascii="Times New Roman" w:hAnsi="Times New Roman" w:cs="Times New Roman"/>
          <w:b/>
          <w:sz w:val="24"/>
          <w:szCs w:val="24"/>
        </w:rPr>
        <w:lastRenderedPageBreak/>
        <w:t>КОНТРОЛ</w:t>
      </w:r>
      <w:r w:rsidR="00521D4F" w:rsidRPr="004A7329">
        <w:rPr>
          <w:rFonts w:ascii="Times New Roman" w:hAnsi="Times New Roman" w:cs="Times New Roman"/>
          <w:b/>
          <w:sz w:val="24"/>
          <w:szCs w:val="24"/>
        </w:rPr>
        <w:t>,</w:t>
      </w:r>
      <w:r w:rsidR="00074DBA" w:rsidRPr="004A7329">
        <w:rPr>
          <w:rFonts w:ascii="Times New Roman" w:hAnsi="Times New Roman" w:cs="Times New Roman"/>
          <w:b/>
          <w:sz w:val="24"/>
          <w:szCs w:val="24"/>
        </w:rPr>
        <w:t xml:space="preserve"> </w:t>
      </w:r>
      <w:r w:rsidR="00074DBA" w:rsidRPr="004A7329">
        <w:rPr>
          <w:rFonts w:ascii="Times New Roman" w:hAnsi="Times New Roman" w:cs="Times New Roman"/>
          <w:sz w:val="24"/>
          <w:szCs w:val="24"/>
          <w:lang w:eastAsia="bg-BG"/>
        </w:rPr>
        <w:t xml:space="preserve">придружен със </w:t>
      </w:r>
      <w:proofErr w:type="spellStart"/>
      <w:r w:rsidR="00074DBA" w:rsidRPr="004A7329">
        <w:rPr>
          <w:rFonts w:ascii="Times New Roman" w:hAnsi="Times New Roman" w:cs="Times New Roman"/>
          <w:sz w:val="24"/>
          <w:szCs w:val="24"/>
          <w:lang w:eastAsia="bg-BG"/>
        </w:rPr>
        <w:t>заменителна</w:t>
      </w:r>
      <w:proofErr w:type="spellEnd"/>
      <w:r w:rsidR="00074DBA" w:rsidRPr="004A7329">
        <w:rPr>
          <w:rFonts w:ascii="Times New Roman" w:hAnsi="Times New Roman" w:cs="Times New Roman"/>
          <w:sz w:val="24"/>
          <w:szCs w:val="24"/>
          <w:lang w:eastAsia="bg-BG"/>
        </w:rPr>
        <w:t xml:space="preserve"> таблица. Протоколът се представя на </w:t>
      </w:r>
      <w:r w:rsidR="00074DBA" w:rsidRPr="004A7329">
        <w:rPr>
          <w:rFonts w:ascii="Times New Roman" w:hAnsi="Times New Roman" w:cs="Times New Roman"/>
          <w:b/>
          <w:sz w:val="24"/>
          <w:szCs w:val="24"/>
          <w:lang w:eastAsia="bg-BG"/>
        </w:rPr>
        <w:t>ВЪЗЛОЖИТЕЛЯ</w:t>
      </w:r>
      <w:r w:rsidR="00074DBA" w:rsidRPr="004A7329">
        <w:rPr>
          <w:rFonts w:ascii="Times New Roman" w:hAnsi="Times New Roman" w:cs="Times New Roman"/>
          <w:sz w:val="24"/>
          <w:szCs w:val="24"/>
          <w:lang w:eastAsia="bg-BG"/>
        </w:rPr>
        <w:t xml:space="preserve"> за одобрение.</w:t>
      </w:r>
    </w:p>
    <w:p w14:paraId="090B4A7E" w14:textId="43057764" w:rsidR="00074DBA" w:rsidRPr="004A7329" w:rsidRDefault="00074DBA" w:rsidP="00D8517E">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00DA01DA" w:rsidRPr="004A7329">
        <w:rPr>
          <w:rFonts w:ascii="Times New Roman" w:hAnsi="Times New Roman" w:cs="Times New Roman"/>
          <w:b/>
          <w:sz w:val="24"/>
          <w:szCs w:val="24"/>
          <w:lang w:eastAsia="bg-BG"/>
        </w:rPr>
        <w:t>3</w:t>
      </w:r>
      <w:r w:rsidRPr="004A7329">
        <w:rPr>
          <w:rFonts w:ascii="Times New Roman" w:hAnsi="Times New Roman" w:cs="Times New Roman"/>
          <w:b/>
          <w:sz w:val="24"/>
          <w:szCs w:val="24"/>
          <w:lang w:eastAsia="bg-BG"/>
        </w:rPr>
        <w:t>)</w:t>
      </w:r>
      <w:r w:rsidRPr="004A7329">
        <w:rPr>
          <w:rFonts w:ascii="Times New Roman" w:hAnsi="Times New Roman" w:cs="Times New Roman"/>
          <w:sz w:val="24"/>
          <w:szCs w:val="24"/>
          <w:lang w:eastAsia="bg-BG"/>
        </w:rPr>
        <w:t xml:space="preserve"> </w:t>
      </w:r>
      <w:r w:rsidRPr="004A7329">
        <w:rPr>
          <w:rFonts w:ascii="Times New Roman" w:hAnsi="Times New Roman" w:cs="Times New Roman"/>
          <w:sz w:val="24"/>
          <w:szCs w:val="24"/>
        </w:rPr>
        <w:t xml:space="preserve">Когато </w:t>
      </w:r>
      <w:r w:rsidRPr="004A7329">
        <w:rPr>
          <w:rFonts w:ascii="Times New Roman" w:hAnsi="Times New Roman" w:cs="Times New Roman"/>
          <w:b/>
          <w:sz w:val="24"/>
          <w:szCs w:val="24"/>
        </w:rPr>
        <w:t>ИЗПЪЛНИТЕЛЯТ</w:t>
      </w:r>
      <w:r w:rsidRPr="004A7329">
        <w:rPr>
          <w:rFonts w:ascii="Times New Roman" w:hAnsi="Times New Roman" w:cs="Times New Roman"/>
          <w:sz w:val="24"/>
          <w:szCs w:val="24"/>
        </w:rPr>
        <w:t xml:space="preserve"> е сключил договор/договори за </w:t>
      </w:r>
      <w:proofErr w:type="spellStart"/>
      <w:r w:rsidRPr="004A7329">
        <w:rPr>
          <w:rFonts w:ascii="Times New Roman" w:hAnsi="Times New Roman" w:cs="Times New Roman"/>
          <w:sz w:val="24"/>
          <w:szCs w:val="24"/>
        </w:rPr>
        <w:t>подизпълнение</w:t>
      </w:r>
      <w:proofErr w:type="spellEnd"/>
      <w:r w:rsidRPr="004A7329">
        <w:rPr>
          <w:rFonts w:ascii="Times New Roman" w:hAnsi="Times New Roman" w:cs="Times New Roman"/>
          <w:sz w:val="24"/>
          <w:szCs w:val="24"/>
        </w:rPr>
        <w:t xml:space="preserve"> частта от поръчката, която се изпълнява от </w:t>
      </w:r>
      <w:r w:rsidRPr="004A7329">
        <w:rPr>
          <w:rFonts w:ascii="Times New Roman" w:hAnsi="Times New Roman" w:cs="Times New Roman"/>
          <w:b/>
          <w:sz w:val="24"/>
          <w:szCs w:val="24"/>
        </w:rPr>
        <w:t>ПОДИЗПЪЛНИТЕЛ</w:t>
      </w:r>
      <w:r w:rsidRPr="004A7329">
        <w:rPr>
          <w:rFonts w:ascii="Times New Roman" w:hAnsi="Times New Roman" w:cs="Times New Roman"/>
          <w:sz w:val="24"/>
          <w:szCs w:val="24"/>
        </w:rPr>
        <w:t xml:space="preserve">, може да бъде предадена като отделен обект на </w:t>
      </w:r>
      <w:r w:rsidRPr="004A7329">
        <w:rPr>
          <w:rFonts w:ascii="Times New Roman" w:hAnsi="Times New Roman" w:cs="Times New Roman"/>
          <w:b/>
          <w:sz w:val="24"/>
          <w:szCs w:val="24"/>
        </w:rPr>
        <w:t>ИЗПЪЛНИТЕЛЯ</w:t>
      </w:r>
      <w:r w:rsidRPr="004A7329">
        <w:rPr>
          <w:rFonts w:ascii="Times New Roman" w:hAnsi="Times New Roman" w:cs="Times New Roman"/>
          <w:sz w:val="24"/>
          <w:szCs w:val="24"/>
        </w:rPr>
        <w:t xml:space="preserve"> или </w:t>
      </w:r>
      <w:r w:rsidRPr="004A7329">
        <w:rPr>
          <w:rFonts w:ascii="Times New Roman" w:hAnsi="Times New Roman" w:cs="Times New Roman"/>
          <w:b/>
          <w:sz w:val="24"/>
          <w:szCs w:val="24"/>
        </w:rPr>
        <w:t>на ВЪЗЛОЖИТЕЛЯ, ВЪЗЛОЖИТЕЛЯТ</w:t>
      </w:r>
      <w:r w:rsidRPr="004A7329">
        <w:rPr>
          <w:rFonts w:ascii="Times New Roman" w:hAnsi="Times New Roman" w:cs="Times New Roman"/>
          <w:sz w:val="24"/>
          <w:szCs w:val="24"/>
        </w:rPr>
        <w:t xml:space="preserve"> заплаща възнаграждение за тази част на </w:t>
      </w:r>
      <w:r w:rsidRPr="004A7329">
        <w:rPr>
          <w:rFonts w:ascii="Times New Roman" w:hAnsi="Times New Roman" w:cs="Times New Roman"/>
          <w:b/>
          <w:sz w:val="24"/>
          <w:szCs w:val="24"/>
        </w:rPr>
        <w:t>ПОДИЗПЪЛНИТЕЛЯ</w:t>
      </w:r>
      <w:r w:rsidRPr="004A7329">
        <w:rPr>
          <w:rFonts w:ascii="Times New Roman" w:hAnsi="Times New Roman" w:cs="Times New Roman"/>
          <w:sz w:val="24"/>
          <w:szCs w:val="24"/>
        </w:rPr>
        <w:t>.</w:t>
      </w:r>
      <w:r w:rsidRPr="004A7329">
        <w:rPr>
          <w:rFonts w:ascii="Times New Roman" w:hAnsi="Times New Roman" w:cs="Times New Roman"/>
          <w:sz w:val="24"/>
          <w:szCs w:val="24"/>
          <w:lang w:eastAsia="bg-BG"/>
        </w:rPr>
        <w:t xml:space="preserve"> *</w:t>
      </w:r>
    </w:p>
    <w:p w14:paraId="113574A1" w14:textId="712214C3" w:rsidR="00074DBA" w:rsidRPr="004A7329" w:rsidRDefault="00074DBA" w:rsidP="00D8517E">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00DA01DA" w:rsidRPr="004A7329">
        <w:rPr>
          <w:rFonts w:ascii="Times New Roman" w:hAnsi="Times New Roman" w:cs="Times New Roman"/>
          <w:b/>
          <w:sz w:val="24"/>
          <w:szCs w:val="24"/>
          <w:lang w:eastAsia="bg-BG"/>
        </w:rPr>
        <w:t>4</w:t>
      </w:r>
      <w:r w:rsidRPr="004A7329">
        <w:rPr>
          <w:rFonts w:ascii="Times New Roman" w:hAnsi="Times New Roman" w:cs="Times New Roman"/>
          <w:b/>
          <w:sz w:val="24"/>
          <w:szCs w:val="24"/>
          <w:lang w:eastAsia="bg-BG"/>
        </w:rPr>
        <w:t>)</w:t>
      </w:r>
      <w:r w:rsidRPr="004A7329">
        <w:rPr>
          <w:rFonts w:ascii="Times New Roman" w:hAnsi="Times New Roman" w:cs="Times New Roman"/>
          <w:sz w:val="24"/>
          <w:szCs w:val="24"/>
          <w:lang w:eastAsia="bg-BG"/>
        </w:rPr>
        <w:t xml:space="preserve"> Разплащанията по ал. 1</w:t>
      </w:r>
      <w:r w:rsidR="00684B95" w:rsidRPr="004A7329">
        <w:rPr>
          <w:rFonts w:ascii="Times New Roman" w:hAnsi="Times New Roman" w:cs="Times New Roman"/>
          <w:sz w:val="24"/>
          <w:szCs w:val="24"/>
          <w:lang w:eastAsia="bg-BG"/>
        </w:rPr>
        <w:t>3</w:t>
      </w:r>
      <w:r w:rsidRPr="004A7329">
        <w:rPr>
          <w:rFonts w:ascii="Times New Roman" w:hAnsi="Times New Roman" w:cs="Times New Roman"/>
          <w:sz w:val="24"/>
          <w:szCs w:val="24"/>
          <w:lang w:eastAsia="bg-BG"/>
        </w:rPr>
        <w:t xml:space="preserve"> се осъществяват въз основа на искане, отправено от </w:t>
      </w:r>
      <w:r w:rsidRPr="004A7329">
        <w:rPr>
          <w:rFonts w:ascii="Times New Roman" w:hAnsi="Times New Roman" w:cs="Times New Roman"/>
          <w:b/>
          <w:sz w:val="24"/>
          <w:szCs w:val="24"/>
          <w:lang w:eastAsia="bg-BG"/>
        </w:rPr>
        <w:t>ПОДИЗПЪЛНИТЕЛЯ</w:t>
      </w:r>
      <w:r w:rsidRPr="004A7329">
        <w:rPr>
          <w:rFonts w:ascii="Times New Roman" w:hAnsi="Times New Roman" w:cs="Times New Roman"/>
          <w:sz w:val="24"/>
          <w:szCs w:val="24"/>
          <w:lang w:eastAsia="bg-BG"/>
        </w:rPr>
        <w:t xml:space="preserve"> до </w:t>
      </w:r>
      <w:r w:rsidRPr="004A7329">
        <w:rPr>
          <w:rFonts w:ascii="Times New Roman" w:hAnsi="Times New Roman" w:cs="Times New Roman"/>
          <w:b/>
          <w:sz w:val="24"/>
          <w:szCs w:val="24"/>
          <w:lang w:eastAsia="bg-BG"/>
        </w:rPr>
        <w:t>ВЪЗЛОЖИТЕЛЯ</w:t>
      </w:r>
      <w:r w:rsidRPr="004A7329">
        <w:rPr>
          <w:rFonts w:ascii="Times New Roman" w:hAnsi="Times New Roman" w:cs="Times New Roman"/>
          <w:sz w:val="24"/>
          <w:szCs w:val="24"/>
          <w:lang w:eastAsia="bg-BG"/>
        </w:rPr>
        <w:t xml:space="preserve"> </w:t>
      </w:r>
      <w:r w:rsidRPr="004A7329">
        <w:rPr>
          <w:rFonts w:ascii="Times New Roman" w:hAnsi="Times New Roman" w:cs="Times New Roman"/>
          <w:b/>
          <w:sz w:val="24"/>
          <w:szCs w:val="24"/>
          <w:lang w:eastAsia="bg-BG"/>
        </w:rPr>
        <w:t>чрез ИЗПЪЛНИТЕЛЯ</w:t>
      </w:r>
      <w:r w:rsidRPr="004A7329">
        <w:rPr>
          <w:rFonts w:ascii="Times New Roman" w:hAnsi="Times New Roman" w:cs="Times New Roman"/>
          <w:sz w:val="24"/>
          <w:szCs w:val="24"/>
          <w:lang w:eastAsia="bg-BG"/>
        </w:rPr>
        <w:t>, който е длъжен да го предостави на възложителя в 15-дневен срок от получаването му.*</w:t>
      </w:r>
    </w:p>
    <w:p w14:paraId="4AC80873" w14:textId="23D73DF9" w:rsidR="00074DBA" w:rsidRPr="004A7329" w:rsidRDefault="00074DBA" w:rsidP="00D8517E">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00DA01DA" w:rsidRPr="004A7329">
        <w:rPr>
          <w:rFonts w:ascii="Times New Roman" w:hAnsi="Times New Roman" w:cs="Times New Roman"/>
          <w:b/>
          <w:sz w:val="24"/>
          <w:szCs w:val="24"/>
          <w:lang w:eastAsia="bg-BG"/>
        </w:rPr>
        <w:t>5</w:t>
      </w:r>
      <w:r w:rsidRPr="004A7329">
        <w:rPr>
          <w:rFonts w:ascii="Times New Roman" w:hAnsi="Times New Roman" w:cs="Times New Roman"/>
          <w:b/>
          <w:sz w:val="24"/>
          <w:szCs w:val="24"/>
          <w:lang w:eastAsia="bg-BG"/>
        </w:rPr>
        <w:t>)</w:t>
      </w:r>
      <w:r w:rsidRPr="004A7329">
        <w:rPr>
          <w:rFonts w:ascii="Times New Roman" w:hAnsi="Times New Roman" w:cs="Times New Roman"/>
          <w:sz w:val="24"/>
          <w:szCs w:val="24"/>
          <w:lang w:eastAsia="bg-BG"/>
        </w:rPr>
        <w:t xml:space="preserve"> Към искането по ал. 1</w:t>
      </w:r>
      <w:r w:rsidR="00684B95" w:rsidRPr="004A7329">
        <w:rPr>
          <w:rFonts w:ascii="Times New Roman" w:hAnsi="Times New Roman" w:cs="Times New Roman"/>
          <w:sz w:val="24"/>
          <w:szCs w:val="24"/>
          <w:lang w:eastAsia="bg-BG"/>
        </w:rPr>
        <w:t>4</w:t>
      </w:r>
      <w:r w:rsidRPr="004A7329">
        <w:rPr>
          <w:rFonts w:ascii="Times New Roman" w:hAnsi="Times New Roman" w:cs="Times New Roman"/>
          <w:sz w:val="24"/>
          <w:szCs w:val="24"/>
          <w:lang w:eastAsia="bg-BG"/>
        </w:rPr>
        <w:t xml:space="preserve">, </w:t>
      </w:r>
      <w:r w:rsidRPr="004A7329">
        <w:rPr>
          <w:rFonts w:ascii="Times New Roman" w:hAnsi="Times New Roman" w:cs="Times New Roman"/>
          <w:b/>
          <w:sz w:val="24"/>
          <w:szCs w:val="24"/>
          <w:lang w:eastAsia="bg-BG"/>
        </w:rPr>
        <w:t>ИЗПЪЛНИТЕЛЯТ</w:t>
      </w:r>
      <w:r w:rsidRPr="004A7329">
        <w:rPr>
          <w:rFonts w:ascii="Times New Roman" w:hAnsi="Times New Roman" w:cs="Times New Roman"/>
          <w:sz w:val="24"/>
          <w:szCs w:val="24"/>
          <w:lang w:eastAsia="bg-BG"/>
        </w:rPr>
        <w:t xml:space="preserve"> предоставя становище, от което да е видно дали оспорва плащанията или част от тях като недължими. *</w:t>
      </w:r>
    </w:p>
    <w:p w14:paraId="76F8F3F3" w14:textId="526887D7" w:rsidR="00074DBA" w:rsidRPr="004A7329" w:rsidRDefault="00074DBA" w:rsidP="00D8517E">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00DA01DA" w:rsidRPr="004A7329">
        <w:rPr>
          <w:rFonts w:ascii="Times New Roman" w:hAnsi="Times New Roman" w:cs="Times New Roman"/>
          <w:b/>
          <w:sz w:val="24"/>
          <w:szCs w:val="24"/>
          <w:lang w:eastAsia="bg-BG"/>
        </w:rPr>
        <w:t>6</w:t>
      </w:r>
      <w:r w:rsidRPr="004A7329">
        <w:rPr>
          <w:rFonts w:ascii="Times New Roman" w:hAnsi="Times New Roman" w:cs="Times New Roman"/>
          <w:b/>
          <w:sz w:val="24"/>
          <w:szCs w:val="24"/>
          <w:lang w:eastAsia="bg-BG"/>
        </w:rPr>
        <w:t>)</w:t>
      </w:r>
      <w:r w:rsidRPr="004A7329">
        <w:rPr>
          <w:rFonts w:ascii="Times New Roman" w:hAnsi="Times New Roman" w:cs="Times New Roman"/>
          <w:b/>
          <w:spacing w:val="-2"/>
          <w:sz w:val="24"/>
          <w:szCs w:val="24"/>
        </w:rPr>
        <w:t xml:space="preserve"> </w:t>
      </w:r>
      <w:r w:rsidRPr="004A7329">
        <w:rPr>
          <w:rFonts w:ascii="Times New Roman" w:hAnsi="Times New Roman" w:cs="Times New Roman"/>
          <w:b/>
          <w:sz w:val="24"/>
          <w:szCs w:val="24"/>
          <w:lang w:eastAsia="bg-BG"/>
        </w:rPr>
        <w:t>ВЪЗЛОЖИТЕЛЯТ</w:t>
      </w:r>
      <w:r w:rsidRPr="004A7329">
        <w:rPr>
          <w:rFonts w:ascii="Times New Roman" w:hAnsi="Times New Roman" w:cs="Times New Roman"/>
          <w:sz w:val="24"/>
          <w:szCs w:val="24"/>
          <w:lang w:eastAsia="bg-BG"/>
        </w:rPr>
        <w:t xml:space="preserve"> има право да откаже плащане по ал. 1</w:t>
      </w:r>
      <w:r w:rsidR="00452E4F" w:rsidRPr="004A7329">
        <w:rPr>
          <w:rFonts w:ascii="Times New Roman" w:hAnsi="Times New Roman" w:cs="Times New Roman"/>
          <w:sz w:val="24"/>
          <w:szCs w:val="24"/>
          <w:lang w:eastAsia="bg-BG"/>
        </w:rPr>
        <w:t>3</w:t>
      </w:r>
      <w:r w:rsidRPr="004A7329">
        <w:rPr>
          <w:rFonts w:ascii="Times New Roman" w:hAnsi="Times New Roman" w:cs="Times New Roman"/>
          <w:sz w:val="24"/>
          <w:szCs w:val="24"/>
          <w:lang w:eastAsia="bg-BG"/>
        </w:rPr>
        <w:t>, когато искането за плащане е оспорено, до момента на отстраняване на причината за отказа.*</w:t>
      </w:r>
    </w:p>
    <w:p w14:paraId="0D9740A6" w14:textId="77777777" w:rsidR="003351F6" w:rsidRPr="004A7329" w:rsidRDefault="003351F6" w:rsidP="00D8517E">
      <w:pPr>
        <w:autoSpaceDN w:val="0"/>
        <w:spacing w:after="0" w:line="360" w:lineRule="auto"/>
        <w:jc w:val="both"/>
        <w:rPr>
          <w:rFonts w:ascii="Times New Roman" w:hAnsi="Times New Roman" w:cs="Times New Roman"/>
          <w:sz w:val="24"/>
          <w:szCs w:val="24"/>
          <w:lang w:eastAsia="bg-BG"/>
        </w:rPr>
      </w:pPr>
    </w:p>
    <w:p w14:paraId="47B398C1" w14:textId="77777777" w:rsidR="00074DBA" w:rsidRPr="004A7329" w:rsidRDefault="00074DBA" w:rsidP="00074DBA">
      <w:pPr>
        <w:spacing w:after="120" w:line="360" w:lineRule="auto"/>
        <w:ind w:firstLine="569"/>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t>ІV. Права и задължения на страните.</w:t>
      </w:r>
    </w:p>
    <w:p w14:paraId="4FF7F81B" w14:textId="77777777" w:rsidR="00074DBA" w:rsidRPr="004A7329" w:rsidRDefault="00074DBA" w:rsidP="00074DBA">
      <w:pPr>
        <w:spacing w:after="120" w:line="360" w:lineRule="auto"/>
        <w:ind w:firstLine="569"/>
        <w:rPr>
          <w:rFonts w:ascii="Times New Roman" w:hAnsi="Times New Roman" w:cs="Times New Roman"/>
          <w:b/>
          <w:sz w:val="24"/>
          <w:szCs w:val="24"/>
          <w:lang w:eastAsia="bg-BG"/>
        </w:rPr>
      </w:pPr>
      <w:r w:rsidRPr="004A7329">
        <w:rPr>
          <w:rFonts w:ascii="Times New Roman" w:hAnsi="Times New Roman" w:cs="Times New Roman"/>
          <w:b/>
          <w:sz w:val="24"/>
          <w:szCs w:val="24"/>
          <w:lang w:eastAsia="bg-BG"/>
        </w:rPr>
        <w:t>Чл. 6. (1) ИЗПЪЛНИТЕЛЯТ е длъжен:</w:t>
      </w:r>
    </w:p>
    <w:p w14:paraId="76F61566" w14:textId="082ECABF" w:rsidR="00074DBA" w:rsidRPr="004A7329" w:rsidRDefault="00074DBA" w:rsidP="00D8517E">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Pr="004A7329">
        <w:rPr>
          <w:rFonts w:ascii="Times New Roman" w:hAnsi="Times New Roman" w:cs="Times New Roman"/>
          <w:sz w:val="24"/>
          <w:szCs w:val="24"/>
          <w:lang w:eastAsia="bg-BG"/>
        </w:rPr>
        <w:t>изпълни всички дейности, възложени му с настоящия договор, точно, пълно, качествено, по реда и в сроковете, указани в него, при спазване на действащата нормативна уредба и приложимите технически стандарти и норми в строителството;</w:t>
      </w:r>
    </w:p>
    <w:p w14:paraId="599FD1FB" w14:textId="0624A4C2" w:rsidR="00074DBA" w:rsidRPr="004A7329" w:rsidRDefault="00074DBA" w:rsidP="00D8517E">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Pr="004A7329">
        <w:rPr>
          <w:rFonts w:ascii="Times New Roman" w:hAnsi="Times New Roman" w:cs="Times New Roman"/>
          <w:sz w:val="24"/>
          <w:szCs w:val="24"/>
          <w:lang w:eastAsia="bg-BG"/>
        </w:rPr>
        <w:t>изпълни предмета на договора с присъщата грижа, ефективност, прозрачност и добросъвестност, в съответствие с най-добрите практики в строителството и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w:t>
      </w:r>
    </w:p>
    <w:p w14:paraId="75959784" w14:textId="77777777" w:rsidR="006F6598" w:rsidRPr="004A7329" w:rsidRDefault="00074DBA" w:rsidP="006F6598">
      <w:pPr>
        <w:ind w:firstLine="567"/>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3.</w:t>
      </w:r>
      <w:r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Pr="004A7329">
        <w:rPr>
          <w:rFonts w:ascii="Times New Roman" w:hAnsi="Times New Roman" w:cs="Times New Roman"/>
          <w:sz w:val="24"/>
          <w:szCs w:val="24"/>
          <w:lang w:eastAsia="bg-BG"/>
        </w:rPr>
        <w:t>обезпечи необходимите за работата му финансови, човешки, материални ресурси, машини и съоръжения, необходими за цялостното изпълнение на настоящия договор;</w:t>
      </w:r>
    </w:p>
    <w:p w14:paraId="4E50B3B2" w14:textId="61C44F85" w:rsidR="006F6598" w:rsidRPr="004A7329" w:rsidRDefault="006F6598" w:rsidP="006F6598">
      <w:pPr>
        <w:ind w:firstLine="567"/>
        <w:jc w:val="both"/>
        <w:rPr>
          <w:rFonts w:ascii="Times New Roman" w:hAnsi="Times New Roman" w:cs="Times New Roman"/>
          <w:sz w:val="24"/>
          <w:szCs w:val="24"/>
        </w:rPr>
      </w:pPr>
      <w:r w:rsidRPr="004A7329">
        <w:rPr>
          <w:rFonts w:ascii="Times New Roman" w:hAnsi="Times New Roman" w:cs="Times New Roman"/>
          <w:b/>
          <w:sz w:val="24"/>
          <w:szCs w:val="24"/>
          <w:lang w:eastAsia="bg-BG"/>
        </w:rPr>
        <w:t>4.</w:t>
      </w:r>
      <w:r w:rsidRPr="004A7329">
        <w:rPr>
          <w:rFonts w:ascii="Times New Roman" w:hAnsi="Times New Roman" w:cs="Times New Roman"/>
          <w:sz w:val="24"/>
          <w:szCs w:val="24"/>
          <w:lang w:eastAsia="bg-BG"/>
        </w:rPr>
        <w:t xml:space="preserve"> </w:t>
      </w:r>
      <w:r w:rsidRPr="004A7329">
        <w:rPr>
          <w:rFonts w:ascii="Times New Roman" w:hAnsi="Times New Roman" w:cs="Times New Roman"/>
          <w:sz w:val="24"/>
          <w:szCs w:val="24"/>
        </w:rPr>
        <w:t xml:space="preserve"> Да осигури технически ръководител с необходимата квалификация за постоянно присъствие на обекта и заповедна книга по образец.</w:t>
      </w:r>
    </w:p>
    <w:p w14:paraId="05CA54A6" w14:textId="4F3C7684" w:rsidR="00DA01DA" w:rsidRPr="004A7329" w:rsidRDefault="006F6598" w:rsidP="00DA01DA">
      <w:pPr>
        <w:ind w:firstLine="567"/>
        <w:jc w:val="both"/>
        <w:rPr>
          <w:rFonts w:ascii="Times New Roman" w:hAnsi="Times New Roman" w:cs="Times New Roman"/>
          <w:sz w:val="24"/>
          <w:szCs w:val="24"/>
        </w:rPr>
      </w:pPr>
      <w:r w:rsidRPr="004A7329">
        <w:rPr>
          <w:rFonts w:ascii="Times New Roman" w:hAnsi="Times New Roman" w:cs="Times New Roman"/>
          <w:b/>
          <w:sz w:val="24"/>
          <w:szCs w:val="24"/>
          <w:lang w:eastAsia="bg-BG"/>
        </w:rPr>
        <w:t>5</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 xml:space="preserve">извърши всички дейности по чл.1, съгласно </w:t>
      </w:r>
      <w:r w:rsidR="00C11F2C" w:rsidRPr="004A7329">
        <w:rPr>
          <w:rFonts w:ascii="Times New Roman" w:hAnsi="Times New Roman" w:cs="Times New Roman"/>
          <w:sz w:val="24"/>
          <w:szCs w:val="24"/>
          <w:lang w:eastAsia="bg-BG"/>
        </w:rPr>
        <w:t>проекта</w:t>
      </w:r>
      <w:r w:rsidR="00074DBA" w:rsidRPr="004A7329">
        <w:rPr>
          <w:rFonts w:ascii="Times New Roman" w:hAnsi="Times New Roman" w:cs="Times New Roman"/>
          <w:sz w:val="24"/>
          <w:szCs w:val="24"/>
          <w:lang w:eastAsia="bg-BG"/>
        </w:rPr>
        <w:t xml:space="preserve"> </w:t>
      </w:r>
      <w:r w:rsidR="00DA01DA" w:rsidRPr="004A7329">
        <w:rPr>
          <w:rFonts w:ascii="Times New Roman" w:hAnsi="Times New Roman" w:cs="Times New Roman"/>
          <w:sz w:val="24"/>
          <w:szCs w:val="24"/>
        </w:rPr>
        <w:t xml:space="preserve">и заложените апаратура, технически характеристики и </w:t>
      </w:r>
      <w:proofErr w:type="spellStart"/>
      <w:r w:rsidR="00DA01DA" w:rsidRPr="004A7329">
        <w:rPr>
          <w:rFonts w:ascii="Times New Roman" w:hAnsi="Times New Roman" w:cs="Times New Roman"/>
          <w:sz w:val="24"/>
          <w:szCs w:val="24"/>
        </w:rPr>
        <w:t>спесификации</w:t>
      </w:r>
      <w:proofErr w:type="spellEnd"/>
      <w:r w:rsidR="00074DBA" w:rsidRPr="004A7329">
        <w:rPr>
          <w:rFonts w:ascii="Times New Roman" w:hAnsi="Times New Roman" w:cs="Times New Roman"/>
          <w:sz w:val="24"/>
          <w:szCs w:val="24"/>
          <w:lang w:eastAsia="bg-BG"/>
        </w:rPr>
        <w:t>, при спазване на изискванията на чл.169, от ЗУТ, в съответствие с Техническото предложение и приложенията към тях, както и всички действащи към момента на изпълнение закони, правилници, нормативи и стандарти, касаещи изпълнението на обекти от такъв характер и останалите изисквания на ЗУТ и свързаната с него нормативна уредба;</w:t>
      </w:r>
      <w:r w:rsidR="00DA01DA" w:rsidRPr="004A7329">
        <w:rPr>
          <w:rFonts w:ascii="Times New Roman" w:hAnsi="Times New Roman" w:cs="Times New Roman"/>
          <w:sz w:val="24"/>
          <w:szCs w:val="24"/>
        </w:rPr>
        <w:t xml:space="preserve"> </w:t>
      </w:r>
    </w:p>
    <w:p w14:paraId="72CA0A6C" w14:textId="748257FE" w:rsidR="00DA01DA" w:rsidRPr="004A7329" w:rsidRDefault="006F6598" w:rsidP="00DA01DA">
      <w:pPr>
        <w:ind w:firstLine="567"/>
        <w:jc w:val="both"/>
        <w:rPr>
          <w:rFonts w:ascii="Times New Roman" w:hAnsi="Times New Roman" w:cs="Times New Roman"/>
          <w:sz w:val="24"/>
          <w:szCs w:val="24"/>
        </w:rPr>
      </w:pPr>
      <w:r w:rsidRPr="004A7329">
        <w:rPr>
          <w:rFonts w:ascii="Times New Roman" w:hAnsi="Times New Roman" w:cs="Times New Roman"/>
          <w:b/>
          <w:sz w:val="24"/>
          <w:szCs w:val="24"/>
        </w:rPr>
        <w:lastRenderedPageBreak/>
        <w:t>6</w:t>
      </w:r>
      <w:r w:rsidR="00DA01DA" w:rsidRPr="004A7329">
        <w:rPr>
          <w:rFonts w:ascii="Times New Roman" w:hAnsi="Times New Roman" w:cs="Times New Roman"/>
          <w:b/>
          <w:sz w:val="24"/>
          <w:szCs w:val="24"/>
        </w:rPr>
        <w:t>.</w:t>
      </w:r>
      <w:r w:rsidR="00DA01DA" w:rsidRPr="004A7329">
        <w:rPr>
          <w:rFonts w:ascii="Times New Roman" w:hAnsi="Times New Roman" w:cs="Times New Roman"/>
          <w:sz w:val="24"/>
          <w:szCs w:val="24"/>
        </w:rPr>
        <w:t xml:space="preserve"> Да се съобразява с обстоятелството, че по време на ремонта в сградата ще има работеща администрация и спирането на работния процес, когато се налага да бъде минимално и по предварително изготвен и одобрен </w:t>
      </w:r>
      <w:r w:rsidR="00BD5E0C" w:rsidRPr="004A7329">
        <w:rPr>
          <w:rFonts w:ascii="Times New Roman" w:hAnsi="Times New Roman" w:cs="Times New Roman"/>
          <w:sz w:val="24"/>
          <w:szCs w:val="24"/>
        </w:rPr>
        <w:t>от Възложителя график.</w:t>
      </w:r>
      <w:r w:rsidR="00DA01DA" w:rsidRPr="004A7329">
        <w:rPr>
          <w:rFonts w:ascii="Times New Roman" w:hAnsi="Times New Roman" w:cs="Times New Roman"/>
          <w:sz w:val="24"/>
          <w:szCs w:val="24"/>
        </w:rPr>
        <w:t xml:space="preserve"> </w:t>
      </w:r>
    </w:p>
    <w:p w14:paraId="44790FFD" w14:textId="6DB588E3" w:rsidR="00074DBA" w:rsidRPr="004A7329" w:rsidRDefault="006F6598" w:rsidP="00D8517E">
      <w:pPr>
        <w:spacing w:after="120" w:line="360" w:lineRule="auto"/>
        <w:ind w:firstLine="569"/>
        <w:jc w:val="both"/>
        <w:rPr>
          <w:rFonts w:ascii="Times New Roman" w:hAnsi="Times New Roman" w:cs="Times New Roman"/>
          <w:sz w:val="24"/>
          <w:szCs w:val="24"/>
        </w:rPr>
      </w:pPr>
      <w:r w:rsidRPr="004A7329">
        <w:rPr>
          <w:rFonts w:ascii="Times New Roman" w:hAnsi="Times New Roman" w:cs="Times New Roman"/>
          <w:b/>
          <w:sz w:val="24"/>
          <w:szCs w:val="24"/>
        </w:rPr>
        <w:t>7</w:t>
      </w:r>
      <w:r w:rsidR="00DA01DA" w:rsidRPr="004A7329">
        <w:rPr>
          <w:rFonts w:ascii="Times New Roman" w:hAnsi="Times New Roman" w:cs="Times New Roman"/>
          <w:b/>
          <w:sz w:val="24"/>
          <w:szCs w:val="24"/>
        </w:rPr>
        <w:t>.</w:t>
      </w:r>
      <w:r w:rsidR="00DA01DA" w:rsidRPr="004A7329">
        <w:rPr>
          <w:rFonts w:ascii="Times New Roman" w:hAnsi="Times New Roman" w:cs="Times New Roman"/>
          <w:sz w:val="24"/>
          <w:szCs w:val="24"/>
        </w:rPr>
        <w:t xml:space="preserve"> Да достави и монтира електрически апарати за защита( </w:t>
      </w:r>
      <w:proofErr w:type="spellStart"/>
      <w:r w:rsidR="00DA01DA" w:rsidRPr="004A7329">
        <w:rPr>
          <w:rFonts w:ascii="Times New Roman" w:hAnsi="Times New Roman" w:cs="Times New Roman"/>
          <w:sz w:val="24"/>
          <w:szCs w:val="24"/>
        </w:rPr>
        <w:t>мощностни</w:t>
      </w:r>
      <w:proofErr w:type="spellEnd"/>
      <w:r w:rsidR="00DA01DA" w:rsidRPr="004A7329">
        <w:rPr>
          <w:rFonts w:ascii="Times New Roman" w:hAnsi="Times New Roman" w:cs="Times New Roman"/>
          <w:sz w:val="24"/>
          <w:szCs w:val="24"/>
        </w:rPr>
        <w:t xml:space="preserve"> прекъсвачи, миниатюрни прекъсвачи и катодни </w:t>
      </w:r>
      <w:proofErr w:type="spellStart"/>
      <w:r w:rsidR="00DA01DA" w:rsidRPr="004A7329">
        <w:rPr>
          <w:rFonts w:ascii="Times New Roman" w:hAnsi="Times New Roman" w:cs="Times New Roman"/>
          <w:sz w:val="24"/>
          <w:szCs w:val="24"/>
        </w:rPr>
        <w:t>отводители</w:t>
      </w:r>
      <w:proofErr w:type="spellEnd"/>
      <w:r w:rsidR="00DA01DA" w:rsidRPr="004A7329">
        <w:rPr>
          <w:rFonts w:ascii="Times New Roman" w:hAnsi="Times New Roman" w:cs="Times New Roman"/>
          <w:sz w:val="24"/>
          <w:szCs w:val="24"/>
        </w:rPr>
        <w:t xml:space="preserve">), които не се различават по тип и/или номинални данни от заложените в проектната документация. </w:t>
      </w:r>
      <w:proofErr w:type="spellStart"/>
      <w:r w:rsidR="00DA01DA" w:rsidRPr="004A7329">
        <w:rPr>
          <w:rFonts w:ascii="Times New Roman" w:hAnsi="Times New Roman" w:cs="Times New Roman"/>
          <w:sz w:val="24"/>
          <w:szCs w:val="24"/>
        </w:rPr>
        <w:t>Преизчисление</w:t>
      </w:r>
      <w:proofErr w:type="spellEnd"/>
      <w:r w:rsidR="00DA01DA" w:rsidRPr="004A7329">
        <w:rPr>
          <w:rFonts w:ascii="Times New Roman" w:hAnsi="Times New Roman" w:cs="Times New Roman"/>
          <w:sz w:val="24"/>
          <w:szCs w:val="24"/>
        </w:rPr>
        <w:t xml:space="preserve"> на схемите не се допуска.</w:t>
      </w:r>
    </w:p>
    <w:p w14:paraId="04809668" w14:textId="12A3BD42" w:rsidR="00DA01DA" w:rsidRPr="004A7329" w:rsidRDefault="006F6598" w:rsidP="00DA01DA">
      <w:pPr>
        <w:ind w:firstLine="567"/>
        <w:jc w:val="both"/>
        <w:rPr>
          <w:rFonts w:ascii="Times New Roman" w:hAnsi="Times New Roman" w:cs="Times New Roman"/>
          <w:sz w:val="24"/>
          <w:szCs w:val="24"/>
        </w:rPr>
      </w:pPr>
      <w:r w:rsidRPr="004A7329">
        <w:rPr>
          <w:rFonts w:ascii="Times New Roman" w:hAnsi="Times New Roman" w:cs="Times New Roman"/>
          <w:b/>
          <w:sz w:val="24"/>
          <w:szCs w:val="24"/>
        </w:rPr>
        <w:t>8</w:t>
      </w:r>
      <w:r w:rsidR="00DA01DA" w:rsidRPr="004A7329">
        <w:rPr>
          <w:rFonts w:ascii="Times New Roman" w:hAnsi="Times New Roman" w:cs="Times New Roman"/>
          <w:b/>
          <w:sz w:val="24"/>
          <w:szCs w:val="24"/>
        </w:rPr>
        <w:t>.</w:t>
      </w:r>
      <w:r w:rsidR="00DA01DA" w:rsidRPr="004A7329">
        <w:rPr>
          <w:rFonts w:ascii="Times New Roman" w:hAnsi="Times New Roman" w:cs="Times New Roman"/>
          <w:sz w:val="24"/>
          <w:szCs w:val="24"/>
        </w:rPr>
        <w:t xml:space="preserve"> При проява на дефект/авария в някои от силовите електрически апарати и/или електропроводни линии, </w:t>
      </w:r>
      <w:r w:rsidR="00DA01DA" w:rsidRPr="004A7329">
        <w:rPr>
          <w:rFonts w:ascii="Times New Roman" w:hAnsi="Times New Roman" w:cs="Times New Roman"/>
          <w:b/>
          <w:sz w:val="24"/>
          <w:szCs w:val="24"/>
        </w:rPr>
        <w:t>ИЗПЪЛНИТЕЛЯ</w:t>
      </w:r>
      <w:r w:rsidR="00DA01DA" w:rsidRPr="004A7329">
        <w:rPr>
          <w:rFonts w:ascii="Times New Roman" w:hAnsi="Times New Roman" w:cs="Times New Roman"/>
          <w:sz w:val="24"/>
          <w:szCs w:val="24"/>
        </w:rPr>
        <w:t xml:space="preserve"> е длъжен да реагира в рамките на два часа след уведомяване по </w:t>
      </w:r>
      <w:proofErr w:type="spellStart"/>
      <w:r w:rsidR="00DA01DA" w:rsidRPr="004A7329">
        <w:rPr>
          <w:rFonts w:ascii="Times New Roman" w:hAnsi="Times New Roman" w:cs="Times New Roman"/>
          <w:sz w:val="24"/>
          <w:szCs w:val="24"/>
        </w:rPr>
        <w:t>е-мейл</w:t>
      </w:r>
      <w:proofErr w:type="spellEnd"/>
      <w:r w:rsidR="00DA01DA" w:rsidRPr="004A7329">
        <w:rPr>
          <w:rFonts w:ascii="Times New Roman" w:hAnsi="Times New Roman" w:cs="Times New Roman"/>
          <w:sz w:val="24"/>
          <w:szCs w:val="24"/>
        </w:rPr>
        <w:t xml:space="preserve"> или на телефон, посочени настоящия договор.</w:t>
      </w:r>
    </w:p>
    <w:p w14:paraId="73674715" w14:textId="5733F886" w:rsidR="00074DBA" w:rsidRPr="004A7329" w:rsidRDefault="006F6598" w:rsidP="006F6598">
      <w:pPr>
        <w:spacing w:after="120" w:line="360" w:lineRule="auto"/>
        <w:ind w:firstLine="567"/>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9</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спазва изискванията за здравословни условия и безопасност на труда, пожарна безопасност и всички други изисквания, въведени със законови и подзаконови нормативни актове в приложимата област;</w:t>
      </w:r>
    </w:p>
    <w:p w14:paraId="7828FC47" w14:textId="392B38A6" w:rsidR="00A97AA3" w:rsidRPr="004A7329" w:rsidRDefault="006F6598" w:rsidP="006F6598">
      <w:pPr>
        <w:spacing w:after="120" w:line="360" w:lineRule="auto"/>
        <w:ind w:firstLine="567"/>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10</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 xml:space="preserve">влага в строително - монтажните работи материали и изделия, отговарящи на </w:t>
      </w:r>
      <w:r w:rsidR="00B5736F" w:rsidRPr="004A7329">
        <w:rPr>
          <w:rFonts w:ascii="Times New Roman" w:hAnsi="Times New Roman" w:cs="Times New Roman"/>
          <w:sz w:val="24"/>
          <w:szCs w:val="24"/>
          <w:lang w:eastAsia="bg-BG"/>
        </w:rPr>
        <w:t>„</w:t>
      </w:r>
      <w:r w:rsidR="003351F6" w:rsidRPr="004A7329">
        <w:rPr>
          <w:rFonts w:ascii="Times New Roman" w:hAnsi="Times New Roman" w:cs="Times New Roman"/>
          <w:sz w:val="24"/>
          <w:szCs w:val="24"/>
          <w:lang w:eastAsia="bg-BG"/>
        </w:rPr>
        <w:t>Наредба № РД-02-20-1 от 05.02.2015 г. за условията и реда за влагане на строителни продукти в строежите на Р. България</w:t>
      </w:r>
      <w:r w:rsidR="00B5736F" w:rsidRPr="004A7329">
        <w:rPr>
          <w:rFonts w:ascii="Times New Roman" w:hAnsi="Times New Roman" w:cs="Times New Roman"/>
          <w:sz w:val="24"/>
          <w:szCs w:val="24"/>
          <w:lang w:eastAsia="bg-BG"/>
        </w:rPr>
        <w:t>“</w:t>
      </w:r>
      <w:r w:rsidR="00021C07" w:rsidRPr="004A7329">
        <w:rPr>
          <w:rFonts w:ascii="Times New Roman" w:hAnsi="Times New Roman" w:cs="Times New Roman"/>
          <w:sz w:val="24"/>
          <w:szCs w:val="24"/>
          <w:lang w:eastAsia="bg-BG"/>
        </w:rPr>
        <w:t>,</w:t>
      </w:r>
      <w:r w:rsidR="003351F6" w:rsidRPr="004A7329">
        <w:rPr>
          <w:rFonts w:ascii="Times New Roman" w:hAnsi="Times New Roman" w:cs="Times New Roman"/>
          <w:sz w:val="24"/>
          <w:szCs w:val="24"/>
          <w:lang w:eastAsia="bg-BG"/>
        </w:rPr>
        <w:t xml:space="preserve"> за които да предста</w:t>
      </w:r>
      <w:r w:rsidR="00A32FCF" w:rsidRPr="004A7329">
        <w:rPr>
          <w:rFonts w:ascii="Times New Roman" w:hAnsi="Times New Roman" w:cs="Times New Roman"/>
          <w:sz w:val="24"/>
          <w:szCs w:val="24"/>
          <w:lang w:eastAsia="bg-BG"/>
        </w:rPr>
        <w:t xml:space="preserve">вя </w:t>
      </w:r>
      <w:r w:rsidR="00220074" w:rsidRPr="004A7329">
        <w:rPr>
          <w:rFonts w:ascii="Times New Roman" w:hAnsi="Times New Roman" w:cs="Times New Roman"/>
          <w:sz w:val="24"/>
          <w:szCs w:val="24"/>
          <w:lang w:eastAsia="bg-BG"/>
        </w:rPr>
        <w:t>декларации по</w:t>
      </w:r>
      <w:r w:rsidR="00A97AA3" w:rsidRPr="004A7329">
        <w:rPr>
          <w:rFonts w:ascii="Times New Roman" w:hAnsi="Times New Roman" w:cs="Times New Roman"/>
          <w:sz w:val="24"/>
          <w:szCs w:val="24"/>
          <w:lang w:eastAsia="bg-BG"/>
        </w:rPr>
        <w:t xml:space="preserve"> Наредбата на </w:t>
      </w:r>
      <w:r w:rsidR="00A97AA3" w:rsidRPr="004A7329">
        <w:rPr>
          <w:rFonts w:ascii="Times New Roman" w:hAnsi="Times New Roman" w:cs="Times New Roman"/>
          <w:b/>
          <w:sz w:val="24"/>
          <w:szCs w:val="24"/>
          <w:lang w:eastAsia="bg-BG"/>
        </w:rPr>
        <w:t>ВЪЗЛОЖИТЕЛЯ</w:t>
      </w:r>
      <w:r w:rsidR="00A97AA3" w:rsidRPr="004A7329">
        <w:rPr>
          <w:rFonts w:ascii="Times New Roman" w:hAnsi="Times New Roman" w:cs="Times New Roman"/>
          <w:sz w:val="24"/>
          <w:szCs w:val="24"/>
          <w:lang w:eastAsia="bg-BG"/>
        </w:rPr>
        <w:t>/</w:t>
      </w:r>
      <w:r w:rsidR="00A97AA3" w:rsidRPr="004A7329">
        <w:rPr>
          <w:rFonts w:ascii="Times New Roman" w:hAnsi="Times New Roman" w:cs="Times New Roman"/>
          <w:b/>
          <w:sz w:val="24"/>
          <w:szCs w:val="24"/>
          <w:lang w:eastAsia="bg-BG"/>
        </w:rPr>
        <w:t>ИНВЕСТИТОРСКИЯ КОНТРОЛ</w:t>
      </w:r>
      <w:r w:rsidR="00CC460B" w:rsidRPr="004A7329">
        <w:rPr>
          <w:rFonts w:ascii="Times New Roman" w:hAnsi="Times New Roman" w:cs="Times New Roman"/>
          <w:b/>
          <w:sz w:val="24"/>
          <w:szCs w:val="24"/>
          <w:lang w:eastAsia="bg-BG"/>
        </w:rPr>
        <w:t>.</w:t>
      </w:r>
    </w:p>
    <w:p w14:paraId="268075CA" w14:textId="3A7C5E0E" w:rsidR="00074DBA" w:rsidRPr="004A7329" w:rsidRDefault="006F6598" w:rsidP="006F6598">
      <w:pPr>
        <w:spacing w:after="120" w:line="360" w:lineRule="auto"/>
        <w:ind w:firstLine="567"/>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11</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осигурява достъп и съдействие на лицата, които ще у</w:t>
      </w:r>
      <w:r w:rsidR="00FB50F6" w:rsidRPr="004A7329">
        <w:rPr>
          <w:rFonts w:ascii="Times New Roman" w:hAnsi="Times New Roman" w:cs="Times New Roman"/>
          <w:sz w:val="24"/>
          <w:szCs w:val="24"/>
          <w:lang w:eastAsia="bg-BG"/>
        </w:rPr>
        <w:t>пражняват инвеститорски контрол</w:t>
      </w:r>
      <w:r w:rsidR="00074DBA" w:rsidRPr="004A7329">
        <w:rPr>
          <w:rFonts w:ascii="Times New Roman" w:hAnsi="Times New Roman" w:cs="Times New Roman"/>
          <w:sz w:val="24"/>
          <w:szCs w:val="24"/>
          <w:lang w:eastAsia="bg-BG"/>
        </w:rPr>
        <w:t xml:space="preserve"> и др. лица определени от </w:t>
      </w:r>
      <w:r w:rsidR="00074DBA" w:rsidRPr="004A7329">
        <w:rPr>
          <w:rFonts w:ascii="Times New Roman" w:hAnsi="Times New Roman" w:cs="Times New Roman"/>
          <w:b/>
          <w:sz w:val="24"/>
          <w:szCs w:val="24"/>
          <w:lang w:eastAsia="bg-BG"/>
        </w:rPr>
        <w:t>ВЪЗЛОЖИТЕЛЯ</w:t>
      </w:r>
      <w:r w:rsidR="00074DBA" w:rsidRPr="004A7329">
        <w:rPr>
          <w:rFonts w:ascii="Times New Roman" w:hAnsi="Times New Roman" w:cs="Times New Roman"/>
          <w:sz w:val="24"/>
          <w:szCs w:val="24"/>
          <w:lang w:eastAsia="bg-BG"/>
        </w:rPr>
        <w:t>, както и на всички др. неупоменати изрично лица или органи осъществяващи контрола върху изпълнението на СМР дейности;</w:t>
      </w:r>
    </w:p>
    <w:p w14:paraId="59F2EDD1" w14:textId="5F2E7888" w:rsidR="003351F6" w:rsidRPr="004A7329" w:rsidRDefault="006F6598" w:rsidP="006F6598">
      <w:pPr>
        <w:numPr>
          <w:ilvl w:val="12"/>
          <w:numId w:val="0"/>
        </w:numPr>
        <w:spacing w:before="60" w:line="360" w:lineRule="auto"/>
        <w:ind w:firstLine="567"/>
        <w:jc w:val="both"/>
        <w:rPr>
          <w:rFonts w:ascii="Times New Roman" w:hAnsi="Times New Roman" w:cs="Times New Roman"/>
          <w:color w:val="000000"/>
          <w:sz w:val="24"/>
          <w:szCs w:val="24"/>
        </w:rPr>
      </w:pPr>
      <w:r w:rsidRPr="004A7329">
        <w:rPr>
          <w:rFonts w:ascii="Times New Roman" w:hAnsi="Times New Roman" w:cs="Times New Roman"/>
          <w:b/>
          <w:color w:val="000000"/>
          <w:sz w:val="24"/>
          <w:szCs w:val="24"/>
        </w:rPr>
        <w:t>12</w:t>
      </w:r>
      <w:r w:rsidR="003351F6" w:rsidRPr="004A7329">
        <w:rPr>
          <w:rFonts w:ascii="Times New Roman" w:hAnsi="Times New Roman" w:cs="Times New Roman"/>
          <w:b/>
          <w:color w:val="000000"/>
          <w:sz w:val="24"/>
          <w:szCs w:val="24"/>
        </w:rPr>
        <w:t>.</w:t>
      </w:r>
      <w:r w:rsidR="003351F6" w:rsidRPr="004A7329">
        <w:rPr>
          <w:rFonts w:ascii="Times New Roman" w:hAnsi="Times New Roman" w:cs="Times New Roman"/>
          <w:color w:val="000000"/>
          <w:sz w:val="24"/>
          <w:szCs w:val="24"/>
        </w:rPr>
        <w:t xml:space="preserve"> Да уведомява </w:t>
      </w:r>
      <w:r w:rsidR="003351F6" w:rsidRPr="004A7329">
        <w:rPr>
          <w:rFonts w:ascii="Times New Roman" w:hAnsi="Times New Roman" w:cs="Times New Roman"/>
          <w:b/>
          <w:color w:val="000000"/>
          <w:sz w:val="24"/>
          <w:szCs w:val="24"/>
        </w:rPr>
        <w:t>ИНВЕСТИТОРСКИЯ КОНТРОЛ</w:t>
      </w:r>
      <w:r w:rsidR="003351F6" w:rsidRPr="004A7329">
        <w:rPr>
          <w:rFonts w:ascii="Times New Roman" w:hAnsi="Times New Roman" w:cs="Times New Roman"/>
          <w:color w:val="000000"/>
          <w:sz w:val="24"/>
          <w:szCs w:val="24"/>
        </w:rPr>
        <w:t xml:space="preserve"> за извършени СМР, които подлежат на закриване  и чието качество  и количество не могат да бъдат установени по-късно. След съставяне на двустранен акт за установяване на всички видове СМР, подлежащи на закриване, удостоверяващ, че са постигнати изискванията на проекта, </w:t>
      </w:r>
      <w:r w:rsidR="003351F6" w:rsidRPr="004A7329">
        <w:rPr>
          <w:rFonts w:ascii="Times New Roman" w:hAnsi="Times New Roman" w:cs="Times New Roman"/>
          <w:b/>
          <w:color w:val="000000"/>
          <w:sz w:val="24"/>
          <w:szCs w:val="24"/>
        </w:rPr>
        <w:t xml:space="preserve"> ИНВЕСТИТОРСКИЯТ КОНТРОЛ</w:t>
      </w:r>
      <w:r w:rsidR="0046537E" w:rsidRPr="004A7329">
        <w:rPr>
          <w:rFonts w:ascii="Times New Roman" w:hAnsi="Times New Roman" w:cs="Times New Roman"/>
          <w:color w:val="000000"/>
          <w:sz w:val="24"/>
          <w:szCs w:val="24"/>
        </w:rPr>
        <w:t xml:space="preserve"> ще даде</w:t>
      </w:r>
      <w:r w:rsidR="003351F6" w:rsidRPr="004A7329">
        <w:rPr>
          <w:rFonts w:ascii="Times New Roman" w:hAnsi="Times New Roman" w:cs="Times New Roman"/>
          <w:color w:val="000000"/>
          <w:sz w:val="24"/>
          <w:szCs w:val="24"/>
        </w:rPr>
        <w:t xml:space="preserve"> писмено разрешение за закриването им.</w:t>
      </w:r>
    </w:p>
    <w:p w14:paraId="579A5759" w14:textId="74657A32" w:rsidR="003351F6" w:rsidRPr="004A7329" w:rsidRDefault="006F6598" w:rsidP="006F6598">
      <w:pPr>
        <w:numPr>
          <w:ilvl w:val="12"/>
          <w:numId w:val="0"/>
        </w:numPr>
        <w:spacing w:before="60" w:line="360" w:lineRule="auto"/>
        <w:ind w:firstLine="567"/>
        <w:jc w:val="both"/>
        <w:rPr>
          <w:rFonts w:ascii="Times New Roman" w:hAnsi="Times New Roman" w:cs="Times New Roman"/>
          <w:color w:val="000000"/>
          <w:sz w:val="24"/>
          <w:szCs w:val="24"/>
        </w:rPr>
      </w:pPr>
      <w:r w:rsidRPr="004A7329">
        <w:rPr>
          <w:rFonts w:ascii="Times New Roman" w:hAnsi="Times New Roman" w:cs="Times New Roman"/>
          <w:b/>
          <w:color w:val="000000"/>
          <w:sz w:val="24"/>
          <w:szCs w:val="24"/>
        </w:rPr>
        <w:t>13</w:t>
      </w:r>
      <w:r w:rsidR="003351F6" w:rsidRPr="004A7329">
        <w:rPr>
          <w:rFonts w:ascii="Times New Roman" w:hAnsi="Times New Roman" w:cs="Times New Roman"/>
          <w:b/>
          <w:color w:val="000000"/>
          <w:sz w:val="24"/>
          <w:szCs w:val="24"/>
        </w:rPr>
        <w:t>.</w:t>
      </w:r>
      <w:r w:rsidR="003351F6" w:rsidRPr="004A7329">
        <w:rPr>
          <w:rFonts w:ascii="Times New Roman" w:hAnsi="Times New Roman" w:cs="Times New Roman"/>
          <w:color w:val="000000"/>
          <w:sz w:val="24"/>
          <w:szCs w:val="24"/>
        </w:rPr>
        <w:t xml:space="preserve"> Да уведомява </w:t>
      </w:r>
      <w:r w:rsidR="003351F6" w:rsidRPr="004A7329">
        <w:rPr>
          <w:rFonts w:ascii="Times New Roman" w:hAnsi="Times New Roman" w:cs="Times New Roman"/>
          <w:b/>
          <w:color w:val="000000"/>
          <w:sz w:val="24"/>
          <w:szCs w:val="24"/>
        </w:rPr>
        <w:t>ВЪЗЛОЖИТЕЛЯ и ИНВЕСТИТОРСКИЯ КОНТРОЛ</w:t>
      </w:r>
      <w:r w:rsidR="003351F6" w:rsidRPr="004A7329">
        <w:rPr>
          <w:rFonts w:ascii="Times New Roman" w:hAnsi="Times New Roman" w:cs="Times New Roman"/>
          <w:color w:val="000000"/>
          <w:sz w:val="24"/>
          <w:szCs w:val="24"/>
        </w:rPr>
        <w:t xml:space="preserve"> за възникването на </w:t>
      </w:r>
      <w:r w:rsidR="003351F6" w:rsidRPr="004A7329">
        <w:rPr>
          <w:rFonts w:ascii="Times New Roman" w:eastAsia="SimSun" w:hAnsi="Times New Roman" w:cs="Times New Roman"/>
          <w:sz w:val="24"/>
          <w:szCs w:val="24"/>
          <w:lang w:eastAsia="bg-BG"/>
        </w:rPr>
        <w:t>непредвидени обективни обстоятелства, свързани с процеса на изграждане на обекта на договора, както и при необходимост от промени в проект</w:t>
      </w:r>
      <w:r w:rsidR="00C11F2C" w:rsidRPr="004A7329">
        <w:rPr>
          <w:rFonts w:ascii="Times New Roman" w:eastAsia="SimSun" w:hAnsi="Times New Roman" w:cs="Times New Roman"/>
          <w:sz w:val="24"/>
          <w:szCs w:val="24"/>
          <w:lang w:eastAsia="bg-BG"/>
        </w:rPr>
        <w:t>а.</w:t>
      </w:r>
    </w:p>
    <w:p w14:paraId="77A6ED85" w14:textId="4FF703CB" w:rsidR="003351F6" w:rsidRPr="004A7329" w:rsidRDefault="003351F6" w:rsidP="006F6598">
      <w:pPr>
        <w:numPr>
          <w:ilvl w:val="12"/>
          <w:numId w:val="0"/>
        </w:numPr>
        <w:spacing w:before="60" w:line="360" w:lineRule="auto"/>
        <w:ind w:firstLine="567"/>
        <w:jc w:val="both"/>
        <w:rPr>
          <w:rFonts w:ascii="Times New Roman" w:hAnsi="Times New Roman" w:cs="Times New Roman"/>
          <w:color w:val="000000"/>
          <w:sz w:val="24"/>
          <w:szCs w:val="24"/>
        </w:rPr>
      </w:pPr>
      <w:r w:rsidRPr="004A7329">
        <w:rPr>
          <w:rFonts w:ascii="Times New Roman" w:hAnsi="Times New Roman" w:cs="Times New Roman"/>
          <w:b/>
          <w:color w:val="000000"/>
          <w:sz w:val="24"/>
          <w:szCs w:val="24"/>
        </w:rPr>
        <w:t>1</w:t>
      </w:r>
      <w:r w:rsidR="006F6598" w:rsidRPr="004A7329">
        <w:rPr>
          <w:rFonts w:ascii="Times New Roman" w:hAnsi="Times New Roman" w:cs="Times New Roman"/>
          <w:b/>
          <w:color w:val="000000"/>
          <w:sz w:val="24"/>
          <w:szCs w:val="24"/>
        </w:rPr>
        <w:t>4</w:t>
      </w:r>
      <w:r w:rsidRPr="004A7329">
        <w:rPr>
          <w:rFonts w:ascii="Times New Roman" w:hAnsi="Times New Roman" w:cs="Times New Roman"/>
          <w:color w:val="000000"/>
          <w:sz w:val="24"/>
          <w:szCs w:val="24"/>
        </w:rPr>
        <w:t>. Да не изпълнява СМР извън договорените, в противен случай ще бъдат за негова сметка.</w:t>
      </w:r>
    </w:p>
    <w:p w14:paraId="2933998E" w14:textId="4992348B" w:rsidR="00074DBA" w:rsidRPr="004A7329" w:rsidRDefault="003351F6" w:rsidP="006F6598">
      <w:pPr>
        <w:spacing w:after="120" w:line="360" w:lineRule="auto"/>
        <w:ind w:firstLine="567"/>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006F6598" w:rsidRPr="004A7329">
        <w:rPr>
          <w:rFonts w:ascii="Times New Roman" w:hAnsi="Times New Roman" w:cs="Times New Roman"/>
          <w:b/>
          <w:sz w:val="24"/>
          <w:szCs w:val="24"/>
          <w:lang w:eastAsia="bg-BG"/>
        </w:rPr>
        <w:t>5</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 xml:space="preserve">извърши за своя сметка всички работи по отстраняването на виновно допуснати грешки, недостатъци, некачествено изпълнени работи и др., констатирани от </w:t>
      </w:r>
      <w:r w:rsidR="00074DBA" w:rsidRPr="004A7329">
        <w:rPr>
          <w:rFonts w:ascii="Times New Roman" w:hAnsi="Times New Roman" w:cs="Times New Roman"/>
          <w:sz w:val="24"/>
          <w:szCs w:val="24"/>
          <w:lang w:eastAsia="bg-BG"/>
        </w:rPr>
        <w:lastRenderedPageBreak/>
        <w:t>инвеститорския контрол и др. лица имащи отношение към строителните работи предмет на този договор;</w:t>
      </w:r>
    </w:p>
    <w:p w14:paraId="3B96A7E4" w14:textId="763C0034" w:rsidR="00074DBA" w:rsidRPr="004A7329" w:rsidRDefault="003351F6" w:rsidP="00A70216">
      <w:pPr>
        <w:spacing w:after="120" w:line="360" w:lineRule="auto"/>
        <w:ind w:firstLine="70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006F6598" w:rsidRPr="004A7329">
        <w:rPr>
          <w:rFonts w:ascii="Times New Roman" w:hAnsi="Times New Roman" w:cs="Times New Roman"/>
          <w:b/>
          <w:sz w:val="24"/>
          <w:szCs w:val="24"/>
          <w:lang w:eastAsia="bg-BG"/>
        </w:rPr>
        <w:t>6</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 xml:space="preserve">отстранява за своя сметка всички установени дефекти и недостатъци при извършване на възложените СМР в указания му от </w:t>
      </w:r>
      <w:r w:rsidR="00074DBA" w:rsidRPr="004A7329">
        <w:rPr>
          <w:rFonts w:ascii="Times New Roman" w:hAnsi="Times New Roman" w:cs="Times New Roman"/>
          <w:b/>
          <w:sz w:val="24"/>
          <w:szCs w:val="24"/>
          <w:lang w:eastAsia="bg-BG"/>
        </w:rPr>
        <w:t>ВЪЗЛОЖИТЕЛЯ</w:t>
      </w:r>
      <w:r w:rsidR="00074DBA" w:rsidRPr="004A7329">
        <w:rPr>
          <w:rFonts w:ascii="Times New Roman" w:hAnsi="Times New Roman" w:cs="Times New Roman"/>
          <w:sz w:val="24"/>
          <w:szCs w:val="24"/>
          <w:lang w:eastAsia="bg-BG"/>
        </w:rPr>
        <w:t xml:space="preserve"> срок;</w:t>
      </w:r>
    </w:p>
    <w:p w14:paraId="1DB39E5C" w14:textId="29382554" w:rsidR="00074DBA" w:rsidRPr="004A7329" w:rsidRDefault="006F6598" w:rsidP="00A70216">
      <w:pPr>
        <w:spacing w:after="120" w:line="360" w:lineRule="auto"/>
        <w:ind w:firstLine="70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17</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обезопа</w:t>
      </w:r>
      <w:r w:rsidR="000A40AB" w:rsidRPr="004A7329">
        <w:rPr>
          <w:rFonts w:ascii="Times New Roman" w:hAnsi="Times New Roman" w:cs="Times New Roman"/>
          <w:sz w:val="24"/>
          <w:szCs w:val="24"/>
          <w:lang w:eastAsia="bg-BG"/>
        </w:rPr>
        <w:t>си работната площадка, върху коя</w:t>
      </w:r>
      <w:r w:rsidR="00074DBA" w:rsidRPr="004A7329">
        <w:rPr>
          <w:rFonts w:ascii="Times New Roman" w:hAnsi="Times New Roman" w:cs="Times New Roman"/>
          <w:sz w:val="24"/>
          <w:szCs w:val="24"/>
          <w:lang w:eastAsia="bg-BG"/>
        </w:rPr>
        <w:t>то ще се извършват СМР.</w:t>
      </w:r>
    </w:p>
    <w:p w14:paraId="0ECF02AC" w14:textId="23D74352" w:rsidR="00074DBA" w:rsidRPr="004A7329" w:rsidRDefault="00074DBA" w:rsidP="00A70216">
      <w:pPr>
        <w:spacing w:after="120" w:line="360" w:lineRule="auto"/>
        <w:ind w:firstLine="70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006F6598" w:rsidRPr="004A7329">
        <w:rPr>
          <w:rFonts w:ascii="Times New Roman" w:hAnsi="Times New Roman" w:cs="Times New Roman"/>
          <w:b/>
          <w:sz w:val="24"/>
          <w:szCs w:val="24"/>
          <w:lang w:eastAsia="bg-BG"/>
        </w:rPr>
        <w:t>8</w:t>
      </w:r>
      <w:r w:rsidR="003351F6" w:rsidRPr="004A7329">
        <w:rPr>
          <w:rFonts w:ascii="Times New Roman" w:hAnsi="Times New Roman" w:cs="Times New Roman"/>
          <w:b/>
          <w:sz w:val="24"/>
          <w:szCs w:val="24"/>
          <w:lang w:eastAsia="bg-BG"/>
        </w:rPr>
        <w:t>.</w:t>
      </w:r>
      <w:r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Pr="004A7329">
        <w:rPr>
          <w:rFonts w:ascii="Times New Roman" w:hAnsi="Times New Roman" w:cs="Times New Roman"/>
          <w:sz w:val="24"/>
          <w:szCs w:val="24"/>
          <w:lang w:eastAsia="bg-BG"/>
        </w:rPr>
        <w:t xml:space="preserve">уведомява своевременно писмено </w:t>
      </w:r>
      <w:r w:rsidRPr="004A7329">
        <w:rPr>
          <w:rFonts w:ascii="Times New Roman" w:hAnsi="Times New Roman" w:cs="Times New Roman"/>
          <w:b/>
          <w:sz w:val="24"/>
          <w:szCs w:val="24"/>
          <w:lang w:eastAsia="bg-BG"/>
        </w:rPr>
        <w:t>ВЪЗЛОЖИТЕЛЯ</w:t>
      </w:r>
      <w:r w:rsidRPr="004A7329">
        <w:rPr>
          <w:rFonts w:ascii="Times New Roman" w:hAnsi="Times New Roman" w:cs="Times New Roman"/>
          <w:sz w:val="24"/>
          <w:szCs w:val="24"/>
          <w:lang w:eastAsia="bg-BG"/>
        </w:rPr>
        <w:t xml:space="preserve"> винаги, когато има опасност от забавяне или нарушение на изпълнението на строителството;</w:t>
      </w:r>
    </w:p>
    <w:p w14:paraId="36A62C65" w14:textId="39A31ECD" w:rsidR="00074DBA" w:rsidRPr="004A7329" w:rsidRDefault="006F6598" w:rsidP="00A70216">
      <w:pPr>
        <w:spacing w:after="120" w:line="360" w:lineRule="auto"/>
        <w:ind w:firstLine="70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19</w:t>
      </w:r>
      <w:r w:rsidR="003351F6"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 xml:space="preserve">изпълнява в указаните срокове всички препоръки, направени от страна на </w:t>
      </w:r>
      <w:r w:rsidR="00074DBA" w:rsidRPr="004A7329">
        <w:rPr>
          <w:rFonts w:ascii="Times New Roman" w:hAnsi="Times New Roman" w:cs="Times New Roman"/>
          <w:b/>
          <w:sz w:val="24"/>
          <w:szCs w:val="24"/>
          <w:lang w:eastAsia="bg-BG"/>
        </w:rPr>
        <w:t>ВЪЗЛОЖИТЕЛЯ</w:t>
      </w:r>
      <w:r w:rsidR="00D855B8" w:rsidRPr="004A7329">
        <w:rPr>
          <w:rFonts w:ascii="Times New Roman" w:hAnsi="Times New Roman" w:cs="Times New Roman"/>
          <w:sz w:val="24"/>
          <w:szCs w:val="24"/>
          <w:lang w:eastAsia="bg-BG"/>
        </w:rPr>
        <w:t xml:space="preserve"> и </w:t>
      </w:r>
      <w:r w:rsidR="00121642" w:rsidRPr="004A7329">
        <w:rPr>
          <w:rFonts w:ascii="Times New Roman" w:hAnsi="Times New Roman" w:cs="Times New Roman"/>
          <w:b/>
          <w:sz w:val="24"/>
          <w:szCs w:val="24"/>
          <w:lang w:eastAsia="bg-BG"/>
        </w:rPr>
        <w:t>ИНВЕСТИТОРСКИЯ КОНТРОЛ</w:t>
      </w:r>
      <w:r w:rsidR="00074DBA" w:rsidRPr="004A7329">
        <w:rPr>
          <w:rFonts w:ascii="Times New Roman" w:hAnsi="Times New Roman" w:cs="Times New Roman"/>
          <w:sz w:val="24"/>
          <w:szCs w:val="24"/>
          <w:lang w:eastAsia="bg-BG"/>
        </w:rPr>
        <w:t>,</w:t>
      </w:r>
      <w:r w:rsidR="00434A91"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във връзка с изпълнението на договора, </w:t>
      </w:r>
      <w:r w:rsidR="00074DBA" w:rsidRPr="004A7329">
        <w:rPr>
          <w:rFonts w:ascii="Times New Roman" w:hAnsi="Times New Roman" w:cs="Times New Roman"/>
          <w:sz w:val="24"/>
          <w:szCs w:val="24"/>
          <w:lang w:eastAsia="bg-BG"/>
        </w:rPr>
        <w:t>в резултат на направена документална проверка или проверка на място;</w:t>
      </w:r>
    </w:p>
    <w:p w14:paraId="2001E31A" w14:textId="31DFE521" w:rsidR="00074DBA" w:rsidRPr="004A7329" w:rsidRDefault="006F6598" w:rsidP="00A70216">
      <w:pPr>
        <w:spacing w:after="120" w:line="360" w:lineRule="auto"/>
        <w:ind w:firstLine="70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20</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CC460B" w:rsidRPr="004A7329">
        <w:rPr>
          <w:rFonts w:ascii="Times New Roman" w:hAnsi="Times New Roman" w:cs="Times New Roman"/>
          <w:sz w:val="24"/>
          <w:szCs w:val="24"/>
          <w:lang w:eastAsia="bg-BG"/>
        </w:rPr>
        <w:t xml:space="preserve">изготви </w:t>
      </w:r>
      <w:r w:rsidR="00074DBA" w:rsidRPr="004A7329">
        <w:rPr>
          <w:rFonts w:ascii="Times New Roman" w:hAnsi="Times New Roman" w:cs="Times New Roman"/>
          <w:sz w:val="24"/>
          <w:szCs w:val="24"/>
          <w:lang w:eastAsia="bg-BG"/>
        </w:rPr>
        <w:t>необходимите актове и протоколи, съобразно изискванията на ЗУТ, Наредба № 3/31.07.2003г. за съставяне на актове и протоколи по време на строителството</w:t>
      </w:r>
      <w:r w:rsidR="0035464E" w:rsidRPr="004A7329">
        <w:rPr>
          <w:rFonts w:ascii="Times New Roman" w:hAnsi="Times New Roman" w:cs="Times New Roman"/>
          <w:sz w:val="24"/>
          <w:szCs w:val="24"/>
          <w:lang w:eastAsia="bg-BG"/>
        </w:rPr>
        <w:t xml:space="preserve"> и със заповед да определи технически ръководител с необходимата квалификация за постоянно присъствие на обекта.</w:t>
      </w:r>
    </w:p>
    <w:p w14:paraId="03723012" w14:textId="013D3DE8" w:rsidR="00074DBA" w:rsidRPr="004A7329" w:rsidRDefault="006F6598" w:rsidP="00A70216">
      <w:pPr>
        <w:spacing w:after="120" w:line="360" w:lineRule="auto"/>
        <w:ind w:firstLine="70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21</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поддържа за целия период  на договора валидна действаща полица за застраховка по чл. 171 от ЗУТ, с минимален размер на застраховане в съответствие с чл. 5 от Наредба за условията и реда за задължително застраховане в проектирането и строителството, която се задължава да поддържа за целия период на изпълнение на договора.</w:t>
      </w:r>
    </w:p>
    <w:p w14:paraId="57BB4985" w14:textId="0B4B5F2E" w:rsidR="00102374" w:rsidRDefault="006F6598" w:rsidP="0004533F">
      <w:pPr>
        <w:ind w:firstLine="709"/>
        <w:jc w:val="both"/>
        <w:rPr>
          <w:rFonts w:ascii="Times New Roman" w:hAnsi="Times New Roman" w:cs="Times New Roman"/>
          <w:sz w:val="24"/>
          <w:szCs w:val="24"/>
        </w:rPr>
      </w:pPr>
      <w:r w:rsidRPr="004A7329">
        <w:rPr>
          <w:rFonts w:ascii="Times New Roman" w:hAnsi="Times New Roman" w:cs="Times New Roman"/>
          <w:b/>
          <w:sz w:val="24"/>
          <w:szCs w:val="24"/>
        </w:rPr>
        <w:t>22</w:t>
      </w:r>
      <w:r w:rsidR="0004533F" w:rsidRPr="004A7329">
        <w:rPr>
          <w:rFonts w:ascii="Times New Roman" w:hAnsi="Times New Roman" w:cs="Times New Roman"/>
          <w:b/>
          <w:sz w:val="24"/>
          <w:szCs w:val="24"/>
        </w:rPr>
        <w:t>.</w:t>
      </w:r>
      <w:r w:rsidR="0004533F" w:rsidRPr="004A7329">
        <w:rPr>
          <w:rFonts w:ascii="Times New Roman" w:hAnsi="Times New Roman" w:cs="Times New Roman"/>
          <w:sz w:val="24"/>
          <w:szCs w:val="24"/>
        </w:rPr>
        <w:t xml:space="preserve"> </w:t>
      </w:r>
      <w:r w:rsidR="00102374">
        <w:rPr>
          <w:rFonts w:ascii="Times New Roman" w:hAnsi="Times New Roman" w:cs="Times New Roman"/>
          <w:sz w:val="24"/>
          <w:szCs w:val="24"/>
        </w:rPr>
        <w:t>Предложеният</w:t>
      </w:r>
      <w:r w:rsidR="00102374" w:rsidRPr="003F58EF">
        <w:rPr>
          <w:rFonts w:ascii="Times New Roman" w:hAnsi="Times New Roman" w:cs="Times New Roman"/>
          <w:sz w:val="24"/>
          <w:szCs w:val="24"/>
        </w:rPr>
        <w:t xml:space="preserve"> инсталационен кабел (</w:t>
      </w:r>
      <w:proofErr w:type="spellStart"/>
      <w:r w:rsidR="00102374" w:rsidRPr="003F58EF">
        <w:rPr>
          <w:rFonts w:ascii="Times New Roman" w:hAnsi="Times New Roman" w:cs="Times New Roman"/>
          <w:sz w:val="24"/>
          <w:szCs w:val="24"/>
        </w:rPr>
        <w:t>Installation</w:t>
      </w:r>
      <w:proofErr w:type="spellEnd"/>
      <w:r w:rsidR="00102374" w:rsidRPr="003F58EF">
        <w:rPr>
          <w:rFonts w:ascii="Times New Roman" w:hAnsi="Times New Roman" w:cs="Times New Roman"/>
          <w:sz w:val="24"/>
          <w:szCs w:val="24"/>
        </w:rPr>
        <w:t xml:space="preserve"> </w:t>
      </w:r>
      <w:proofErr w:type="spellStart"/>
      <w:r w:rsidR="00102374" w:rsidRPr="003F58EF">
        <w:rPr>
          <w:rFonts w:ascii="Times New Roman" w:hAnsi="Times New Roman" w:cs="Times New Roman"/>
          <w:sz w:val="24"/>
          <w:szCs w:val="24"/>
        </w:rPr>
        <w:t>Cable</w:t>
      </w:r>
      <w:proofErr w:type="spellEnd"/>
      <w:r w:rsidR="00102374" w:rsidRPr="003F58EF">
        <w:rPr>
          <w:rFonts w:ascii="Times New Roman" w:hAnsi="Times New Roman" w:cs="Times New Roman"/>
          <w:sz w:val="24"/>
          <w:szCs w:val="24"/>
        </w:rPr>
        <w:t>)</w:t>
      </w:r>
      <w:r w:rsidR="00102374">
        <w:rPr>
          <w:rFonts w:ascii="Times New Roman" w:hAnsi="Times New Roman" w:cs="Times New Roman"/>
          <w:sz w:val="24"/>
          <w:szCs w:val="24"/>
        </w:rPr>
        <w:t xml:space="preserve"> да</w:t>
      </w:r>
      <w:r w:rsidR="00102374" w:rsidRPr="003F58EF">
        <w:rPr>
          <w:rFonts w:ascii="Times New Roman" w:hAnsi="Times New Roman" w:cs="Times New Roman"/>
          <w:sz w:val="24"/>
          <w:szCs w:val="24"/>
        </w:rPr>
        <w:t xml:space="preserve"> гарантира</w:t>
      </w:r>
      <w:r w:rsidR="00102374">
        <w:rPr>
          <w:rFonts w:ascii="Times New Roman" w:hAnsi="Times New Roman" w:cs="Times New Roman"/>
          <w:sz w:val="24"/>
          <w:szCs w:val="24"/>
        </w:rPr>
        <w:t>, че</w:t>
      </w:r>
      <w:r w:rsidR="00102374" w:rsidRPr="003F58EF">
        <w:rPr>
          <w:rFonts w:ascii="Times New Roman" w:hAnsi="Times New Roman" w:cs="Times New Roman"/>
          <w:sz w:val="24"/>
          <w:szCs w:val="24"/>
        </w:rPr>
        <w:t xml:space="preserve"> изградена непрекъсната връзка осъществена от конекторите и инсталационния кабел (</w:t>
      </w:r>
      <w:proofErr w:type="spellStart"/>
      <w:r w:rsidR="00102374" w:rsidRPr="003F58EF">
        <w:rPr>
          <w:rFonts w:ascii="Times New Roman" w:hAnsi="Times New Roman" w:cs="Times New Roman"/>
          <w:sz w:val="24"/>
          <w:szCs w:val="24"/>
        </w:rPr>
        <w:t>Three</w:t>
      </w:r>
      <w:proofErr w:type="spellEnd"/>
      <w:r w:rsidR="00102374" w:rsidRPr="003F58EF">
        <w:rPr>
          <w:rFonts w:ascii="Times New Roman" w:hAnsi="Times New Roman" w:cs="Times New Roman"/>
          <w:sz w:val="24"/>
          <w:szCs w:val="24"/>
        </w:rPr>
        <w:t xml:space="preserve"> </w:t>
      </w:r>
      <w:proofErr w:type="spellStart"/>
      <w:r w:rsidR="00102374" w:rsidRPr="003F58EF">
        <w:rPr>
          <w:rFonts w:ascii="Times New Roman" w:hAnsi="Times New Roman" w:cs="Times New Roman"/>
          <w:sz w:val="24"/>
          <w:szCs w:val="24"/>
        </w:rPr>
        <w:t>Connector</w:t>
      </w:r>
      <w:proofErr w:type="spellEnd"/>
      <w:r w:rsidR="00102374" w:rsidRPr="003F58EF">
        <w:rPr>
          <w:rFonts w:ascii="Times New Roman" w:hAnsi="Times New Roman" w:cs="Times New Roman"/>
          <w:sz w:val="24"/>
          <w:szCs w:val="24"/>
        </w:rPr>
        <w:t xml:space="preserve"> </w:t>
      </w:r>
      <w:proofErr w:type="spellStart"/>
      <w:r w:rsidR="00102374" w:rsidRPr="003F58EF">
        <w:rPr>
          <w:rFonts w:ascii="Times New Roman" w:hAnsi="Times New Roman" w:cs="Times New Roman"/>
          <w:sz w:val="24"/>
          <w:szCs w:val="24"/>
        </w:rPr>
        <w:t>Permanent</w:t>
      </w:r>
      <w:proofErr w:type="spellEnd"/>
      <w:r w:rsidR="00102374" w:rsidRPr="003F58EF">
        <w:rPr>
          <w:rFonts w:ascii="Times New Roman" w:hAnsi="Times New Roman" w:cs="Times New Roman"/>
          <w:sz w:val="24"/>
          <w:szCs w:val="24"/>
        </w:rPr>
        <w:t xml:space="preserve"> </w:t>
      </w:r>
      <w:proofErr w:type="spellStart"/>
      <w:r w:rsidR="00102374" w:rsidRPr="003F58EF">
        <w:rPr>
          <w:rFonts w:ascii="Times New Roman" w:hAnsi="Times New Roman" w:cs="Times New Roman"/>
          <w:sz w:val="24"/>
          <w:szCs w:val="24"/>
        </w:rPr>
        <w:t>Link</w:t>
      </w:r>
      <w:proofErr w:type="spellEnd"/>
      <w:r w:rsidR="00102374" w:rsidRPr="003F58EF">
        <w:rPr>
          <w:rFonts w:ascii="Times New Roman" w:hAnsi="Times New Roman" w:cs="Times New Roman"/>
          <w:sz w:val="24"/>
          <w:szCs w:val="24"/>
        </w:rPr>
        <w:t>)</w:t>
      </w:r>
      <w:r w:rsidR="00102374">
        <w:rPr>
          <w:rFonts w:ascii="Times New Roman" w:hAnsi="Times New Roman" w:cs="Times New Roman"/>
          <w:sz w:val="24"/>
          <w:szCs w:val="24"/>
        </w:rPr>
        <w:t xml:space="preserve"> отговаря</w:t>
      </w:r>
      <w:r w:rsidR="00102374" w:rsidRPr="003F58EF">
        <w:rPr>
          <w:rFonts w:ascii="Times New Roman" w:hAnsi="Times New Roman" w:cs="Times New Roman"/>
          <w:sz w:val="24"/>
          <w:szCs w:val="24"/>
        </w:rPr>
        <w:t xml:space="preserve"> на изискванията за Ка</w:t>
      </w:r>
      <w:r w:rsidR="00102374">
        <w:rPr>
          <w:rFonts w:ascii="Times New Roman" w:hAnsi="Times New Roman" w:cs="Times New Roman"/>
          <w:sz w:val="24"/>
          <w:szCs w:val="24"/>
        </w:rPr>
        <w:t>тегория 6А.</w:t>
      </w:r>
    </w:p>
    <w:p w14:paraId="39039048" w14:textId="6AB3BBCE" w:rsidR="00102374" w:rsidRDefault="00102374" w:rsidP="0004533F">
      <w:pPr>
        <w:ind w:firstLine="709"/>
        <w:jc w:val="both"/>
        <w:rPr>
          <w:rFonts w:ascii="Times New Roman" w:hAnsi="Times New Roman" w:cs="Times New Roman"/>
          <w:sz w:val="24"/>
          <w:szCs w:val="24"/>
        </w:rPr>
      </w:pPr>
      <w:r w:rsidRPr="00102374">
        <w:rPr>
          <w:rFonts w:ascii="Times New Roman" w:hAnsi="Times New Roman" w:cs="Times New Roman"/>
          <w:b/>
          <w:sz w:val="24"/>
          <w:szCs w:val="24"/>
        </w:rPr>
        <w:t>23.</w:t>
      </w:r>
      <w:r>
        <w:rPr>
          <w:rFonts w:ascii="Times New Roman" w:hAnsi="Times New Roman" w:cs="Times New Roman"/>
          <w:sz w:val="24"/>
          <w:szCs w:val="24"/>
        </w:rPr>
        <w:t xml:space="preserve"> Да представи</w:t>
      </w:r>
      <w:r w:rsidRPr="003F58EF">
        <w:rPr>
          <w:rFonts w:ascii="Times New Roman" w:hAnsi="Times New Roman" w:cs="Times New Roman"/>
          <w:sz w:val="24"/>
          <w:szCs w:val="24"/>
        </w:rPr>
        <w:t xml:space="preserve"> копие </w:t>
      </w:r>
      <w:r>
        <w:rPr>
          <w:rFonts w:ascii="Times New Roman" w:hAnsi="Times New Roman" w:cs="Times New Roman"/>
          <w:sz w:val="24"/>
          <w:szCs w:val="24"/>
        </w:rPr>
        <w:t>на</w:t>
      </w:r>
      <w:r w:rsidRPr="003F58EF">
        <w:rPr>
          <w:rFonts w:ascii="Times New Roman" w:hAnsi="Times New Roman" w:cs="Times New Roman"/>
          <w:sz w:val="24"/>
          <w:szCs w:val="24"/>
        </w:rPr>
        <w:t xml:space="preserve"> сертификат от независима лаборатория (ЗР, DELTA, SGS, GHMT) или други еквивалентни органи за инсталационния кабел, както и за изграждане на непрекъсната връзка, осъществена от конекторите и инсталационния кабел (</w:t>
      </w: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Connector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Permanent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Link</w:t>
      </w:r>
      <w:proofErr w:type="spellEnd"/>
      <w:r>
        <w:rPr>
          <w:rFonts w:ascii="Times New Roman" w:hAnsi="Times New Roman" w:cs="Times New Roman"/>
          <w:sz w:val="24"/>
          <w:szCs w:val="24"/>
        </w:rPr>
        <w:t>).</w:t>
      </w:r>
    </w:p>
    <w:p w14:paraId="5F0DAED7" w14:textId="35B87F06" w:rsidR="006F6598" w:rsidRPr="004A7329" w:rsidRDefault="009A302C" w:rsidP="0004533F">
      <w:pPr>
        <w:ind w:firstLine="709"/>
        <w:jc w:val="both"/>
        <w:rPr>
          <w:rFonts w:ascii="Times New Roman" w:hAnsi="Times New Roman" w:cs="Times New Roman"/>
          <w:sz w:val="24"/>
          <w:szCs w:val="24"/>
        </w:rPr>
      </w:pPr>
      <w:r w:rsidRPr="009A302C">
        <w:rPr>
          <w:rFonts w:ascii="Times New Roman" w:hAnsi="Times New Roman" w:cs="Times New Roman"/>
          <w:b/>
          <w:sz w:val="24"/>
          <w:szCs w:val="24"/>
        </w:rPr>
        <w:t>24.</w:t>
      </w:r>
      <w:r>
        <w:rPr>
          <w:rFonts w:ascii="Times New Roman" w:hAnsi="Times New Roman" w:cs="Times New Roman"/>
          <w:sz w:val="24"/>
          <w:szCs w:val="24"/>
        </w:rPr>
        <w:t xml:space="preserve"> </w:t>
      </w:r>
      <w:r w:rsidR="0004533F" w:rsidRPr="004A7329">
        <w:rPr>
          <w:rFonts w:ascii="Times New Roman" w:hAnsi="Times New Roman" w:cs="Times New Roman"/>
          <w:sz w:val="24"/>
          <w:szCs w:val="24"/>
        </w:rPr>
        <w:t xml:space="preserve">Да  предвиди тестване на изградената  </w:t>
      </w:r>
      <w:r w:rsidR="0004533F" w:rsidRPr="004A7329">
        <w:rPr>
          <w:rFonts w:ascii="Times New Roman" w:hAnsi="Times New Roman" w:cs="Times New Roman"/>
          <w:sz w:val="24"/>
          <w:szCs w:val="24"/>
          <w:shd w:val="clear" w:color="auto" w:fill="FFFFFF"/>
        </w:rPr>
        <w:t>структурна кабелна система</w:t>
      </w:r>
      <w:r w:rsidR="005870B5" w:rsidRPr="004A7329">
        <w:rPr>
          <w:rFonts w:ascii="Times New Roman" w:hAnsi="Times New Roman" w:cs="Times New Roman"/>
          <w:sz w:val="24"/>
          <w:szCs w:val="24"/>
          <w:shd w:val="clear" w:color="auto" w:fill="FFFFFF"/>
        </w:rPr>
        <w:t xml:space="preserve"> (</w:t>
      </w:r>
      <w:r w:rsidR="005870B5" w:rsidRPr="004A7329">
        <w:rPr>
          <w:rFonts w:ascii="Times New Roman" w:hAnsi="Times New Roman" w:cs="Times New Roman"/>
          <w:sz w:val="24"/>
          <w:szCs w:val="24"/>
        </w:rPr>
        <w:t>СКС)</w:t>
      </w:r>
      <w:r w:rsidR="0004533F" w:rsidRPr="004A7329">
        <w:rPr>
          <w:rFonts w:ascii="Times New Roman" w:hAnsi="Times New Roman" w:cs="Times New Roman"/>
          <w:sz w:val="24"/>
          <w:szCs w:val="24"/>
        </w:rPr>
        <w:t xml:space="preserve"> по стандарт ISO/IEC 11801 за </w:t>
      </w:r>
      <w:proofErr w:type="spellStart"/>
      <w:r w:rsidR="0004533F" w:rsidRPr="004A7329">
        <w:rPr>
          <w:rFonts w:ascii="Times New Roman" w:hAnsi="Times New Roman" w:cs="Times New Roman"/>
          <w:sz w:val="24"/>
          <w:szCs w:val="24"/>
        </w:rPr>
        <w:t>Permanent</w:t>
      </w:r>
      <w:proofErr w:type="spellEnd"/>
      <w:r w:rsidR="0004533F" w:rsidRPr="004A7329">
        <w:rPr>
          <w:rFonts w:ascii="Times New Roman" w:hAnsi="Times New Roman" w:cs="Times New Roman"/>
          <w:sz w:val="24"/>
          <w:szCs w:val="24"/>
        </w:rPr>
        <w:t xml:space="preserve"> </w:t>
      </w:r>
      <w:proofErr w:type="spellStart"/>
      <w:r w:rsidR="0004533F" w:rsidRPr="004A7329">
        <w:rPr>
          <w:rFonts w:ascii="Times New Roman" w:hAnsi="Times New Roman" w:cs="Times New Roman"/>
          <w:sz w:val="24"/>
          <w:szCs w:val="24"/>
        </w:rPr>
        <w:t>Link</w:t>
      </w:r>
      <w:proofErr w:type="spellEnd"/>
      <w:r w:rsidR="0004533F" w:rsidRPr="004A7329">
        <w:rPr>
          <w:rFonts w:ascii="Times New Roman" w:hAnsi="Times New Roman" w:cs="Times New Roman"/>
          <w:sz w:val="24"/>
          <w:szCs w:val="24"/>
        </w:rPr>
        <w:t xml:space="preserve"> в режим на работа </w:t>
      </w:r>
      <w:proofErr w:type="spellStart"/>
      <w:r w:rsidR="0004533F" w:rsidRPr="004A7329">
        <w:rPr>
          <w:rFonts w:ascii="Times New Roman" w:hAnsi="Times New Roman" w:cs="Times New Roman"/>
          <w:sz w:val="24"/>
          <w:szCs w:val="24"/>
        </w:rPr>
        <w:t>Autotest</w:t>
      </w:r>
      <w:proofErr w:type="spellEnd"/>
      <w:r w:rsidR="0004533F" w:rsidRPr="004A7329">
        <w:rPr>
          <w:rFonts w:ascii="Times New Roman" w:hAnsi="Times New Roman" w:cs="Times New Roman"/>
          <w:sz w:val="24"/>
          <w:szCs w:val="24"/>
        </w:rPr>
        <w:t xml:space="preserve">, като достоверността на данните от измерванията, се доказва чрез актуален и валиден сертификат за калибриране на тестера от производителя, издаден не по-рано от една година от датата на тестване. </w:t>
      </w:r>
    </w:p>
    <w:p w14:paraId="6F8A92E3" w14:textId="080E6B68" w:rsidR="0004533F" w:rsidRPr="004A7329" w:rsidRDefault="009A302C" w:rsidP="0004533F">
      <w:pPr>
        <w:ind w:firstLine="709"/>
        <w:jc w:val="both"/>
        <w:rPr>
          <w:rFonts w:ascii="Times New Roman" w:hAnsi="Times New Roman" w:cs="Times New Roman"/>
          <w:sz w:val="24"/>
          <w:szCs w:val="24"/>
        </w:rPr>
      </w:pPr>
      <w:r>
        <w:rPr>
          <w:rFonts w:ascii="Times New Roman" w:hAnsi="Times New Roman" w:cs="Times New Roman"/>
          <w:b/>
          <w:sz w:val="24"/>
          <w:szCs w:val="24"/>
        </w:rPr>
        <w:t>25</w:t>
      </w:r>
      <w:r w:rsidR="006F6598" w:rsidRPr="004A7329">
        <w:rPr>
          <w:rFonts w:ascii="Times New Roman" w:hAnsi="Times New Roman" w:cs="Times New Roman"/>
          <w:b/>
          <w:sz w:val="24"/>
          <w:szCs w:val="24"/>
        </w:rPr>
        <w:t>.</w:t>
      </w:r>
      <w:r w:rsidR="006F6598" w:rsidRPr="004A7329">
        <w:rPr>
          <w:rFonts w:ascii="Times New Roman" w:hAnsi="Times New Roman" w:cs="Times New Roman"/>
          <w:sz w:val="24"/>
          <w:szCs w:val="24"/>
        </w:rPr>
        <w:t xml:space="preserve"> </w:t>
      </w:r>
      <w:r w:rsidR="0004533F" w:rsidRPr="004A7329">
        <w:rPr>
          <w:rFonts w:ascii="Times New Roman" w:hAnsi="Times New Roman" w:cs="Times New Roman"/>
          <w:sz w:val="24"/>
          <w:szCs w:val="24"/>
        </w:rPr>
        <w:t>На базата на направените тестове, да предостави сертификат, че изграде</w:t>
      </w:r>
      <w:r w:rsidR="006F6598" w:rsidRPr="004A7329">
        <w:rPr>
          <w:rFonts w:ascii="Times New Roman" w:hAnsi="Times New Roman" w:cs="Times New Roman"/>
          <w:sz w:val="24"/>
          <w:szCs w:val="24"/>
        </w:rPr>
        <w:t>ната</w:t>
      </w:r>
      <w:r w:rsidR="005870B5" w:rsidRPr="004A7329">
        <w:rPr>
          <w:rFonts w:ascii="Times New Roman" w:hAnsi="Times New Roman" w:cs="Times New Roman"/>
          <w:sz w:val="24"/>
          <w:szCs w:val="24"/>
          <w:shd w:val="clear" w:color="auto" w:fill="FFFFFF"/>
        </w:rPr>
        <w:t xml:space="preserve"> структурна кабелна система</w:t>
      </w:r>
      <w:r w:rsidR="006F6598" w:rsidRPr="004A7329">
        <w:rPr>
          <w:rFonts w:ascii="Times New Roman" w:hAnsi="Times New Roman" w:cs="Times New Roman"/>
          <w:sz w:val="24"/>
          <w:szCs w:val="24"/>
        </w:rPr>
        <w:t xml:space="preserve"> </w:t>
      </w:r>
      <w:r w:rsidR="0004533F" w:rsidRPr="004A7329">
        <w:rPr>
          <w:rFonts w:ascii="Times New Roman" w:hAnsi="Times New Roman" w:cs="Times New Roman"/>
          <w:sz w:val="24"/>
          <w:szCs w:val="24"/>
        </w:rPr>
        <w:t xml:space="preserve"> покрива изискванията на стандартите.</w:t>
      </w:r>
    </w:p>
    <w:p w14:paraId="13D8DCC1" w14:textId="0844FB1F" w:rsidR="006F6598" w:rsidRPr="004A7329" w:rsidRDefault="009A302C" w:rsidP="005870B5">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26</w:t>
      </w:r>
      <w:r w:rsidR="006F6598" w:rsidRPr="004A7329">
        <w:rPr>
          <w:rFonts w:ascii="Times New Roman" w:hAnsi="Times New Roman" w:cs="Times New Roman"/>
          <w:b/>
          <w:sz w:val="24"/>
          <w:szCs w:val="24"/>
        </w:rPr>
        <w:t>.</w:t>
      </w:r>
      <w:r w:rsidR="006F6598" w:rsidRPr="004A7329">
        <w:rPr>
          <w:rFonts w:ascii="Times New Roman" w:hAnsi="Times New Roman" w:cs="Times New Roman"/>
          <w:sz w:val="24"/>
          <w:szCs w:val="24"/>
        </w:rPr>
        <w:t xml:space="preserve"> При изграждането на </w:t>
      </w:r>
      <w:r w:rsidR="005870B5" w:rsidRPr="004A7329">
        <w:rPr>
          <w:rFonts w:ascii="Times New Roman" w:hAnsi="Times New Roman" w:cs="Times New Roman"/>
          <w:sz w:val="24"/>
          <w:szCs w:val="24"/>
          <w:shd w:val="clear" w:color="auto" w:fill="FFFFFF"/>
        </w:rPr>
        <w:t>структурната кабелна система (</w:t>
      </w:r>
      <w:r w:rsidR="006F6598" w:rsidRPr="004A7329">
        <w:rPr>
          <w:rFonts w:ascii="Times New Roman" w:hAnsi="Times New Roman" w:cs="Times New Roman"/>
          <w:sz w:val="24"/>
          <w:szCs w:val="24"/>
        </w:rPr>
        <w:t>СКС</w:t>
      </w:r>
      <w:r w:rsidR="005870B5" w:rsidRPr="004A7329">
        <w:rPr>
          <w:rFonts w:ascii="Times New Roman" w:hAnsi="Times New Roman" w:cs="Times New Roman"/>
          <w:sz w:val="24"/>
          <w:szCs w:val="24"/>
        </w:rPr>
        <w:t>)</w:t>
      </w:r>
      <w:r w:rsidR="006F6598" w:rsidRPr="004A7329">
        <w:rPr>
          <w:rFonts w:ascii="Times New Roman" w:hAnsi="Times New Roman" w:cs="Times New Roman"/>
          <w:sz w:val="24"/>
          <w:szCs w:val="24"/>
        </w:rPr>
        <w:t xml:space="preserve"> да изпълнява всички изисквания по отношение на задължителните </w:t>
      </w:r>
      <w:proofErr w:type="spellStart"/>
      <w:r w:rsidR="006F6598" w:rsidRPr="004A7329">
        <w:rPr>
          <w:rFonts w:ascii="Times New Roman" w:hAnsi="Times New Roman" w:cs="Times New Roman"/>
          <w:sz w:val="24"/>
          <w:szCs w:val="24"/>
        </w:rPr>
        <w:t>отстояния</w:t>
      </w:r>
      <w:proofErr w:type="spellEnd"/>
      <w:r w:rsidR="006F6598" w:rsidRPr="004A7329">
        <w:rPr>
          <w:rFonts w:ascii="Times New Roman" w:hAnsi="Times New Roman" w:cs="Times New Roman"/>
          <w:sz w:val="24"/>
          <w:szCs w:val="24"/>
        </w:rPr>
        <w:t xml:space="preserve"> между елементите на СКС и всички останали съществуващи силнотокови и слаботокови инсталации, както и да се предвиди система за маркиране на всяка връзка – </w:t>
      </w:r>
      <w:proofErr w:type="spellStart"/>
      <w:r w:rsidR="006F6598" w:rsidRPr="004A7329">
        <w:rPr>
          <w:rFonts w:ascii="Times New Roman" w:hAnsi="Times New Roman" w:cs="Times New Roman"/>
          <w:sz w:val="24"/>
          <w:szCs w:val="24"/>
        </w:rPr>
        <w:t>пач</w:t>
      </w:r>
      <w:proofErr w:type="spellEnd"/>
      <w:r w:rsidR="006F6598" w:rsidRPr="004A7329">
        <w:rPr>
          <w:rFonts w:ascii="Times New Roman" w:hAnsi="Times New Roman" w:cs="Times New Roman"/>
          <w:sz w:val="24"/>
          <w:szCs w:val="24"/>
        </w:rPr>
        <w:t xml:space="preserve"> панели, кабели, розетки, портове. Системата за маркиране трябва да отговаря на следните изисквания:</w:t>
      </w:r>
    </w:p>
    <w:p w14:paraId="01998C0B" w14:textId="793BFE79" w:rsidR="006F6598" w:rsidRPr="004A7329" w:rsidRDefault="006F6598" w:rsidP="005870B5">
      <w:pPr>
        <w:pStyle w:val="ListParagraph"/>
        <w:numPr>
          <w:ilvl w:val="0"/>
          <w:numId w:val="21"/>
        </w:numPr>
        <w:spacing w:line="360" w:lineRule="auto"/>
        <w:ind w:left="0" w:firstLine="1134"/>
        <w:jc w:val="both"/>
        <w:rPr>
          <w:rFonts w:ascii="Times New Roman" w:hAnsi="Times New Roman"/>
        </w:rPr>
      </w:pPr>
      <w:r w:rsidRPr="004A7329">
        <w:rPr>
          <w:rFonts w:ascii="Times New Roman" w:hAnsi="Times New Roman"/>
        </w:rPr>
        <w:t>системата да бъде разработена с надписи с буквено–цифров код;</w:t>
      </w:r>
    </w:p>
    <w:p w14:paraId="7A9E30C0" w14:textId="0916DD15" w:rsidR="006F6598" w:rsidRPr="004A7329" w:rsidRDefault="006F6598" w:rsidP="005870B5">
      <w:pPr>
        <w:pStyle w:val="ListParagraph"/>
        <w:numPr>
          <w:ilvl w:val="0"/>
          <w:numId w:val="21"/>
        </w:numPr>
        <w:spacing w:line="360" w:lineRule="auto"/>
        <w:ind w:left="0" w:firstLine="1134"/>
        <w:jc w:val="both"/>
        <w:rPr>
          <w:rFonts w:ascii="Times New Roman" w:hAnsi="Times New Roman"/>
        </w:rPr>
      </w:pPr>
      <w:r w:rsidRPr="004A7329">
        <w:rPr>
          <w:rFonts w:ascii="Times New Roman" w:hAnsi="Times New Roman"/>
        </w:rPr>
        <w:t>трайност и издръжливост – устойчивост на химикали и атмосферни условия;</w:t>
      </w:r>
    </w:p>
    <w:p w14:paraId="7C383868" w14:textId="4A8B932E" w:rsidR="006F6598" w:rsidRPr="004A7329" w:rsidRDefault="006F6598" w:rsidP="005870B5">
      <w:pPr>
        <w:pStyle w:val="ListParagraph"/>
        <w:numPr>
          <w:ilvl w:val="0"/>
          <w:numId w:val="21"/>
        </w:numPr>
        <w:spacing w:line="360" w:lineRule="auto"/>
        <w:ind w:left="0" w:firstLine="1134"/>
        <w:jc w:val="both"/>
        <w:rPr>
          <w:rFonts w:ascii="Times New Roman" w:hAnsi="Times New Roman"/>
        </w:rPr>
      </w:pPr>
      <w:r w:rsidRPr="004A7329">
        <w:rPr>
          <w:rFonts w:ascii="Times New Roman" w:hAnsi="Times New Roman"/>
        </w:rPr>
        <w:t>надписите да не се изтриват и отмиват;</w:t>
      </w:r>
    </w:p>
    <w:p w14:paraId="2744406D" w14:textId="77777777" w:rsidR="006F6598" w:rsidRPr="004A7329" w:rsidRDefault="006F6598" w:rsidP="006F6598">
      <w:pPr>
        <w:pStyle w:val="ListParagraph"/>
        <w:ind w:left="1134"/>
        <w:jc w:val="both"/>
        <w:rPr>
          <w:rFonts w:ascii="Times New Roman" w:hAnsi="Times New Roman"/>
        </w:rPr>
      </w:pPr>
    </w:p>
    <w:p w14:paraId="4EAACAED" w14:textId="4CEC0656" w:rsidR="00074DBA" w:rsidRPr="004A7329" w:rsidRDefault="009A302C" w:rsidP="00A70216">
      <w:pPr>
        <w:spacing w:after="120" w:line="360" w:lineRule="auto"/>
        <w:ind w:firstLine="709"/>
        <w:jc w:val="both"/>
        <w:rPr>
          <w:rFonts w:ascii="Times New Roman" w:hAnsi="Times New Roman" w:cs="Times New Roman"/>
          <w:sz w:val="24"/>
          <w:szCs w:val="24"/>
          <w:lang w:eastAsia="bg-BG"/>
        </w:rPr>
      </w:pPr>
      <w:r>
        <w:rPr>
          <w:rFonts w:ascii="Times New Roman" w:hAnsi="Times New Roman" w:cs="Times New Roman"/>
          <w:b/>
          <w:sz w:val="24"/>
          <w:szCs w:val="24"/>
          <w:lang w:eastAsia="bg-BG"/>
        </w:rPr>
        <w:t>27</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 xml:space="preserve">предаде на </w:t>
      </w:r>
      <w:r w:rsidR="00074DBA" w:rsidRPr="004A7329">
        <w:rPr>
          <w:rFonts w:ascii="Times New Roman" w:hAnsi="Times New Roman" w:cs="Times New Roman"/>
          <w:b/>
          <w:sz w:val="24"/>
          <w:szCs w:val="24"/>
          <w:lang w:eastAsia="bg-BG"/>
        </w:rPr>
        <w:t>ВЪЗЛОЖИТЕЛЯ</w:t>
      </w:r>
      <w:r w:rsidR="00074DBA" w:rsidRPr="004A7329">
        <w:rPr>
          <w:rFonts w:ascii="Times New Roman" w:hAnsi="Times New Roman" w:cs="Times New Roman"/>
          <w:sz w:val="24"/>
          <w:szCs w:val="24"/>
          <w:lang w:eastAsia="bg-BG"/>
        </w:rPr>
        <w:t xml:space="preserve"> пълен комплект от документи необходими за приемането на обекта;</w:t>
      </w:r>
    </w:p>
    <w:p w14:paraId="0937BC45" w14:textId="00AA8DA0" w:rsidR="00074DBA" w:rsidRPr="004A7329" w:rsidRDefault="009A302C" w:rsidP="00A70216">
      <w:pPr>
        <w:spacing w:after="120" w:line="360" w:lineRule="auto"/>
        <w:ind w:firstLine="709"/>
        <w:jc w:val="both"/>
        <w:rPr>
          <w:rFonts w:ascii="Times New Roman" w:hAnsi="Times New Roman" w:cs="Times New Roman"/>
          <w:sz w:val="24"/>
          <w:szCs w:val="24"/>
          <w:lang w:eastAsia="bg-BG"/>
        </w:rPr>
      </w:pPr>
      <w:r>
        <w:rPr>
          <w:rFonts w:ascii="Times New Roman" w:hAnsi="Times New Roman" w:cs="Times New Roman"/>
          <w:b/>
          <w:sz w:val="24"/>
          <w:szCs w:val="24"/>
          <w:lang w:eastAsia="bg-BG"/>
        </w:rPr>
        <w:t>28</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121642"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съхранява и запази поверителността на всички предоставени във връзка с изпълнението на настоящия договор документи, информация или други материали;</w:t>
      </w:r>
    </w:p>
    <w:p w14:paraId="6A4C2E22" w14:textId="0C882F3A" w:rsidR="00434A91" w:rsidRPr="004A7329" w:rsidRDefault="006F6598">
      <w:pPr>
        <w:spacing w:after="120" w:line="360" w:lineRule="auto"/>
        <w:ind w:firstLine="709"/>
        <w:jc w:val="both"/>
        <w:rPr>
          <w:rFonts w:ascii="Times New Roman" w:hAnsi="Times New Roman" w:cs="Times New Roman"/>
          <w:sz w:val="24"/>
          <w:szCs w:val="24"/>
          <w:lang w:eastAsia="bg-BG"/>
        </w:rPr>
      </w:pPr>
      <w:r w:rsidRPr="004A7329">
        <w:rPr>
          <w:rFonts w:ascii="Times New Roman" w:hAnsi="Times New Roman" w:cs="Times New Roman"/>
          <w:b/>
          <w:color w:val="000000"/>
          <w:sz w:val="24"/>
          <w:szCs w:val="24"/>
        </w:rPr>
        <w:t>2</w:t>
      </w:r>
      <w:r w:rsidR="009A302C">
        <w:rPr>
          <w:rFonts w:ascii="Times New Roman" w:hAnsi="Times New Roman" w:cs="Times New Roman"/>
          <w:b/>
          <w:color w:val="000000"/>
          <w:sz w:val="24"/>
          <w:szCs w:val="24"/>
        </w:rPr>
        <w:t>9</w:t>
      </w:r>
      <w:r w:rsidR="003C3386" w:rsidRPr="004A7329">
        <w:rPr>
          <w:rFonts w:ascii="Times New Roman" w:hAnsi="Times New Roman" w:cs="Times New Roman"/>
          <w:b/>
          <w:color w:val="000000"/>
          <w:sz w:val="24"/>
          <w:szCs w:val="24"/>
        </w:rPr>
        <w:t xml:space="preserve">. </w:t>
      </w:r>
      <w:r w:rsidR="003C3386" w:rsidRPr="004A7329">
        <w:rPr>
          <w:rFonts w:ascii="Times New Roman" w:hAnsi="Times New Roman" w:cs="Times New Roman"/>
          <w:sz w:val="24"/>
          <w:szCs w:val="24"/>
          <w:lang w:eastAsia="bg-BG"/>
        </w:rPr>
        <w:t xml:space="preserve">Преди предаване на строежа на </w:t>
      </w:r>
      <w:r w:rsidR="003C3386" w:rsidRPr="004A7329">
        <w:rPr>
          <w:rFonts w:ascii="Times New Roman" w:hAnsi="Times New Roman" w:cs="Times New Roman"/>
          <w:b/>
          <w:sz w:val="24"/>
          <w:szCs w:val="24"/>
          <w:lang w:eastAsia="bg-BG"/>
        </w:rPr>
        <w:t>ВЪЗЛОЖИТЕЛЯ</w:t>
      </w:r>
      <w:r w:rsidR="003C3386" w:rsidRPr="004A7329">
        <w:rPr>
          <w:rFonts w:ascii="Times New Roman" w:hAnsi="Times New Roman" w:cs="Times New Roman"/>
          <w:sz w:val="24"/>
          <w:szCs w:val="24"/>
          <w:lang w:eastAsia="bg-BG"/>
        </w:rPr>
        <w:t xml:space="preserve">, след неговото завършване </w:t>
      </w:r>
      <w:r w:rsidR="003C3386" w:rsidRPr="004A7329">
        <w:rPr>
          <w:rFonts w:ascii="Times New Roman" w:hAnsi="Times New Roman" w:cs="Times New Roman"/>
          <w:b/>
          <w:sz w:val="24"/>
          <w:szCs w:val="24"/>
          <w:lang w:eastAsia="bg-BG"/>
        </w:rPr>
        <w:t xml:space="preserve">ИЗПЪЛНИТЕЛЯ </w:t>
      </w:r>
      <w:r w:rsidR="003C3386" w:rsidRPr="004A7329">
        <w:rPr>
          <w:rFonts w:ascii="Times New Roman" w:hAnsi="Times New Roman" w:cs="Times New Roman"/>
          <w:sz w:val="24"/>
          <w:szCs w:val="24"/>
          <w:lang w:eastAsia="bg-BG"/>
        </w:rPr>
        <w:t>се задължава да почисти строителната площадка и отстрани от нея цялата своя механизация, излишните материали и отпадъци.</w:t>
      </w:r>
    </w:p>
    <w:p w14:paraId="03E42BAC" w14:textId="2F64A127" w:rsidR="00074DBA" w:rsidRPr="004A7329" w:rsidRDefault="009A302C">
      <w:pPr>
        <w:spacing w:after="12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30</w:t>
      </w:r>
      <w:r w:rsidR="00074DBA" w:rsidRPr="004A7329">
        <w:rPr>
          <w:rFonts w:ascii="Times New Roman" w:hAnsi="Times New Roman" w:cs="Times New Roman"/>
          <w:b/>
          <w:sz w:val="24"/>
          <w:szCs w:val="24"/>
        </w:rPr>
        <w:t>.</w:t>
      </w:r>
      <w:r w:rsidR="00074DBA" w:rsidRPr="004A7329">
        <w:rPr>
          <w:rFonts w:ascii="Times New Roman" w:hAnsi="Times New Roman" w:cs="Times New Roman"/>
          <w:sz w:val="24"/>
          <w:szCs w:val="24"/>
        </w:rPr>
        <w:t xml:space="preserve"> В срок от три дни от сключването на договор за </w:t>
      </w:r>
      <w:proofErr w:type="spellStart"/>
      <w:r w:rsidR="00074DBA" w:rsidRPr="004A7329">
        <w:rPr>
          <w:rFonts w:ascii="Times New Roman" w:hAnsi="Times New Roman" w:cs="Times New Roman"/>
          <w:sz w:val="24"/>
          <w:szCs w:val="24"/>
        </w:rPr>
        <w:t>подизпълнение</w:t>
      </w:r>
      <w:proofErr w:type="spellEnd"/>
      <w:r w:rsidR="00074DBA" w:rsidRPr="004A7329">
        <w:rPr>
          <w:rFonts w:ascii="Times New Roman" w:hAnsi="Times New Roman" w:cs="Times New Roman"/>
          <w:sz w:val="24"/>
          <w:szCs w:val="24"/>
        </w:rPr>
        <w:t xml:space="preserve"> или на допълнително споразумение за замяна на посочен в офертата подизпълнител да изпрати копие на договора или на допълнителното споразумение на възложителя, съгласно чл. 75, ал. 2 от ППЗОП, заедно с доказателства, че са изпълнени условията по чл. 66, ал. 2 и 11 ЗОП. *</w:t>
      </w:r>
    </w:p>
    <w:p w14:paraId="636C215A" w14:textId="537F8B76" w:rsidR="00074DBA" w:rsidRPr="004A7329" w:rsidRDefault="009A302C" w:rsidP="003C3386">
      <w:pPr>
        <w:spacing w:after="120" w:line="360" w:lineRule="auto"/>
        <w:ind w:firstLine="709"/>
        <w:jc w:val="both"/>
        <w:rPr>
          <w:rFonts w:ascii="Times New Roman" w:hAnsi="Times New Roman" w:cs="Times New Roman"/>
          <w:i/>
          <w:sz w:val="24"/>
          <w:szCs w:val="24"/>
        </w:rPr>
      </w:pPr>
      <w:r>
        <w:rPr>
          <w:rFonts w:ascii="Times New Roman" w:hAnsi="Times New Roman" w:cs="Times New Roman"/>
          <w:b/>
          <w:sz w:val="24"/>
          <w:szCs w:val="24"/>
        </w:rPr>
        <w:t>31</w:t>
      </w:r>
      <w:r w:rsidR="00074DBA" w:rsidRPr="004A7329">
        <w:rPr>
          <w:rFonts w:ascii="Times New Roman" w:hAnsi="Times New Roman" w:cs="Times New Roman"/>
          <w:b/>
          <w:sz w:val="24"/>
          <w:szCs w:val="24"/>
        </w:rPr>
        <w:t>.</w:t>
      </w:r>
      <w:r w:rsidR="00074DBA" w:rsidRPr="004A7329">
        <w:rPr>
          <w:rFonts w:ascii="Times New Roman" w:hAnsi="Times New Roman" w:cs="Times New Roman"/>
          <w:sz w:val="24"/>
          <w:szCs w:val="24"/>
        </w:rPr>
        <w:t xml:space="preserve">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r w:rsidR="00074DBA" w:rsidRPr="004A7329">
        <w:rPr>
          <w:rFonts w:ascii="Times New Roman" w:hAnsi="Times New Roman" w:cs="Times New Roman"/>
          <w:i/>
          <w:sz w:val="24"/>
          <w:szCs w:val="24"/>
        </w:rPr>
        <w:t>.*</w:t>
      </w:r>
    </w:p>
    <w:p w14:paraId="4648588E" w14:textId="2E304A1A" w:rsidR="00074DBA" w:rsidRPr="004A7329" w:rsidRDefault="009A302C" w:rsidP="00A70216">
      <w:pPr>
        <w:spacing w:after="12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32</w:t>
      </w:r>
      <w:r w:rsidR="00074DBA" w:rsidRPr="004A7329">
        <w:rPr>
          <w:rFonts w:ascii="Times New Roman" w:hAnsi="Times New Roman" w:cs="Times New Roman"/>
          <w:b/>
          <w:sz w:val="24"/>
          <w:szCs w:val="24"/>
        </w:rPr>
        <w:t>.</w:t>
      </w:r>
      <w:r w:rsidR="00074DBA" w:rsidRPr="004A7329">
        <w:rPr>
          <w:rFonts w:ascii="Times New Roman" w:hAnsi="Times New Roman" w:cs="Times New Roman"/>
          <w:sz w:val="24"/>
          <w:szCs w:val="24"/>
        </w:rPr>
        <w:t xml:space="preserve"> Замяна или включване на подизпълнител по време на изпълнение на договора за настоящата обществена поръчка се допуска по изключение, когато възникне необходимост, ако са изпълнени едновременно следните условия:</w:t>
      </w:r>
    </w:p>
    <w:p w14:paraId="607A17C6" w14:textId="77777777" w:rsidR="00074DBA" w:rsidRPr="004A7329" w:rsidRDefault="00074DBA" w:rsidP="00A70216">
      <w:pPr>
        <w:spacing w:after="120" w:line="360" w:lineRule="auto"/>
        <w:ind w:firstLine="709"/>
        <w:jc w:val="both"/>
        <w:rPr>
          <w:rFonts w:ascii="Times New Roman" w:hAnsi="Times New Roman" w:cs="Times New Roman"/>
          <w:sz w:val="24"/>
          <w:szCs w:val="24"/>
        </w:rPr>
      </w:pPr>
      <w:r w:rsidRPr="004A7329">
        <w:rPr>
          <w:rFonts w:ascii="Times New Roman" w:hAnsi="Times New Roman" w:cs="Times New Roman"/>
          <w:sz w:val="24"/>
          <w:szCs w:val="24"/>
        </w:rPr>
        <w:t>- за новия подизпълнител не са налице основанията за отстраняване в процедурата;</w:t>
      </w:r>
    </w:p>
    <w:p w14:paraId="46EEFF1D" w14:textId="77777777" w:rsidR="00074DBA" w:rsidRPr="004A7329" w:rsidRDefault="00074DBA" w:rsidP="00A70216">
      <w:pPr>
        <w:spacing w:after="120" w:line="360" w:lineRule="auto"/>
        <w:ind w:firstLine="709"/>
        <w:jc w:val="both"/>
        <w:rPr>
          <w:rFonts w:ascii="Times New Roman" w:hAnsi="Times New Roman" w:cs="Times New Roman"/>
          <w:sz w:val="24"/>
          <w:szCs w:val="24"/>
          <w:lang w:eastAsia="bg-BG"/>
        </w:rPr>
      </w:pPr>
      <w:r w:rsidRPr="004A7329">
        <w:rPr>
          <w:rFonts w:ascii="Times New Roman" w:hAnsi="Times New Roman" w:cs="Times New Roman"/>
          <w:sz w:val="24"/>
          <w:szCs w:val="24"/>
        </w:rPr>
        <w:t xml:space="preserve">-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r w:rsidRPr="004A7329">
        <w:rPr>
          <w:rFonts w:ascii="Times New Roman" w:hAnsi="Times New Roman" w:cs="Times New Roman"/>
          <w:sz w:val="24"/>
          <w:szCs w:val="24"/>
          <w:lang w:eastAsia="bg-BG"/>
        </w:rPr>
        <w:t>*</w:t>
      </w:r>
    </w:p>
    <w:p w14:paraId="59BDE2DC" w14:textId="159A7AAE" w:rsidR="00074DBA" w:rsidRPr="004A7329" w:rsidRDefault="009A302C" w:rsidP="00A70216">
      <w:pPr>
        <w:spacing w:after="120"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33</w:t>
      </w:r>
      <w:r w:rsidR="00074DBA" w:rsidRPr="004A7329">
        <w:rPr>
          <w:rFonts w:ascii="Times New Roman" w:hAnsi="Times New Roman" w:cs="Times New Roman"/>
          <w:b/>
          <w:sz w:val="24"/>
          <w:szCs w:val="24"/>
        </w:rPr>
        <w:t>.</w:t>
      </w:r>
      <w:r w:rsidR="00074DBA" w:rsidRPr="004A7329">
        <w:rPr>
          <w:rFonts w:ascii="Times New Roman" w:hAnsi="Times New Roman" w:cs="Times New Roman"/>
          <w:sz w:val="24"/>
          <w:szCs w:val="24"/>
        </w:rPr>
        <w:t xml:space="preserve"> Подизпълнителите нямат право да </w:t>
      </w:r>
      <w:proofErr w:type="spellStart"/>
      <w:r w:rsidR="00074DBA" w:rsidRPr="004A7329">
        <w:rPr>
          <w:rFonts w:ascii="Times New Roman" w:hAnsi="Times New Roman" w:cs="Times New Roman"/>
          <w:sz w:val="24"/>
          <w:szCs w:val="24"/>
        </w:rPr>
        <w:t>превъзлагат</w:t>
      </w:r>
      <w:proofErr w:type="spellEnd"/>
      <w:r w:rsidR="00074DBA" w:rsidRPr="004A7329">
        <w:rPr>
          <w:rFonts w:ascii="Times New Roman" w:hAnsi="Times New Roman" w:cs="Times New Roman"/>
          <w:sz w:val="24"/>
          <w:szCs w:val="24"/>
        </w:rPr>
        <w:t xml:space="preserve"> една или повече от дейностите, които са включени в предмета на договора за </w:t>
      </w:r>
      <w:proofErr w:type="spellStart"/>
      <w:r w:rsidR="00074DBA" w:rsidRPr="004A7329">
        <w:rPr>
          <w:rFonts w:ascii="Times New Roman" w:hAnsi="Times New Roman" w:cs="Times New Roman"/>
          <w:sz w:val="24"/>
          <w:szCs w:val="24"/>
        </w:rPr>
        <w:t>подизпълнение</w:t>
      </w:r>
      <w:proofErr w:type="spellEnd"/>
      <w:r w:rsidR="00074DBA" w:rsidRPr="004A7329">
        <w:rPr>
          <w:rFonts w:ascii="Times New Roman" w:hAnsi="Times New Roman" w:cs="Times New Roman"/>
          <w:sz w:val="24"/>
          <w:szCs w:val="24"/>
        </w:rPr>
        <w:t>. *</w:t>
      </w:r>
    </w:p>
    <w:p w14:paraId="64B4FE44" w14:textId="692FE284" w:rsidR="00074DBA" w:rsidRPr="004A7329" w:rsidRDefault="009A302C" w:rsidP="00A70216">
      <w:pPr>
        <w:spacing w:after="120" w:line="360" w:lineRule="auto"/>
        <w:ind w:firstLine="709"/>
        <w:jc w:val="both"/>
        <w:rPr>
          <w:rFonts w:ascii="Times New Roman" w:hAnsi="Times New Roman" w:cs="Times New Roman"/>
          <w:sz w:val="24"/>
          <w:szCs w:val="24"/>
          <w:lang w:eastAsia="bg-BG"/>
        </w:rPr>
      </w:pPr>
      <w:r>
        <w:rPr>
          <w:rFonts w:ascii="Times New Roman" w:hAnsi="Times New Roman" w:cs="Times New Roman"/>
          <w:b/>
          <w:sz w:val="24"/>
          <w:szCs w:val="24"/>
        </w:rPr>
        <w:t>34</w:t>
      </w:r>
      <w:r w:rsidR="00074DBA" w:rsidRPr="004A7329">
        <w:rPr>
          <w:rFonts w:ascii="Times New Roman" w:hAnsi="Times New Roman" w:cs="Times New Roman"/>
          <w:b/>
          <w:sz w:val="24"/>
          <w:szCs w:val="24"/>
        </w:rPr>
        <w:t>.</w:t>
      </w:r>
      <w:r w:rsidR="00074DBA" w:rsidRPr="004A7329">
        <w:rPr>
          <w:rFonts w:ascii="Times New Roman" w:hAnsi="Times New Roman" w:cs="Times New Roman"/>
          <w:sz w:val="24"/>
          <w:szCs w:val="24"/>
        </w:rPr>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r w:rsidR="00074DBA" w:rsidRPr="004A7329">
        <w:rPr>
          <w:rFonts w:ascii="Times New Roman" w:hAnsi="Times New Roman" w:cs="Times New Roman"/>
          <w:sz w:val="24"/>
          <w:szCs w:val="24"/>
          <w:lang w:eastAsia="bg-BG"/>
        </w:rPr>
        <w:t>*</w:t>
      </w:r>
    </w:p>
    <w:p w14:paraId="0E8B6992" w14:textId="0A09B223" w:rsidR="00074DBA" w:rsidRPr="004A7329" w:rsidRDefault="003C3386" w:rsidP="00331AE4">
      <w:pPr>
        <w:spacing w:after="120" w:line="360" w:lineRule="auto"/>
        <w:ind w:firstLine="569"/>
        <w:jc w:val="both"/>
        <w:rPr>
          <w:rFonts w:ascii="Times New Roman" w:hAnsi="Times New Roman" w:cs="Times New Roman"/>
          <w:sz w:val="24"/>
          <w:szCs w:val="24"/>
          <w:lang w:eastAsia="bg-BG"/>
        </w:rPr>
      </w:pPr>
      <w:r w:rsidRPr="004A7329" w:rsidDel="003C3386">
        <w:rPr>
          <w:rFonts w:ascii="Times New Roman" w:hAnsi="Times New Roman" w:cs="Times New Roman"/>
          <w:sz w:val="24"/>
          <w:szCs w:val="24"/>
          <w:lang w:eastAsia="bg-BG"/>
        </w:rPr>
        <w:t xml:space="preserve"> </w:t>
      </w:r>
      <w:r w:rsidR="00074DBA" w:rsidRPr="004A7329">
        <w:rPr>
          <w:rFonts w:ascii="Times New Roman" w:hAnsi="Times New Roman" w:cs="Times New Roman"/>
          <w:b/>
          <w:sz w:val="24"/>
          <w:szCs w:val="24"/>
          <w:lang w:eastAsia="bg-BG"/>
        </w:rPr>
        <w:t>(2)</w:t>
      </w:r>
      <w:r w:rsidR="00074DBA" w:rsidRPr="004A7329">
        <w:rPr>
          <w:rFonts w:ascii="Times New Roman" w:hAnsi="Times New Roman" w:cs="Times New Roman"/>
          <w:sz w:val="24"/>
          <w:szCs w:val="24"/>
          <w:lang w:eastAsia="bg-BG"/>
        </w:rPr>
        <w:t xml:space="preserve"> В случай на непредвидени обективни обстоятелства, възникнали в процеса на изпълнение на СМР, </w:t>
      </w:r>
      <w:r w:rsidR="00074DBA" w:rsidRPr="004A7329">
        <w:rPr>
          <w:rFonts w:ascii="Times New Roman" w:hAnsi="Times New Roman" w:cs="Times New Roman"/>
          <w:b/>
          <w:sz w:val="24"/>
          <w:szCs w:val="24"/>
          <w:lang w:eastAsia="bg-BG"/>
        </w:rPr>
        <w:t>ИЗПЪЛНИТЕЛЯТ</w:t>
      </w:r>
      <w:r w:rsidR="00074DBA" w:rsidRPr="004A7329">
        <w:rPr>
          <w:rFonts w:ascii="Times New Roman" w:hAnsi="Times New Roman" w:cs="Times New Roman"/>
          <w:sz w:val="24"/>
          <w:szCs w:val="24"/>
          <w:lang w:eastAsia="bg-BG"/>
        </w:rPr>
        <w:t xml:space="preserve"> е длъжен да съгласува действията по преодоляването им с </w:t>
      </w:r>
      <w:r w:rsidR="00074DBA" w:rsidRPr="004A7329">
        <w:rPr>
          <w:rFonts w:ascii="Times New Roman" w:hAnsi="Times New Roman" w:cs="Times New Roman"/>
          <w:b/>
          <w:sz w:val="24"/>
          <w:szCs w:val="24"/>
          <w:lang w:eastAsia="bg-BG"/>
        </w:rPr>
        <w:t>ВЪЗЛОЖИТЕЛЯ</w:t>
      </w:r>
      <w:r w:rsidR="00074DBA" w:rsidRPr="004A7329">
        <w:rPr>
          <w:rFonts w:ascii="Times New Roman" w:hAnsi="Times New Roman" w:cs="Times New Roman"/>
          <w:sz w:val="24"/>
          <w:szCs w:val="24"/>
          <w:lang w:eastAsia="bg-BG"/>
        </w:rPr>
        <w:t xml:space="preserve"> и лицата упражняващи инвеститорски контрол.</w:t>
      </w:r>
    </w:p>
    <w:p w14:paraId="155DCAFA" w14:textId="4E2DB10D" w:rsidR="00074DBA" w:rsidRPr="004A7329" w:rsidRDefault="00074DBA" w:rsidP="00331AE4">
      <w:pPr>
        <w:spacing w:after="120" w:line="360" w:lineRule="auto"/>
        <w:ind w:firstLine="569"/>
        <w:jc w:val="both"/>
        <w:rPr>
          <w:rFonts w:ascii="Times New Roman" w:hAnsi="Times New Roman" w:cs="Times New Roman"/>
          <w:sz w:val="24"/>
          <w:szCs w:val="24"/>
        </w:rPr>
      </w:pPr>
      <w:r w:rsidRPr="004A7329">
        <w:rPr>
          <w:rFonts w:ascii="Times New Roman" w:hAnsi="Times New Roman" w:cs="Times New Roman"/>
          <w:b/>
          <w:sz w:val="24"/>
          <w:szCs w:val="24"/>
        </w:rPr>
        <w:t>(3)</w:t>
      </w:r>
      <w:r w:rsidRPr="004A7329">
        <w:rPr>
          <w:rFonts w:ascii="Times New Roman" w:hAnsi="Times New Roman" w:cs="Times New Roman"/>
          <w:sz w:val="24"/>
          <w:szCs w:val="24"/>
        </w:rPr>
        <w:t xml:space="preserve"> </w:t>
      </w:r>
      <w:r w:rsidRPr="004A7329">
        <w:rPr>
          <w:rFonts w:ascii="Times New Roman" w:hAnsi="Times New Roman" w:cs="Times New Roman"/>
          <w:sz w:val="24"/>
          <w:szCs w:val="24"/>
          <w:lang w:eastAsia="bg-BG"/>
        </w:rPr>
        <w:t>При необходимост от промени в про</w:t>
      </w:r>
      <w:r w:rsidR="00736323" w:rsidRPr="004A7329">
        <w:rPr>
          <w:rFonts w:ascii="Times New Roman" w:hAnsi="Times New Roman" w:cs="Times New Roman"/>
          <w:sz w:val="24"/>
          <w:szCs w:val="24"/>
          <w:lang w:eastAsia="bg-BG"/>
        </w:rPr>
        <w:t>ект</w:t>
      </w:r>
      <w:r w:rsidR="001B0280" w:rsidRPr="004A7329">
        <w:rPr>
          <w:rFonts w:ascii="Times New Roman" w:hAnsi="Times New Roman" w:cs="Times New Roman"/>
          <w:sz w:val="24"/>
          <w:szCs w:val="24"/>
          <w:lang w:eastAsia="bg-BG"/>
        </w:rPr>
        <w:t>а</w:t>
      </w:r>
      <w:r w:rsidRPr="004A7329">
        <w:rPr>
          <w:rFonts w:ascii="Times New Roman" w:hAnsi="Times New Roman" w:cs="Times New Roman"/>
          <w:sz w:val="24"/>
          <w:szCs w:val="24"/>
          <w:lang w:eastAsia="bg-BG"/>
        </w:rPr>
        <w:t xml:space="preserve"> или при в</w:t>
      </w:r>
      <w:r w:rsidRPr="004A7329">
        <w:rPr>
          <w:rFonts w:ascii="Times New Roman" w:hAnsi="Times New Roman" w:cs="Times New Roman"/>
          <w:sz w:val="24"/>
          <w:szCs w:val="24"/>
        </w:rPr>
        <w:t xml:space="preserve">сяко несъществено отклонение от </w:t>
      </w:r>
      <w:r w:rsidR="00736323" w:rsidRPr="004A7329">
        <w:rPr>
          <w:rFonts w:ascii="Times New Roman" w:hAnsi="Times New Roman" w:cs="Times New Roman"/>
          <w:sz w:val="24"/>
          <w:szCs w:val="24"/>
        </w:rPr>
        <w:t>него</w:t>
      </w:r>
      <w:r w:rsidRPr="004A7329">
        <w:rPr>
          <w:rFonts w:ascii="Times New Roman" w:hAnsi="Times New Roman" w:cs="Times New Roman"/>
          <w:sz w:val="24"/>
          <w:szCs w:val="24"/>
        </w:rPr>
        <w:t xml:space="preserve"> в процеса на работа, задължително трябва да бъде предварително съгласувано с </w:t>
      </w:r>
      <w:r w:rsidRPr="004A7329">
        <w:rPr>
          <w:rFonts w:ascii="Times New Roman" w:hAnsi="Times New Roman" w:cs="Times New Roman"/>
          <w:b/>
          <w:sz w:val="24"/>
          <w:szCs w:val="24"/>
        </w:rPr>
        <w:t xml:space="preserve">ВЪЗЛОЖИТЕЛЯ </w:t>
      </w:r>
      <w:r w:rsidRPr="004A7329">
        <w:rPr>
          <w:rFonts w:ascii="Times New Roman" w:hAnsi="Times New Roman" w:cs="Times New Roman"/>
          <w:sz w:val="24"/>
          <w:szCs w:val="24"/>
        </w:rPr>
        <w:t xml:space="preserve">/ </w:t>
      </w:r>
      <w:r w:rsidR="006C19B8" w:rsidRPr="004A7329">
        <w:rPr>
          <w:rFonts w:ascii="Times New Roman" w:hAnsi="Times New Roman" w:cs="Times New Roman"/>
          <w:b/>
          <w:sz w:val="24"/>
          <w:szCs w:val="24"/>
        </w:rPr>
        <w:t xml:space="preserve">ИНВЕСТИТОРСКИЯ КОНТРОЛ </w:t>
      </w:r>
      <w:r w:rsidRPr="004A7329">
        <w:rPr>
          <w:rFonts w:ascii="Times New Roman" w:hAnsi="Times New Roman" w:cs="Times New Roman"/>
          <w:sz w:val="24"/>
          <w:szCs w:val="24"/>
        </w:rPr>
        <w:t xml:space="preserve">и отразено в заповедната книга на строежа, за което се съставя екзекутивна документация и друга, отразяващи тези отклонения. След завършване на СМР, при подготовка за предаване на строежа, респективно някой етап, </w:t>
      </w:r>
      <w:r w:rsidRPr="004A7329">
        <w:rPr>
          <w:rFonts w:ascii="Times New Roman" w:hAnsi="Times New Roman" w:cs="Times New Roman"/>
          <w:b/>
          <w:sz w:val="24"/>
          <w:szCs w:val="24"/>
        </w:rPr>
        <w:t>ИЗПЪЛНИТЕЛЯТ</w:t>
      </w:r>
      <w:r w:rsidRPr="004A7329">
        <w:rPr>
          <w:rFonts w:ascii="Times New Roman" w:hAnsi="Times New Roman" w:cs="Times New Roman"/>
          <w:sz w:val="24"/>
          <w:szCs w:val="24"/>
        </w:rPr>
        <w:t xml:space="preserve"> изготвя окончателна екзекутивна документация за изпълнените работи на основата на проектната документация, записите в заповедната книга, изработените допълнително или актуализирани проектни документи и чертежи, вкл. и отбелязаните на тях промени при изпълнение на СМР. Окончателната екзекутивна документация трябва да бъде заверена от участниците в строителния процес според нормативните изисквания. Екзекутивната документация е неразделна част от издадените строителни книжа.</w:t>
      </w:r>
    </w:p>
    <w:p w14:paraId="4A40907E" w14:textId="77777777" w:rsidR="00074DBA" w:rsidRPr="004A7329" w:rsidRDefault="00074DBA" w:rsidP="00331AE4">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(4) ИЗПЪЛНИТЕЛЯТ</w:t>
      </w:r>
      <w:r w:rsidRPr="004A7329">
        <w:rPr>
          <w:rFonts w:ascii="Times New Roman" w:hAnsi="Times New Roman" w:cs="Times New Roman"/>
          <w:sz w:val="24"/>
          <w:szCs w:val="24"/>
          <w:lang w:eastAsia="bg-BG"/>
        </w:rPr>
        <w:t xml:space="preserve"> се задължава да поеме цялата отговорност към трети лица, в това число и отговорност за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14:paraId="29F40A0A" w14:textId="77777777" w:rsidR="00074DBA" w:rsidRPr="004A7329" w:rsidRDefault="00074DBA" w:rsidP="00074DBA">
      <w:pPr>
        <w:spacing w:after="120" w:line="360" w:lineRule="auto"/>
        <w:ind w:firstLine="569"/>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(5)</w:t>
      </w:r>
      <w:r w:rsidRPr="004A7329">
        <w:rPr>
          <w:rFonts w:ascii="Times New Roman" w:hAnsi="Times New Roman" w:cs="Times New Roman"/>
          <w:sz w:val="24"/>
          <w:szCs w:val="24"/>
          <w:lang w:eastAsia="bg-BG"/>
        </w:rPr>
        <w:t xml:space="preserve"> Всички вреди, нанесени на трети лица при изпълнение на договора, са за сметка на </w:t>
      </w:r>
      <w:r w:rsidRPr="004A7329">
        <w:rPr>
          <w:rFonts w:ascii="Times New Roman" w:hAnsi="Times New Roman" w:cs="Times New Roman"/>
          <w:b/>
          <w:sz w:val="24"/>
          <w:szCs w:val="24"/>
          <w:lang w:eastAsia="bg-BG"/>
        </w:rPr>
        <w:t>ИЗПЪЛНИТЕЛЯ.</w:t>
      </w:r>
    </w:p>
    <w:p w14:paraId="1231FA6D" w14:textId="77777777"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(6) ИЗПЪЛНИТЕЛЯТ</w:t>
      </w:r>
      <w:r w:rsidRPr="004A7329">
        <w:rPr>
          <w:rFonts w:ascii="Times New Roman" w:hAnsi="Times New Roman" w:cs="Times New Roman"/>
          <w:sz w:val="24"/>
          <w:szCs w:val="24"/>
          <w:lang w:eastAsia="bg-BG"/>
        </w:rPr>
        <w:t xml:space="preserve"> по време на изпълнението на СМР не трябва да допуска повреди или разрушения вътре и извън границите на обекта.</w:t>
      </w:r>
    </w:p>
    <w:p w14:paraId="2260E471" w14:textId="77777777"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(7)</w:t>
      </w:r>
      <w:r w:rsidRPr="004A7329">
        <w:rPr>
          <w:rFonts w:ascii="Times New Roman" w:hAnsi="Times New Roman" w:cs="Times New Roman"/>
          <w:sz w:val="24"/>
          <w:szCs w:val="24"/>
          <w:lang w:eastAsia="bg-BG"/>
        </w:rPr>
        <w:t xml:space="preserve"> В случай че по своя вина </w:t>
      </w:r>
      <w:r w:rsidRPr="004A7329">
        <w:rPr>
          <w:rFonts w:ascii="Times New Roman" w:hAnsi="Times New Roman" w:cs="Times New Roman"/>
          <w:b/>
          <w:sz w:val="24"/>
          <w:szCs w:val="24"/>
          <w:lang w:eastAsia="bg-BG"/>
        </w:rPr>
        <w:t>ИЗПЪЛНИТЕЛЯТ</w:t>
      </w:r>
      <w:r w:rsidRPr="004A7329">
        <w:rPr>
          <w:rFonts w:ascii="Times New Roman" w:hAnsi="Times New Roman" w:cs="Times New Roman"/>
          <w:sz w:val="24"/>
          <w:szCs w:val="24"/>
          <w:lang w:eastAsia="bg-BG"/>
        </w:rPr>
        <w:t xml:space="preserve"> причини щети по ал. 5 и ал. 6, то възстановяването им е за негова сметка.</w:t>
      </w:r>
    </w:p>
    <w:p w14:paraId="7A288968" w14:textId="77777777"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(8)</w:t>
      </w:r>
      <w:r w:rsidRPr="004A7329">
        <w:rPr>
          <w:rFonts w:ascii="Times New Roman" w:hAnsi="Times New Roman" w:cs="Times New Roman"/>
          <w:sz w:val="24"/>
          <w:szCs w:val="24"/>
          <w:lang w:eastAsia="bg-BG"/>
        </w:rPr>
        <w:t xml:space="preserve"> Всички санкции, наложени от общински и държавни органи във връзка с изпълнение на работите, предмет на настоящия договор, са за сметка на </w:t>
      </w:r>
      <w:r w:rsidRPr="004A7329">
        <w:rPr>
          <w:rFonts w:ascii="Times New Roman" w:hAnsi="Times New Roman" w:cs="Times New Roman"/>
          <w:b/>
          <w:sz w:val="24"/>
          <w:szCs w:val="24"/>
          <w:lang w:eastAsia="bg-BG"/>
        </w:rPr>
        <w:t>ИЗПЪЛНИТЕЛЯ.</w:t>
      </w:r>
    </w:p>
    <w:p w14:paraId="002C4A21" w14:textId="77777777"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lastRenderedPageBreak/>
        <w:t>(9) ВЪЗЛОЖИТЕЛЯТ</w:t>
      </w:r>
      <w:r w:rsidRPr="004A7329">
        <w:rPr>
          <w:rFonts w:ascii="Times New Roman" w:hAnsi="Times New Roman" w:cs="Times New Roman"/>
          <w:sz w:val="24"/>
          <w:szCs w:val="24"/>
          <w:lang w:eastAsia="bg-BG"/>
        </w:rPr>
        <w:t xml:space="preserve"> не отговаря за щети или понесени вреди от персонала или имуществото на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 през време на изпълнението на настоящия договор или като последица от него.</w:t>
      </w:r>
    </w:p>
    <w:p w14:paraId="3E248478" w14:textId="5421D27F"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(10)</w:t>
      </w:r>
      <w:r w:rsidR="009A302C">
        <w:rPr>
          <w:rFonts w:ascii="Times New Roman" w:hAnsi="Times New Roman" w:cs="Times New Roman"/>
          <w:sz w:val="24"/>
          <w:szCs w:val="24"/>
          <w:lang w:eastAsia="bg-BG"/>
        </w:rPr>
        <w:t xml:space="preserve"> Наложените санкции</w:t>
      </w:r>
      <w:r w:rsidRPr="004A7329">
        <w:rPr>
          <w:rFonts w:ascii="Times New Roman" w:hAnsi="Times New Roman" w:cs="Times New Roman"/>
          <w:sz w:val="24"/>
          <w:szCs w:val="24"/>
          <w:lang w:eastAsia="bg-BG"/>
        </w:rPr>
        <w:t xml:space="preserve"> при констатирани от контролни органи нарушения, които са резултат на виновно поведение на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са за негова сметка.</w:t>
      </w:r>
    </w:p>
    <w:p w14:paraId="19FAB714" w14:textId="7D41F239"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(11) ИЗПЪЛНИТЕЛЯТ</w:t>
      </w:r>
      <w:r w:rsidRPr="004A7329">
        <w:rPr>
          <w:rFonts w:ascii="Times New Roman" w:hAnsi="Times New Roman" w:cs="Times New Roman"/>
          <w:sz w:val="24"/>
          <w:szCs w:val="24"/>
          <w:lang w:eastAsia="bg-BG"/>
        </w:rPr>
        <w:t xml:space="preserve"> носи пълна отговорност за изпълнение предмета на договора, включително и при наличието на подизпълнители.</w:t>
      </w:r>
      <w:r w:rsidR="003351F6" w:rsidRPr="004A7329">
        <w:rPr>
          <w:rFonts w:ascii="Times New Roman" w:hAnsi="Times New Roman" w:cs="Times New Roman"/>
          <w:sz w:val="24"/>
          <w:szCs w:val="24"/>
          <w:lang w:eastAsia="bg-BG"/>
        </w:rPr>
        <w:t>*</w:t>
      </w:r>
    </w:p>
    <w:p w14:paraId="03A4FA1C" w14:textId="0F0DA070" w:rsidR="003351F6" w:rsidRPr="004A7329" w:rsidRDefault="006C19B8" w:rsidP="003E5967">
      <w:pPr>
        <w:spacing w:after="120" w:line="360" w:lineRule="auto"/>
        <w:ind w:firstLine="567"/>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 xml:space="preserve"> </w:t>
      </w:r>
      <w:r w:rsidR="00074DBA" w:rsidRPr="004A7329">
        <w:rPr>
          <w:rFonts w:ascii="Times New Roman" w:hAnsi="Times New Roman" w:cs="Times New Roman"/>
          <w:b/>
          <w:sz w:val="24"/>
          <w:szCs w:val="24"/>
          <w:lang w:eastAsia="bg-BG"/>
        </w:rPr>
        <w:t>(1</w:t>
      </w:r>
      <w:r w:rsidRPr="004A7329">
        <w:rPr>
          <w:rFonts w:ascii="Times New Roman" w:hAnsi="Times New Roman" w:cs="Times New Roman"/>
          <w:b/>
          <w:sz w:val="24"/>
          <w:szCs w:val="24"/>
          <w:lang w:eastAsia="bg-BG"/>
        </w:rPr>
        <w:t>2</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3351F6" w:rsidRPr="004A7329">
        <w:rPr>
          <w:rFonts w:ascii="Times New Roman" w:hAnsi="Times New Roman" w:cs="Times New Roman"/>
          <w:sz w:val="24"/>
          <w:szCs w:val="24"/>
          <w:lang w:eastAsia="bg-BG"/>
        </w:rPr>
        <w:t xml:space="preserve">При влагането на материали и елементи (осветителни тела, </w:t>
      </w:r>
      <w:r w:rsidR="00C76AFD" w:rsidRPr="004A7329">
        <w:rPr>
          <w:rFonts w:ascii="Times New Roman" w:hAnsi="Times New Roman" w:cs="Times New Roman"/>
          <w:sz w:val="24"/>
          <w:szCs w:val="24"/>
          <w:lang w:eastAsia="bg-BG"/>
        </w:rPr>
        <w:t>табла</w:t>
      </w:r>
      <w:r w:rsidR="003351F6" w:rsidRPr="004A7329">
        <w:rPr>
          <w:rFonts w:ascii="Times New Roman" w:hAnsi="Times New Roman" w:cs="Times New Roman"/>
          <w:sz w:val="24"/>
          <w:szCs w:val="24"/>
          <w:lang w:eastAsia="bg-BG"/>
        </w:rPr>
        <w:t xml:space="preserve">, </w:t>
      </w:r>
      <w:r w:rsidR="00C76AFD" w:rsidRPr="004A7329">
        <w:rPr>
          <w:rFonts w:ascii="Times New Roman" w:hAnsi="Times New Roman" w:cs="Times New Roman"/>
          <w:sz w:val="24"/>
          <w:szCs w:val="24"/>
          <w:lang w:eastAsia="bg-BG"/>
        </w:rPr>
        <w:t xml:space="preserve">кабели </w:t>
      </w:r>
      <w:r w:rsidR="003351F6" w:rsidRPr="004A7329">
        <w:rPr>
          <w:rFonts w:ascii="Times New Roman" w:hAnsi="Times New Roman" w:cs="Times New Roman"/>
          <w:sz w:val="24"/>
          <w:szCs w:val="24"/>
          <w:lang w:eastAsia="bg-BG"/>
        </w:rPr>
        <w:t xml:space="preserve">и др.) </w:t>
      </w:r>
      <w:r w:rsidR="003351F6" w:rsidRPr="004A7329">
        <w:rPr>
          <w:rFonts w:ascii="Times New Roman" w:hAnsi="Times New Roman" w:cs="Times New Roman"/>
          <w:b/>
          <w:sz w:val="24"/>
          <w:szCs w:val="24"/>
          <w:lang w:eastAsia="bg-BG"/>
        </w:rPr>
        <w:t>ИЗПЪЛНИТЕЛЯТ</w:t>
      </w:r>
      <w:r w:rsidR="003351F6" w:rsidRPr="004A7329">
        <w:rPr>
          <w:rFonts w:ascii="Times New Roman" w:hAnsi="Times New Roman" w:cs="Times New Roman"/>
          <w:sz w:val="24"/>
          <w:szCs w:val="24"/>
          <w:lang w:eastAsia="bg-BG"/>
        </w:rPr>
        <w:t xml:space="preserve"> трябва да получи писмено предварително разрешение от </w:t>
      </w:r>
      <w:r w:rsidR="003351F6" w:rsidRPr="004A7329">
        <w:rPr>
          <w:rFonts w:ascii="Times New Roman" w:hAnsi="Times New Roman" w:cs="Times New Roman"/>
          <w:b/>
          <w:sz w:val="24"/>
          <w:szCs w:val="24"/>
          <w:lang w:eastAsia="bg-BG"/>
        </w:rPr>
        <w:t>ВЪЗЛОЖИТЕЛЯ</w:t>
      </w:r>
      <w:r w:rsidR="003351F6" w:rsidRPr="004A7329">
        <w:rPr>
          <w:rFonts w:ascii="Times New Roman" w:hAnsi="Times New Roman" w:cs="Times New Roman"/>
          <w:sz w:val="24"/>
          <w:szCs w:val="24"/>
          <w:lang w:eastAsia="bg-BG"/>
        </w:rPr>
        <w:t>, което се дава след представяне на мостри.</w:t>
      </w:r>
    </w:p>
    <w:p w14:paraId="16EB124F" w14:textId="3B714B2B" w:rsidR="003E5967" w:rsidRPr="004A7329" w:rsidRDefault="003E5967" w:rsidP="003E5967">
      <w:pPr>
        <w:ind w:firstLine="567"/>
        <w:jc w:val="both"/>
        <w:rPr>
          <w:rFonts w:ascii="Times New Roman" w:hAnsi="Times New Roman" w:cs="Times New Roman"/>
          <w:sz w:val="24"/>
          <w:szCs w:val="24"/>
        </w:rPr>
      </w:pPr>
      <w:r w:rsidRPr="004A7329">
        <w:rPr>
          <w:rFonts w:ascii="Times New Roman" w:hAnsi="Times New Roman" w:cs="Times New Roman"/>
          <w:b/>
          <w:sz w:val="24"/>
          <w:szCs w:val="24"/>
        </w:rPr>
        <w:t>(13)</w:t>
      </w:r>
      <w:r w:rsidRPr="004A7329">
        <w:rPr>
          <w:rFonts w:ascii="Times New Roman" w:hAnsi="Times New Roman" w:cs="Times New Roman"/>
          <w:sz w:val="24"/>
          <w:szCs w:val="24"/>
        </w:rPr>
        <w:t xml:space="preserve"> При проява на дефект/авария в някои от силовите електрически апарати и/или електропроводни линии, </w:t>
      </w:r>
      <w:r w:rsidRPr="004A7329">
        <w:rPr>
          <w:rFonts w:ascii="Times New Roman" w:hAnsi="Times New Roman" w:cs="Times New Roman"/>
          <w:b/>
          <w:sz w:val="24"/>
          <w:szCs w:val="24"/>
        </w:rPr>
        <w:t>ИЗПЪЛНИТЕЛЯ</w:t>
      </w:r>
      <w:r w:rsidRPr="004A7329">
        <w:rPr>
          <w:rFonts w:ascii="Times New Roman" w:hAnsi="Times New Roman" w:cs="Times New Roman"/>
          <w:sz w:val="24"/>
          <w:szCs w:val="24"/>
        </w:rPr>
        <w:t xml:space="preserve"> е длъжен да реагира в рамките на два часа след уведомяване по </w:t>
      </w:r>
      <w:proofErr w:type="spellStart"/>
      <w:r w:rsidRPr="004A7329">
        <w:rPr>
          <w:rFonts w:ascii="Times New Roman" w:hAnsi="Times New Roman" w:cs="Times New Roman"/>
          <w:sz w:val="24"/>
          <w:szCs w:val="24"/>
        </w:rPr>
        <w:t>е-мейл</w:t>
      </w:r>
      <w:proofErr w:type="spellEnd"/>
      <w:r w:rsidRPr="004A7329">
        <w:rPr>
          <w:rFonts w:ascii="Times New Roman" w:hAnsi="Times New Roman" w:cs="Times New Roman"/>
          <w:sz w:val="24"/>
          <w:szCs w:val="24"/>
        </w:rPr>
        <w:t xml:space="preserve"> или на телефон, посочени в административните данни.</w:t>
      </w:r>
    </w:p>
    <w:p w14:paraId="500937FC" w14:textId="77777777" w:rsidR="00074DBA" w:rsidRPr="004A7329" w:rsidRDefault="00074DBA" w:rsidP="003351F6">
      <w:pPr>
        <w:spacing w:after="120" w:line="360" w:lineRule="auto"/>
        <w:ind w:firstLine="569"/>
        <w:jc w:val="both"/>
        <w:rPr>
          <w:rFonts w:ascii="Times New Roman" w:hAnsi="Times New Roman" w:cs="Times New Roman"/>
          <w:b/>
          <w:sz w:val="24"/>
          <w:szCs w:val="24"/>
          <w:lang w:eastAsia="bg-BG"/>
        </w:rPr>
      </w:pPr>
      <w:r w:rsidRPr="004A7329">
        <w:rPr>
          <w:rFonts w:ascii="Times New Roman" w:hAnsi="Times New Roman" w:cs="Times New Roman"/>
          <w:b/>
          <w:sz w:val="24"/>
          <w:szCs w:val="24"/>
          <w:lang w:eastAsia="bg-BG"/>
        </w:rPr>
        <w:t>Чл. 7. ИЗПЪЛНИТЕЛЯТ има право :</w:t>
      </w:r>
    </w:p>
    <w:p w14:paraId="0CB58C1A" w14:textId="77777777"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Pr="004A7329">
        <w:rPr>
          <w:rFonts w:ascii="Times New Roman" w:hAnsi="Times New Roman" w:cs="Times New Roman"/>
          <w:sz w:val="24"/>
          <w:szCs w:val="24"/>
          <w:lang w:eastAsia="bg-BG"/>
        </w:rPr>
        <w:t xml:space="preserve"> да иска от </w:t>
      </w:r>
      <w:r w:rsidRPr="004A7329">
        <w:rPr>
          <w:rFonts w:ascii="Times New Roman" w:hAnsi="Times New Roman" w:cs="Times New Roman"/>
          <w:b/>
          <w:sz w:val="24"/>
          <w:szCs w:val="24"/>
          <w:lang w:eastAsia="bg-BG"/>
        </w:rPr>
        <w:t>ВЪЗЛОЖИТЕЛЯ</w:t>
      </w:r>
      <w:r w:rsidRPr="004A7329">
        <w:rPr>
          <w:rFonts w:ascii="Times New Roman" w:hAnsi="Times New Roman" w:cs="Times New Roman"/>
          <w:sz w:val="24"/>
          <w:szCs w:val="24"/>
          <w:lang w:eastAsia="bg-BG"/>
        </w:rPr>
        <w:t xml:space="preserve"> необходимото съдействие за изпълнение на възложените по настоящия договор работи;</w:t>
      </w:r>
    </w:p>
    <w:p w14:paraId="2BCC74D9" w14:textId="49EE30A4"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да иска от </w:t>
      </w:r>
      <w:r w:rsidRPr="004A7329">
        <w:rPr>
          <w:rFonts w:ascii="Times New Roman" w:hAnsi="Times New Roman" w:cs="Times New Roman"/>
          <w:b/>
          <w:sz w:val="24"/>
          <w:szCs w:val="24"/>
          <w:lang w:eastAsia="bg-BG"/>
        </w:rPr>
        <w:t>ВЪЗЛОЖИТЕЛЯ</w:t>
      </w:r>
      <w:r w:rsidRPr="004A7329">
        <w:rPr>
          <w:rFonts w:ascii="Times New Roman" w:hAnsi="Times New Roman" w:cs="Times New Roman"/>
          <w:sz w:val="24"/>
          <w:szCs w:val="24"/>
          <w:lang w:eastAsia="bg-BG"/>
        </w:rPr>
        <w:t xml:space="preserve"> приемане на възложените работи, предмет на настоящия договор, в случай че са изпълнени точно и качествено, в съответствие с проекти, приетото предложение и всички действащи към момента нормативни документи, правилници, нормативи и стандарти, касаещи изпълнението на обекти от такъв характер и изискванията на ЗУТ, и свързаната нормативна уредба, при условията и по реда на настоящия договор;</w:t>
      </w:r>
    </w:p>
    <w:p w14:paraId="5DAB7389" w14:textId="77777777"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3.</w:t>
      </w:r>
      <w:r w:rsidRPr="004A7329">
        <w:rPr>
          <w:rFonts w:ascii="Times New Roman" w:hAnsi="Times New Roman" w:cs="Times New Roman"/>
          <w:sz w:val="24"/>
          <w:szCs w:val="24"/>
          <w:lang w:eastAsia="bg-BG"/>
        </w:rPr>
        <w:t xml:space="preserve"> да получи договореното в чл. 4 възнаграждение за изпълнение на настоящия договор, при условията и по реда, установени с него.</w:t>
      </w:r>
    </w:p>
    <w:p w14:paraId="0BC71229" w14:textId="77777777" w:rsidR="00B27520" w:rsidRPr="004A7329" w:rsidRDefault="00B27520" w:rsidP="00BC4960">
      <w:pPr>
        <w:spacing w:after="120" w:line="360" w:lineRule="auto"/>
        <w:ind w:firstLine="569"/>
        <w:jc w:val="both"/>
        <w:rPr>
          <w:rFonts w:ascii="Times New Roman" w:hAnsi="Times New Roman" w:cs="Times New Roman"/>
          <w:sz w:val="24"/>
          <w:szCs w:val="24"/>
          <w:lang w:eastAsia="bg-BG"/>
        </w:rPr>
      </w:pPr>
    </w:p>
    <w:p w14:paraId="157C2C48" w14:textId="77777777" w:rsidR="00074DBA" w:rsidRPr="004A7329" w:rsidRDefault="00074DBA" w:rsidP="00074DBA">
      <w:pPr>
        <w:spacing w:after="120" w:line="360" w:lineRule="auto"/>
        <w:ind w:firstLine="569"/>
        <w:rPr>
          <w:rFonts w:ascii="Times New Roman" w:hAnsi="Times New Roman" w:cs="Times New Roman"/>
          <w:b/>
          <w:sz w:val="24"/>
          <w:szCs w:val="24"/>
          <w:lang w:eastAsia="bg-BG"/>
        </w:rPr>
      </w:pPr>
      <w:r w:rsidRPr="004A7329">
        <w:rPr>
          <w:rFonts w:ascii="Times New Roman" w:hAnsi="Times New Roman" w:cs="Times New Roman"/>
          <w:b/>
          <w:sz w:val="24"/>
          <w:szCs w:val="24"/>
          <w:lang w:eastAsia="bg-BG"/>
        </w:rPr>
        <w:t>Чл. 8.</w:t>
      </w:r>
      <w:r w:rsidRPr="004A7329">
        <w:rPr>
          <w:rFonts w:ascii="Times New Roman" w:hAnsi="Times New Roman" w:cs="Times New Roman"/>
          <w:sz w:val="24"/>
          <w:szCs w:val="24"/>
          <w:lang w:eastAsia="bg-BG"/>
        </w:rPr>
        <w:t xml:space="preserve"> </w:t>
      </w:r>
      <w:r w:rsidRPr="004A7329">
        <w:rPr>
          <w:rFonts w:ascii="Times New Roman" w:hAnsi="Times New Roman" w:cs="Times New Roman"/>
          <w:b/>
          <w:sz w:val="24"/>
          <w:szCs w:val="24"/>
          <w:lang w:eastAsia="bg-BG"/>
        </w:rPr>
        <w:t>ВЪЗЛОЖИТЕЛЯТ е длъжен:</w:t>
      </w:r>
    </w:p>
    <w:p w14:paraId="57BB9401" w14:textId="1F5ADFE4"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Pr="004A7329">
        <w:rPr>
          <w:rFonts w:ascii="Times New Roman" w:hAnsi="Times New Roman" w:cs="Times New Roman"/>
          <w:sz w:val="24"/>
          <w:szCs w:val="24"/>
          <w:lang w:eastAsia="bg-BG"/>
        </w:rPr>
        <w:t xml:space="preserve"> </w:t>
      </w:r>
      <w:r w:rsidR="003C3386" w:rsidRPr="004A7329">
        <w:rPr>
          <w:rFonts w:ascii="Times New Roman" w:hAnsi="Times New Roman" w:cs="Times New Roman"/>
          <w:sz w:val="24"/>
          <w:szCs w:val="24"/>
          <w:lang w:eastAsia="bg-BG"/>
        </w:rPr>
        <w:t xml:space="preserve">Да </w:t>
      </w:r>
      <w:r w:rsidRPr="004A7329">
        <w:rPr>
          <w:rFonts w:ascii="Times New Roman" w:hAnsi="Times New Roman" w:cs="Times New Roman"/>
          <w:sz w:val="24"/>
          <w:szCs w:val="24"/>
          <w:lang w:eastAsia="bg-BG"/>
        </w:rPr>
        <w:t xml:space="preserve">предостави на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 своевременно </w:t>
      </w:r>
      <w:r w:rsidR="00E86386" w:rsidRPr="004A7329">
        <w:rPr>
          <w:rFonts w:ascii="Times New Roman" w:hAnsi="Times New Roman" w:cs="Times New Roman"/>
          <w:sz w:val="24"/>
          <w:szCs w:val="24"/>
          <w:lang w:eastAsia="bg-BG"/>
        </w:rPr>
        <w:t>проектната и друга</w:t>
      </w:r>
      <w:r w:rsidRPr="004A7329">
        <w:rPr>
          <w:rFonts w:ascii="Times New Roman" w:hAnsi="Times New Roman" w:cs="Times New Roman"/>
          <w:sz w:val="24"/>
          <w:szCs w:val="24"/>
          <w:lang w:eastAsia="bg-BG"/>
        </w:rPr>
        <w:t xml:space="preserve"> документация, позволяващи започването и изпълнението на строителните и монтажните дейности;</w:t>
      </w:r>
    </w:p>
    <w:p w14:paraId="5229E000" w14:textId="7990F1E4"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w:t>
      </w:r>
      <w:r w:rsidR="003C3386" w:rsidRPr="004A7329">
        <w:rPr>
          <w:rFonts w:ascii="Times New Roman" w:hAnsi="Times New Roman" w:cs="Times New Roman"/>
          <w:sz w:val="24"/>
          <w:szCs w:val="24"/>
          <w:lang w:eastAsia="bg-BG"/>
        </w:rPr>
        <w:t xml:space="preserve">Да </w:t>
      </w:r>
      <w:r w:rsidRPr="004A7329">
        <w:rPr>
          <w:rFonts w:ascii="Times New Roman" w:hAnsi="Times New Roman" w:cs="Times New Roman"/>
          <w:sz w:val="24"/>
          <w:szCs w:val="24"/>
          <w:lang w:eastAsia="bg-BG"/>
        </w:rPr>
        <w:t xml:space="preserve">окаже необходимото съдействие на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 за изпълнение на възложените му работи;</w:t>
      </w:r>
    </w:p>
    <w:p w14:paraId="2B834096" w14:textId="489CA898"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lastRenderedPageBreak/>
        <w:t>3.</w:t>
      </w:r>
      <w:r w:rsidRPr="004A7329">
        <w:rPr>
          <w:rFonts w:ascii="Times New Roman" w:hAnsi="Times New Roman" w:cs="Times New Roman"/>
          <w:sz w:val="24"/>
          <w:szCs w:val="24"/>
          <w:lang w:eastAsia="bg-BG"/>
        </w:rPr>
        <w:t xml:space="preserve"> </w:t>
      </w:r>
      <w:r w:rsidR="003C3386" w:rsidRPr="004A7329">
        <w:rPr>
          <w:rFonts w:ascii="Times New Roman" w:hAnsi="Times New Roman" w:cs="Times New Roman"/>
          <w:sz w:val="24"/>
          <w:szCs w:val="24"/>
          <w:lang w:eastAsia="bg-BG"/>
        </w:rPr>
        <w:t xml:space="preserve">Да </w:t>
      </w:r>
      <w:r w:rsidRPr="004A7329">
        <w:rPr>
          <w:rFonts w:ascii="Times New Roman" w:hAnsi="Times New Roman" w:cs="Times New Roman"/>
          <w:sz w:val="24"/>
          <w:szCs w:val="24"/>
          <w:lang w:eastAsia="bg-BG"/>
        </w:rPr>
        <w:t xml:space="preserve">приеме изработеното от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ако то е извършено по реда и при условията на настоящия договор;</w:t>
      </w:r>
    </w:p>
    <w:p w14:paraId="65517323" w14:textId="3CFCB74B"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4.</w:t>
      </w:r>
      <w:r w:rsidRPr="004A7329">
        <w:rPr>
          <w:rFonts w:ascii="Times New Roman" w:hAnsi="Times New Roman" w:cs="Times New Roman"/>
          <w:sz w:val="24"/>
          <w:szCs w:val="24"/>
          <w:lang w:eastAsia="bg-BG"/>
        </w:rPr>
        <w:t xml:space="preserve"> </w:t>
      </w:r>
      <w:r w:rsidR="003C3386" w:rsidRPr="004A7329">
        <w:rPr>
          <w:rFonts w:ascii="Times New Roman" w:hAnsi="Times New Roman" w:cs="Times New Roman"/>
          <w:sz w:val="24"/>
          <w:szCs w:val="24"/>
          <w:lang w:eastAsia="bg-BG"/>
        </w:rPr>
        <w:t xml:space="preserve">Да </w:t>
      </w:r>
      <w:r w:rsidRPr="004A7329">
        <w:rPr>
          <w:rFonts w:ascii="Times New Roman" w:hAnsi="Times New Roman" w:cs="Times New Roman"/>
          <w:sz w:val="24"/>
          <w:szCs w:val="24"/>
          <w:lang w:eastAsia="bg-BG"/>
        </w:rPr>
        <w:t xml:space="preserve">заплати на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 договореното в чл. 4 възнаграждение за извършените работи, в размер и съобразно уговорените срокове и начин.</w:t>
      </w:r>
    </w:p>
    <w:p w14:paraId="00BAEBD9" w14:textId="46109D8D" w:rsidR="00074DBA" w:rsidRPr="004A7329" w:rsidRDefault="00074DBA" w:rsidP="00BC496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5.</w:t>
      </w:r>
      <w:r w:rsidRPr="004A7329">
        <w:rPr>
          <w:rFonts w:ascii="Times New Roman" w:hAnsi="Times New Roman" w:cs="Times New Roman"/>
          <w:sz w:val="24"/>
          <w:szCs w:val="24"/>
          <w:lang w:eastAsia="bg-BG"/>
        </w:rPr>
        <w:t xml:space="preserve"> </w:t>
      </w:r>
      <w:r w:rsidR="003C3386" w:rsidRPr="004A7329">
        <w:rPr>
          <w:rFonts w:ascii="Times New Roman" w:hAnsi="Times New Roman" w:cs="Times New Roman"/>
          <w:sz w:val="24"/>
          <w:szCs w:val="24"/>
          <w:lang w:eastAsia="bg-BG"/>
        </w:rPr>
        <w:t xml:space="preserve">Да </w:t>
      </w:r>
      <w:r w:rsidRPr="004A7329">
        <w:rPr>
          <w:rFonts w:ascii="Times New Roman" w:hAnsi="Times New Roman" w:cs="Times New Roman"/>
          <w:sz w:val="24"/>
          <w:szCs w:val="24"/>
          <w:lang w:eastAsia="bg-BG"/>
        </w:rPr>
        <w:t>осигури работната площадка, върху която ще се извършват СМР.</w:t>
      </w:r>
    </w:p>
    <w:p w14:paraId="3F23B8DC" w14:textId="4A6D9653" w:rsidR="00BE69BB" w:rsidRPr="004A7329" w:rsidRDefault="00BE69BB" w:rsidP="005476AD">
      <w:pPr>
        <w:tabs>
          <w:tab w:val="left" w:pos="990"/>
        </w:tabs>
        <w:spacing w:line="360" w:lineRule="auto"/>
        <w:jc w:val="both"/>
        <w:rPr>
          <w:rFonts w:ascii="Times New Roman" w:hAnsi="Times New Roman" w:cs="Times New Roman"/>
          <w:color w:val="000000"/>
          <w:sz w:val="24"/>
          <w:szCs w:val="24"/>
        </w:rPr>
      </w:pPr>
      <w:r w:rsidRPr="004A7329">
        <w:rPr>
          <w:rFonts w:ascii="Times New Roman" w:hAnsi="Times New Roman" w:cs="Times New Roman"/>
          <w:b/>
          <w:color w:val="000000"/>
          <w:sz w:val="24"/>
          <w:szCs w:val="24"/>
          <w:lang w:val="en-US"/>
        </w:rPr>
        <w:t xml:space="preserve">          6.</w:t>
      </w:r>
      <w:r w:rsidRPr="004A7329">
        <w:rPr>
          <w:rFonts w:ascii="Times New Roman" w:hAnsi="Times New Roman" w:cs="Times New Roman"/>
          <w:color w:val="000000"/>
          <w:sz w:val="24"/>
          <w:szCs w:val="24"/>
          <w:lang w:val="en-US"/>
        </w:rPr>
        <w:t xml:space="preserve"> </w:t>
      </w:r>
      <w:r w:rsidRPr="004A7329">
        <w:rPr>
          <w:rFonts w:ascii="Times New Roman" w:hAnsi="Times New Roman" w:cs="Times New Roman"/>
          <w:color w:val="000000"/>
          <w:sz w:val="24"/>
          <w:szCs w:val="24"/>
        </w:rPr>
        <w:t xml:space="preserve">Да осигури </w:t>
      </w:r>
      <w:r w:rsidRPr="004A7329">
        <w:rPr>
          <w:rFonts w:ascii="Times New Roman" w:hAnsi="Times New Roman" w:cs="Times New Roman"/>
          <w:b/>
          <w:color w:val="000000"/>
          <w:sz w:val="24"/>
          <w:szCs w:val="24"/>
        </w:rPr>
        <w:t>ИНВЕСТИТОРСКИ КОНТРОЛ</w:t>
      </w:r>
      <w:r w:rsidRPr="004A7329">
        <w:rPr>
          <w:rFonts w:ascii="Times New Roman" w:hAnsi="Times New Roman" w:cs="Times New Roman"/>
          <w:color w:val="000000"/>
          <w:sz w:val="24"/>
          <w:szCs w:val="24"/>
        </w:rPr>
        <w:t xml:space="preserve"> при откриване на строителната площадка и при извършване на СМР.</w:t>
      </w:r>
    </w:p>
    <w:p w14:paraId="754D4BE3" w14:textId="77777777" w:rsidR="00BE69BB" w:rsidRPr="004A7329" w:rsidRDefault="00BE69BB" w:rsidP="00BC4960">
      <w:pPr>
        <w:spacing w:after="120" w:line="360" w:lineRule="auto"/>
        <w:ind w:firstLine="569"/>
        <w:jc w:val="both"/>
        <w:rPr>
          <w:rFonts w:ascii="Times New Roman" w:hAnsi="Times New Roman" w:cs="Times New Roman"/>
          <w:sz w:val="24"/>
          <w:szCs w:val="24"/>
          <w:lang w:eastAsia="bg-BG"/>
        </w:rPr>
      </w:pPr>
    </w:p>
    <w:p w14:paraId="1DF6870D" w14:textId="77777777" w:rsidR="00074DBA" w:rsidRPr="004A7329" w:rsidRDefault="00074DBA" w:rsidP="00074DBA">
      <w:pPr>
        <w:spacing w:after="120" w:line="360" w:lineRule="auto"/>
        <w:ind w:firstLine="569"/>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9.</w:t>
      </w:r>
      <w:r w:rsidRPr="004A7329">
        <w:rPr>
          <w:rFonts w:ascii="Times New Roman" w:hAnsi="Times New Roman" w:cs="Times New Roman"/>
          <w:sz w:val="24"/>
          <w:szCs w:val="24"/>
          <w:lang w:eastAsia="bg-BG"/>
        </w:rPr>
        <w:t xml:space="preserve"> </w:t>
      </w:r>
      <w:r w:rsidRPr="004A7329">
        <w:rPr>
          <w:rFonts w:ascii="Times New Roman" w:hAnsi="Times New Roman" w:cs="Times New Roman"/>
          <w:b/>
          <w:sz w:val="24"/>
          <w:szCs w:val="24"/>
          <w:lang w:eastAsia="bg-BG"/>
        </w:rPr>
        <w:t>(1)</w:t>
      </w:r>
      <w:r w:rsidRPr="004A7329">
        <w:rPr>
          <w:rFonts w:ascii="Times New Roman" w:hAnsi="Times New Roman" w:cs="Times New Roman"/>
          <w:sz w:val="24"/>
          <w:szCs w:val="24"/>
          <w:lang w:eastAsia="bg-BG"/>
        </w:rPr>
        <w:t xml:space="preserve"> </w:t>
      </w:r>
      <w:r w:rsidRPr="004A7329">
        <w:rPr>
          <w:rFonts w:ascii="Times New Roman" w:hAnsi="Times New Roman" w:cs="Times New Roman"/>
          <w:b/>
          <w:sz w:val="24"/>
          <w:szCs w:val="24"/>
          <w:lang w:eastAsia="bg-BG"/>
        </w:rPr>
        <w:t>ВЪЗЛОЖИТЕЛЯТ има право:</w:t>
      </w:r>
    </w:p>
    <w:p w14:paraId="15A7BF70" w14:textId="0678F3E2" w:rsidR="00074DBA" w:rsidRPr="004A7329" w:rsidRDefault="00074DBA" w:rsidP="0001447F">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1.</w:t>
      </w:r>
      <w:r w:rsidRPr="004A7329">
        <w:rPr>
          <w:rFonts w:ascii="Times New Roman" w:hAnsi="Times New Roman" w:cs="Times New Roman"/>
          <w:sz w:val="24"/>
          <w:szCs w:val="24"/>
          <w:lang w:eastAsia="bg-BG"/>
        </w:rPr>
        <w:t xml:space="preserve"> </w:t>
      </w:r>
      <w:r w:rsidR="003C3386" w:rsidRPr="004A7329">
        <w:rPr>
          <w:rFonts w:ascii="Times New Roman" w:hAnsi="Times New Roman" w:cs="Times New Roman"/>
          <w:sz w:val="24"/>
          <w:szCs w:val="24"/>
          <w:lang w:eastAsia="bg-BG"/>
        </w:rPr>
        <w:t xml:space="preserve">Да </w:t>
      </w:r>
      <w:r w:rsidRPr="004A7329">
        <w:rPr>
          <w:rFonts w:ascii="Times New Roman" w:hAnsi="Times New Roman" w:cs="Times New Roman"/>
          <w:sz w:val="24"/>
          <w:szCs w:val="24"/>
          <w:lang w:eastAsia="bg-BG"/>
        </w:rPr>
        <w:t xml:space="preserve">оказва текущ контрол върху изпълнението на възложената работа, без да създава пречки на </w:t>
      </w:r>
      <w:r w:rsidRPr="004A7329">
        <w:rPr>
          <w:rFonts w:ascii="Times New Roman" w:hAnsi="Times New Roman" w:cs="Times New Roman"/>
          <w:b/>
          <w:sz w:val="24"/>
          <w:szCs w:val="24"/>
          <w:lang w:eastAsia="bg-BG"/>
        </w:rPr>
        <w:t>ИЗПЪЛНИТЕЛЯ;</w:t>
      </w:r>
    </w:p>
    <w:p w14:paraId="5F67F621" w14:textId="6930C76B" w:rsidR="00074DBA" w:rsidRPr="004A7329" w:rsidRDefault="00074DBA" w:rsidP="0001447F">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w:t>
      </w:r>
      <w:r w:rsidR="003C3386" w:rsidRPr="004A7329">
        <w:rPr>
          <w:rFonts w:ascii="Times New Roman" w:hAnsi="Times New Roman" w:cs="Times New Roman"/>
          <w:sz w:val="24"/>
          <w:szCs w:val="24"/>
          <w:lang w:eastAsia="bg-BG"/>
        </w:rPr>
        <w:t xml:space="preserve">Да </w:t>
      </w:r>
      <w:r w:rsidRPr="004A7329">
        <w:rPr>
          <w:rFonts w:ascii="Times New Roman" w:hAnsi="Times New Roman" w:cs="Times New Roman"/>
          <w:sz w:val="24"/>
          <w:szCs w:val="24"/>
          <w:lang w:eastAsia="bg-BG"/>
        </w:rPr>
        <w:t xml:space="preserve">иска от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 да изпълни възложената работа в срок и без отклонения от условията на настоящия договор.</w:t>
      </w:r>
    </w:p>
    <w:p w14:paraId="1E00FB69" w14:textId="0F5F350E" w:rsidR="00BE69BB" w:rsidRPr="004A7329" w:rsidRDefault="00BE69BB" w:rsidP="0001447F">
      <w:pPr>
        <w:spacing w:after="120" w:line="360" w:lineRule="auto"/>
        <w:ind w:firstLine="569"/>
        <w:jc w:val="both"/>
        <w:rPr>
          <w:rFonts w:ascii="Times New Roman" w:hAnsi="Times New Roman" w:cs="Times New Roman"/>
          <w:b/>
          <w:color w:val="000000"/>
          <w:sz w:val="24"/>
          <w:szCs w:val="24"/>
        </w:rPr>
      </w:pPr>
      <w:r w:rsidRPr="004A7329">
        <w:rPr>
          <w:rFonts w:ascii="Times New Roman" w:hAnsi="Times New Roman" w:cs="Times New Roman"/>
          <w:b/>
          <w:color w:val="000000"/>
          <w:sz w:val="24"/>
          <w:szCs w:val="24"/>
          <w:lang w:val="en-US"/>
        </w:rPr>
        <w:t xml:space="preserve">3. </w:t>
      </w:r>
      <w:r w:rsidR="003C3386" w:rsidRPr="004A7329">
        <w:rPr>
          <w:rFonts w:ascii="Times New Roman" w:hAnsi="Times New Roman" w:cs="Times New Roman"/>
          <w:color w:val="000000"/>
          <w:sz w:val="24"/>
          <w:szCs w:val="24"/>
        </w:rPr>
        <w:t xml:space="preserve">При </w:t>
      </w:r>
      <w:r w:rsidRPr="004A7329">
        <w:rPr>
          <w:rFonts w:ascii="Times New Roman" w:hAnsi="Times New Roman" w:cs="Times New Roman"/>
          <w:color w:val="000000"/>
          <w:sz w:val="24"/>
          <w:szCs w:val="24"/>
        </w:rPr>
        <w:t xml:space="preserve">констатиране на некачествено извършени работи, влагане на некачествени или нестандартни материали, да спират извършването на СМР до </w:t>
      </w:r>
      <w:proofErr w:type="gramStart"/>
      <w:r w:rsidRPr="004A7329">
        <w:rPr>
          <w:rFonts w:ascii="Times New Roman" w:hAnsi="Times New Roman" w:cs="Times New Roman"/>
          <w:color w:val="000000"/>
          <w:sz w:val="24"/>
          <w:szCs w:val="24"/>
        </w:rPr>
        <w:t>отстраняване  на</w:t>
      </w:r>
      <w:proofErr w:type="gramEnd"/>
      <w:r w:rsidRPr="004A7329">
        <w:rPr>
          <w:rFonts w:ascii="Times New Roman" w:hAnsi="Times New Roman" w:cs="Times New Roman"/>
          <w:color w:val="000000"/>
          <w:sz w:val="24"/>
          <w:szCs w:val="24"/>
        </w:rPr>
        <w:t xml:space="preserve"> нарушението. Подмяната на същите и отстраняването на нарушенията са за сметка на </w:t>
      </w:r>
      <w:r w:rsidRPr="004A7329">
        <w:rPr>
          <w:rFonts w:ascii="Times New Roman" w:hAnsi="Times New Roman" w:cs="Times New Roman"/>
          <w:b/>
          <w:color w:val="000000"/>
          <w:sz w:val="24"/>
          <w:szCs w:val="24"/>
        </w:rPr>
        <w:t xml:space="preserve">ИЗПЪЛНИТЕЛЯ.      </w:t>
      </w:r>
    </w:p>
    <w:p w14:paraId="341175EC" w14:textId="77777777" w:rsidR="003E5967" w:rsidRPr="004A7329" w:rsidRDefault="003D6CEF" w:rsidP="0001447F">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4</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 xml:space="preserve"> </w:t>
      </w:r>
      <w:r w:rsidR="003C3386" w:rsidRPr="004A7329">
        <w:rPr>
          <w:rFonts w:ascii="Times New Roman" w:hAnsi="Times New Roman" w:cs="Times New Roman"/>
          <w:sz w:val="24"/>
          <w:szCs w:val="24"/>
          <w:lang w:eastAsia="bg-BG"/>
        </w:rPr>
        <w:t xml:space="preserve">Да </w:t>
      </w:r>
      <w:r w:rsidR="00074DBA" w:rsidRPr="004A7329">
        <w:rPr>
          <w:rFonts w:ascii="Times New Roman" w:hAnsi="Times New Roman" w:cs="Times New Roman"/>
          <w:sz w:val="24"/>
          <w:szCs w:val="24"/>
          <w:lang w:eastAsia="bg-BG"/>
        </w:rPr>
        <w:t xml:space="preserve">не заплаща некачествено изпълнените СМР или изпълнените с некачествени материали до отстраняване на тези недостатъци от и за сметка на </w:t>
      </w:r>
      <w:r w:rsidR="00074DBA" w:rsidRPr="004A7329">
        <w:rPr>
          <w:rFonts w:ascii="Times New Roman" w:hAnsi="Times New Roman" w:cs="Times New Roman"/>
          <w:b/>
          <w:sz w:val="24"/>
          <w:szCs w:val="24"/>
          <w:lang w:eastAsia="bg-BG"/>
        </w:rPr>
        <w:t>ИЗПЪЛНИТЕЛЯ.</w:t>
      </w:r>
    </w:p>
    <w:p w14:paraId="230613A7" w14:textId="309545FA" w:rsidR="003E5967" w:rsidRPr="004A7329" w:rsidRDefault="003E5967" w:rsidP="005870B5">
      <w:pPr>
        <w:spacing w:after="0" w:line="360" w:lineRule="auto"/>
        <w:ind w:firstLine="567"/>
        <w:jc w:val="both"/>
        <w:rPr>
          <w:rFonts w:ascii="Times New Roman" w:hAnsi="Times New Roman" w:cs="Times New Roman"/>
          <w:sz w:val="24"/>
          <w:szCs w:val="24"/>
        </w:rPr>
      </w:pPr>
      <w:r w:rsidRPr="004A7329">
        <w:rPr>
          <w:rFonts w:ascii="Times New Roman" w:hAnsi="Times New Roman" w:cs="Times New Roman"/>
          <w:b/>
          <w:sz w:val="24"/>
          <w:szCs w:val="24"/>
          <w:lang w:eastAsia="bg-BG"/>
        </w:rPr>
        <w:t>5.</w:t>
      </w:r>
      <w:r w:rsidRPr="004A7329">
        <w:rPr>
          <w:rFonts w:ascii="Times New Roman" w:hAnsi="Times New Roman" w:cs="Times New Roman"/>
          <w:sz w:val="24"/>
          <w:szCs w:val="24"/>
        </w:rPr>
        <w:t xml:space="preserve"> </w:t>
      </w:r>
      <w:r w:rsidR="00A27484" w:rsidRPr="004A7329">
        <w:rPr>
          <w:rFonts w:ascii="Times New Roman" w:hAnsi="Times New Roman" w:cs="Times New Roman"/>
          <w:sz w:val="24"/>
          <w:szCs w:val="24"/>
        </w:rPr>
        <w:t>Д</w:t>
      </w:r>
      <w:r w:rsidRPr="004A7329">
        <w:rPr>
          <w:rFonts w:ascii="Times New Roman" w:hAnsi="Times New Roman" w:cs="Times New Roman"/>
          <w:sz w:val="24"/>
          <w:szCs w:val="24"/>
        </w:rPr>
        <w:t xml:space="preserve">а проверява номиналните данни на електрическите апарати, чрез акредитирана лаборатория и при разлика между лабораторните изпитания и данните от сертификата или декларацията за произход на продукта, </w:t>
      </w:r>
      <w:r w:rsidRPr="004A7329">
        <w:rPr>
          <w:rFonts w:ascii="Times New Roman" w:hAnsi="Times New Roman" w:cs="Times New Roman"/>
          <w:b/>
          <w:sz w:val="24"/>
          <w:szCs w:val="24"/>
          <w:lang w:eastAsia="bg-BG"/>
        </w:rPr>
        <w:t>ИЗПЪЛНИТЕЛЯТ</w:t>
      </w:r>
      <w:r w:rsidRPr="004A7329">
        <w:rPr>
          <w:rFonts w:ascii="Times New Roman" w:hAnsi="Times New Roman" w:cs="Times New Roman"/>
          <w:sz w:val="24"/>
          <w:szCs w:val="24"/>
        </w:rPr>
        <w:t xml:space="preserve"> поема разходите за проверката и подмяна на оборудването с релативно съгласно проектната документация.</w:t>
      </w:r>
    </w:p>
    <w:p w14:paraId="4109A9F7" w14:textId="1CE59CED" w:rsidR="00074DBA" w:rsidRPr="004A7329" w:rsidRDefault="00074DBA" w:rsidP="0001447F">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Недостатъците по ал.1</w:t>
      </w:r>
      <w:r w:rsidR="003D6CEF" w:rsidRPr="004A7329">
        <w:rPr>
          <w:rFonts w:ascii="Times New Roman" w:hAnsi="Times New Roman" w:cs="Times New Roman"/>
          <w:sz w:val="24"/>
          <w:szCs w:val="24"/>
          <w:lang w:eastAsia="bg-BG"/>
        </w:rPr>
        <w:t>, т.3</w:t>
      </w:r>
      <w:r w:rsidRPr="004A7329">
        <w:rPr>
          <w:rFonts w:ascii="Times New Roman" w:hAnsi="Times New Roman" w:cs="Times New Roman"/>
          <w:sz w:val="24"/>
          <w:szCs w:val="24"/>
          <w:lang w:eastAsia="bg-BG"/>
        </w:rPr>
        <w:t xml:space="preserve"> се отстраняват в определен от </w:t>
      </w:r>
      <w:r w:rsidRPr="004A7329">
        <w:rPr>
          <w:rFonts w:ascii="Times New Roman" w:hAnsi="Times New Roman" w:cs="Times New Roman"/>
          <w:b/>
          <w:sz w:val="24"/>
          <w:szCs w:val="24"/>
          <w:lang w:eastAsia="bg-BG"/>
        </w:rPr>
        <w:t>ВЪЗЛОЖИТЕЛЯ</w:t>
      </w:r>
      <w:r w:rsidRPr="004A7329">
        <w:rPr>
          <w:rFonts w:ascii="Times New Roman" w:hAnsi="Times New Roman" w:cs="Times New Roman"/>
          <w:sz w:val="24"/>
          <w:szCs w:val="24"/>
          <w:lang w:eastAsia="bg-BG"/>
        </w:rPr>
        <w:t xml:space="preserve"> подходящ срок. Срокът за отстраняване на недостатъците се определя с предписание на инвеститорския контрол в съответния констативен акт, което се вписва в заповедната книга.</w:t>
      </w:r>
    </w:p>
    <w:p w14:paraId="2ACA2E1E" w14:textId="69AA5A9D" w:rsidR="00074DBA" w:rsidRPr="004A7329" w:rsidRDefault="00074DBA" w:rsidP="0001447F">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(3)</w:t>
      </w:r>
      <w:r w:rsidRPr="004A7329">
        <w:rPr>
          <w:rFonts w:ascii="Times New Roman" w:hAnsi="Times New Roman" w:cs="Times New Roman"/>
          <w:sz w:val="24"/>
          <w:szCs w:val="24"/>
          <w:lang w:eastAsia="bg-BG"/>
        </w:rPr>
        <w:t xml:space="preserve"> Ако </w:t>
      </w:r>
      <w:r w:rsidRPr="004A7329">
        <w:rPr>
          <w:rFonts w:ascii="Times New Roman" w:hAnsi="Times New Roman" w:cs="Times New Roman"/>
          <w:b/>
          <w:sz w:val="24"/>
          <w:szCs w:val="24"/>
          <w:lang w:eastAsia="bg-BG"/>
        </w:rPr>
        <w:t>ИЗПЪЛНИТЕЛЯТ</w:t>
      </w:r>
      <w:r w:rsidRPr="004A7329">
        <w:rPr>
          <w:rFonts w:ascii="Times New Roman" w:hAnsi="Times New Roman" w:cs="Times New Roman"/>
          <w:sz w:val="24"/>
          <w:szCs w:val="24"/>
          <w:lang w:eastAsia="bg-BG"/>
        </w:rPr>
        <w:t xml:space="preserve"> не отстрани недостатъците в определения по предходната алинея ред и с</w:t>
      </w:r>
      <w:r w:rsidR="003D6CEF" w:rsidRPr="004A7329">
        <w:rPr>
          <w:rFonts w:ascii="Times New Roman" w:hAnsi="Times New Roman" w:cs="Times New Roman"/>
          <w:sz w:val="24"/>
          <w:szCs w:val="24"/>
          <w:lang w:eastAsia="bg-BG"/>
        </w:rPr>
        <w:t>рок, същият дължи неустойка по 3</w:t>
      </w:r>
      <w:r w:rsidRPr="004A7329">
        <w:rPr>
          <w:rFonts w:ascii="Times New Roman" w:hAnsi="Times New Roman" w:cs="Times New Roman"/>
          <w:sz w:val="24"/>
          <w:szCs w:val="24"/>
          <w:lang w:eastAsia="bg-BG"/>
        </w:rPr>
        <w:t>00 (</w:t>
      </w:r>
      <w:r w:rsidR="003D6CEF" w:rsidRPr="004A7329">
        <w:rPr>
          <w:rFonts w:ascii="Times New Roman" w:hAnsi="Times New Roman" w:cs="Times New Roman"/>
          <w:sz w:val="24"/>
          <w:szCs w:val="24"/>
          <w:lang w:eastAsia="bg-BG"/>
        </w:rPr>
        <w:t>триста</w:t>
      </w:r>
      <w:r w:rsidRPr="004A7329">
        <w:rPr>
          <w:rFonts w:ascii="Times New Roman" w:hAnsi="Times New Roman" w:cs="Times New Roman"/>
          <w:sz w:val="24"/>
          <w:szCs w:val="24"/>
          <w:lang w:eastAsia="bg-BG"/>
        </w:rPr>
        <w:t xml:space="preserve">) лева на ден за обезщетение на </w:t>
      </w:r>
      <w:r w:rsidRPr="004A7329">
        <w:rPr>
          <w:rFonts w:ascii="Times New Roman" w:hAnsi="Times New Roman" w:cs="Times New Roman"/>
          <w:b/>
          <w:sz w:val="24"/>
          <w:szCs w:val="24"/>
          <w:lang w:eastAsia="bg-BG"/>
        </w:rPr>
        <w:t>ВЪЗЛОЖИТЕЛЯ</w:t>
      </w:r>
      <w:r w:rsidRPr="004A7329">
        <w:rPr>
          <w:rFonts w:ascii="Times New Roman" w:hAnsi="Times New Roman" w:cs="Times New Roman"/>
          <w:sz w:val="24"/>
          <w:szCs w:val="24"/>
          <w:lang w:eastAsia="bg-BG"/>
        </w:rPr>
        <w:t xml:space="preserve"> като последния</w:t>
      </w:r>
      <w:r w:rsidR="009A302C">
        <w:rPr>
          <w:rFonts w:ascii="Times New Roman" w:hAnsi="Times New Roman" w:cs="Times New Roman"/>
          <w:sz w:val="24"/>
          <w:szCs w:val="24"/>
          <w:lang w:eastAsia="bg-BG"/>
        </w:rPr>
        <w:t>т</w:t>
      </w:r>
      <w:r w:rsidRPr="004A7329">
        <w:rPr>
          <w:rFonts w:ascii="Times New Roman" w:hAnsi="Times New Roman" w:cs="Times New Roman"/>
          <w:sz w:val="24"/>
          <w:szCs w:val="24"/>
          <w:lang w:eastAsia="bg-BG"/>
        </w:rPr>
        <w:t xml:space="preserve"> има право да се удовлетвори за </w:t>
      </w:r>
      <w:r w:rsidRPr="004A7329">
        <w:rPr>
          <w:rFonts w:ascii="Times New Roman" w:hAnsi="Times New Roman" w:cs="Times New Roman"/>
          <w:sz w:val="24"/>
          <w:szCs w:val="24"/>
          <w:lang w:eastAsia="bg-BG"/>
        </w:rPr>
        <w:lastRenderedPageBreak/>
        <w:t>дължимите като неустойка суми по тази алинея от стойността на междинните плащания или окончателното плащане по настоящия договор, или от гаранцията за изпълнение.</w:t>
      </w:r>
    </w:p>
    <w:p w14:paraId="2957F005" w14:textId="77777777" w:rsidR="00074DBA" w:rsidRPr="004A7329" w:rsidRDefault="00074DBA" w:rsidP="00971563">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(4)</w:t>
      </w:r>
      <w:r w:rsidRPr="004A7329">
        <w:rPr>
          <w:rFonts w:ascii="Times New Roman" w:hAnsi="Times New Roman" w:cs="Times New Roman"/>
          <w:sz w:val="24"/>
          <w:szCs w:val="24"/>
          <w:lang w:eastAsia="bg-BG"/>
        </w:rPr>
        <w:t xml:space="preserve">   В случай че </w:t>
      </w:r>
      <w:r w:rsidRPr="004A7329">
        <w:rPr>
          <w:rFonts w:ascii="Times New Roman" w:hAnsi="Times New Roman" w:cs="Times New Roman"/>
          <w:b/>
          <w:sz w:val="24"/>
          <w:szCs w:val="24"/>
          <w:lang w:eastAsia="bg-BG"/>
        </w:rPr>
        <w:t>ВЪЗЛОЖИТЕЛЯТ</w:t>
      </w:r>
      <w:r w:rsidRPr="004A7329">
        <w:rPr>
          <w:rFonts w:ascii="Times New Roman" w:hAnsi="Times New Roman" w:cs="Times New Roman"/>
          <w:sz w:val="24"/>
          <w:szCs w:val="24"/>
          <w:lang w:eastAsia="bg-BG"/>
        </w:rPr>
        <w:t xml:space="preserve"> констатира неизпълнение на задължението на </w:t>
      </w:r>
      <w:r w:rsidRPr="004A7329">
        <w:rPr>
          <w:rFonts w:ascii="Times New Roman" w:hAnsi="Times New Roman" w:cs="Times New Roman"/>
          <w:b/>
          <w:sz w:val="24"/>
          <w:szCs w:val="24"/>
          <w:lang w:eastAsia="bg-BG"/>
        </w:rPr>
        <w:t xml:space="preserve">ИЗПЪЛНИТЕЛЯ </w:t>
      </w:r>
      <w:r w:rsidRPr="004A7329">
        <w:rPr>
          <w:rFonts w:ascii="Times New Roman" w:hAnsi="Times New Roman" w:cs="Times New Roman"/>
          <w:sz w:val="24"/>
          <w:szCs w:val="24"/>
          <w:lang w:eastAsia="bg-BG"/>
        </w:rPr>
        <w:t xml:space="preserve">за поддържане на валидна застраховка по чл.171 от ЗУТ до приемането на обекта, той може да спре всички плащания, които дължи на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до отстраняването му.</w:t>
      </w:r>
    </w:p>
    <w:p w14:paraId="2D9FAF5B" w14:textId="77777777" w:rsidR="00074DBA" w:rsidRPr="004A7329" w:rsidRDefault="00074DBA" w:rsidP="00971563">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(5)   ВЪЗЛОЖИТЕЛЯТ</w:t>
      </w:r>
      <w:r w:rsidRPr="004A7329">
        <w:rPr>
          <w:rFonts w:ascii="Times New Roman" w:hAnsi="Times New Roman" w:cs="Times New Roman"/>
          <w:sz w:val="24"/>
          <w:szCs w:val="24"/>
          <w:lang w:eastAsia="bg-BG"/>
        </w:rPr>
        <w:t xml:space="preserve"> не носи отговорност, произтичащата от искове или жалби вследствие нарушение на нормативни изисквания, действия или бездействия от страна на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неговите подизпълнители, служители или лица, подчинени на неговите служители, или в резултат на нарушение на правата на трети лица.</w:t>
      </w:r>
    </w:p>
    <w:p w14:paraId="6CCA4D8E" w14:textId="37770BA7" w:rsidR="00BE69BB" w:rsidRPr="004A7329" w:rsidRDefault="00BE69BB" w:rsidP="005476AD">
      <w:pPr>
        <w:spacing w:before="60" w:line="360" w:lineRule="auto"/>
        <w:ind w:firstLine="569"/>
        <w:jc w:val="both"/>
        <w:rPr>
          <w:rFonts w:ascii="Times New Roman" w:hAnsi="Times New Roman" w:cs="Times New Roman"/>
          <w:color w:val="000000"/>
          <w:sz w:val="24"/>
          <w:szCs w:val="24"/>
        </w:rPr>
      </w:pPr>
      <w:r w:rsidRPr="004A7329">
        <w:rPr>
          <w:rFonts w:ascii="Times New Roman" w:hAnsi="Times New Roman" w:cs="Times New Roman"/>
          <w:b/>
          <w:color w:val="000000"/>
          <w:sz w:val="24"/>
          <w:szCs w:val="24"/>
          <w:lang w:val="en-US"/>
        </w:rPr>
        <w:t xml:space="preserve">(6) </w:t>
      </w:r>
      <w:r w:rsidRPr="004A7329">
        <w:rPr>
          <w:rFonts w:ascii="Times New Roman" w:hAnsi="Times New Roman" w:cs="Times New Roman"/>
          <w:b/>
          <w:color w:val="000000"/>
          <w:sz w:val="24"/>
          <w:szCs w:val="24"/>
        </w:rPr>
        <w:t xml:space="preserve">ВЪЗЛОЖИТЕЛЯТ </w:t>
      </w:r>
      <w:r w:rsidRPr="004A7329">
        <w:rPr>
          <w:rFonts w:ascii="Times New Roman" w:hAnsi="Times New Roman" w:cs="Times New Roman"/>
          <w:color w:val="000000"/>
          <w:sz w:val="24"/>
          <w:szCs w:val="24"/>
        </w:rPr>
        <w:t xml:space="preserve">не носи отговорност за действия или бездействия на </w:t>
      </w:r>
      <w:r w:rsidRPr="004A7329">
        <w:rPr>
          <w:rFonts w:ascii="Times New Roman" w:hAnsi="Times New Roman" w:cs="Times New Roman"/>
          <w:b/>
          <w:color w:val="000000"/>
          <w:sz w:val="24"/>
          <w:szCs w:val="24"/>
        </w:rPr>
        <w:t>ИЗПЪЛНИТЕЛЯ</w:t>
      </w:r>
      <w:r w:rsidRPr="004A7329">
        <w:rPr>
          <w:rFonts w:ascii="Times New Roman" w:hAnsi="Times New Roman" w:cs="Times New Roman"/>
          <w:color w:val="000000"/>
          <w:sz w:val="24"/>
          <w:szCs w:val="24"/>
        </w:rPr>
        <w:t xml:space="preserve">, в </w:t>
      </w:r>
      <w:proofErr w:type="gramStart"/>
      <w:r w:rsidRPr="004A7329">
        <w:rPr>
          <w:rFonts w:ascii="Times New Roman" w:hAnsi="Times New Roman" w:cs="Times New Roman"/>
          <w:color w:val="000000"/>
          <w:sz w:val="24"/>
          <w:szCs w:val="24"/>
        </w:rPr>
        <w:t>резултат  на</w:t>
      </w:r>
      <w:proofErr w:type="gramEnd"/>
      <w:r w:rsidRPr="004A7329">
        <w:rPr>
          <w:rFonts w:ascii="Times New Roman" w:hAnsi="Times New Roman" w:cs="Times New Roman"/>
          <w:color w:val="000000"/>
          <w:sz w:val="24"/>
          <w:szCs w:val="24"/>
        </w:rPr>
        <w:t xml:space="preserve"> които възникнат:</w:t>
      </w:r>
    </w:p>
    <w:p w14:paraId="280E3181" w14:textId="77777777" w:rsidR="00BE69BB" w:rsidRPr="004A7329" w:rsidRDefault="00BE69BB" w:rsidP="0075604E">
      <w:pPr>
        <w:numPr>
          <w:ilvl w:val="0"/>
          <w:numId w:val="12"/>
        </w:numPr>
        <w:autoSpaceDN w:val="0"/>
        <w:spacing w:after="0" w:line="360" w:lineRule="auto"/>
        <w:ind w:left="0" w:firstLine="0"/>
        <w:jc w:val="both"/>
        <w:rPr>
          <w:rFonts w:ascii="Times New Roman" w:hAnsi="Times New Roman" w:cs="Times New Roman"/>
          <w:color w:val="000000"/>
          <w:sz w:val="24"/>
          <w:szCs w:val="24"/>
        </w:rPr>
      </w:pPr>
      <w:r w:rsidRPr="004A7329">
        <w:rPr>
          <w:rFonts w:ascii="Times New Roman" w:hAnsi="Times New Roman" w:cs="Times New Roman"/>
          <w:color w:val="000000"/>
          <w:sz w:val="24"/>
          <w:szCs w:val="24"/>
        </w:rPr>
        <w:t>Смърт или злополука,  на което и да било физическо лице;</w:t>
      </w:r>
    </w:p>
    <w:p w14:paraId="438DF183" w14:textId="77777777" w:rsidR="00BE69BB" w:rsidRPr="004A7329" w:rsidRDefault="00BE69BB" w:rsidP="0075604E">
      <w:pPr>
        <w:numPr>
          <w:ilvl w:val="0"/>
          <w:numId w:val="12"/>
        </w:numPr>
        <w:autoSpaceDN w:val="0"/>
        <w:spacing w:after="0" w:line="360" w:lineRule="auto"/>
        <w:ind w:left="0" w:firstLine="0"/>
        <w:jc w:val="both"/>
        <w:rPr>
          <w:rFonts w:ascii="Times New Roman" w:hAnsi="Times New Roman" w:cs="Times New Roman"/>
          <w:color w:val="000000"/>
          <w:sz w:val="24"/>
          <w:szCs w:val="24"/>
        </w:rPr>
      </w:pPr>
      <w:r w:rsidRPr="004A7329">
        <w:rPr>
          <w:rFonts w:ascii="Times New Roman" w:hAnsi="Times New Roman" w:cs="Times New Roman"/>
          <w:color w:val="000000"/>
          <w:sz w:val="24"/>
          <w:szCs w:val="24"/>
        </w:rPr>
        <w:t>Загуба или нанесена вреда на каквото и да било имущество, вследствие изпълнение предмета на договора през времетраене на строителството.</w:t>
      </w:r>
    </w:p>
    <w:p w14:paraId="62171118" w14:textId="77777777" w:rsidR="00074DBA" w:rsidRPr="004A7329" w:rsidRDefault="00074DBA" w:rsidP="005476AD">
      <w:pPr>
        <w:spacing w:after="120" w:line="360" w:lineRule="auto"/>
        <w:rPr>
          <w:rFonts w:ascii="Times New Roman" w:hAnsi="Times New Roman" w:cs="Times New Roman"/>
          <w:sz w:val="24"/>
          <w:szCs w:val="24"/>
          <w:lang w:eastAsia="bg-BG"/>
        </w:rPr>
      </w:pPr>
    </w:p>
    <w:p w14:paraId="29F7BA29" w14:textId="77777777" w:rsidR="00074DBA" w:rsidRPr="004A7329" w:rsidRDefault="00074DBA" w:rsidP="00EA1DE0">
      <w:pPr>
        <w:spacing w:line="360" w:lineRule="auto"/>
        <w:ind w:firstLine="569"/>
        <w:jc w:val="both"/>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t>V. Строителни книжа, Осигуряване на строителни материали и механизация.</w:t>
      </w:r>
    </w:p>
    <w:p w14:paraId="1FAD74B6" w14:textId="2D37354F" w:rsidR="00074DBA" w:rsidRPr="004A7329" w:rsidRDefault="00074DBA" w:rsidP="00EA1DE0">
      <w:pPr>
        <w:spacing w:after="120" w:line="360" w:lineRule="auto"/>
        <w:ind w:firstLine="569"/>
        <w:jc w:val="both"/>
        <w:rPr>
          <w:rFonts w:ascii="Times New Roman" w:hAnsi="Times New Roman" w:cs="Times New Roman"/>
          <w:sz w:val="24"/>
          <w:szCs w:val="24"/>
        </w:rPr>
      </w:pPr>
      <w:r w:rsidRPr="004A7329">
        <w:rPr>
          <w:rFonts w:ascii="Times New Roman" w:hAnsi="Times New Roman" w:cs="Times New Roman"/>
          <w:b/>
          <w:sz w:val="24"/>
          <w:szCs w:val="24"/>
          <w:lang w:eastAsia="bg-BG"/>
        </w:rPr>
        <w:t>Чл. 10.</w:t>
      </w:r>
      <w:r w:rsidRPr="004A7329">
        <w:rPr>
          <w:rFonts w:ascii="Times New Roman" w:hAnsi="Times New Roman" w:cs="Times New Roman"/>
          <w:sz w:val="24"/>
          <w:szCs w:val="24"/>
          <w:lang w:eastAsia="bg-BG"/>
        </w:rPr>
        <w:t xml:space="preserve"> </w:t>
      </w:r>
      <w:r w:rsidRPr="004A7329">
        <w:rPr>
          <w:rFonts w:ascii="Times New Roman" w:hAnsi="Times New Roman" w:cs="Times New Roman"/>
          <w:sz w:val="24"/>
          <w:szCs w:val="24"/>
        </w:rPr>
        <w:t>СМР трябва да се изпълнят в съответствие с</w:t>
      </w:r>
      <w:r w:rsidR="00516543" w:rsidRPr="004A7329">
        <w:rPr>
          <w:rFonts w:ascii="Times New Roman" w:hAnsi="Times New Roman" w:cs="Times New Roman"/>
          <w:sz w:val="24"/>
          <w:szCs w:val="24"/>
        </w:rPr>
        <w:t xml:space="preserve"> проекта</w:t>
      </w:r>
      <w:r w:rsidR="00464D9A" w:rsidRPr="004A7329">
        <w:rPr>
          <w:rFonts w:ascii="Times New Roman" w:hAnsi="Times New Roman" w:cs="Times New Roman"/>
          <w:sz w:val="24"/>
          <w:szCs w:val="24"/>
        </w:rPr>
        <w:t>, обяснителната записка</w:t>
      </w:r>
      <w:r w:rsidRPr="004A7329">
        <w:rPr>
          <w:rFonts w:ascii="Times New Roman" w:hAnsi="Times New Roman" w:cs="Times New Roman"/>
          <w:sz w:val="24"/>
          <w:szCs w:val="24"/>
        </w:rPr>
        <w:t xml:space="preserve"> към </w:t>
      </w:r>
      <w:r w:rsidR="00464D9A" w:rsidRPr="004A7329">
        <w:rPr>
          <w:rFonts w:ascii="Times New Roman" w:hAnsi="Times New Roman" w:cs="Times New Roman"/>
          <w:sz w:val="24"/>
          <w:szCs w:val="24"/>
        </w:rPr>
        <w:t>проекта</w:t>
      </w:r>
      <w:r w:rsidRPr="004A7329">
        <w:rPr>
          <w:rFonts w:ascii="Times New Roman" w:hAnsi="Times New Roman" w:cs="Times New Roman"/>
          <w:sz w:val="24"/>
          <w:szCs w:val="24"/>
        </w:rPr>
        <w:t xml:space="preserve"> на обекта и количествените сметки /КС/, представляващи неразделна част към документацията на обществената поръчка и този договор.</w:t>
      </w:r>
    </w:p>
    <w:p w14:paraId="5C633E56" w14:textId="77777777" w:rsidR="00074DBA" w:rsidRPr="004A7329" w:rsidRDefault="00074DBA" w:rsidP="00EA1DE0">
      <w:pPr>
        <w:spacing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11. (1)</w:t>
      </w:r>
      <w:r w:rsidRPr="004A7329">
        <w:rPr>
          <w:rFonts w:ascii="Times New Roman" w:hAnsi="Times New Roman" w:cs="Times New Roman"/>
          <w:sz w:val="24"/>
          <w:szCs w:val="24"/>
          <w:lang w:eastAsia="bg-BG"/>
        </w:rPr>
        <w:t xml:space="preserve"> Осигуряването на необходимите материали, детайли, конструкции, както и всичко друго, необходимо за строителството, е задължение за </w:t>
      </w:r>
      <w:r w:rsidRPr="004A7329">
        <w:rPr>
          <w:rFonts w:ascii="Times New Roman" w:hAnsi="Times New Roman" w:cs="Times New Roman"/>
          <w:b/>
          <w:sz w:val="24"/>
          <w:szCs w:val="24"/>
          <w:lang w:eastAsia="bg-BG"/>
        </w:rPr>
        <w:t>ИЗПЪЛНИТЕЛЯ.</w:t>
      </w:r>
    </w:p>
    <w:p w14:paraId="665B4960" w14:textId="304C2814" w:rsidR="00074DBA" w:rsidRPr="004A7329" w:rsidRDefault="00074DBA" w:rsidP="00EA1DE0">
      <w:pPr>
        <w:spacing w:line="360" w:lineRule="auto"/>
        <w:ind w:firstLine="569"/>
        <w:jc w:val="both"/>
        <w:rPr>
          <w:rFonts w:ascii="Times New Roman" w:hAnsi="Times New Roman" w:cs="Times New Roman"/>
          <w:strike/>
          <w:sz w:val="24"/>
          <w:szCs w:val="24"/>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w:t>
      </w:r>
      <w:r w:rsidRPr="004A7329">
        <w:rPr>
          <w:rFonts w:ascii="Times New Roman" w:hAnsi="Times New Roman" w:cs="Times New Roman"/>
          <w:sz w:val="24"/>
          <w:szCs w:val="24"/>
        </w:rPr>
        <w:t xml:space="preserve">Всички строителни материали </w:t>
      </w:r>
      <w:r w:rsidR="0035464E" w:rsidRPr="004A7329">
        <w:rPr>
          <w:rFonts w:ascii="Times New Roman" w:hAnsi="Times New Roman" w:cs="Times New Roman"/>
          <w:sz w:val="24"/>
          <w:szCs w:val="24"/>
        </w:rPr>
        <w:t xml:space="preserve">и </w:t>
      </w:r>
      <w:r w:rsidRPr="004A7329">
        <w:rPr>
          <w:rFonts w:ascii="Times New Roman" w:hAnsi="Times New Roman" w:cs="Times New Roman"/>
          <w:sz w:val="24"/>
          <w:szCs w:val="24"/>
        </w:rPr>
        <w:t xml:space="preserve">продукти, които се влагат в строежа на етап изпълнение трябва да са придружени с </w:t>
      </w:r>
      <w:r w:rsidR="00220074" w:rsidRPr="004A7329">
        <w:rPr>
          <w:rFonts w:ascii="Times New Roman" w:hAnsi="Times New Roman" w:cs="Times New Roman"/>
          <w:sz w:val="24"/>
          <w:szCs w:val="24"/>
        </w:rPr>
        <w:t xml:space="preserve">декларации по </w:t>
      </w:r>
      <w:r w:rsidR="0035464E" w:rsidRPr="004A7329">
        <w:rPr>
          <w:rFonts w:ascii="Times New Roman" w:hAnsi="Times New Roman" w:cs="Times New Roman"/>
          <w:sz w:val="24"/>
          <w:szCs w:val="24"/>
        </w:rPr>
        <w:t xml:space="preserve"> „</w:t>
      </w:r>
      <w:r w:rsidRPr="004A7329">
        <w:rPr>
          <w:rFonts w:ascii="Times New Roman" w:hAnsi="Times New Roman" w:cs="Times New Roman"/>
          <w:sz w:val="24"/>
          <w:szCs w:val="24"/>
        </w:rPr>
        <w:t>Наредба № РД-02-20-1 от 5.02.2015 г. за условията и реда за влагане на строителни продукти в строежите на Република България</w:t>
      </w:r>
      <w:r w:rsidR="0035464E" w:rsidRPr="004A7329">
        <w:rPr>
          <w:rFonts w:ascii="Times New Roman" w:hAnsi="Times New Roman" w:cs="Times New Roman"/>
          <w:sz w:val="24"/>
          <w:szCs w:val="24"/>
        </w:rPr>
        <w:t>“</w:t>
      </w:r>
      <w:r w:rsidRPr="004A7329">
        <w:rPr>
          <w:rFonts w:ascii="Times New Roman" w:hAnsi="Times New Roman" w:cs="Times New Roman"/>
          <w:sz w:val="24"/>
          <w:szCs w:val="24"/>
        </w:rPr>
        <w:t xml:space="preserve"> </w:t>
      </w:r>
    </w:p>
    <w:p w14:paraId="571AC370" w14:textId="77777777" w:rsidR="00074DBA" w:rsidRPr="004A7329" w:rsidRDefault="00074DBA" w:rsidP="00EA1DE0">
      <w:pPr>
        <w:spacing w:line="360" w:lineRule="auto"/>
        <w:ind w:firstLine="569"/>
        <w:jc w:val="both"/>
        <w:rPr>
          <w:rFonts w:ascii="Times New Roman" w:hAnsi="Times New Roman" w:cs="Times New Roman"/>
          <w:sz w:val="24"/>
          <w:szCs w:val="24"/>
        </w:rPr>
      </w:pPr>
      <w:r w:rsidRPr="004A7329">
        <w:rPr>
          <w:rFonts w:ascii="Times New Roman" w:hAnsi="Times New Roman" w:cs="Times New Roman"/>
          <w:b/>
          <w:sz w:val="24"/>
          <w:szCs w:val="24"/>
          <w:lang w:eastAsia="bg-BG"/>
        </w:rPr>
        <w:t>(3)</w:t>
      </w:r>
      <w:r w:rsidRPr="004A7329">
        <w:rPr>
          <w:rFonts w:ascii="Times New Roman" w:hAnsi="Times New Roman" w:cs="Times New Roman"/>
          <w:sz w:val="24"/>
          <w:szCs w:val="24"/>
          <w:lang w:eastAsia="bg-BG"/>
        </w:rPr>
        <w:t xml:space="preserve"> </w:t>
      </w:r>
      <w:r w:rsidRPr="004A7329">
        <w:rPr>
          <w:rFonts w:ascii="Times New Roman" w:hAnsi="Times New Roman" w:cs="Times New Roman"/>
          <w:sz w:val="24"/>
          <w:szCs w:val="24"/>
        </w:rPr>
        <w:t xml:space="preserve">Строителните продукти, предназначени за трайно влагане в обекта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w:t>
      </w:r>
      <w:r w:rsidRPr="004A7329">
        <w:rPr>
          <w:rFonts w:ascii="Times New Roman" w:hAnsi="Times New Roman" w:cs="Times New Roman"/>
          <w:sz w:val="24"/>
          <w:szCs w:val="24"/>
        </w:rPr>
        <w:lastRenderedPageBreak/>
        <w:t>отношение на предвидената употреба. Характеристиките им трябва да са подходящи за вграждане, монтиране, поставяне или инсталиране при обновявания, ремонти и реконструкции на сградите.</w:t>
      </w:r>
    </w:p>
    <w:p w14:paraId="600E306E" w14:textId="65443C68" w:rsidR="00074DBA" w:rsidRPr="004A7329" w:rsidRDefault="00BE69BB" w:rsidP="00EA1DE0">
      <w:pPr>
        <w:spacing w:after="120" w:line="360" w:lineRule="auto"/>
        <w:ind w:firstLine="720"/>
        <w:jc w:val="both"/>
        <w:rPr>
          <w:rFonts w:ascii="Times New Roman" w:hAnsi="Times New Roman" w:cs="Times New Roman"/>
          <w:sz w:val="24"/>
          <w:szCs w:val="24"/>
          <w:shd w:val="clear" w:color="auto" w:fill="FEFEFE"/>
        </w:rPr>
      </w:pPr>
      <w:r w:rsidRPr="004A7329" w:rsidDel="00BE69BB">
        <w:rPr>
          <w:rFonts w:ascii="Times New Roman" w:hAnsi="Times New Roman" w:cs="Times New Roman"/>
          <w:sz w:val="24"/>
          <w:szCs w:val="24"/>
        </w:rPr>
        <w:t xml:space="preserve"> </w:t>
      </w:r>
      <w:r w:rsidR="00074DBA" w:rsidRPr="004A7329">
        <w:rPr>
          <w:rFonts w:ascii="Times New Roman" w:hAnsi="Times New Roman" w:cs="Times New Roman"/>
          <w:b/>
          <w:sz w:val="24"/>
          <w:szCs w:val="24"/>
          <w:lang w:eastAsia="bg-BG"/>
        </w:rPr>
        <w:t xml:space="preserve">(4) </w:t>
      </w:r>
      <w:r w:rsidR="00074DBA" w:rsidRPr="004A7329">
        <w:rPr>
          <w:rFonts w:ascii="Times New Roman" w:hAnsi="Times New Roman" w:cs="Times New Roman"/>
          <w:b/>
          <w:sz w:val="24"/>
          <w:szCs w:val="24"/>
          <w:shd w:val="clear" w:color="auto" w:fill="FEFEFE"/>
        </w:rPr>
        <w:t>ИЗПЪЛНИТЕЛЯТ</w:t>
      </w:r>
      <w:r w:rsidR="00074DBA" w:rsidRPr="004A7329">
        <w:rPr>
          <w:rFonts w:ascii="Times New Roman" w:hAnsi="Times New Roman" w:cs="Times New Roman"/>
          <w:sz w:val="24"/>
          <w:szCs w:val="24"/>
          <w:shd w:val="clear" w:color="auto" w:fill="FEFEFE"/>
        </w:rPr>
        <w:t xml:space="preserve"> е длъжен да доставя и влага само строителни продукти, които притежават подходящи характеристики за вграждане, монтиране, поставяне или инсталиране в обекта и само такива, които са заложени в проектната документация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1B64CDBF" w14:textId="77777777" w:rsidR="00074DBA" w:rsidRPr="004A7329" w:rsidRDefault="00074DBA" w:rsidP="00EA1DE0">
      <w:pPr>
        <w:spacing w:after="120" w:line="360" w:lineRule="auto"/>
        <w:ind w:firstLine="720"/>
        <w:jc w:val="both"/>
        <w:rPr>
          <w:rFonts w:ascii="Times New Roman" w:hAnsi="Times New Roman" w:cs="Times New Roman"/>
          <w:sz w:val="24"/>
          <w:szCs w:val="24"/>
          <w:shd w:val="clear" w:color="auto" w:fill="FEFEFE"/>
        </w:rPr>
      </w:pPr>
      <w:r w:rsidRPr="004A7329">
        <w:rPr>
          <w:rFonts w:ascii="Times New Roman" w:hAnsi="Times New Roman" w:cs="Times New Roman"/>
          <w:b/>
          <w:sz w:val="24"/>
          <w:szCs w:val="24"/>
          <w:lang w:eastAsia="bg-BG"/>
        </w:rPr>
        <w:t>(5)</w:t>
      </w:r>
      <w:r w:rsidRPr="004A7329">
        <w:rPr>
          <w:rFonts w:ascii="Times New Roman" w:hAnsi="Times New Roman" w:cs="Times New Roman"/>
          <w:sz w:val="24"/>
          <w:szCs w:val="24"/>
          <w:lang w:eastAsia="bg-BG"/>
        </w:rPr>
        <w:t xml:space="preserve"> </w:t>
      </w:r>
      <w:r w:rsidRPr="004A7329">
        <w:rPr>
          <w:rFonts w:ascii="Times New Roman" w:hAnsi="Times New Roman" w:cs="Times New Roman"/>
          <w:sz w:val="24"/>
          <w:szCs w:val="24"/>
          <w:shd w:val="clear" w:color="auto" w:fill="FEFEFE"/>
        </w:rPr>
        <w:t>Всяка доставка на материали се контролира от лицето, упражняващо инвеститорски контрол на строежа.</w:t>
      </w:r>
    </w:p>
    <w:p w14:paraId="0535CD71" w14:textId="53DAB40B" w:rsidR="00074DBA" w:rsidRPr="004A7329" w:rsidRDefault="00074DBA" w:rsidP="00EA1DE0">
      <w:pPr>
        <w:spacing w:after="120" w:line="360" w:lineRule="auto"/>
        <w:ind w:firstLine="720"/>
        <w:jc w:val="both"/>
        <w:rPr>
          <w:rFonts w:ascii="Times New Roman" w:hAnsi="Times New Roman" w:cs="Times New Roman"/>
          <w:sz w:val="24"/>
          <w:szCs w:val="24"/>
        </w:rPr>
      </w:pPr>
      <w:r w:rsidRPr="004A7329">
        <w:rPr>
          <w:rFonts w:ascii="Times New Roman" w:hAnsi="Times New Roman" w:cs="Times New Roman"/>
          <w:b/>
          <w:sz w:val="24"/>
          <w:szCs w:val="24"/>
          <w:lang w:eastAsia="bg-BG"/>
        </w:rPr>
        <w:t xml:space="preserve">(6) </w:t>
      </w:r>
      <w:r w:rsidRPr="004A7329">
        <w:rPr>
          <w:rFonts w:ascii="Times New Roman" w:hAnsi="Times New Roman" w:cs="Times New Roman"/>
          <w:b/>
          <w:sz w:val="24"/>
          <w:szCs w:val="24"/>
        </w:rPr>
        <w:t>ИЗПЪЛНИТЕЛЯТ</w:t>
      </w:r>
      <w:r w:rsidRPr="004A7329">
        <w:rPr>
          <w:rFonts w:ascii="Times New Roman" w:hAnsi="Times New Roman" w:cs="Times New Roman"/>
          <w:sz w:val="24"/>
          <w:szCs w:val="24"/>
        </w:rPr>
        <w:t xml:space="preserve"> е длъжен преди влагане на материалите да представи мостри за одобрение от страна на  Инвеститорски контрол</w:t>
      </w:r>
      <w:r w:rsidR="00BE69BB" w:rsidRPr="004A7329">
        <w:rPr>
          <w:rFonts w:ascii="Times New Roman" w:hAnsi="Times New Roman" w:cs="Times New Roman"/>
          <w:sz w:val="24"/>
          <w:szCs w:val="24"/>
          <w:lang w:val="en-US"/>
        </w:rPr>
        <w:t xml:space="preserve"> </w:t>
      </w:r>
      <w:r w:rsidRPr="004A7329">
        <w:rPr>
          <w:rFonts w:ascii="Times New Roman" w:hAnsi="Times New Roman" w:cs="Times New Roman"/>
          <w:sz w:val="24"/>
          <w:szCs w:val="24"/>
        </w:rPr>
        <w:t xml:space="preserve">и Възложител. </w:t>
      </w:r>
    </w:p>
    <w:p w14:paraId="7C170C3D" w14:textId="741A20F5" w:rsidR="00074DBA" w:rsidRPr="004A7329" w:rsidRDefault="00074DBA" w:rsidP="00EA1DE0">
      <w:pPr>
        <w:spacing w:after="120" w:line="360" w:lineRule="auto"/>
        <w:ind w:firstLine="720"/>
        <w:jc w:val="both"/>
        <w:rPr>
          <w:rFonts w:ascii="Times New Roman" w:hAnsi="Times New Roman" w:cs="Times New Roman"/>
          <w:sz w:val="24"/>
          <w:szCs w:val="24"/>
          <w:shd w:val="clear" w:color="auto" w:fill="FEFEFE"/>
        </w:rPr>
      </w:pPr>
      <w:r w:rsidRPr="004A7329">
        <w:rPr>
          <w:rFonts w:ascii="Times New Roman" w:hAnsi="Times New Roman" w:cs="Times New Roman"/>
          <w:b/>
          <w:sz w:val="24"/>
          <w:szCs w:val="24"/>
          <w:lang w:eastAsia="bg-BG"/>
        </w:rPr>
        <w:t>(7)</w:t>
      </w:r>
      <w:r w:rsidRPr="004A7329">
        <w:rPr>
          <w:rFonts w:ascii="Times New Roman" w:hAnsi="Times New Roman" w:cs="Times New Roman"/>
          <w:sz w:val="24"/>
          <w:szCs w:val="24"/>
          <w:lang w:eastAsia="bg-BG"/>
        </w:rPr>
        <w:t xml:space="preserve"> </w:t>
      </w:r>
      <w:r w:rsidRPr="004A7329">
        <w:rPr>
          <w:rFonts w:ascii="Times New Roman" w:hAnsi="Times New Roman" w:cs="Times New Roman"/>
          <w:sz w:val="24"/>
          <w:szCs w:val="24"/>
          <w:shd w:val="clear" w:color="auto" w:fill="FEFEFE"/>
        </w:rPr>
        <w:t xml:space="preserve">Възложителят или упълномощени от него лица могат по всяко време да проверят съответствието на влаганите материали с предложението на участника и декларираните технически параметри на материала. </w:t>
      </w:r>
    </w:p>
    <w:p w14:paraId="1B3D761A" w14:textId="77777777" w:rsidR="00074DBA" w:rsidRPr="004A7329" w:rsidRDefault="00074DBA" w:rsidP="00EA1DE0">
      <w:pPr>
        <w:spacing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(8) ИЗПЪЛНИТЕЛЯТ</w:t>
      </w:r>
      <w:r w:rsidRPr="004A7329">
        <w:rPr>
          <w:rFonts w:ascii="Times New Roman" w:hAnsi="Times New Roman" w:cs="Times New Roman"/>
          <w:sz w:val="24"/>
          <w:szCs w:val="24"/>
          <w:lang w:eastAsia="bg-BG"/>
        </w:rPr>
        <w:t xml:space="preserve"> носи пълна отговорност, ако вложените материали не са с необходимото качество и/или влошават качеството на извършените СМР и на обекта като цяло.</w:t>
      </w:r>
    </w:p>
    <w:p w14:paraId="1FE87354" w14:textId="4622A6E9" w:rsidR="00074DBA" w:rsidRPr="004A7329" w:rsidRDefault="00F72DC8" w:rsidP="00EA1DE0">
      <w:pPr>
        <w:spacing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 xml:space="preserve">Чл. 12. </w:t>
      </w:r>
      <w:r w:rsidR="00074DBA" w:rsidRPr="004A7329">
        <w:rPr>
          <w:rFonts w:ascii="Times New Roman" w:hAnsi="Times New Roman" w:cs="Times New Roman"/>
          <w:sz w:val="24"/>
          <w:szCs w:val="24"/>
          <w:lang w:eastAsia="bg-BG"/>
        </w:rPr>
        <w:t xml:space="preserve">Необходимото за строителството техническо оборудване за изпълнение на поръчката се осигурява от </w:t>
      </w:r>
      <w:r w:rsidR="00074DBA" w:rsidRPr="004A7329">
        <w:rPr>
          <w:rFonts w:ascii="Times New Roman" w:hAnsi="Times New Roman" w:cs="Times New Roman"/>
          <w:b/>
          <w:sz w:val="24"/>
          <w:szCs w:val="24"/>
          <w:lang w:eastAsia="bg-BG"/>
        </w:rPr>
        <w:t>ИЗПЪЛНИТЕЛЯ.</w:t>
      </w:r>
    </w:p>
    <w:p w14:paraId="2C064D6C" w14:textId="77777777" w:rsidR="00074DBA" w:rsidRPr="004A7329" w:rsidRDefault="00074DBA" w:rsidP="00074DBA">
      <w:pPr>
        <w:spacing w:after="120" w:line="360" w:lineRule="auto"/>
        <w:ind w:firstLine="569"/>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t>VІ. започване и спиране на сМР</w:t>
      </w:r>
    </w:p>
    <w:p w14:paraId="08D4E47B" w14:textId="084413AF" w:rsidR="00074DBA" w:rsidRPr="004A7329" w:rsidRDefault="00074DBA" w:rsidP="00EA1DE0">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13. (1)</w:t>
      </w:r>
      <w:r w:rsidRPr="004A7329">
        <w:rPr>
          <w:rFonts w:ascii="Times New Roman" w:hAnsi="Times New Roman" w:cs="Times New Roman"/>
          <w:sz w:val="24"/>
          <w:szCs w:val="24"/>
          <w:lang w:eastAsia="bg-BG"/>
        </w:rPr>
        <w:t xml:space="preserve"> Изпълнението на СМР започва след </w:t>
      </w:r>
      <w:r w:rsidR="00C716DA" w:rsidRPr="004A7329">
        <w:rPr>
          <w:rFonts w:ascii="Times New Roman" w:hAnsi="Times New Roman" w:cs="Times New Roman"/>
          <w:sz w:val="24"/>
          <w:szCs w:val="24"/>
        </w:rPr>
        <w:t>съставянето на п</w:t>
      </w:r>
      <w:r w:rsidRPr="004A7329">
        <w:rPr>
          <w:rFonts w:ascii="Times New Roman" w:hAnsi="Times New Roman" w:cs="Times New Roman"/>
          <w:sz w:val="24"/>
          <w:szCs w:val="24"/>
        </w:rPr>
        <w:t xml:space="preserve">ротокол </w:t>
      </w:r>
      <w:r w:rsidR="00C716DA" w:rsidRPr="004A7329">
        <w:rPr>
          <w:rFonts w:ascii="Times New Roman" w:hAnsi="Times New Roman" w:cs="Times New Roman"/>
          <w:sz w:val="24"/>
          <w:szCs w:val="24"/>
        </w:rPr>
        <w:t>за откриване на строителна площадка</w:t>
      </w:r>
      <w:r w:rsidR="002F1952" w:rsidRPr="004A7329">
        <w:rPr>
          <w:rFonts w:ascii="Times New Roman" w:hAnsi="Times New Roman" w:cs="Times New Roman"/>
          <w:sz w:val="24"/>
          <w:szCs w:val="24"/>
          <w:lang w:eastAsia="bg-BG"/>
        </w:rPr>
        <w:t xml:space="preserve">, подписан между </w:t>
      </w:r>
      <w:r w:rsidR="002F1952" w:rsidRPr="004A7329">
        <w:rPr>
          <w:rFonts w:ascii="Times New Roman" w:hAnsi="Times New Roman" w:cs="Times New Roman"/>
          <w:b/>
          <w:sz w:val="24"/>
          <w:szCs w:val="24"/>
          <w:lang w:eastAsia="bg-BG"/>
        </w:rPr>
        <w:t>ВЪЗЛОЖИТЕЛ</w:t>
      </w:r>
      <w:r w:rsidR="00510F42" w:rsidRPr="004A7329">
        <w:rPr>
          <w:rFonts w:ascii="Times New Roman" w:hAnsi="Times New Roman" w:cs="Times New Roman"/>
          <w:b/>
          <w:sz w:val="24"/>
          <w:szCs w:val="24"/>
          <w:lang w:eastAsia="bg-BG"/>
        </w:rPr>
        <w:t>Я</w:t>
      </w:r>
      <w:r w:rsidR="00510F42" w:rsidRPr="004A7329">
        <w:rPr>
          <w:rFonts w:ascii="Times New Roman" w:hAnsi="Times New Roman" w:cs="Times New Roman"/>
          <w:sz w:val="24"/>
          <w:szCs w:val="24"/>
          <w:lang w:eastAsia="bg-BG"/>
        </w:rPr>
        <w:t xml:space="preserve">, </w:t>
      </w:r>
      <w:r w:rsidR="000F22E2" w:rsidRPr="004A7329">
        <w:rPr>
          <w:rFonts w:ascii="Times New Roman" w:hAnsi="Times New Roman" w:cs="Times New Roman"/>
          <w:sz w:val="24"/>
          <w:szCs w:val="24"/>
          <w:lang w:eastAsia="bg-BG"/>
        </w:rPr>
        <w:t>чрез дире</w:t>
      </w:r>
      <w:r w:rsidR="002F1952" w:rsidRPr="004A7329">
        <w:rPr>
          <w:rFonts w:ascii="Times New Roman" w:hAnsi="Times New Roman" w:cs="Times New Roman"/>
          <w:sz w:val="24"/>
          <w:szCs w:val="24"/>
          <w:lang w:eastAsia="bg-BG"/>
        </w:rPr>
        <w:t xml:space="preserve">кция ''Управление на административен сграден </w:t>
      </w:r>
      <w:proofErr w:type="spellStart"/>
      <w:r w:rsidR="002F1952" w:rsidRPr="004A7329">
        <w:rPr>
          <w:rFonts w:ascii="Times New Roman" w:hAnsi="Times New Roman" w:cs="Times New Roman"/>
          <w:sz w:val="24"/>
          <w:szCs w:val="24"/>
          <w:lang w:eastAsia="bg-BG"/>
        </w:rPr>
        <w:t>фонд''</w:t>
      </w:r>
      <w:proofErr w:type="spellEnd"/>
      <w:r w:rsidR="002F1952" w:rsidRPr="004A7329">
        <w:rPr>
          <w:rFonts w:ascii="Times New Roman" w:hAnsi="Times New Roman" w:cs="Times New Roman"/>
          <w:sz w:val="24"/>
          <w:szCs w:val="24"/>
          <w:lang w:eastAsia="bg-BG"/>
        </w:rPr>
        <w:t xml:space="preserve"> (УАСФ), </w:t>
      </w:r>
      <w:r w:rsidR="002F1952" w:rsidRPr="004A7329">
        <w:rPr>
          <w:rFonts w:ascii="Times New Roman" w:hAnsi="Times New Roman" w:cs="Times New Roman"/>
          <w:b/>
          <w:sz w:val="24"/>
          <w:szCs w:val="24"/>
          <w:lang w:eastAsia="bg-BG"/>
        </w:rPr>
        <w:t>ИНВЕСТИТОРСКИ</w:t>
      </w:r>
      <w:r w:rsidR="00510F42" w:rsidRPr="004A7329">
        <w:rPr>
          <w:rFonts w:ascii="Times New Roman" w:hAnsi="Times New Roman" w:cs="Times New Roman"/>
          <w:b/>
          <w:sz w:val="24"/>
          <w:szCs w:val="24"/>
          <w:lang w:eastAsia="bg-BG"/>
        </w:rPr>
        <w:t>Я</w:t>
      </w:r>
      <w:r w:rsidR="002F1952" w:rsidRPr="004A7329">
        <w:rPr>
          <w:rFonts w:ascii="Times New Roman" w:hAnsi="Times New Roman" w:cs="Times New Roman"/>
          <w:b/>
          <w:sz w:val="24"/>
          <w:szCs w:val="24"/>
          <w:lang w:eastAsia="bg-BG"/>
        </w:rPr>
        <w:t xml:space="preserve"> КОНТРОЛ</w:t>
      </w:r>
      <w:r w:rsidR="002F1952" w:rsidRPr="004A7329">
        <w:rPr>
          <w:rFonts w:ascii="Times New Roman" w:hAnsi="Times New Roman" w:cs="Times New Roman"/>
          <w:sz w:val="24"/>
          <w:szCs w:val="24"/>
          <w:lang w:eastAsia="bg-BG"/>
        </w:rPr>
        <w:t xml:space="preserve"> и </w:t>
      </w:r>
      <w:r w:rsidR="002F1952" w:rsidRPr="004A7329">
        <w:rPr>
          <w:rFonts w:ascii="Times New Roman" w:hAnsi="Times New Roman" w:cs="Times New Roman"/>
          <w:b/>
          <w:sz w:val="24"/>
          <w:szCs w:val="24"/>
          <w:lang w:eastAsia="bg-BG"/>
        </w:rPr>
        <w:t>ИЗПЪЛНИТЕЛ</w:t>
      </w:r>
      <w:r w:rsidR="00510F42" w:rsidRPr="004A7329">
        <w:rPr>
          <w:rFonts w:ascii="Times New Roman" w:hAnsi="Times New Roman" w:cs="Times New Roman"/>
          <w:b/>
          <w:sz w:val="24"/>
          <w:szCs w:val="24"/>
          <w:lang w:eastAsia="bg-BG"/>
        </w:rPr>
        <w:t>Я</w:t>
      </w:r>
      <w:r w:rsidR="002F1952" w:rsidRPr="004A7329">
        <w:rPr>
          <w:rFonts w:ascii="Times New Roman" w:hAnsi="Times New Roman" w:cs="Times New Roman"/>
          <w:sz w:val="24"/>
          <w:szCs w:val="24"/>
          <w:lang w:eastAsia="bg-BG"/>
        </w:rPr>
        <w:t>.</w:t>
      </w:r>
    </w:p>
    <w:p w14:paraId="39F1F26B" w14:textId="2538D34B" w:rsidR="002F1952" w:rsidRPr="004A7329" w:rsidRDefault="002F1952" w:rsidP="00F37EB9">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sz w:val="24"/>
          <w:szCs w:val="24"/>
          <w:lang w:eastAsia="bg-BG"/>
        </w:rPr>
        <w:t xml:space="preserve">(2) Преди започване на СМР </w:t>
      </w:r>
      <w:r w:rsidRPr="004A7329">
        <w:rPr>
          <w:rFonts w:ascii="Times New Roman" w:hAnsi="Times New Roman" w:cs="Times New Roman"/>
          <w:b/>
          <w:sz w:val="24"/>
          <w:szCs w:val="24"/>
          <w:lang w:eastAsia="bg-BG"/>
        </w:rPr>
        <w:t>ИЗПЪЛНИТЕЛЯТ</w:t>
      </w:r>
      <w:r w:rsidRPr="004A7329">
        <w:rPr>
          <w:rFonts w:ascii="Times New Roman" w:hAnsi="Times New Roman" w:cs="Times New Roman"/>
          <w:sz w:val="24"/>
          <w:szCs w:val="24"/>
          <w:lang w:eastAsia="bg-BG"/>
        </w:rPr>
        <w:t xml:space="preserve"> се задължава да предостави на </w:t>
      </w:r>
      <w:r w:rsidRPr="004A7329">
        <w:rPr>
          <w:rFonts w:ascii="Times New Roman" w:hAnsi="Times New Roman" w:cs="Times New Roman"/>
          <w:b/>
          <w:sz w:val="24"/>
          <w:szCs w:val="24"/>
          <w:lang w:eastAsia="bg-BG"/>
        </w:rPr>
        <w:t>ВЪЗЛОЖИТЕЛЯ</w:t>
      </w:r>
      <w:r w:rsidR="00510F42" w:rsidRPr="004A7329">
        <w:rPr>
          <w:rFonts w:ascii="Times New Roman" w:hAnsi="Times New Roman" w:cs="Times New Roman"/>
          <w:b/>
          <w:sz w:val="24"/>
          <w:szCs w:val="24"/>
          <w:lang w:eastAsia="bg-BG"/>
        </w:rPr>
        <w:t>,</w:t>
      </w:r>
      <w:r w:rsidRPr="004A7329">
        <w:rPr>
          <w:rFonts w:ascii="Times New Roman" w:hAnsi="Times New Roman" w:cs="Times New Roman"/>
          <w:sz w:val="24"/>
          <w:szCs w:val="24"/>
          <w:lang w:eastAsia="bg-BG"/>
        </w:rPr>
        <w:t xml:space="preserve"> чрез дирекция „УАСФ“ за одобрение  линеен календарен график за плануваните видове СМР по помещения.</w:t>
      </w:r>
    </w:p>
    <w:p w14:paraId="4C22D1FB" w14:textId="085E23B6" w:rsidR="00074DBA" w:rsidRPr="004A7329" w:rsidRDefault="00074DBA" w:rsidP="006A4C5D">
      <w:pPr>
        <w:spacing w:after="120" w:line="360" w:lineRule="auto"/>
        <w:ind w:firstLine="569"/>
        <w:jc w:val="both"/>
        <w:rPr>
          <w:rFonts w:ascii="Times New Roman" w:hAnsi="Times New Roman" w:cs="Times New Roman"/>
          <w:b/>
          <w:sz w:val="24"/>
          <w:szCs w:val="24"/>
          <w:lang w:eastAsia="bg-BG"/>
        </w:rPr>
      </w:pPr>
      <w:r w:rsidRPr="004A7329">
        <w:rPr>
          <w:rFonts w:ascii="Times New Roman" w:hAnsi="Times New Roman" w:cs="Times New Roman"/>
          <w:b/>
          <w:sz w:val="24"/>
          <w:szCs w:val="24"/>
          <w:lang w:eastAsia="bg-BG"/>
        </w:rPr>
        <w:t>(</w:t>
      </w:r>
      <w:r w:rsidR="00B82670" w:rsidRPr="004A7329">
        <w:rPr>
          <w:rFonts w:ascii="Times New Roman" w:hAnsi="Times New Roman" w:cs="Times New Roman"/>
          <w:b/>
          <w:sz w:val="24"/>
          <w:szCs w:val="24"/>
          <w:lang w:eastAsia="bg-BG"/>
        </w:rPr>
        <w:t>3</w:t>
      </w:r>
      <w:r w:rsidRPr="004A7329">
        <w:rPr>
          <w:rFonts w:ascii="Times New Roman" w:hAnsi="Times New Roman" w:cs="Times New Roman"/>
          <w:b/>
          <w:sz w:val="24"/>
          <w:szCs w:val="24"/>
          <w:lang w:eastAsia="bg-BG"/>
        </w:rPr>
        <w:t>)</w:t>
      </w:r>
      <w:r w:rsidRPr="004A7329">
        <w:rPr>
          <w:rFonts w:ascii="Times New Roman" w:hAnsi="Times New Roman" w:cs="Times New Roman"/>
          <w:sz w:val="24"/>
          <w:szCs w:val="24"/>
          <w:lang w:eastAsia="bg-BG"/>
        </w:rPr>
        <w:t xml:space="preserve"> При спиране на строителството по нареждане на </w:t>
      </w:r>
      <w:r w:rsidRPr="004A7329">
        <w:rPr>
          <w:rFonts w:ascii="Times New Roman" w:hAnsi="Times New Roman" w:cs="Times New Roman"/>
          <w:b/>
          <w:sz w:val="24"/>
          <w:szCs w:val="24"/>
          <w:lang w:eastAsia="bg-BG"/>
        </w:rPr>
        <w:t>ВЪЗЛОЖИТЕЛЯ</w:t>
      </w:r>
      <w:r w:rsidR="00800DB6" w:rsidRPr="004A7329">
        <w:rPr>
          <w:rFonts w:ascii="Times New Roman" w:hAnsi="Times New Roman" w:cs="Times New Roman"/>
          <w:b/>
          <w:sz w:val="24"/>
          <w:szCs w:val="24"/>
          <w:lang w:eastAsia="bg-BG"/>
        </w:rPr>
        <w:t>,</w:t>
      </w:r>
      <w:r w:rsidR="002F1952" w:rsidRPr="004A7329">
        <w:rPr>
          <w:rFonts w:ascii="Times New Roman" w:hAnsi="Times New Roman" w:cs="Times New Roman"/>
          <w:sz w:val="24"/>
          <w:szCs w:val="24"/>
        </w:rPr>
        <w:t xml:space="preserve"> </w:t>
      </w:r>
      <w:r w:rsidR="002F1952" w:rsidRPr="004A7329">
        <w:rPr>
          <w:rFonts w:ascii="Times New Roman" w:hAnsi="Times New Roman" w:cs="Times New Roman"/>
          <w:sz w:val="24"/>
          <w:szCs w:val="24"/>
          <w:lang w:eastAsia="bg-BG"/>
        </w:rPr>
        <w:t>чрез дирекция ''УАСФ“</w:t>
      </w:r>
      <w:r w:rsidRPr="004A7329">
        <w:rPr>
          <w:rFonts w:ascii="Times New Roman" w:hAnsi="Times New Roman" w:cs="Times New Roman"/>
          <w:sz w:val="24"/>
          <w:szCs w:val="24"/>
          <w:lang w:eastAsia="bg-BG"/>
        </w:rPr>
        <w:t xml:space="preserve"> или на инвеститорския контрол</w:t>
      </w:r>
      <w:r w:rsidR="00C716DA" w:rsidRPr="004A7329">
        <w:rPr>
          <w:rFonts w:ascii="Times New Roman" w:hAnsi="Times New Roman" w:cs="Times New Roman"/>
          <w:sz w:val="24"/>
          <w:szCs w:val="24"/>
          <w:lang w:eastAsia="bg-BG"/>
        </w:rPr>
        <w:t xml:space="preserve"> и</w:t>
      </w:r>
      <w:r w:rsidRPr="004A7329">
        <w:rPr>
          <w:rFonts w:ascii="Times New Roman" w:hAnsi="Times New Roman" w:cs="Times New Roman"/>
          <w:sz w:val="24"/>
          <w:szCs w:val="24"/>
          <w:lang w:eastAsia="bg-BG"/>
        </w:rPr>
        <w:t xml:space="preserve"> др. общински или държавен орган, </w:t>
      </w:r>
      <w:r w:rsidRPr="004A7329">
        <w:rPr>
          <w:rFonts w:ascii="Times New Roman" w:hAnsi="Times New Roman" w:cs="Times New Roman"/>
          <w:sz w:val="24"/>
          <w:szCs w:val="24"/>
          <w:lang w:eastAsia="bg-BG"/>
        </w:rPr>
        <w:lastRenderedPageBreak/>
        <w:t xml:space="preserve">имащ отношение </w:t>
      </w:r>
      <w:r w:rsidR="00C716DA" w:rsidRPr="004A7329">
        <w:rPr>
          <w:rFonts w:ascii="Times New Roman" w:hAnsi="Times New Roman" w:cs="Times New Roman"/>
          <w:sz w:val="24"/>
          <w:szCs w:val="24"/>
          <w:lang w:eastAsia="bg-BG"/>
        </w:rPr>
        <w:t xml:space="preserve">към </w:t>
      </w:r>
      <w:r w:rsidRPr="004A7329">
        <w:rPr>
          <w:rFonts w:ascii="Times New Roman" w:hAnsi="Times New Roman" w:cs="Times New Roman"/>
          <w:sz w:val="24"/>
          <w:szCs w:val="24"/>
          <w:lang w:eastAsia="bg-BG"/>
        </w:rPr>
        <w:t xml:space="preserve">строителните дейности свързани с предмета на настоящия договор, по обективни причини, за които </w:t>
      </w:r>
      <w:r w:rsidRPr="004A7329">
        <w:rPr>
          <w:rFonts w:ascii="Times New Roman" w:hAnsi="Times New Roman" w:cs="Times New Roman"/>
          <w:b/>
          <w:sz w:val="24"/>
          <w:szCs w:val="24"/>
          <w:lang w:eastAsia="bg-BG"/>
        </w:rPr>
        <w:t>ИЗПЪЛНИТЕЛЯТ</w:t>
      </w:r>
      <w:r w:rsidRPr="004A7329">
        <w:rPr>
          <w:rFonts w:ascii="Times New Roman" w:hAnsi="Times New Roman" w:cs="Times New Roman"/>
          <w:sz w:val="24"/>
          <w:szCs w:val="24"/>
          <w:lang w:eastAsia="bg-BG"/>
        </w:rPr>
        <w:t xml:space="preserve"> няма вина, срока за изпълнение се удължава съответно с периода на спирането.</w:t>
      </w:r>
      <w:r w:rsidR="002F1952" w:rsidRPr="004A7329">
        <w:rPr>
          <w:rFonts w:ascii="Times New Roman" w:hAnsi="Times New Roman" w:cs="Times New Roman"/>
          <w:sz w:val="24"/>
          <w:szCs w:val="24"/>
          <w:lang w:eastAsia="bg-BG"/>
        </w:rPr>
        <w:t xml:space="preserve"> </w:t>
      </w:r>
      <w:r w:rsidRPr="004A7329">
        <w:rPr>
          <w:rFonts w:ascii="Times New Roman" w:hAnsi="Times New Roman" w:cs="Times New Roman"/>
          <w:sz w:val="24"/>
          <w:szCs w:val="24"/>
          <w:lang w:eastAsia="bg-BG"/>
        </w:rPr>
        <w:t xml:space="preserve">Във всички случаи сроковете за изпълнение на отделните дейности при спиране и продължаване на строителството трябва да са съобразени със сроковете на предложения от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 линеен график за изпълнение на дейностите и да не надвишават рамките на срока по чл.3, ал.</w:t>
      </w:r>
      <w:r w:rsidR="001A14FA" w:rsidRPr="004A7329">
        <w:rPr>
          <w:rFonts w:ascii="Times New Roman" w:hAnsi="Times New Roman" w:cs="Times New Roman"/>
          <w:sz w:val="24"/>
          <w:szCs w:val="24"/>
          <w:lang w:eastAsia="bg-BG"/>
        </w:rPr>
        <w:t>3</w:t>
      </w:r>
      <w:r w:rsidR="006A4C5D" w:rsidRPr="004A7329">
        <w:rPr>
          <w:rFonts w:ascii="Times New Roman" w:hAnsi="Times New Roman" w:cs="Times New Roman"/>
          <w:sz w:val="24"/>
          <w:szCs w:val="24"/>
          <w:lang w:eastAsia="bg-BG"/>
        </w:rPr>
        <w:t xml:space="preserve"> и ал.</w:t>
      </w:r>
      <w:r w:rsidR="001A14FA" w:rsidRPr="004A7329">
        <w:rPr>
          <w:rFonts w:ascii="Times New Roman" w:hAnsi="Times New Roman" w:cs="Times New Roman"/>
          <w:sz w:val="24"/>
          <w:szCs w:val="24"/>
          <w:lang w:eastAsia="bg-BG"/>
        </w:rPr>
        <w:t>4.</w:t>
      </w:r>
    </w:p>
    <w:p w14:paraId="6EDE5DE0" w14:textId="77777777" w:rsidR="00074DBA" w:rsidRPr="004A7329" w:rsidRDefault="00074DBA" w:rsidP="006A4C5D">
      <w:pPr>
        <w:spacing w:after="120" w:line="360" w:lineRule="auto"/>
        <w:ind w:firstLine="56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(4)</w:t>
      </w:r>
      <w:r w:rsidRPr="004A7329">
        <w:rPr>
          <w:rFonts w:ascii="Times New Roman" w:hAnsi="Times New Roman" w:cs="Times New Roman"/>
          <w:sz w:val="24"/>
          <w:szCs w:val="24"/>
          <w:lang w:eastAsia="bg-BG"/>
        </w:rPr>
        <w:t xml:space="preserve"> Забавянето на плащанията от страна на</w:t>
      </w:r>
      <w:r w:rsidRPr="004A7329">
        <w:rPr>
          <w:rFonts w:ascii="Times New Roman" w:hAnsi="Times New Roman" w:cs="Times New Roman"/>
          <w:b/>
          <w:sz w:val="24"/>
          <w:szCs w:val="24"/>
          <w:lang w:eastAsia="bg-BG"/>
        </w:rPr>
        <w:t xml:space="preserve"> ВЪЗЛОЖИТЕЛЯ</w:t>
      </w:r>
      <w:r w:rsidRPr="004A7329">
        <w:rPr>
          <w:rFonts w:ascii="Times New Roman" w:hAnsi="Times New Roman" w:cs="Times New Roman"/>
          <w:sz w:val="24"/>
          <w:szCs w:val="24"/>
          <w:lang w:eastAsia="bg-BG"/>
        </w:rPr>
        <w:t xml:space="preserve"> не е основание за спиране или забавяне на строително - монтажните работи от страна на </w:t>
      </w:r>
      <w:r w:rsidRPr="004A7329">
        <w:rPr>
          <w:rFonts w:ascii="Times New Roman" w:hAnsi="Times New Roman" w:cs="Times New Roman"/>
          <w:b/>
          <w:sz w:val="24"/>
          <w:szCs w:val="24"/>
          <w:lang w:eastAsia="bg-BG"/>
        </w:rPr>
        <w:t>ИЗПЪЛНИТЕЛЯ.</w:t>
      </w:r>
    </w:p>
    <w:p w14:paraId="63C45674" w14:textId="77777777" w:rsidR="00074DBA" w:rsidRPr="004A7329" w:rsidRDefault="00074DBA" w:rsidP="00074DBA">
      <w:pPr>
        <w:autoSpaceDN w:val="0"/>
        <w:spacing w:after="0" w:line="360" w:lineRule="auto"/>
        <w:rPr>
          <w:rFonts w:ascii="Times New Roman" w:hAnsi="Times New Roman" w:cs="Times New Roman"/>
          <w:sz w:val="24"/>
          <w:szCs w:val="24"/>
          <w:lang w:eastAsia="bg-BG"/>
        </w:rPr>
      </w:pPr>
    </w:p>
    <w:p w14:paraId="7E35988C" w14:textId="77777777" w:rsidR="00074DBA" w:rsidRPr="004A7329" w:rsidRDefault="00074DBA" w:rsidP="00074DBA">
      <w:pPr>
        <w:autoSpaceDN w:val="0"/>
        <w:spacing w:after="0" w:line="360" w:lineRule="auto"/>
        <w:ind w:firstLine="569"/>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t>VІІ. Контрол</w:t>
      </w:r>
    </w:p>
    <w:p w14:paraId="692A2F17" w14:textId="0DCB5540" w:rsidR="00074DBA" w:rsidRPr="004A7329" w:rsidRDefault="00074DBA" w:rsidP="00FB70A7">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14.</w:t>
      </w:r>
      <w:r w:rsidRPr="004A7329">
        <w:rPr>
          <w:rFonts w:ascii="Times New Roman" w:hAnsi="Times New Roman" w:cs="Times New Roman"/>
          <w:sz w:val="24"/>
          <w:szCs w:val="24"/>
          <w:lang w:eastAsia="bg-BG"/>
        </w:rPr>
        <w:t xml:space="preserve">  Контролът по изпълнението на СМР ще се осъществява от </w:t>
      </w:r>
      <w:r w:rsidRPr="004A7329">
        <w:rPr>
          <w:rFonts w:ascii="Times New Roman" w:hAnsi="Times New Roman" w:cs="Times New Roman"/>
          <w:b/>
          <w:sz w:val="24"/>
          <w:szCs w:val="24"/>
          <w:lang w:eastAsia="bg-BG"/>
        </w:rPr>
        <w:t>ВЪЗЛОЖИТЕЛЯ</w:t>
      </w:r>
      <w:r w:rsidR="002F1952" w:rsidRPr="004A7329">
        <w:rPr>
          <w:rFonts w:ascii="Times New Roman" w:hAnsi="Times New Roman" w:cs="Times New Roman"/>
          <w:b/>
          <w:sz w:val="24"/>
          <w:szCs w:val="24"/>
          <w:lang w:eastAsia="bg-BG"/>
        </w:rPr>
        <w:t xml:space="preserve"> </w:t>
      </w:r>
      <w:r w:rsidR="002F1952" w:rsidRPr="004A7329">
        <w:rPr>
          <w:rFonts w:ascii="Times New Roman" w:hAnsi="Times New Roman" w:cs="Times New Roman"/>
          <w:sz w:val="24"/>
          <w:szCs w:val="24"/>
          <w:lang w:eastAsia="bg-BG"/>
        </w:rPr>
        <w:t>чрез дирекция ''УАСФ“</w:t>
      </w:r>
      <w:r w:rsidRPr="004A7329">
        <w:rPr>
          <w:rFonts w:ascii="Times New Roman" w:hAnsi="Times New Roman" w:cs="Times New Roman"/>
          <w:sz w:val="24"/>
          <w:szCs w:val="24"/>
          <w:lang w:eastAsia="bg-BG"/>
        </w:rPr>
        <w:t>,</w:t>
      </w:r>
      <w:r w:rsidRPr="004A7329">
        <w:rPr>
          <w:rFonts w:ascii="Times New Roman" w:hAnsi="Times New Roman" w:cs="Times New Roman"/>
          <w:sz w:val="24"/>
          <w:szCs w:val="24"/>
        </w:rPr>
        <w:t xml:space="preserve"> </w:t>
      </w:r>
      <w:r w:rsidRPr="004A7329">
        <w:rPr>
          <w:rFonts w:ascii="Times New Roman" w:hAnsi="Times New Roman" w:cs="Times New Roman"/>
          <w:b/>
          <w:sz w:val="24"/>
          <w:szCs w:val="24"/>
        </w:rPr>
        <w:t>ИНВЕСТИТОРСКИ КОНТРОЛ</w:t>
      </w:r>
      <w:r w:rsidRPr="004A7329">
        <w:rPr>
          <w:rFonts w:ascii="Times New Roman" w:hAnsi="Times New Roman" w:cs="Times New Roman"/>
          <w:sz w:val="24"/>
          <w:szCs w:val="24"/>
          <w:lang w:eastAsia="bg-BG"/>
        </w:rPr>
        <w:t xml:space="preserve">. В изпълнение на това им правомощие предписанията на </w:t>
      </w:r>
      <w:r w:rsidR="0050390E" w:rsidRPr="004A7329">
        <w:rPr>
          <w:rFonts w:ascii="Times New Roman" w:hAnsi="Times New Roman" w:cs="Times New Roman"/>
          <w:b/>
          <w:sz w:val="24"/>
          <w:szCs w:val="24"/>
          <w:lang w:eastAsia="bg-BG"/>
        </w:rPr>
        <w:t>ВЪЗЛОЖИТЕЛЯ и</w:t>
      </w:r>
      <w:r w:rsidRPr="004A7329">
        <w:rPr>
          <w:rFonts w:ascii="Times New Roman" w:hAnsi="Times New Roman" w:cs="Times New Roman"/>
          <w:b/>
          <w:sz w:val="24"/>
          <w:szCs w:val="24"/>
          <w:lang w:eastAsia="bg-BG"/>
        </w:rPr>
        <w:t xml:space="preserve"> </w:t>
      </w:r>
      <w:r w:rsidRPr="004A7329">
        <w:rPr>
          <w:rFonts w:ascii="Times New Roman" w:hAnsi="Times New Roman" w:cs="Times New Roman"/>
          <w:b/>
          <w:sz w:val="24"/>
          <w:szCs w:val="24"/>
        </w:rPr>
        <w:t>ИНВЕСТИТОРСКИЯ КОНТРОЛ</w:t>
      </w:r>
      <w:r w:rsidRPr="004A7329">
        <w:rPr>
          <w:rFonts w:ascii="Times New Roman" w:hAnsi="Times New Roman" w:cs="Times New Roman"/>
          <w:sz w:val="24"/>
          <w:szCs w:val="24"/>
          <w:lang w:eastAsia="bg-BG"/>
        </w:rPr>
        <w:t xml:space="preserve">, са задължителни за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 доколкото не пречат на неговата самостоятелност, не са в противоречие с действащата нормативна база, и не излизат извън рамките на поръчката, очертани с този договор.</w:t>
      </w:r>
    </w:p>
    <w:p w14:paraId="1C23EA3D" w14:textId="77777777" w:rsidR="00BE69BB" w:rsidRPr="004A7329" w:rsidRDefault="00BE69BB" w:rsidP="00FB70A7">
      <w:pPr>
        <w:autoSpaceDN w:val="0"/>
        <w:spacing w:after="0" w:line="360" w:lineRule="auto"/>
        <w:jc w:val="both"/>
        <w:rPr>
          <w:rFonts w:ascii="Times New Roman" w:hAnsi="Times New Roman" w:cs="Times New Roman"/>
          <w:sz w:val="24"/>
          <w:szCs w:val="24"/>
          <w:lang w:eastAsia="bg-BG"/>
        </w:rPr>
      </w:pPr>
    </w:p>
    <w:p w14:paraId="125D657E" w14:textId="77777777" w:rsidR="00074DBA" w:rsidRPr="004A7329" w:rsidRDefault="00074DBA" w:rsidP="00074DBA">
      <w:pPr>
        <w:autoSpaceDN w:val="0"/>
        <w:spacing w:after="0" w:line="360" w:lineRule="auto"/>
        <w:ind w:firstLine="720"/>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val="en-US" w:eastAsia="bg-BG"/>
        </w:rPr>
        <w:t>VIII</w:t>
      </w:r>
      <w:r w:rsidRPr="004A7329">
        <w:rPr>
          <w:rFonts w:ascii="Times New Roman" w:hAnsi="Times New Roman" w:cs="Times New Roman"/>
          <w:b/>
          <w:bCs/>
          <w:caps/>
          <w:sz w:val="24"/>
          <w:szCs w:val="24"/>
          <w:lang w:eastAsia="bg-BG"/>
        </w:rPr>
        <w:t>. Приемане на завършените СМР.</w:t>
      </w:r>
    </w:p>
    <w:p w14:paraId="240B47F9" w14:textId="77777777" w:rsidR="00074DBA" w:rsidRPr="004A7329" w:rsidRDefault="00074DBA" w:rsidP="00FB70A7">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15</w:t>
      </w:r>
      <w:r w:rsidRPr="004A7329">
        <w:rPr>
          <w:rFonts w:ascii="Times New Roman" w:hAnsi="Times New Roman" w:cs="Times New Roman"/>
          <w:sz w:val="24"/>
          <w:szCs w:val="24"/>
          <w:lang w:eastAsia="bg-BG"/>
        </w:rPr>
        <w:t xml:space="preserve"> </w:t>
      </w:r>
      <w:r w:rsidRPr="004A7329">
        <w:rPr>
          <w:rFonts w:ascii="Times New Roman" w:hAnsi="Times New Roman" w:cs="Times New Roman"/>
          <w:b/>
          <w:sz w:val="24"/>
          <w:szCs w:val="24"/>
          <w:lang w:eastAsia="bg-BG"/>
        </w:rPr>
        <w:t>(1)</w:t>
      </w:r>
      <w:r w:rsidRPr="004A7329">
        <w:rPr>
          <w:rFonts w:ascii="Times New Roman" w:hAnsi="Times New Roman" w:cs="Times New Roman"/>
          <w:sz w:val="24"/>
          <w:szCs w:val="24"/>
          <w:lang w:eastAsia="bg-BG"/>
        </w:rPr>
        <w:t xml:space="preserve"> Извършените СМР се приемат с подписването на протоколи за приемане на СМР, изготвени съгласно действащата нормативна уредба.</w:t>
      </w:r>
    </w:p>
    <w:p w14:paraId="5FD4F3F2" w14:textId="659A67E5" w:rsidR="00074DBA" w:rsidRPr="004A7329" w:rsidRDefault="00074DBA" w:rsidP="00FB70A7">
      <w:pPr>
        <w:autoSpaceDN w:val="0"/>
        <w:spacing w:after="0" w:line="360" w:lineRule="auto"/>
        <w:ind w:firstLine="708"/>
        <w:jc w:val="both"/>
        <w:rPr>
          <w:rFonts w:ascii="Times New Roman" w:hAnsi="Times New Roman" w:cs="Times New Roman"/>
          <w:sz w:val="24"/>
          <w:szCs w:val="24"/>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За отделните видове работи се съставят актове по Наредба №3/31.07.2003 г. за съставяне на актове и протоколи по време на строителството и се подписват от съответните лица, </w:t>
      </w:r>
      <w:r w:rsidRPr="004A7329">
        <w:rPr>
          <w:rFonts w:ascii="Times New Roman" w:hAnsi="Times New Roman" w:cs="Times New Roman"/>
          <w:sz w:val="24"/>
          <w:szCs w:val="24"/>
        </w:rPr>
        <w:t xml:space="preserve">а когато не е приложимо - с протоколи за извършена работа по обекта/те от </w:t>
      </w:r>
      <w:r w:rsidR="00BE69BB" w:rsidRPr="004A7329">
        <w:rPr>
          <w:rFonts w:ascii="Times New Roman" w:hAnsi="Times New Roman" w:cs="Times New Roman"/>
          <w:b/>
          <w:sz w:val="24"/>
          <w:szCs w:val="24"/>
        </w:rPr>
        <w:t xml:space="preserve">ВЪЗЛОЖИТЕЛЯ </w:t>
      </w:r>
      <w:r w:rsidR="003A1C35">
        <w:rPr>
          <w:rFonts w:ascii="Times New Roman" w:hAnsi="Times New Roman" w:cs="Times New Roman"/>
          <w:sz w:val="24"/>
          <w:szCs w:val="24"/>
        </w:rPr>
        <w:t>и</w:t>
      </w:r>
      <w:r w:rsidRPr="004A7329">
        <w:rPr>
          <w:rFonts w:ascii="Times New Roman" w:hAnsi="Times New Roman" w:cs="Times New Roman"/>
          <w:sz w:val="24"/>
          <w:szCs w:val="24"/>
        </w:rPr>
        <w:t xml:space="preserve"> </w:t>
      </w:r>
      <w:r w:rsidR="00BE69BB" w:rsidRPr="004A7329">
        <w:rPr>
          <w:rFonts w:ascii="Times New Roman" w:hAnsi="Times New Roman" w:cs="Times New Roman"/>
          <w:b/>
          <w:sz w:val="24"/>
          <w:szCs w:val="24"/>
        </w:rPr>
        <w:t>ИЗПЪЛНИТЕЛЯ.</w:t>
      </w:r>
    </w:p>
    <w:p w14:paraId="079F789D" w14:textId="548190DE" w:rsidR="00074DBA" w:rsidRPr="004A7329" w:rsidRDefault="00074DBA" w:rsidP="00FB70A7">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Чл.16.</w:t>
      </w:r>
      <w:r w:rsidRPr="004A7329">
        <w:rPr>
          <w:rFonts w:ascii="Times New Roman" w:hAnsi="Times New Roman" w:cs="Times New Roman"/>
          <w:sz w:val="24"/>
          <w:szCs w:val="24"/>
          <w:lang w:eastAsia="bg-BG"/>
        </w:rPr>
        <w:t xml:space="preserve"> </w:t>
      </w:r>
      <w:r w:rsidR="00A8630E" w:rsidRPr="004A7329">
        <w:rPr>
          <w:rFonts w:ascii="Times New Roman" w:hAnsi="Times New Roman" w:cs="Times New Roman"/>
          <w:b/>
          <w:sz w:val="24"/>
          <w:szCs w:val="24"/>
          <w:lang w:eastAsia="bg-BG"/>
        </w:rPr>
        <w:t>(1).</w:t>
      </w:r>
      <w:r w:rsidR="00A8630E" w:rsidRPr="004A7329">
        <w:rPr>
          <w:rFonts w:ascii="Times New Roman" w:hAnsi="Times New Roman" w:cs="Times New Roman"/>
          <w:sz w:val="24"/>
          <w:szCs w:val="24"/>
          <w:lang w:eastAsia="bg-BG"/>
        </w:rPr>
        <w:t xml:space="preserve"> </w:t>
      </w:r>
      <w:r w:rsidRPr="004A7329">
        <w:rPr>
          <w:rFonts w:ascii="Times New Roman" w:hAnsi="Times New Roman" w:cs="Times New Roman"/>
          <w:sz w:val="24"/>
          <w:szCs w:val="24"/>
          <w:lang w:eastAsia="bg-BG"/>
        </w:rPr>
        <w:t xml:space="preserve">За окончателно приемане на обекта от </w:t>
      </w:r>
      <w:r w:rsidRPr="004A7329">
        <w:rPr>
          <w:rFonts w:ascii="Times New Roman" w:hAnsi="Times New Roman" w:cs="Times New Roman"/>
          <w:b/>
          <w:sz w:val="24"/>
          <w:szCs w:val="24"/>
          <w:lang w:eastAsia="bg-BG"/>
        </w:rPr>
        <w:t>ВЪЗЛОЖИТЕЛЯ</w:t>
      </w:r>
      <w:r w:rsidRPr="004A7329">
        <w:rPr>
          <w:rFonts w:ascii="Times New Roman" w:hAnsi="Times New Roman" w:cs="Times New Roman"/>
          <w:sz w:val="24"/>
          <w:szCs w:val="24"/>
          <w:lang w:eastAsia="bg-BG"/>
        </w:rPr>
        <w:t xml:space="preserve"> се счита </w:t>
      </w:r>
      <w:r w:rsidR="00F86798" w:rsidRPr="004A7329">
        <w:rPr>
          <w:rFonts w:ascii="Times New Roman" w:hAnsi="Times New Roman" w:cs="Times New Roman"/>
          <w:sz w:val="24"/>
          <w:szCs w:val="24"/>
          <w:lang w:eastAsia="bg-BG"/>
        </w:rPr>
        <w:t>подписването на приемно-предавателния протокол между</w:t>
      </w:r>
      <w:r w:rsidR="00F86798" w:rsidRPr="004A7329">
        <w:rPr>
          <w:rFonts w:ascii="Times New Roman" w:hAnsi="Times New Roman" w:cs="Times New Roman"/>
          <w:b/>
          <w:sz w:val="24"/>
          <w:szCs w:val="24"/>
          <w:lang w:eastAsia="bg-BG"/>
        </w:rPr>
        <w:t xml:space="preserve"> ВЪЗЛОЖИТЕЛЯ</w:t>
      </w:r>
      <w:r w:rsidR="00800DB6" w:rsidRPr="004A7329">
        <w:rPr>
          <w:rFonts w:ascii="Times New Roman" w:hAnsi="Times New Roman" w:cs="Times New Roman"/>
          <w:b/>
          <w:sz w:val="24"/>
          <w:szCs w:val="24"/>
          <w:lang w:eastAsia="bg-BG"/>
        </w:rPr>
        <w:t>,</w:t>
      </w:r>
      <w:r w:rsidR="00E9240D" w:rsidRPr="004A7329">
        <w:rPr>
          <w:rFonts w:ascii="Times New Roman" w:hAnsi="Times New Roman" w:cs="Times New Roman"/>
          <w:b/>
          <w:sz w:val="24"/>
          <w:szCs w:val="24"/>
          <w:lang w:eastAsia="bg-BG"/>
        </w:rPr>
        <w:t xml:space="preserve"> чрез </w:t>
      </w:r>
      <w:r w:rsidR="00800DB6" w:rsidRPr="004A7329">
        <w:rPr>
          <w:rFonts w:ascii="Times New Roman" w:hAnsi="Times New Roman" w:cs="Times New Roman"/>
          <w:b/>
          <w:sz w:val="24"/>
          <w:szCs w:val="24"/>
          <w:lang w:eastAsia="bg-BG"/>
        </w:rPr>
        <w:t xml:space="preserve">дирекции </w:t>
      </w:r>
      <w:r w:rsidR="00E9240D" w:rsidRPr="004A7329">
        <w:rPr>
          <w:rFonts w:ascii="Times New Roman" w:hAnsi="Times New Roman" w:cs="Times New Roman"/>
          <w:b/>
          <w:sz w:val="24"/>
          <w:szCs w:val="24"/>
          <w:lang w:eastAsia="bg-BG"/>
        </w:rPr>
        <w:t>„УАСФ“ и „ИОТ“</w:t>
      </w:r>
      <w:r w:rsidR="00F86798" w:rsidRPr="004A7329">
        <w:rPr>
          <w:rFonts w:ascii="Times New Roman" w:hAnsi="Times New Roman" w:cs="Times New Roman"/>
          <w:b/>
          <w:sz w:val="24"/>
          <w:szCs w:val="24"/>
          <w:lang w:eastAsia="bg-BG"/>
        </w:rPr>
        <w:t xml:space="preserve">, </w:t>
      </w:r>
      <w:r w:rsidR="00F86798" w:rsidRPr="004A7329">
        <w:rPr>
          <w:rFonts w:ascii="Times New Roman" w:hAnsi="Times New Roman" w:cs="Times New Roman"/>
          <w:b/>
          <w:sz w:val="24"/>
          <w:szCs w:val="24"/>
        </w:rPr>
        <w:t xml:space="preserve">ИНВЕСТИТОРСКИЯ КОНТРОЛ </w:t>
      </w:r>
      <w:r w:rsidR="00F86798" w:rsidRPr="004A7329">
        <w:rPr>
          <w:rFonts w:ascii="Times New Roman" w:hAnsi="Times New Roman" w:cs="Times New Roman"/>
          <w:b/>
          <w:sz w:val="24"/>
          <w:szCs w:val="24"/>
          <w:lang w:eastAsia="bg-BG"/>
        </w:rPr>
        <w:t>И ИЗПЪЛНИТЕЛЯ</w:t>
      </w:r>
      <w:r w:rsidRPr="004A7329">
        <w:rPr>
          <w:rFonts w:ascii="Times New Roman" w:hAnsi="Times New Roman" w:cs="Times New Roman"/>
          <w:sz w:val="24"/>
          <w:szCs w:val="24"/>
          <w:lang w:eastAsia="bg-BG"/>
        </w:rPr>
        <w:t>.</w:t>
      </w:r>
    </w:p>
    <w:p w14:paraId="7C0A8079" w14:textId="77777777" w:rsidR="002F1952" w:rsidRPr="004A7329" w:rsidRDefault="002F1952" w:rsidP="00FB70A7">
      <w:pPr>
        <w:autoSpaceDN w:val="0"/>
        <w:spacing w:after="0" w:line="360" w:lineRule="auto"/>
        <w:jc w:val="both"/>
        <w:rPr>
          <w:rFonts w:ascii="Times New Roman" w:hAnsi="Times New Roman" w:cs="Times New Roman"/>
          <w:sz w:val="24"/>
          <w:szCs w:val="24"/>
        </w:rPr>
      </w:pPr>
    </w:p>
    <w:p w14:paraId="0BE2CF84" w14:textId="6BB33192" w:rsidR="00074DBA" w:rsidRPr="004A7329" w:rsidRDefault="00A8630E" w:rsidP="00B82670">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w:t>
      </w:r>
      <w:r w:rsidR="002F1952" w:rsidRPr="004A7329">
        <w:rPr>
          <w:rFonts w:ascii="Times New Roman" w:hAnsi="Times New Roman" w:cs="Times New Roman"/>
          <w:sz w:val="24"/>
          <w:szCs w:val="24"/>
          <w:lang w:eastAsia="bg-BG"/>
        </w:rPr>
        <w:t xml:space="preserve">Приемно-предавателният протокол се подписва след представяне от страна на </w:t>
      </w:r>
      <w:r w:rsidR="002F1952" w:rsidRPr="004A7329">
        <w:rPr>
          <w:rFonts w:ascii="Times New Roman" w:hAnsi="Times New Roman" w:cs="Times New Roman"/>
          <w:b/>
          <w:sz w:val="24"/>
          <w:szCs w:val="24"/>
          <w:lang w:eastAsia="bg-BG"/>
        </w:rPr>
        <w:t xml:space="preserve">ИЗПЪЛНИТЕЛЯ </w:t>
      </w:r>
      <w:r w:rsidR="002F1952" w:rsidRPr="004A7329">
        <w:rPr>
          <w:rFonts w:ascii="Times New Roman" w:hAnsi="Times New Roman" w:cs="Times New Roman"/>
          <w:sz w:val="24"/>
          <w:szCs w:val="24"/>
          <w:lang w:eastAsia="bg-BG"/>
        </w:rPr>
        <w:t xml:space="preserve">на протоколи за извършени замервания: </w:t>
      </w:r>
      <w:proofErr w:type="spellStart"/>
      <w:r w:rsidR="002F1952" w:rsidRPr="004A7329">
        <w:rPr>
          <w:rFonts w:ascii="Times New Roman" w:hAnsi="Times New Roman" w:cs="Times New Roman"/>
          <w:sz w:val="24"/>
          <w:szCs w:val="24"/>
          <w:lang w:eastAsia="bg-BG"/>
        </w:rPr>
        <w:t>електроконтролни</w:t>
      </w:r>
      <w:proofErr w:type="spellEnd"/>
      <w:r w:rsidR="002F1952" w:rsidRPr="004A7329">
        <w:rPr>
          <w:rFonts w:ascii="Times New Roman" w:hAnsi="Times New Roman" w:cs="Times New Roman"/>
          <w:sz w:val="24"/>
          <w:szCs w:val="24"/>
          <w:lang w:eastAsia="bg-BG"/>
        </w:rPr>
        <w:t>, слаботокови и оптични кабелни линии и осветеност  от лицензирана лаборатория с акредитация  орган за контрол от вид С, съгласно БДС EN ISO/IEC 17020:2005, изготвени за сметка на</w:t>
      </w:r>
      <w:r w:rsidR="002F1952" w:rsidRPr="004A7329">
        <w:rPr>
          <w:rFonts w:ascii="Times New Roman" w:hAnsi="Times New Roman" w:cs="Times New Roman"/>
          <w:b/>
          <w:sz w:val="24"/>
          <w:szCs w:val="24"/>
          <w:lang w:eastAsia="bg-BG"/>
        </w:rPr>
        <w:t xml:space="preserve"> ИЗПЪЛНИТЕЛЯ</w:t>
      </w:r>
      <w:r w:rsidR="002F1952" w:rsidRPr="004A7329">
        <w:rPr>
          <w:rFonts w:ascii="Times New Roman" w:hAnsi="Times New Roman" w:cs="Times New Roman"/>
          <w:sz w:val="24"/>
          <w:szCs w:val="24"/>
          <w:lang w:eastAsia="bg-BG"/>
        </w:rPr>
        <w:t>.</w:t>
      </w:r>
    </w:p>
    <w:p w14:paraId="6114E624" w14:textId="77777777" w:rsidR="00A8630E" w:rsidRPr="004A7329" w:rsidRDefault="00A8630E" w:rsidP="00B82670">
      <w:pPr>
        <w:autoSpaceDN w:val="0"/>
        <w:spacing w:after="0" w:line="360" w:lineRule="auto"/>
        <w:jc w:val="both"/>
        <w:rPr>
          <w:rFonts w:ascii="Times New Roman" w:hAnsi="Times New Roman" w:cs="Times New Roman"/>
          <w:sz w:val="24"/>
          <w:szCs w:val="24"/>
          <w:lang w:eastAsia="bg-BG"/>
        </w:rPr>
      </w:pPr>
    </w:p>
    <w:p w14:paraId="173FC270" w14:textId="77777777" w:rsidR="00074DBA" w:rsidRPr="004A7329" w:rsidRDefault="00074DBA" w:rsidP="00074DBA">
      <w:pPr>
        <w:autoSpaceDN w:val="0"/>
        <w:spacing w:after="0" w:line="360" w:lineRule="auto"/>
        <w:ind w:firstLine="720"/>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val="en-US" w:eastAsia="bg-BG"/>
        </w:rPr>
        <w:lastRenderedPageBreak/>
        <w:t>IX</w:t>
      </w:r>
      <w:r w:rsidRPr="004A7329">
        <w:rPr>
          <w:rFonts w:ascii="Times New Roman" w:hAnsi="Times New Roman" w:cs="Times New Roman"/>
          <w:b/>
          <w:bCs/>
          <w:caps/>
          <w:sz w:val="24"/>
          <w:szCs w:val="24"/>
          <w:lang w:eastAsia="bg-BG"/>
        </w:rPr>
        <w:t>. Гаранции</w:t>
      </w:r>
    </w:p>
    <w:p w14:paraId="0413011B" w14:textId="3048FE91" w:rsidR="00074DBA" w:rsidRPr="004A7329" w:rsidRDefault="00074DBA" w:rsidP="00F86798">
      <w:pPr>
        <w:autoSpaceDN w:val="0"/>
        <w:spacing w:after="0" w:line="360" w:lineRule="auto"/>
        <w:jc w:val="both"/>
        <w:rPr>
          <w:rFonts w:ascii="Times New Roman" w:hAnsi="Times New Roman" w:cs="Times New Roman"/>
          <w:sz w:val="24"/>
          <w:szCs w:val="24"/>
        </w:rPr>
      </w:pPr>
      <w:r w:rsidRPr="0044657A">
        <w:rPr>
          <w:rFonts w:ascii="Times New Roman" w:hAnsi="Times New Roman" w:cs="Times New Roman"/>
          <w:b/>
          <w:bCs/>
          <w:sz w:val="24"/>
          <w:szCs w:val="24"/>
        </w:rPr>
        <w:t xml:space="preserve">Чл. 17. </w:t>
      </w:r>
      <w:r w:rsidRPr="0044657A">
        <w:rPr>
          <w:rFonts w:ascii="Times New Roman" w:hAnsi="Times New Roman" w:cs="Times New Roman"/>
          <w:b/>
          <w:sz w:val="24"/>
          <w:szCs w:val="24"/>
          <w:lang w:eastAsia="bg-BG"/>
        </w:rPr>
        <w:t>(1)</w:t>
      </w:r>
      <w:r w:rsidRPr="0044657A">
        <w:rPr>
          <w:rFonts w:ascii="Times New Roman" w:hAnsi="Times New Roman" w:cs="Times New Roman"/>
          <w:b/>
          <w:bCs/>
          <w:sz w:val="24"/>
          <w:szCs w:val="24"/>
        </w:rPr>
        <w:t xml:space="preserve"> </w:t>
      </w:r>
      <w:r w:rsidRPr="0044657A">
        <w:rPr>
          <w:rFonts w:ascii="Times New Roman" w:hAnsi="Times New Roman" w:cs="Times New Roman"/>
          <w:sz w:val="24"/>
          <w:szCs w:val="24"/>
        </w:rPr>
        <w:t>Гаранция за изпълнение на настоящия договор е в размер на............................. (......</w:t>
      </w:r>
      <w:r w:rsidR="008A45BF" w:rsidRPr="0044657A">
        <w:rPr>
          <w:rFonts w:ascii="Times New Roman" w:hAnsi="Times New Roman" w:cs="Times New Roman"/>
          <w:sz w:val="24"/>
          <w:szCs w:val="24"/>
        </w:rPr>
        <w:t>...................</w:t>
      </w:r>
      <w:r w:rsidRPr="0044657A">
        <w:rPr>
          <w:rFonts w:ascii="Times New Roman" w:hAnsi="Times New Roman" w:cs="Times New Roman"/>
          <w:sz w:val="24"/>
          <w:szCs w:val="24"/>
        </w:rPr>
        <w:t>лева),</w:t>
      </w:r>
      <w:r w:rsidR="008A45BF" w:rsidRPr="0044657A">
        <w:rPr>
          <w:rFonts w:ascii="Times New Roman" w:hAnsi="Times New Roman" w:cs="Times New Roman"/>
          <w:sz w:val="24"/>
          <w:szCs w:val="24"/>
        </w:rPr>
        <w:t xml:space="preserve"> в т.ч. ……. (.........................лева) за първи етап и ………. (.........................лева) за втори етап,</w:t>
      </w:r>
      <w:r w:rsidRPr="0044657A">
        <w:rPr>
          <w:rFonts w:ascii="Times New Roman" w:hAnsi="Times New Roman" w:cs="Times New Roman"/>
          <w:sz w:val="24"/>
          <w:szCs w:val="24"/>
        </w:rPr>
        <w:t xml:space="preserve"> представляваща 5% от стойността на договора без ДДС е представена под формата на ………………………..</w:t>
      </w:r>
      <w:r w:rsidRPr="0044657A">
        <w:rPr>
          <w:rFonts w:ascii="Times New Roman" w:hAnsi="Times New Roman" w:cs="Times New Roman"/>
          <w:sz w:val="24"/>
          <w:szCs w:val="24"/>
          <w:lang w:val="en-US"/>
        </w:rPr>
        <w:t>.</w:t>
      </w:r>
      <w:r w:rsidRPr="0044657A">
        <w:rPr>
          <w:rFonts w:ascii="Times New Roman" w:hAnsi="Times New Roman" w:cs="Times New Roman"/>
          <w:sz w:val="24"/>
          <w:szCs w:val="24"/>
        </w:rPr>
        <w:t xml:space="preserve"> </w:t>
      </w:r>
      <w:r w:rsidR="008A45BF" w:rsidRPr="0044657A">
        <w:rPr>
          <w:rFonts w:ascii="Times New Roman" w:hAnsi="Times New Roman" w:cs="Times New Roman"/>
          <w:sz w:val="24"/>
          <w:szCs w:val="24"/>
        </w:rPr>
        <w:t xml:space="preserve"> </w:t>
      </w:r>
      <w:r w:rsidR="00467C4D" w:rsidRPr="0044657A">
        <w:rPr>
          <w:rFonts w:ascii="Times New Roman" w:hAnsi="Times New Roman" w:cs="Times New Roman"/>
          <w:sz w:val="24"/>
          <w:szCs w:val="24"/>
        </w:rPr>
        <w:t>.</w:t>
      </w:r>
    </w:p>
    <w:p w14:paraId="681E280C" w14:textId="77777777" w:rsidR="00074DBA" w:rsidRPr="004A7329" w:rsidRDefault="00074DBA" w:rsidP="003E105D">
      <w:pPr>
        <w:autoSpaceDN w:val="0"/>
        <w:spacing w:after="0" w:line="360" w:lineRule="auto"/>
        <w:jc w:val="both"/>
        <w:rPr>
          <w:rFonts w:ascii="Times New Roman" w:hAnsi="Times New Roman" w:cs="Times New Roman"/>
          <w:i/>
          <w:sz w:val="24"/>
          <w:szCs w:val="24"/>
        </w:rPr>
      </w:pPr>
      <w:r w:rsidRPr="004A7329">
        <w:rPr>
          <w:rFonts w:ascii="Times New Roman" w:hAnsi="Times New Roman" w:cs="Times New Roman"/>
          <w:i/>
          <w:sz w:val="24"/>
          <w:szCs w:val="24"/>
        </w:rPr>
        <w:t>(Парична сума или банкова гаранция или Застраховка, която обезпечава изпълнението чрез покритие на отговорността на изпълнителя)</w:t>
      </w:r>
    </w:p>
    <w:p w14:paraId="67F339E3" w14:textId="77777777" w:rsidR="00074DBA" w:rsidRPr="004A7329" w:rsidRDefault="00074DBA" w:rsidP="00FB70A7">
      <w:pPr>
        <w:autoSpaceDN w:val="0"/>
        <w:spacing w:after="0" w:line="360" w:lineRule="auto"/>
        <w:jc w:val="both"/>
        <w:rPr>
          <w:rFonts w:ascii="Times New Roman" w:hAnsi="Times New Roman" w:cs="Times New Roman"/>
          <w:sz w:val="24"/>
          <w:szCs w:val="24"/>
        </w:rPr>
      </w:pPr>
      <w:r w:rsidRPr="004A7329">
        <w:rPr>
          <w:rFonts w:ascii="Times New Roman" w:hAnsi="Times New Roman" w:cs="Times New Roman"/>
          <w:b/>
          <w:sz w:val="24"/>
          <w:szCs w:val="24"/>
          <w:lang w:eastAsia="bg-BG"/>
        </w:rPr>
        <w:t>(2)</w:t>
      </w:r>
      <w:r w:rsidRPr="004A7329">
        <w:rPr>
          <w:rFonts w:ascii="Times New Roman" w:hAnsi="Times New Roman" w:cs="Times New Roman"/>
          <w:b/>
          <w:bCs/>
          <w:sz w:val="24"/>
          <w:szCs w:val="24"/>
        </w:rPr>
        <w:t xml:space="preserve"> </w:t>
      </w:r>
      <w:r w:rsidRPr="004A7329">
        <w:rPr>
          <w:rFonts w:ascii="Times New Roman" w:hAnsi="Times New Roman" w:cs="Times New Roman"/>
          <w:b/>
          <w:sz w:val="24"/>
          <w:szCs w:val="24"/>
        </w:rPr>
        <w:t xml:space="preserve"> ИЗПЪЛНИТЕЛЯТ</w:t>
      </w:r>
      <w:r w:rsidRPr="004A7329">
        <w:rPr>
          <w:rFonts w:ascii="Times New Roman" w:hAnsi="Times New Roman" w:cs="Times New Roman"/>
          <w:sz w:val="24"/>
          <w:szCs w:val="24"/>
        </w:rPr>
        <w:t xml:space="preserve"> е длъжен да поддържа валидна гаранцията за изпълнение за срока на изпълнение на поръчката.</w:t>
      </w:r>
    </w:p>
    <w:p w14:paraId="79009805" w14:textId="77777777" w:rsidR="00074DBA" w:rsidRPr="004A7329" w:rsidRDefault="00074DBA" w:rsidP="00FB70A7">
      <w:pPr>
        <w:autoSpaceDN w:val="0"/>
        <w:spacing w:after="0" w:line="360" w:lineRule="auto"/>
        <w:jc w:val="both"/>
        <w:rPr>
          <w:rFonts w:ascii="Times New Roman" w:hAnsi="Times New Roman" w:cs="Times New Roman"/>
          <w:sz w:val="24"/>
          <w:szCs w:val="24"/>
        </w:rPr>
      </w:pPr>
      <w:r w:rsidRPr="004A7329">
        <w:rPr>
          <w:rFonts w:ascii="Times New Roman" w:hAnsi="Times New Roman" w:cs="Times New Roman"/>
          <w:b/>
          <w:sz w:val="24"/>
          <w:szCs w:val="24"/>
          <w:lang w:eastAsia="bg-BG"/>
        </w:rPr>
        <w:t xml:space="preserve">(3) </w:t>
      </w:r>
      <w:r w:rsidRPr="004A7329">
        <w:rPr>
          <w:rFonts w:ascii="Times New Roman" w:hAnsi="Times New Roman" w:cs="Times New Roman"/>
          <w:b/>
          <w:sz w:val="24"/>
          <w:szCs w:val="24"/>
        </w:rPr>
        <w:t>ВЪЗЛОЖИТЕЛЯТ</w:t>
      </w:r>
      <w:r w:rsidRPr="004A7329">
        <w:rPr>
          <w:rFonts w:ascii="Times New Roman" w:hAnsi="Times New Roman" w:cs="Times New Roman"/>
          <w:sz w:val="24"/>
          <w:szCs w:val="24"/>
        </w:rPr>
        <w:t xml:space="preserve"> освобождава гаранцията без да дължи лихви за периода, през който средствата са престояли законно при него.</w:t>
      </w:r>
    </w:p>
    <w:p w14:paraId="26D500DD" w14:textId="77777777" w:rsidR="00074DBA" w:rsidRPr="004A7329" w:rsidRDefault="00074DBA" w:rsidP="00FB70A7">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(4)</w:t>
      </w:r>
      <w:r w:rsidRPr="004A7329">
        <w:rPr>
          <w:rFonts w:ascii="Times New Roman" w:hAnsi="Times New Roman" w:cs="Times New Roman"/>
          <w:sz w:val="24"/>
          <w:szCs w:val="24"/>
        </w:rPr>
        <w:t xml:space="preserve"> </w:t>
      </w:r>
      <w:r w:rsidRPr="004A7329">
        <w:rPr>
          <w:rFonts w:ascii="Times New Roman" w:hAnsi="Times New Roman" w:cs="Times New Roman"/>
          <w:sz w:val="24"/>
          <w:szCs w:val="24"/>
          <w:lang w:eastAsia="bg-BG"/>
        </w:rPr>
        <w:t xml:space="preserve">При претенции на трети засегнати лица към </w:t>
      </w:r>
      <w:r w:rsidRPr="004A7329">
        <w:rPr>
          <w:rFonts w:ascii="Times New Roman" w:hAnsi="Times New Roman" w:cs="Times New Roman"/>
          <w:b/>
          <w:sz w:val="24"/>
          <w:szCs w:val="24"/>
          <w:lang w:eastAsia="bg-BG"/>
        </w:rPr>
        <w:t>ВЪЗЛОЖИТЕЛЯ</w:t>
      </w:r>
      <w:r w:rsidRPr="004A7329">
        <w:rPr>
          <w:rFonts w:ascii="Times New Roman" w:hAnsi="Times New Roman" w:cs="Times New Roman"/>
          <w:sz w:val="24"/>
          <w:szCs w:val="24"/>
          <w:lang w:eastAsia="bg-BG"/>
        </w:rPr>
        <w:t xml:space="preserve"> по повод понесени вреди, причинени от действия или бездействия на </w:t>
      </w:r>
      <w:r w:rsidRPr="004A7329">
        <w:rPr>
          <w:rFonts w:ascii="Times New Roman" w:hAnsi="Times New Roman" w:cs="Times New Roman"/>
          <w:b/>
          <w:sz w:val="24"/>
          <w:szCs w:val="24"/>
          <w:lang w:eastAsia="bg-BG"/>
        </w:rPr>
        <w:t>ИЗПЪЛНИТЕЛЯ, ВЪЗЛОЖИТЕЛЯТ</w:t>
      </w:r>
      <w:r w:rsidRPr="004A7329">
        <w:rPr>
          <w:rFonts w:ascii="Times New Roman" w:hAnsi="Times New Roman" w:cs="Times New Roman"/>
          <w:sz w:val="24"/>
          <w:szCs w:val="24"/>
          <w:lang w:eastAsia="bg-BG"/>
        </w:rPr>
        <w:t xml:space="preserve"> има право да ползва гаранцията за добро изпълнение за удовлетворяването им или да я задържи до доказване на основателността им от компетентните органи.</w:t>
      </w:r>
    </w:p>
    <w:p w14:paraId="548EDA4D" w14:textId="77777777" w:rsidR="00074DBA" w:rsidRPr="004A7329" w:rsidRDefault="00074DBA" w:rsidP="00FB70A7">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(5)  ВЪЗЛОЖИТЕЛЯТ</w:t>
      </w:r>
      <w:r w:rsidRPr="004A7329">
        <w:rPr>
          <w:rFonts w:ascii="Times New Roman" w:hAnsi="Times New Roman" w:cs="Times New Roman"/>
          <w:sz w:val="24"/>
          <w:szCs w:val="24"/>
          <w:lang w:eastAsia="bg-BG"/>
        </w:rPr>
        <w:t xml:space="preserve"> задържа гаранцията за добро изпълнение на договора, ако в процеса на неговото изпълнение възникне спор между страните, който е внесен за решаване от компетентен съд.</w:t>
      </w:r>
    </w:p>
    <w:p w14:paraId="0759A8C6" w14:textId="77777777" w:rsidR="00074DBA" w:rsidRPr="004A7329" w:rsidRDefault="00074DBA" w:rsidP="00FB70A7">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(6)</w:t>
      </w:r>
      <w:r w:rsidRPr="004A7329">
        <w:rPr>
          <w:rFonts w:ascii="Times New Roman" w:hAnsi="Times New Roman" w:cs="Times New Roman"/>
          <w:sz w:val="24"/>
          <w:szCs w:val="24"/>
          <w:lang w:eastAsia="bg-BG"/>
        </w:rPr>
        <w:t xml:space="preserve"> В случай че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Т не започне изпълнението на настоящия договор в указаните срокове или договорът бъде прекратен, поради неизпълнение от негова страна на някое от задълженията по него, </w:t>
      </w:r>
      <w:r w:rsidRPr="004A7329">
        <w:rPr>
          <w:rFonts w:ascii="Times New Roman" w:hAnsi="Times New Roman" w:cs="Times New Roman"/>
          <w:b/>
          <w:sz w:val="24"/>
          <w:szCs w:val="24"/>
          <w:lang w:eastAsia="bg-BG"/>
        </w:rPr>
        <w:t>ВЪЗЛОЖИТЕЛЯТ</w:t>
      </w:r>
      <w:r w:rsidRPr="004A7329">
        <w:rPr>
          <w:rFonts w:ascii="Times New Roman" w:hAnsi="Times New Roman" w:cs="Times New Roman"/>
          <w:sz w:val="24"/>
          <w:szCs w:val="24"/>
          <w:lang w:eastAsia="bg-BG"/>
        </w:rPr>
        <w:t xml:space="preserve"> има право да задържи представената гаранция за добро изпълнение.</w:t>
      </w:r>
    </w:p>
    <w:p w14:paraId="15AC5D85" w14:textId="77777777" w:rsidR="00074DBA" w:rsidRPr="004A7329" w:rsidRDefault="00074DBA" w:rsidP="00074DBA">
      <w:pPr>
        <w:autoSpaceDN w:val="0"/>
        <w:spacing w:after="0" w:line="360" w:lineRule="auto"/>
        <w:rPr>
          <w:rFonts w:ascii="Times New Roman" w:hAnsi="Times New Roman" w:cs="Times New Roman"/>
          <w:sz w:val="24"/>
          <w:szCs w:val="24"/>
        </w:rPr>
      </w:pPr>
      <w:r w:rsidRPr="004A7329">
        <w:rPr>
          <w:rFonts w:ascii="Times New Roman" w:hAnsi="Times New Roman" w:cs="Times New Roman"/>
          <w:b/>
          <w:sz w:val="24"/>
          <w:szCs w:val="24"/>
        </w:rPr>
        <w:t>(7)</w:t>
      </w:r>
      <w:r w:rsidRPr="004A7329">
        <w:rPr>
          <w:rFonts w:ascii="Times New Roman" w:hAnsi="Times New Roman" w:cs="Times New Roman"/>
          <w:sz w:val="24"/>
          <w:szCs w:val="24"/>
        </w:rPr>
        <w:t xml:space="preserve"> Гаранцията за изпълнение се освобождава по следния начин:</w:t>
      </w:r>
    </w:p>
    <w:p w14:paraId="108C6387" w14:textId="2BB7E214" w:rsidR="00074DBA" w:rsidRPr="004A7329" w:rsidRDefault="00074DBA" w:rsidP="00074DBA">
      <w:pPr>
        <w:autoSpaceDN w:val="0"/>
        <w:spacing w:after="0" w:line="360" w:lineRule="auto"/>
        <w:rPr>
          <w:rFonts w:ascii="Times New Roman" w:hAnsi="Times New Roman" w:cs="Times New Roman"/>
          <w:sz w:val="24"/>
          <w:szCs w:val="24"/>
        </w:rPr>
      </w:pPr>
      <w:r w:rsidRPr="004A7329">
        <w:rPr>
          <w:rFonts w:ascii="Times New Roman" w:hAnsi="Times New Roman" w:cs="Times New Roman"/>
          <w:sz w:val="24"/>
          <w:szCs w:val="24"/>
        </w:rPr>
        <w:t xml:space="preserve">- сумата от ....................... съставляваща ½ (една втора) от размера на внесената гаранция за изпълнение </w:t>
      </w:r>
      <w:r w:rsidR="00467C4D" w:rsidRPr="004A7329">
        <w:rPr>
          <w:rFonts w:ascii="Times New Roman" w:hAnsi="Times New Roman" w:cs="Times New Roman"/>
          <w:sz w:val="24"/>
          <w:szCs w:val="24"/>
        </w:rPr>
        <w:t xml:space="preserve">за съответния етап </w:t>
      </w:r>
      <w:r w:rsidRPr="004A7329">
        <w:rPr>
          <w:rFonts w:ascii="Times New Roman" w:hAnsi="Times New Roman" w:cs="Times New Roman"/>
          <w:sz w:val="24"/>
          <w:szCs w:val="24"/>
        </w:rPr>
        <w:t xml:space="preserve">по ал.1, се освобождава в срок до 30 дни след приемане на извършените СМР на обекта и подписване на </w:t>
      </w:r>
      <w:r w:rsidR="00F86798" w:rsidRPr="004A7329">
        <w:rPr>
          <w:rFonts w:ascii="Times New Roman" w:hAnsi="Times New Roman" w:cs="Times New Roman"/>
          <w:sz w:val="24"/>
          <w:szCs w:val="24"/>
          <w:lang w:eastAsia="bg-BG"/>
        </w:rPr>
        <w:t>приемно-предавателния протокол</w:t>
      </w:r>
      <w:r w:rsidR="00FC6F52" w:rsidRPr="004A7329">
        <w:rPr>
          <w:rFonts w:ascii="Times New Roman" w:hAnsi="Times New Roman" w:cs="Times New Roman"/>
          <w:sz w:val="24"/>
          <w:szCs w:val="24"/>
          <w:lang w:eastAsia="bg-BG"/>
        </w:rPr>
        <w:t xml:space="preserve"> по чл.16</w:t>
      </w:r>
      <w:r w:rsidR="00F86798" w:rsidRPr="004A7329">
        <w:rPr>
          <w:rFonts w:ascii="Times New Roman" w:hAnsi="Times New Roman" w:cs="Times New Roman"/>
          <w:sz w:val="24"/>
          <w:szCs w:val="24"/>
          <w:lang w:eastAsia="bg-BG"/>
        </w:rPr>
        <w:t>.</w:t>
      </w:r>
    </w:p>
    <w:p w14:paraId="74D2EBF6" w14:textId="2956BFAF" w:rsidR="00074DBA" w:rsidRPr="004A7329" w:rsidRDefault="00074DBA" w:rsidP="00F86798">
      <w:pPr>
        <w:autoSpaceDN w:val="0"/>
        <w:spacing w:after="0" w:line="360" w:lineRule="auto"/>
        <w:jc w:val="both"/>
        <w:rPr>
          <w:rFonts w:ascii="Times New Roman" w:hAnsi="Times New Roman" w:cs="Times New Roman"/>
          <w:sz w:val="24"/>
          <w:szCs w:val="24"/>
        </w:rPr>
      </w:pPr>
      <w:r w:rsidRPr="004A7329">
        <w:rPr>
          <w:rFonts w:ascii="Times New Roman" w:hAnsi="Times New Roman" w:cs="Times New Roman"/>
          <w:sz w:val="24"/>
          <w:szCs w:val="24"/>
        </w:rPr>
        <w:t>- сумата от ....................... съставляваща останалата ½ (една втора) от размера на внесената гаранция за изпълнение</w:t>
      </w:r>
      <w:r w:rsidR="00467C4D" w:rsidRPr="004A7329">
        <w:rPr>
          <w:rFonts w:ascii="Times New Roman" w:hAnsi="Times New Roman" w:cs="Times New Roman"/>
          <w:sz w:val="24"/>
          <w:szCs w:val="24"/>
        </w:rPr>
        <w:t xml:space="preserve"> за съответния етап</w:t>
      </w:r>
      <w:r w:rsidRPr="004A7329">
        <w:rPr>
          <w:rFonts w:ascii="Times New Roman" w:hAnsi="Times New Roman" w:cs="Times New Roman"/>
          <w:sz w:val="24"/>
          <w:szCs w:val="24"/>
        </w:rPr>
        <w:t xml:space="preserve"> по ал.1 се освобождава </w:t>
      </w:r>
      <w:r w:rsidR="00F86798" w:rsidRPr="004A7329">
        <w:rPr>
          <w:rFonts w:ascii="Times New Roman" w:hAnsi="Times New Roman" w:cs="Times New Roman"/>
          <w:sz w:val="24"/>
          <w:szCs w:val="24"/>
        </w:rPr>
        <w:t>в срок до 30 дни след изтичане на гаранционния срок</w:t>
      </w:r>
      <w:r w:rsidR="00F86798" w:rsidRPr="004A7329">
        <w:rPr>
          <w:rFonts w:ascii="Times New Roman" w:hAnsi="Times New Roman" w:cs="Times New Roman"/>
          <w:sz w:val="24"/>
          <w:szCs w:val="24"/>
          <w:lang w:eastAsia="bg-BG"/>
        </w:rPr>
        <w:t xml:space="preserve"> на изпълнените строително-монтажни дейности</w:t>
      </w:r>
      <w:r w:rsidRPr="004A7329">
        <w:rPr>
          <w:rFonts w:ascii="Times New Roman" w:hAnsi="Times New Roman" w:cs="Times New Roman"/>
          <w:sz w:val="24"/>
          <w:szCs w:val="24"/>
          <w:lang w:eastAsia="bg-BG"/>
        </w:rPr>
        <w:t>.</w:t>
      </w:r>
    </w:p>
    <w:p w14:paraId="5AB325DD" w14:textId="77777777" w:rsidR="00074DBA" w:rsidRPr="004A7329" w:rsidRDefault="00074DBA" w:rsidP="00FB70A7">
      <w:pPr>
        <w:autoSpaceDN w:val="0"/>
        <w:spacing w:after="0" w:line="360" w:lineRule="auto"/>
        <w:jc w:val="both"/>
        <w:rPr>
          <w:rFonts w:ascii="Times New Roman" w:hAnsi="Times New Roman" w:cs="Times New Roman"/>
          <w:sz w:val="24"/>
          <w:szCs w:val="24"/>
        </w:rPr>
      </w:pPr>
      <w:r w:rsidRPr="004A7329">
        <w:rPr>
          <w:rFonts w:ascii="Times New Roman" w:hAnsi="Times New Roman" w:cs="Times New Roman"/>
          <w:b/>
          <w:sz w:val="24"/>
          <w:szCs w:val="24"/>
        </w:rPr>
        <w:t>(8) ВЪЗЛОЖИТЕЛЯТ</w:t>
      </w:r>
      <w:r w:rsidRPr="004A7329">
        <w:rPr>
          <w:rFonts w:ascii="Times New Roman" w:hAnsi="Times New Roman" w:cs="Times New Roman"/>
          <w:sz w:val="24"/>
          <w:szCs w:val="24"/>
        </w:rPr>
        <w:t xml:space="preserve"> има право да усвои изцяло или част от гаранцията за изпълнение на договора при неточно (некачествено, непълно или лошо) изпълнение на задължения по договора от страна на </w:t>
      </w:r>
      <w:r w:rsidRPr="004A7329">
        <w:rPr>
          <w:rFonts w:ascii="Times New Roman" w:hAnsi="Times New Roman" w:cs="Times New Roman"/>
          <w:b/>
          <w:sz w:val="24"/>
          <w:szCs w:val="24"/>
        </w:rPr>
        <w:t>ИЗПЪЛНИТЕЛЯ</w:t>
      </w:r>
      <w:r w:rsidRPr="004A7329">
        <w:rPr>
          <w:rFonts w:ascii="Times New Roman" w:hAnsi="Times New Roman" w:cs="Times New Roman"/>
          <w:sz w:val="24"/>
          <w:szCs w:val="24"/>
        </w:rPr>
        <w:t xml:space="preserve">, в това число при едностранно прекратяване на договора от </w:t>
      </w:r>
      <w:r w:rsidRPr="004A7329">
        <w:rPr>
          <w:rFonts w:ascii="Times New Roman" w:hAnsi="Times New Roman" w:cs="Times New Roman"/>
          <w:b/>
          <w:sz w:val="24"/>
          <w:szCs w:val="24"/>
        </w:rPr>
        <w:t>ВЪЗЛОЖИТЕЛЯ</w:t>
      </w:r>
      <w:r w:rsidRPr="004A7329">
        <w:rPr>
          <w:rFonts w:ascii="Times New Roman" w:hAnsi="Times New Roman" w:cs="Times New Roman"/>
          <w:sz w:val="24"/>
          <w:szCs w:val="24"/>
        </w:rPr>
        <w:t xml:space="preserve">, поради виновно неизпълнение на задължения от </w:t>
      </w:r>
      <w:r w:rsidRPr="004A7329">
        <w:rPr>
          <w:rFonts w:ascii="Times New Roman" w:hAnsi="Times New Roman" w:cs="Times New Roman"/>
          <w:b/>
          <w:sz w:val="24"/>
          <w:szCs w:val="24"/>
        </w:rPr>
        <w:t>ИЗПЪЛНИТЕЛЯ.</w:t>
      </w:r>
    </w:p>
    <w:p w14:paraId="25C085E6" w14:textId="77777777" w:rsidR="00074DBA" w:rsidRPr="004A7329" w:rsidRDefault="00074DBA" w:rsidP="00074DBA">
      <w:pPr>
        <w:autoSpaceDN w:val="0"/>
        <w:spacing w:after="0" w:line="360" w:lineRule="auto"/>
        <w:rPr>
          <w:rFonts w:ascii="Times New Roman" w:hAnsi="Times New Roman" w:cs="Times New Roman"/>
          <w:b/>
          <w:sz w:val="24"/>
          <w:szCs w:val="24"/>
        </w:rPr>
      </w:pPr>
    </w:p>
    <w:p w14:paraId="65DD90A2" w14:textId="77777777" w:rsidR="00074DBA" w:rsidRPr="004A7329" w:rsidRDefault="00074DBA" w:rsidP="00FB70A7">
      <w:pPr>
        <w:autoSpaceDN w:val="0"/>
        <w:spacing w:after="0" w:line="360" w:lineRule="auto"/>
        <w:jc w:val="both"/>
        <w:rPr>
          <w:rFonts w:ascii="Times New Roman" w:hAnsi="Times New Roman" w:cs="Times New Roman"/>
          <w:sz w:val="24"/>
          <w:szCs w:val="24"/>
        </w:rPr>
      </w:pPr>
      <w:r w:rsidRPr="004A7329">
        <w:rPr>
          <w:rFonts w:ascii="Times New Roman" w:hAnsi="Times New Roman" w:cs="Times New Roman"/>
          <w:b/>
          <w:sz w:val="24"/>
          <w:szCs w:val="24"/>
        </w:rPr>
        <w:lastRenderedPageBreak/>
        <w:t>(9)</w:t>
      </w:r>
      <w:r w:rsidRPr="004A7329">
        <w:rPr>
          <w:rFonts w:ascii="Times New Roman" w:hAnsi="Times New Roman" w:cs="Times New Roman"/>
          <w:sz w:val="24"/>
          <w:szCs w:val="24"/>
        </w:rPr>
        <w:t xml:space="preserve"> Освобождаването на гаранцията за изпълнение не отменя задълженията на </w:t>
      </w:r>
      <w:r w:rsidRPr="004A7329">
        <w:rPr>
          <w:rFonts w:ascii="Times New Roman" w:hAnsi="Times New Roman" w:cs="Times New Roman"/>
          <w:b/>
          <w:sz w:val="24"/>
          <w:szCs w:val="24"/>
        </w:rPr>
        <w:t>ИЗПЪЛНИТЕЛЯ</w:t>
      </w:r>
      <w:r w:rsidRPr="004A7329">
        <w:rPr>
          <w:rFonts w:ascii="Times New Roman" w:hAnsi="Times New Roman" w:cs="Times New Roman"/>
          <w:sz w:val="24"/>
          <w:szCs w:val="24"/>
        </w:rPr>
        <w:t xml:space="preserve"> по отстраняване на констатирани забележки в гаранционният срок, вследствие на некачествено изпълнени СМР. </w:t>
      </w:r>
      <w:r w:rsidRPr="004A7329">
        <w:rPr>
          <w:rFonts w:ascii="Times New Roman" w:hAnsi="Times New Roman" w:cs="Times New Roman"/>
          <w:b/>
          <w:sz w:val="24"/>
          <w:szCs w:val="24"/>
        </w:rPr>
        <w:t>ВЪЗЛОЖИТЕЛЯТ</w:t>
      </w:r>
      <w:r w:rsidRPr="004A7329">
        <w:rPr>
          <w:rFonts w:ascii="Times New Roman" w:hAnsi="Times New Roman" w:cs="Times New Roman"/>
          <w:sz w:val="24"/>
          <w:szCs w:val="24"/>
        </w:rPr>
        <w:t xml:space="preserve"> уведомява писмено </w:t>
      </w:r>
      <w:r w:rsidRPr="004A7329">
        <w:rPr>
          <w:rFonts w:ascii="Times New Roman" w:hAnsi="Times New Roman" w:cs="Times New Roman"/>
          <w:b/>
          <w:sz w:val="24"/>
          <w:szCs w:val="24"/>
        </w:rPr>
        <w:t>ИЗПЪЛНИТЕЛЯ</w:t>
      </w:r>
      <w:r w:rsidRPr="004A7329">
        <w:rPr>
          <w:rFonts w:ascii="Times New Roman" w:hAnsi="Times New Roman" w:cs="Times New Roman"/>
          <w:sz w:val="24"/>
          <w:szCs w:val="24"/>
        </w:rPr>
        <w:t xml:space="preserve"> за констатираните недостатъци.</w:t>
      </w:r>
    </w:p>
    <w:p w14:paraId="00028D05" w14:textId="77777777" w:rsidR="00074DBA" w:rsidRPr="004A7329" w:rsidRDefault="00074DBA" w:rsidP="00FB70A7">
      <w:pPr>
        <w:spacing w:before="120" w:after="0" w:line="360" w:lineRule="auto"/>
        <w:jc w:val="both"/>
        <w:rPr>
          <w:rFonts w:ascii="Times New Roman" w:hAnsi="Times New Roman" w:cs="Times New Roman"/>
          <w:color w:val="000000"/>
          <w:sz w:val="24"/>
          <w:szCs w:val="24"/>
        </w:rPr>
      </w:pPr>
      <w:r w:rsidRPr="004A7329">
        <w:rPr>
          <w:rFonts w:ascii="Times New Roman" w:hAnsi="Times New Roman" w:cs="Times New Roman"/>
          <w:b/>
          <w:sz w:val="24"/>
          <w:szCs w:val="24"/>
        </w:rPr>
        <w:t>(10)</w:t>
      </w:r>
      <w:r w:rsidRPr="004A7329">
        <w:rPr>
          <w:rFonts w:ascii="Times New Roman" w:hAnsi="Times New Roman" w:cs="Times New Roman"/>
          <w:sz w:val="24"/>
          <w:szCs w:val="24"/>
        </w:rPr>
        <w:t xml:space="preserve"> </w:t>
      </w:r>
      <w:r w:rsidRPr="004A7329">
        <w:rPr>
          <w:rFonts w:ascii="Times New Roman" w:hAnsi="Times New Roman" w:cs="Times New Roman"/>
          <w:iCs/>
          <w:sz w:val="24"/>
          <w:szCs w:val="24"/>
        </w:rPr>
        <w:t xml:space="preserve">Цялостното или частично усвояване на гаранцията за изпълнение не лишава </w:t>
      </w:r>
      <w:r w:rsidRPr="004A7329">
        <w:rPr>
          <w:rFonts w:ascii="Times New Roman" w:hAnsi="Times New Roman" w:cs="Times New Roman"/>
          <w:b/>
          <w:sz w:val="24"/>
          <w:szCs w:val="24"/>
        </w:rPr>
        <w:t>ВЪЗЛОЖИТЕЛЯ</w:t>
      </w:r>
      <w:r w:rsidRPr="004A7329">
        <w:rPr>
          <w:rFonts w:ascii="Times New Roman" w:hAnsi="Times New Roman" w:cs="Times New Roman"/>
          <w:color w:val="000000"/>
          <w:sz w:val="24"/>
          <w:szCs w:val="24"/>
        </w:rPr>
        <w:t xml:space="preserve"> от останалите права и средства за защита, с които разполага съгласно Договора и действащото законодателство.</w:t>
      </w:r>
    </w:p>
    <w:p w14:paraId="7CE89716" w14:textId="00C10B90" w:rsidR="00074DBA" w:rsidRPr="004A7329" w:rsidRDefault="00927177" w:rsidP="00FB70A7">
      <w:pPr>
        <w:spacing w:before="120"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(11</w:t>
      </w:r>
      <w:r w:rsidR="00074DBA" w:rsidRPr="004A7329">
        <w:rPr>
          <w:rFonts w:ascii="Times New Roman" w:hAnsi="Times New Roman" w:cs="Times New Roman"/>
          <w:b/>
          <w:color w:val="000000"/>
          <w:sz w:val="24"/>
          <w:szCs w:val="24"/>
        </w:rPr>
        <w:t>)</w:t>
      </w:r>
      <w:r w:rsidR="00074DBA" w:rsidRPr="004A7329">
        <w:rPr>
          <w:rFonts w:ascii="Times New Roman" w:hAnsi="Times New Roman" w:cs="Times New Roman"/>
          <w:color w:val="000000"/>
          <w:sz w:val="24"/>
          <w:szCs w:val="24"/>
        </w:rPr>
        <w:t xml:space="preserve"> При усвояване на суми от гаранцията за изпълнение, </w:t>
      </w:r>
      <w:r w:rsidR="00074DBA" w:rsidRPr="004A7329">
        <w:rPr>
          <w:rFonts w:ascii="Times New Roman" w:hAnsi="Times New Roman" w:cs="Times New Roman"/>
          <w:b/>
          <w:sz w:val="24"/>
          <w:szCs w:val="24"/>
        </w:rPr>
        <w:t>ИЗПЪЛНИТЕЛЯТ</w:t>
      </w:r>
      <w:r w:rsidR="00074DBA" w:rsidRPr="004A7329">
        <w:rPr>
          <w:rFonts w:ascii="Times New Roman" w:hAnsi="Times New Roman" w:cs="Times New Roman"/>
          <w:color w:val="000000"/>
          <w:sz w:val="24"/>
          <w:szCs w:val="24"/>
        </w:rPr>
        <w:t xml:space="preserve"> е длъжен да възстанови сумите до пълния й размер в срок до 20 /двадесет/ календарни дни от получаването на писмено уведомление от </w:t>
      </w:r>
      <w:r w:rsidR="00074DBA" w:rsidRPr="004A7329">
        <w:rPr>
          <w:rFonts w:ascii="Times New Roman" w:hAnsi="Times New Roman" w:cs="Times New Roman"/>
          <w:b/>
          <w:sz w:val="24"/>
          <w:szCs w:val="24"/>
        </w:rPr>
        <w:t>ВЪЗЛОЖИТЕЛЯ</w:t>
      </w:r>
      <w:r w:rsidR="00074DBA" w:rsidRPr="004A7329">
        <w:rPr>
          <w:rFonts w:ascii="Times New Roman" w:hAnsi="Times New Roman" w:cs="Times New Roman"/>
          <w:color w:val="000000"/>
          <w:sz w:val="24"/>
          <w:szCs w:val="24"/>
        </w:rPr>
        <w:t xml:space="preserve"> за основанието и размера за усвояването на сумата. При забава </w:t>
      </w:r>
      <w:r w:rsidR="00074DBA" w:rsidRPr="004A7329">
        <w:rPr>
          <w:rFonts w:ascii="Times New Roman" w:hAnsi="Times New Roman" w:cs="Times New Roman"/>
          <w:b/>
          <w:sz w:val="24"/>
          <w:szCs w:val="24"/>
        </w:rPr>
        <w:t>ИЗПЪЛНИТЕЛЯТ</w:t>
      </w:r>
      <w:r w:rsidR="00074DBA" w:rsidRPr="004A7329">
        <w:rPr>
          <w:rFonts w:ascii="Times New Roman" w:hAnsi="Times New Roman" w:cs="Times New Roman"/>
          <w:color w:val="000000"/>
          <w:sz w:val="24"/>
          <w:szCs w:val="24"/>
        </w:rPr>
        <w:t xml:space="preserve"> дължи неустойка в размер на 200 лв. (двеста лева) за всеки просрочен ден. Ако забавата продължи повече от 30 дни това ще се счита за съществено неизпълнение на Договора и представлява основание за </w:t>
      </w:r>
      <w:r w:rsidR="00074DBA" w:rsidRPr="004A7329">
        <w:rPr>
          <w:rFonts w:ascii="Times New Roman" w:hAnsi="Times New Roman" w:cs="Times New Roman"/>
          <w:b/>
          <w:sz w:val="24"/>
          <w:szCs w:val="24"/>
        </w:rPr>
        <w:t>ВЪЗЛОЖИТЕЛЯ</w:t>
      </w:r>
      <w:r w:rsidR="00074DBA" w:rsidRPr="004A7329">
        <w:rPr>
          <w:rFonts w:ascii="Times New Roman" w:hAnsi="Times New Roman" w:cs="Times New Roman"/>
          <w:color w:val="000000"/>
          <w:sz w:val="24"/>
          <w:szCs w:val="24"/>
        </w:rPr>
        <w:t xml:space="preserve"> да прекрати Договора със 7-дневно предизвестие.</w:t>
      </w:r>
    </w:p>
    <w:p w14:paraId="01F90F86" w14:textId="1494A065" w:rsidR="00074DBA" w:rsidRPr="004A7329" w:rsidRDefault="00927177" w:rsidP="00FB70A7">
      <w:pPr>
        <w:spacing w:before="120" w:after="0" w:line="36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(12</w:t>
      </w:r>
      <w:r w:rsidR="00074DBA" w:rsidRPr="004A7329">
        <w:rPr>
          <w:rFonts w:ascii="Times New Roman" w:hAnsi="Times New Roman" w:cs="Times New Roman"/>
          <w:b/>
          <w:color w:val="000000"/>
          <w:sz w:val="24"/>
          <w:szCs w:val="24"/>
        </w:rPr>
        <w:t>)</w:t>
      </w:r>
      <w:r w:rsidR="00074DBA" w:rsidRPr="004A7329">
        <w:rPr>
          <w:rFonts w:ascii="Times New Roman" w:hAnsi="Times New Roman" w:cs="Times New Roman"/>
          <w:color w:val="000000"/>
          <w:sz w:val="24"/>
          <w:szCs w:val="24"/>
        </w:rPr>
        <w:t xml:space="preserve"> Ако по надлежен ред се установи, че </w:t>
      </w:r>
      <w:r w:rsidR="00074DBA" w:rsidRPr="004A7329">
        <w:rPr>
          <w:rFonts w:ascii="Times New Roman" w:hAnsi="Times New Roman" w:cs="Times New Roman"/>
          <w:b/>
          <w:sz w:val="24"/>
          <w:szCs w:val="24"/>
        </w:rPr>
        <w:t>ВЪЗЛОЖИТЕЛЯ</w:t>
      </w:r>
      <w:r w:rsidR="00074DBA" w:rsidRPr="004A7329">
        <w:rPr>
          <w:rFonts w:ascii="Times New Roman" w:hAnsi="Times New Roman" w:cs="Times New Roman"/>
          <w:color w:val="000000"/>
          <w:sz w:val="24"/>
          <w:szCs w:val="24"/>
        </w:rPr>
        <w:t xml:space="preserve"> неоснователно е усвоил суми от гаранцията за изпълнение, той дължи връщане на сумата заедно със законната лихва върху размера на усвоената сума.</w:t>
      </w:r>
    </w:p>
    <w:p w14:paraId="4AD53190" w14:textId="77777777" w:rsidR="00074DBA" w:rsidRPr="004A7329" w:rsidRDefault="00074DBA" w:rsidP="00074DBA">
      <w:pPr>
        <w:autoSpaceDN w:val="0"/>
        <w:spacing w:after="0" w:line="360" w:lineRule="auto"/>
        <w:rPr>
          <w:rFonts w:ascii="Times New Roman" w:hAnsi="Times New Roman" w:cs="Times New Roman"/>
          <w:sz w:val="24"/>
          <w:szCs w:val="24"/>
        </w:rPr>
      </w:pPr>
    </w:p>
    <w:p w14:paraId="6FDB4FC2" w14:textId="6B80C499" w:rsidR="00074DBA" w:rsidRPr="004A7329" w:rsidRDefault="00074DBA" w:rsidP="00FB70A7">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18</w:t>
      </w:r>
      <w:r w:rsidRPr="004A7329">
        <w:rPr>
          <w:rFonts w:ascii="Times New Roman" w:hAnsi="Times New Roman" w:cs="Times New Roman"/>
          <w:sz w:val="24"/>
          <w:szCs w:val="24"/>
          <w:lang w:eastAsia="bg-BG"/>
        </w:rPr>
        <w:t xml:space="preserve"> </w:t>
      </w:r>
      <w:r w:rsidRPr="004A7329">
        <w:rPr>
          <w:rFonts w:ascii="Times New Roman" w:hAnsi="Times New Roman" w:cs="Times New Roman"/>
          <w:b/>
          <w:sz w:val="24"/>
          <w:szCs w:val="24"/>
          <w:lang w:eastAsia="bg-BG"/>
        </w:rPr>
        <w:t>(1)</w:t>
      </w:r>
      <w:r w:rsidR="003E105D" w:rsidRPr="004A7329">
        <w:rPr>
          <w:rFonts w:ascii="Times New Roman" w:hAnsi="Times New Roman" w:cs="Times New Roman"/>
          <w:sz w:val="24"/>
          <w:szCs w:val="24"/>
          <w:lang w:eastAsia="bg-BG"/>
        </w:rPr>
        <w:t xml:space="preserve"> Гаранционният срок</w:t>
      </w:r>
      <w:r w:rsidRPr="004A7329">
        <w:rPr>
          <w:rFonts w:ascii="Times New Roman" w:hAnsi="Times New Roman" w:cs="Times New Roman"/>
          <w:sz w:val="24"/>
          <w:szCs w:val="24"/>
          <w:lang w:eastAsia="bg-BG"/>
        </w:rPr>
        <w:t xml:space="preserve"> за изпълнените СМР </w:t>
      </w:r>
      <w:r w:rsidR="00EC5254" w:rsidRPr="004A7329">
        <w:rPr>
          <w:rFonts w:ascii="Times New Roman" w:hAnsi="Times New Roman" w:cs="Times New Roman"/>
          <w:sz w:val="24"/>
          <w:szCs w:val="24"/>
          <w:lang w:eastAsia="bg-BG"/>
        </w:rPr>
        <w:t>е</w:t>
      </w:r>
      <w:r w:rsidRPr="004A7329">
        <w:rPr>
          <w:rFonts w:ascii="Times New Roman" w:hAnsi="Times New Roman" w:cs="Times New Roman"/>
          <w:sz w:val="24"/>
          <w:szCs w:val="24"/>
          <w:lang w:eastAsia="bg-BG"/>
        </w:rPr>
        <w:t xml:space="preserve">  </w:t>
      </w:r>
      <w:r w:rsidRPr="004A7329">
        <w:rPr>
          <w:rFonts w:ascii="Times New Roman" w:hAnsi="Times New Roman" w:cs="Times New Roman"/>
          <w:b/>
          <w:sz w:val="24"/>
          <w:szCs w:val="24"/>
          <w:lang w:eastAsia="bg-BG"/>
        </w:rPr>
        <w:t xml:space="preserve">............... </w:t>
      </w:r>
      <w:r w:rsidRPr="004A7329">
        <w:rPr>
          <w:rFonts w:ascii="Times New Roman" w:hAnsi="Times New Roman" w:cs="Times New Roman"/>
          <w:sz w:val="24"/>
          <w:szCs w:val="24"/>
          <w:lang w:eastAsia="bg-BG"/>
        </w:rPr>
        <w:t xml:space="preserve">съгласно Техническото предложение на участника, избран за </w:t>
      </w:r>
      <w:r w:rsidR="001F6AF4" w:rsidRPr="004A7329">
        <w:rPr>
          <w:rFonts w:ascii="Times New Roman" w:hAnsi="Times New Roman" w:cs="Times New Roman"/>
          <w:b/>
          <w:sz w:val="24"/>
          <w:szCs w:val="24"/>
          <w:lang w:eastAsia="bg-BG"/>
        </w:rPr>
        <w:t>ИЗПЪЛНИТЕЛ</w:t>
      </w:r>
      <w:r w:rsidRPr="004A7329">
        <w:rPr>
          <w:rFonts w:ascii="Times New Roman" w:hAnsi="Times New Roman" w:cs="Times New Roman"/>
          <w:sz w:val="24"/>
          <w:szCs w:val="24"/>
          <w:lang w:eastAsia="bg-BG"/>
        </w:rPr>
        <w:t>.</w:t>
      </w:r>
    </w:p>
    <w:p w14:paraId="6F987924" w14:textId="524ACA31" w:rsidR="00C22063" w:rsidRPr="004A7329" w:rsidRDefault="00805440" w:rsidP="002A117F">
      <w:pPr>
        <w:autoSpaceDN w:val="0"/>
        <w:spacing w:after="0" w:line="360" w:lineRule="auto"/>
        <w:ind w:firstLine="709"/>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w:t>
      </w:r>
      <w:proofErr w:type="spellStart"/>
      <w:r w:rsidR="00C01378" w:rsidRPr="004A7329">
        <w:rPr>
          <w:rFonts w:ascii="Times New Roman" w:hAnsi="Times New Roman" w:cs="Times New Roman"/>
          <w:sz w:val="24"/>
          <w:szCs w:val="24"/>
          <w:lang w:eastAsia="bg-BG"/>
        </w:rPr>
        <w:t>Гаранционият</w:t>
      </w:r>
      <w:proofErr w:type="spellEnd"/>
      <w:r w:rsidR="00C01378" w:rsidRPr="004A7329">
        <w:rPr>
          <w:rFonts w:ascii="Times New Roman" w:hAnsi="Times New Roman" w:cs="Times New Roman"/>
          <w:sz w:val="24"/>
          <w:szCs w:val="24"/>
          <w:lang w:eastAsia="bg-BG"/>
        </w:rPr>
        <w:t xml:space="preserve"> срок на изградената с</w:t>
      </w:r>
      <w:r w:rsidR="00C01378" w:rsidRPr="004A7329">
        <w:rPr>
          <w:rFonts w:ascii="Times New Roman" w:hAnsi="Times New Roman" w:cs="Times New Roman"/>
          <w:sz w:val="24"/>
          <w:szCs w:val="24"/>
          <w:shd w:val="clear" w:color="auto" w:fill="FFFFFF"/>
        </w:rPr>
        <w:t>труктурна кабелна система</w:t>
      </w:r>
      <w:r w:rsidR="00C01378" w:rsidRPr="004A7329">
        <w:rPr>
          <w:rFonts w:ascii="Times New Roman" w:hAnsi="Times New Roman" w:cs="Times New Roman"/>
          <w:sz w:val="24"/>
          <w:szCs w:val="24"/>
        </w:rPr>
        <w:t xml:space="preserve"> е ……….години.</w:t>
      </w:r>
    </w:p>
    <w:p w14:paraId="4B8FAC47" w14:textId="0D6CBFA3" w:rsidR="00074DBA" w:rsidRPr="004A7329" w:rsidRDefault="003E1C2F" w:rsidP="00074DBA">
      <w:pPr>
        <w:autoSpaceDN w:val="0"/>
        <w:spacing w:after="0" w:line="360" w:lineRule="auto"/>
        <w:ind w:firstLine="708"/>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(3</w:t>
      </w:r>
      <w:r w:rsidR="00074DBA" w:rsidRPr="004A7329">
        <w:rPr>
          <w:rFonts w:ascii="Times New Roman" w:hAnsi="Times New Roman" w:cs="Times New Roman"/>
          <w:b/>
          <w:sz w:val="24"/>
          <w:szCs w:val="24"/>
          <w:lang w:eastAsia="bg-BG"/>
        </w:rPr>
        <w:t>)</w:t>
      </w:r>
      <w:r w:rsidR="00074DBA" w:rsidRPr="004A7329">
        <w:rPr>
          <w:rFonts w:ascii="Times New Roman" w:hAnsi="Times New Roman" w:cs="Times New Roman"/>
          <w:sz w:val="24"/>
          <w:szCs w:val="24"/>
          <w:lang w:eastAsia="bg-BG"/>
        </w:rPr>
        <w:tab/>
        <w:t xml:space="preserve">Гаранционните срокове започват да текат от деня на приемането на </w:t>
      </w:r>
      <w:r w:rsidR="00DE3275" w:rsidRPr="004A7329">
        <w:rPr>
          <w:rFonts w:ascii="Times New Roman" w:hAnsi="Times New Roman" w:cs="Times New Roman"/>
          <w:sz w:val="24"/>
          <w:szCs w:val="24"/>
          <w:lang w:eastAsia="bg-BG"/>
        </w:rPr>
        <w:t>обекта</w:t>
      </w:r>
      <w:r w:rsidR="00074DBA" w:rsidRPr="004A7329">
        <w:rPr>
          <w:rFonts w:ascii="Times New Roman" w:hAnsi="Times New Roman" w:cs="Times New Roman"/>
          <w:sz w:val="24"/>
          <w:szCs w:val="24"/>
          <w:lang w:eastAsia="bg-BG"/>
        </w:rPr>
        <w:t xml:space="preserve"> с </w:t>
      </w:r>
      <w:r w:rsidR="00DE3275" w:rsidRPr="004A7329">
        <w:rPr>
          <w:rFonts w:ascii="Times New Roman" w:hAnsi="Times New Roman" w:cs="Times New Roman"/>
          <w:sz w:val="24"/>
          <w:szCs w:val="24"/>
          <w:lang w:eastAsia="bg-BG"/>
        </w:rPr>
        <w:t>приемно-предавателния протокол.</w:t>
      </w:r>
    </w:p>
    <w:p w14:paraId="37547018" w14:textId="2E86CA15" w:rsidR="00C36959" w:rsidRPr="004A7329" w:rsidRDefault="00C36959" w:rsidP="00FB70A7">
      <w:pPr>
        <w:autoSpaceDN w:val="0"/>
        <w:spacing w:after="0" w:line="360" w:lineRule="auto"/>
        <w:ind w:firstLine="708"/>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w:t>
      </w:r>
      <w:r w:rsidR="003E1C2F" w:rsidRPr="004A7329">
        <w:rPr>
          <w:rFonts w:ascii="Times New Roman" w:hAnsi="Times New Roman" w:cs="Times New Roman"/>
          <w:b/>
          <w:sz w:val="24"/>
          <w:szCs w:val="24"/>
          <w:lang w:eastAsia="bg-BG"/>
        </w:rPr>
        <w:t>4</w:t>
      </w:r>
      <w:r w:rsidRPr="004A7329">
        <w:rPr>
          <w:rFonts w:ascii="Times New Roman" w:hAnsi="Times New Roman" w:cs="Times New Roman"/>
          <w:b/>
          <w:sz w:val="24"/>
          <w:szCs w:val="24"/>
          <w:lang w:eastAsia="bg-BG"/>
        </w:rPr>
        <w:t>)</w:t>
      </w:r>
      <w:r w:rsidRPr="004A7329">
        <w:rPr>
          <w:rFonts w:ascii="Times New Roman" w:hAnsi="Times New Roman" w:cs="Times New Roman"/>
          <w:b/>
          <w:sz w:val="24"/>
          <w:szCs w:val="24"/>
          <w:lang w:eastAsia="bg-BG"/>
        </w:rPr>
        <w:tab/>
      </w:r>
      <w:r w:rsidRPr="004A7329">
        <w:rPr>
          <w:rFonts w:ascii="Times New Roman" w:hAnsi="Times New Roman" w:cs="Times New Roman"/>
          <w:sz w:val="24"/>
          <w:szCs w:val="24"/>
          <w:lang w:eastAsia="bg-BG"/>
        </w:rPr>
        <w:t xml:space="preserve">Всички дефекти появили се през гаранционния срок се отстраняват от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 за негова сметка. За целта </w:t>
      </w:r>
      <w:r w:rsidRPr="004A7329">
        <w:rPr>
          <w:rFonts w:ascii="Times New Roman" w:hAnsi="Times New Roman" w:cs="Times New Roman"/>
          <w:b/>
          <w:sz w:val="24"/>
          <w:szCs w:val="24"/>
          <w:lang w:eastAsia="bg-BG"/>
        </w:rPr>
        <w:t>ВЪЗЛОЖИТЕЛЯТ</w:t>
      </w:r>
      <w:r w:rsidRPr="004A7329">
        <w:rPr>
          <w:rFonts w:ascii="Times New Roman" w:hAnsi="Times New Roman" w:cs="Times New Roman"/>
          <w:sz w:val="24"/>
          <w:szCs w:val="24"/>
          <w:lang w:eastAsia="bg-BG"/>
        </w:rPr>
        <w:t xml:space="preserve"> чрез дирекция „УАСФ“ уведомява писмено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 за своите констатации. В срок до </w:t>
      </w:r>
      <w:r w:rsidR="00812D6B" w:rsidRPr="004A7329">
        <w:rPr>
          <w:rFonts w:ascii="Times New Roman" w:hAnsi="Times New Roman" w:cs="Times New Roman"/>
          <w:sz w:val="24"/>
          <w:szCs w:val="24"/>
          <w:lang w:eastAsia="bg-BG"/>
        </w:rPr>
        <w:t>3 (три</w:t>
      </w:r>
      <w:r w:rsidRPr="004A7329">
        <w:rPr>
          <w:rFonts w:ascii="Times New Roman" w:hAnsi="Times New Roman" w:cs="Times New Roman"/>
          <w:sz w:val="24"/>
          <w:szCs w:val="24"/>
          <w:lang w:eastAsia="bg-BG"/>
        </w:rPr>
        <w:t xml:space="preserve">) дни от получаване на съобщението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 за своя сметка, съгласувано с </w:t>
      </w:r>
      <w:r w:rsidRPr="004A7329">
        <w:rPr>
          <w:rFonts w:ascii="Times New Roman" w:hAnsi="Times New Roman" w:cs="Times New Roman"/>
          <w:b/>
          <w:sz w:val="24"/>
          <w:szCs w:val="24"/>
          <w:lang w:eastAsia="bg-BG"/>
        </w:rPr>
        <w:t>ВЪЗЛОЖИТЕЛЯ</w:t>
      </w:r>
      <w:r w:rsidRPr="004A7329">
        <w:rPr>
          <w:rFonts w:ascii="Times New Roman" w:hAnsi="Times New Roman" w:cs="Times New Roman"/>
          <w:sz w:val="24"/>
          <w:szCs w:val="24"/>
          <w:lang w:eastAsia="bg-BG"/>
        </w:rPr>
        <w:t xml:space="preserve"> започва работа и отстранява дефектите в минимално необходим технологичен срок. Приемането на съответните поправки се извършва с констативен протокол подписан от </w:t>
      </w:r>
      <w:r w:rsidRPr="004A7329">
        <w:rPr>
          <w:rFonts w:ascii="Times New Roman" w:hAnsi="Times New Roman" w:cs="Times New Roman"/>
          <w:b/>
          <w:sz w:val="24"/>
          <w:szCs w:val="24"/>
          <w:lang w:eastAsia="bg-BG"/>
        </w:rPr>
        <w:t>ВЪЗЛОЖИТЕЛЯ</w:t>
      </w:r>
      <w:r w:rsidRPr="004A7329">
        <w:rPr>
          <w:rFonts w:ascii="Times New Roman" w:hAnsi="Times New Roman" w:cs="Times New Roman"/>
          <w:sz w:val="24"/>
          <w:szCs w:val="24"/>
          <w:lang w:eastAsia="bg-BG"/>
        </w:rPr>
        <w:t xml:space="preserve">, </w:t>
      </w:r>
      <w:r w:rsidRPr="004A7329">
        <w:rPr>
          <w:rFonts w:ascii="Times New Roman" w:hAnsi="Times New Roman" w:cs="Times New Roman"/>
          <w:b/>
          <w:sz w:val="24"/>
          <w:szCs w:val="24"/>
          <w:lang w:eastAsia="bg-BG"/>
        </w:rPr>
        <w:t>ИЗПЪЛНИТЕЛЯ</w:t>
      </w:r>
      <w:r w:rsidRPr="004A7329">
        <w:rPr>
          <w:rFonts w:ascii="Times New Roman" w:hAnsi="Times New Roman" w:cs="Times New Roman"/>
          <w:sz w:val="24"/>
          <w:szCs w:val="24"/>
          <w:lang w:eastAsia="bg-BG"/>
        </w:rPr>
        <w:t xml:space="preserve"> и </w:t>
      </w:r>
      <w:r w:rsidRPr="004A7329">
        <w:rPr>
          <w:rFonts w:ascii="Times New Roman" w:hAnsi="Times New Roman" w:cs="Times New Roman"/>
          <w:b/>
          <w:sz w:val="24"/>
          <w:szCs w:val="24"/>
          <w:lang w:eastAsia="bg-BG"/>
        </w:rPr>
        <w:t>ИНВЕСТИТОРСКИЯ КОНТРОЛ</w:t>
      </w:r>
      <w:r w:rsidRPr="004A7329">
        <w:rPr>
          <w:rFonts w:ascii="Times New Roman" w:hAnsi="Times New Roman" w:cs="Times New Roman"/>
          <w:sz w:val="24"/>
          <w:szCs w:val="24"/>
          <w:lang w:eastAsia="bg-BG"/>
        </w:rPr>
        <w:t>.</w:t>
      </w:r>
    </w:p>
    <w:p w14:paraId="5AC7D342" w14:textId="1CD82C62" w:rsidR="00074DBA" w:rsidRPr="004A7329" w:rsidRDefault="00074DBA" w:rsidP="00FB70A7">
      <w:pPr>
        <w:autoSpaceDN w:val="0"/>
        <w:spacing w:after="0" w:line="360" w:lineRule="auto"/>
        <w:jc w:val="both"/>
        <w:rPr>
          <w:rFonts w:ascii="Times New Roman" w:hAnsi="Times New Roman" w:cs="Times New Roman"/>
          <w:sz w:val="24"/>
          <w:szCs w:val="24"/>
        </w:rPr>
      </w:pPr>
      <w:r w:rsidRPr="004A7329">
        <w:rPr>
          <w:rFonts w:ascii="Times New Roman" w:hAnsi="Times New Roman" w:cs="Times New Roman"/>
          <w:b/>
          <w:sz w:val="24"/>
          <w:szCs w:val="24"/>
          <w:lang w:eastAsia="bg-BG"/>
        </w:rPr>
        <w:t xml:space="preserve">Чл.19. </w:t>
      </w:r>
      <w:r w:rsidRPr="004A7329">
        <w:rPr>
          <w:rFonts w:ascii="Times New Roman" w:hAnsi="Times New Roman" w:cs="Times New Roman"/>
          <w:sz w:val="24"/>
          <w:szCs w:val="24"/>
          <w:lang w:eastAsia="bg-BG"/>
        </w:rPr>
        <w:t xml:space="preserve">В случай че </w:t>
      </w:r>
      <w:r w:rsidRPr="004A7329">
        <w:rPr>
          <w:rFonts w:ascii="Times New Roman" w:hAnsi="Times New Roman" w:cs="Times New Roman"/>
          <w:b/>
          <w:sz w:val="24"/>
          <w:szCs w:val="24"/>
          <w:lang w:eastAsia="bg-BG"/>
        </w:rPr>
        <w:t>ИЗПЪЛНИТЕЛЯТ</w:t>
      </w:r>
      <w:r w:rsidRPr="004A7329">
        <w:rPr>
          <w:rFonts w:ascii="Times New Roman" w:hAnsi="Times New Roman" w:cs="Times New Roman"/>
          <w:sz w:val="24"/>
          <w:szCs w:val="24"/>
          <w:lang w:eastAsia="bg-BG"/>
        </w:rPr>
        <w:t xml:space="preserve"> не предприеме действия за отстраняване на дефектите и недостатъците, констатирани в гаранционния срок и/или не ги отстрани в съгласуван с </w:t>
      </w:r>
      <w:r w:rsidRPr="004A7329">
        <w:rPr>
          <w:rFonts w:ascii="Times New Roman" w:hAnsi="Times New Roman" w:cs="Times New Roman"/>
          <w:b/>
          <w:sz w:val="24"/>
          <w:szCs w:val="24"/>
          <w:lang w:eastAsia="bg-BG"/>
        </w:rPr>
        <w:t>ВЪЗЛОЖИТЕЛЯ</w:t>
      </w:r>
      <w:r w:rsidRPr="004A7329">
        <w:rPr>
          <w:rFonts w:ascii="Times New Roman" w:hAnsi="Times New Roman" w:cs="Times New Roman"/>
          <w:sz w:val="24"/>
          <w:szCs w:val="24"/>
          <w:lang w:eastAsia="bg-BG"/>
        </w:rPr>
        <w:t xml:space="preserve"> срок, </w:t>
      </w:r>
      <w:r w:rsidRPr="004A7329">
        <w:rPr>
          <w:rFonts w:ascii="Times New Roman" w:hAnsi="Times New Roman" w:cs="Times New Roman"/>
          <w:b/>
          <w:sz w:val="24"/>
          <w:szCs w:val="24"/>
          <w:lang w:eastAsia="bg-BG"/>
        </w:rPr>
        <w:t>ВЪЗЛОЖИТЕЛЯТ</w:t>
      </w:r>
      <w:r w:rsidRPr="004A7329">
        <w:rPr>
          <w:rFonts w:ascii="Times New Roman" w:hAnsi="Times New Roman" w:cs="Times New Roman"/>
          <w:sz w:val="24"/>
          <w:szCs w:val="24"/>
          <w:lang w:eastAsia="bg-BG"/>
        </w:rPr>
        <w:t xml:space="preserve"> може да възложи </w:t>
      </w:r>
      <w:r w:rsidRPr="004A7329">
        <w:rPr>
          <w:rFonts w:ascii="Times New Roman" w:hAnsi="Times New Roman" w:cs="Times New Roman"/>
          <w:sz w:val="24"/>
          <w:szCs w:val="24"/>
          <w:lang w:eastAsia="bg-BG"/>
        </w:rPr>
        <w:lastRenderedPageBreak/>
        <w:t xml:space="preserve">отстраняването им на трето лице, като </w:t>
      </w:r>
      <w:r w:rsidRPr="004A7329">
        <w:rPr>
          <w:rFonts w:ascii="Times New Roman" w:hAnsi="Times New Roman" w:cs="Times New Roman"/>
          <w:b/>
          <w:sz w:val="24"/>
          <w:szCs w:val="24"/>
          <w:lang w:eastAsia="bg-BG"/>
        </w:rPr>
        <w:t>ИЗПЪЛНИТЕЛЯТ</w:t>
      </w:r>
      <w:r w:rsidRPr="004A7329">
        <w:rPr>
          <w:rFonts w:ascii="Times New Roman" w:hAnsi="Times New Roman" w:cs="Times New Roman"/>
          <w:sz w:val="24"/>
          <w:szCs w:val="24"/>
          <w:lang w:eastAsia="bg-BG"/>
        </w:rPr>
        <w:t xml:space="preserve"> дължи в троен размер стойността направените разходи по отстраняването. В този случай </w:t>
      </w:r>
      <w:r w:rsidRPr="004A7329">
        <w:rPr>
          <w:rFonts w:ascii="Times New Roman" w:hAnsi="Times New Roman" w:cs="Times New Roman"/>
          <w:b/>
          <w:sz w:val="24"/>
          <w:szCs w:val="24"/>
          <w:lang w:eastAsia="bg-BG"/>
        </w:rPr>
        <w:t xml:space="preserve">ВЪЗЛОЖИТЕЛЯТ </w:t>
      </w:r>
      <w:r w:rsidRPr="004A7329">
        <w:rPr>
          <w:rFonts w:ascii="Times New Roman" w:hAnsi="Times New Roman" w:cs="Times New Roman"/>
          <w:sz w:val="24"/>
          <w:szCs w:val="24"/>
          <w:lang w:eastAsia="bg-BG"/>
        </w:rPr>
        <w:t>има право да задържи изцяло или отчасти гаранцията за</w:t>
      </w:r>
      <w:r w:rsidRPr="004A7329">
        <w:rPr>
          <w:rFonts w:ascii="Times New Roman" w:hAnsi="Times New Roman" w:cs="Times New Roman"/>
          <w:sz w:val="24"/>
          <w:szCs w:val="24"/>
        </w:rPr>
        <w:t xml:space="preserve"> гаранционно поддържане. В тези случаи задълженията на </w:t>
      </w:r>
      <w:r w:rsidRPr="004A7329">
        <w:rPr>
          <w:rFonts w:ascii="Times New Roman" w:hAnsi="Times New Roman" w:cs="Times New Roman"/>
          <w:b/>
          <w:sz w:val="24"/>
          <w:szCs w:val="24"/>
        </w:rPr>
        <w:t>ИЗПЪЛНИТЕЛЯ</w:t>
      </w:r>
      <w:r w:rsidRPr="004A7329">
        <w:rPr>
          <w:rFonts w:ascii="Times New Roman" w:hAnsi="Times New Roman" w:cs="Times New Roman"/>
          <w:sz w:val="24"/>
          <w:szCs w:val="24"/>
        </w:rPr>
        <w:t xml:space="preserve"> по </w:t>
      </w:r>
      <w:proofErr w:type="spellStart"/>
      <w:r w:rsidRPr="004A7329">
        <w:rPr>
          <w:rFonts w:ascii="Times New Roman" w:hAnsi="Times New Roman" w:cs="Times New Roman"/>
          <w:sz w:val="24"/>
          <w:szCs w:val="24"/>
        </w:rPr>
        <w:t>чл</w:t>
      </w:r>
      <w:proofErr w:type="spellEnd"/>
      <w:r w:rsidRPr="004A7329">
        <w:rPr>
          <w:rFonts w:ascii="Times New Roman" w:hAnsi="Times New Roman" w:cs="Times New Roman"/>
          <w:sz w:val="24"/>
          <w:szCs w:val="24"/>
          <w:lang w:val="en-US"/>
        </w:rPr>
        <w:t xml:space="preserve">. </w:t>
      </w:r>
      <w:proofErr w:type="gramStart"/>
      <w:r w:rsidRPr="004A7329">
        <w:rPr>
          <w:rFonts w:ascii="Times New Roman" w:hAnsi="Times New Roman" w:cs="Times New Roman"/>
          <w:sz w:val="24"/>
          <w:szCs w:val="24"/>
          <w:lang w:val="en-US"/>
        </w:rPr>
        <w:t>18</w:t>
      </w:r>
      <w:r w:rsidRPr="004A7329">
        <w:rPr>
          <w:rFonts w:ascii="Times New Roman" w:hAnsi="Times New Roman" w:cs="Times New Roman"/>
          <w:sz w:val="24"/>
          <w:szCs w:val="24"/>
        </w:rPr>
        <w:t xml:space="preserve"> остават.</w:t>
      </w:r>
      <w:proofErr w:type="gramEnd"/>
    </w:p>
    <w:p w14:paraId="117B25CF" w14:textId="77777777" w:rsidR="00074DBA" w:rsidRPr="004A7329" w:rsidRDefault="00074DBA" w:rsidP="00074DBA">
      <w:pPr>
        <w:autoSpaceDN w:val="0"/>
        <w:spacing w:after="0" w:line="360" w:lineRule="auto"/>
        <w:rPr>
          <w:rFonts w:ascii="Times New Roman" w:hAnsi="Times New Roman" w:cs="Times New Roman"/>
          <w:sz w:val="24"/>
          <w:szCs w:val="24"/>
          <w:lang w:eastAsia="bg-BG"/>
        </w:rPr>
      </w:pPr>
    </w:p>
    <w:p w14:paraId="3740A23D" w14:textId="77777777" w:rsidR="00A70216" w:rsidRPr="004A7329" w:rsidRDefault="00074DBA" w:rsidP="00A70216">
      <w:pPr>
        <w:autoSpaceDN w:val="0"/>
        <w:spacing w:after="0" w:line="360" w:lineRule="auto"/>
        <w:ind w:firstLine="720"/>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t>X. Неизпълнение, Отговорност и САНКЦИИ</w:t>
      </w:r>
    </w:p>
    <w:p w14:paraId="39FA19BF" w14:textId="459CE0D7" w:rsidR="00074DBA" w:rsidRPr="004A7329" w:rsidRDefault="00074DBA" w:rsidP="003E667B">
      <w:pPr>
        <w:autoSpaceDN w:val="0"/>
        <w:spacing w:after="0" w:line="360" w:lineRule="auto"/>
        <w:ind w:firstLine="720"/>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20.</w:t>
      </w:r>
      <w:r w:rsidRPr="004A7329">
        <w:rPr>
          <w:rFonts w:ascii="Times New Roman" w:hAnsi="Times New Roman" w:cs="Times New Roman"/>
          <w:sz w:val="24"/>
          <w:szCs w:val="24"/>
          <w:lang w:eastAsia="bg-BG"/>
        </w:rPr>
        <w:t xml:space="preserve"> При неизпълнение на този договор всяка от страните дължи на другата обезщетение за причинените вреди, при условията на гражданското и търговското законодателство.</w:t>
      </w:r>
    </w:p>
    <w:p w14:paraId="4ABA9964" w14:textId="77777777" w:rsidR="00074DBA" w:rsidRPr="004A7329" w:rsidRDefault="00074DBA" w:rsidP="00FB70A7">
      <w:pPr>
        <w:spacing w:after="0" w:line="360" w:lineRule="auto"/>
        <w:jc w:val="both"/>
        <w:rPr>
          <w:rFonts w:ascii="Times New Roman" w:hAnsi="Times New Roman" w:cs="Times New Roman"/>
          <w:sz w:val="24"/>
          <w:szCs w:val="24"/>
        </w:rPr>
      </w:pPr>
      <w:r w:rsidRPr="004A7329">
        <w:rPr>
          <w:rFonts w:ascii="Times New Roman" w:hAnsi="Times New Roman" w:cs="Times New Roman"/>
          <w:b/>
          <w:bCs/>
          <w:sz w:val="24"/>
          <w:szCs w:val="24"/>
        </w:rPr>
        <w:t>Чл.21. (1).</w:t>
      </w:r>
      <w:r w:rsidRPr="004A7329">
        <w:rPr>
          <w:rFonts w:ascii="Times New Roman" w:hAnsi="Times New Roman" w:cs="Times New Roman"/>
          <w:bCs/>
          <w:sz w:val="24"/>
          <w:szCs w:val="24"/>
        </w:rPr>
        <w:t xml:space="preserve"> </w:t>
      </w:r>
      <w:r w:rsidRPr="004A7329">
        <w:rPr>
          <w:rFonts w:ascii="Times New Roman" w:hAnsi="Times New Roman" w:cs="Times New Roman"/>
          <w:sz w:val="24"/>
          <w:szCs w:val="24"/>
        </w:rPr>
        <w:t xml:space="preserve">При забавено, лошо изпълнение или пълно неизпълнение </w:t>
      </w:r>
      <w:r w:rsidRPr="004A7329">
        <w:rPr>
          <w:rFonts w:ascii="Times New Roman" w:hAnsi="Times New Roman" w:cs="Times New Roman"/>
          <w:b/>
          <w:sz w:val="24"/>
          <w:szCs w:val="24"/>
        </w:rPr>
        <w:t xml:space="preserve">ИЗПЪЛНИТЕЛЯТ </w:t>
      </w:r>
      <w:r w:rsidRPr="004A7329">
        <w:rPr>
          <w:rFonts w:ascii="Times New Roman" w:hAnsi="Times New Roman" w:cs="Times New Roman"/>
          <w:sz w:val="24"/>
          <w:szCs w:val="24"/>
        </w:rPr>
        <w:t xml:space="preserve">дължи на </w:t>
      </w:r>
      <w:r w:rsidRPr="004A7329">
        <w:rPr>
          <w:rFonts w:ascii="Times New Roman" w:hAnsi="Times New Roman" w:cs="Times New Roman"/>
          <w:b/>
          <w:sz w:val="24"/>
          <w:szCs w:val="24"/>
        </w:rPr>
        <w:t>ВЪЗЛОЖИТЕЛЯ</w:t>
      </w:r>
      <w:r w:rsidRPr="004A7329">
        <w:rPr>
          <w:rFonts w:ascii="Times New Roman" w:hAnsi="Times New Roman" w:cs="Times New Roman"/>
          <w:sz w:val="24"/>
          <w:szCs w:val="24"/>
        </w:rPr>
        <w:t xml:space="preserve"> следните неустойки, независимо от възможността последният да търси обезщетение за вреди по общия исков ред:</w:t>
      </w:r>
    </w:p>
    <w:p w14:paraId="739B6578" w14:textId="5730E499" w:rsidR="00074DBA" w:rsidRPr="004A7329" w:rsidRDefault="00074DBA" w:rsidP="00F2196C">
      <w:pPr>
        <w:spacing w:after="0" w:line="360" w:lineRule="auto"/>
        <w:jc w:val="both"/>
        <w:rPr>
          <w:rFonts w:ascii="Times New Roman" w:hAnsi="Times New Roman" w:cs="Times New Roman"/>
          <w:bCs/>
          <w:sz w:val="24"/>
          <w:szCs w:val="24"/>
        </w:rPr>
      </w:pPr>
      <w:r w:rsidRPr="004A7329">
        <w:rPr>
          <w:rFonts w:ascii="Times New Roman" w:hAnsi="Times New Roman" w:cs="Times New Roman"/>
          <w:bCs/>
          <w:sz w:val="24"/>
          <w:szCs w:val="24"/>
        </w:rPr>
        <w:t xml:space="preserve">1. При забавено изпълнение </w:t>
      </w:r>
      <w:r w:rsidRPr="004A7329">
        <w:rPr>
          <w:rFonts w:ascii="Times New Roman" w:hAnsi="Times New Roman" w:cs="Times New Roman"/>
          <w:b/>
          <w:bCs/>
          <w:sz w:val="24"/>
          <w:szCs w:val="24"/>
        </w:rPr>
        <w:t>ИЗПЪЛНИТЕЛЯТ</w:t>
      </w:r>
      <w:r w:rsidRPr="004A7329">
        <w:rPr>
          <w:rFonts w:ascii="Times New Roman" w:hAnsi="Times New Roman" w:cs="Times New Roman"/>
          <w:bCs/>
          <w:sz w:val="24"/>
          <w:szCs w:val="24"/>
        </w:rPr>
        <w:t xml:space="preserve"> дължи на </w:t>
      </w:r>
      <w:r w:rsidRPr="004A7329">
        <w:rPr>
          <w:rFonts w:ascii="Times New Roman" w:hAnsi="Times New Roman" w:cs="Times New Roman"/>
          <w:b/>
          <w:bCs/>
          <w:sz w:val="24"/>
          <w:szCs w:val="24"/>
        </w:rPr>
        <w:t>ВЪЗЛОЖИТЕЛЯ</w:t>
      </w:r>
      <w:r w:rsidRPr="004A7329">
        <w:rPr>
          <w:rFonts w:ascii="Times New Roman" w:hAnsi="Times New Roman" w:cs="Times New Roman"/>
          <w:bCs/>
          <w:sz w:val="24"/>
          <w:szCs w:val="24"/>
        </w:rPr>
        <w:t xml:space="preserve"> неустойка в размер на 0,5% (нула цяло и пет на сто) от стойността на </w:t>
      </w:r>
      <w:r w:rsidR="00AD035D">
        <w:rPr>
          <w:rFonts w:ascii="Times New Roman" w:hAnsi="Times New Roman" w:cs="Times New Roman"/>
          <w:bCs/>
          <w:sz w:val="24"/>
          <w:szCs w:val="24"/>
        </w:rPr>
        <w:t>съответния етап</w:t>
      </w:r>
      <w:r w:rsidR="001F6AF4" w:rsidRPr="004A7329">
        <w:rPr>
          <w:rFonts w:ascii="Times New Roman" w:hAnsi="Times New Roman" w:cs="Times New Roman"/>
          <w:bCs/>
          <w:sz w:val="24"/>
          <w:szCs w:val="24"/>
          <w:lang w:val="en-US"/>
        </w:rPr>
        <w:t xml:space="preserve"> </w:t>
      </w:r>
      <w:r w:rsidR="001F6AF4" w:rsidRPr="004A7329">
        <w:rPr>
          <w:rFonts w:ascii="Times New Roman" w:hAnsi="Times New Roman" w:cs="Times New Roman"/>
          <w:bCs/>
          <w:sz w:val="24"/>
          <w:szCs w:val="24"/>
        </w:rPr>
        <w:t>без ДДС</w:t>
      </w:r>
      <w:r w:rsidRPr="004A7329">
        <w:rPr>
          <w:rFonts w:ascii="Times New Roman" w:hAnsi="Times New Roman" w:cs="Times New Roman"/>
          <w:bCs/>
          <w:sz w:val="24"/>
          <w:szCs w:val="24"/>
        </w:rPr>
        <w:t xml:space="preserve">, за всеки просрочен ден, но не повече от 20 %, от общата стойност на </w:t>
      </w:r>
      <w:r w:rsidR="00AD035D">
        <w:rPr>
          <w:rFonts w:ascii="Times New Roman" w:hAnsi="Times New Roman" w:cs="Times New Roman"/>
          <w:bCs/>
          <w:sz w:val="24"/>
          <w:szCs w:val="24"/>
        </w:rPr>
        <w:t>съответния етап</w:t>
      </w:r>
      <w:r w:rsidR="001F6AF4" w:rsidRPr="004A7329">
        <w:rPr>
          <w:rFonts w:ascii="Times New Roman" w:hAnsi="Times New Roman" w:cs="Times New Roman"/>
          <w:bCs/>
          <w:sz w:val="24"/>
          <w:szCs w:val="24"/>
        </w:rPr>
        <w:t xml:space="preserve"> без ДДС</w:t>
      </w:r>
      <w:r w:rsidRPr="004A7329">
        <w:rPr>
          <w:rFonts w:ascii="Times New Roman" w:hAnsi="Times New Roman" w:cs="Times New Roman"/>
          <w:bCs/>
          <w:sz w:val="24"/>
          <w:szCs w:val="24"/>
        </w:rPr>
        <w:t>;</w:t>
      </w:r>
    </w:p>
    <w:p w14:paraId="2B90AC20" w14:textId="73DB47AF" w:rsidR="00074DBA" w:rsidRPr="004A7329" w:rsidRDefault="00074DBA" w:rsidP="00F2196C">
      <w:pPr>
        <w:spacing w:after="0" w:line="360" w:lineRule="auto"/>
        <w:jc w:val="both"/>
        <w:rPr>
          <w:rFonts w:ascii="Times New Roman" w:hAnsi="Times New Roman" w:cs="Times New Roman"/>
          <w:bCs/>
          <w:sz w:val="24"/>
          <w:szCs w:val="24"/>
        </w:rPr>
      </w:pPr>
      <w:r w:rsidRPr="004A7329">
        <w:rPr>
          <w:rFonts w:ascii="Times New Roman" w:hAnsi="Times New Roman" w:cs="Times New Roman"/>
          <w:bCs/>
          <w:sz w:val="24"/>
          <w:szCs w:val="24"/>
        </w:rPr>
        <w:t>2. При лошо изпълнение, което представлява неточно изпълнение в качествено отношение, при което е налице съществено отклонение от техническото предложение или от действащите стандарти за влаганите материали</w:t>
      </w:r>
      <w:r w:rsidR="001F6AF4" w:rsidRPr="004A7329">
        <w:rPr>
          <w:rFonts w:ascii="Times New Roman" w:hAnsi="Times New Roman" w:cs="Times New Roman"/>
          <w:bCs/>
          <w:sz w:val="24"/>
          <w:szCs w:val="24"/>
        </w:rPr>
        <w:t>,</w:t>
      </w:r>
      <w:r w:rsidRPr="004A7329">
        <w:rPr>
          <w:rFonts w:ascii="Times New Roman" w:hAnsi="Times New Roman" w:cs="Times New Roman"/>
          <w:bCs/>
          <w:sz w:val="24"/>
          <w:szCs w:val="24"/>
        </w:rPr>
        <w:t xml:space="preserve"> </w:t>
      </w:r>
      <w:r w:rsidRPr="004A7329">
        <w:rPr>
          <w:rFonts w:ascii="Times New Roman" w:hAnsi="Times New Roman" w:cs="Times New Roman"/>
          <w:b/>
          <w:bCs/>
          <w:sz w:val="24"/>
          <w:szCs w:val="24"/>
        </w:rPr>
        <w:t>ИЗПЪЛНИТЕЛЯТ</w:t>
      </w:r>
      <w:r w:rsidRPr="004A7329">
        <w:rPr>
          <w:rFonts w:ascii="Times New Roman" w:hAnsi="Times New Roman" w:cs="Times New Roman"/>
          <w:bCs/>
          <w:sz w:val="24"/>
          <w:szCs w:val="24"/>
        </w:rPr>
        <w:t xml:space="preserve"> дължи на </w:t>
      </w:r>
      <w:r w:rsidRPr="004A7329">
        <w:rPr>
          <w:rFonts w:ascii="Times New Roman" w:hAnsi="Times New Roman" w:cs="Times New Roman"/>
          <w:b/>
          <w:bCs/>
          <w:sz w:val="24"/>
          <w:szCs w:val="24"/>
        </w:rPr>
        <w:t>ВЪЗЛОЖИТЕЛЯ</w:t>
      </w:r>
      <w:r w:rsidRPr="004A7329">
        <w:rPr>
          <w:rFonts w:ascii="Times New Roman" w:hAnsi="Times New Roman" w:cs="Times New Roman"/>
          <w:bCs/>
          <w:sz w:val="24"/>
          <w:szCs w:val="24"/>
        </w:rPr>
        <w:t xml:space="preserve"> неустойка в размер до 20% от общата стойност на </w:t>
      </w:r>
      <w:r w:rsidR="00AD035D">
        <w:rPr>
          <w:rFonts w:ascii="Times New Roman" w:hAnsi="Times New Roman" w:cs="Times New Roman"/>
          <w:bCs/>
          <w:sz w:val="24"/>
          <w:szCs w:val="24"/>
        </w:rPr>
        <w:t>съответния етап</w:t>
      </w:r>
      <w:r w:rsidR="001F6AF4" w:rsidRPr="004A7329">
        <w:rPr>
          <w:rFonts w:ascii="Times New Roman" w:hAnsi="Times New Roman" w:cs="Times New Roman"/>
          <w:bCs/>
          <w:sz w:val="24"/>
          <w:szCs w:val="24"/>
        </w:rPr>
        <w:t xml:space="preserve"> без ДДС</w:t>
      </w:r>
      <w:r w:rsidRPr="004A7329">
        <w:rPr>
          <w:rFonts w:ascii="Times New Roman" w:hAnsi="Times New Roman" w:cs="Times New Roman"/>
          <w:bCs/>
          <w:sz w:val="24"/>
          <w:szCs w:val="24"/>
        </w:rPr>
        <w:t>;</w:t>
      </w:r>
    </w:p>
    <w:p w14:paraId="68280118" w14:textId="1C0C13C6" w:rsidR="00074DBA" w:rsidRPr="004A7329" w:rsidRDefault="00074DBA" w:rsidP="00F2196C">
      <w:pPr>
        <w:spacing w:after="0" w:line="360" w:lineRule="auto"/>
        <w:jc w:val="both"/>
        <w:rPr>
          <w:rFonts w:ascii="Times New Roman" w:hAnsi="Times New Roman" w:cs="Times New Roman"/>
          <w:bCs/>
          <w:sz w:val="24"/>
          <w:szCs w:val="24"/>
        </w:rPr>
      </w:pPr>
      <w:r w:rsidRPr="004A7329">
        <w:rPr>
          <w:rFonts w:ascii="Times New Roman" w:hAnsi="Times New Roman" w:cs="Times New Roman"/>
          <w:bCs/>
          <w:sz w:val="24"/>
          <w:szCs w:val="24"/>
        </w:rPr>
        <w:t xml:space="preserve">3. При изоставане от графика с повече от тридесет дни или неспазване на установените технологични процеси при извършване на договорените работи, които могат да доведат до неизпълнение на договора, което препятства приемането на обекта по установения нормативен ред, </w:t>
      </w:r>
      <w:r w:rsidRPr="004A7329">
        <w:rPr>
          <w:rFonts w:ascii="Times New Roman" w:hAnsi="Times New Roman" w:cs="Times New Roman"/>
          <w:b/>
          <w:bCs/>
          <w:sz w:val="24"/>
          <w:szCs w:val="24"/>
        </w:rPr>
        <w:t>ИЗПЪЛНИТЕЛЯТ</w:t>
      </w:r>
      <w:r w:rsidRPr="004A7329">
        <w:rPr>
          <w:rFonts w:ascii="Times New Roman" w:hAnsi="Times New Roman" w:cs="Times New Roman"/>
          <w:bCs/>
          <w:sz w:val="24"/>
          <w:szCs w:val="24"/>
        </w:rPr>
        <w:t xml:space="preserve">  дължи на </w:t>
      </w:r>
      <w:r w:rsidRPr="004A7329">
        <w:rPr>
          <w:rFonts w:ascii="Times New Roman" w:hAnsi="Times New Roman" w:cs="Times New Roman"/>
          <w:b/>
          <w:bCs/>
          <w:sz w:val="24"/>
          <w:szCs w:val="24"/>
        </w:rPr>
        <w:t>ВЪЗЛОЖИТЕЛЯ</w:t>
      </w:r>
      <w:r w:rsidRPr="004A7329">
        <w:rPr>
          <w:rFonts w:ascii="Times New Roman" w:hAnsi="Times New Roman" w:cs="Times New Roman"/>
          <w:bCs/>
          <w:sz w:val="24"/>
          <w:szCs w:val="24"/>
        </w:rPr>
        <w:t xml:space="preserve"> неустойка в размер до 20% от общата стойност на </w:t>
      </w:r>
      <w:r w:rsidR="00AD035D">
        <w:rPr>
          <w:rFonts w:ascii="Times New Roman" w:hAnsi="Times New Roman" w:cs="Times New Roman"/>
          <w:bCs/>
          <w:sz w:val="24"/>
          <w:szCs w:val="24"/>
        </w:rPr>
        <w:t>съответния етап</w:t>
      </w:r>
      <w:r w:rsidR="001F6AF4" w:rsidRPr="004A7329">
        <w:rPr>
          <w:rFonts w:ascii="Times New Roman" w:hAnsi="Times New Roman" w:cs="Times New Roman"/>
          <w:bCs/>
          <w:sz w:val="24"/>
          <w:szCs w:val="24"/>
        </w:rPr>
        <w:t xml:space="preserve"> без ДДС</w:t>
      </w:r>
      <w:r w:rsidRPr="004A7329">
        <w:rPr>
          <w:rFonts w:ascii="Times New Roman" w:hAnsi="Times New Roman" w:cs="Times New Roman"/>
          <w:bCs/>
          <w:sz w:val="24"/>
          <w:szCs w:val="24"/>
        </w:rPr>
        <w:t>.</w:t>
      </w:r>
    </w:p>
    <w:p w14:paraId="61BEDBC5" w14:textId="77777777" w:rsidR="00074DBA" w:rsidRPr="004A7329" w:rsidRDefault="00074DBA" w:rsidP="00F2196C">
      <w:pPr>
        <w:spacing w:after="0" w:line="360" w:lineRule="auto"/>
        <w:jc w:val="both"/>
        <w:rPr>
          <w:rFonts w:ascii="Times New Roman" w:hAnsi="Times New Roman" w:cs="Times New Roman"/>
          <w:bCs/>
          <w:sz w:val="24"/>
          <w:szCs w:val="24"/>
        </w:rPr>
      </w:pPr>
      <w:r w:rsidRPr="004A7329">
        <w:rPr>
          <w:rFonts w:ascii="Times New Roman" w:hAnsi="Times New Roman" w:cs="Times New Roman"/>
          <w:b/>
          <w:bCs/>
          <w:sz w:val="24"/>
          <w:szCs w:val="24"/>
        </w:rPr>
        <w:t>(2). ВЪЗЛОЖИТЕЛЯТ</w:t>
      </w:r>
      <w:r w:rsidRPr="004A7329">
        <w:rPr>
          <w:rFonts w:ascii="Times New Roman" w:hAnsi="Times New Roman" w:cs="Times New Roman"/>
          <w:bCs/>
          <w:sz w:val="24"/>
          <w:szCs w:val="24"/>
        </w:rPr>
        <w:t xml:space="preserve"> може да удържа уговорените в предходната алинея неустойки от дължимите по договора суми.</w:t>
      </w:r>
    </w:p>
    <w:p w14:paraId="7201FD8A" w14:textId="77777777" w:rsidR="00074DBA" w:rsidRPr="004A7329" w:rsidRDefault="00074DBA" w:rsidP="00F2196C">
      <w:pPr>
        <w:spacing w:after="0" w:line="360" w:lineRule="auto"/>
        <w:jc w:val="both"/>
        <w:rPr>
          <w:rFonts w:ascii="Times New Roman" w:hAnsi="Times New Roman" w:cs="Times New Roman"/>
          <w:sz w:val="24"/>
          <w:szCs w:val="24"/>
        </w:rPr>
      </w:pPr>
      <w:r w:rsidRPr="004A7329">
        <w:rPr>
          <w:rFonts w:ascii="Times New Roman" w:hAnsi="Times New Roman" w:cs="Times New Roman"/>
          <w:b/>
          <w:bCs/>
          <w:sz w:val="24"/>
          <w:szCs w:val="24"/>
        </w:rPr>
        <w:t>Чл. 22.</w:t>
      </w:r>
      <w:r w:rsidRPr="004A7329">
        <w:rPr>
          <w:rFonts w:ascii="Times New Roman" w:hAnsi="Times New Roman" w:cs="Times New Roman"/>
          <w:bCs/>
          <w:sz w:val="24"/>
          <w:szCs w:val="24"/>
        </w:rPr>
        <w:t xml:space="preserve"> </w:t>
      </w:r>
      <w:r w:rsidRPr="004A7329">
        <w:rPr>
          <w:rFonts w:ascii="Times New Roman" w:hAnsi="Times New Roman" w:cs="Times New Roman"/>
          <w:sz w:val="24"/>
          <w:szCs w:val="24"/>
        </w:rPr>
        <w:t>Наложени глоби</w:t>
      </w:r>
      <w:r w:rsidRPr="004A7329">
        <w:rPr>
          <w:rFonts w:ascii="Times New Roman" w:hAnsi="Times New Roman" w:cs="Times New Roman"/>
          <w:bCs/>
          <w:sz w:val="24"/>
          <w:szCs w:val="24"/>
        </w:rPr>
        <w:t xml:space="preserve"> </w:t>
      </w:r>
      <w:r w:rsidRPr="004A7329">
        <w:rPr>
          <w:rFonts w:ascii="Times New Roman" w:hAnsi="Times New Roman" w:cs="Times New Roman"/>
          <w:sz w:val="24"/>
          <w:szCs w:val="24"/>
        </w:rPr>
        <w:t xml:space="preserve">от държавните институции за установени нарушения при и по повод изпълнението на предмета на договора са за сметка на </w:t>
      </w:r>
      <w:r w:rsidRPr="004A7329">
        <w:rPr>
          <w:rFonts w:ascii="Times New Roman" w:hAnsi="Times New Roman" w:cs="Times New Roman"/>
          <w:b/>
          <w:sz w:val="24"/>
          <w:szCs w:val="24"/>
        </w:rPr>
        <w:t>ИЗПЪЛНИТЕЛЯ.</w:t>
      </w:r>
    </w:p>
    <w:p w14:paraId="51688354" w14:textId="3D67134C" w:rsidR="00074DBA" w:rsidRPr="004A7329" w:rsidRDefault="003E667B" w:rsidP="00F2196C">
      <w:pPr>
        <w:spacing w:after="0" w:line="360" w:lineRule="auto"/>
        <w:jc w:val="both"/>
        <w:rPr>
          <w:rFonts w:ascii="Times New Roman" w:hAnsi="Times New Roman" w:cs="Times New Roman"/>
          <w:sz w:val="24"/>
          <w:szCs w:val="24"/>
        </w:rPr>
      </w:pPr>
      <w:r w:rsidRPr="004A7329">
        <w:rPr>
          <w:rFonts w:ascii="Times New Roman" w:hAnsi="Times New Roman" w:cs="Times New Roman"/>
          <w:b/>
          <w:bCs/>
          <w:sz w:val="24"/>
          <w:szCs w:val="24"/>
        </w:rPr>
        <w:t>Чл.23.</w:t>
      </w:r>
      <w:r w:rsidR="00074DBA" w:rsidRPr="004A7329">
        <w:rPr>
          <w:rFonts w:ascii="Times New Roman" w:hAnsi="Times New Roman" w:cs="Times New Roman"/>
          <w:bCs/>
          <w:sz w:val="24"/>
          <w:szCs w:val="24"/>
        </w:rPr>
        <w:t xml:space="preserve"> </w:t>
      </w:r>
      <w:r w:rsidR="00074DBA" w:rsidRPr="004A7329">
        <w:rPr>
          <w:rFonts w:ascii="Times New Roman" w:hAnsi="Times New Roman" w:cs="Times New Roman"/>
          <w:sz w:val="24"/>
          <w:szCs w:val="24"/>
        </w:rPr>
        <w:t>При констатиране на появили се дефекти в рамките на гаранционния срок, установени с</w:t>
      </w:r>
      <w:r w:rsidR="00C14CB7" w:rsidRPr="004A7329">
        <w:rPr>
          <w:rFonts w:ascii="Times New Roman" w:hAnsi="Times New Roman" w:cs="Times New Roman"/>
          <w:sz w:val="24"/>
          <w:szCs w:val="24"/>
        </w:rPr>
        <w:t xml:space="preserve"> протокол по реда на чл.18, ал.4</w:t>
      </w:r>
      <w:r w:rsidR="00074DBA" w:rsidRPr="004A7329">
        <w:rPr>
          <w:rFonts w:ascii="Times New Roman" w:hAnsi="Times New Roman" w:cs="Times New Roman"/>
          <w:sz w:val="24"/>
          <w:szCs w:val="24"/>
        </w:rPr>
        <w:t xml:space="preserve">  </w:t>
      </w:r>
      <w:r w:rsidR="00074DBA" w:rsidRPr="004A7329">
        <w:rPr>
          <w:rFonts w:ascii="Times New Roman" w:hAnsi="Times New Roman" w:cs="Times New Roman"/>
          <w:b/>
          <w:bCs/>
          <w:sz w:val="24"/>
          <w:szCs w:val="24"/>
        </w:rPr>
        <w:t>ИЗПЪЛНИТЕЛЯТ</w:t>
      </w:r>
      <w:r w:rsidR="00074DBA" w:rsidRPr="004A7329">
        <w:rPr>
          <w:rFonts w:ascii="Times New Roman" w:hAnsi="Times New Roman" w:cs="Times New Roman"/>
          <w:sz w:val="24"/>
          <w:szCs w:val="24"/>
        </w:rPr>
        <w:t xml:space="preserve"> освен отстраняването им, дължи на </w:t>
      </w:r>
      <w:r w:rsidR="00074DBA" w:rsidRPr="004A7329">
        <w:rPr>
          <w:rFonts w:ascii="Times New Roman" w:hAnsi="Times New Roman" w:cs="Times New Roman"/>
          <w:b/>
          <w:bCs/>
          <w:sz w:val="24"/>
          <w:szCs w:val="24"/>
        </w:rPr>
        <w:t>ВЪЗЛОЖИТЕЛЯ</w:t>
      </w:r>
      <w:r w:rsidR="00074DBA" w:rsidRPr="004A7329">
        <w:rPr>
          <w:rFonts w:ascii="Times New Roman" w:hAnsi="Times New Roman" w:cs="Times New Roman"/>
          <w:sz w:val="24"/>
          <w:szCs w:val="24"/>
        </w:rPr>
        <w:t xml:space="preserve"> и обезщетение за всички претърпените вреди, в следствие на дефектите.</w:t>
      </w:r>
    </w:p>
    <w:p w14:paraId="31831272" w14:textId="77777777" w:rsidR="00074DBA" w:rsidRPr="004A7329" w:rsidRDefault="00074DBA" w:rsidP="00F2196C">
      <w:pPr>
        <w:spacing w:after="0" w:line="360" w:lineRule="auto"/>
        <w:jc w:val="both"/>
        <w:rPr>
          <w:rFonts w:ascii="Times New Roman" w:hAnsi="Times New Roman" w:cs="Times New Roman"/>
          <w:sz w:val="24"/>
          <w:szCs w:val="24"/>
        </w:rPr>
      </w:pPr>
      <w:r w:rsidRPr="004A7329">
        <w:rPr>
          <w:rFonts w:ascii="Times New Roman" w:hAnsi="Times New Roman" w:cs="Times New Roman"/>
          <w:b/>
          <w:sz w:val="24"/>
          <w:szCs w:val="24"/>
        </w:rPr>
        <w:lastRenderedPageBreak/>
        <w:t>Чл.24.</w:t>
      </w:r>
      <w:r w:rsidRPr="004A7329">
        <w:rPr>
          <w:rFonts w:ascii="Times New Roman" w:hAnsi="Times New Roman" w:cs="Times New Roman"/>
          <w:sz w:val="24"/>
          <w:szCs w:val="24"/>
        </w:rPr>
        <w:t xml:space="preserve"> При забавяне плащанията от страна на </w:t>
      </w:r>
      <w:r w:rsidRPr="004A7329">
        <w:rPr>
          <w:rFonts w:ascii="Times New Roman" w:hAnsi="Times New Roman" w:cs="Times New Roman"/>
          <w:b/>
          <w:sz w:val="24"/>
          <w:szCs w:val="24"/>
        </w:rPr>
        <w:t>ВЪЗЛОЖИТЕЛЯ</w:t>
      </w:r>
      <w:r w:rsidRPr="004A7329">
        <w:rPr>
          <w:rFonts w:ascii="Times New Roman" w:hAnsi="Times New Roman" w:cs="Times New Roman"/>
          <w:sz w:val="24"/>
          <w:szCs w:val="24"/>
        </w:rPr>
        <w:t xml:space="preserve">, същия дължи на </w:t>
      </w:r>
      <w:r w:rsidRPr="004A7329">
        <w:rPr>
          <w:rFonts w:ascii="Times New Roman" w:hAnsi="Times New Roman" w:cs="Times New Roman"/>
          <w:b/>
          <w:sz w:val="24"/>
          <w:szCs w:val="24"/>
        </w:rPr>
        <w:t>ИЗПЪЛНИТЕЛЯ</w:t>
      </w:r>
      <w:r w:rsidRPr="004A7329">
        <w:rPr>
          <w:rFonts w:ascii="Times New Roman" w:hAnsi="Times New Roman" w:cs="Times New Roman"/>
          <w:sz w:val="24"/>
          <w:szCs w:val="24"/>
        </w:rPr>
        <w:t xml:space="preserve"> законната лихва.</w:t>
      </w:r>
    </w:p>
    <w:p w14:paraId="0C676C98" w14:textId="07F70236"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25.</w:t>
      </w:r>
      <w:r w:rsidRPr="004A7329">
        <w:rPr>
          <w:rFonts w:ascii="Times New Roman" w:hAnsi="Times New Roman" w:cs="Times New Roman"/>
          <w:sz w:val="24"/>
          <w:szCs w:val="24"/>
          <w:lang w:eastAsia="bg-BG"/>
        </w:rPr>
        <w:t xml:space="preserve"> Изплащането на неустойките по този раздел не лишава изправната страна от правото да търси </w:t>
      </w:r>
      <w:r w:rsidR="0023695B">
        <w:rPr>
          <w:rFonts w:ascii="Times New Roman" w:hAnsi="Times New Roman" w:cs="Times New Roman"/>
          <w:sz w:val="24"/>
          <w:szCs w:val="24"/>
          <w:lang w:eastAsia="bg-BG"/>
        </w:rPr>
        <w:t xml:space="preserve">реално изпълнение и/или </w:t>
      </w:r>
      <w:r w:rsidRPr="004A7329">
        <w:rPr>
          <w:rFonts w:ascii="Times New Roman" w:hAnsi="Times New Roman" w:cs="Times New Roman"/>
          <w:sz w:val="24"/>
          <w:szCs w:val="24"/>
          <w:lang w:eastAsia="bg-BG"/>
        </w:rPr>
        <w:t>обезщетение по общия ред за всички действително причинени вреди при или по повод изпълнението на настоящия договор.</w:t>
      </w:r>
    </w:p>
    <w:p w14:paraId="76BDBA23" w14:textId="05CDB610"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26. ИЗПЪЛНИТЕЛЯТ</w:t>
      </w:r>
      <w:r w:rsidRPr="004A7329">
        <w:rPr>
          <w:rFonts w:ascii="Times New Roman" w:hAnsi="Times New Roman" w:cs="Times New Roman"/>
          <w:sz w:val="24"/>
          <w:szCs w:val="24"/>
          <w:lang w:eastAsia="bg-BG"/>
        </w:rPr>
        <w:t xml:space="preserve"> отговаря за действията на трети лица</w:t>
      </w:r>
      <w:r w:rsidR="00C14CB7" w:rsidRPr="004A7329">
        <w:rPr>
          <w:rFonts w:ascii="Times New Roman" w:hAnsi="Times New Roman" w:cs="Times New Roman"/>
          <w:sz w:val="24"/>
          <w:szCs w:val="24"/>
          <w:lang w:eastAsia="bg-BG"/>
        </w:rPr>
        <w:t>, допуснати от него до обекта</w:t>
      </w:r>
      <w:r w:rsidRPr="004A7329">
        <w:rPr>
          <w:rFonts w:ascii="Times New Roman" w:hAnsi="Times New Roman" w:cs="Times New Roman"/>
          <w:sz w:val="24"/>
          <w:szCs w:val="24"/>
          <w:lang w:eastAsia="bg-BG"/>
        </w:rPr>
        <w:t xml:space="preserve"> (без контролните органи), като за свои действия.</w:t>
      </w:r>
    </w:p>
    <w:p w14:paraId="679AD663" w14:textId="77777777"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27.</w:t>
      </w:r>
      <w:r w:rsidRPr="004A7329">
        <w:rPr>
          <w:rFonts w:ascii="Times New Roman" w:hAnsi="Times New Roman" w:cs="Times New Roman"/>
          <w:sz w:val="24"/>
          <w:szCs w:val="24"/>
          <w:lang w:eastAsia="bg-BG"/>
        </w:rPr>
        <w:t xml:space="preserve"> Независимо от правата по този раздел, </w:t>
      </w:r>
      <w:r w:rsidRPr="004A7329">
        <w:rPr>
          <w:rFonts w:ascii="Times New Roman" w:hAnsi="Times New Roman" w:cs="Times New Roman"/>
          <w:b/>
          <w:sz w:val="24"/>
          <w:szCs w:val="24"/>
          <w:lang w:eastAsia="bg-BG"/>
        </w:rPr>
        <w:t>ВЪЗЛОЖИТЕЛЯТ</w:t>
      </w:r>
      <w:r w:rsidRPr="004A7329">
        <w:rPr>
          <w:rFonts w:ascii="Times New Roman" w:hAnsi="Times New Roman" w:cs="Times New Roman"/>
          <w:sz w:val="24"/>
          <w:szCs w:val="24"/>
          <w:lang w:eastAsia="bg-BG"/>
        </w:rPr>
        <w:t xml:space="preserve"> има право на неустойка в размер до 20% (двадесет на сто) от уговореното възнаграждение, когато извършените работи са обременени с недостатъци, които </w:t>
      </w:r>
      <w:r w:rsidRPr="004A7329">
        <w:rPr>
          <w:rFonts w:ascii="Times New Roman" w:hAnsi="Times New Roman" w:cs="Times New Roman"/>
          <w:b/>
          <w:sz w:val="24"/>
          <w:szCs w:val="24"/>
          <w:lang w:eastAsia="bg-BG"/>
        </w:rPr>
        <w:t>ИЗПЪЛНИТЕЛЯТ</w:t>
      </w:r>
      <w:r w:rsidRPr="004A7329">
        <w:rPr>
          <w:rFonts w:ascii="Times New Roman" w:hAnsi="Times New Roman" w:cs="Times New Roman"/>
          <w:sz w:val="24"/>
          <w:szCs w:val="24"/>
          <w:lang w:eastAsia="bg-BG"/>
        </w:rPr>
        <w:t xml:space="preserve"> не може да отстрани.</w:t>
      </w:r>
    </w:p>
    <w:p w14:paraId="3A1F6F9A" w14:textId="77777777" w:rsidR="00074DBA" w:rsidRPr="004A7329" w:rsidRDefault="00074DBA" w:rsidP="00074DBA">
      <w:pPr>
        <w:autoSpaceDN w:val="0"/>
        <w:spacing w:after="0" w:line="360" w:lineRule="auto"/>
        <w:rPr>
          <w:rFonts w:ascii="Times New Roman" w:hAnsi="Times New Roman" w:cs="Times New Roman"/>
          <w:sz w:val="24"/>
          <w:szCs w:val="24"/>
          <w:lang w:eastAsia="bg-BG"/>
        </w:rPr>
      </w:pPr>
    </w:p>
    <w:p w14:paraId="63094667" w14:textId="77777777" w:rsidR="00074DBA" w:rsidRPr="004A7329" w:rsidRDefault="00074DBA" w:rsidP="00074DBA">
      <w:pPr>
        <w:autoSpaceDN w:val="0"/>
        <w:spacing w:after="0" w:line="360" w:lineRule="auto"/>
        <w:ind w:firstLine="720"/>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t>Х</w:t>
      </w:r>
      <w:r w:rsidRPr="004A7329">
        <w:rPr>
          <w:rFonts w:ascii="Times New Roman" w:hAnsi="Times New Roman" w:cs="Times New Roman"/>
          <w:b/>
          <w:bCs/>
          <w:caps/>
          <w:sz w:val="24"/>
          <w:szCs w:val="24"/>
          <w:lang w:val="en-US" w:eastAsia="bg-BG"/>
        </w:rPr>
        <w:t>I</w:t>
      </w:r>
      <w:r w:rsidRPr="004A7329">
        <w:rPr>
          <w:rFonts w:ascii="Times New Roman" w:hAnsi="Times New Roman" w:cs="Times New Roman"/>
          <w:b/>
          <w:bCs/>
          <w:caps/>
          <w:sz w:val="24"/>
          <w:szCs w:val="24"/>
          <w:lang w:eastAsia="bg-BG"/>
        </w:rPr>
        <w:t>. Непреодолима сила</w:t>
      </w:r>
    </w:p>
    <w:p w14:paraId="75DEC6FD" w14:textId="1AC52E63" w:rsidR="00074DBA" w:rsidRPr="004A7329" w:rsidRDefault="00233559" w:rsidP="00F2196C">
      <w:pPr>
        <w:autoSpaceDN w:val="0"/>
        <w:spacing w:after="0" w:line="36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Чл. 28.</w:t>
      </w:r>
      <w:r w:rsidR="00074DBA" w:rsidRPr="004A7329">
        <w:rPr>
          <w:rFonts w:ascii="Times New Roman" w:hAnsi="Times New Roman" w:cs="Times New Roman"/>
          <w:b/>
          <w:sz w:val="24"/>
          <w:szCs w:val="24"/>
          <w:lang w:eastAsia="bg-BG"/>
        </w:rPr>
        <w:t xml:space="preserve"> (1)</w:t>
      </w:r>
      <w:r w:rsidR="00074DBA" w:rsidRPr="004A7329">
        <w:rPr>
          <w:rFonts w:ascii="Times New Roman" w:hAnsi="Times New Roman" w:cs="Times New Roman"/>
          <w:sz w:val="24"/>
          <w:szCs w:val="24"/>
          <w:lang w:eastAsia="bg-BG"/>
        </w:rPr>
        <w:t xml:space="preserve"> Страните по настоящия договор не дължат обезщетение за претърпени вреди и пропуснати ползи, ако те са причинени в резултат на непреодолима сила.</w:t>
      </w:r>
    </w:p>
    <w:p w14:paraId="7E84D57D" w14:textId="77777777"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„Непреодолима сила" по смисъла на чл. 306, ал. 2 от Търговския закон е непредвидено или непредотвратимо събитие от извънреден характер, възникнало след сключването на договора.</w:t>
      </w:r>
    </w:p>
    <w:p w14:paraId="48FF06BC" w14:textId="08C222FE" w:rsidR="00074DBA" w:rsidRPr="004A7329" w:rsidRDefault="00233559" w:rsidP="00F2196C">
      <w:pPr>
        <w:autoSpaceDN w:val="0"/>
        <w:spacing w:after="0" w:line="36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Чл. 29.</w:t>
      </w:r>
      <w:r w:rsidR="00074DBA" w:rsidRPr="004A7329">
        <w:rPr>
          <w:rFonts w:ascii="Times New Roman" w:hAnsi="Times New Roman" w:cs="Times New Roman"/>
          <w:b/>
          <w:sz w:val="24"/>
          <w:szCs w:val="24"/>
          <w:lang w:eastAsia="bg-BG"/>
        </w:rPr>
        <w:t xml:space="preserve"> (1)</w:t>
      </w:r>
      <w:r w:rsidR="00074DBA" w:rsidRPr="004A7329">
        <w:rPr>
          <w:rFonts w:ascii="Times New Roman" w:hAnsi="Times New Roman" w:cs="Times New Roman"/>
          <w:sz w:val="24"/>
          <w:szCs w:val="24"/>
          <w:lang w:eastAsia="bg-BG"/>
        </w:rPr>
        <w:t xml:space="preserve"> Страната, която не може да изпълни задължението си, поради непреодолима сила, е длъжна в тридневен срок от настъпването й да уведоми другата страна писмено в какво се състои непреодолимата сила и какви са възможните последици от нея. При неуведомяване в срок съответната страна дължи обезщетение за вреди.</w:t>
      </w:r>
    </w:p>
    <w:p w14:paraId="7AB22A8B" w14:textId="77777777" w:rsidR="00074DBA" w:rsidRPr="004A7329" w:rsidRDefault="00074DBA" w:rsidP="00F2196C">
      <w:pPr>
        <w:autoSpaceDN w:val="0"/>
        <w:spacing w:after="0" w:line="360" w:lineRule="auto"/>
        <w:ind w:firstLine="708"/>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Ако страната, която е следвало да изпълни свое задължение по настоящия договор, е била в забава преди настъпване на непреодолима сила, тя не може да се позовава на непреодолима сила за периода на забава преди настъпването й.</w:t>
      </w:r>
    </w:p>
    <w:p w14:paraId="201704F1" w14:textId="3CB25D5D" w:rsidR="00074DBA" w:rsidRPr="004A7329" w:rsidRDefault="00233559" w:rsidP="00F2196C">
      <w:pPr>
        <w:autoSpaceDN w:val="0"/>
        <w:spacing w:after="0" w:line="36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Чл. 30.</w:t>
      </w:r>
      <w:r w:rsidR="00074DBA" w:rsidRPr="004A7329">
        <w:rPr>
          <w:rFonts w:ascii="Times New Roman" w:hAnsi="Times New Roman" w:cs="Times New Roman"/>
          <w:b/>
          <w:sz w:val="24"/>
          <w:szCs w:val="24"/>
          <w:lang w:eastAsia="bg-BG"/>
        </w:rPr>
        <w:t xml:space="preserve"> (1)</w:t>
      </w:r>
      <w:r w:rsidR="00074DBA" w:rsidRPr="004A7329">
        <w:rPr>
          <w:rFonts w:ascii="Times New Roman" w:hAnsi="Times New Roman" w:cs="Times New Roman"/>
          <w:sz w:val="24"/>
          <w:szCs w:val="24"/>
          <w:lang w:eastAsia="bg-BG"/>
        </w:rPr>
        <w:t xml:space="preserve"> Не е налице непреодолима сила, ако съответното събитие е следствие на неположена грижа от страна на </w:t>
      </w:r>
      <w:r w:rsidR="00074DBA" w:rsidRPr="004A7329">
        <w:rPr>
          <w:rFonts w:ascii="Times New Roman" w:hAnsi="Times New Roman" w:cs="Times New Roman"/>
          <w:b/>
          <w:sz w:val="24"/>
          <w:szCs w:val="24"/>
          <w:lang w:eastAsia="bg-BG"/>
        </w:rPr>
        <w:t>ИЗПЪЛНИТЕЛЯ</w:t>
      </w:r>
      <w:r w:rsidR="00074DBA" w:rsidRPr="004A7329">
        <w:rPr>
          <w:rFonts w:ascii="Times New Roman" w:hAnsi="Times New Roman" w:cs="Times New Roman"/>
          <w:sz w:val="24"/>
          <w:szCs w:val="24"/>
          <w:lang w:eastAsia="bg-BG"/>
        </w:rPr>
        <w:t xml:space="preserve"> и при полагане на дължимата грижа то може да бъде преодоляно.</w:t>
      </w:r>
    </w:p>
    <w:p w14:paraId="2E256180" w14:textId="77777777" w:rsidR="00074DBA" w:rsidRPr="004A7329" w:rsidRDefault="00074DBA" w:rsidP="00F2196C">
      <w:pPr>
        <w:autoSpaceDN w:val="0"/>
        <w:spacing w:after="0" w:line="360" w:lineRule="auto"/>
        <w:ind w:firstLine="708"/>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ab/>
        <w:t>Не представлява "непреодолима сила" събитие, причинено по небрежност или чрез умишлено действие на страните или на техни представители и/или служители.</w:t>
      </w:r>
    </w:p>
    <w:p w14:paraId="6B1A3E12" w14:textId="77777777" w:rsidR="00074DBA" w:rsidRPr="004A7329" w:rsidRDefault="00074DBA" w:rsidP="00F2196C">
      <w:pPr>
        <w:autoSpaceDN w:val="0"/>
        <w:spacing w:after="0" w:line="360" w:lineRule="auto"/>
        <w:ind w:firstLine="708"/>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(3)</w:t>
      </w:r>
      <w:r w:rsidRPr="004A7329">
        <w:rPr>
          <w:rFonts w:ascii="Times New Roman" w:hAnsi="Times New Roman" w:cs="Times New Roman"/>
          <w:sz w:val="24"/>
          <w:szCs w:val="24"/>
          <w:lang w:eastAsia="bg-BG"/>
        </w:rPr>
        <w:tab/>
        <w:t>Докато трае непреодолимата сила, изпълнението на задълженията и свързаните с тях насрещни задължения се спира.</w:t>
      </w:r>
    </w:p>
    <w:p w14:paraId="68CC18D2" w14:textId="28E544BA"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3</w:t>
      </w:r>
      <w:r w:rsidR="00233559">
        <w:rPr>
          <w:rFonts w:ascii="Times New Roman" w:hAnsi="Times New Roman" w:cs="Times New Roman"/>
          <w:b/>
          <w:sz w:val="24"/>
          <w:szCs w:val="24"/>
          <w:lang w:eastAsia="bg-BG"/>
        </w:rPr>
        <w:t>1</w:t>
      </w:r>
      <w:r w:rsidRPr="004A7329">
        <w:rPr>
          <w:rFonts w:ascii="Times New Roman" w:hAnsi="Times New Roman" w:cs="Times New Roman"/>
          <w:b/>
          <w:sz w:val="24"/>
          <w:szCs w:val="24"/>
          <w:lang w:eastAsia="bg-BG"/>
        </w:rPr>
        <w:t>.</w:t>
      </w:r>
      <w:r w:rsidRPr="004A7329">
        <w:rPr>
          <w:rFonts w:ascii="Times New Roman" w:hAnsi="Times New Roman" w:cs="Times New Roman"/>
          <w:sz w:val="24"/>
          <w:szCs w:val="24"/>
          <w:lang w:eastAsia="bg-BG"/>
        </w:rPr>
        <w:t xml:space="preserve"> При спиране на строителството вследствие на непреодолима сила предвидените срокове се увеличават със срока на спирането.</w:t>
      </w:r>
    </w:p>
    <w:p w14:paraId="78E119DC" w14:textId="77777777" w:rsidR="00074DBA" w:rsidRPr="004A7329" w:rsidRDefault="00074DBA" w:rsidP="00074DBA">
      <w:pPr>
        <w:autoSpaceDN w:val="0"/>
        <w:spacing w:after="0" w:line="360" w:lineRule="auto"/>
        <w:rPr>
          <w:rFonts w:ascii="Times New Roman" w:hAnsi="Times New Roman" w:cs="Times New Roman"/>
          <w:sz w:val="24"/>
          <w:szCs w:val="24"/>
          <w:lang w:eastAsia="bg-BG"/>
        </w:rPr>
      </w:pPr>
    </w:p>
    <w:p w14:paraId="6EAA0A80" w14:textId="77777777" w:rsidR="00074DBA" w:rsidRPr="004A7329" w:rsidRDefault="00074DBA" w:rsidP="00F2196C">
      <w:pPr>
        <w:autoSpaceDN w:val="0"/>
        <w:spacing w:after="0" w:line="360" w:lineRule="auto"/>
        <w:ind w:firstLine="720"/>
        <w:jc w:val="both"/>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lastRenderedPageBreak/>
        <w:t>ХІ</w:t>
      </w:r>
      <w:r w:rsidRPr="004A7329">
        <w:rPr>
          <w:rFonts w:ascii="Times New Roman" w:hAnsi="Times New Roman" w:cs="Times New Roman"/>
          <w:b/>
          <w:bCs/>
          <w:caps/>
          <w:sz w:val="24"/>
          <w:szCs w:val="24"/>
          <w:lang w:val="en-US" w:eastAsia="bg-BG"/>
        </w:rPr>
        <w:t>I</w:t>
      </w:r>
      <w:r w:rsidRPr="004A7329">
        <w:rPr>
          <w:rFonts w:ascii="Times New Roman" w:hAnsi="Times New Roman" w:cs="Times New Roman"/>
          <w:b/>
          <w:bCs/>
          <w:caps/>
          <w:sz w:val="24"/>
          <w:szCs w:val="24"/>
          <w:lang w:eastAsia="bg-BG"/>
        </w:rPr>
        <w:t>. Отчетност и технически и финансови проверки</w:t>
      </w:r>
    </w:p>
    <w:p w14:paraId="0C61BAD4" w14:textId="15FD4E5A" w:rsidR="00074DBA" w:rsidRPr="004A7329" w:rsidRDefault="00502FD9" w:rsidP="00F2196C">
      <w:pPr>
        <w:autoSpaceDN w:val="0"/>
        <w:spacing w:after="0" w:line="36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Чл. 32</w:t>
      </w:r>
      <w:r w:rsidR="00074DBA" w:rsidRPr="004A7329">
        <w:rPr>
          <w:rFonts w:ascii="Times New Roman" w:hAnsi="Times New Roman" w:cs="Times New Roman"/>
          <w:b/>
          <w:sz w:val="24"/>
          <w:szCs w:val="24"/>
          <w:lang w:eastAsia="bg-BG"/>
        </w:rPr>
        <w:t>. ИЗПЪЛНИТЕЛЯТ</w:t>
      </w:r>
      <w:r w:rsidR="00074DBA" w:rsidRPr="004A7329">
        <w:rPr>
          <w:rFonts w:ascii="Times New Roman" w:hAnsi="Times New Roman" w:cs="Times New Roman"/>
          <w:sz w:val="24"/>
          <w:szCs w:val="24"/>
          <w:lang w:eastAsia="bg-BG"/>
        </w:rPr>
        <w:t xml:space="preserve"> се задължава да води точна и редовна документация и счетоводна отчетност, отразяващи изпълнението на настоящия договор.</w:t>
      </w:r>
    </w:p>
    <w:p w14:paraId="1C4900E7" w14:textId="77777777" w:rsidR="00074DBA" w:rsidRPr="004A7329" w:rsidRDefault="00074DBA" w:rsidP="00F2196C">
      <w:pPr>
        <w:autoSpaceDN w:val="0"/>
        <w:spacing w:after="0" w:line="360" w:lineRule="auto"/>
        <w:jc w:val="both"/>
        <w:rPr>
          <w:rFonts w:ascii="Times New Roman" w:hAnsi="Times New Roman" w:cs="Times New Roman"/>
          <w:sz w:val="24"/>
          <w:szCs w:val="24"/>
          <w:lang w:eastAsia="bg-BG"/>
        </w:rPr>
      </w:pPr>
    </w:p>
    <w:p w14:paraId="37B46600" w14:textId="77777777" w:rsidR="00074DBA" w:rsidRPr="004A7329" w:rsidRDefault="00074DBA" w:rsidP="00074DBA">
      <w:pPr>
        <w:autoSpaceDN w:val="0"/>
        <w:spacing w:after="0" w:line="360" w:lineRule="auto"/>
        <w:ind w:firstLine="720"/>
        <w:rPr>
          <w:rFonts w:ascii="Times New Roman" w:hAnsi="Times New Roman" w:cs="Times New Roman"/>
          <w:b/>
          <w:sz w:val="24"/>
          <w:szCs w:val="24"/>
          <w:lang w:eastAsia="bg-BG"/>
        </w:rPr>
      </w:pPr>
      <w:r w:rsidRPr="004A7329">
        <w:rPr>
          <w:rFonts w:ascii="Times New Roman" w:hAnsi="Times New Roman" w:cs="Times New Roman"/>
          <w:b/>
          <w:sz w:val="24"/>
          <w:szCs w:val="24"/>
          <w:lang w:eastAsia="bg-BG"/>
        </w:rPr>
        <w:t>XII</w:t>
      </w:r>
      <w:r w:rsidRPr="004A7329">
        <w:rPr>
          <w:rFonts w:ascii="Times New Roman" w:hAnsi="Times New Roman" w:cs="Times New Roman"/>
          <w:b/>
          <w:sz w:val="24"/>
          <w:szCs w:val="24"/>
          <w:lang w:val="en-US" w:eastAsia="bg-BG"/>
        </w:rPr>
        <w:t>I</w:t>
      </w:r>
      <w:r w:rsidRPr="004A7329">
        <w:rPr>
          <w:rFonts w:ascii="Times New Roman" w:hAnsi="Times New Roman" w:cs="Times New Roman"/>
          <w:b/>
          <w:sz w:val="24"/>
          <w:szCs w:val="24"/>
          <w:lang w:eastAsia="bg-BG"/>
        </w:rPr>
        <w:t>. КОНФИДЕНЦИАЛНОСТ</w:t>
      </w:r>
    </w:p>
    <w:p w14:paraId="1EB9DDCD" w14:textId="7213A28C" w:rsidR="00074DBA" w:rsidRPr="004A7329" w:rsidRDefault="00502FD9" w:rsidP="00F2196C">
      <w:pPr>
        <w:autoSpaceDN w:val="0"/>
        <w:spacing w:after="0" w:line="360" w:lineRule="auto"/>
        <w:jc w:val="both"/>
        <w:rPr>
          <w:rFonts w:ascii="Times New Roman" w:hAnsi="Times New Roman" w:cs="Times New Roman"/>
          <w:sz w:val="24"/>
          <w:szCs w:val="24"/>
          <w:lang w:eastAsia="bg-BG"/>
        </w:rPr>
      </w:pPr>
      <w:r>
        <w:rPr>
          <w:rFonts w:ascii="Times New Roman" w:hAnsi="Times New Roman" w:cs="Times New Roman"/>
          <w:b/>
          <w:sz w:val="24"/>
          <w:szCs w:val="24"/>
          <w:lang w:eastAsia="bg-BG"/>
        </w:rPr>
        <w:t>Чл. 33.</w:t>
      </w:r>
      <w:r w:rsidR="00074DBA" w:rsidRPr="004A7329">
        <w:rPr>
          <w:rFonts w:ascii="Times New Roman" w:hAnsi="Times New Roman" w:cs="Times New Roman"/>
          <w:b/>
          <w:sz w:val="24"/>
          <w:szCs w:val="24"/>
          <w:lang w:eastAsia="bg-BG"/>
        </w:rPr>
        <w:t xml:space="preserve"> (1)</w:t>
      </w:r>
      <w:r w:rsidR="00074DBA" w:rsidRPr="004A7329">
        <w:rPr>
          <w:rFonts w:ascii="Times New Roman" w:hAnsi="Times New Roman" w:cs="Times New Roman"/>
          <w:sz w:val="24"/>
          <w:szCs w:val="24"/>
          <w:lang w:eastAsia="bg-BG"/>
        </w:rPr>
        <w:t xml:space="preserve"> Всяка информация, получена при или по повод сключването и изпълнението на този договор, се счита за конфиденциална в отношенията между </w:t>
      </w:r>
      <w:r w:rsidR="00074DBA" w:rsidRPr="004A7329">
        <w:rPr>
          <w:rFonts w:ascii="Times New Roman" w:hAnsi="Times New Roman" w:cs="Times New Roman"/>
          <w:b/>
          <w:sz w:val="24"/>
          <w:szCs w:val="24"/>
          <w:lang w:eastAsia="bg-BG"/>
        </w:rPr>
        <w:t>ИЗПЪЛНИТЕЛЯ</w:t>
      </w:r>
      <w:r w:rsidR="00074DBA" w:rsidRPr="004A7329">
        <w:rPr>
          <w:rFonts w:ascii="Times New Roman" w:hAnsi="Times New Roman" w:cs="Times New Roman"/>
          <w:sz w:val="24"/>
          <w:szCs w:val="24"/>
          <w:lang w:eastAsia="bg-BG"/>
        </w:rPr>
        <w:t xml:space="preserve"> и трети лица, с изключение на контролни и </w:t>
      </w:r>
      <w:proofErr w:type="spellStart"/>
      <w:r w:rsidR="00074DBA" w:rsidRPr="004A7329">
        <w:rPr>
          <w:rFonts w:ascii="Times New Roman" w:hAnsi="Times New Roman" w:cs="Times New Roman"/>
          <w:sz w:val="24"/>
          <w:szCs w:val="24"/>
          <w:lang w:eastAsia="bg-BG"/>
        </w:rPr>
        <w:t>одитни</w:t>
      </w:r>
      <w:proofErr w:type="spellEnd"/>
      <w:r w:rsidR="00074DBA" w:rsidRPr="004A7329">
        <w:rPr>
          <w:rFonts w:ascii="Times New Roman" w:hAnsi="Times New Roman" w:cs="Times New Roman"/>
          <w:sz w:val="24"/>
          <w:szCs w:val="24"/>
          <w:lang w:eastAsia="bg-BG"/>
        </w:rPr>
        <w:t xml:space="preserve"> органи.</w:t>
      </w:r>
    </w:p>
    <w:p w14:paraId="5B7EC61B" w14:textId="77777777" w:rsidR="00074DBA" w:rsidRPr="004A7329" w:rsidRDefault="00074DBA" w:rsidP="00502FD9">
      <w:pPr>
        <w:autoSpaceDN w:val="0"/>
        <w:spacing w:after="0" w:line="360" w:lineRule="auto"/>
        <w:ind w:firstLine="851"/>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b/>
          <w:sz w:val="24"/>
          <w:szCs w:val="24"/>
          <w:lang w:eastAsia="bg-BG"/>
        </w:rPr>
        <w:tab/>
        <w:t>ИЗПЪЛНИТЕЛЯТ</w:t>
      </w:r>
      <w:r w:rsidRPr="004A7329">
        <w:rPr>
          <w:rFonts w:ascii="Times New Roman" w:hAnsi="Times New Roman" w:cs="Times New Roman"/>
          <w:sz w:val="24"/>
          <w:szCs w:val="24"/>
          <w:lang w:eastAsia="bg-BG"/>
        </w:rPr>
        <w:t xml:space="preserve"> се задължава да не предоставя или да прави достояние на трети лица никаква част от конфиденциалната информация по този договор по какъвто и да е начин и в каквато и да е форма без предварителното писмено съгласие на </w:t>
      </w:r>
      <w:r w:rsidRPr="004A7329">
        <w:rPr>
          <w:rFonts w:ascii="Times New Roman" w:hAnsi="Times New Roman" w:cs="Times New Roman"/>
          <w:b/>
          <w:sz w:val="24"/>
          <w:szCs w:val="24"/>
          <w:lang w:eastAsia="bg-BG"/>
        </w:rPr>
        <w:t>ВЪЗЛОЖИТЕЛЯ.</w:t>
      </w:r>
    </w:p>
    <w:p w14:paraId="2982E256" w14:textId="77777777" w:rsidR="00074DBA" w:rsidRPr="004A7329" w:rsidRDefault="00074DBA" w:rsidP="00502FD9">
      <w:pPr>
        <w:autoSpaceDN w:val="0"/>
        <w:spacing w:after="0" w:line="360" w:lineRule="auto"/>
        <w:ind w:firstLine="851"/>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(3)</w:t>
      </w:r>
      <w:r w:rsidRPr="004A7329">
        <w:rPr>
          <w:rFonts w:ascii="Times New Roman" w:hAnsi="Times New Roman" w:cs="Times New Roman"/>
          <w:b/>
          <w:sz w:val="24"/>
          <w:szCs w:val="24"/>
          <w:lang w:eastAsia="bg-BG"/>
        </w:rPr>
        <w:tab/>
        <w:t>ИЗПЪЛНИТЕЛЯТ</w:t>
      </w:r>
      <w:r w:rsidRPr="004A7329">
        <w:rPr>
          <w:rFonts w:ascii="Times New Roman" w:hAnsi="Times New Roman" w:cs="Times New Roman"/>
          <w:sz w:val="24"/>
          <w:szCs w:val="24"/>
          <w:lang w:eastAsia="bg-BG"/>
        </w:rPr>
        <w:t xml:space="preserve"> предоставя на своите работници или служители единствено такава информация, получена при или по повод изпълнението на настоящия договор, която е необходима за изпълнението на техните задължения във връзка с изпълнението му. Разкриването на информация пред работник или служител се осъществява само в такава степен, която е необходима за целите на извършваната от него работа по изпълнението на настоящия договор.</w:t>
      </w:r>
    </w:p>
    <w:p w14:paraId="1D31BFA2" w14:textId="77777777" w:rsidR="00074DBA" w:rsidRPr="004A7329" w:rsidRDefault="00074DBA" w:rsidP="00074DBA">
      <w:pPr>
        <w:autoSpaceDN w:val="0"/>
        <w:spacing w:after="0" w:line="360" w:lineRule="auto"/>
        <w:rPr>
          <w:rFonts w:ascii="Times New Roman" w:hAnsi="Times New Roman" w:cs="Times New Roman"/>
          <w:sz w:val="24"/>
          <w:szCs w:val="24"/>
          <w:lang w:eastAsia="bg-BG"/>
        </w:rPr>
      </w:pPr>
    </w:p>
    <w:p w14:paraId="18915AC8" w14:textId="77777777" w:rsidR="00074DBA" w:rsidRPr="004A7329" w:rsidRDefault="00074DBA" w:rsidP="00074DBA">
      <w:pPr>
        <w:autoSpaceDN w:val="0"/>
        <w:spacing w:after="0" w:line="360" w:lineRule="auto"/>
        <w:ind w:firstLine="720"/>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t>Х</w:t>
      </w:r>
      <w:r w:rsidRPr="004A7329">
        <w:rPr>
          <w:rFonts w:ascii="Times New Roman" w:hAnsi="Times New Roman" w:cs="Times New Roman"/>
          <w:b/>
          <w:bCs/>
          <w:caps/>
          <w:sz w:val="24"/>
          <w:szCs w:val="24"/>
          <w:lang w:val="en-US" w:eastAsia="bg-BG"/>
        </w:rPr>
        <w:t>IV</w:t>
      </w:r>
      <w:r w:rsidRPr="004A7329">
        <w:rPr>
          <w:rFonts w:ascii="Times New Roman" w:hAnsi="Times New Roman" w:cs="Times New Roman"/>
          <w:b/>
          <w:bCs/>
          <w:caps/>
          <w:sz w:val="24"/>
          <w:szCs w:val="24"/>
          <w:lang w:eastAsia="bg-BG"/>
        </w:rPr>
        <w:t>. Изменение и прекратяване на договора</w:t>
      </w:r>
    </w:p>
    <w:p w14:paraId="1B547596" w14:textId="3E2C7CE2" w:rsidR="00074DBA" w:rsidRPr="004A7329" w:rsidRDefault="00074DBA" w:rsidP="00074DBA">
      <w:pPr>
        <w:autoSpaceDN w:val="0"/>
        <w:spacing w:after="0" w:line="360" w:lineRule="auto"/>
        <w:rPr>
          <w:rFonts w:ascii="Times New Roman" w:hAnsi="Times New Roman" w:cs="Times New Roman"/>
          <w:sz w:val="24"/>
          <w:szCs w:val="24"/>
        </w:rPr>
      </w:pPr>
      <w:r w:rsidRPr="004A7329">
        <w:rPr>
          <w:rFonts w:ascii="Times New Roman" w:hAnsi="Times New Roman" w:cs="Times New Roman"/>
          <w:b/>
          <w:sz w:val="24"/>
          <w:szCs w:val="24"/>
        </w:rPr>
        <w:t>Чл. 3</w:t>
      </w:r>
      <w:r w:rsidR="00DE6C69">
        <w:rPr>
          <w:rFonts w:ascii="Times New Roman" w:hAnsi="Times New Roman" w:cs="Times New Roman"/>
          <w:b/>
          <w:sz w:val="24"/>
          <w:szCs w:val="24"/>
        </w:rPr>
        <w:t>4</w:t>
      </w:r>
      <w:r w:rsidRPr="004A7329">
        <w:rPr>
          <w:rFonts w:ascii="Times New Roman" w:hAnsi="Times New Roman" w:cs="Times New Roman"/>
          <w:b/>
          <w:sz w:val="24"/>
          <w:szCs w:val="24"/>
        </w:rPr>
        <w:t>.</w:t>
      </w:r>
      <w:r w:rsidRPr="004A7329">
        <w:rPr>
          <w:rFonts w:ascii="Times New Roman" w:hAnsi="Times New Roman" w:cs="Times New Roman"/>
          <w:sz w:val="24"/>
          <w:szCs w:val="24"/>
        </w:rPr>
        <w:t xml:space="preserve">  Страните не могат да изменят настоящия договор, освен в предвидените в чл. 116, ал.1 от Закона за обществените поръчки случаи.</w:t>
      </w:r>
    </w:p>
    <w:p w14:paraId="122FC78C" w14:textId="1753E026" w:rsidR="00074DBA" w:rsidRPr="004A7329" w:rsidRDefault="00074DBA" w:rsidP="00074DBA">
      <w:pPr>
        <w:autoSpaceDN w:val="0"/>
        <w:spacing w:after="0" w:line="360" w:lineRule="auto"/>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3</w:t>
      </w:r>
      <w:r w:rsidR="00DE6C69">
        <w:rPr>
          <w:rFonts w:ascii="Times New Roman" w:hAnsi="Times New Roman" w:cs="Times New Roman"/>
          <w:b/>
          <w:sz w:val="24"/>
          <w:szCs w:val="24"/>
          <w:lang w:eastAsia="bg-BG"/>
        </w:rPr>
        <w:t>5</w:t>
      </w:r>
      <w:r w:rsidRPr="004A7329">
        <w:rPr>
          <w:rFonts w:ascii="Times New Roman" w:hAnsi="Times New Roman" w:cs="Times New Roman"/>
          <w:sz w:val="24"/>
          <w:szCs w:val="24"/>
          <w:lang w:eastAsia="bg-BG"/>
        </w:rPr>
        <w:t>. Всякакви промени в настоящия договор, включително на приложенията към него, се правят в писмена форма посредством сключване на допълнително споразумение (анекс).</w:t>
      </w:r>
    </w:p>
    <w:p w14:paraId="4E070759" w14:textId="08A610D7" w:rsidR="00074DBA" w:rsidRPr="004A7329" w:rsidRDefault="00074DBA" w:rsidP="00074DBA">
      <w:pPr>
        <w:autoSpaceDN w:val="0"/>
        <w:spacing w:after="0" w:line="360" w:lineRule="auto"/>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3</w:t>
      </w:r>
      <w:r w:rsidR="00DE6C69">
        <w:rPr>
          <w:rFonts w:ascii="Times New Roman" w:hAnsi="Times New Roman" w:cs="Times New Roman"/>
          <w:b/>
          <w:sz w:val="24"/>
          <w:szCs w:val="24"/>
          <w:lang w:eastAsia="bg-BG"/>
        </w:rPr>
        <w:t>6.</w:t>
      </w:r>
      <w:r w:rsidRPr="004A7329">
        <w:rPr>
          <w:rFonts w:ascii="Times New Roman" w:hAnsi="Times New Roman" w:cs="Times New Roman"/>
          <w:b/>
          <w:sz w:val="24"/>
          <w:szCs w:val="24"/>
          <w:lang w:eastAsia="bg-BG"/>
        </w:rPr>
        <w:t xml:space="preserve"> (1)</w:t>
      </w:r>
      <w:r w:rsidRPr="004A7329">
        <w:rPr>
          <w:rFonts w:ascii="Times New Roman" w:hAnsi="Times New Roman" w:cs="Times New Roman"/>
          <w:sz w:val="24"/>
          <w:szCs w:val="24"/>
          <w:lang w:eastAsia="bg-BG"/>
        </w:rPr>
        <w:t xml:space="preserve"> Настоящият договор се прекратява:</w:t>
      </w:r>
    </w:p>
    <w:p w14:paraId="7EB1B1BA" w14:textId="65E0C7CB" w:rsidR="00074DBA" w:rsidRPr="004A7329" w:rsidRDefault="00074DBA" w:rsidP="00DE6C69">
      <w:pPr>
        <w:autoSpaceDN w:val="0"/>
        <w:spacing w:after="0" w:line="360" w:lineRule="auto"/>
        <w:ind w:firstLine="426"/>
        <w:jc w:val="both"/>
        <w:rPr>
          <w:rFonts w:ascii="Times New Roman" w:hAnsi="Times New Roman" w:cs="Times New Roman"/>
          <w:sz w:val="24"/>
          <w:szCs w:val="24"/>
          <w:lang w:eastAsia="bg-BG"/>
        </w:rPr>
      </w:pPr>
      <w:r w:rsidRPr="004A7329">
        <w:rPr>
          <w:rFonts w:ascii="Times New Roman" w:hAnsi="Times New Roman" w:cs="Times New Roman"/>
          <w:sz w:val="24"/>
          <w:szCs w:val="24"/>
          <w:lang w:eastAsia="bg-BG"/>
        </w:rPr>
        <w:t>1.</w:t>
      </w:r>
      <w:r w:rsidRPr="004A7329">
        <w:rPr>
          <w:rFonts w:ascii="Times New Roman" w:hAnsi="Times New Roman" w:cs="Times New Roman"/>
          <w:sz w:val="24"/>
          <w:szCs w:val="24"/>
          <w:lang w:eastAsia="bg-BG"/>
        </w:rPr>
        <w:tab/>
        <w:t>с пълно изпълнение на договора;</w:t>
      </w:r>
    </w:p>
    <w:p w14:paraId="01FC28F5" w14:textId="77777777" w:rsidR="00074DBA" w:rsidRPr="004A7329" w:rsidRDefault="00074DBA" w:rsidP="00DE6C69">
      <w:pPr>
        <w:autoSpaceDN w:val="0"/>
        <w:spacing w:after="0" w:line="360" w:lineRule="auto"/>
        <w:ind w:firstLine="426"/>
        <w:jc w:val="both"/>
        <w:rPr>
          <w:rFonts w:ascii="Times New Roman" w:hAnsi="Times New Roman" w:cs="Times New Roman"/>
          <w:sz w:val="24"/>
          <w:szCs w:val="24"/>
          <w:lang w:eastAsia="bg-BG"/>
        </w:rPr>
      </w:pPr>
      <w:r w:rsidRPr="004A7329">
        <w:rPr>
          <w:rFonts w:ascii="Times New Roman" w:hAnsi="Times New Roman" w:cs="Times New Roman"/>
          <w:sz w:val="24"/>
          <w:szCs w:val="24"/>
          <w:lang w:eastAsia="bg-BG"/>
        </w:rPr>
        <w:t>2.</w:t>
      </w:r>
      <w:r w:rsidRPr="004A7329">
        <w:rPr>
          <w:rFonts w:ascii="Times New Roman" w:hAnsi="Times New Roman" w:cs="Times New Roman"/>
          <w:sz w:val="24"/>
          <w:szCs w:val="24"/>
          <w:lang w:eastAsia="bg-BG"/>
        </w:rPr>
        <w:tab/>
        <w:t>по взаимно съгласие на страните по договора, изразено в писмена форма;</w:t>
      </w:r>
    </w:p>
    <w:p w14:paraId="41BBE033" w14:textId="77777777" w:rsidR="00074DBA" w:rsidRPr="004A7329" w:rsidRDefault="00074DBA" w:rsidP="00DE6C69">
      <w:pPr>
        <w:autoSpaceDN w:val="0"/>
        <w:spacing w:after="0" w:line="360" w:lineRule="auto"/>
        <w:ind w:firstLine="426"/>
        <w:jc w:val="both"/>
        <w:rPr>
          <w:rFonts w:ascii="Times New Roman" w:hAnsi="Times New Roman" w:cs="Times New Roman"/>
          <w:sz w:val="24"/>
          <w:szCs w:val="24"/>
          <w:lang w:eastAsia="bg-BG"/>
        </w:rPr>
      </w:pPr>
      <w:r w:rsidRPr="004A7329">
        <w:rPr>
          <w:rFonts w:ascii="Times New Roman" w:hAnsi="Times New Roman" w:cs="Times New Roman"/>
          <w:sz w:val="24"/>
          <w:szCs w:val="24"/>
          <w:lang w:eastAsia="bg-BG"/>
        </w:rPr>
        <w:t>3.</w:t>
      </w:r>
      <w:r w:rsidRPr="004A7329">
        <w:rPr>
          <w:rFonts w:ascii="Times New Roman" w:hAnsi="Times New Roman" w:cs="Times New Roman"/>
          <w:sz w:val="24"/>
          <w:szCs w:val="24"/>
          <w:lang w:eastAsia="bg-BG"/>
        </w:rPr>
        <w:tab/>
        <w:t>при настъпване на обективна невъзможност за изпълнение на предмета на договора.</w:t>
      </w:r>
    </w:p>
    <w:p w14:paraId="5F94C9E9" w14:textId="77777777" w:rsidR="00074DBA" w:rsidRPr="004A7329" w:rsidRDefault="00074DBA" w:rsidP="00F2196C">
      <w:pPr>
        <w:autoSpaceDN w:val="0"/>
        <w:spacing w:after="0" w:line="360" w:lineRule="auto"/>
        <w:jc w:val="both"/>
        <w:rPr>
          <w:rFonts w:ascii="Times New Roman" w:hAnsi="Times New Roman" w:cs="Times New Roman"/>
          <w:sz w:val="24"/>
          <w:szCs w:val="24"/>
          <w:lang w:eastAsia="bg-BG"/>
        </w:rPr>
      </w:pPr>
    </w:p>
    <w:p w14:paraId="6A12E821" w14:textId="77777777"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 xml:space="preserve"> Настоящият договор може да бъде прекратен преди изтичане на неговия срок с едномесечно писмено предизвестие от </w:t>
      </w:r>
      <w:r w:rsidRPr="004A7329">
        <w:rPr>
          <w:rFonts w:ascii="Times New Roman" w:hAnsi="Times New Roman" w:cs="Times New Roman"/>
          <w:b/>
          <w:sz w:val="24"/>
          <w:szCs w:val="24"/>
          <w:lang w:eastAsia="bg-BG"/>
        </w:rPr>
        <w:t xml:space="preserve">ВЪЗЛОЖИТЕЛЯТ </w:t>
      </w:r>
      <w:r w:rsidRPr="004A7329">
        <w:rPr>
          <w:rFonts w:ascii="Times New Roman" w:hAnsi="Times New Roman" w:cs="Times New Roman"/>
          <w:sz w:val="24"/>
          <w:szCs w:val="24"/>
          <w:lang w:eastAsia="bg-BG"/>
        </w:rPr>
        <w:t>към</w:t>
      </w:r>
      <w:r w:rsidRPr="004A7329">
        <w:rPr>
          <w:rFonts w:ascii="Times New Roman" w:hAnsi="Times New Roman" w:cs="Times New Roman"/>
          <w:b/>
          <w:sz w:val="24"/>
          <w:szCs w:val="24"/>
          <w:lang w:eastAsia="bg-BG"/>
        </w:rPr>
        <w:t xml:space="preserve"> ИЗПЪЛНИТЕЛЯ</w:t>
      </w:r>
      <w:r w:rsidRPr="004A7329">
        <w:rPr>
          <w:rFonts w:ascii="Times New Roman" w:hAnsi="Times New Roman" w:cs="Times New Roman"/>
          <w:sz w:val="24"/>
          <w:szCs w:val="24"/>
          <w:lang w:eastAsia="bg-BG"/>
        </w:rPr>
        <w:t xml:space="preserve"> при неизпълнение или забавено изпълнение на задълженията му по договора за повече от 30 дни.</w:t>
      </w:r>
    </w:p>
    <w:p w14:paraId="50ACBB56" w14:textId="1908E88C" w:rsidR="001F6AF4" w:rsidRPr="004A7329" w:rsidRDefault="001F6AF4" w:rsidP="005476AD">
      <w:pPr>
        <w:spacing w:line="360" w:lineRule="auto"/>
        <w:jc w:val="both"/>
        <w:rPr>
          <w:rFonts w:ascii="Times New Roman" w:hAnsi="Times New Roman" w:cs="Times New Roman"/>
          <w:sz w:val="24"/>
          <w:szCs w:val="24"/>
        </w:rPr>
      </w:pPr>
      <w:r w:rsidRPr="004A7329">
        <w:rPr>
          <w:rFonts w:ascii="Times New Roman" w:hAnsi="Times New Roman" w:cs="Times New Roman"/>
          <w:b/>
          <w:sz w:val="24"/>
          <w:szCs w:val="24"/>
        </w:rPr>
        <w:lastRenderedPageBreak/>
        <w:t>(3) ВЪЗЛОЖИТЕЛЯТ</w:t>
      </w:r>
      <w:r w:rsidRPr="004A7329">
        <w:rPr>
          <w:rFonts w:ascii="Times New Roman" w:hAnsi="Times New Roman" w:cs="Times New Roman"/>
          <w:sz w:val="24"/>
          <w:szCs w:val="24"/>
        </w:rPr>
        <w:t xml:space="preserve"> има право да прекрати договора при съществена промяна на обстоятелствата, възникнали след сключването му, поради което не е в състояние да изпълни задълженията си.</w:t>
      </w:r>
    </w:p>
    <w:p w14:paraId="726016D2" w14:textId="296F527D"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w:t>
      </w:r>
      <w:r w:rsidR="001F6AF4" w:rsidRPr="004A7329">
        <w:rPr>
          <w:rFonts w:ascii="Times New Roman" w:hAnsi="Times New Roman" w:cs="Times New Roman"/>
          <w:b/>
          <w:sz w:val="24"/>
          <w:szCs w:val="24"/>
          <w:lang w:eastAsia="bg-BG"/>
        </w:rPr>
        <w:t>4</w:t>
      </w:r>
      <w:r w:rsidRPr="004A7329">
        <w:rPr>
          <w:rFonts w:ascii="Times New Roman" w:hAnsi="Times New Roman" w:cs="Times New Roman"/>
          <w:b/>
          <w:sz w:val="24"/>
          <w:szCs w:val="24"/>
          <w:lang w:eastAsia="bg-BG"/>
        </w:rPr>
        <w:t>)</w:t>
      </w:r>
      <w:r w:rsidRPr="004A7329">
        <w:rPr>
          <w:rFonts w:ascii="Times New Roman" w:hAnsi="Times New Roman" w:cs="Times New Roman"/>
          <w:sz w:val="24"/>
          <w:szCs w:val="24"/>
          <w:lang w:eastAsia="bg-BG"/>
        </w:rPr>
        <w:t xml:space="preserve"> При прекратяване на договора поради виновно неизпълнение от страна на </w:t>
      </w:r>
      <w:r w:rsidRPr="004A7329">
        <w:rPr>
          <w:rFonts w:ascii="Times New Roman" w:hAnsi="Times New Roman" w:cs="Times New Roman"/>
          <w:b/>
          <w:sz w:val="24"/>
          <w:szCs w:val="24"/>
          <w:lang w:eastAsia="bg-BG"/>
        </w:rPr>
        <w:t>ИЗПЪЛНИТЕЛЯ, ВЪЗЛОЖИТЕЛЯТ</w:t>
      </w:r>
      <w:r w:rsidRPr="004A7329">
        <w:rPr>
          <w:rFonts w:ascii="Times New Roman" w:hAnsi="Times New Roman" w:cs="Times New Roman"/>
          <w:sz w:val="24"/>
          <w:szCs w:val="24"/>
          <w:lang w:eastAsia="bg-BG"/>
        </w:rPr>
        <w:t xml:space="preserve"> задържа гаранцията за изпълнение, като си запазва правото да изисква и други обезщетения за всички претърпени вреди.</w:t>
      </w:r>
    </w:p>
    <w:p w14:paraId="6B587883" w14:textId="77777777" w:rsidR="00074DBA" w:rsidRPr="004A7329" w:rsidRDefault="00074DBA" w:rsidP="00074DBA">
      <w:pPr>
        <w:autoSpaceDN w:val="0"/>
        <w:spacing w:after="0" w:line="360" w:lineRule="auto"/>
        <w:rPr>
          <w:rFonts w:ascii="Times New Roman" w:hAnsi="Times New Roman" w:cs="Times New Roman"/>
          <w:sz w:val="24"/>
          <w:szCs w:val="24"/>
          <w:lang w:eastAsia="bg-BG"/>
        </w:rPr>
      </w:pPr>
    </w:p>
    <w:p w14:paraId="3C142E1B" w14:textId="77777777" w:rsidR="00074DBA" w:rsidRPr="004A7329" w:rsidRDefault="00074DBA" w:rsidP="00074DBA">
      <w:pPr>
        <w:autoSpaceDN w:val="0"/>
        <w:spacing w:after="0" w:line="360" w:lineRule="auto"/>
        <w:ind w:firstLine="720"/>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t>Х</w:t>
      </w:r>
      <w:r w:rsidRPr="004A7329">
        <w:rPr>
          <w:rFonts w:ascii="Times New Roman" w:hAnsi="Times New Roman" w:cs="Times New Roman"/>
          <w:b/>
          <w:bCs/>
          <w:caps/>
          <w:sz w:val="24"/>
          <w:szCs w:val="24"/>
          <w:lang w:val="en-US" w:eastAsia="bg-BG"/>
        </w:rPr>
        <w:t>V</w:t>
      </w:r>
      <w:r w:rsidRPr="004A7329">
        <w:rPr>
          <w:rFonts w:ascii="Times New Roman" w:hAnsi="Times New Roman" w:cs="Times New Roman"/>
          <w:b/>
          <w:bCs/>
          <w:caps/>
          <w:sz w:val="24"/>
          <w:szCs w:val="24"/>
          <w:lang w:eastAsia="bg-BG"/>
        </w:rPr>
        <w:t>. Обмен на информация</w:t>
      </w:r>
    </w:p>
    <w:p w14:paraId="6D3986AA" w14:textId="77777777"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38 (1)</w:t>
      </w:r>
      <w:r w:rsidRPr="004A7329">
        <w:rPr>
          <w:rFonts w:ascii="Times New Roman" w:hAnsi="Times New Roman" w:cs="Times New Roman"/>
          <w:sz w:val="24"/>
          <w:szCs w:val="24"/>
          <w:lang w:eastAsia="bg-BG"/>
        </w:rPr>
        <w:t xml:space="preserve"> Страните по настоящия договор следва да отправят всички съобщения и уведомления помежду си на следните адреси и лица за уведомяване:</w:t>
      </w:r>
    </w:p>
    <w:p w14:paraId="52F02530" w14:textId="77777777" w:rsidR="00074DBA" w:rsidRPr="004A7329" w:rsidRDefault="00074DBA" w:rsidP="00074DBA">
      <w:pPr>
        <w:autoSpaceDN w:val="0"/>
        <w:spacing w:after="0" w:line="360" w:lineRule="auto"/>
        <w:rPr>
          <w:rFonts w:ascii="Times New Roman" w:hAnsi="Times New Roman" w:cs="Times New Roman"/>
          <w:sz w:val="24"/>
          <w:szCs w:val="24"/>
          <w:lang w:eastAsia="bg-BG"/>
        </w:rPr>
      </w:pPr>
      <w:r w:rsidRPr="004A7329">
        <w:rPr>
          <w:rFonts w:ascii="Times New Roman" w:hAnsi="Times New Roman" w:cs="Times New Roman"/>
          <w:sz w:val="24"/>
          <w:szCs w:val="24"/>
          <w:lang w:eastAsia="bg-BG"/>
        </w:rPr>
        <w:t>За  ИЗПЪЛНИТЕЛЯ: .....................................................</w:t>
      </w:r>
    </w:p>
    <w:p w14:paraId="61CF7EF9" w14:textId="77777777" w:rsidR="00074DBA" w:rsidRPr="004A7329" w:rsidRDefault="00074DBA" w:rsidP="00074DBA">
      <w:pPr>
        <w:autoSpaceDN w:val="0"/>
        <w:spacing w:after="0" w:line="360" w:lineRule="auto"/>
        <w:rPr>
          <w:rFonts w:ascii="Times New Roman" w:hAnsi="Times New Roman" w:cs="Times New Roman"/>
          <w:sz w:val="24"/>
          <w:szCs w:val="24"/>
          <w:lang w:eastAsia="bg-BG"/>
        </w:rPr>
      </w:pPr>
      <w:r w:rsidRPr="004A7329">
        <w:rPr>
          <w:rFonts w:ascii="Times New Roman" w:hAnsi="Times New Roman" w:cs="Times New Roman"/>
          <w:sz w:val="24"/>
          <w:szCs w:val="24"/>
          <w:lang w:eastAsia="bg-BG"/>
        </w:rPr>
        <w:t>За ВЪЗЛОЖИТЕЛЯ: ...........................</w:t>
      </w:r>
    </w:p>
    <w:p w14:paraId="7046FCCE" w14:textId="77777777" w:rsidR="00074DBA" w:rsidRPr="004A7329" w:rsidRDefault="00074DBA" w:rsidP="00E9240D">
      <w:pPr>
        <w:autoSpaceDN w:val="0"/>
        <w:spacing w:after="0" w:line="360" w:lineRule="auto"/>
        <w:ind w:firstLine="708"/>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(2)</w:t>
      </w:r>
      <w:r w:rsidRPr="004A7329">
        <w:rPr>
          <w:rFonts w:ascii="Times New Roman" w:hAnsi="Times New Roman" w:cs="Times New Roman"/>
          <w:sz w:val="24"/>
          <w:szCs w:val="24"/>
          <w:lang w:eastAsia="bg-BG"/>
        </w:rPr>
        <w:tab/>
        <w:t>При промяна на адреса си за кореспонденция всяка от страните е длъжна незабавно да уведоми другата страна за промяната, в противен случай изпратената кореспонденция на посочения в настоящия договор адрес се счита за валидно връчена.</w:t>
      </w:r>
    </w:p>
    <w:p w14:paraId="1EE35193" w14:textId="0C22FA87" w:rsidR="00C36959" w:rsidRPr="004A7329" w:rsidRDefault="00C36959" w:rsidP="00E9240D">
      <w:pPr>
        <w:autoSpaceDN w:val="0"/>
        <w:spacing w:after="0" w:line="360" w:lineRule="auto"/>
        <w:ind w:firstLine="708"/>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(3)</w:t>
      </w:r>
      <w:r w:rsidRPr="004A7329">
        <w:rPr>
          <w:rFonts w:ascii="Times New Roman" w:hAnsi="Times New Roman" w:cs="Times New Roman"/>
          <w:sz w:val="24"/>
          <w:szCs w:val="24"/>
          <w:lang w:eastAsia="bg-BG"/>
        </w:rPr>
        <w:t xml:space="preserve"> За улеснение при водене на </w:t>
      </w:r>
      <w:proofErr w:type="spellStart"/>
      <w:r w:rsidRPr="004A7329">
        <w:rPr>
          <w:rFonts w:ascii="Times New Roman" w:hAnsi="Times New Roman" w:cs="Times New Roman"/>
          <w:sz w:val="24"/>
          <w:szCs w:val="24"/>
          <w:lang w:eastAsia="bg-BG"/>
        </w:rPr>
        <w:t>коренспонденцията</w:t>
      </w:r>
      <w:proofErr w:type="spellEnd"/>
      <w:r w:rsidRPr="004A7329">
        <w:rPr>
          <w:rFonts w:ascii="Times New Roman" w:hAnsi="Times New Roman" w:cs="Times New Roman"/>
          <w:sz w:val="24"/>
          <w:szCs w:val="24"/>
          <w:lang w:eastAsia="bg-BG"/>
        </w:rPr>
        <w:t xml:space="preserve"> по време на изпълнение на договора, изходящите писма с необходимата сигнатура (подписи и регистрационен индекс) изпратени на посочения </w:t>
      </w:r>
      <w:proofErr w:type="spellStart"/>
      <w:r w:rsidRPr="004A7329">
        <w:rPr>
          <w:rFonts w:ascii="Times New Roman" w:hAnsi="Times New Roman" w:cs="Times New Roman"/>
          <w:sz w:val="24"/>
          <w:szCs w:val="24"/>
          <w:lang w:eastAsia="bg-BG"/>
        </w:rPr>
        <w:t>e-mail</w:t>
      </w:r>
      <w:proofErr w:type="spellEnd"/>
      <w:r w:rsidRPr="004A7329">
        <w:rPr>
          <w:rFonts w:ascii="Times New Roman" w:hAnsi="Times New Roman" w:cs="Times New Roman"/>
          <w:sz w:val="24"/>
          <w:szCs w:val="24"/>
          <w:lang w:eastAsia="bg-BG"/>
        </w:rPr>
        <w:t xml:space="preserve"> в Административните данни на ИЗПЪЛНИТЕЛЯ се считат за надлежно връчени.</w:t>
      </w:r>
    </w:p>
    <w:p w14:paraId="6E5D6FAE" w14:textId="77777777" w:rsidR="00074DBA" w:rsidRPr="004A7329" w:rsidRDefault="00074DBA" w:rsidP="00074DBA">
      <w:pPr>
        <w:autoSpaceDN w:val="0"/>
        <w:spacing w:after="0" w:line="360" w:lineRule="auto"/>
        <w:rPr>
          <w:rFonts w:ascii="Times New Roman" w:hAnsi="Times New Roman" w:cs="Times New Roman"/>
          <w:sz w:val="24"/>
          <w:szCs w:val="24"/>
          <w:lang w:eastAsia="bg-BG"/>
        </w:rPr>
      </w:pPr>
    </w:p>
    <w:p w14:paraId="1192685D" w14:textId="77777777" w:rsidR="00074DBA" w:rsidRPr="004A7329" w:rsidRDefault="00074DBA" w:rsidP="00F2196C">
      <w:pPr>
        <w:autoSpaceDN w:val="0"/>
        <w:spacing w:after="0" w:line="360" w:lineRule="auto"/>
        <w:ind w:firstLine="720"/>
        <w:jc w:val="both"/>
        <w:rPr>
          <w:rFonts w:ascii="Times New Roman" w:hAnsi="Times New Roman" w:cs="Times New Roman"/>
          <w:b/>
          <w:bCs/>
          <w:caps/>
          <w:sz w:val="24"/>
          <w:szCs w:val="24"/>
          <w:lang w:eastAsia="bg-BG"/>
        </w:rPr>
      </w:pPr>
      <w:r w:rsidRPr="004A7329">
        <w:rPr>
          <w:rFonts w:ascii="Times New Roman" w:hAnsi="Times New Roman" w:cs="Times New Roman"/>
          <w:b/>
          <w:bCs/>
          <w:caps/>
          <w:sz w:val="24"/>
          <w:szCs w:val="24"/>
          <w:lang w:eastAsia="bg-BG"/>
        </w:rPr>
        <w:t>Х</w:t>
      </w:r>
      <w:r w:rsidRPr="004A7329">
        <w:rPr>
          <w:rFonts w:ascii="Times New Roman" w:hAnsi="Times New Roman" w:cs="Times New Roman"/>
          <w:b/>
          <w:bCs/>
          <w:caps/>
          <w:sz w:val="24"/>
          <w:szCs w:val="24"/>
          <w:lang w:val="en-US" w:eastAsia="bg-BG"/>
        </w:rPr>
        <w:t>VI</w:t>
      </w:r>
      <w:r w:rsidRPr="004A7329">
        <w:rPr>
          <w:rFonts w:ascii="Times New Roman" w:hAnsi="Times New Roman" w:cs="Times New Roman"/>
          <w:b/>
          <w:bCs/>
          <w:caps/>
          <w:sz w:val="24"/>
          <w:szCs w:val="24"/>
          <w:lang w:eastAsia="bg-BG"/>
        </w:rPr>
        <w:t>. Заключителни клаузи</w:t>
      </w:r>
    </w:p>
    <w:p w14:paraId="38BA7EE5" w14:textId="77777777"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39.</w:t>
      </w:r>
      <w:r w:rsidRPr="004A7329">
        <w:rPr>
          <w:rFonts w:ascii="Times New Roman" w:hAnsi="Times New Roman" w:cs="Times New Roman"/>
          <w:sz w:val="24"/>
          <w:szCs w:val="24"/>
          <w:lang w:eastAsia="bg-BG"/>
        </w:rPr>
        <w:t xml:space="preserve"> За всеки спор относно действието на сключения договор или във връзка с неговото нарушаване, включително спорове и разногласия относно действителността, тълкуването, прекратяването, изпълнението или неизпълнението му, както и за всички въпроси, неуредени в този договор, се прилага българското законодателство.</w:t>
      </w:r>
    </w:p>
    <w:p w14:paraId="65A2D920" w14:textId="77777777"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40.</w:t>
      </w:r>
      <w:r w:rsidRPr="004A7329">
        <w:rPr>
          <w:rFonts w:ascii="Times New Roman" w:hAnsi="Times New Roman" w:cs="Times New Roman"/>
          <w:sz w:val="24"/>
          <w:szCs w:val="24"/>
          <w:lang w:eastAsia="bg-BG"/>
        </w:rPr>
        <w:t xml:space="preserve"> Страните са длъжни да положат всички усилия, за да постигнат уреждане на възникнали между тях спорове по взаимно съгласие, а при невъзможност за постигане на такова от компетентния български съд.</w:t>
      </w:r>
    </w:p>
    <w:p w14:paraId="33709AD6" w14:textId="77777777"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41.</w:t>
      </w:r>
      <w:r w:rsidRPr="004A7329">
        <w:rPr>
          <w:rFonts w:ascii="Times New Roman" w:hAnsi="Times New Roman" w:cs="Times New Roman"/>
          <w:sz w:val="24"/>
          <w:szCs w:val="24"/>
          <w:lang w:eastAsia="bg-BG"/>
        </w:rPr>
        <w:t xml:space="preserve"> Всички клаузи в настоящия договор следва да се тълкуват непротиворечиво и съгласно документацията по обществената поръчка, и действащото законодателство.</w:t>
      </w:r>
    </w:p>
    <w:p w14:paraId="01F0C10A" w14:textId="77777777" w:rsidR="00074DBA" w:rsidRPr="004A7329" w:rsidRDefault="00074DBA" w:rsidP="00F2196C">
      <w:pPr>
        <w:spacing w:after="0" w:line="360" w:lineRule="auto"/>
        <w:jc w:val="both"/>
        <w:rPr>
          <w:rFonts w:ascii="Times New Roman" w:hAnsi="Times New Roman" w:cs="Times New Roman"/>
          <w:color w:val="000000"/>
          <w:sz w:val="24"/>
          <w:szCs w:val="24"/>
        </w:rPr>
      </w:pPr>
      <w:r w:rsidRPr="004A7329">
        <w:rPr>
          <w:rFonts w:ascii="Times New Roman" w:hAnsi="Times New Roman" w:cs="Times New Roman"/>
          <w:b/>
          <w:bCs/>
          <w:sz w:val="24"/>
          <w:szCs w:val="24"/>
        </w:rPr>
        <w:t xml:space="preserve">Чл. 42.  </w:t>
      </w:r>
      <w:r w:rsidRPr="004A7329">
        <w:rPr>
          <w:rFonts w:ascii="Times New Roman" w:hAnsi="Times New Roman" w:cs="Times New Roman"/>
          <w:sz w:val="24"/>
          <w:szCs w:val="24"/>
        </w:rPr>
        <w:t xml:space="preserve">Ако която и да е клауза от договора се окаже недействителна, това не влече недействителност и/или неприложимост на останалите клаузи или на целия договор, като тази клауза следва да се тълкува по начин, съответстващ на закона и на волята на </w:t>
      </w:r>
      <w:r w:rsidRPr="004A7329">
        <w:rPr>
          <w:rFonts w:ascii="Times New Roman" w:hAnsi="Times New Roman" w:cs="Times New Roman"/>
          <w:sz w:val="24"/>
          <w:szCs w:val="24"/>
        </w:rPr>
        <w:lastRenderedPageBreak/>
        <w:t>страните. Всяка клауза от договора, която противоречи на повелителна норма от действащото законодателство, се замества по право от повелителните правила на закона.</w:t>
      </w:r>
    </w:p>
    <w:p w14:paraId="0C2A4014" w14:textId="77777777" w:rsidR="00074DBA" w:rsidRPr="004A7329" w:rsidRDefault="00074DBA" w:rsidP="00F2196C">
      <w:pPr>
        <w:autoSpaceDN w:val="0"/>
        <w:spacing w:after="0" w:line="360" w:lineRule="auto"/>
        <w:jc w:val="both"/>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Чл. 43.</w:t>
      </w:r>
      <w:r w:rsidRPr="004A7329">
        <w:rPr>
          <w:rFonts w:ascii="Times New Roman" w:hAnsi="Times New Roman" w:cs="Times New Roman"/>
          <w:sz w:val="24"/>
          <w:szCs w:val="24"/>
          <w:lang w:eastAsia="bg-BG"/>
        </w:rPr>
        <w:t xml:space="preserve"> За всички неуредени с настоящия договор отношения между страните се прилагат разпоредбите на действащото законодателство на Р България.</w:t>
      </w:r>
    </w:p>
    <w:p w14:paraId="4BE8EF85" w14:textId="77777777" w:rsidR="00074DBA" w:rsidRPr="004A7329" w:rsidRDefault="00074DBA" w:rsidP="00074DBA">
      <w:pPr>
        <w:autoSpaceDN w:val="0"/>
        <w:spacing w:after="0" w:line="360" w:lineRule="auto"/>
        <w:rPr>
          <w:rFonts w:ascii="Times New Roman" w:hAnsi="Times New Roman" w:cs="Times New Roman"/>
          <w:sz w:val="24"/>
          <w:szCs w:val="24"/>
          <w:lang w:eastAsia="bg-BG"/>
        </w:rPr>
      </w:pPr>
    </w:p>
    <w:p w14:paraId="4239B140" w14:textId="1B3BE6A8" w:rsidR="00074DBA" w:rsidRPr="004A7329" w:rsidRDefault="00074DBA" w:rsidP="00074DBA">
      <w:pPr>
        <w:autoSpaceDN w:val="0"/>
        <w:spacing w:after="0" w:line="360" w:lineRule="auto"/>
        <w:rPr>
          <w:rFonts w:ascii="Times New Roman" w:hAnsi="Times New Roman" w:cs="Times New Roman"/>
          <w:sz w:val="24"/>
          <w:szCs w:val="24"/>
          <w:lang w:eastAsia="bg-BG"/>
        </w:rPr>
      </w:pPr>
      <w:r w:rsidRPr="004A7329">
        <w:rPr>
          <w:rFonts w:ascii="Times New Roman" w:hAnsi="Times New Roman" w:cs="Times New Roman"/>
          <w:sz w:val="24"/>
          <w:szCs w:val="24"/>
          <w:lang w:eastAsia="bg-BG"/>
        </w:rPr>
        <w:t>Настоящият договор</w:t>
      </w:r>
      <w:r w:rsidR="001F6AF4" w:rsidRPr="004A7329">
        <w:rPr>
          <w:rFonts w:ascii="Times New Roman" w:hAnsi="Times New Roman" w:cs="Times New Roman"/>
          <w:sz w:val="24"/>
          <w:szCs w:val="24"/>
          <w:lang w:eastAsia="bg-BG"/>
        </w:rPr>
        <w:t xml:space="preserve"> съдържа………. страници и</w:t>
      </w:r>
      <w:r w:rsidRPr="004A7329">
        <w:rPr>
          <w:rFonts w:ascii="Times New Roman" w:hAnsi="Times New Roman" w:cs="Times New Roman"/>
          <w:sz w:val="24"/>
          <w:szCs w:val="24"/>
          <w:lang w:eastAsia="bg-BG"/>
        </w:rPr>
        <w:t xml:space="preserve"> се състави в</w:t>
      </w:r>
      <w:r w:rsidR="00B85127" w:rsidRPr="004A7329">
        <w:rPr>
          <w:rFonts w:ascii="Times New Roman" w:hAnsi="Times New Roman" w:cs="Times New Roman"/>
          <w:sz w:val="24"/>
          <w:szCs w:val="24"/>
          <w:lang w:eastAsia="bg-BG"/>
        </w:rPr>
        <w:t xml:space="preserve"> два</w:t>
      </w:r>
      <w:r w:rsidRPr="004A7329">
        <w:rPr>
          <w:rFonts w:ascii="Times New Roman" w:hAnsi="Times New Roman" w:cs="Times New Roman"/>
          <w:sz w:val="24"/>
          <w:szCs w:val="24"/>
          <w:lang w:eastAsia="bg-BG"/>
        </w:rPr>
        <w:t xml:space="preserve"> еднообразни екземпляра – </w:t>
      </w:r>
      <w:r w:rsidR="00B85127" w:rsidRPr="004A7329">
        <w:rPr>
          <w:rFonts w:ascii="Times New Roman" w:hAnsi="Times New Roman" w:cs="Times New Roman"/>
          <w:sz w:val="24"/>
          <w:szCs w:val="24"/>
          <w:lang w:eastAsia="bg-BG"/>
        </w:rPr>
        <w:t>един</w:t>
      </w:r>
      <w:r w:rsidRPr="004A7329">
        <w:rPr>
          <w:rFonts w:ascii="Times New Roman" w:hAnsi="Times New Roman" w:cs="Times New Roman"/>
          <w:sz w:val="24"/>
          <w:szCs w:val="24"/>
          <w:lang w:eastAsia="bg-BG"/>
        </w:rPr>
        <w:t xml:space="preserve"> за ВЪЗЛОЖИТЕЛЯ и един за ИЗПЪЛНИТЕЛЯ.</w:t>
      </w:r>
    </w:p>
    <w:p w14:paraId="3A51BD0A" w14:textId="77777777" w:rsidR="00074DBA" w:rsidRPr="004A7329" w:rsidRDefault="00074DBA" w:rsidP="00074DBA">
      <w:pPr>
        <w:autoSpaceDN w:val="0"/>
        <w:spacing w:after="0" w:line="360" w:lineRule="auto"/>
        <w:rPr>
          <w:rFonts w:ascii="Times New Roman" w:hAnsi="Times New Roman" w:cs="Times New Roman"/>
          <w:sz w:val="24"/>
          <w:szCs w:val="24"/>
          <w:lang w:eastAsia="bg-BG"/>
        </w:rPr>
      </w:pPr>
    </w:p>
    <w:p w14:paraId="6CCE0BD6" w14:textId="77777777" w:rsidR="00074DBA" w:rsidRPr="004A7329" w:rsidRDefault="00074DBA" w:rsidP="00074DBA">
      <w:pPr>
        <w:widowControl w:val="0"/>
        <w:autoSpaceDE w:val="0"/>
        <w:autoSpaceDN w:val="0"/>
        <w:adjustRightInd w:val="0"/>
        <w:spacing w:line="360" w:lineRule="auto"/>
        <w:ind w:firstLine="569"/>
        <w:rPr>
          <w:rFonts w:ascii="Times New Roman" w:hAnsi="Times New Roman" w:cs="Times New Roman"/>
          <w:b/>
          <w:bCs/>
          <w:sz w:val="24"/>
          <w:szCs w:val="24"/>
          <w:lang w:eastAsia="bg-BG"/>
        </w:rPr>
      </w:pPr>
      <w:r w:rsidRPr="004A7329">
        <w:rPr>
          <w:rFonts w:ascii="Times New Roman" w:hAnsi="Times New Roman" w:cs="Times New Roman"/>
          <w:sz w:val="24"/>
          <w:szCs w:val="24"/>
          <w:lang w:eastAsia="bg-BG"/>
        </w:rPr>
        <w:t>Неразделна част от настоящия договор са:</w:t>
      </w:r>
    </w:p>
    <w:p w14:paraId="37F3486F" w14:textId="77777777" w:rsidR="00295B45" w:rsidRPr="0043018A" w:rsidRDefault="00295B45" w:rsidP="00295B45">
      <w:pPr>
        <w:spacing w:after="0" w:line="240" w:lineRule="auto"/>
        <w:ind w:firstLine="567"/>
        <w:jc w:val="both"/>
        <w:rPr>
          <w:rFonts w:ascii="Times New Roman" w:hAnsi="Times New Roman" w:cs="Times New Roman"/>
          <w:b/>
          <w:caps/>
          <w:sz w:val="24"/>
          <w:szCs w:val="24"/>
          <w:lang w:eastAsia="bg-BG"/>
        </w:rPr>
      </w:pPr>
      <w:r w:rsidRPr="0043018A">
        <w:rPr>
          <w:rFonts w:ascii="Times New Roman" w:hAnsi="Times New Roman" w:cs="Times New Roman"/>
          <w:caps/>
          <w:sz w:val="24"/>
          <w:szCs w:val="24"/>
          <w:lang w:eastAsia="bg-BG"/>
        </w:rPr>
        <w:t>1. Т</w:t>
      </w:r>
      <w:r w:rsidRPr="0043018A">
        <w:rPr>
          <w:rFonts w:ascii="Times New Roman" w:hAnsi="Times New Roman" w:cs="Times New Roman"/>
          <w:sz w:val="24"/>
          <w:szCs w:val="24"/>
          <w:lang w:eastAsia="bg-BG"/>
        </w:rPr>
        <w:t>ехнически спецификации за изпълнение на поръчката</w:t>
      </w:r>
    </w:p>
    <w:p w14:paraId="0B2EA66A" w14:textId="546060C6" w:rsidR="00295B45" w:rsidRPr="0043018A" w:rsidRDefault="00295B45" w:rsidP="00295B45">
      <w:pPr>
        <w:spacing w:after="0" w:line="240" w:lineRule="auto"/>
        <w:ind w:firstLine="567"/>
        <w:jc w:val="both"/>
        <w:rPr>
          <w:rFonts w:ascii="Times New Roman" w:hAnsi="Times New Roman" w:cs="Times New Roman"/>
          <w:b/>
          <w:sz w:val="24"/>
          <w:szCs w:val="24"/>
          <w:lang w:eastAsia="bg-BG"/>
        </w:rPr>
      </w:pPr>
      <w:r w:rsidRPr="00295B45">
        <w:rPr>
          <w:rFonts w:ascii="Times New Roman" w:hAnsi="Times New Roman" w:cs="Times New Roman"/>
          <w:caps/>
          <w:sz w:val="24"/>
          <w:szCs w:val="24"/>
          <w:lang w:eastAsia="bg-BG"/>
        </w:rPr>
        <w:t>2</w:t>
      </w:r>
      <w:r w:rsidRPr="00295B45">
        <w:rPr>
          <w:rFonts w:ascii="Times New Roman" w:hAnsi="Times New Roman" w:cs="Times New Roman"/>
          <w:sz w:val="24"/>
          <w:szCs w:val="24"/>
          <w:lang w:eastAsia="bg-BG"/>
        </w:rPr>
        <w:t>.</w:t>
      </w:r>
      <w:r w:rsidRPr="0043018A">
        <w:rPr>
          <w:rFonts w:ascii="Times New Roman" w:hAnsi="Times New Roman" w:cs="Times New Roman"/>
          <w:sz w:val="24"/>
          <w:szCs w:val="24"/>
          <w:lang w:eastAsia="bg-BG"/>
        </w:rPr>
        <w:t xml:space="preserve"> Ценово предложение на </w:t>
      </w:r>
      <w:r w:rsidRPr="0043018A">
        <w:rPr>
          <w:rFonts w:ascii="Times New Roman" w:hAnsi="Times New Roman" w:cs="Times New Roman"/>
          <w:b/>
          <w:sz w:val="24"/>
          <w:szCs w:val="24"/>
          <w:lang w:eastAsia="bg-BG"/>
        </w:rPr>
        <w:t>ИЗПЪЛНИТЕЛЯ;</w:t>
      </w:r>
    </w:p>
    <w:p w14:paraId="17B2ED0D" w14:textId="77777777" w:rsidR="00295B45" w:rsidRPr="0043018A" w:rsidRDefault="00295B45" w:rsidP="00295B45">
      <w:pPr>
        <w:widowControl w:val="0"/>
        <w:shd w:val="clear" w:color="auto" w:fill="FFFFFF"/>
        <w:tabs>
          <w:tab w:val="left" w:pos="770"/>
          <w:tab w:val="left" w:pos="2422"/>
        </w:tabs>
        <w:spacing w:after="0" w:line="240" w:lineRule="auto"/>
        <w:ind w:firstLine="567"/>
        <w:jc w:val="both"/>
        <w:rPr>
          <w:rFonts w:ascii="Times New Roman" w:hAnsi="Times New Roman" w:cs="Times New Roman"/>
          <w:sz w:val="24"/>
          <w:szCs w:val="24"/>
          <w:lang w:eastAsia="bg-BG"/>
        </w:rPr>
      </w:pPr>
      <w:r w:rsidRPr="0043018A">
        <w:rPr>
          <w:rFonts w:ascii="Times New Roman" w:hAnsi="Times New Roman" w:cs="Times New Roman"/>
          <w:sz w:val="24"/>
          <w:szCs w:val="24"/>
          <w:lang w:eastAsia="bg-BG"/>
        </w:rPr>
        <w:t>3.</w:t>
      </w:r>
      <w:r w:rsidRPr="0043018A">
        <w:rPr>
          <w:rFonts w:ascii="Times New Roman" w:hAnsi="Times New Roman" w:cs="Times New Roman"/>
          <w:sz w:val="24"/>
          <w:szCs w:val="24"/>
          <w:lang w:eastAsia="bg-BG"/>
        </w:rPr>
        <w:tab/>
        <w:t xml:space="preserve">Техническо предложение на </w:t>
      </w:r>
      <w:r w:rsidRPr="0043018A">
        <w:rPr>
          <w:rFonts w:ascii="Times New Roman" w:hAnsi="Times New Roman" w:cs="Times New Roman"/>
          <w:b/>
          <w:sz w:val="24"/>
          <w:szCs w:val="24"/>
          <w:lang w:eastAsia="bg-BG"/>
        </w:rPr>
        <w:t>ИЗПЪЛНИТЕЛЯ</w:t>
      </w:r>
      <w:r w:rsidRPr="0043018A">
        <w:rPr>
          <w:rFonts w:ascii="Times New Roman" w:hAnsi="Times New Roman" w:cs="Times New Roman"/>
          <w:sz w:val="24"/>
          <w:szCs w:val="24"/>
          <w:lang w:eastAsia="bg-BG"/>
        </w:rPr>
        <w:t xml:space="preserve"> за изпълнение на поръчката;</w:t>
      </w:r>
    </w:p>
    <w:p w14:paraId="463CDC92" w14:textId="77777777" w:rsidR="00295B45" w:rsidRPr="0043018A" w:rsidRDefault="00295B45" w:rsidP="00295B45">
      <w:pPr>
        <w:widowControl w:val="0"/>
        <w:shd w:val="clear" w:color="auto" w:fill="FFFFFF"/>
        <w:tabs>
          <w:tab w:val="left" w:pos="770"/>
          <w:tab w:val="left" w:pos="2422"/>
        </w:tabs>
        <w:spacing w:after="0" w:line="240" w:lineRule="auto"/>
        <w:ind w:left="851" w:hanging="284"/>
        <w:jc w:val="both"/>
        <w:rPr>
          <w:rFonts w:ascii="Times New Roman" w:hAnsi="Times New Roman" w:cs="Times New Roman"/>
          <w:sz w:val="24"/>
          <w:szCs w:val="24"/>
          <w:lang w:eastAsia="bg-BG"/>
        </w:rPr>
      </w:pPr>
      <w:r w:rsidRPr="0043018A">
        <w:rPr>
          <w:rFonts w:ascii="Times New Roman" w:hAnsi="Times New Roman" w:cs="Times New Roman"/>
          <w:sz w:val="24"/>
          <w:szCs w:val="24"/>
          <w:lang w:eastAsia="bg-BG"/>
        </w:rPr>
        <w:t xml:space="preserve">4. Банкова гаранция за изпълнение/застраховка обезпечаваща отговорността на </w:t>
      </w:r>
      <w:r w:rsidRPr="0043018A">
        <w:rPr>
          <w:rFonts w:ascii="Times New Roman" w:hAnsi="Times New Roman" w:cs="Times New Roman"/>
          <w:sz w:val="24"/>
          <w:szCs w:val="24"/>
        </w:rPr>
        <w:t>Изпълнителя.</w:t>
      </w:r>
    </w:p>
    <w:p w14:paraId="3A22D92E" w14:textId="77777777" w:rsidR="00074DBA" w:rsidRPr="004A7329" w:rsidRDefault="00074DBA" w:rsidP="00074DBA">
      <w:pPr>
        <w:spacing w:after="0" w:line="360" w:lineRule="auto"/>
        <w:rPr>
          <w:rFonts w:ascii="Times New Roman" w:hAnsi="Times New Roman" w:cs="Times New Roman"/>
          <w:b/>
          <w:sz w:val="24"/>
          <w:szCs w:val="24"/>
          <w:lang w:eastAsia="bg-BG"/>
        </w:rPr>
      </w:pPr>
      <w:r w:rsidRPr="004A7329">
        <w:rPr>
          <w:rFonts w:ascii="Times New Roman" w:hAnsi="Times New Roman" w:cs="Times New Roman"/>
          <w:b/>
          <w:sz w:val="24"/>
          <w:szCs w:val="24"/>
          <w:lang w:eastAsia="bg-BG"/>
        </w:rPr>
        <w:t xml:space="preserve">                 </w:t>
      </w:r>
    </w:p>
    <w:p w14:paraId="65F2957F" w14:textId="77777777" w:rsidR="00074DBA" w:rsidRPr="004A7329" w:rsidRDefault="00074DBA" w:rsidP="00074DBA">
      <w:pPr>
        <w:rPr>
          <w:rFonts w:ascii="Times New Roman" w:hAnsi="Times New Roman" w:cs="Times New Roman"/>
          <w:b/>
          <w:caps/>
          <w:sz w:val="24"/>
          <w:szCs w:val="24"/>
        </w:rPr>
      </w:pPr>
      <w:bookmarkStart w:id="26" w:name="_Toc368391924"/>
      <w:r w:rsidRPr="004A7329">
        <w:rPr>
          <w:rFonts w:ascii="Times New Roman" w:hAnsi="Times New Roman" w:cs="Times New Roman"/>
          <w:b/>
          <w:caps/>
          <w:sz w:val="24"/>
          <w:szCs w:val="24"/>
          <w:u w:val="single"/>
        </w:rPr>
        <w:t>ВЪЗЛОЖИТЕЛ</w:t>
      </w:r>
      <w:r w:rsidRPr="004A7329">
        <w:rPr>
          <w:rFonts w:ascii="Times New Roman" w:hAnsi="Times New Roman" w:cs="Times New Roman"/>
          <w:b/>
          <w:caps/>
          <w:sz w:val="24"/>
          <w:szCs w:val="24"/>
        </w:rPr>
        <w:t>:</w:t>
      </w:r>
      <w:r w:rsidRPr="004A7329">
        <w:rPr>
          <w:rFonts w:ascii="Times New Roman" w:hAnsi="Times New Roman" w:cs="Times New Roman"/>
          <w:b/>
          <w:caps/>
          <w:sz w:val="24"/>
          <w:szCs w:val="24"/>
        </w:rPr>
        <w:tab/>
      </w:r>
      <w:r w:rsidRPr="004A7329">
        <w:rPr>
          <w:rFonts w:ascii="Times New Roman" w:hAnsi="Times New Roman" w:cs="Times New Roman"/>
          <w:b/>
          <w:caps/>
          <w:sz w:val="24"/>
          <w:szCs w:val="24"/>
        </w:rPr>
        <w:tab/>
      </w:r>
      <w:r w:rsidRPr="004A7329">
        <w:rPr>
          <w:rFonts w:ascii="Times New Roman" w:hAnsi="Times New Roman" w:cs="Times New Roman"/>
          <w:b/>
          <w:caps/>
          <w:sz w:val="24"/>
          <w:szCs w:val="24"/>
        </w:rPr>
        <w:tab/>
      </w:r>
      <w:r w:rsidRPr="004A7329">
        <w:rPr>
          <w:rFonts w:ascii="Times New Roman" w:hAnsi="Times New Roman" w:cs="Times New Roman"/>
          <w:b/>
          <w:caps/>
          <w:sz w:val="24"/>
          <w:szCs w:val="24"/>
        </w:rPr>
        <w:tab/>
      </w:r>
      <w:r w:rsidRPr="004A7329">
        <w:rPr>
          <w:rFonts w:ascii="Times New Roman" w:hAnsi="Times New Roman" w:cs="Times New Roman"/>
          <w:b/>
          <w:caps/>
          <w:sz w:val="24"/>
          <w:szCs w:val="24"/>
        </w:rPr>
        <w:tab/>
      </w:r>
      <w:r w:rsidRPr="004A7329">
        <w:rPr>
          <w:rFonts w:ascii="Times New Roman" w:hAnsi="Times New Roman" w:cs="Times New Roman"/>
          <w:b/>
          <w:caps/>
          <w:sz w:val="24"/>
          <w:szCs w:val="24"/>
        </w:rPr>
        <w:tab/>
      </w:r>
      <w:r w:rsidRPr="004A7329">
        <w:rPr>
          <w:rFonts w:ascii="Times New Roman" w:hAnsi="Times New Roman" w:cs="Times New Roman"/>
          <w:b/>
          <w:caps/>
          <w:sz w:val="24"/>
          <w:szCs w:val="24"/>
        </w:rPr>
        <w:tab/>
        <w:t xml:space="preserve"> </w:t>
      </w:r>
      <w:r w:rsidRPr="004A7329">
        <w:rPr>
          <w:rFonts w:ascii="Times New Roman" w:hAnsi="Times New Roman" w:cs="Times New Roman"/>
          <w:b/>
          <w:caps/>
          <w:sz w:val="24"/>
          <w:szCs w:val="24"/>
          <w:u w:val="single"/>
        </w:rPr>
        <w:t>ИЗПЪЛНИТЕЛ:</w:t>
      </w:r>
      <w:bookmarkEnd w:id="26"/>
    </w:p>
    <w:p w14:paraId="6EE55ED0" w14:textId="20ECF498" w:rsidR="00D9179E" w:rsidRPr="004A7329" w:rsidRDefault="00E35782" w:rsidP="00E35782">
      <w:pPr>
        <w:spacing w:after="0" w:line="240" w:lineRule="auto"/>
        <w:rPr>
          <w:rFonts w:ascii="Times New Roman" w:hAnsi="Times New Roman" w:cs="Times New Roman"/>
          <w:b/>
          <w:sz w:val="24"/>
          <w:szCs w:val="24"/>
        </w:rPr>
      </w:pPr>
      <w:r w:rsidRPr="004A7329">
        <w:rPr>
          <w:rFonts w:ascii="Times New Roman" w:hAnsi="Times New Roman" w:cs="Times New Roman"/>
          <w:b/>
          <w:sz w:val="24"/>
          <w:szCs w:val="24"/>
        </w:rPr>
        <w:t>СЕКРЕТАР НА</w:t>
      </w:r>
      <w:r w:rsidRPr="004A7329">
        <w:rPr>
          <w:rFonts w:ascii="Times New Roman" w:hAnsi="Times New Roman" w:cs="Times New Roman"/>
          <w:b/>
          <w:color w:val="000000"/>
          <w:sz w:val="24"/>
          <w:szCs w:val="24"/>
          <w:lang w:eastAsia="bg-BG"/>
        </w:rPr>
        <w:t xml:space="preserve">                                                                               </w:t>
      </w:r>
      <w:r w:rsidR="00D9179E" w:rsidRPr="004A7329">
        <w:rPr>
          <w:rFonts w:ascii="Times New Roman" w:hAnsi="Times New Roman" w:cs="Times New Roman"/>
          <w:b/>
          <w:color w:val="000000"/>
          <w:sz w:val="24"/>
          <w:szCs w:val="24"/>
          <w:lang w:eastAsia="bg-BG"/>
        </w:rPr>
        <w:t>/........................../</w:t>
      </w:r>
      <w:r w:rsidR="00D9179E" w:rsidRPr="004A7329">
        <w:rPr>
          <w:rFonts w:ascii="Times New Roman" w:hAnsi="Times New Roman" w:cs="Times New Roman"/>
          <w:color w:val="000000"/>
          <w:sz w:val="24"/>
          <w:szCs w:val="24"/>
          <w:lang w:eastAsia="bg-BG"/>
        </w:rPr>
        <w:t xml:space="preserve">  </w:t>
      </w:r>
    </w:p>
    <w:p w14:paraId="707354D6" w14:textId="77777777" w:rsidR="00D9179E" w:rsidRPr="004A7329" w:rsidRDefault="00D9179E" w:rsidP="00E35782">
      <w:pPr>
        <w:spacing w:after="0" w:line="240" w:lineRule="auto"/>
        <w:rPr>
          <w:rFonts w:ascii="Times New Roman" w:hAnsi="Times New Roman" w:cs="Times New Roman"/>
          <w:sz w:val="24"/>
          <w:szCs w:val="24"/>
        </w:rPr>
      </w:pPr>
      <w:r w:rsidRPr="004A7329">
        <w:rPr>
          <w:rFonts w:ascii="Times New Roman" w:hAnsi="Times New Roman" w:cs="Times New Roman"/>
          <w:b/>
          <w:sz w:val="24"/>
          <w:szCs w:val="24"/>
        </w:rPr>
        <w:t>СТОЛИЧНА ОБЩИНА</w:t>
      </w:r>
      <w:r w:rsidRPr="004A7329">
        <w:rPr>
          <w:rFonts w:ascii="Times New Roman" w:hAnsi="Times New Roman" w:cs="Times New Roman"/>
          <w:sz w:val="24"/>
          <w:szCs w:val="24"/>
        </w:rPr>
        <w:t>:</w:t>
      </w:r>
    </w:p>
    <w:p w14:paraId="138A7893" w14:textId="77777777" w:rsidR="00D9179E" w:rsidRPr="004A7329" w:rsidRDefault="00D9179E" w:rsidP="00D9179E">
      <w:pPr>
        <w:spacing w:after="0" w:line="240" w:lineRule="auto"/>
        <w:rPr>
          <w:rFonts w:ascii="Times New Roman" w:hAnsi="Times New Roman" w:cs="Times New Roman"/>
          <w:bCs/>
          <w:sz w:val="16"/>
          <w:szCs w:val="16"/>
        </w:rPr>
      </w:pPr>
      <w:r w:rsidRPr="004A7329">
        <w:rPr>
          <w:rFonts w:ascii="Times New Roman" w:hAnsi="Times New Roman" w:cs="Times New Roman"/>
          <w:bCs/>
          <w:sz w:val="16"/>
          <w:szCs w:val="16"/>
        </w:rPr>
        <w:t>съгласно Заповед № СОА17-РД09-78/17.01.2017  г.</w:t>
      </w:r>
    </w:p>
    <w:p w14:paraId="265E1689" w14:textId="2AB95E1C" w:rsidR="00074DBA" w:rsidRPr="004A7329" w:rsidRDefault="00D9179E" w:rsidP="00D9179E">
      <w:pPr>
        <w:spacing w:after="0" w:line="240" w:lineRule="auto"/>
        <w:rPr>
          <w:rFonts w:ascii="Times New Roman" w:hAnsi="Times New Roman" w:cs="Times New Roman"/>
          <w:bCs/>
          <w:sz w:val="24"/>
          <w:szCs w:val="24"/>
        </w:rPr>
      </w:pPr>
      <w:r w:rsidRPr="004A7329">
        <w:rPr>
          <w:rFonts w:ascii="Times New Roman" w:hAnsi="Times New Roman" w:cs="Times New Roman"/>
          <w:bCs/>
          <w:sz w:val="16"/>
          <w:szCs w:val="16"/>
        </w:rPr>
        <w:t>на кмета на Столична община</w:t>
      </w:r>
      <w:r w:rsidR="00074DBA" w:rsidRPr="004A7329">
        <w:rPr>
          <w:rFonts w:ascii="Times New Roman" w:hAnsi="Times New Roman" w:cs="Times New Roman"/>
          <w:b/>
          <w:sz w:val="16"/>
          <w:szCs w:val="16"/>
          <w:lang w:eastAsia="bg-BG"/>
        </w:rPr>
        <w:tab/>
      </w:r>
      <w:r w:rsidR="00074DBA" w:rsidRPr="004A7329">
        <w:rPr>
          <w:rFonts w:ascii="Times New Roman" w:hAnsi="Times New Roman" w:cs="Times New Roman"/>
          <w:b/>
          <w:sz w:val="16"/>
          <w:szCs w:val="16"/>
          <w:lang w:eastAsia="bg-BG"/>
        </w:rPr>
        <w:tab/>
      </w:r>
      <w:r w:rsidR="00074DBA" w:rsidRPr="004A7329">
        <w:rPr>
          <w:rFonts w:ascii="Times New Roman" w:hAnsi="Times New Roman" w:cs="Times New Roman"/>
          <w:color w:val="000000"/>
          <w:sz w:val="24"/>
          <w:szCs w:val="24"/>
          <w:lang w:eastAsia="bg-BG"/>
        </w:rPr>
        <w:t xml:space="preserve"> </w:t>
      </w:r>
    </w:p>
    <w:p w14:paraId="029340BE" w14:textId="245C262D" w:rsidR="00074DBA" w:rsidRPr="004A7329" w:rsidRDefault="00074DBA" w:rsidP="00074DBA">
      <w:pPr>
        <w:widowControl w:val="0"/>
        <w:tabs>
          <w:tab w:val="left" w:pos="900"/>
        </w:tabs>
        <w:spacing w:after="0" w:line="360" w:lineRule="auto"/>
        <w:rPr>
          <w:rFonts w:ascii="Times New Roman" w:hAnsi="Times New Roman" w:cs="Times New Roman"/>
          <w:sz w:val="24"/>
          <w:szCs w:val="24"/>
          <w:lang w:eastAsia="bg-BG"/>
        </w:rPr>
      </w:pPr>
      <w:r w:rsidRPr="004A7329">
        <w:rPr>
          <w:rFonts w:ascii="Times New Roman" w:hAnsi="Times New Roman" w:cs="Times New Roman"/>
          <w:b/>
          <w:sz w:val="24"/>
          <w:szCs w:val="24"/>
          <w:lang w:eastAsia="bg-BG"/>
        </w:rPr>
        <w:t>/</w:t>
      </w:r>
      <w:r w:rsidR="00A54709" w:rsidRPr="004A7329">
        <w:rPr>
          <w:rFonts w:ascii="Times New Roman" w:hAnsi="Times New Roman" w:cs="Times New Roman"/>
          <w:b/>
          <w:sz w:val="24"/>
          <w:szCs w:val="24"/>
          <w:lang w:eastAsia="bg-BG"/>
        </w:rPr>
        <w:t xml:space="preserve"> Светозар </w:t>
      </w:r>
      <w:proofErr w:type="spellStart"/>
      <w:r w:rsidR="00A54709" w:rsidRPr="004A7329">
        <w:rPr>
          <w:rFonts w:ascii="Times New Roman" w:hAnsi="Times New Roman" w:cs="Times New Roman"/>
          <w:b/>
          <w:sz w:val="24"/>
          <w:szCs w:val="24"/>
          <w:lang w:eastAsia="bg-BG"/>
        </w:rPr>
        <w:t>Ерменков</w:t>
      </w:r>
      <w:proofErr w:type="spellEnd"/>
      <w:r w:rsidR="00A54709" w:rsidRPr="004A7329">
        <w:rPr>
          <w:rFonts w:ascii="Times New Roman" w:hAnsi="Times New Roman" w:cs="Times New Roman"/>
          <w:b/>
          <w:sz w:val="24"/>
          <w:szCs w:val="24"/>
          <w:lang w:eastAsia="bg-BG"/>
        </w:rPr>
        <w:t xml:space="preserve"> </w:t>
      </w:r>
      <w:r w:rsidRPr="004A7329">
        <w:rPr>
          <w:rFonts w:ascii="Times New Roman" w:hAnsi="Times New Roman" w:cs="Times New Roman"/>
          <w:b/>
          <w:sz w:val="24"/>
          <w:szCs w:val="24"/>
          <w:lang w:eastAsia="bg-BG"/>
        </w:rPr>
        <w:t>/</w:t>
      </w:r>
      <w:r w:rsidRPr="004A7329">
        <w:rPr>
          <w:rFonts w:ascii="Times New Roman" w:hAnsi="Times New Roman" w:cs="Times New Roman"/>
          <w:b/>
          <w:sz w:val="24"/>
          <w:szCs w:val="24"/>
          <w:lang w:eastAsia="bg-BG"/>
        </w:rPr>
        <w:tab/>
      </w:r>
      <w:r w:rsidRPr="004A7329">
        <w:rPr>
          <w:rFonts w:ascii="Times New Roman" w:hAnsi="Times New Roman" w:cs="Times New Roman"/>
          <w:b/>
          <w:sz w:val="24"/>
          <w:szCs w:val="24"/>
          <w:lang w:eastAsia="bg-BG"/>
        </w:rPr>
        <w:tab/>
      </w:r>
      <w:r w:rsidRPr="004A7329">
        <w:rPr>
          <w:rFonts w:ascii="Times New Roman" w:hAnsi="Times New Roman" w:cs="Times New Roman"/>
          <w:b/>
          <w:sz w:val="24"/>
          <w:szCs w:val="24"/>
          <w:lang w:eastAsia="bg-BG"/>
        </w:rPr>
        <w:tab/>
      </w:r>
      <w:r w:rsidRPr="004A7329">
        <w:rPr>
          <w:rFonts w:ascii="Times New Roman" w:hAnsi="Times New Roman" w:cs="Times New Roman"/>
          <w:sz w:val="24"/>
          <w:szCs w:val="24"/>
          <w:lang w:eastAsia="bg-BG"/>
        </w:rPr>
        <w:tab/>
      </w:r>
    </w:p>
    <w:p w14:paraId="66276AA0" w14:textId="77777777" w:rsidR="00074DBA" w:rsidRPr="004A7329" w:rsidRDefault="00074DBA" w:rsidP="00074DBA">
      <w:pPr>
        <w:spacing w:after="0" w:line="360" w:lineRule="auto"/>
        <w:rPr>
          <w:rFonts w:ascii="Times New Roman" w:hAnsi="Times New Roman" w:cs="Times New Roman"/>
          <w:b/>
          <w:color w:val="000000"/>
          <w:sz w:val="24"/>
          <w:szCs w:val="24"/>
          <w:lang w:eastAsia="bg-BG"/>
        </w:rPr>
      </w:pPr>
    </w:p>
    <w:p w14:paraId="11325F69" w14:textId="77777777" w:rsidR="00074DBA" w:rsidRPr="004A7329" w:rsidRDefault="00074DBA" w:rsidP="00074DBA">
      <w:pPr>
        <w:spacing w:after="0" w:line="360" w:lineRule="auto"/>
        <w:rPr>
          <w:rFonts w:ascii="Times New Roman" w:hAnsi="Times New Roman" w:cs="Times New Roman"/>
          <w:sz w:val="24"/>
          <w:szCs w:val="24"/>
          <w:lang w:eastAsia="bg-BG"/>
        </w:rPr>
      </w:pPr>
      <w:r w:rsidRPr="004A7329">
        <w:rPr>
          <w:rFonts w:ascii="Times New Roman" w:hAnsi="Times New Roman" w:cs="Times New Roman"/>
          <w:b/>
          <w:color w:val="000000"/>
          <w:sz w:val="24"/>
          <w:szCs w:val="24"/>
          <w:lang w:eastAsia="bg-BG"/>
        </w:rPr>
        <w:t>ГЛАВЕН СЧЕТОВОДИТЕЛ:</w:t>
      </w:r>
    </w:p>
    <w:p w14:paraId="5482FD1C" w14:textId="0A95DD57" w:rsidR="00074DBA" w:rsidRPr="004A7329" w:rsidRDefault="00074DBA" w:rsidP="00074DBA">
      <w:pPr>
        <w:spacing w:after="0" w:line="360" w:lineRule="auto"/>
        <w:rPr>
          <w:rFonts w:ascii="Times New Roman" w:hAnsi="Times New Roman" w:cs="Times New Roman"/>
          <w:b/>
          <w:sz w:val="24"/>
          <w:szCs w:val="24"/>
          <w:lang w:eastAsia="bg-BG"/>
        </w:rPr>
      </w:pPr>
      <w:r w:rsidRPr="004A7329">
        <w:rPr>
          <w:rFonts w:ascii="Times New Roman" w:hAnsi="Times New Roman" w:cs="Times New Roman"/>
          <w:sz w:val="24"/>
          <w:szCs w:val="24"/>
          <w:lang w:eastAsia="bg-BG"/>
        </w:rPr>
        <w:t xml:space="preserve"> </w:t>
      </w:r>
      <w:r w:rsidRPr="004A7329">
        <w:rPr>
          <w:rFonts w:ascii="Times New Roman" w:hAnsi="Times New Roman" w:cs="Times New Roman"/>
          <w:b/>
          <w:sz w:val="24"/>
          <w:szCs w:val="24"/>
          <w:lang w:eastAsia="bg-BG"/>
        </w:rPr>
        <w:t>/</w:t>
      </w:r>
      <w:r w:rsidR="00295B45" w:rsidRPr="00295B45">
        <w:rPr>
          <w:rFonts w:ascii="Times New Roman" w:hAnsi="Times New Roman" w:cs="Times New Roman"/>
          <w:b/>
          <w:color w:val="000000"/>
          <w:sz w:val="24"/>
          <w:szCs w:val="24"/>
        </w:rPr>
        <w:t xml:space="preserve"> </w:t>
      </w:r>
      <w:proofErr w:type="spellStart"/>
      <w:r w:rsidR="00295B45">
        <w:rPr>
          <w:rFonts w:ascii="Times New Roman" w:hAnsi="Times New Roman" w:cs="Times New Roman"/>
          <w:b/>
          <w:color w:val="000000"/>
          <w:sz w:val="24"/>
          <w:szCs w:val="24"/>
        </w:rPr>
        <w:t>Са</w:t>
      </w:r>
      <w:r w:rsidR="00295B45" w:rsidRPr="00F368BA">
        <w:rPr>
          <w:rFonts w:ascii="Times New Roman" w:hAnsi="Times New Roman" w:cs="Times New Roman"/>
          <w:b/>
          <w:color w:val="000000"/>
          <w:sz w:val="24"/>
          <w:szCs w:val="24"/>
        </w:rPr>
        <w:t>велина</w:t>
      </w:r>
      <w:proofErr w:type="spellEnd"/>
      <w:r w:rsidR="00295B45" w:rsidRPr="00F368BA">
        <w:rPr>
          <w:rFonts w:ascii="Times New Roman" w:hAnsi="Times New Roman" w:cs="Times New Roman"/>
          <w:b/>
          <w:color w:val="000000"/>
          <w:sz w:val="24"/>
          <w:szCs w:val="24"/>
        </w:rPr>
        <w:t xml:space="preserve"> </w:t>
      </w:r>
      <w:proofErr w:type="spellStart"/>
      <w:r w:rsidR="00295B45" w:rsidRPr="00F368BA">
        <w:rPr>
          <w:rFonts w:ascii="Times New Roman" w:hAnsi="Times New Roman" w:cs="Times New Roman"/>
          <w:b/>
          <w:color w:val="000000"/>
          <w:sz w:val="24"/>
          <w:szCs w:val="24"/>
        </w:rPr>
        <w:t>Гекова</w:t>
      </w:r>
      <w:proofErr w:type="spellEnd"/>
      <w:r w:rsidR="004A7329" w:rsidRPr="004A7329">
        <w:rPr>
          <w:rFonts w:ascii="Times New Roman" w:hAnsi="Times New Roman" w:cs="Times New Roman"/>
          <w:b/>
          <w:sz w:val="24"/>
          <w:szCs w:val="24"/>
          <w:lang w:eastAsia="bg-BG"/>
        </w:rPr>
        <w:t xml:space="preserve"> </w:t>
      </w:r>
      <w:r w:rsidRPr="004A7329">
        <w:rPr>
          <w:rFonts w:ascii="Times New Roman" w:hAnsi="Times New Roman" w:cs="Times New Roman"/>
          <w:b/>
          <w:sz w:val="24"/>
          <w:szCs w:val="24"/>
          <w:lang w:eastAsia="bg-BG"/>
        </w:rPr>
        <w:t>/</w:t>
      </w:r>
    </w:p>
    <w:p w14:paraId="4034FD54" w14:textId="77777777" w:rsidR="00A54709" w:rsidRPr="004A7329" w:rsidRDefault="00A54709" w:rsidP="00074DBA">
      <w:pPr>
        <w:spacing w:after="0" w:line="360" w:lineRule="auto"/>
        <w:rPr>
          <w:rFonts w:ascii="Times New Roman" w:hAnsi="Times New Roman" w:cs="Times New Roman"/>
          <w:b/>
          <w:sz w:val="24"/>
          <w:szCs w:val="24"/>
          <w:lang w:eastAsia="bg-BG"/>
        </w:rPr>
      </w:pPr>
    </w:p>
    <w:p w14:paraId="4BE75768" w14:textId="77777777" w:rsidR="00074DBA" w:rsidRPr="004A7329" w:rsidRDefault="00074DBA" w:rsidP="00F61A20">
      <w:pPr>
        <w:pStyle w:val="firstline"/>
        <w:spacing w:line="240" w:lineRule="auto"/>
        <w:ind w:firstLine="709"/>
        <w:rPr>
          <w:rFonts w:ascii="Times New Roman" w:hAnsi="Times New Roman" w:cs="Times New Roman"/>
        </w:rPr>
      </w:pPr>
      <w:r w:rsidRPr="004A7329">
        <w:rPr>
          <w:rFonts w:ascii="Times New Roman" w:hAnsi="Times New Roman" w:cs="Times New Roman"/>
          <w:color w:val="auto"/>
          <w:u w:val="single"/>
        </w:rPr>
        <w:t>Забележка:</w:t>
      </w:r>
      <w:r w:rsidRPr="004A7329">
        <w:rPr>
          <w:rFonts w:ascii="Times New Roman" w:hAnsi="Times New Roman" w:cs="Times New Roman"/>
          <w:color w:val="auto"/>
        </w:rPr>
        <w:t xml:space="preserve"> </w:t>
      </w:r>
      <w:r w:rsidRPr="004A7329">
        <w:rPr>
          <w:rFonts w:ascii="Times New Roman" w:hAnsi="Times New Roman" w:cs="Times New Roman"/>
          <w:i/>
          <w:color w:val="auto"/>
        </w:rPr>
        <w:t>Текстовете обозначени със * са приложими в случай, че в офертата си участникът е посочил, че при изпълнението на обществената поръчка ще ползва подизпълнител/и.</w:t>
      </w:r>
    </w:p>
    <w:sectPr w:rsidR="00074DBA" w:rsidRPr="004A7329" w:rsidSect="006E1062">
      <w:footerReference w:type="default" r:id="rId13"/>
      <w:pgSz w:w="11906" w:h="16838"/>
      <w:pgMar w:top="1135" w:right="1134" w:bottom="1276" w:left="1418"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029D0" w14:textId="77777777" w:rsidR="00BC5B74" w:rsidRDefault="00BC5B74" w:rsidP="003D7C6F">
      <w:pPr>
        <w:spacing w:after="0" w:line="240" w:lineRule="auto"/>
      </w:pPr>
      <w:r>
        <w:separator/>
      </w:r>
    </w:p>
  </w:endnote>
  <w:endnote w:type="continuationSeparator" w:id="0">
    <w:p w14:paraId="6A5E41FF" w14:textId="77777777" w:rsidR="00BC5B74" w:rsidRDefault="00BC5B74" w:rsidP="003D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451EE" w14:textId="77777777" w:rsidR="00C257D2" w:rsidRDefault="00C257D2" w:rsidP="00444C0E">
    <w:pPr>
      <w:pStyle w:val="Footer"/>
      <w:jc w:val="right"/>
    </w:pPr>
    <w:r>
      <w:fldChar w:fldCharType="begin"/>
    </w:r>
    <w:r>
      <w:instrText xml:space="preserve"> PAGE   \* MERGEFORMAT </w:instrText>
    </w:r>
    <w:r>
      <w:fldChar w:fldCharType="separate"/>
    </w:r>
    <w:r w:rsidR="00E31956">
      <w:rPr>
        <w:noProof/>
      </w:rPr>
      <w:t>66</w:t>
    </w:r>
    <w:r>
      <w:rPr>
        <w:noProof/>
      </w:rPr>
      <w:fldChar w:fldCharType="end"/>
    </w:r>
  </w:p>
  <w:p w14:paraId="3967BEE0" w14:textId="77777777" w:rsidR="00C257D2" w:rsidRDefault="00C257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C4C3FD" w14:textId="77777777" w:rsidR="00BC5B74" w:rsidRDefault="00BC5B74" w:rsidP="003D7C6F">
      <w:pPr>
        <w:spacing w:after="0" w:line="240" w:lineRule="auto"/>
      </w:pPr>
      <w:r>
        <w:separator/>
      </w:r>
    </w:p>
  </w:footnote>
  <w:footnote w:type="continuationSeparator" w:id="0">
    <w:p w14:paraId="0ED002A5" w14:textId="77777777" w:rsidR="00BC5B74" w:rsidRDefault="00BC5B74" w:rsidP="003D7C6F">
      <w:pPr>
        <w:spacing w:after="0" w:line="240" w:lineRule="auto"/>
      </w:pPr>
      <w:r>
        <w:continuationSeparator/>
      </w:r>
    </w:p>
  </w:footnote>
  <w:footnote w:id="1">
    <w:p w14:paraId="7C9141A4"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14:paraId="6B901A3A"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14:paraId="124B0168"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14:paraId="6281C0A1"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14:paraId="26C7D621"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14:paraId="5B6E6A35"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14:paraId="35ED5244"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14:paraId="6C79BA77"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14:paraId="14F3572D"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
  </w:footnote>
  <w:footnote w:id="10">
    <w:p w14:paraId="56641B35"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
  </w:footnote>
  <w:footnote w:id="11">
    <w:p w14:paraId="5974B37E"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
  </w:footnote>
  <w:footnote w:id="12">
    <w:p w14:paraId="6D16D08C"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14:paraId="1F4B7AA8"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24 </w:t>
      </w:r>
      <w:proofErr w:type="spellStart"/>
      <w:r>
        <w:t>октомври</w:t>
      </w:r>
      <w:proofErr w:type="spellEnd"/>
      <w:r>
        <w:t xml:space="preserve"> 2008 г.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11.11.2008 </w:t>
      </w:r>
      <w:proofErr w:type="gramStart"/>
      <w:r>
        <w:t>г.,</w:t>
      </w:r>
      <w:proofErr w:type="gramEnd"/>
      <w:r>
        <w:t xml:space="preserve"> </w:t>
      </w:r>
      <w:proofErr w:type="spellStart"/>
      <w:r>
        <w:t>стр</w:t>
      </w:r>
      <w:proofErr w:type="spellEnd"/>
      <w:r>
        <w:t>. 42).</w:t>
      </w:r>
    </w:p>
  </w:footnote>
  <w:footnote w:id="14">
    <w:p w14:paraId="2DAD32CF"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25.6.1997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22 </w:t>
      </w:r>
      <w:proofErr w:type="spellStart"/>
      <w:r>
        <w:t>юли</w:t>
      </w:r>
      <w:proofErr w:type="spellEnd"/>
      <w:r>
        <w:t xml:space="preserve"> 2003 г.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31.7.2003 </w:t>
      </w:r>
      <w:proofErr w:type="gramStart"/>
      <w:r>
        <w:t>г.,</w:t>
      </w:r>
      <w:proofErr w:type="gramEnd"/>
      <w:r>
        <w:t xml:space="preserve"> </w:t>
      </w:r>
      <w:proofErr w:type="spellStart"/>
      <w:r>
        <w:t>стp</w:t>
      </w:r>
      <w:proofErr w:type="spellEnd"/>
      <w:r>
        <w:t xml:space="preserve">. 54).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
  </w:footnote>
  <w:footnote w:id="15">
    <w:p w14:paraId="6882F661"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27.11.1995 </w:t>
      </w:r>
      <w:proofErr w:type="gramStart"/>
      <w:r>
        <w:t>г.,</w:t>
      </w:r>
      <w:proofErr w:type="gramEnd"/>
      <w:r>
        <w:t xml:space="preserve"> </w:t>
      </w:r>
      <w:proofErr w:type="spellStart"/>
      <w:r>
        <w:t>стр</w:t>
      </w:r>
      <w:proofErr w:type="spellEnd"/>
      <w:r>
        <w:t>. 48).</w:t>
      </w:r>
    </w:p>
  </w:footnote>
  <w:footnote w:id="16">
    <w:p w14:paraId="0332D683"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13 </w:t>
      </w:r>
      <w:proofErr w:type="spellStart"/>
      <w:r>
        <w:t>юни</w:t>
      </w:r>
      <w:proofErr w:type="spellEnd"/>
      <w:r>
        <w:t xml:space="preserve"> 2002 г.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22.6.2002 г., </w:t>
      </w:r>
      <w:proofErr w:type="spellStart"/>
      <w:r>
        <w:t>стр</w:t>
      </w:r>
      <w:proofErr w:type="spellEnd"/>
      <w:r>
        <w:t xml:space="preserve">. 3). </w:t>
      </w:r>
      <w:proofErr w:type="spell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
  </w:footnote>
  <w:footnote w:id="17">
    <w:p w14:paraId="505C08F3"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26 </w:t>
      </w:r>
      <w:proofErr w:type="spellStart"/>
      <w:r>
        <w:t>октомври</w:t>
      </w:r>
      <w:proofErr w:type="spellEnd"/>
      <w:r>
        <w:t xml:space="preserve"> 2005 г.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b w:val="0"/>
          <w:i w:val="0"/>
        </w:rPr>
        <w:t>(ОВ L 309, 25.11.2005 г., стр. 15).</w:t>
      </w:r>
    </w:p>
  </w:footnote>
  <w:footnote w:id="18">
    <w:p w14:paraId="75D0364E"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14:paraId="4FC051FC"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0">
    <w:p w14:paraId="20160FEF"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1">
    <w:p w14:paraId="096E0012"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2">
    <w:p w14:paraId="5C056783"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
  </w:footnote>
  <w:footnote w:id="23">
    <w:p w14:paraId="5660F68A"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 xml:space="preserve">. </w:t>
      </w:r>
    </w:p>
  </w:footnote>
  <w:footnote w:id="24">
    <w:p w14:paraId="60DEDFD3"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25">
    <w:p w14:paraId="613D9DBB"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14:paraId="13D90759"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14:paraId="07FB90D7"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14:paraId="58F041B9"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14:paraId="14164A33"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14:paraId="362940E6"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14:paraId="67AB7E23"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2">
    <w:p w14:paraId="3912E29A"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14:paraId="248BF847"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4">
    <w:p w14:paraId="28C07677"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
  </w:footnote>
  <w:footnote w:id="35">
    <w:p w14:paraId="7A8D6F52"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6">
    <w:p w14:paraId="1EF4908E"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
  </w:footnote>
  <w:footnote w:id="37">
    <w:p w14:paraId="275A637D"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38">
    <w:p w14:paraId="51A78C53"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
  </w:footnote>
  <w:footnote w:id="39">
    <w:p w14:paraId="23BF24CB"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
  </w:footnote>
  <w:footnote w:id="40">
    <w:p w14:paraId="76F35503"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
  </w:footnote>
  <w:footnote w:id="41">
    <w:p w14:paraId="7011490D"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
  </w:footnote>
  <w:footnote w:id="42">
    <w:p w14:paraId="622C6664"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14:paraId="5C60EF1B"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14:paraId="0DC1C46A" w14:textId="77777777" w:rsidR="00C257D2" w:rsidRDefault="00C257D2" w:rsidP="000A3D5F">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
  </w:footnote>
  <w:footnote w:id="45">
    <w:p w14:paraId="5D98D5AC"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6">
    <w:p w14:paraId="4B4A060B"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47">
    <w:p w14:paraId="71D6B6AD"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proofErr w:type="spell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r>
        <w:rPr>
          <w:sz w:val="22"/>
        </w:rPr>
        <w:t xml:space="preserve"> </w:t>
      </w:r>
    </w:p>
  </w:footnote>
  <w:footnote w:id="48">
    <w:p w14:paraId="552AED27" w14:textId="77777777" w:rsidR="00C257D2" w:rsidRDefault="00C257D2" w:rsidP="000A3D5F">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92F"/>
    <w:multiLevelType w:val="multilevel"/>
    <w:tmpl w:val="4F724A44"/>
    <w:lvl w:ilvl="0">
      <w:start w:val="1"/>
      <w:numFmt w:val="bullet"/>
      <w:lvlText w:val=""/>
      <w:lvlJc w:val="left"/>
      <w:pPr>
        <w:ind w:left="660" w:hanging="660"/>
      </w:pPr>
      <w:rPr>
        <w:rFonts w:ascii="Wingdings" w:hAnsi="Wingdings" w:hint="default"/>
        <w:b/>
      </w:rPr>
    </w:lvl>
    <w:lvl w:ilvl="1">
      <w:start w:val="1"/>
      <w:numFmt w:val="decimal"/>
      <w:lvlText w:val="%1.%2."/>
      <w:lvlJc w:val="left"/>
      <w:pPr>
        <w:ind w:left="1272" w:hanging="660"/>
      </w:pPr>
      <w:rPr>
        <w:rFonts w:cs="Times New Roman" w:hint="default"/>
        <w:b/>
        <w:i w:val="0"/>
      </w:rPr>
    </w:lvl>
    <w:lvl w:ilvl="2">
      <w:start w:val="1"/>
      <w:numFmt w:val="decimal"/>
      <w:lvlText w:val="%1.3.%3."/>
      <w:lvlJc w:val="left"/>
      <w:pPr>
        <w:ind w:left="1944" w:hanging="720"/>
      </w:pPr>
      <w:rPr>
        <w:rFonts w:cs="Times New Roman" w:hint="default"/>
        <w:b/>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1">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rFonts w:hint="default"/>
        <w:b/>
        <w:bCs/>
        <w:i/>
        <w:iCs/>
        <w:sz w:val="24"/>
        <w:szCs w:val="24"/>
      </w:rPr>
    </w:lvl>
    <w:lvl w:ilvl="2">
      <w:start w:val="1"/>
      <w:numFmt w:val="decimal"/>
      <w:lvlText w:val="%1.%2.%3."/>
      <w:lvlJc w:val="left"/>
      <w:pPr>
        <w:tabs>
          <w:tab w:val="num" w:pos="1440"/>
        </w:tabs>
        <w:ind w:left="1224" w:hanging="504"/>
      </w:pPr>
      <w:rPr>
        <w:rFonts w:hint="default"/>
        <w:b w:val="0"/>
        <w:bCs w:val="0"/>
        <w:i w:val="0"/>
        <w:iCs w:val="0"/>
        <w:sz w:val="22"/>
        <w:szCs w:val="22"/>
      </w:rPr>
    </w:lvl>
    <w:lvl w:ilvl="3">
      <w:start w:val="1"/>
      <w:numFmt w:val="decimal"/>
      <w:lvlText w:val="%1.%2.%3.%4."/>
      <w:lvlJc w:val="left"/>
      <w:pPr>
        <w:tabs>
          <w:tab w:val="num" w:pos="2160"/>
        </w:tabs>
        <w:ind w:left="1728" w:hanging="648"/>
      </w:pPr>
      <w:rPr>
        <w:rFonts w:hint="default"/>
        <w:b w:val="0"/>
        <w:bCs w:val="0"/>
        <w:i w:val="0"/>
        <w:iCs w:val="0"/>
      </w:rPr>
    </w:lvl>
    <w:lvl w:ilvl="4">
      <w:start w:val="1"/>
      <w:numFmt w:val="decimal"/>
      <w:lvlText w:val="%1.%2.%3.%4.%5."/>
      <w:lvlJc w:val="left"/>
      <w:pPr>
        <w:tabs>
          <w:tab w:val="num" w:pos="2520"/>
        </w:tabs>
        <w:ind w:left="2232" w:hanging="792"/>
      </w:pPr>
      <w:rPr>
        <w:rFonts w:hint="default"/>
      </w:rPr>
    </w:lvl>
    <w:lvl w:ilvl="5">
      <w:start w:val="1"/>
      <w:numFmt w:val="decimal"/>
      <w:pStyle w:val="Heading2"/>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9E12BA"/>
    <w:multiLevelType w:val="hybridMultilevel"/>
    <w:tmpl w:val="00B43286"/>
    <w:lvl w:ilvl="0" w:tplc="8F984BC6">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73D96"/>
    <w:multiLevelType w:val="hybridMultilevel"/>
    <w:tmpl w:val="B0620AE8"/>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86BDE"/>
    <w:multiLevelType w:val="hybridMultilevel"/>
    <w:tmpl w:val="E6E0B3CA"/>
    <w:lvl w:ilvl="0" w:tplc="9C60AB2A">
      <w:start w:val="1"/>
      <w:numFmt w:val="decimal"/>
      <w:lvlText w:val="%1."/>
      <w:lvlJc w:val="left"/>
      <w:pPr>
        <w:tabs>
          <w:tab w:val="num" w:pos="1080"/>
        </w:tabs>
        <w:ind w:left="1080"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nsid w:val="129F16C7"/>
    <w:multiLevelType w:val="hybridMultilevel"/>
    <w:tmpl w:val="1FEC1B6A"/>
    <w:lvl w:ilvl="0" w:tplc="695C8B8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44180"/>
    <w:multiLevelType w:val="multilevel"/>
    <w:tmpl w:val="944CCA54"/>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2B91529"/>
    <w:multiLevelType w:val="hybridMultilevel"/>
    <w:tmpl w:val="26CC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A0FEF"/>
    <w:multiLevelType w:val="hybridMultilevel"/>
    <w:tmpl w:val="DED886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4215E"/>
    <w:multiLevelType w:val="hybridMultilevel"/>
    <w:tmpl w:val="9CF4A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94454"/>
    <w:multiLevelType w:val="hybridMultilevel"/>
    <w:tmpl w:val="3AE2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2">
    <w:nsid w:val="56E12ED5"/>
    <w:multiLevelType w:val="hybridMultilevel"/>
    <w:tmpl w:val="ABBCE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5C4B74A0"/>
    <w:multiLevelType w:val="hybridMultilevel"/>
    <w:tmpl w:val="CA8875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nsid w:val="685437D9"/>
    <w:multiLevelType w:val="multilevel"/>
    <w:tmpl w:val="AA04F01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2002"/>
        </w:tabs>
        <w:ind w:left="2002" w:hanging="360"/>
      </w:pPr>
    </w:lvl>
    <w:lvl w:ilvl="2" w:tentative="1">
      <w:start w:val="1"/>
      <w:numFmt w:val="lowerRoman"/>
      <w:lvlText w:val="%3."/>
      <w:lvlJc w:val="right"/>
      <w:pPr>
        <w:tabs>
          <w:tab w:val="num" w:pos="2722"/>
        </w:tabs>
        <w:ind w:left="2722" w:hanging="180"/>
      </w:pPr>
    </w:lvl>
    <w:lvl w:ilvl="3" w:tentative="1">
      <w:start w:val="1"/>
      <w:numFmt w:val="decimal"/>
      <w:lvlText w:val="%4."/>
      <w:lvlJc w:val="left"/>
      <w:pPr>
        <w:tabs>
          <w:tab w:val="num" w:pos="3442"/>
        </w:tabs>
        <w:ind w:left="3442" w:hanging="360"/>
      </w:pPr>
    </w:lvl>
    <w:lvl w:ilvl="4" w:tentative="1">
      <w:start w:val="1"/>
      <w:numFmt w:val="lowerLetter"/>
      <w:lvlText w:val="%5."/>
      <w:lvlJc w:val="left"/>
      <w:pPr>
        <w:tabs>
          <w:tab w:val="num" w:pos="4162"/>
        </w:tabs>
        <w:ind w:left="4162" w:hanging="360"/>
      </w:pPr>
    </w:lvl>
    <w:lvl w:ilvl="5" w:tentative="1">
      <w:start w:val="1"/>
      <w:numFmt w:val="lowerRoman"/>
      <w:lvlText w:val="%6."/>
      <w:lvlJc w:val="right"/>
      <w:pPr>
        <w:tabs>
          <w:tab w:val="num" w:pos="4882"/>
        </w:tabs>
        <w:ind w:left="4882" w:hanging="180"/>
      </w:pPr>
    </w:lvl>
    <w:lvl w:ilvl="6" w:tentative="1">
      <w:start w:val="1"/>
      <w:numFmt w:val="decimal"/>
      <w:lvlText w:val="%7."/>
      <w:lvlJc w:val="left"/>
      <w:pPr>
        <w:tabs>
          <w:tab w:val="num" w:pos="5602"/>
        </w:tabs>
        <w:ind w:left="5602" w:hanging="360"/>
      </w:pPr>
    </w:lvl>
    <w:lvl w:ilvl="7" w:tentative="1">
      <w:start w:val="1"/>
      <w:numFmt w:val="lowerLetter"/>
      <w:lvlText w:val="%8."/>
      <w:lvlJc w:val="left"/>
      <w:pPr>
        <w:tabs>
          <w:tab w:val="num" w:pos="6322"/>
        </w:tabs>
        <w:ind w:left="6322" w:hanging="360"/>
      </w:pPr>
    </w:lvl>
    <w:lvl w:ilvl="8" w:tentative="1">
      <w:start w:val="1"/>
      <w:numFmt w:val="lowerRoman"/>
      <w:lvlText w:val="%9."/>
      <w:lvlJc w:val="right"/>
      <w:pPr>
        <w:tabs>
          <w:tab w:val="num" w:pos="7042"/>
        </w:tabs>
        <w:ind w:left="7042" w:hanging="180"/>
      </w:pPr>
    </w:lvl>
  </w:abstractNum>
  <w:abstractNum w:abstractNumId="16">
    <w:nsid w:val="6988668A"/>
    <w:multiLevelType w:val="hybridMultilevel"/>
    <w:tmpl w:val="011CD0BA"/>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nsid w:val="6F833542"/>
    <w:multiLevelType w:val="hybridMultilevel"/>
    <w:tmpl w:val="BAE44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485161"/>
    <w:multiLevelType w:val="hybridMultilevel"/>
    <w:tmpl w:val="AB8EDE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B0E0C8B"/>
    <w:multiLevelType w:val="multilevel"/>
    <w:tmpl w:val="7F461C2C"/>
    <w:lvl w:ilvl="0">
      <w:start w:val="1"/>
      <w:numFmt w:val="decimal"/>
      <w:lvlText w:val="%1."/>
      <w:lvlJc w:val="left"/>
      <w:pPr>
        <w:ind w:left="502" w:hanging="360"/>
      </w:pPr>
      <w:rPr>
        <w:rFonts w:ascii="Times New Roman" w:hAnsi="Times New Roman" w:cs="Times New Roman" w:hint="default"/>
        <w:b/>
        <w:i w:val="0"/>
        <w:sz w:val="24"/>
        <w:szCs w:val="24"/>
      </w:rPr>
    </w:lvl>
    <w:lvl w:ilvl="1">
      <w:start w:val="1"/>
      <w:numFmt w:val="decimal"/>
      <w:lvlText w:val="%1.%2."/>
      <w:lvlJc w:val="left"/>
      <w:pPr>
        <w:ind w:left="716" w:hanging="432"/>
      </w:pPr>
      <w:rPr>
        <w:rFonts w:ascii="Times New Roman" w:hAnsi="Times New Roman" w:cs="Times New Roman" w:hint="default"/>
        <w:b w:val="0"/>
        <w:i w:val="0"/>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
  </w:num>
  <w:num w:numId="2">
    <w:abstractNumId w:val="14"/>
  </w:num>
  <w:num w:numId="3">
    <w:abstractNumId w:val="1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4"/>
  </w:num>
  <w:num w:numId="8">
    <w:abstractNumId w:val="8"/>
  </w:num>
  <w:num w:numId="9">
    <w:abstractNumId w:val="4"/>
  </w:num>
  <w:num w:numId="10">
    <w:abstractNumId w:val="12"/>
  </w:num>
  <w:num w:numId="11">
    <w:abstractNumId w:val="16"/>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3"/>
  </w:num>
  <w:num w:numId="16">
    <w:abstractNumId w:val="17"/>
  </w:num>
  <w:num w:numId="17">
    <w:abstractNumId w:val="13"/>
  </w:num>
  <w:num w:numId="18">
    <w:abstractNumId w:val="19"/>
  </w:num>
  <w:num w:numId="19">
    <w:abstractNumId w:val="0"/>
  </w:num>
  <w:num w:numId="20">
    <w:abstractNumId w:val="9"/>
  </w:num>
  <w:num w:numId="21">
    <w:abstractNumId w:val="2"/>
  </w:num>
  <w:num w:numId="22">
    <w:abstractNumId w:val="18"/>
  </w:num>
  <w:num w:numId="23">
    <w:abstractNumId w:val="10"/>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haliovska">
    <w15:presenceInfo w15:providerId="None" w15:userId="MChaliov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6F"/>
    <w:rsid w:val="000007B4"/>
    <w:rsid w:val="00002342"/>
    <w:rsid w:val="00004AF0"/>
    <w:rsid w:val="000057F4"/>
    <w:rsid w:val="00010512"/>
    <w:rsid w:val="000142A0"/>
    <w:rsid w:val="0001447F"/>
    <w:rsid w:val="00014CE0"/>
    <w:rsid w:val="00017EE6"/>
    <w:rsid w:val="00021C07"/>
    <w:rsid w:val="00023A9F"/>
    <w:rsid w:val="0002536B"/>
    <w:rsid w:val="00027467"/>
    <w:rsid w:val="00031625"/>
    <w:rsid w:val="00033A22"/>
    <w:rsid w:val="00036879"/>
    <w:rsid w:val="00044700"/>
    <w:rsid w:val="00044882"/>
    <w:rsid w:val="00044EA1"/>
    <w:rsid w:val="0004533F"/>
    <w:rsid w:val="00046368"/>
    <w:rsid w:val="0004662B"/>
    <w:rsid w:val="00047231"/>
    <w:rsid w:val="000534CA"/>
    <w:rsid w:val="00053FB4"/>
    <w:rsid w:val="0005432A"/>
    <w:rsid w:val="00054A6A"/>
    <w:rsid w:val="00054E0F"/>
    <w:rsid w:val="00056B30"/>
    <w:rsid w:val="00057359"/>
    <w:rsid w:val="0005776F"/>
    <w:rsid w:val="00060BA9"/>
    <w:rsid w:val="00061821"/>
    <w:rsid w:val="000624D1"/>
    <w:rsid w:val="00065228"/>
    <w:rsid w:val="00066091"/>
    <w:rsid w:val="000674A5"/>
    <w:rsid w:val="00070EC9"/>
    <w:rsid w:val="00071102"/>
    <w:rsid w:val="00073485"/>
    <w:rsid w:val="00074DBA"/>
    <w:rsid w:val="000751F2"/>
    <w:rsid w:val="00075A6F"/>
    <w:rsid w:val="00076FE8"/>
    <w:rsid w:val="000777C7"/>
    <w:rsid w:val="00081C59"/>
    <w:rsid w:val="00081DE8"/>
    <w:rsid w:val="0008438A"/>
    <w:rsid w:val="00086321"/>
    <w:rsid w:val="00091B19"/>
    <w:rsid w:val="00091C30"/>
    <w:rsid w:val="0009335C"/>
    <w:rsid w:val="00094DE4"/>
    <w:rsid w:val="000A3D5F"/>
    <w:rsid w:val="000A40AB"/>
    <w:rsid w:val="000A4EB6"/>
    <w:rsid w:val="000A60F1"/>
    <w:rsid w:val="000A78A8"/>
    <w:rsid w:val="000B1E37"/>
    <w:rsid w:val="000B6191"/>
    <w:rsid w:val="000C163A"/>
    <w:rsid w:val="000C2613"/>
    <w:rsid w:val="000C4EC8"/>
    <w:rsid w:val="000D399C"/>
    <w:rsid w:val="000D4403"/>
    <w:rsid w:val="000D56EC"/>
    <w:rsid w:val="000D5FB3"/>
    <w:rsid w:val="000E08DE"/>
    <w:rsid w:val="000E54A5"/>
    <w:rsid w:val="000E5DDD"/>
    <w:rsid w:val="000E628F"/>
    <w:rsid w:val="000F0DF6"/>
    <w:rsid w:val="000F16DD"/>
    <w:rsid w:val="000F22E2"/>
    <w:rsid w:val="000F4D18"/>
    <w:rsid w:val="001013A8"/>
    <w:rsid w:val="00101747"/>
    <w:rsid w:val="00102374"/>
    <w:rsid w:val="00105455"/>
    <w:rsid w:val="001112C4"/>
    <w:rsid w:val="0012030C"/>
    <w:rsid w:val="00121642"/>
    <w:rsid w:val="00122D1A"/>
    <w:rsid w:val="00123D1A"/>
    <w:rsid w:val="001249D6"/>
    <w:rsid w:val="00126B7C"/>
    <w:rsid w:val="00126C39"/>
    <w:rsid w:val="001277FE"/>
    <w:rsid w:val="0013179F"/>
    <w:rsid w:val="00131E58"/>
    <w:rsid w:val="00134234"/>
    <w:rsid w:val="001349F9"/>
    <w:rsid w:val="001363BD"/>
    <w:rsid w:val="00137F1E"/>
    <w:rsid w:val="0014114B"/>
    <w:rsid w:val="001413D3"/>
    <w:rsid w:val="0014318E"/>
    <w:rsid w:val="00145D2F"/>
    <w:rsid w:val="00150396"/>
    <w:rsid w:val="00153B72"/>
    <w:rsid w:val="00155786"/>
    <w:rsid w:val="00156A87"/>
    <w:rsid w:val="00156EEF"/>
    <w:rsid w:val="00157C07"/>
    <w:rsid w:val="00157E87"/>
    <w:rsid w:val="001602B2"/>
    <w:rsid w:val="001605CE"/>
    <w:rsid w:val="00161BB1"/>
    <w:rsid w:val="00162943"/>
    <w:rsid w:val="001678A1"/>
    <w:rsid w:val="00170EE7"/>
    <w:rsid w:val="0017166C"/>
    <w:rsid w:val="0017191A"/>
    <w:rsid w:val="00171BF1"/>
    <w:rsid w:val="001732B2"/>
    <w:rsid w:val="0017348B"/>
    <w:rsid w:val="0017625E"/>
    <w:rsid w:val="00190F36"/>
    <w:rsid w:val="00191312"/>
    <w:rsid w:val="00193E73"/>
    <w:rsid w:val="0019431A"/>
    <w:rsid w:val="00194866"/>
    <w:rsid w:val="001977EC"/>
    <w:rsid w:val="001A07EE"/>
    <w:rsid w:val="001A14FA"/>
    <w:rsid w:val="001A1CD4"/>
    <w:rsid w:val="001A2675"/>
    <w:rsid w:val="001A3409"/>
    <w:rsid w:val="001B0280"/>
    <w:rsid w:val="001B250A"/>
    <w:rsid w:val="001B4E67"/>
    <w:rsid w:val="001B63A5"/>
    <w:rsid w:val="001C03F0"/>
    <w:rsid w:val="001C0515"/>
    <w:rsid w:val="001C08E8"/>
    <w:rsid w:val="001C1804"/>
    <w:rsid w:val="001C4C76"/>
    <w:rsid w:val="001C5AAC"/>
    <w:rsid w:val="001C69D7"/>
    <w:rsid w:val="001C6EFA"/>
    <w:rsid w:val="001E01B5"/>
    <w:rsid w:val="001E4307"/>
    <w:rsid w:val="001E462B"/>
    <w:rsid w:val="001E5AA5"/>
    <w:rsid w:val="001E6E97"/>
    <w:rsid w:val="001E7076"/>
    <w:rsid w:val="001F14DA"/>
    <w:rsid w:val="001F2888"/>
    <w:rsid w:val="001F2BCF"/>
    <w:rsid w:val="001F4121"/>
    <w:rsid w:val="001F6AF4"/>
    <w:rsid w:val="001F6EA8"/>
    <w:rsid w:val="001F7475"/>
    <w:rsid w:val="001F7869"/>
    <w:rsid w:val="001F7C8F"/>
    <w:rsid w:val="00203D9F"/>
    <w:rsid w:val="0020632A"/>
    <w:rsid w:val="002106FD"/>
    <w:rsid w:val="00210904"/>
    <w:rsid w:val="00212BEF"/>
    <w:rsid w:val="00213010"/>
    <w:rsid w:val="002174C5"/>
    <w:rsid w:val="00217741"/>
    <w:rsid w:val="00217EC9"/>
    <w:rsid w:val="00220074"/>
    <w:rsid w:val="0022289B"/>
    <w:rsid w:val="00224CD6"/>
    <w:rsid w:val="00225E3E"/>
    <w:rsid w:val="002269A8"/>
    <w:rsid w:val="00227450"/>
    <w:rsid w:val="00233166"/>
    <w:rsid w:val="00233559"/>
    <w:rsid w:val="00234CDC"/>
    <w:rsid w:val="002357F5"/>
    <w:rsid w:val="002361B8"/>
    <w:rsid w:val="0023695B"/>
    <w:rsid w:val="00236F8F"/>
    <w:rsid w:val="00237554"/>
    <w:rsid w:val="002378FF"/>
    <w:rsid w:val="00241EC1"/>
    <w:rsid w:val="00246D5C"/>
    <w:rsid w:val="00250B46"/>
    <w:rsid w:val="00253B83"/>
    <w:rsid w:val="00254341"/>
    <w:rsid w:val="00260722"/>
    <w:rsid w:val="002614D7"/>
    <w:rsid w:val="002644DB"/>
    <w:rsid w:val="002662F7"/>
    <w:rsid w:val="00266A44"/>
    <w:rsid w:val="00267247"/>
    <w:rsid w:val="00272515"/>
    <w:rsid w:val="00274920"/>
    <w:rsid w:val="0027580D"/>
    <w:rsid w:val="0028215C"/>
    <w:rsid w:val="0028237F"/>
    <w:rsid w:val="00283FDC"/>
    <w:rsid w:val="002931DC"/>
    <w:rsid w:val="002938B8"/>
    <w:rsid w:val="002941A4"/>
    <w:rsid w:val="00295B27"/>
    <w:rsid w:val="00295B45"/>
    <w:rsid w:val="00296AF0"/>
    <w:rsid w:val="00296E81"/>
    <w:rsid w:val="002A117F"/>
    <w:rsid w:val="002A1A8D"/>
    <w:rsid w:val="002A49EA"/>
    <w:rsid w:val="002B296D"/>
    <w:rsid w:val="002B2F1C"/>
    <w:rsid w:val="002B3335"/>
    <w:rsid w:val="002B574F"/>
    <w:rsid w:val="002B7C39"/>
    <w:rsid w:val="002C13AE"/>
    <w:rsid w:val="002C1630"/>
    <w:rsid w:val="002C178E"/>
    <w:rsid w:val="002C299C"/>
    <w:rsid w:val="002C5234"/>
    <w:rsid w:val="002C55BC"/>
    <w:rsid w:val="002C5A56"/>
    <w:rsid w:val="002C6527"/>
    <w:rsid w:val="002C74C1"/>
    <w:rsid w:val="002C7C2C"/>
    <w:rsid w:val="002D0ECE"/>
    <w:rsid w:val="002D1886"/>
    <w:rsid w:val="002D5789"/>
    <w:rsid w:val="002D7F26"/>
    <w:rsid w:val="002E03C4"/>
    <w:rsid w:val="002E098D"/>
    <w:rsid w:val="002E1076"/>
    <w:rsid w:val="002E109C"/>
    <w:rsid w:val="002E15F7"/>
    <w:rsid w:val="002E3CBB"/>
    <w:rsid w:val="002E6146"/>
    <w:rsid w:val="002E7BFD"/>
    <w:rsid w:val="002E7F0E"/>
    <w:rsid w:val="002F1952"/>
    <w:rsid w:val="002F41CC"/>
    <w:rsid w:val="002F4848"/>
    <w:rsid w:val="00300DC2"/>
    <w:rsid w:val="00301DD8"/>
    <w:rsid w:val="0030294D"/>
    <w:rsid w:val="00303511"/>
    <w:rsid w:val="003064F3"/>
    <w:rsid w:val="00306CC7"/>
    <w:rsid w:val="0031007D"/>
    <w:rsid w:val="00310E8D"/>
    <w:rsid w:val="003157CE"/>
    <w:rsid w:val="00317314"/>
    <w:rsid w:val="0032118D"/>
    <w:rsid w:val="00325F04"/>
    <w:rsid w:val="00326283"/>
    <w:rsid w:val="00331AE4"/>
    <w:rsid w:val="00332892"/>
    <w:rsid w:val="00333F5A"/>
    <w:rsid w:val="003351F6"/>
    <w:rsid w:val="003365BF"/>
    <w:rsid w:val="00336FB1"/>
    <w:rsid w:val="00337386"/>
    <w:rsid w:val="00340617"/>
    <w:rsid w:val="0034088E"/>
    <w:rsid w:val="003409B0"/>
    <w:rsid w:val="00342E7D"/>
    <w:rsid w:val="0034301B"/>
    <w:rsid w:val="0034536A"/>
    <w:rsid w:val="00345517"/>
    <w:rsid w:val="00346B40"/>
    <w:rsid w:val="00347FD6"/>
    <w:rsid w:val="00351527"/>
    <w:rsid w:val="0035464E"/>
    <w:rsid w:val="00354E26"/>
    <w:rsid w:val="00357260"/>
    <w:rsid w:val="00362412"/>
    <w:rsid w:val="00366E16"/>
    <w:rsid w:val="003728E5"/>
    <w:rsid w:val="00373753"/>
    <w:rsid w:val="00374920"/>
    <w:rsid w:val="003759C1"/>
    <w:rsid w:val="00383557"/>
    <w:rsid w:val="00383667"/>
    <w:rsid w:val="0038406A"/>
    <w:rsid w:val="00391FC4"/>
    <w:rsid w:val="00397E46"/>
    <w:rsid w:val="003A1C35"/>
    <w:rsid w:val="003A2D4A"/>
    <w:rsid w:val="003A73D0"/>
    <w:rsid w:val="003B0A00"/>
    <w:rsid w:val="003B2CDE"/>
    <w:rsid w:val="003B3D31"/>
    <w:rsid w:val="003B3E48"/>
    <w:rsid w:val="003B44E2"/>
    <w:rsid w:val="003B7C0C"/>
    <w:rsid w:val="003B7EEE"/>
    <w:rsid w:val="003C02C3"/>
    <w:rsid w:val="003C0A3D"/>
    <w:rsid w:val="003C10D9"/>
    <w:rsid w:val="003C162A"/>
    <w:rsid w:val="003C1704"/>
    <w:rsid w:val="003C1DA4"/>
    <w:rsid w:val="003C2E75"/>
    <w:rsid w:val="003C3386"/>
    <w:rsid w:val="003C3AF5"/>
    <w:rsid w:val="003C42DD"/>
    <w:rsid w:val="003C49F8"/>
    <w:rsid w:val="003D0C94"/>
    <w:rsid w:val="003D58AC"/>
    <w:rsid w:val="003D6CEF"/>
    <w:rsid w:val="003D7C6F"/>
    <w:rsid w:val="003E105D"/>
    <w:rsid w:val="003E1C2F"/>
    <w:rsid w:val="003E2ACA"/>
    <w:rsid w:val="003E5967"/>
    <w:rsid w:val="003E667B"/>
    <w:rsid w:val="003E7C7A"/>
    <w:rsid w:val="003F045C"/>
    <w:rsid w:val="003F04DA"/>
    <w:rsid w:val="003F05A7"/>
    <w:rsid w:val="003F1166"/>
    <w:rsid w:val="003F152B"/>
    <w:rsid w:val="003F357F"/>
    <w:rsid w:val="003F417B"/>
    <w:rsid w:val="003F54E6"/>
    <w:rsid w:val="003F58EF"/>
    <w:rsid w:val="0040058E"/>
    <w:rsid w:val="004015E7"/>
    <w:rsid w:val="00404DB6"/>
    <w:rsid w:val="00405218"/>
    <w:rsid w:val="00413530"/>
    <w:rsid w:val="004154A7"/>
    <w:rsid w:val="00416770"/>
    <w:rsid w:val="00416BDB"/>
    <w:rsid w:val="0042330A"/>
    <w:rsid w:val="00423965"/>
    <w:rsid w:val="0042784C"/>
    <w:rsid w:val="00430099"/>
    <w:rsid w:val="00432F69"/>
    <w:rsid w:val="004339E7"/>
    <w:rsid w:val="00434554"/>
    <w:rsid w:val="00434A91"/>
    <w:rsid w:val="00435684"/>
    <w:rsid w:val="00435FEB"/>
    <w:rsid w:val="004369F0"/>
    <w:rsid w:val="0043790C"/>
    <w:rsid w:val="0044032F"/>
    <w:rsid w:val="004407E8"/>
    <w:rsid w:val="00444C0E"/>
    <w:rsid w:val="0044657A"/>
    <w:rsid w:val="0044743D"/>
    <w:rsid w:val="00447EB0"/>
    <w:rsid w:val="004506FB"/>
    <w:rsid w:val="00452E4F"/>
    <w:rsid w:val="0045356A"/>
    <w:rsid w:val="00455658"/>
    <w:rsid w:val="00464D9A"/>
    <w:rsid w:val="0046537E"/>
    <w:rsid w:val="00467065"/>
    <w:rsid w:val="00467119"/>
    <w:rsid w:val="00467C4D"/>
    <w:rsid w:val="004716DA"/>
    <w:rsid w:val="004775B4"/>
    <w:rsid w:val="00477F8F"/>
    <w:rsid w:val="00480E3B"/>
    <w:rsid w:val="004834F5"/>
    <w:rsid w:val="004836F1"/>
    <w:rsid w:val="0048731C"/>
    <w:rsid w:val="00493AF2"/>
    <w:rsid w:val="0049787F"/>
    <w:rsid w:val="004A0B2C"/>
    <w:rsid w:val="004A186B"/>
    <w:rsid w:val="004A7329"/>
    <w:rsid w:val="004B25AF"/>
    <w:rsid w:val="004B3E1D"/>
    <w:rsid w:val="004B5A1F"/>
    <w:rsid w:val="004B5EE0"/>
    <w:rsid w:val="004B64CD"/>
    <w:rsid w:val="004B6959"/>
    <w:rsid w:val="004B7F48"/>
    <w:rsid w:val="004C02FB"/>
    <w:rsid w:val="004C0CC5"/>
    <w:rsid w:val="004C10C0"/>
    <w:rsid w:val="004C2BE3"/>
    <w:rsid w:val="004C3406"/>
    <w:rsid w:val="004C386A"/>
    <w:rsid w:val="004C53BA"/>
    <w:rsid w:val="004D0171"/>
    <w:rsid w:val="004D0706"/>
    <w:rsid w:val="004D3041"/>
    <w:rsid w:val="004D7D0D"/>
    <w:rsid w:val="004E39B9"/>
    <w:rsid w:val="004E58D5"/>
    <w:rsid w:val="004E62DD"/>
    <w:rsid w:val="004E678E"/>
    <w:rsid w:val="004E710E"/>
    <w:rsid w:val="004F3E8A"/>
    <w:rsid w:val="004F48F6"/>
    <w:rsid w:val="004F5CD1"/>
    <w:rsid w:val="004F77E7"/>
    <w:rsid w:val="00502C1B"/>
    <w:rsid w:val="00502FD9"/>
    <w:rsid w:val="00503141"/>
    <w:rsid w:val="0050390E"/>
    <w:rsid w:val="005074FD"/>
    <w:rsid w:val="00510F42"/>
    <w:rsid w:val="00511085"/>
    <w:rsid w:val="0051149A"/>
    <w:rsid w:val="0051233A"/>
    <w:rsid w:val="005135B2"/>
    <w:rsid w:val="00513EBB"/>
    <w:rsid w:val="00516543"/>
    <w:rsid w:val="00517C15"/>
    <w:rsid w:val="00521D4F"/>
    <w:rsid w:val="005237DB"/>
    <w:rsid w:val="005301D8"/>
    <w:rsid w:val="00531116"/>
    <w:rsid w:val="00532870"/>
    <w:rsid w:val="00532FE4"/>
    <w:rsid w:val="00536579"/>
    <w:rsid w:val="005371AA"/>
    <w:rsid w:val="00537C0C"/>
    <w:rsid w:val="005401AA"/>
    <w:rsid w:val="005401E7"/>
    <w:rsid w:val="005413AB"/>
    <w:rsid w:val="00541C20"/>
    <w:rsid w:val="00545010"/>
    <w:rsid w:val="005476AD"/>
    <w:rsid w:val="0054772F"/>
    <w:rsid w:val="00550149"/>
    <w:rsid w:val="005510B9"/>
    <w:rsid w:val="00553A9B"/>
    <w:rsid w:val="00555259"/>
    <w:rsid w:val="00563308"/>
    <w:rsid w:val="00563C6A"/>
    <w:rsid w:val="005644A9"/>
    <w:rsid w:val="00565BE4"/>
    <w:rsid w:val="00565CB2"/>
    <w:rsid w:val="00565F27"/>
    <w:rsid w:val="00566E87"/>
    <w:rsid w:val="0056701D"/>
    <w:rsid w:val="00571B5C"/>
    <w:rsid w:val="00572A0E"/>
    <w:rsid w:val="0057300B"/>
    <w:rsid w:val="005730D3"/>
    <w:rsid w:val="0057326E"/>
    <w:rsid w:val="0057399C"/>
    <w:rsid w:val="00575544"/>
    <w:rsid w:val="005757F5"/>
    <w:rsid w:val="00575E28"/>
    <w:rsid w:val="005761CD"/>
    <w:rsid w:val="005870B5"/>
    <w:rsid w:val="00590342"/>
    <w:rsid w:val="00593694"/>
    <w:rsid w:val="00596CDF"/>
    <w:rsid w:val="00597B04"/>
    <w:rsid w:val="005A3066"/>
    <w:rsid w:val="005A7166"/>
    <w:rsid w:val="005A7586"/>
    <w:rsid w:val="005B0AA5"/>
    <w:rsid w:val="005B1B43"/>
    <w:rsid w:val="005B3787"/>
    <w:rsid w:val="005B4468"/>
    <w:rsid w:val="005B59E3"/>
    <w:rsid w:val="005B62BB"/>
    <w:rsid w:val="005B6E67"/>
    <w:rsid w:val="005C0819"/>
    <w:rsid w:val="005C0C04"/>
    <w:rsid w:val="005C2902"/>
    <w:rsid w:val="005C3214"/>
    <w:rsid w:val="005C42D4"/>
    <w:rsid w:val="005C5125"/>
    <w:rsid w:val="005D0B23"/>
    <w:rsid w:val="005D2FE9"/>
    <w:rsid w:val="005D4CBF"/>
    <w:rsid w:val="005D5068"/>
    <w:rsid w:val="005D72AE"/>
    <w:rsid w:val="005E0330"/>
    <w:rsid w:val="005E3C67"/>
    <w:rsid w:val="005E3D0B"/>
    <w:rsid w:val="005E435E"/>
    <w:rsid w:val="005E4C77"/>
    <w:rsid w:val="005E6DF7"/>
    <w:rsid w:val="005F045F"/>
    <w:rsid w:val="005F2FBD"/>
    <w:rsid w:val="005F4F69"/>
    <w:rsid w:val="005F50C8"/>
    <w:rsid w:val="005F5E44"/>
    <w:rsid w:val="005F6177"/>
    <w:rsid w:val="006053FC"/>
    <w:rsid w:val="00606A90"/>
    <w:rsid w:val="00612703"/>
    <w:rsid w:val="00612B24"/>
    <w:rsid w:val="006149D8"/>
    <w:rsid w:val="00617CB7"/>
    <w:rsid w:val="006230E5"/>
    <w:rsid w:val="006231FE"/>
    <w:rsid w:val="0062452D"/>
    <w:rsid w:val="00624E6F"/>
    <w:rsid w:val="006272D7"/>
    <w:rsid w:val="00631BD5"/>
    <w:rsid w:val="00631DAD"/>
    <w:rsid w:val="0063338B"/>
    <w:rsid w:val="00634473"/>
    <w:rsid w:val="00641403"/>
    <w:rsid w:val="006456BE"/>
    <w:rsid w:val="00645E94"/>
    <w:rsid w:val="00647463"/>
    <w:rsid w:val="00652BEE"/>
    <w:rsid w:val="00652D9F"/>
    <w:rsid w:val="00653111"/>
    <w:rsid w:val="00655593"/>
    <w:rsid w:val="00655BC9"/>
    <w:rsid w:val="00667257"/>
    <w:rsid w:val="006708AC"/>
    <w:rsid w:val="00671C0A"/>
    <w:rsid w:val="006761FD"/>
    <w:rsid w:val="00677731"/>
    <w:rsid w:val="0068115A"/>
    <w:rsid w:val="00681389"/>
    <w:rsid w:val="00682BE8"/>
    <w:rsid w:val="00682EDC"/>
    <w:rsid w:val="00683205"/>
    <w:rsid w:val="0068410C"/>
    <w:rsid w:val="00684B95"/>
    <w:rsid w:val="00690592"/>
    <w:rsid w:val="00692CCD"/>
    <w:rsid w:val="00694BD0"/>
    <w:rsid w:val="00695924"/>
    <w:rsid w:val="006970D5"/>
    <w:rsid w:val="006A002B"/>
    <w:rsid w:val="006A17A1"/>
    <w:rsid w:val="006A48A8"/>
    <w:rsid w:val="006A4C5D"/>
    <w:rsid w:val="006A7E71"/>
    <w:rsid w:val="006B0612"/>
    <w:rsid w:val="006B0CD8"/>
    <w:rsid w:val="006B3C7B"/>
    <w:rsid w:val="006B6451"/>
    <w:rsid w:val="006B64D2"/>
    <w:rsid w:val="006B7935"/>
    <w:rsid w:val="006B7D36"/>
    <w:rsid w:val="006B7F39"/>
    <w:rsid w:val="006C001D"/>
    <w:rsid w:val="006C0873"/>
    <w:rsid w:val="006C13CF"/>
    <w:rsid w:val="006C19B8"/>
    <w:rsid w:val="006C7A93"/>
    <w:rsid w:val="006E1062"/>
    <w:rsid w:val="006E354B"/>
    <w:rsid w:val="006E45D7"/>
    <w:rsid w:val="006E46EC"/>
    <w:rsid w:val="006E6861"/>
    <w:rsid w:val="006E68FD"/>
    <w:rsid w:val="006E6AF4"/>
    <w:rsid w:val="006F6598"/>
    <w:rsid w:val="006F7B9A"/>
    <w:rsid w:val="00701040"/>
    <w:rsid w:val="00701811"/>
    <w:rsid w:val="00703BFA"/>
    <w:rsid w:val="00704CB6"/>
    <w:rsid w:val="00705CE7"/>
    <w:rsid w:val="00706700"/>
    <w:rsid w:val="0070697A"/>
    <w:rsid w:val="00706DBB"/>
    <w:rsid w:val="00710AAD"/>
    <w:rsid w:val="00710DCB"/>
    <w:rsid w:val="00712387"/>
    <w:rsid w:val="00713953"/>
    <w:rsid w:val="00714337"/>
    <w:rsid w:val="0071729A"/>
    <w:rsid w:val="007174D9"/>
    <w:rsid w:val="007200B7"/>
    <w:rsid w:val="0072197D"/>
    <w:rsid w:val="007219A7"/>
    <w:rsid w:val="00724B1C"/>
    <w:rsid w:val="00725DCB"/>
    <w:rsid w:val="00727E6C"/>
    <w:rsid w:val="0073016A"/>
    <w:rsid w:val="00730A36"/>
    <w:rsid w:val="00731105"/>
    <w:rsid w:val="007317EF"/>
    <w:rsid w:val="00733AE7"/>
    <w:rsid w:val="00733D9E"/>
    <w:rsid w:val="00736323"/>
    <w:rsid w:val="00736B90"/>
    <w:rsid w:val="007401A9"/>
    <w:rsid w:val="00741FC9"/>
    <w:rsid w:val="00743495"/>
    <w:rsid w:val="00744D07"/>
    <w:rsid w:val="007465D9"/>
    <w:rsid w:val="00752797"/>
    <w:rsid w:val="00752FB9"/>
    <w:rsid w:val="0075604E"/>
    <w:rsid w:val="00757AB9"/>
    <w:rsid w:val="00761C34"/>
    <w:rsid w:val="00763EEC"/>
    <w:rsid w:val="00764242"/>
    <w:rsid w:val="00765212"/>
    <w:rsid w:val="00765559"/>
    <w:rsid w:val="00766100"/>
    <w:rsid w:val="00766967"/>
    <w:rsid w:val="007721C9"/>
    <w:rsid w:val="00772696"/>
    <w:rsid w:val="007751CE"/>
    <w:rsid w:val="007764D8"/>
    <w:rsid w:val="0077771A"/>
    <w:rsid w:val="00777E07"/>
    <w:rsid w:val="007819C8"/>
    <w:rsid w:val="0078480B"/>
    <w:rsid w:val="00784D92"/>
    <w:rsid w:val="00785084"/>
    <w:rsid w:val="0079292B"/>
    <w:rsid w:val="007943B7"/>
    <w:rsid w:val="00794BCD"/>
    <w:rsid w:val="00795AD5"/>
    <w:rsid w:val="00797417"/>
    <w:rsid w:val="007A13BD"/>
    <w:rsid w:val="007B1B05"/>
    <w:rsid w:val="007B33B8"/>
    <w:rsid w:val="007B48B7"/>
    <w:rsid w:val="007B48E3"/>
    <w:rsid w:val="007B4C95"/>
    <w:rsid w:val="007B6BA3"/>
    <w:rsid w:val="007C394F"/>
    <w:rsid w:val="007C3F42"/>
    <w:rsid w:val="007E005C"/>
    <w:rsid w:val="007E041B"/>
    <w:rsid w:val="007E045C"/>
    <w:rsid w:val="007E04BE"/>
    <w:rsid w:val="007E110D"/>
    <w:rsid w:val="007E4B61"/>
    <w:rsid w:val="007E623A"/>
    <w:rsid w:val="007E6282"/>
    <w:rsid w:val="007F15DE"/>
    <w:rsid w:val="007F1C5C"/>
    <w:rsid w:val="007F213D"/>
    <w:rsid w:val="007F2854"/>
    <w:rsid w:val="007F49CB"/>
    <w:rsid w:val="007F4DB6"/>
    <w:rsid w:val="00800DB6"/>
    <w:rsid w:val="008013BA"/>
    <w:rsid w:val="00805059"/>
    <w:rsid w:val="00805440"/>
    <w:rsid w:val="00806C55"/>
    <w:rsid w:val="00807A80"/>
    <w:rsid w:val="00812D6B"/>
    <w:rsid w:val="00812D79"/>
    <w:rsid w:val="00814416"/>
    <w:rsid w:val="00814A93"/>
    <w:rsid w:val="00817FCE"/>
    <w:rsid w:val="00823ED3"/>
    <w:rsid w:val="00825101"/>
    <w:rsid w:val="00825933"/>
    <w:rsid w:val="00825F98"/>
    <w:rsid w:val="00830BB8"/>
    <w:rsid w:val="00831FA1"/>
    <w:rsid w:val="00833E60"/>
    <w:rsid w:val="00835997"/>
    <w:rsid w:val="00835ECB"/>
    <w:rsid w:val="00841F96"/>
    <w:rsid w:val="00843FB9"/>
    <w:rsid w:val="008442AC"/>
    <w:rsid w:val="00844FBE"/>
    <w:rsid w:val="008516D1"/>
    <w:rsid w:val="00851717"/>
    <w:rsid w:val="008518B2"/>
    <w:rsid w:val="00853CD6"/>
    <w:rsid w:val="00853D77"/>
    <w:rsid w:val="00857322"/>
    <w:rsid w:val="00860034"/>
    <w:rsid w:val="00860B04"/>
    <w:rsid w:val="00860F33"/>
    <w:rsid w:val="008613F6"/>
    <w:rsid w:val="00862E12"/>
    <w:rsid w:val="008644D5"/>
    <w:rsid w:val="0087111C"/>
    <w:rsid w:val="00875E91"/>
    <w:rsid w:val="0088761E"/>
    <w:rsid w:val="00890725"/>
    <w:rsid w:val="008928D5"/>
    <w:rsid w:val="00893C1F"/>
    <w:rsid w:val="0089720F"/>
    <w:rsid w:val="008A45BF"/>
    <w:rsid w:val="008A5D8B"/>
    <w:rsid w:val="008A6D7E"/>
    <w:rsid w:val="008A72D7"/>
    <w:rsid w:val="008A7746"/>
    <w:rsid w:val="008B04FC"/>
    <w:rsid w:val="008B1791"/>
    <w:rsid w:val="008B2194"/>
    <w:rsid w:val="008B44D9"/>
    <w:rsid w:val="008B6CE6"/>
    <w:rsid w:val="008C14D9"/>
    <w:rsid w:val="008C17F5"/>
    <w:rsid w:val="008C418F"/>
    <w:rsid w:val="008D297D"/>
    <w:rsid w:val="008E0F06"/>
    <w:rsid w:val="008E6619"/>
    <w:rsid w:val="008E7492"/>
    <w:rsid w:val="008F270A"/>
    <w:rsid w:val="008F6F76"/>
    <w:rsid w:val="00901800"/>
    <w:rsid w:val="00903683"/>
    <w:rsid w:val="009045DC"/>
    <w:rsid w:val="009047CA"/>
    <w:rsid w:val="00905048"/>
    <w:rsid w:val="0090789D"/>
    <w:rsid w:val="00907E27"/>
    <w:rsid w:val="0091136F"/>
    <w:rsid w:val="009113E3"/>
    <w:rsid w:val="0091169B"/>
    <w:rsid w:val="009143DC"/>
    <w:rsid w:val="00914D5F"/>
    <w:rsid w:val="00920A48"/>
    <w:rsid w:val="00927177"/>
    <w:rsid w:val="00930B86"/>
    <w:rsid w:val="009311E9"/>
    <w:rsid w:val="00935135"/>
    <w:rsid w:val="009366D0"/>
    <w:rsid w:val="0093763C"/>
    <w:rsid w:val="00944C93"/>
    <w:rsid w:val="00946006"/>
    <w:rsid w:val="00951639"/>
    <w:rsid w:val="00953F87"/>
    <w:rsid w:val="00954DE1"/>
    <w:rsid w:val="00954EB1"/>
    <w:rsid w:val="0095789F"/>
    <w:rsid w:val="00957C37"/>
    <w:rsid w:val="00961B9B"/>
    <w:rsid w:val="0096218C"/>
    <w:rsid w:val="009642F6"/>
    <w:rsid w:val="009653A6"/>
    <w:rsid w:val="009653D7"/>
    <w:rsid w:val="00971563"/>
    <w:rsid w:val="00973B94"/>
    <w:rsid w:val="00977C2C"/>
    <w:rsid w:val="00977F39"/>
    <w:rsid w:val="009801A3"/>
    <w:rsid w:val="009802EF"/>
    <w:rsid w:val="0098193E"/>
    <w:rsid w:val="00982D67"/>
    <w:rsid w:val="00984C4B"/>
    <w:rsid w:val="009952A0"/>
    <w:rsid w:val="009955CE"/>
    <w:rsid w:val="009963C3"/>
    <w:rsid w:val="00997120"/>
    <w:rsid w:val="009A0EDA"/>
    <w:rsid w:val="009A2704"/>
    <w:rsid w:val="009A2C0F"/>
    <w:rsid w:val="009A302C"/>
    <w:rsid w:val="009A376F"/>
    <w:rsid w:val="009A3DDD"/>
    <w:rsid w:val="009A5F43"/>
    <w:rsid w:val="009A605A"/>
    <w:rsid w:val="009A67B7"/>
    <w:rsid w:val="009B1B6B"/>
    <w:rsid w:val="009B1B7E"/>
    <w:rsid w:val="009B4C9E"/>
    <w:rsid w:val="009B7FAC"/>
    <w:rsid w:val="009C04BC"/>
    <w:rsid w:val="009C355E"/>
    <w:rsid w:val="009C4297"/>
    <w:rsid w:val="009C5F48"/>
    <w:rsid w:val="009C5FFC"/>
    <w:rsid w:val="009D097E"/>
    <w:rsid w:val="009D5E34"/>
    <w:rsid w:val="009D727F"/>
    <w:rsid w:val="009D72FE"/>
    <w:rsid w:val="009E2084"/>
    <w:rsid w:val="009E5E2B"/>
    <w:rsid w:val="009E61D3"/>
    <w:rsid w:val="009E7897"/>
    <w:rsid w:val="009E7E9B"/>
    <w:rsid w:val="009F0EFD"/>
    <w:rsid w:val="009F3EC2"/>
    <w:rsid w:val="009F6AA3"/>
    <w:rsid w:val="009F7F3C"/>
    <w:rsid w:val="00A025A5"/>
    <w:rsid w:val="00A04803"/>
    <w:rsid w:val="00A05347"/>
    <w:rsid w:val="00A14E22"/>
    <w:rsid w:val="00A15A4C"/>
    <w:rsid w:val="00A17E18"/>
    <w:rsid w:val="00A23EB9"/>
    <w:rsid w:val="00A24A50"/>
    <w:rsid w:val="00A24BC9"/>
    <w:rsid w:val="00A25452"/>
    <w:rsid w:val="00A27484"/>
    <w:rsid w:val="00A302C6"/>
    <w:rsid w:val="00A30D82"/>
    <w:rsid w:val="00A32F6D"/>
    <w:rsid w:val="00A32FCF"/>
    <w:rsid w:val="00A334D5"/>
    <w:rsid w:val="00A338C8"/>
    <w:rsid w:val="00A42CE0"/>
    <w:rsid w:val="00A45A5A"/>
    <w:rsid w:val="00A46BFD"/>
    <w:rsid w:val="00A51D2B"/>
    <w:rsid w:val="00A520B8"/>
    <w:rsid w:val="00A52377"/>
    <w:rsid w:val="00A54709"/>
    <w:rsid w:val="00A55F69"/>
    <w:rsid w:val="00A56467"/>
    <w:rsid w:val="00A56EA2"/>
    <w:rsid w:val="00A62DDD"/>
    <w:rsid w:val="00A62E7F"/>
    <w:rsid w:val="00A650E4"/>
    <w:rsid w:val="00A665D2"/>
    <w:rsid w:val="00A7001D"/>
    <w:rsid w:val="00A70216"/>
    <w:rsid w:val="00A70837"/>
    <w:rsid w:val="00A70969"/>
    <w:rsid w:val="00A716D1"/>
    <w:rsid w:val="00A7545A"/>
    <w:rsid w:val="00A772B9"/>
    <w:rsid w:val="00A813D8"/>
    <w:rsid w:val="00A81570"/>
    <w:rsid w:val="00A81F78"/>
    <w:rsid w:val="00A81F7E"/>
    <w:rsid w:val="00A85277"/>
    <w:rsid w:val="00A8630E"/>
    <w:rsid w:val="00A918F6"/>
    <w:rsid w:val="00A91FDE"/>
    <w:rsid w:val="00A962EA"/>
    <w:rsid w:val="00A97AA3"/>
    <w:rsid w:val="00AA0045"/>
    <w:rsid w:val="00AA0FFE"/>
    <w:rsid w:val="00AA1FFA"/>
    <w:rsid w:val="00AA2A9E"/>
    <w:rsid w:val="00AA2E00"/>
    <w:rsid w:val="00AB04E3"/>
    <w:rsid w:val="00AB29B5"/>
    <w:rsid w:val="00AB335E"/>
    <w:rsid w:val="00AB4B3C"/>
    <w:rsid w:val="00AB542C"/>
    <w:rsid w:val="00AB7950"/>
    <w:rsid w:val="00AC0361"/>
    <w:rsid w:val="00AC2606"/>
    <w:rsid w:val="00AC3138"/>
    <w:rsid w:val="00AC617F"/>
    <w:rsid w:val="00AC665B"/>
    <w:rsid w:val="00AC6738"/>
    <w:rsid w:val="00AD00AF"/>
    <w:rsid w:val="00AD035D"/>
    <w:rsid w:val="00AD1F3F"/>
    <w:rsid w:val="00AD3958"/>
    <w:rsid w:val="00AD3FFC"/>
    <w:rsid w:val="00AD4346"/>
    <w:rsid w:val="00AD62DF"/>
    <w:rsid w:val="00AE035D"/>
    <w:rsid w:val="00AE40A3"/>
    <w:rsid w:val="00AE564D"/>
    <w:rsid w:val="00AE64D6"/>
    <w:rsid w:val="00AF0AD0"/>
    <w:rsid w:val="00AF0B76"/>
    <w:rsid w:val="00AF18A8"/>
    <w:rsid w:val="00AF3ACF"/>
    <w:rsid w:val="00AF3CDE"/>
    <w:rsid w:val="00AF47FD"/>
    <w:rsid w:val="00AF6089"/>
    <w:rsid w:val="00B00FAF"/>
    <w:rsid w:val="00B02094"/>
    <w:rsid w:val="00B02BBC"/>
    <w:rsid w:val="00B02C41"/>
    <w:rsid w:val="00B063B7"/>
    <w:rsid w:val="00B10C1F"/>
    <w:rsid w:val="00B11518"/>
    <w:rsid w:val="00B11C69"/>
    <w:rsid w:val="00B14742"/>
    <w:rsid w:val="00B27520"/>
    <w:rsid w:val="00B3104A"/>
    <w:rsid w:val="00B31DCA"/>
    <w:rsid w:val="00B32A1E"/>
    <w:rsid w:val="00B35231"/>
    <w:rsid w:val="00B37E7C"/>
    <w:rsid w:val="00B43767"/>
    <w:rsid w:val="00B43C24"/>
    <w:rsid w:val="00B44691"/>
    <w:rsid w:val="00B50159"/>
    <w:rsid w:val="00B50AEA"/>
    <w:rsid w:val="00B513AC"/>
    <w:rsid w:val="00B5186D"/>
    <w:rsid w:val="00B51BD1"/>
    <w:rsid w:val="00B51C99"/>
    <w:rsid w:val="00B51D25"/>
    <w:rsid w:val="00B5456B"/>
    <w:rsid w:val="00B55020"/>
    <w:rsid w:val="00B56178"/>
    <w:rsid w:val="00B56C66"/>
    <w:rsid w:val="00B5736F"/>
    <w:rsid w:val="00B624A7"/>
    <w:rsid w:val="00B638B8"/>
    <w:rsid w:val="00B66094"/>
    <w:rsid w:val="00B70AD4"/>
    <w:rsid w:val="00B721A2"/>
    <w:rsid w:val="00B72411"/>
    <w:rsid w:val="00B74630"/>
    <w:rsid w:val="00B75B9A"/>
    <w:rsid w:val="00B82670"/>
    <w:rsid w:val="00B85127"/>
    <w:rsid w:val="00B86868"/>
    <w:rsid w:val="00B93E13"/>
    <w:rsid w:val="00B941F2"/>
    <w:rsid w:val="00B94614"/>
    <w:rsid w:val="00B97D40"/>
    <w:rsid w:val="00BA20CC"/>
    <w:rsid w:val="00BA2D6B"/>
    <w:rsid w:val="00BA319B"/>
    <w:rsid w:val="00BA7275"/>
    <w:rsid w:val="00BA736F"/>
    <w:rsid w:val="00BB2268"/>
    <w:rsid w:val="00BB463A"/>
    <w:rsid w:val="00BC0580"/>
    <w:rsid w:val="00BC06EB"/>
    <w:rsid w:val="00BC0904"/>
    <w:rsid w:val="00BC0C67"/>
    <w:rsid w:val="00BC0F98"/>
    <w:rsid w:val="00BC174C"/>
    <w:rsid w:val="00BC2B46"/>
    <w:rsid w:val="00BC4960"/>
    <w:rsid w:val="00BC5219"/>
    <w:rsid w:val="00BC5B74"/>
    <w:rsid w:val="00BC6676"/>
    <w:rsid w:val="00BC774D"/>
    <w:rsid w:val="00BD0221"/>
    <w:rsid w:val="00BD06E1"/>
    <w:rsid w:val="00BD3259"/>
    <w:rsid w:val="00BD347F"/>
    <w:rsid w:val="00BD5BD7"/>
    <w:rsid w:val="00BD5E0C"/>
    <w:rsid w:val="00BD7495"/>
    <w:rsid w:val="00BE0126"/>
    <w:rsid w:val="00BE0271"/>
    <w:rsid w:val="00BE0414"/>
    <w:rsid w:val="00BE20EE"/>
    <w:rsid w:val="00BE5564"/>
    <w:rsid w:val="00BE69BB"/>
    <w:rsid w:val="00BE6C8C"/>
    <w:rsid w:val="00BE6E9A"/>
    <w:rsid w:val="00BF0C49"/>
    <w:rsid w:val="00BF0E89"/>
    <w:rsid w:val="00BF1D61"/>
    <w:rsid w:val="00BF5087"/>
    <w:rsid w:val="00BF5164"/>
    <w:rsid w:val="00BF63E9"/>
    <w:rsid w:val="00BF6EBD"/>
    <w:rsid w:val="00BF7158"/>
    <w:rsid w:val="00BF7F5A"/>
    <w:rsid w:val="00C01378"/>
    <w:rsid w:val="00C0149F"/>
    <w:rsid w:val="00C031DD"/>
    <w:rsid w:val="00C04EE5"/>
    <w:rsid w:val="00C04FAC"/>
    <w:rsid w:val="00C05206"/>
    <w:rsid w:val="00C0616F"/>
    <w:rsid w:val="00C07D87"/>
    <w:rsid w:val="00C11CDF"/>
    <w:rsid w:val="00C11F2C"/>
    <w:rsid w:val="00C14122"/>
    <w:rsid w:val="00C14775"/>
    <w:rsid w:val="00C14CB7"/>
    <w:rsid w:val="00C15402"/>
    <w:rsid w:val="00C21012"/>
    <w:rsid w:val="00C22063"/>
    <w:rsid w:val="00C257D2"/>
    <w:rsid w:val="00C26DC5"/>
    <w:rsid w:val="00C3280B"/>
    <w:rsid w:val="00C338EE"/>
    <w:rsid w:val="00C3604F"/>
    <w:rsid w:val="00C361A9"/>
    <w:rsid w:val="00C36959"/>
    <w:rsid w:val="00C4010E"/>
    <w:rsid w:val="00C4343A"/>
    <w:rsid w:val="00C4378D"/>
    <w:rsid w:val="00C43EBD"/>
    <w:rsid w:val="00C45535"/>
    <w:rsid w:val="00C5087D"/>
    <w:rsid w:val="00C513AE"/>
    <w:rsid w:val="00C51685"/>
    <w:rsid w:val="00C52378"/>
    <w:rsid w:val="00C554CA"/>
    <w:rsid w:val="00C56479"/>
    <w:rsid w:val="00C64704"/>
    <w:rsid w:val="00C66912"/>
    <w:rsid w:val="00C716DA"/>
    <w:rsid w:val="00C72227"/>
    <w:rsid w:val="00C72B55"/>
    <w:rsid w:val="00C754EC"/>
    <w:rsid w:val="00C75572"/>
    <w:rsid w:val="00C75DD4"/>
    <w:rsid w:val="00C75E57"/>
    <w:rsid w:val="00C765F9"/>
    <w:rsid w:val="00C76AFD"/>
    <w:rsid w:val="00C82FA7"/>
    <w:rsid w:val="00C850D0"/>
    <w:rsid w:val="00C87B43"/>
    <w:rsid w:val="00C902F8"/>
    <w:rsid w:val="00C9173A"/>
    <w:rsid w:val="00C91BF9"/>
    <w:rsid w:val="00C93272"/>
    <w:rsid w:val="00C945D0"/>
    <w:rsid w:val="00C97A2B"/>
    <w:rsid w:val="00C97DE6"/>
    <w:rsid w:val="00CA1273"/>
    <w:rsid w:val="00CA2CFC"/>
    <w:rsid w:val="00CA3F0D"/>
    <w:rsid w:val="00CB0FC7"/>
    <w:rsid w:val="00CB12A7"/>
    <w:rsid w:val="00CB2B65"/>
    <w:rsid w:val="00CB34C3"/>
    <w:rsid w:val="00CB4331"/>
    <w:rsid w:val="00CB469F"/>
    <w:rsid w:val="00CB495D"/>
    <w:rsid w:val="00CB4C90"/>
    <w:rsid w:val="00CB6D5A"/>
    <w:rsid w:val="00CC01E3"/>
    <w:rsid w:val="00CC17D9"/>
    <w:rsid w:val="00CC460B"/>
    <w:rsid w:val="00CC5AB1"/>
    <w:rsid w:val="00CC7758"/>
    <w:rsid w:val="00CD0E08"/>
    <w:rsid w:val="00CD27F6"/>
    <w:rsid w:val="00CD393F"/>
    <w:rsid w:val="00CE1BA5"/>
    <w:rsid w:val="00CE362A"/>
    <w:rsid w:val="00CE3D19"/>
    <w:rsid w:val="00CE4324"/>
    <w:rsid w:val="00CE67B7"/>
    <w:rsid w:val="00CE7D87"/>
    <w:rsid w:val="00CF322E"/>
    <w:rsid w:val="00D0092B"/>
    <w:rsid w:val="00D036F5"/>
    <w:rsid w:val="00D03EEE"/>
    <w:rsid w:val="00D04F75"/>
    <w:rsid w:val="00D062B1"/>
    <w:rsid w:val="00D06CAB"/>
    <w:rsid w:val="00D073CE"/>
    <w:rsid w:val="00D105A5"/>
    <w:rsid w:val="00D1555A"/>
    <w:rsid w:val="00D15A8E"/>
    <w:rsid w:val="00D16C4F"/>
    <w:rsid w:val="00D23696"/>
    <w:rsid w:val="00D26330"/>
    <w:rsid w:val="00D2743A"/>
    <w:rsid w:val="00D30468"/>
    <w:rsid w:val="00D3187A"/>
    <w:rsid w:val="00D328A9"/>
    <w:rsid w:val="00D36F98"/>
    <w:rsid w:val="00D428F3"/>
    <w:rsid w:val="00D44A81"/>
    <w:rsid w:val="00D5033B"/>
    <w:rsid w:val="00D50612"/>
    <w:rsid w:val="00D52A75"/>
    <w:rsid w:val="00D54131"/>
    <w:rsid w:val="00D57EAD"/>
    <w:rsid w:val="00D61D1B"/>
    <w:rsid w:val="00D63817"/>
    <w:rsid w:val="00D64C86"/>
    <w:rsid w:val="00D65FFF"/>
    <w:rsid w:val="00D672F8"/>
    <w:rsid w:val="00D70155"/>
    <w:rsid w:val="00D7018C"/>
    <w:rsid w:val="00D7296A"/>
    <w:rsid w:val="00D741F0"/>
    <w:rsid w:val="00D7734D"/>
    <w:rsid w:val="00D8324F"/>
    <w:rsid w:val="00D8517E"/>
    <w:rsid w:val="00D855B8"/>
    <w:rsid w:val="00D86125"/>
    <w:rsid w:val="00D8656B"/>
    <w:rsid w:val="00D86ADD"/>
    <w:rsid w:val="00D90450"/>
    <w:rsid w:val="00D9179E"/>
    <w:rsid w:val="00D92B31"/>
    <w:rsid w:val="00D940C2"/>
    <w:rsid w:val="00D94E68"/>
    <w:rsid w:val="00D9618C"/>
    <w:rsid w:val="00D9708F"/>
    <w:rsid w:val="00D97C97"/>
    <w:rsid w:val="00DA01DA"/>
    <w:rsid w:val="00DA1BD0"/>
    <w:rsid w:val="00DA20CA"/>
    <w:rsid w:val="00DA47DB"/>
    <w:rsid w:val="00DB0665"/>
    <w:rsid w:val="00DB2E04"/>
    <w:rsid w:val="00DB46C7"/>
    <w:rsid w:val="00DB4B15"/>
    <w:rsid w:val="00DB5BEB"/>
    <w:rsid w:val="00DB7F7F"/>
    <w:rsid w:val="00DC02B7"/>
    <w:rsid w:val="00DC12B9"/>
    <w:rsid w:val="00DC22FC"/>
    <w:rsid w:val="00DC4204"/>
    <w:rsid w:val="00DC486E"/>
    <w:rsid w:val="00DC4C29"/>
    <w:rsid w:val="00DC76DD"/>
    <w:rsid w:val="00DC794F"/>
    <w:rsid w:val="00DD03D9"/>
    <w:rsid w:val="00DD0EB2"/>
    <w:rsid w:val="00DD13B3"/>
    <w:rsid w:val="00DD3A80"/>
    <w:rsid w:val="00DD7041"/>
    <w:rsid w:val="00DE3275"/>
    <w:rsid w:val="00DE6C69"/>
    <w:rsid w:val="00DE74DE"/>
    <w:rsid w:val="00DE7D63"/>
    <w:rsid w:val="00DF607D"/>
    <w:rsid w:val="00DF719B"/>
    <w:rsid w:val="00E00B9C"/>
    <w:rsid w:val="00E01FE8"/>
    <w:rsid w:val="00E0508B"/>
    <w:rsid w:val="00E061CD"/>
    <w:rsid w:val="00E10DA1"/>
    <w:rsid w:val="00E15A74"/>
    <w:rsid w:val="00E1629F"/>
    <w:rsid w:val="00E200A5"/>
    <w:rsid w:val="00E21E0C"/>
    <w:rsid w:val="00E2615A"/>
    <w:rsid w:val="00E31956"/>
    <w:rsid w:val="00E336EE"/>
    <w:rsid w:val="00E35782"/>
    <w:rsid w:val="00E359AB"/>
    <w:rsid w:val="00E36DD6"/>
    <w:rsid w:val="00E36EA1"/>
    <w:rsid w:val="00E41D3F"/>
    <w:rsid w:val="00E44C13"/>
    <w:rsid w:val="00E47C88"/>
    <w:rsid w:val="00E50D7C"/>
    <w:rsid w:val="00E52123"/>
    <w:rsid w:val="00E55A15"/>
    <w:rsid w:val="00E56399"/>
    <w:rsid w:val="00E5738D"/>
    <w:rsid w:val="00E60448"/>
    <w:rsid w:val="00E60C64"/>
    <w:rsid w:val="00E634F5"/>
    <w:rsid w:val="00E64653"/>
    <w:rsid w:val="00E72774"/>
    <w:rsid w:val="00E737E6"/>
    <w:rsid w:val="00E73BBA"/>
    <w:rsid w:val="00E75C58"/>
    <w:rsid w:val="00E75ED4"/>
    <w:rsid w:val="00E77838"/>
    <w:rsid w:val="00E77F2D"/>
    <w:rsid w:val="00E80B1A"/>
    <w:rsid w:val="00E8122C"/>
    <w:rsid w:val="00E85132"/>
    <w:rsid w:val="00E85716"/>
    <w:rsid w:val="00E86386"/>
    <w:rsid w:val="00E919FE"/>
    <w:rsid w:val="00E920AA"/>
    <w:rsid w:val="00E9240D"/>
    <w:rsid w:val="00E93A32"/>
    <w:rsid w:val="00E941BB"/>
    <w:rsid w:val="00E9576A"/>
    <w:rsid w:val="00E95A54"/>
    <w:rsid w:val="00EA13CB"/>
    <w:rsid w:val="00EA1DE0"/>
    <w:rsid w:val="00EA21D7"/>
    <w:rsid w:val="00EA45AA"/>
    <w:rsid w:val="00EB393E"/>
    <w:rsid w:val="00EB4B62"/>
    <w:rsid w:val="00EB4ECB"/>
    <w:rsid w:val="00EB548A"/>
    <w:rsid w:val="00EB59FE"/>
    <w:rsid w:val="00EB5EE6"/>
    <w:rsid w:val="00EB67EB"/>
    <w:rsid w:val="00EB6DAE"/>
    <w:rsid w:val="00EC0E6C"/>
    <w:rsid w:val="00EC32B0"/>
    <w:rsid w:val="00EC4375"/>
    <w:rsid w:val="00EC497E"/>
    <w:rsid w:val="00EC5254"/>
    <w:rsid w:val="00EC6E66"/>
    <w:rsid w:val="00EC7B1E"/>
    <w:rsid w:val="00ED0AF3"/>
    <w:rsid w:val="00ED0FE6"/>
    <w:rsid w:val="00ED1F99"/>
    <w:rsid w:val="00ED2273"/>
    <w:rsid w:val="00ED3BE0"/>
    <w:rsid w:val="00ED439D"/>
    <w:rsid w:val="00ED63E1"/>
    <w:rsid w:val="00EE04B4"/>
    <w:rsid w:val="00EE281C"/>
    <w:rsid w:val="00EE43B6"/>
    <w:rsid w:val="00EE5B1C"/>
    <w:rsid w:val="00EE6FD4"/>
    <w:rsid w:val="00EF0581"/>
    <w:rsid w:val="00EF1334"/>
    <w:rsid w:val="00EF2B78"/>
    <w:rsid w:val="00EF4D7D"/>
    <w:rsid w:val="00EF4F0B"/>
    <w:rsid w:val="00EF50EC"/>
    <w:rsid w:val="00EF52E8"/>
    <w:rsid w:val="00F000D0"/>
    <w:rsid w:val="00F035DB"/>
    <w:rsid w:val="00F05D6A"/>
    <w:rsid w:val="00F1223E"/>
    <w:rsid w:val="00F14953"/>
    <w:rsid w:val="00F15806"/>
    <w:rsid w:val="00F15BF0"/>
    <w:rsid w:val="00F1713A"/>
    <w:rsid w:val="00F2196C"/>
    <w:rsid w:val="00F22C3B"/>
    <w:rsid w:val="00F325D6"/>
    <w:rsid w:val="00F3427F"/>
    <w:rsid w:val="00F35070"/>
    <w:rsid w:val="00F3595F"/>
    <w:rsid w:val="00F36A06"/>
    <w:rsid w:val="00F37EB9"/>
    <w:rsid w:val="00F42B88"/>
    <w:rsid w:val="00F440FB"/>
    <w:rsid w:val="00F4584B"/>
    <w:rsid w:val="00F51276"/>
    <w:rsid w:val="00F61A20"/>
    <w:rsid w:val="00F61C0B"/>
    <w:rsid w:val="00F629ED"/>
    <w:rsid w:val="00F636BA"/>
    <w:rsid w:val="00F64762"/>
    <w:rsid w:val="00F64BCB"/>
    <w:rsid w:val="00F658D2"/>
    <w:rsid w:val="00F66755"/>
    <w:rsid w:val="00F67BEA"/>
    <w:rsid w:val="00F7215D"/>
    <w:rsid w:val="00F72DC8"/>
    <w:rsid w:val="00F7317C"/>
    <w:rsid w:val="00F74A7A"/>
    <w:rsid w:val="00F75F10"/>
    <w:rsid w:val="00F76724"/>
    <w:rsid w:val="00F76A85"/>
    <w:rsid w:val="00F76F6F"/>
    <w:rsid w:val="00F77517"/>
    <w:rsid w:val="00F80B23"/>
    <w:rsid w:val="00F816A1"/>
    <w:rsid w:val="00F820D7"/>
    <w:rsid w:val="00F82112"/>
    <w:rsid w:val="00F82C34"/>
    <w:rsid w:val="00F86798"/>
    <w:rsid w:val="00F90B76"/>
    <w:rsid w:val="00F91F13"/>
    <w:rsid w:val="00F944CE"/>
    <w:rsid w:val="00F95B7B"/>
    <w:rsid w:val="00F97652"/>
    <w:rsid w:val="00F97757"/>
    <w:rsid w:val="00FA1318"/>
    <w:rsid w:val="00FA221F"/>
    <w:rsid w:val="00FA3140"/>
    <w:rsid w:val="00FA56CC"/>
    <w:rsid w:val="00FA5C9F"/>
    <w:rsid w:val="00FB0ABC"/>
    <w:rsid w:val="00FB50F6"/>
    <w:rsid w:val="00FB70A7"/>
    <w:rsid w:val="00FC1D4C"/>
    <w:rsid w:val="00FC1E64"/>
    <w:rsid w:val="00FC2580"/>
    <w:rsid w:val="00FC2840"/>
    <w:rsid w:val="00FC3C42"/>
    <w:rsid w:val="00FC48A8"/>
    <w:rsid w:val="00FC5446"/>
    <w:rsid w:val="00FC57D6"/>
    <w:rsid w:val="00FC6F52"/>
    <w:rsid w:val="00FC710A"/>
    <w:rsid w:val="00FC76DD"/>
    <w:rsid w:val="00FD23F6"/>
    <w:rsid w:val="00FD3B73"/>
    <w:rsid w:val="00FD4EAF"/>
    <w:rsid w:val="00FD504B"/>
    <w:rsid w:val="00FD5D05"/>
    <w:rsid w:val="00FE31E4"/>
    <w:rsid w:val="00FE3D5F"/>
    <w:rsid w:val="00FE4EEB"/>
    <w:rsid w:val="00FE5C94"/>
    <w:rsid w:val="00FE5D8E"/>
    <w:rsid w:val="00FE6B23"/>
    <w:rsid w:val="00FF18F2"/>
    <w:rsid w:val="00FF196C"/>
    <w:rsid w:val="00FF1C4C"/>
    <w:rsid w:val="00FF643D"/>
    <w:rsid w:val="00FF69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0A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1C"/>
    <w:pPr>
      <w:spacing w:after="200" w:line="276" w:lineRule="auto"/>
    </w:pPr>
    <w:rPr>
      <w:rFonts w:cs="Calibri"/>
      <w:sz w:val="22"/>
      <w:szCs w:val="22"/>
      <w:lang w:val="bg-BG"/>
    </w:rPr>
  </w:style>
  <w:style w:type="paragraph" w:styleId="Heading1">
    <w:name w:val="heading 1"/>
    <w:basedOn w:val="Normal"/>
    <w:next w:val="Normal"/>
    <w:link w:val="Heading1Char"/>
    <w:uiPriority w:val="99"/>
    <w:qFormat/>
    <w:rsid w:val="003D7C6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3D7C6F"/>
    <w:pPr>
      <w:keepNext/>
      <w:numPr>
        <w:ilvl w:val="5"/>
        <w:numId w:val="1"/>
      </w:numPr>
      <w:tabs>
        <w:tab w:val="clear" w:pos="2880"/>
      </w:tabs>
      <w:spacing w:before="240" w:after="60"/>
      <w:ind w:left="0" w:firstLine="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3D7C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3D7C6F"/>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F91F13"/>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3D7C6F"/>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3D7C6F"/>
    <w:pPr>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cs="Cambria"/>
      <w:b/>
      <w:bCs/>
      <w:kern w:val="32"/>
      <w:sz w:val="32"/>
      <w:szCs w:val="32"/>
    </w:rPr>
  </w:style>
  <w:style w:type="character" w:customStyle="1" w:styleId="Heading2Char">
    <w:name w:val="Heading 2 Char"/>
    <w:link w:val="Heading2"/>
    <w:uiPriority w:val="99"/>
    <w:locked/>
    <w:rsid w:val="003D7C6F"/>
    <w:rPr>
      <w:rFonts w:ascii="Arial" w:eastAsia="Times New Roman" w:hAnsi="Arial" w:cs="Arial"/>
      <w:b/>
      <w:bCs/>
      <w:i/>
      <w:iCs/>
      <w:sz w:val="28"/>
      <w:szCs w:val="28"/>
      <w:lang w:val="bg-BG"/>
    </w:rPr>
  </w:style>
  <w:style w:type="character" w:customStyle="1" w:styleId="Heading3Char">
    <w:name w:val="Heading 3 Char"/>
    <w:link w:val="Heading3"/>
    <w:uiPriority w:val="99"/>
    <w:locked/>
    <w:rsid w:val="003D7C6F"/>
    <w:rPr>
      <w:rFonts w:ascii="Arial" w:hAnsi="Arial" w:cs="Arial"/>
      <w:b/>
      <w:bCs/>
      <w:sz w:val="26"/>
      <w:szCs w:val="26"/>
    </w:rPr>
  </w:style>
  <w:style w:type="character" w:customStyle="1" w:styleId="Heading4Char">
    <w:name w:val="Heading 4 Char"/>
    <w:link w:val="Heading4"/>
    <w:uiPriority w:val="99"/>
    <w:semiHidden/>
    <w:locked/>
    <w:rsid w:val="003D7C6F"/>
    <w:rPr>
      <w:rFonts w:ascii="Calibri" w:hAnsi="Calibri" w:cs="Calibri"/>
      <w:b/>
      <w:bCs/>
      <w:sz w:val="28"/>
      <w:szCs w:val="28"/>
    </w:rPr>
  </w:style>
  <w:style w:type="character" w:customStyle="1" w:styleId="Heading6Char">
    <w:name w:val="Heading 6 Char"/>
    <w:link w:val="Heading6"/>
    <w:uiPriority w:val="99"/>
    <w:semiHidden/>
    <w:locked/>
    <w:rsid w:val="00531116"/>
    <w:rPr>
      <w:rFonts w:ascii="Cambria" w:hAnsi="Cambria" w:cs="Cambria"/>
      <w:i/>
      <w:iCs/>
      <w:color w:val="243F60"/>
    </w:rPr>
  </w:style>
  <w:style w:type="character" w:customStyle="1" w:styleId="Heading7Char">
    <w:name w:val="Heading 7 Char"/>
    <w:link w:val="Heading7"/>
    <w:uiPriority w:val="99"/>
    <w:semiHidden/>
    <w:locked/>
    <w:rsid w:val="003D7C6F"/>
    <w:rPr>
      <w:rFonts w:ascii="Calibri" w:hAnsi="Calibri" w:cs="Calibri"/>
      <w:sz w:val="24"/>
      <w:szCs w:val="24"/>
    </w:rPr>
  </w:style>
  <w:style w:type="character" w:customStyle="1" w:styleId="Heading8Char">
    <w:name w:val="Heading 8 Char"/>
    <w:link w:val="Heading8"/>
    <w:uiPriority w:val="99"/>
    <w:semiHidden/>
    <w:locked/>
    <w:rsid w:val="009D72FE"/>
    <w:rPr>
      <w:rFonts w:ascii="Cambria" w:hAnsi="Cambria" w:cs="Cambria"/>
      <w:color w:val="404040"/>
      <w:sz w:val="20"/>
      <w:szCs w:val="20"/>
    </w:rPr>
  </w:style>
  <w:style w:type="character" w:customStyle="1" w:styleId="Heading9Char">
    <w:name w:val="Heading 9 Char"/>
    <w:link w:val="Heading9"/>
    <w:uiPriority w:val="99"/>
    <w:semiHidden/>
    <w:locked/>
    <w:rsid w:val="003D7C6F"/>
    <w:rPr>
      <w:rFonts w:ascii="Cambria" w:hAnsi="Cambria" w:cs="Cambria"/>
    </w:rPr>
  </w:style>
  <w:style w:type="character" w:customStyle="1" w:styleId="Stassy">
    <w:name w:val="Stassy"/>
    <w:uiPriority w:val="99"/>
    <w:rsid w:val="003D7C6F"/>
    <w:rPr>
      <w:rFonts w:ascii="Times New Roman" w:hAnsi="Times New Roman" w:cs="Times New Roman"/>
      <w:sz w:val="26"/>
      <w:szCs w:val="26"/>
    </w:rPr>
  </w:style>
  <w:style w:type="character" w:customStyle="1" w:styleId="StassyHyperlink">
    <w:name w:val="Stassy Hyperlink"/>
    <w:uiPriority w:val="99"/>
    <w:rsid w:val="003D7C6F"/>
    <w:rPr>
      <w:rFonts w:ascii="Times New Roman" w:hAnsi="Times New Roman" w:cs="Times New Roman"/>
      <w:color w:val="0000FF"/>
      <w:sz w:val="26"/>
      <w:szCs w:val="26"/>
      <w:u w:val="single"/>
    </w:rPr>
  </w:style>
  <w:style w:type="character" w:styleId="Hyperlink">
    <w:name w:val="Hyperlink"/>
    <w:uiPriority w:val="99"/>
    <w:rsid w:val="003D7C6F"/>
    <w:rPr>
      <w:color w:val="0000FF"/>
      <w:u w:val="single"/>
    </w:rPr>
  </w:style>
  <w:style w:type="character" w:customStyle="1" w:styleId="00000">
    <w:name w:val="0000стаси"/>
    <w:uiPriority w:val="99"/>
    <w:rsid w:val="003D7C6F"/>
    <w:rPr>
      <w:rFonts w:ascii="Times New Roman Bold" w:hAnsi="Times New Roman Bold" w:cs="Times New Roman Bold"/>
      <w:b/>
      <w:bCs/>
      <w:caps/>
      <w:sz w:val="26"/>
      <w:szCs w:val="26"/>
      <w:u w:val="single"/>
      <w:lang w:val="bg-BG"/>
    </w:rPr>
  </w:style>
  <w:style w:type="character" w:customStyle="1" w:styleId="0000stassy">
    <w:name w:val="0000stassy"/>
    <w:uiPriority w:val="99"/>
    <w:rsid w:val="003D7C6F"/>
    <w:rPr>
      <w:rFonts w:ascii="Times New Roman Bold" w:hAnsi="Times New Roman Bold" w:cs="Times New Roman Bold"/>
      <w:b/>
      <w:bCs/>
      <w:caps/>
      <w:sz w:val="26"/>
      <w:szCs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lang w:eastAsia="bg-BG"/>
    </w:rPr>
  </w:style>
  <w:style w:type="character" w:customStyle="1" w:styleId="TitleChar">
    <w:name w:val="Title Char"/>
    <w:link w:val="Title"/>
    <w:uiPriority w:val="99"/>
    <w:locked/>
    <w:rsid w:val="003D7C6F"/>
    <w:rPr>
      <w:rFonts w:ascii="Times New Roman" w:hAnsi="Times New Roman" w:cs="Times New Roman"/>
      <w:b/>
      <w:bCs/>
      <w:sz w:val="20"/>
      <w:szCs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cs="Arial"/>
      <w:kern w:val="1"/>
      <w:sz w:val="20"/>
      <w:szCs w:val="20"/>
      <w:lang w:val="en-GB" w:eastAsia="ar-SA" w:bidi="ar-SA"/>
    </w:rPr>
  </w:style>
  <w:style w:type="character" w:styleId="CommentReference">
    <w:name w:val="annotation reference"/>
    <w:uiPriority w:val="99"/>
    <w:semiHidden/>
    <w:rsid w:val="003D7C6F"/>
    <w:rPr>
      <w:sz w:val="16"/>
      <w:szCs w:val="16"/>
    </w:rPr>
  </w:style>
  <w:style w:type="paragraph" w:styleId="CommentText">
    <w:name w:val="annotation text"/>
    <w:basedOn w:val="Normal"/>
    <w:link w:val="CommentTextChar"/>
    <w:uiPriority w:val="99"/>
    <w:semiHidden/>
    <w:rsid w:val="003D7C6F"/>
    <w:rPr>
      <w:rFonts w:eastAsia="Times New Roman"/>
      <w:sz w:val="20"/>
      <w:szCs w:val="20"/>
    </w:rPr>
  </w:style>
  <w:style w:type="character" w:customStyle="1" w:styleId="CommentTextChar">
    <w:name w:val="Comment Text Char"/>
    <w:link w:val="CommentText"/>
    <w:uiPriority w:val="99"/>
    <w:semiHidden/>
    <w:locked/>
    <w:rsid w:val="003D7C6F"/>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3D7C6F"/>
    <w:rPr>
      <w:b/>
      <w:bCs/>
    </w:rPr>
  </w:style>
  <w:style w:type="character" w:customStyle="1" w:styleId="CommentSubjectChar">
    <w:name w:val="Comment Subject Char"/>
    <w:link w:val="CommentSubject"/>
    <w:uiPriority w:val="99"/>
    <w:semiHidden/>
    <w:locked/>
    <w:rsid w:val="003D7C6F"/>
    <w:rPr>
      <w:rFonts w:ascii="Calibri" w:hAnsi="Calibri" w:cs="Calibri"/>
      <w:b/>
      <w:bCs/>
      <w:sz w:val="20"/>
      <w:szCs w:val="20"/>
    </w:rPr>
  </w:style>
  <w:style w:type="paragraph" w:styleId="BalloonText">
    <w:name w:val="Balloon Text"/>
    <w:basedOn w:val="Normal"/>
    <w:link w:val="BalloonTextChar"/>
    <w:uiPriority w:val="99"/>
    <w:semiHidden/>
    <w:rsid w:val="003D7C6F"/>
    <w:rPr>
      <w:rFonts w:ascii="Tahoma" w:eastAsia="Times New Roman" w:hAnsi="Tahoma" w:cs="Tahoma"/>
      <w:sz w:val="16"/>
      <w:szCs w:val="16"/>
    </w:rPr>
  </w:style>
  <w:style w:type="character" w:customStyle="1" w:styleId="BalloonTextChar">
    <w:name w:val="Balloon Text Char"/>
    <w:link w:val="BalloonText"/>
    <w:uiPriority w:val="99"/>
    <w:semiHidden/>
    <w:locked/>
    <w:rsid w:val="003D7C6F"/>
    <w:rPr>
      <w:rFonts w:ascii="Tahoma" w:hAnsi="Tahoma" w:cs="Tahoma"/>
      <w:sz w:val="16"/>
      <w:szCs w:val="16"/>
    </w:rPr>
  </w:style>
  <w:style w:type="paragraph" w:styleId="Header">
    <w:name w:val="header"/>
    <w:basedOn w:val="Normal"/>
    <w:link w:val="HeaderChar"/>
    <w:rsid w:val="003D7C6F"/>
    <w:pPr>
      <w:tabs>
        <w:tab w:val="center" w:pos="4536"/>
        <w:tab w:val="right" w:pos="9072"/>
      </w:tabs>
    </w:pPr>
    <w:rPr>
      <w:rFonts w:eastAsia="Times New Roman"/>
    </w:rPr>
  </w:style>
  <w:style w:type="character" w:customStyle="1" w:styleId="HeaderChar">
    <w:name w:val="Header Char"/>
    <w:link w:val="Header"/>
    <w:locked/>
    <w:rsid w:val="003D7C6F"/>
    <w:rPr>
      <w:rFonts w:ascii="Calibri" w:hAnsi="Calibri" w:cs="Calibri"/>
    </w:rPr>
  </w:style>
  <w:style w:type="paragraph" w:styleId="Footer">
    <w:name w:val="footer"/>
    <w:basedOn w:val="Normal"/>
    <w:link w:val="FooterChar"/>
    <w:uiPriority w:val="99"/>
    <w:rsid w:val="003D7C6F"/>
    <w:pPr>
      <w:tabs>
        <w:tab w:val="center" w:pos="4536"/>
        <w:tab w:val="right" w:pos="9072"/>
      </w:tabs>
    </w:pPr>
    <w:rPr>
      <w:rFonts w:eastAsia="Times New Roman"/>
    </w:rPr>
  </w:style>
  <w:style w:type="character" w:customStyle="1" w:styleId="FooterChar">
    <w:name w:val="Footer Char"/>
    <w:link w:val="Footer"/>
    <w:uiPriority w:val="99"/>
    <w:locked/>
    <w:rsid w:val="003D7C6F"/>
    <w:rPr>
      <w:rFonts w:ascii="Calibri" w:hAnsi="Calibri" w:cs="Calibri"/>
    </w:rPr>
  </w:style>
  <w:style w:type="character" w:styleId="PageNumber">
    <w:name w:val="page number"/>
    <w:basedOn w:val="DefaultParagraphFont"/>
    <w:uiPriority w:val="99"/>
    <w:rsid w:val="003D7C6F"/>
  </w:style>
  <w:style w:type="paragraph" w:styleId="BodyText">
    <w:name w:val="Body Text"/>
    <w:basedOn w:val="Normal"/>
    <w:link w:val="BodyTextChar"/>
    <w:uiPriority w:val="99"/>
    <w:rsid w:val="003D7C6F"/>
    <w:pPr>
      <w:spacing w:after="0" w:line="240" w:lineRule="auto"/>
    </w:pPr>
    <w:rPr>
      <w:rFonts w:ascii="Times New Roman" w:eastAsia="Times New Roman" w:hAnsi="Times New Roman" w:cs="Times New Roman"/>
      <w:sz w:val="24"/>
      <w:szCs w:val="24"/>
      <w:lang w:eastAsia="bg-BG"/>
    </w:rPr>
  </w:style>
  <w:style w:type="character" w:customStyle="1" w:styleId="BodyTextChar">
    <w:name w:val="Body Text Char"/>
    <w:link w:val="BodyText"/>
    <w:uiPriority w:val="99"/>
    <w:locked/>
    <w:rsid w:val="003D7C6F"/>
    <w:rPr>
      <w:rFonts w:ascii="Times New Roman" w:hAnsi="Times New Roman" w:cs="Times New Roman"/>
      <w:sz w:val="20"/>
      <w:szCs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7C6F"/>
    <w:pPr>
      <w:spacing w:after="0" w:line="240" w:lineRule="auto"/>
      <w:ind w:left="720"/>
    </w:pPr>
    <w:rPr>
      <w:rFonts w:cs="Times New Roman"/>
      <w:sz w:val="24"/>
      <w:szCs w:val="24"/>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lang w:val="bg-BG" w:eastAsia="bg-BG"/>
    </w:rPr>
  </w:style>
  <w:style w:type="character" w:styleId="Strong">
    <w:name w:val="Strong"/>
    <w:uiPriority w:val="99"/>
    <w:qFormat/>
    <w:rsid w:val="003D7C6F"/>
    <w:rPr>
      <w:b/>
      <w:bCs/>
    </w:rPr>
  </w:style>
  <w:style w:type="character" w:customStyle="1" w:styleId="longtext">
    <w:name w:val="long_text"/>
    <w:uiPriority w:val="99"/>
    <w:rsid w:val="003D7C6F"/>
    <w:rPr>
      <w:rFonts w:ascii="Times New Roman" w:hAnsi="Times New Roman" w:cs="Times New Roman"/>
    </w:rPr>
  </w:style>
  <w:style w:type="character" w:customStyle="1" w:styleId="longtext1">
    <w:name w:val="long_text1"/>
    <w:uiPriority w:val="99"/>
    <w:rsid w:val="003D7C6F"/>
    <w:rPr>
      <w:rFonts w:ascii="Times New Roman" w:hAnsi="Times New Roman" w:cs="Times New Roman"/>
      <w:sz w:val="20"/>
      <w:szCs w:val="20"/>
    </w:rPr>
  </w:style>
  <w:style w:type="character" w:customStyle="1" w:styleId="FontStyle14">
    <w:name w:val="Font Style14"/>
    <w:uiPriority w:val="99"/>
    <w:rsid w:val="003D7C6F"/>
    <w:rPr>
      <w:rFonts w:ascii="Times New Roman" w:hAnsi="Times New Roman" w:cs="Times New Roman"/>
      <w:b/>
      <w:bCs/>
      <w:spacing w:val="-10"/>
      <w:sz w:val="24"/>
      <w:szCs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cs="Calibri"/>
      <w:sz w:val="22"/>
      <w:szCs w:val="22"/>
      <w:lang w:eastAsia="en-US"/>
    </w:rPr>
  </w:style>
  <w:style w:type="character" w:customStyle="1" w:styleId="BodyTextFirstIndentChar">
    <w:name w:val="Body Text First Indent Char"/>
    <w:link w:val="BodyTextFirstIndent"/>
    <w:uiPriority w:val="99"/>
    <w:locked/>
    <w:rsid w:val="003D7C6F"/>
    <w:rPr>
      <w:rFonts w:ascii="Calibri" w:hAnsi="Calibri" w:cs="Calibri"/>
      <w:sz w:val="20"/>
      <w:szCs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eastAsia="Times New Roman"/>
    </w:rPr>
  </w:style>
  <w:style w:type="character" w:customStyle="1" w:styleId="BodyTextIndentChar">
    <w:name w:val="Body Text Indent Char"/>
    <w:link w:val="BodyTextIndent"/>
    <w:uiPriority w:val="99"/>
    <w:locked/>
    <w:rsid w:val="003D7C6F"/>
    <w:rPr>
      <w:rFonts w:ascii="Calibri" w:hAnsi="Calibri" w:cs="Calibri"/>
    </w:rPr>
  </w:style>
  <w:style w:type="paragraph" w:customStyle="1" w:styleId="2">
    <w:name w:val="т2"/>
    <w:link w:val="2Char"/>
    <w:uiPriority w:val="99"/>
    <w:rsid w:val="003D7C6F"/>
    <w:pPr>
      <w:tabs>
        <w:tab w:val="left" w:pos="540"/>
      </w:tabs>
      <w:spacing w:before="240" w:after="240" w:line="360" w:lineRule="auto"/>
    </w:pPr>
    <w:rPr>
      <w:b/>
      <w:bCs/>
      <w:spacing w:val="20"/>
      <w:sz w:val="22"/>
      <w:szCs w:val="22"/>
      <w:lang w:val="bg-BG" w:eastAsia="bg-BG"/>
    </w:rPr>
  </w:style>
  <w:style w:type="character" w:customStyle="1" w:styleId="2Char">
    <w:name w:val="т2 Char"/>
    <w:link w:val="2"/>
    <w:uiPriority w:val="99"/>
    <w:locked/>
    <w:rsid w:val="003D7C6F"/>
    <w:rPr>
      <w:rFonts w:ascii="Times New Roman" w:hAnsi="Times New Roman" w:cs="Times New Roman"/>
      <w:b/>
      <w:bCs/>
      <w:spacing w:val="20"/>
      <w:sz w:val="22"/>
      <w:szCs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link w:val="BodyTextIndent3"/>
    <w:uiPriority w:val="99"/>
    <w:locked/>
    <w:rsid w:val="009C355E"/>
    <w:rPr>
      <w:rFonts w:ascii="Times New Roman" w:hAnsi="Times New Roman" w:cs="Times New Roman"/>
      <w:sz w:val="16"/>
      <w:szCs w:val="16"/>
    </w:rPr>
  </w:style>
  <w:style w:type="paragraph" w:styleId="BodyText2">
    <w:name w:val="Body Text 2"/>
    <w:basedOn w:val="Normal"/>
    <w:link w:val="BodyText2Char"/>
    <w:uiPriority w:val="99"/>
    <w:semiHidden/>
    <w:rsid w:val="009D72FE"/>
    <w:pPr>
      <w:spacing w:after="120" w:line="480" w:lineRule="auto"/>
    </w:pPr>
  </w:style>
  <w:style w:type="character" w:customStyle="1" w:styleId="BodyText2Char">
    <w:name w:val="Body Text 2 Char"/>
    <w:basedOn w:val="DefaultParagraphFont"/>
    <w:link w:val="BodyText2"/>
    <w:uiPriority w:val="99"/>
    <w:semiHidden/>
    <w:locked/>
    <w:rsid w:val="009D72FE"/>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link w:val="BodyText3"/>
    <w:uiPriority w:val="99"/>
    <w:semiHidden/>
    <w:locked/>
    <w:rsid w:val="005D2FE9"/>
    <w:rPr>
      <w:rFonts w:ascii="Times New Roman" w:hAnsi="Times New Roman" w:cs="Times New Roman"/>
      <w:sz w:val="16"/>
      <w:szCs w:val="16"/>
      <w:lang w:val="en-US"/>
    </w:rPr>
  </w:style>
  <w:style w:type="character" w:customStyle="1" w:styleId="FontStyle13">
    <w:name w:val="Font Style13"/>
    <w:rsid w:val="00AF3ACF"/>
    <w:rPr>
      <w:rFonts w:ascii="Times New Roman" w:hAnsi="Times New Roman" w:cs="Times New Roman"/>
      <w:b/>
      <w:bCs/>
      <w:sz w:val="26"/>
      <w:szCs w:val="26"/>
    </w:rPr>
  </w:style>
  <w:style w:type="paragraph" w:styleId="NoSpacing">
    <w:name w:val="No Spacing"/>
    <w:uiPriority w:val="99"/>
    <w:qFormat/>
    <w:rsid w:val="00A24BC9"/>
    <w:rPr>
      <w:rFonts w:cs="Calibri"/>
      <w:sz w:val="22"/>
      <w:szCs w:val="22"/>
      <w:lang w:val="bg-BG"/>
    </w:rPr>
  </w:style>
  <w:style w:type="character" w:customStyle="1" w:styleId="ListParagraphChar">
    <w:name w:val="List Paragraph Char"/>
    <w:link w:val="ListParagraph"/>
    <w:uiPriority w:val="99"/>
    <w:locked/>
    <w:rsid w:val="00A24BC9"/>
    <w:rPr>
      <w:rFonts w:ascii="Times New Roman" w:hAnsi="Times New Roman" w:cs="Times New Roman"/>
      <w:sz w:val="24"/>
      <w:szCs w:val="24"/>
      <w:lang w:eastAsia="bg-BG"/>
    </w:rPr>
  </w:style>
  <w:style w:type="character" w:customStyle="1" w:styleId="a">
    <w:name w:val="Основной текст_"/>
    <w:link w:val="1"/>
    <w:uiPriority w:val="99"/>
    <w:locked/>
    <w:rsid w:val="00A24BC9"/>
    <w:rPr>
      <w:rFonts w:ascii="Times New Roman" w:hAnsi="Times New Roman" w:cs="Times New Roman"/>
      <w:sz w:val="23"/>
      <w:szCs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sz w:val="23"/>
      <w:szCs w:val="23"/>
    </w:rPr>
  </w:style>
  <w:style w:type="character" w:customStyle="1" w:styleId="3">
    <w:name w:val="Основной текст (3)_"/>
    <w:link w:val="31"/>
    <w:uiPriority w:val="99"/>
    <w:locked/>
    <w:rsid w:val="00A24BC9"/>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b/>
      <w:bCs/>
    </w:rPr>
  </w:style>
  <w:style w:type="character" w:customStyle="1" w:styleId="a0">
    <w:name w:val="Основной текст + Полужирный"/>
    <w:uiPriority w:val="99"/>
    <w:rsid w:val="00A24BC9"/>
    <w:rPr>
      <w:rFonts w:ascii="Times New Roman" w:hAnsi="Times New Roman" w:cs="Times New Roman"/>
      <w:b/>
      <w:bCs/>
      <w:sz w:val="23"/>
      <w:szCs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cs="Times New Roman"/>
      <w:b/>
      <w:bCs/>
      <w:shd w:val="clear" w:color="auto" w:fill="FFFFFF"/>
    </w:rPr>
  </w:style>
  <w:style w:type="character" w:customStyle="1" w:styleId="10">
    <w:name w:val="Заголовок №1_"/>
    <w:link w:val="11"/>
    <w:uiPriority w:val="99"/>
    <w:locked/>
    <w:rsid w:val="001F7475"/>
    <w:rPr>
      <w:rFonts w:ascii="Times New Roman" w:hAnsi="Times New Roman" w:cs="Times New Roman"/>
      <w:b/>
      <w:bCs/>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b/>
      <w:bCs/>
    </w:rPr>
  </w:style>
  <w:style w:type="character" w:customStyle="1" w:styleId="32">
    <w:name w:val="Основной текст (3)"/>
    <w:uiPriority w:val="99"/>
    <w:rsid w:val="005D5068"/>
    <w:rPr>
      <w:rFonts w:ascii="Times New Roman" w:hAnsi="Times New Roman" w:cs="Times New Roman"/>
      <w:b/>
      <w:bCs/>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bCs/>
      <w:sz w:val="23"/>
      <w:szCs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b/>
      <w:bCs/>
      <w:sz w:val="23"/>
      <w:szCs w:val="23"/>
      <w:lang w:eastAsia="bg-BG"/>
    </w:rPr>
  </w:style>
  <w:style w:type="character" w:customStyle="1" w:styleId="Bodytext0">
    <w:name w:val="Body text_"/>
    <w:link w:val="Bodytext1"/>
    <w:uiPriority w:val="99"/>
    <w:locked/>
    <w:rsid w:val="005D4CBF"/>
    <w:rPr>
      <w:sz w:val="23"/>
      <w:szCs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sz w:val="23"/>
      <w:szCs w:val="23"/>
      <w:lang w:eastAsia="bg-BG"/>
    </w:rPr>
  </w:style>
  <w:style w:type="character" w:customStyle="1" w:styleId="Heading10">
    <w:name w:val="Heading #1_"/>
    <w:link w:val="Heading11"/>
    <w:uiPriority w:val="99"/>
    <w:locked/>
    <w:rsid w:val="005D4CBF"/>
    <w:rPr>
      <w:b/>
      <w:bCs/>
      <w:sz w:val="23"/>
      <w:szCs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b/>
      <w:bCs/>
      <w:sz w:val="23"/>
      <w:szCs w:val="23"/>
      <w:lang w:eastAsia="bg-BG"/>
    </w:rPr>
  </w:style>
  <w:style w:type="character" w:customStyle="1" w:styleId="BodytextBold">
    <w:name w:val="Body text + Bold"/>
    <w:uiPriority w:val="99"/>
    <w:rsid w:val="005D4CBF"/>
    <w:rPr>
      <w:b/>
      <w:bCs/>
      <w:sz w:val="23"/>
      <w:szCs w:val="23"/>
      <w:shd w:val="clear" w:color="auto" w:fill="FFFFFF"/>
    </w:rPr>
  </w:style>
  <w:style w:type="character" w:customStyle="1" w:styleId="FontStyle233">
    <w:name w:val="Font Style233"/>
    <w:uiPriority w:val="99"/>
    <w:rsid w:val="00EB6DAE"/>
    <w:rPr>
      <w:rFonts w:ascii="Arial" w:hAnsi="Arial" w:cs="Arial"/>
      <w:sz w:val="20"/>
      <w:szCs w:val="20"/>
    </w:rPr>
  </w:style>
  <w:style w:type="character" w:customStyle="1" w:styleId="FontStyle235">
    <w:name w:val="Font Style235"/>
    <w:uiPriority w:val="99"/>
    <w:rsid w:val="00EB6DAE"/>
    <w:rPr>
      <w:rFonts w:ascii="Arial" w:hAnsi="Arial" w:cs="Arial"/>
      <w:b/>
      <w:bCs/>
      <w:sz w:val="20"/>
      <w:szCs w:val="20"/>
    </w:rPr>
  </w:style>
  <w:style w:type="table" w:customStyle="1" w:styleId="TableGrid3">
    <w:name w:val="Table Grid3"/>
    <w:uiPriority w:val="99"/>
    <w:rsid w:val="00ED1F99"/>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locked/>
    <w:rsid w:val="000A3D5F"/>
    <w:rPr>
      <w:rFonts w:ascii="Times New Roman" w:eastAsia="Times New Roman" w:hAnsi="Times New Roman"/>
      <w:b/>
      <w:sz w:val="24"/>
      <w:szCs w:val="22"/>
      <w:lang w:val="bg-BG" w:eastAsia="bg-BG"/>
    </w:rPr>
  </w:style>
  <w:style w:type="paragraph" w:customStyle="1" w:styleId="NormalBold">
    <w:name w:val="NormalBold"/>
    <w:basedOn w:val="Normal"/>
    <w:link w:val="NormalBoldChar"/>
    <w:rsid w:val="000A3D5F"/>
    <w:pPr>
      <w:widowControl w:val="0"/>
      <w:spacing w:after="0" w:line="240" w:lineRule="auto"/>
    </w:pPr>
    <w:rPr>
      <w:rFonts w:ascii="Times New Roman" w:eastAsia="Times New Roman" w:hAnsi="Times New Roman" w:cs="Times New Roman"/>
      <w:b/>
      <w:sz w:val="24"/>
      <w:lang w:eastAsia="bg-BG"/>
    </w:rPr>
  </w:style>
  <w:style w:type="paragraph" w:customStyle="1" w:styleId="Text1">
    <w:name w:val="Text 1"/>
    <w:basedOn w:val="Normal"/>
    <w:rsid w:val="000A3D5F"/>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rsid w:val="000A3D5F"/>
    <w:pPr>
      <w:spacing w:before="120" w:after="120" w:line="240" w:lineRule="auto"/>
    </w:pPr>
    <w:rPr>
      <w:rFonts w:ascii="Times New Roman" w:hAnsi="Times New Roman" w:cs="Times New Roman"/>
      <w:sz w:val="24"/>
      <w:lang w:eastAsia="bg-BG"/>
    </w:rPr>
  </w:style>
  <w:style w:type="paragraph" w:customStyle="1" w:styleId="Tiret0">
    <w:name w:val="Tiret 0"/>
    <w:basedOn w:val="Normal"/>
    <w:rsid w:val="000A3D5F"/>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rsid w:val="000A3D5F"/>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rsid w:val="000A3D5F"/>
    <w:pPr>
      <w:numPr>
        <w:numId w:val="4"/>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rsid w:val="000A3D5F"/>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rsid w:val="000A3D5F"/>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rsid w:val="000A3D5F"/>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rsid w:val="000A3D5F"/>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rsid w:val="000A3D5F"/>
    <w:pPr>
      <w:keepNext/>
      <w:spacing w:before="120" w:after="360" w:line="240" w:lineRule="auto"/>
      <w:jc w:val="center"/>
    </w:pPr>
    <w:rPr>
      <w:rFonts w:ascii="Times New Roman" w:hAnsi="Times New Roman" w:cs="Times New Roman"/>
      <w:b/>
      <w:smallCaps/>
      <w:sz w:val="28"/>
      <w:lang w:eastAsia="bg-BG"/>
    </w:rPr>
  </w:style>
  <w:style w:type="paragraph" w:customStyle="1" w:styleId="Annexetitre">
    <w:name w:val="Annexe titre"/>
    <w:basedOn w:val="Normal"/>
    <w:next w:val="Normal"/>
    <w:rsid w:val="000A3D5F"/>
    <w:pPr>
      <w:spacing w:before="120" w:after="120" w:line="240" w:lineRule="auto"/>
      <w:jc w:val="center"/>
    </w:pPr>
    <w:rPr>
      <w:rFonts w:ascii="Times New Roman" w:hAnsi="Times New Roman" w:cs="Times New Roman"/>
      <w:b/>
      <w:sz w:val="24"/>
      <w:u w:val="single"/>
      <w:lang w:eastAsia="bg-BG"/>
    </w:rPr>
  </w:style>
  <w:style w:type="character" w:customStyle="1" w:styleId="DeltaViewInsertion">
    <w:name w:val="DeltaView Insertion"/>
    <w:rsid w:val="000A3D5F"/>
    <w:rPr>
      <w:b/>
      <w:bCs w:val="0"/>
      <w:i/>
      <w:iCs w:val="0"/>
      <w:spacing w:val="0"/>
      <w:lang w:val="bg-BG" w:eastAsia="bg-BG"/>
    </w:rPr>
  </w:style>
  <w:style w:type="paragraph" w:styleId="PlainText">
    <w:name w:val="Plain Text"/>
    <w:basedOn w:val="Normal"/>
    <w:link w:val="PlainTextChar"/>
    <w:locked/>
    <w:rsid w:val="00AB542C"/>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AB542C"/>
    <w:rPr>
      <w:rFonts w:ascii="Courier New" w:eastAsia="Times New Roman" w:hAnsi="Courier New" w:cs="Courier New"/>
      <w:lang w:val="bg-BG" w:eastAsia="bg-BG"/>
    </w:rPr>
  </w:style>
  <w:style w:type="character" w:customStyle="1" w:styleId="FontStyle17">
    <w:name w:val="Font Style17"/>
    <w:rsid w:val="00AB542C"/>
    <w:rPr>
      <w:rFonts w:ascii="Times New Roman" w:hAnsi="Times New Roman" w:cs="Times New Roman"/>
      <w:sz w:val="26"/>
      <w:szCs w:val="26"/>
    </w:rPr>
  </w:style>
  <w:style w:type="paragraph" w:customStyle="1" w:styleId="Style9">
    <w:name w:val="Style9"/>
    <w:basedOn w:val="Normal"/>
    <w:rsid w:val="00AB542C"/>
    <w:pPr>
      <w:widowControl w:val="0"/>
      <w:autoSpaceDE w:val="0"/>
      <w:autoSpaceDN w:val="0"/>
      <w:adjustRightInd w:val="0"/>
      <w:spacing w:after="0" w:line="330" w:lineRule="exact"/>
      <w:ind w:firstLine="710"/>
    </w:pPr>
    <w:rPr>
      <w:rFonts w:ascii="Times New Roman" w:eastAsia="Times New Roman" w:hAnsi="Times New Roman" w:cs="Times New Roman"/>
      <w:sz w:val="24"/>
      <w:szCs w:val="24"/>
      <w:lang w:eastAsia="bg-BG"/>
    </w:rPr>
  </w:style>
  <w:style w:type="paragraph" w:customStyle="1" w:styleId="Style5">
    <w:name w:val="Style5"/>
    <w:basedOn w:val="Normal"/>
    <w:rsid w:val="00AB542C"/>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AB542C"/>
    <w:rPr>
      <w:rFonts w:ascii="Times New Roman" w:hAnsi="Times New Roman" w:cs="Times New Roman"/>
      <w:sz w:val="26"/>
      <w:szCs w:val="26"/>
    </w:rPr>
  </w:style>
  <w:style w:type="paragraph" w:customStyle="1" w:styleId="Style6">
    <w:name w:val="Style6"/>
    <w:basedOn w:val="Normal"/>
    <w:rsid w:val="00AB542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Style7">
    <w:name w:val="Style7"/>
    <w:basedOn w:val="Normal"/>
    <w:rsid w:val="00AB542C"/>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eastAsia="bg-BG"/>
    </w:rPr>
  </w:style>
  <w:style w:type="paragraph" w:customStyle="1" w:styleId="Style3">
    <w:name w:val="Style3"/>
    <w:basedOn w:val="Normal"/>
    <w:rsid w:val="00AB542C"/>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bg-BG"/>
    </w:rPr>
  </w:style>
  <w:style w:type="paragraph" w:customStyle="1" w:styleId="Style11">
    <w:name w:val="Style11"/>
    <w:basedOn w:val="Normal"/>
    <w:rsid w:val="00AB542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Heading5Char">
    <w:name w:val="Heading 5 Char"/>
    <w:link w:val="Heading5"/>
    <w:semiHidden/>
    <w:rsid w:val="00F91F13"/>
    <w:rPr>
      <w:rFonts w:ascii="Calibri" w:eastAsia="Times New Roman" w:hAnsi="Calibri" w:cs="Times New Roman"/>
      <w:b/>
      <w:bCs/>
      <w:i/>
      <w:iCs/>
      <w:sz w:val="26"/>
      <w:szCs w:val="26"/>
      <w:lang w:val="bg-BG"/>
    </w:rPr>
  </w:style>
  <w:style w:type="paragraph" w:customStyle="1" w:styleId="NormalTimesNewRoman">
    <w:name w:val="Normal + Times New Roman"/>
    <w:aliases w:val="12 pt"/>
    <w:basedOn w:val="Normal"/>
    <w:rsid w:val="00F91F13"/>
    <w:pPr>
      <w:widowControl w:val="0"/>
      <w:autoSpaceDE w:val="0"/>
      <w:autoSpaceDN w:val="0"/>
      <w:adjustRightInd w:val="0"/>
      <w:spacing w:after="0" w:line="240" w:lineRule="auto"/>
    </w:pPr>
    <w:rPr>
      <w:rFonts w:ascii="Arial" w:eastAsia="Times New Roman" w:hAnsi="Arial" w:cs="Arial"/>
      <w:sz w:val="20"/>
      <w:szCs w:val="20"/>
      <w:lang w:eastAsia="bg-BG"/>
    </w:rPr>
  </w:style>
  <w:style w:type="paragraph" w:customStyle="1" w:styleId="Style">
    <w:name w:val="Style"/>
    <w:rsid w:val="00F91F13"/>
    <w:pPr>
      <w:widowControl w:val="0"/>
      <w:autoSpaceDE w:val="0"/>
      <w:autoSpaceDN w:val="0"/>
      <w:adjustRightInd w:val="0"/>
    </w:pPr>
    <w:rPr>
      <w:rFonts w:ascii="Times New Roman" w:eastAsia="Times New Roman" w:hAnsi="Times New Roman"/>
      <w:sz w:val="24"/>
      <w:szCs w:val="24"/>
      <w:lang w:val="bg-BG" w:eastAsia="bg-BG"/>
    </w:rPr>
  </w:style>
  <w:style w:type="character" w:customStyle="1" w:styleId="a2">
    <w:name w:val="Основен текст_"/>
    <w:link w:val="12"/>
    <w:locked/>
    <w:rsid w:val="00F91F13"/>
    <w:rPr>
      <w:sz w:val="24"/>
      <w:szCs w:val="24"/>
      <w:shd w:val="clear" w:color="auto" w:fill="FFFFFF"/>
    </w:rPr>
  </w:style>
  <w:style w:type="paragraph" w:customStyle="1" w:styleId="12">
    <w:name w:val="Основен текст1"/>
    <w:basedOn w:val="Normal"/>
    <w:link w:val="a2"/>
    <w:rsid w:val="00F91F13"/>
    <w:pPr>
      <w:shd w:val="clear" w:color="auto" w:fill="FFFFFF"/>
      <w:spacing w:before="720" w:after="960" w:line="240" w:lineRule="atLeast"/>
      <w:ind w:hanging="720"/>
      <w:jc w:val="right"/>
    </w:pPr>
    <w:rPr>
      <w:rFonts w:cs="Times New Roman"/>
      <w:sz w:val="24"/>
      <w:szCs w:val="24"/>
      <w:lang w:val="en-US"/>
    </w:rPr>
  </w:style>
  <w:style w:type="paragraph" w:customStyle="1" w:styleId="20">
    <w:name w:val="Основен текст2"/>
    <w:basedOn w:val="Normal"/>
    <w:rsid w:val="00F91F13"/>
    <w:pPr>
      <w:shd w:val="clear" w:color="auto" w:fill="FFFFFF"/>
      <w:spacing w:after="120" w:line="350" w:lineRule="exact"/>
      <w:jc w:val="both"/>
    </w:pPr>
    <w:rPr>
      <w:rFonts w:ascii="Times New Roman" w:eastAsia="Tahoma" w:hAnsi="Times New Roman" w:cs="Times New Roman"/>
      <w:sz w:val="25"/>
      <w:szCs w:val="25"/>
      <w:lang w:eastAsia="bg-BG"/>
    </w:rPr>
  </w:style>
  <w:style w:type="character" w:customStyle="1" w:styleId="8">
    <w:name w:val="Основен текст8"/>
    <w:rsid w:val="00F91F13"/>
    <w:rPr>
      <w:rFonts w:ascii="Times New Roman" w:hAnsi="Times New Roman" w:cs="Times New Roman" w:hint="default"/>
      <w:spacing w:val="0"/>
      <w:sz w:val="24"/>
      <w:szCs w:val="24"/>
      <w:lang w:bidi="ar-SA"/>
    </w:rPr>
  </w:style>
  <w:style w:type="character" w:customStyle="1" w:styleId="13">
    <w:name w:val="Основен текст + 13"/>
    <w:aliases w:val="5 pt4,Удебелен5"/>
    <w:rsid w:val="00F91F13"/>
    <w:rPr>
      <w:rFonts w:ascii="Times New Roman" w:hAnsi="Times New Roman" w:cs="Times New Roman" w:hint="default"/>
      <w:b/>
      <w:bCs/>
      <w:spacing w:val="0"/>
      <w:sz w:val="27"/>
      <w:szCs w:val="27"/>
      <w:lang w:bidi="ar-SA"/>
    </w:rPr>
  </w:style>
  <w:style w:type="character" w:customStyle="1" w:styleId="33">
    <w:name w:val="Основен текст3"/>
    <w:rsid w:val="00F91F13"/>
    <w:rPr>
      <w:rFonts w:ascii="Times New Roman" w:hAnsi="Times New Roman" w:cs="Times New Roman" w:hint="default"/>
      <w:spacing w:val="0"/>
      <w:sz w:val="24"/>
      <w:szCs w:val="24"/>
      <w:shd w:val="clear" w:color="auto" w:fill="FFFFFF"/>
    </w:rPr>
  </w:style>
  <w:style w:type="character" w:customStyle="1" w:styleId="a3">
    <w:name w:val="Основен текст + Удебелен"/>
    <w:rsid w:val="00F91F13"/>
    <w:rPr>
      <w:rFonts w:ascii="Times New Roman" w:hAnsi="Times New Roman" w:cs="Times New Roman" w:hint="default"/>
      <w:b/>
      <w:bCs/>
      <w:spacing w:val="0"/>
      <w:sz w:val="25"/>
      <w:szCs w:val="25"/>
      <w:shd w:val="clear" w:color="auto" w:fill="FFFFFF"/>
    </w:rPr>
  </w:style>
  <w:style w:type="character" w:customStyle="1" w:styleId="4">
    <w:name w:val="Основен текст + Удебелен4"/>
    <w:rsid w:val="00F91F13"/>
    <w:rPr>
      <w:rFonts w:ascii="Times New Roman" w:hAnsi="Times New Roman" w:cs="Times New Roman" w:hint="default"/>
      <w:b/>
      <w:bCs/>
      <w:spacing w:val="0"/>
      <w:sz w:val="25"/>
      <w:szCs w:val="25"/>
      <w:shd w:val="clear" w:color="auto" w:fill="FFFFFF"/>
    </w:rPr>
  </w:style>
  <w:style w:type="character" w:customStyle="1" w:styleId="34">
    <w:name w:val="Основен текст + Удебелен3"/>
    <w:rsid w:val="00F91F13"/>
    <w:rPr>
      <w:rFonts w:ascii="Times New Roman" w:hAnsi="Times New Roman" w:cs="Times New Roman" w:hint="default"/>
      <w:b/>
      <w:bCs/>
      <w:spacing w:val="0"/>
      <w:sz w:val="25"/>
      <w:szCs w:val="25"/>
      <w:shd w:val="clear" w:color="auto" w:fill="FFFFFF"/>
    </w:rPr>
  </w:style>
  <w:style w:type="character" w:customStyle="1" w:styleId="21">
    <w:name w:val="Основен текст (2)_"/>
    <w:link w:val="22"/>
    <w:locked/>
    <w:rsid w:val="00F91F13"/>
    <w:rPr>
      <w:b/>
      <w:bCs/>
      <w:sz w:val="24"/>
      <w:szCs w:val="24"/>
      <w:shd w:val="clear" w:color="auto" w:fill="FFFFFF"/>
    </w:rPr>
  </w:style>
  <w:style w:type="paragraph" w:customStyle="1" w:styleId="22">
    <w:name w:val="Основен текст (2)"/>
    <w:basedOn w:val="Normal"/>
    <w:link w:val="21"/>
    <w:rsid w:val="00F91F13"/>
    <w:pPr>
      <w:shd w:val="clear" w:color="auto" w:fill="FFFFFF"/>
      <w:spacing w:after="0" w:line="307" w:lineRule="exact"/>
      <w:jc w:val="center"/>
    </w:pPr>
    <w:rPr>
      <w:rFonts w:cs="Times New Roman"/>
      <w:b/>
      <w:bCs/>
      <w:sz w:val="24"/>
      <w:szCs w:val="24"/>
      <w:lang w:val="en-US"/>
    </w:rPr>
  </w:style>
  <w:style w:type="character" w:customStyle="1" w:styleId="100">
    <w:name w:val="Основен текст10"/>
    <w:rsid w:val="00F91F13"/>
  </w:style>
  <w:style w:type="character" w:customStyle="1" w:styleId="7">
    <w:name w:val="Основен текст7"/>
    <w:rsid w:val="00F91F13"/>
    <w:rPr>
      <w:rFonts w:ascii="Times New Roman" w:hAnsi="Times New Roman" w:cs="Times New Roman" w:hint="default"/>
      <w:spacing w:val="0"/>
      <w:sz w:val="24"/>
      <w:szCs w:val="24"/>
      <w:shd w:val="clear" w:color="auto" w:fill="FFFFFF"/>
    </w:rPr>
  </w:style>
  <w:style w:type="character" w:customStyle="1" w:styleId="11pt">
    <w:name w:val="Основен текст + 11 pt"/>
    <w:rsid w:val="00F91F13"/>
    <w:rPr>
      <w:rFonts w:ascii="Times New Roman" w:hAnsi="Times New Roman" w:cs="Times New Roman" w:hint="default"/>
      <w:spacing w:val="0"/>
      <w:sz w:val="22"/>
      <w:szCs w:val="22"/>
      <w:shd w:val="clear" w:color="auto" w:fill="FFFFFF"/>
    </w:rPr>
  </w:style>
  <w:style w:type="character" w:customStyle="1" w:styleId="6">
    <w:name w:val="Основен текст6"/>
    <w:rsid w:val="00F91F13"/>
    <w:rPr>
      <w:rFonts w:ascii="Times New Roman" w:hAnsi="Times New Roman" w:cs="Times New Roman" w:hint="default"/>
      <w:spacing w:val="0"/>
      <w:sz w:val="24"/>
      <w:szCs w:val="24"/>
      <w:shd w:val="clear" w:color="auto" w:fill="FFFFFF"/>
    </w:rPr>
  </w:style>
  <w:style w:type="character" w:customStyle="1" w:styleId="132">
    <w:name w:val="Основен текст + 132"/>
    <w:aliases w:val="5 pt3,Удебелен4"/>
    <w:rsid w:val="00F91F13"/>
    <w:rPr>
      <w:rFonts w:ascii="Times New Roman" w:hAnsi="Times New Roman" w:cs="Times New Roman" w:hint="default"/>
      <w:b/>
      <w:bCs/>
      <w:spacing w:val="0"/>
      <w:sz w:val="27"/>
      <w:szCs w:val="27"/>
      <w:shd w:val="clear" w:color="auto" w:fill="FFFFFF"/>
    </w:rPr>
  </w:style>
  <w:style w:type="character" w:customStyle="1" w:styleId="111">
    <w:name w:val="Основен текст + 111"/>
    <w:aliases w:val="5 pt2"/>
    <w:rsid w:val="00F91F13"/>
    <w:rPr>
      <w:rFonts w:ascii="Times New Roman" w:hAnsi="Times New Roman" w:cs="Times New Roman" w:hint="default"/>
      <w:spacing w:val="0"/>
      <w:sz w:val="23"/>
      <w:szCs w:val="23"/>
      <w:shd w:val="clear" w:color="auto" w:fill="FFFFFF"/>
    </w:rPr>
  </w:style>
  <w:style w:type="character" w:customStyle="1" w:styleId="5">
    <w:name w:val="Основен текст5"/>
    <w:rsid w:val="00F91F13"/>
    <w:rPr>
      <w:rFonts w:ascii="Times New Roman" w:hAnsi="Times New Roman" w:cs="Times New Roman" w:hint="default"/>
      <w:spacing w:val="0"/>
      <w:sz w:val="24"/>
      <w:szCs w:val="24"/>
      <w:shd w:val="clear" w:color="auto" w:fill="FFFFFF"/>
    </w:rPr>
  </w:style>
  <w:style w:type="character" w:customStyle="1" w:styleId="13pt1">
    <w:name w:val="Основен текст + 13 pt1"/>
    <w:rsid w:val="00F91F13"/>
    <w:rPr>
      <w:rFonts w:ascii="Times New Roman" w:hAnsi="Times New Roman" w:cs="Times New Roman" w:hint="default"/>
      <w:spacing w:val="0"/>
      <w:sz w:val="26"/>
      <w:szCs w:val="26"/>
      <w:shd w:val="clear" w:color="auto" w:fill="FFFFFF"/>
    </w:rPr>
  </w:style>
  <w:style w:type="character" w:customStyle="1" w:styleId="40">
    <w:name w:val="Основен текст4"/>
    <w:rsid w:val="00F91F13"/>
    <w:rPr>
      <w:rFonts w:ascii="Times New Roman" w:hAnsi="Times New Roman" w:cs="Times New Roman" w:hint="default"/>
      <w:spacing w:val="0"/>
      <w:sz w:val="24"/>
      <w:szCs w:val="24"/>
      <w:shd w:val="clear" w:color="auto" w:fill="FFFFFF"/>
    </w:rPr>
  </w:style>
  <w:style w:type="character" w:customStyle="1" w:styleId="15pt">
    <w:name w:val="Основен текст + 15 pt"/>
    <w:aliases w:val="Разредка 0 pt1"/>
    <w:rsid w:val="00F91F13"/>
    <w:rPr>
      <w:rFonts w:ascii="Times New Roman" w:hAnsi="Times New Roman" w:cs="Times New Roman" w:hint="default"/>
      <w:spacing w:val="-10"/>
      <w:sz w:val="30"/>
      <w:szCs w:val="30"/>
      <w:shd w:val="clear" w:color="auto" w:fill="FFFFFF"/>
    </w:rPr>
  </w:style>
  <w:style w:type="character" w:customStyle="1" w:styleId="23">
    <w:name w:val="Основен текст + Удебелен2"/>
    <w:rsid w:val="00F91F13"/>
    <w:rPr>
      <w:rFonts w:ascii="Times New Roman" w:hAnsi="Times New Roman" w:cs="Times New Roman" w:hint="default"/>
      <w:b/>
      <w:bCs/>
      <w:spacing w:val="0"/>
      <w:sz w:val="24"/>
      <w:szCs w:val="24"/>
      <w:shd w:val="clear" w:color="auto" w:fill="FFFFFF"/>
    </w:rPr>
  </w:style>
  <w:style w:type="character" w:customStyle="1" w:styleId="14">
    <w:name w:val="Основен текст + Удебелен1"/>
    <w:rsid w:val="00F91F13"/>
    <w:rPr>
      <w:rFonts w:ascii="Times New Roman" w:hAnsi="Times New Roman" w:cs="Times New Roman" w:hint="default"/>
      <w:b/>
      <w:bCs/>
      <w:spacing w:val="0"/>
      <w:sz w:val="24"/>
      <w:szCs w:val="24"/>
      <w:shd w:val="clear" w:color="auto" w:fill="FFFFFF"/>
    </w:rPr>
  </w:style>
  <w:style w:type="character" w:customStyle="1" w:styleId="24">
    <w:name w:val="Основен текст2"/>
    <w:rsid w:val="00F91F13"/>
    <w:rPr>
      <w:rFonts w:ascii="Times New Roman" w:hAnsi="Times New Roman" w:cs="Times New Roman" w:hint="default"/>
      <w:spacing w:val="0"/>
      <w:sz w:val="24"/>
      <w:szCs w:val="24"/>
      <w:shd w:val="clear" w:color="auto" w:fill="FFFFFF"/>
    </w:rPr>
  </w:style>
  <w:style w:type="paragraph" w:customStyle="1" w:styleId="15">
    <w:name w:val="1"/>
    <w:basedOn w:val="Normal"/>
    <w:rsid w:val="006A7E71"/>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apple-converted-space">
    <w:name w:val="apple-converted-space"/>
    <w:uiPriority w:val="99"/>
    <w:rsid w:val="00070EC9"/>
  </w:style>
  <w:style w:type="character" w:customStyle="1" w:styleId="Bodytext4">
    <w:name w:val="Body text (4)_"/>
    <w:link w:val="Bodytext40"/>
    <w:locked/>
    <w:rsid w:val="00A91FDE"/>
    <w:rPr>
      <w:b/>
      <w:sz w:val="22"/>
      <w:shd w:val="clear" w:color="auto" w:fill="FFFFFF"/>
    </w:rPr>
  </w:style>
  <w:style w:type="paragraph" w:customStyle="1" w:styleId="Bodytext40">
    <w:name w:val="Body text (4)"/>
    <w:basedOn w:val="Normal"/>
    <w:link w:val="Bodytext4"/>
    <w:rsid w:val="00A91FDE"/>
    <w:pPr>
      <w:widowControl w:val="0"/>
      <w:shd w:val="clear" w:color="auto" w:fill="FFFFFF"/>
      <w:spacing w:before="180" w:after="0" w:line="322" w:lineRule="exact"/>
      <w:jc w:val="both"/>
    </w:pPr>
    <w:rPr>
      <w:rFonts w:cs="Times New Roman"/>
      <w:b/>
      <w:szCs w:val="20"/>
      <w:shd w:val="clear" w:color="auto" w:fill="FFFFFF"/>
      <w:lang w:val="en-US"/>
    </w:rPr>
  </w:style>
  <w:style w:type="paragraph" w:customStyle="1" w:styleId="firstline">
    <w:name w:val="firstline"/>
    <w:basedOn w:val="Normal"/>
    <w:uiPriority w:val="99"/>
    <w:rsid w:val="00074DBA"/>
    <w:pPr>
      <w:spacing w:after="0" w:line="240" w:lineRule="atLeast"/>
      <w:ind w:firstLine="640"/>
      <w:jc w:val="both"/>
    </w:pPr>
    <w:rPr>
      <w:rFonts w:ascii="Arial" w:eastAsia="Times New Roman" w:hAnsi="Arial" w:cs="Arial"/>
      <w:color w:val="000000"/>
      <w:sz w:val="24"/>
      <w:szCs w:val="24"/>
      <w:lang w:eastAsia="bg-BG"/>
    </w:rPr>
  </w:style>
  <w:style w:type="character" w:customStyle="1" w:styleId="inputvalue">
    <w:name w:val="input_value"/>
    <w:rsid w:val="00ED2273"/>
  </w:style>
  <w:style w:type="character" w:customStyle="1" w:styleId="inputvalue0">
    <w:name w:val="inputvalue"/>
    <w:basedOn w:val="DefaultParagraphFont"/>
    <w:rsid w:val="007652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uiPriority="0"/>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81C"/>
    <w:pPr>
      <w:spacing w:after="200" w:line="276" w:lineRule="auto"/>
    </w:pPr>
    <w:rPr>
      <w:rFonts w:cs="Calibri"/>
      <w:sz w:val="22"/>
      <w:szCs w:val="22"/>
      <w:lang w:val="bg-BG"/>
    </w:rPr>
  </w:style>
  <w:style w:type="paragraph" w:styleId="Heading1">
    <w:name w:val="heading 1"/>
    <w:basedOn w:val="Normal"/>
    <w:next w:val="Normal"/>
    <w:link w:val="Heading1Char"/>
    <w:uiPriority w:val="99"/>
    <w:qFormat/>
    <w:rsid w:val="003D7C6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3D7C6F"/>
    <w:pPr>
      <w:keepNext/>
      <w:numPr>
        <w:ilvl w:val="5"/>
        <w:numId w:val="1"/>
      </w:numPr>
      <w:tabs>
        <w:tab w:val="clear" w:pos="2880"/>
      </w:tabs>
      <w:spacing w:before="240" w:after="60"/>
      <w:ind w:left="0" w:firstLine="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3D7C6F"/>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9"/>
    <w:qFormat/>
    <w:rsid w:val="003D7C6F"/>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F91F13"/>
    <w:pPr>
      <w:spacing w:before="240" w:after="60"/>
      <w:outlineLvl w:val="4"/>
    </w:pPr>
    <w:rPr>
      <w:rFonts w:eastAsia="Times New Roman" w:cs="Times New Roman"/>
      <w:b/>
      <w:bCs/>
      <w:i/>
      <w:iCs/>
      <w:sz w:val="26"/>
      <w:szCs w:val="26"/>
    </w:rPr>
  </w:style>
  <w:style w:type="paragraph" w:styleId="Heading6">
    <w:name w:val="heading 6"/>
    <w:basedOn w:val="Normal"/>
    <w:next w:val="Normal"/>
    <w:link w:val="Heading6Char"/>
    <w:uiPriority w:val="99"/>
    <w:qFormat/>
    <w:rsid w:val="00531116"/>
    <w:pPr>
      <w:keepNext/>
      <w:keepLines/>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3D7C6F"/>
    <w:pPr>
      <w:spacing w:before="240" w:after="60"/>
      <w:outlineLvl w:val="6"/>
    </w:pPr>
    <w:rPr>
      <w:rFonts w:eastAsia="Times New Roman"/>
      <w:sz w:val="24"/>
      <w:szCs w:val="24"/>
    </w:rPr>
  </w:style>
  <w:style w:type="paragraph" w:styleId="Heading8">
    <w:name w:val="heading 8"/>
    <w:basedOn w:val="Normal"/>
    <w:next w:val="Normal"/>
    <w:link w:val="Heading8Char"/>
    <w:uiPriority w:val="99"/>
    <w:qFormat/>
    <w:rsid w:val="009D72FE"/>
    <w:pPr>
      <w:keepNext/>
      <w:keepLines/>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3D7C6F"/>
    <w:pPr>
      <w:spacing w:before="240" w:after="60"/>
      <w:outlineLvl w:val="8"/>
    </w:pPr>
    <w:rPr>
      <w:rFonts w:ascii="Cambria" w:eastAsia="Times New Roman"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D7C6F"/>
    <w:rPr>
      <w:rFonts w:ascii="Cambria" w:hAnsi="Cambria" w:cs="Cambria"/>
      <w:b/>
      <w:bCs/>
      <w:kern w:val="32"/>
      <w:sz w:val="32"/>
      <w:szCs w:val="32"/>
    </w:rPr>
  </w:style>
  <w:style w:type="character" w:customStyle="1" w:styleId="Heading2Char">
    <w:name w:val="Heading 2 Char"/>
    <w:link w:val="Heading2"/>
    <w:uiPriority w:val="99"/>
    <w:locked/>
    <w:rsid w:val="003D7C6F"/>
    <w:rPr>
      <w:rFonts w:ascii="Arial" w:eastAsia="Times New Roman" w:hAnsi="Arial" w:cs="Arial"/>
      <w:b/>
      <w:bCs/>
      <w:i/>
      <w:iCs/>
      <w:sz w:val="28"/>
      <w:szCs w:val="28"/>
      <w:lang w:val="bg-BG"/>
    </w:rPr>
  </w:style>
  <w:style w:type="character" w:customStyle="1" w:styleId="Heading3Char">
    <w:name w:val="Heading 3 Char"/>
    <w:link w:val="Heading3"/>
    <w:uiPriority w:val="99"/>
    <w:locked/>
    <w:rsid w:val="003D7C6F"/>
    <w:rPr>
      <w:rFonts w:ascii="Arial" w:hAnsi="Arial" w:cs="Arial"/>
      <w:b/>
      <w:bCs/>
      <w:sz w:val="26"/>
      <w:szCs w:val="26"/>
    </w:rPr>
  </w:style>
  <w:style w:type="character" w:customStyle="1" w:styleId="Heading4Char">
    <w:name w:val="Heading 4 Char"/>
    <w:link w:val="Heading4"/>
    <w:uiPriority w:val="99"/>
    <w:semiHidden/>
    <w:locked/>
    <w:rsid w:val="003D7C6F"/>
    <w:rPr>
      <w:rFonts w:ascii="Calibri" w:hAnsi="Calibri" w:cs="Calibri"/>
      <w:b/>
      <w:bCs/>
      <w:sz w:val="28"/>
      <w:szCs w:val="28"/>
    </w:rPr>
  </w:style>
  <w:style w:type="character" w:customStyle="1" w:styleId="Heading6Char">
    <w:name w:val="Heading 6 Char"/>
    <w:link w:val="Heading6"/>
    <w:uiPriority w:val="99"/>
    <w:semiHidden/>
    <w:locked/>
    <w:rsid w:val="00531116"/>
    <w:rPr>
      <w:rFonts w:ascii="Cambria" w:hAnsi="Cambria" w:cs="Cambria"/>
      <w:i/>
      <w:iCs/>
      <w:color w:val="243F60"/>
    </w:rPr>
  </w:style>
  <w:style w:type="character" w:customStyle="1" w:styleId="Heading7Char">
    <w:name w:val="Heading 7 Char"/>
    <w:link w:val="Heading7"/>
    <w:uiPriority w:val="99"/>
    <w:semiHidden/>
    <w:locked/>
    <w:rsid w:val="003D7C6F"/>
    <w:rPr>
      <w:rFonts w:ascii="Calibri" w:hAnsi="Calibri" w:cs="Calibri"/>
      <w:sz w:val="24"/>
      <w:szCs w:val="24"/>
    </w:rPr>
  </w:style>
  <w:style w:type="character" w:customStyle="1" w:styleId="Heading8Char">
    <w:name w:val="Heading 8 Char"/>
    <w:link w:val="Heading8"/>
    <w:uiPriority w:val="99"/>
    <w:semiHidden/>
    <w:locked/>
    <w:rsid w:val="009D72FE"/>
    <w:rPr>
      <w:rFonts w:ascii="Cambria" w:hAnsi="Cambria" w:cs="Cambria"/>
      <w:color w:val="404040"/>
      <w:sz w:val="20"/>
      <w:szCs w:val="20"/>
    </w:rPr>
  </w:style>
  <w:style w:type="character" w:customStyle="1" w:styleId="Heading9Char">
    <w:name w:val="Heading 9 Char"/>
    <w:link w:val="Heading9"/>
    <w:uiPriority w:val="99"/>
    <w:semiHidden/>
    <w:locked/>
    <w:rsid w:val="003D7C6F"/>
    <w:rPr>
      <w:rFonts w:ascii="Cambria" w:hAnsi="Cambria" w:cs="Cambria"/>
    </w:rPr>
  </w:style>
  <w:style w:type="character" w:customStyle="1" w:styleId="Stassy">
    <w:name w:val="Stassy"/>
    <w:uiPriority w:val="99"/>
    <w:rsid w:val="003D7C6F"/>
    <w:rPr>
      <w:rFonts w:ascii="Times New Roman" w:hAnsi="Times New Roman" w:cs="Times New Roman"/>
      <w:sz w:val="26"/>
      <w:szCs w:val="26"/>
    </w:rPr>
  </w:style>
  <w:style w:type="character" w:customStyle="1" w:styleId="StassyHyperlink">
    <w:name w:val="Stassy Hyperlink"/>
    <w:uiPriority w:val="99"/>
    <w:rsid w:val="003D7C6F"/>
    <w:rPr>
      <w:rFonts w:ascii="Times New Roman" w:hAnsi="Times New Roman" w:cs="Times New Roman"/>
      <w:color w:val="0000FF"/>
      <w:sz w:val="26"/>
      <w:szCs w:val="26"/>
      <w:u w:val="single"/>
    </w:rPr>
  </w:style>
  <w:style w:type="character" w:styleId="Hyperlink">
    <w:name w:val="Hyperlink"/>
    <w:uiPriority w:val="99"/>
    <w:rsid w:val="003D7C6F"/>
    <w:rPr>
      <w:color w:val="0000FF"/>
      <w:u w:val="single"/>
    </w:rPr>
  </w:style>
  <w:style w:type="character" w:customStyle="1" w:styleId="00000">
    <w:name w:val="0000стаси"/>
    <w:uiPriority w:val="99"/>
    <w:rsid w:val="003D7C6F"/>
    <w:rPr>
      <w:rFonts w:ascii="Times New Roman Bold" w:hAnsi="Times New Roman Bold" w:cs="Times New Roman Bold"/>
      <w:b/>
      <w:bCs/>
      <w:caps/>
      <w:sz w:val="26"/>
      <w:szCs w:val="26"/>
      <w:u w:val="single"/>
      <w:lang w:val="bg-BG"/>
    </w:rPr>
  </w:style>
  <w:style w:type="character" w:customStyle="1" w:styleId="0000stassy">
    <w:name w:val="0000stassy"/>
    <w:uiPriority w:val="99"/>
    <w:rsid w:val="003D7C6F"/>
    <w:rPr>
      <w:rFonts w:ascii="Times New Roman Bold" w:hAnsi="Times New Roman Bold" w:cs="Times New Roman Bold"/>
      <w:b/>
      <w:bCs/>
      <w:caps/>
      <w:sz w:val="26"/>
      <w:szCs w:val="26"/>
      <w:u w:val="single"/>
      <w:lang w:val="ru-RU"/>
    </w:rPr>
  </w:style>
  <w:style w:type="paragraph" w:customStyle="1" w:styleId="0000">
    <w:name w:val="0000СТ"/>
    <w:basedOn w:val="Heading2"/>
    <w:uiPriority w:val="99"/>
    <w:rsid w:val="003D7C6F"/>
    <w:pPr>
      <w:numPr>
        <w:ilvl w:val="0"/>
      </w:numPr>
      <w:tabs>
        <w:tab w:val="clear" w:pos="360"/>
      </w:tabs>
      <w:ind w:left="0" w:firstLine="0"/>
    </w:pPr>
    <w:rPr>
      <w:rFonts w:ascii="Times New Roman Bold" w:hAnsi="Times New Roman Bold" w:cs="Times New Roman Bold"/>
      <w:i w:val="0"/>
      <w:iCs w:val="0"/>
      <w:caps/>
      <w:sz w:val="26"/>
      <w:szCs w:val="26"/>
      <w:lang w:val="en-US"/>
    </w:rPr>
  </w:style>
  <w:style w:type="paragraph" w:styleId="Title">
    <w:name w:val="Title"/>
    <w:basedOn w:val="Normal"/>
    <w:link w:val="TitleChar"/>
    <w:uiPriority w:val="99"/>
    <w:qFormat/>
    <w:rsid w:val="003D7C6F"/>
    <w:pPr>
      <w:tabs>
        <w:tab w:val="left" w:pos="0"/>
        <w:tab w:val="left" w:pos="720"/>
        <w:tab w:val="left" w:pos="1080"/>
      </w:tabs>
      <w:spacing w:after="0" w:line="240" w:lineRule="auto"/>
      <w:ind w:firstLine="6237"/>
      <w:jc w:val="center"/>
    </w:pPr>
    <w:rPr>
      <w:rFonts w:ascii="Times New Roman" w:eastAsia="Times New Roman" w:hAnsi="Times New Roman" w:cs="Times New Roman"/>
      <w:b/>
      <w:bCs/>
      <w:sz w:val="24"/>
      <w:szCs w:val="24"/>
      <w:lang w:eastAsia="bg-BG"/>
    </w:rPr>
  </w:style>
  <w:style w:type="character" w:customStyle="1" w:styleId="TitleChar">
    <w:name w:val="Title Char"/>
    <w:link w:val="Title"/>
    <w:uiPriority w:val="99"/>
    <w:locked/>
    <w:rsid w:val="003D7C6F"/>
    <w:rPr>
      <w:rFonts w:ascii="Times New Roman" w:hAnsi="Times New Roman" w:cs="Times New Roman"/>
      <w:b/>
      <w:bCs/>
      <w:sz w:val="20"/>
      <w:szCs w:val="20"/>
      <w:lang w:eastAsia="bg-BG"/>
    </w:rPr>
  </w:style>
  <w:style w:type="character" w:customStyle="1" w:styleId="FootnoteCharacters">
    <w:name w:val="Footnote Characters"/>
    <w:uiPriority w:val="99"/>
    <w:rsid w:val="003D7C6F"/>
  </w:style>
  <w:style w:type="character" w:styleId="FootnoteReference">
    <w:name w:val="footnote reference"/>
    <w:aliases w:val="Footnote symbol"/>
    <w:uiPriority w:val="99"/>
    <w:semiHidden/>
    <w:rsid w:val="003D7C6F"/>
    <w:rPr>
      <w:vertAlign w:val="superscript"/>
    </w:rPr>
  </w:style>
  <w:style w:type="paragraph" w:customStyle="1" w:styleId="FootnoteText1">
    <w:name w:val="Footnote Text1"/>
    <w:basedOn w:val="Normal"/>
    <w:uiPriority w:val="99"/>
    <w:rsid w:val="003D7C6F"/>
    <w:pPr>
      <w:suppressAutoHyphens/>
    </w:pPr>
    <w:rPr>
      <w:rFonts w:ascii="Arial" w:hAnsi="Arial" w:cs="Arial"/>
      <w:kern w:val="1"/>
      <w:sz w:val="20"/>
      <w:szCs w:val="20"/>
      <w:lang w:val="en-GB"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3D7C6F"/>
    <w:pPr>
      <w:suppressLineNumbers/>
      <w:suppressAutoHyphens/>
      <w:ind w:left="283" w:hanging="283"/>
    </w:pPr>
    <w:rPr>
      <w:rFonts w:ascii="Arial" w:hAnsi="Arial" w:cs="Arial"/>
      <w:kern w:val="1"/>
      <w:sz w:val="20"/>
      <w:szCs w:val="20"/>
      <w:lang w:val="en-GB"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3D7C6F"/>
    <w:rPr>
      <w:rFonts w:ascii="Arial" w:hAnsi="Arial" w:cs="Arial"/>
      <w:kern w:val="1"/>
      <w:sz w:val="20"/>
      <w:szCs w:val="20"/>
      <w:lang w:val="en-GB" w:eastAsia="ar-SA" w:bidi="ar-SA"/>
    </w:rPr>
  </w:style>
  <w:style w:type="character" w:styleId="CommentReference">
    <w:name w:val="annotation reference"/>
    <w:uiPriority w:val="99"/>
    <w:semiHidden/>
    <w:rsid w:val="003D7C6F"/>
    <w:rPr>
      <w:sz w:val="16"/>
      <w:szCs w:val="16"/>
    </w:rPr>
  </w:style>
  <w:style w:type="paragraph" w:styleId="CommentText">
    <w:name w:val="annotation text"/>
    <w:basedOn w:val="Normal"/>
    <w:link w:val="CommentTextChar"/>
    <w:uiPriority w:val="99"/>
    <w:semiHidden/>
    <w:rsid w:val="003D7C6F"/>
    <w:rPr>
      <w:rFonts w:eastAsia="Times New Roman"/>
      <w:sz w:val="20"/>
      <w:szCs w:val="20"/>
    </w:rPr>
  </w:style>
  <w:style w:type="character" w:customStyle="1" w:styleId="CommentTextChar">
    <w:name w:val="Comment Text Char"/>
    <w:link w:val="CommentText"/>
    <w:uiPriority w:val="99"/>
    <w:semiHidden/>
    <w:locked/>
    <w:rsid w:val="003D7C6F"/>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3D7C6F"/>
    <w:rPr>
      <w:b/>
      <w:bCs/>
    </w:rPr>
  </w:style>
  <w:style w:type="character" w:customStyle="1" w:styleId="CommentSubjectChar">
    <w:name w:val="Comment Subject Char"/>
    <w:link w:val="CommentSubject"/>
    <w:uiPriority w:val="99"/>
    <w:semiHidden/>
    <w:locked/>
    <w:rsid w:val="003D7C6F"/>
    <w:rPr>
      <w:rFonts w:ascii="Calibri" w:hAnsi="Calibri" w:cs="Calibri"/>
      <w:b/>
      <w:bCs/>
      <w:sz w:val="20"/>
      <w:szCs w:val="20"/>
    </w:rPr>
  </w:style>
  <w:style w:type="paragraph" w:styleId="BalloonText">
    <w:name w:val="Balloon Text"/>
    <w:basedOn w:val="Normal"/>
    <w:link w:val="BalloonTextChar"/>
    <w:uiPriority w:val="99"/>
    <w:semiHidden/>
    <w:rsid w:val="003D7C6F"/>
    <w:rPr>
      <w:rFonts w:ascii="Tahoma" w:eastAsia="Times New Roman" w:hAnsi="Tahoma" w:cs="Tahoma"/>
      <w:sz w:val="16"/>
      <w:szCs w:val="16"/>
    </w:rPr>
  </w:style>
  <w:style w:type="character" w:customStyle="1" w:styleId="BalloonTextChar">
    <w:name w:val="Balloon Text Char"/>
    <w:link w:val="BalloonText"/>
    <w:uiPriority w:val="99"/>
    <w:semiHidden/>
    <w:locked/>
    <w:rsid w:val="003D7C6F"/>
    <w:rPr>
      <w:rFonts w:ascii="Tahoma" w:hAnsi="Tahoma" w:cs="Tahoma"/>
      <w:sz w:val="16"/>
      <w:szCs w:val="16"/>
    </w:rPr>
  </w:style>
  <w:style w:type="paragraph" w:styleId="Header">
    <w:name w:val="header"/>
    <w:basedOn w:val="Normal"/>
    <w:link w:val="HeaderChar"/>
    <w:rsid w:val="003D7C6F"/>
    <w:pPr>
      <w:tabs>
        <w:tab w:val="center" w:pos="4536"/>
        <w:tab w:val="right" w:pos="9072"/>
      </w:tabs>
    </w:pPr>
    <w:rPr>
      <w:rFonts w:eastAsia="Times New Roman"/>
    </w:rPr>
  </w:style>
  <w:style w:type="character" w:customStyle="1" w:styleId="HeaderChar">
    <w:name w:val="Header Char"/>
    <w:link w:val="Header"/>
    <w:locked/>
    <w:rsid w:val="003D7C6F"/>
    <w:rPr>
      <w:rFonts w:ascii="Calibri" w:hAnsi="Calibri" w:cs="Calibri"/>
    </w:rPr>
  </w:style>
  <w:style w:type="paragraph" w:styleId="Footer">
    <w:name w:val="footer"/>
    <w:basedOn w:val="Normal"/>
    <w:link w:val="FooterChar"/>
    <w:uiPriority w:val="99"/>
    <w:rsid w:val="003D7C6F"/>
    <w:pPr>
      <w:tabs>
        <w:tab w:val="center" w:pos="4536"/>
        <w:tab w:val="right" w:pos="9072"/>
      </w:tabs>
    </w:pPr>
    <w:rPr>
      <w:rFonts w:eastAsia="Times New Roman"/>
    </w:rPr>
  </w:style>
  <w:style w:type="character" w:customStyle="1" w:styleId="FooterChar">
    <w:name w:val="Footer Char"/>
    <w:link w:val="Footer"/>
    <w:uiPriority w:val="99"/>
    <w:locked/>
    <w:rsid w:val="003D7C6F"/>
    <w:rPr>
      <w:rFonts w:ascii="Calibri" w:hAnsi="Calibri" w:cs="Calibri"/>
    </w:rPr>
  </w:style>
  <w:style w:type="character" w:styleId="PageNumber">
    <w:name w:val="page number"/>
    <w:basedOn w:val="DefaultParagraphFont"/>
    <w:uiPriority w:val="99"/>
    <w:rsid w:val="003D7C6F"/>
  </w:style>
  <w:style w:type="paragraph" w:styleId="BodyText">
    <w:name w:val="Body Text"/>
    <w:basedOn w:val="Normal"/>
    <w:link w:val="BodyTextChar"/>
    <w:uiPriority w:val="99"/>
    <w:rsid w:val="003D7C6F"/>
    <w:pPr>
      <w:spacing w:after="0" w:line="240" w:lineRule="auto"/>
    </w:pPr>
    <w:rPr>
      <w:rFonts w:ascii="Times New Roman" w:eastAsia="Times New Roman" w:hAnsi="Times New Roman" w:cs="Times New Roman"/>
      <w:sz w:val="24"/>
      <w:szCs w:val="24"/>
      <w:lang w:eastAsia="bg-BG"/>
    </w:rPr>
  </w:style>
  <w:style w:type="character" w:customStyle="1" w:styleId="BodyTextChar">
    <w:name w:val="Body Text Char"/>
    <w:link w:val="BodyText"/>
    <w:uiPriority w:val="99"/>
    <w:locked/>
    <w:rsid w:val="003D7C6F"/>
    <w:rPr>
      <w:rFonts w:ascii="Times New Roman" w:hAnsi="Times New Roman" w:cs="Times New Roman"/>
      <w:sz w:val="20"/>
      <w:szCs w:val="20"/>
      <w:lang w:eastAsia="bg-BG"/>
    </w:rPr>
  </w:style>
  <w:style w:type="table" w:styleId="TableGrid">
    <w:name w:val="Table Grid"/>
    <w:basedOn w:val="TableNormal"/>
    <w:uiPriority w:val="99"/>
    <w:rsid w:val="003D7C6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D7C6F"/>
    <w:pPr>
      <w:spacing w:after="0" w:line="240" w:lineRule="auto"/>
      <w:ind w:left="720"/>
    </w:pPr>
    <w:rPr>
      <w:rFonts w:cs="Times New Roman"/>
      <w:sz w:val="24"/>
      <w:szCs w:val="24"/>
      <w:lang w:eastAsia="bg-BG"/>
    </w:rPr>
  </w:style>
  <w:style w:type="paragraph" w:customStyle="1" w:styleId="Default">
    <w:name w:val="Default"/>
    <w:uiPriority w:val="99"/>
    <w:rsid w:val="003D7C6F"/>
    <w:pPr>
      <w:autoSpaceDE w:val="0"/>
      <w:autoSpaceDN w:val="0"/>
      <w:adjustRightInd w:val="0"/>
    </w:pPr>
    <w:rPr>
      <w:rFonts w:ascii="Arial" w:hAnsi="Arial" w:cs="Arial"/>
      <w:color w:val="000000"/>
      <w:sz w:val="24"/>
      <w:szCs w:val="24"/>
      <w:lang w:val="bg-BG" w:eastAsia="bg-BG"/>
    </w:rPr>
  </w:style>
  <w:style w:type="character" w:styleId="Strong">
    <w:name w:val="Strong"/>
    <w:uiPriority w:val="99"/>
    <w:qFormat/>
    <w:rsid w:val="003D7C6F"/>
    <w:rPr>
      <w:b/>
      <w:bCs/>
    </w:rPr>
  </w:style>
  <w:style w:type="character" w:customStyle="1" w:styleId="longtext">
    <w:name w:val="long_text"/>
    <w:uiPriority w:val="99"/>
    <w:rsid w:val="003D7C6F"/>
    <w:rPr>
      <w:rFonts w:ascii="Times New Roman" w:hAnsi="Times New Roman" w:cs="Times New Roman"/>
    </w:rPr>
  </w:style>
  <w:style w:type="character" w:customStyle="1" w:styleId="longtext1">
    <w:name w:val="long_text1"/>
    <w:uiPriority w:val="99"/>
    <w:rsid w:val="003D7C6F"/>
    <w:rPr>
      <w:rFonts w:ascii="Times New Roman" w:hAnsi="Times New Roman" w:cs="Times New Roman"/>
      <w:sz w:val="20"/>
      <w:szCs w:val="20"/>
    </w:rPr>
  </w:style>
  <w:style w:type="character" w:customStyle="1" w:styleId="FontStyle14">
    <w:name w:val="Font Style14"/>
    <w:uiPriority w:val="99"/>
    <w:rsid w:val="003D7C6F"/>
    <w:rPr>
      <w:rFonts w:ascii="Times New Roman" w:hAnsi="Times New Roman" w:cs="Times New Roman"/>
      <w:b/>
      <w:bCs/>
      <w:spacing w:val="-10"/>
      <w:sz w:val="24"/>
      <w:szCs w:val="24"/>
    </w:rPr>
  </w:style>
  <w:style w:type="paragraph" w:styleId="BodyTextFirstIndent">
    <w:name w:val="Body Text First Indent"/>
    <w:basedOn w:val="BodyText"/>
    <w:link w:val="BodyTextFirstIndentChar"/>
    <w:uiPriority w:val="99"/>
    <w:rsid w:val="003D7C6F"/>
    <w:pPr>
      <w:spacing w:after="120" w:line="276" w:lineRule="auto"/>
      <w:ind w:firstLine="210"/>
    </w:pPr>
    <w:rPr>
      <w:rFonts w:ascii="Calibri" w:hAnsi="Calibri" w:cs="Calibri"/>
      <w:sz w:val="22"/>
      <w:szCs w:val="22"/>
      <w:lang w:eastAsia="en-US"/>
    </w:rPr>
  </w:style>
  <w:style w:type="character" w:customStyle="1" w:styleId="BodyTextFirstIndentChar">
    <w:name w:val="Body Text First Indent Char"/>
    <w:link w:val="BodyTextFirstIndent"/>
    <w:uiPriority w:val="99"/>
    <w:locked/>
    <w:rsid w:val="003D7C6F"/>
    <w:rPr>
      <w:rFonts w:ascii="Calibri" w:hAnsi="Calibri" w:cs="Calibri"/>
      <w:sz w:val="20"/>
      <w:szCs w:val="20"/>
      <w:lang w:eastAsia="bg-BG"/>
    </w:rPr>
  </w:style>
  <w:style w:type="paragraph" w:customStyle="1" w:styleId="CharChar">
    <w:name w:val="Char Char Знак Знак"/>
    <w:basedOn w:val="Normal"/>
    <w:uiPriority w:val="99"/>
    <w:rsid w:val="003D7C6F"/>
    <w:pPr>
      <w:tabs>
        <w:tab w:val="left" w:pos="709"/>
      </w:tabs>
      <w:spacing w:after="0" w:line="240" w:lineRule="auto"/>
    </w:pPr>
    <w:rPr>
      <w:rFonts w:ascii="Tahoma" w:eastAsia="Times New Roman" w:hAnsi="Tahoma" w:cs="Tahoma"/>
      <w:sz w:val="24"/>
      <w:szCs w:val="24"/>
      <w:lang w:val="pl-PL" w:eastAsia="pl-PL"/>
    </w:rPr>
  </w:style>
  <w:style w:type="paragraph" w:customStyle="1" w:styleId="Style12ptJustifiedFirstline063cm">
    <w:name w:val="Style 12 pt Justified First line:  063 cm"/>
    <w:basedOn w:val="Normal"/>
    <w:uiPriority w:val="99"/>
    <w:rsid w:val="003D7C6F"/>
    <w:pPr>
      <w:tabs>
        <w:tab w:val="left" w:pos="709"/>
      </w:tabs>
      <w:spacing w:before="120" w:after="0" w:line="240" w:lineRule="auto"/>
      <w:ind w:firstLine="709"/>
      <w:jc w:val="both"/>
    </w:pPr>
    <w:rPr>
      <w:rFonts w:ascii="Times New Roman" w:eastAsia="Times New Roman" w:hAnsi="Times New Roman" w:cs="Times New Roman"/>
      <w:sz w:val="24"/>
      <w:szCs w:val="24"/>
      <w:lang w:val="en-AU" w:eastAsia="zh-CN"/>
    </w:rPr>
  </w:style>
  <w:style w:type="paragraph" w:styleId="BodyTextIndent">
    <w:name w:val="Body Text Indent"/>
    <w:basedOn w:val="Normal"/>
    <w:link w:val="BodyTextIndentChar"/>
    <w:uiPriority w:val="99"/>
    <w:rsid w:val="003D7C6F"/>
    <w:pPr>
      <w:spacing w:after="120"/>
      <w:ind w:left="283"/>
    </w:pPr>
    <w:rPr>
      <w:rFonts w:eastAsia="Times New Roman"/>
    </w:rPr>
  </w:style>
  <w:style w:type="character" w:customStyle="1" w:styleId="BodyTextIndentChar">
    <w:name w:val="Body Text Indent Char"/>
    <w:link w:val="BodyTextIndent"/>
    <w:uiPriority w:val="99"/>
    <w:locked/>
    <w:rsid w:val="003D7C6F"/>
    <w:rPr>
      <w:rFonts w:ascii="Calibri" w:hAnsi="Calibri" w:cs="Calibri"/>
    </w:rPr>
  </w:style>
  <w:style w:type="paragraph" w:customStyle="1" w:styleId="2">
    <w:name w:val="т2"/>
    <w:link w:val="2Char"/>
    <w:uiPriority w:val="99"/>
    <w:rsid w:val="003D7C6F"/>
    <w:pPr>
      <w:tabs>
        <w:tab w:val="left" w:pos="540"/>
      </w:tabs>
      <w:spacing w:before="240" w:after="240" w:line="360" w:lineRule="auto"/>
    </w:pPr>
    <w:rPr>
      <w:b/>
      <w:bCs/>
      <w:spacing w:val="20"/>
      <w:sz w:val="22"/>
      <w:szCs w:val="22"/>
      <w:lang w:val="bg-BG" w:eastAsia="bg-BG"/>
    </w:rPr>
  </w:style>
  <w:style w:type="character" w:customStyle="1" w:styleId="2Char">
    <w:name w:val="т2 Char"/>
    <w:link w:val="2"/>
    <w:uiPriority w:val="99"/>
    <w:locked/>
    <w:rsid w:val="003D7C6F"/>
    <w:rPr>
      <w:rFonts w:ascii="Times New Roman" w:hAnsi="Times New Roman" w:cs="Times New Roman"/>
      <w:b/>
      <w:bCs/>
      <w:spacing w:val="20"/>
      <w:sz w:val="22"/>
      <w:szCs w:val="22"/>
      <w:lang w:eastAsia="bg-BG"/>
    </w:rPr>
  </w:style>
  <w:style w:type="paragraph" w:styleId="TOC1">
    <w:name w:val="toc 1"/>
    <w:basedOn w:val="Normal"/>
    <w:next w:val="Normal"/>
    <w:autoRedefine/>
    <w:uiPriority w:val="99"/>
    <w:semiHidden/>
    <w:rsid w:val="003D7C6F"/>
    <w:pPr>
      <w:widowControl w:val="0"/>
      <w:tabs>
        <w:tab w:val="num" w:pos="360"/>
      </w:tabs>
      <w:spacing w:after="0" w:line="240" w:lineRule="auto"/>
      <w:ind w:left="360" w:hanging="360"/>
    </w:pPr>
    <w:rPr>
      <w:rFonts w:ascii="Times New Roman" w:eastAsia="Times New Roman" w:hAnsi="Times New Roman" w:cs="Times New Roman"/>
      <w:b/>
      <w:bCs/>
      <w:sz w:val="24"/>
      <w:szCs w:val="24"/>
    </w:rPr>
  </w:style>
  <w:style w:type="table" w:customStyle="1" w:styleId="TableGrid1">
    <w:name w:val="Table Grid1"/>
    <w:uiPriority w:val="99"/>
    <w:rsid w:val="003D7C6F"/>
    <w:rPr>
      <w:rFonts w:ascii="Times New Roman" w:eastAsia="Times New Roman" w:hAnsi="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D7C6F"/>
    <w:rPr>
      <w:rFonts w:cs="Calibri"/>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9C355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link w:val="BodyTextIndent3"/>
    <w:uiPriority w:val="99"/>
    <w:locked/>
    <w:rsid w:val="009C355E"/>
    <w:rPr>
      <w:rFonts w:ascii="Times New Roman" w:hAnsi="Times New Roman" w:cs="Times New Roman"/>
      <w:sz w:val="16"/>
      <w:szCs w:val="16"/>
    </w:rPr>
  </w:style>
  <w:style w:type="paragraph" w:styleId="BodyText2">
    <w:name w:val="Body Text 2"/>
    <w:basedOn w:val="Normal"/>
    <w:link w:val="BodyText2Char"/>
    <w:uiPriority w:val="99"/>
    <w:semiHidden/>
    <w:rsid w:val="009D72FE"/>
    <w:pPr>
      <w:spacing w:after="120" w:line="480" w:lineRule="auto"/>
    </w:pPr>
  </w:style>
  <w:style w:type="character" w:customStyle="1" w:styleId="BodyText2Char">
    <w:name w:val="Body Text 2 Char"/>
    <w:basedOn w:val="DefaultParagraphFont"/>
    <w:link w:val="BodyText2"/>
    <w:uiPriority w:val="99"/>
    <w:semiHidden/>
    <w:locked/>
    <w:rsid w:val="009D72FE"/>
  </w:style>
  <w:style w:type="paragraph" w:styleId="NormalWeb">
    <w:name w:val="Normal (Web)"/>
    <w:basedOn w:val="Normal"/>
    <w:uiPriority w:val="99"/>
    <w:rsid w:val="0095789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3">
    <w:name w:val="Body Text 3"/>
    <w:basedOn w:val="Normal"/>
    <w:link w:val="BodyText3Char"/>
    <w:uiPriority w:val="99"/>
    <w:semiHidden/>
    <w:rsid w:val="005D2FE9"/>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link w:val="BodyText3"/>
    <w:uiPriority w:val="99"/>
    <w:semiHidden/>
    <w:locked/>
    <w:rsid w:val="005D2FE9"/>
    <w:rPr>
      <w:rFonts w:ascii="Times New Roman" w:hAnsi="Times New Roman" w:cs="Times New Roman"/>
      <w:sz w:val="16"/>
      <w:szCs w:val="16"/>
      <w:lang w:val="en-US"/>
    </w:rPr>
  </w:style>
  <w:style w:type="character" w:customStyle="1" w:styleId="FontStyle13">
    <w:name w:val="Font Style13"/>
    <w:rsid w:val="00AF3ACF"/>
    <w:rPr>
      <w:rFonts w:ascii="Times New Roman" w:hAnsi="Times New Roman" w:cs="Times New Roman"/>
      <w:b/>
      <w:bCs/>
      <w:sz w:val="26"/>
      <w:szCs w:val="26"/>
    </w:rPr>
  </w:style>
  <w:style w:type="paragraph" w:styleId="NoSpacing">
    <w:name w:val="No Spacing"/>
    <w:uiPriority w:val="99"/>
    <w:qFormat/>
    <w:rsid w:val="00A24BC9"/>
    <w:rPr>
      <w:rFonts w:cs="Calibri"/>
      <w:sz w:val="22"/>
      <w:szCs w:val="22"/>
      <w:lang w:val="bg-BG"/>
    </w:rPr>
  </w:style>
  <w:style w:type="character" w:customStyle="1" w:styleId="ListParagraphChar">
    <w:name w:val="List Paragraph Char"/>
    <w:link w:val="ListParagraph"/>
    <w:uiPriority w:val="99"/>
    <w:locked/>
    <w:rsid w:val="00A24BC9"/>
    <w:rPr>
      <w:rFonts w:ascii="Times New Roman" w:hAnsi="Times New Roman" w:cs="Times New Roman"/>
      <w:sz w:val="24"/>
      <w:szCs w:val="24"/>
      <w:lang w:eastAsia="bg-BG"/>
    </w:rPr>
  </w:style>
  <w:style w:type="character" w:customStyle="1" w:styleId="a">
    <w:name w:val="Основной текст_"/>
    <w:link w:val="1"/>
    <w:uiPriority w:val="99"/>
    <w:locked/>
    <w:rsid w:val="00A24BC9"/>
    <w:rPr>
      <w:rFonts w:ascii="Times New Roman" w:hAnsi="Times New Roman" w:cs="Times New Roman"/>
      <w:sz w:val="23"/>
      <w:szCs w:val="23"/>
      <w:shd w:val="clear" w:color="auto" w:fill="FFFFFF"/>
    </w:rPr>
  </w:style>
  <w:style w:type="paragraph" w:customStyle="1" w:styleId="1">
    <w:name w:val="Основной текст1"/>
    <w:basedOn w:val="Normal"/>
    <w:link w:val="a"/>
    <w:uiPriority w:val="99"/>
    <w:rsid w:val="00A24BC9"/>
    <w:pPr>
      <w:widowControl w:val="0"/>
      <w:shd w:val="clear" w:color="auto" w:fill="FFFFFF"/>
      <w:spacing w:before="1020" w:after="0" w:line="394" w:lineRule="exact"/>
      <w:ind w:hanging="380"/>
    </w:pPr>
    <w:rPr>
      <w:sz w:val="23"/>
      <w:szCs w:val="23"/>
    </w:rPr>
  </w:style>
  <w:style w:type="character" w:customStyle="1" w:styleId="3">
    <w:name w:val="Основной текст (3)_"/>
    <w:link w:val="31"/>
    <w:uiPriority w:val="99"/>
    <w:locked/>
    <w:rsid w:val="00A24BC9"/>
    <w:rPr>
      <w:rFonts w:ascii="Times New Roman" w:hAnsi="Times New Roman" w:cs="Times New Roman"/>
      <w:b/>
      <w:bCs/>
      <w:shd w:val="clear" w:color="auto" w:fill="FFFFFF"/>
    </w:rPr>
  </w:style>
  <w:style w:type="paragraph" w:customStyle="1" w:styleId="31">
    <w:name w:val="Основной текст (3)1"/>
    <w:basedOn w:val="Normal"/>
    <w:link w:val="3"/>
    <w:uiPriority w:val="99"/>
    <w:rsid w:val="00A24BC9"/>
    <w:pPr>
      <w:widowControl w:val="0"/>
      <w:shd w:val="clear" w:color="auto" w:fill="FFFFFF"/>
      <w:spacing w:after="960" w:line="240" w:lineRule="atLeast"/>
      <w:ind w:hanging="360"/>
    </w:pPr>
    <w:rPr>
      <w:b/>
      <w:bCs/>
    </w:rPr>
  </w:style>
  <w:style w:type="character" w:customStyle="1" w:styleId="a0">
    <w:name w:val="Основной текст + Полужирный"/>
    <w:uiPriority w:val="99"/>
    <w:rsid w:val="00A24BC9"/>
    <w:rPr>
      <w:rFonts w:ascii="Times New Roman" w:hAnsi="Times New Roman" w:cs="Times New Roman"/>
      <w:b/>
      <w:bCs/>
      <w:sz w:val="23"/>
      <w:szCs w:val="23"/>
      <w:u w:val="none"/>
      <w:effect w:val="none"/>
      <w:shd w:val="clear" w:color="auto" w:fill="FFFFFF"/>
    </w:rPr>
  </w:style>
  <w:style w:type="character" w:customStyle="1" w:styleId="30">
    <w:name w:val="Основной текст (3) + Не полужирный"/>
    <w:uiPriority w:val="99"/>
    <w:rsid w:val="00A24BC9"/>
    <w:rPr>
      <w:rFonts w:ascii="Times New Roman" w:hAnsi="Times New Roman" w:cs="Times New Roman"/>
      <w:b/>
      <w:bCs/>
      <w:shd w:val="clear" w:color="auto" w:fill="FFFFFF"/>
    </w:rPr>
  </w:style>
  <w:style w:type="character" w:customStyle="1" w:styleId="10">
    <w:name w:val="Заголовок №1_"/>
    <w:link w:val="11"/>
    <w:uiPriority w:val="99"/>
    <w:locked/>
    <w:rsid w:val="001F7475"/>
    <w:rPr>
      <w:rFonts w:ascii="Times New Roman" w:hAnsi="Times New Roman" w:cs="Times New Roman"/>
      <w:b/>
      <w:bCs/>
      <w:shd w:val="clear" w:color="auto" w:fill="FFFFFF"/>
    </w:rPr>
  </w:style>
  <w:style w:type="paragraph" w:customStyle="1" w:styleId="11">
    <w:name w:val="Заголовок №1"/>
    <w:basedOn w:val="Normal"/>
    <w:link w:val="10"/>
    <w:uiPriority w:val="99"/>
    <w:rsid w:val="001F7475"/>
    <w:pPr>
      <w:widowControl w:val="0"/>
      <w:shd w:val="clear" w:color="auto" w:fill="FFFFFF"/>
      <w:spacing w:before="780" w:after="180" w:line="240" w:lineRule="atLeast"/>
      <w:jc w:val="both"/>
      <w:outlineLvl w:val="0"/>
    </w:pPr>
    <w:rPr>
      <w:b/>
      <w:bCs/>
    </w:rPr>
  </w:style>
  <w:style w:type="character" w:customStyle="1" w:styleId="32">
    <w:name w:val="Основной текст (3)"/>
    <w:uiPriority w:val="99"/>
    <w:rsid w:val="005D5068"/>
    <w:rPr>
      <w:rFonts w:ascii="Times New Roman" w:hAnsi="Times New Roman" w:cs="Times New Roman"/>
      <w:b/>
      <w:bCs/>
      <w:u w:val="single"/>
      <w:shd w:val="clear" w:color="auto" w:fill="FFFFFF"/>
    </w:rPr>
  </w:style>
  <w:style w:type="paragraph" w:customStyle="1" w:styleId="WW-BodyTextIndent3">
    <w:name w:val="WW-Body Text Indent 3"/>
    <w:basedOn w:val="Normal"/>
    <w:uiPriority w:val="99"/>
    <w:rsid w:val="00447EB0"/>
    <w:pPr>
      <w:suppressAutoHyphens/>
      <w:overflowPunct w:val="0"/>
      <w:spacing w:after="120" w:line="240" w:lineRule="auto"/>
      <w:ind w:left="283"/>
    </w:pPr>
    <w:rPr>
      <w:sz w:val="16"/>
      <w:szCs w:val="16"/>
      <w:lang w:eastAsia="ar-SA"/>
    </w:rPr>
  </w:style>
  <w:style w:type="character" w:customStyle="1" w:styleId="Bodytext30">
    <w:name w:val="Body text (3)_"/>
    <w:link w:val="Bodytext31"/>
    <w:uiPriority w:val="99"/>
    <w:locked/>
    <w:rsid w:val="005D4CBF"/>
    <w:rPr>
      <w:b/>
      <w:bCs/>
      <w:sz w:val="23"/>
      <w:szCs w:val="23"/>
      <w:shd w:val="clear" w:color="auto" w:fill="FFFFFF"/>
    </w:rPr>
  </w:style>
  <w:style w:type="paragraph" w:customStyle="1" w:styleId="Bodytext31">
    <w:name w:val="Body text (3)"/>
    <w:basedOn w:val="Normal"/>
    <w:link w:val="Bodytext30"/>
    <w:uiPriority w:val="99"/>
    <w:rsid w:val="005D4CBF"/>
    <w:pPr>
      <w:widowControl w:val="0"/>
      <w:shd w:val="clear" w:color="auto" w:fill="FFFFFF"/>
      <w:spacing w:before="600" w:after="180" w:line="240" w:lineRule="atLeast"/>
      <w:jc w:val="both"/>
    </w:pPr>
    <w:rPr>
      <w:b/>
      <w:bCs/>
      <w:sz w:val="23"/>
      <w:szCs w:val="23"/>
      <w:lang w:eastAsia="bg-BG"/>
    </w:rPr>
  </w:style>
  <w:style w:type="character" w:customStyle="1" w:styleId="Bodytext0">
    <w:name w:val="Body text_"/>
    <w:link w:val="Bodytext1"/>
    <w:uiPriority w:val="99"/>
    <w:locked/>
    <w:rsid w:val="005D4CBF"/>
    <w:rPr>
      <w:sz w:val="23"/>
      <w:szCs w:val="23"/>
      <w:shd w:val="clear" w:color="auto" w:fill="FFFFFF"/>
    </w:rPr>
  </w:style>
  <w:style w:type="paragraph" w:customStyle="1" w:styleId="Bodytext1">
    <w:name w:val="Body text1"/>
    <w:basedOn w:val="Normal"/>
    <w:link w:val="Bodytext0"/>
    <w:uiPriority w:val="99"/>
    <w:rsid w:val="005D4CBF"/>
    <w:pPr>
      <w:widowControl w:val="0"/>
      <w:shd w:val="clear" w:color="auto" w:fill="FFFFFF"/>
      <w:spacing w:after="0" w:line="270" w:lineRule="exact"/>
      <w:jc w:val="both"/>
    </w:pPr>
    <w:rPr>
      <w:sz w:val="23"/>
      <w:szCs w:val="23"/>
      <w:lang w:eastAsia="bg-BG"/>
    </w:rPr>
  </w:style>
  <w:style w:type="character" w:customStyle="1" w:styleId="Heading10">
    <w:name w:val="Heading #1_"/>
    <w:link w:val="Heading11"/>
    <w:uiPriority w:val="99"/>
    <w:locked/>
    <w:rsid w:val="005D4CBF"/>
    <w:rPr>
      <w:b/>
      <w:bCs/>
      <w:sz w:val="23"/>
      <w:szCs w:val="23"/>
      <w:shd w:val="clear" w:color="auto" w:fill="FFFFFF"/>
    </w:rPr>
  </w:style>
  <w:style w:type="paragraph" w:customStyle="1" w:styleId="Heading11">
    <w:name w:val="Heading #1"/>
    <w:basedOn w:val="Normal"/>
    <w:link w:val="Heading10"/>
    <w:uiPriority w:val="99"/>
    <w:rsid w:val="005D4CBF"/>
    <w:pPr>
      <w:widowControl w:val="0"/>
      <w:shd w:val="clear" w:color="auto" w:fill="FFFFFF"/>
      <w:spacing w:after="120" w:line="240" w:lineRule="atLeast"/>
      <w:ind w:firstLine="360"/>
      <w:outlineLvl w:val="0"/>
    </w:pPr>
    <w:rPr>
      <w:b/>
      <w:bCs/>
      <w:sz w:val="23"/>
      <w:szCs w:val="23"/>
      <w:lang w:eastAsia="bg-BG"/>
    </w:rPr>
  </w:style>
  <w:style w:type="character" w:customStyle="1" w:styleId="BodytextBold">
    <w:name w:val="Body text + Bold"/>
    <w:uiPriority w:val="99"/>
    <w:rsid w:val="005D4CBF"/>
    <w:rPr>
      <w:b/>
      <w:bCs/>
      <w:sz w:val="23"/>
      <w:szCs w:val="23"/>
      <w:shd w:val="clear" w:color="auto" w:fill="FFFFFF"/>
    </w:rPr>
  </w:style>
  <w:style w:type="character" w:customStyle="1" w:styleId="FontStyle233">
    <w:name w:val="Font Style233"/>
    <w:uiPriority w:val="99"/>
    <w:rsid w:val="00EB6DAE"/>
    <w:rPr>
      <w:rFonts w:ascii="Arial" w:hAnsi="Arial" w:cs="Arial"/>
      <w:sz w:val="20"/>
      <w:szCs w:val="20"/>
    </w:rPr>
  </w:style>
  <w:style w:type="character" w:customStyle="1" w:styleId="FontStyle235">
    <w:name w:val="Font Style235"/>
    <w:uiPriority w:val="99"/>
    <w:rsid w:val="00EB6DAE"/>
    <w:rPr>
      <w:rFonts w:ascii="Arial" w:hAnsi="Arial" w:cs="Arial"/>
      <w:b/>
      <w:bCs/>
      <w:sz w:val="20"/>
      <w:szCs w:val="20"/>
    </w:rPr>
  </w:style>
  <w:style w:type="table" w:customStyle="1" w:styleId="TableGrid3">
    <w:name w:val="Table Grid3"/>
    <w:uiPriority w:val="99"/>
    <w:rsid w:val="00ED1F99"/>
    <w:rPr>
      <w:rFonts w:cs="Calibri"/>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Знак Знак Знак Знак"/>
    <w:basedOn w:val="Normal"/>
    <w:uiPriority w:val="99"/>
    <w:rsid w:val="00C07D87"/>
    <w:pPr>
      <w:tabs>
        <w:tab w:val="left" w:pos="709"/>
      </w:tabs>
      <w:spacing w:after="0" w:line="240" w:lineRule="auto"/>
    </w:pPr>
    <w:rPr>
      <w:rFonts w:ascii="Tahoma" w:eastAsia="Times New Roman" w:hAnsi="Tahoma" w:cs="Tahoma"/>
      <w:b/>
      <w:bCs/>
      <w:color w:val="000000"/>
      <w:sz w:val="32"/>
      <w:szCs w:val="32"/>
      <w:lang w:val="pl-PL" w:eastAsia="pl-PL"/>
    </w:rPr>
  </w:style>
  <w:style w:type="paragraph" w:customStyle="1" w:styleId="Style4">
    <w:name w:val="Style4"/>
    <w:basedOn w:val="Normal"/>
    <w:rsid w:val="001E4307"/>
    <w:pPr>
      <w:widowControl w:val="0"/>
      <w:autoSpaceDE w:val="0"/>
      <w:autoSpaceDN w:val="0"/>
      <w:adjustRightInd w:val="0"/>
      <w:spacing w:after="0" w:line="240" w:lineRule="auto"/>
    </w:pPr>
    <w:rPr>
      <w:rFonts w:ascii="Arial Narrow" w:eastAsia="Times New Roman" w:hAnsi="Arial Narrow" w:cs="Arial Narrow"/>
      <w:sz w:val="24"/>
      <w:szCs w:val="24"/>
      <w:lang w:eastAsia="bg-BG"/>
    </w:rPr>
  </w:style>
  <w:style w:type="character" w:customStyle="1" w:styleId="NormalBoldChar">
    <w:name w:val="NormalBold Char"/>
    <w:link w:val="NormalBold"/>
    <w:locked/>
    <w:rsid w:val="000A3D5F"/>
    <w:rPr>
      <w:rFonts w:ascii="Times New Roman" w:eastAsia="Times New Roman" w:hAnsi="Times New Roman"/>
      <w:b/>
      <w:sz w:val="24"/>
      <w:szCs w:val="22"/>
      <w:lang w:val="bg-BG" w:eastAsia="bg-BG"/>
    </w:rPr>
  </w:style>
  <w:style w:type="paragraph" w:customStyle="1" w:styleId="NormalBold">
    <w:name w:val="NormalBold"/>
    <w:basedOn w:val="Normal"/>
    <w:link w:val="NormalBoldChar"/>
    <w:rsid w:val="000A3D5F"/>
    <w:pPr>
      <w:widowControl w:val="0"/>
      <w:spacing w:after="0" w:line="240" w:lineRule="auto"/>
    </w:pPr>
    <w:rPr>
      <w:rFonts w:ascii="Times New Roman" w:eastAsia="Times New Roman" w:hAnsi="Times New Roman" w:cs="Times New Roman"/>
      <w:b/>
      <w:sz w:val="24"/>
      <w:lang w:eastAsia="bg-BG"/>
    </w:rPr>
  </w:style>
  <w:style w:type="paragraph" w:customStyle="1" w:styleId="Text1">
    <w:name w:val="Text 1"/>
    <w:basedOn w:val="Normal"/>
    <w:rsid w:val="000A3D5F"/>
    <w:pPr>
      <w:spacing w:before="120" w:after="120" w:line="240" w:lineRule="auto"/>
      <w:ind w:left="850"/>
      <w:jc w:val="both"/>
    </w:pPr>
    <w:rPr>
      <w:rFonts w:ascii="Times New Roman" w:hAnsi="Times New Roman" w:cs="Times New Roman"/>
      <w:sz w:val="24"/>
      <w:lang w:eastAsia="bg-BG"/>
    </w:rPr>
  </w:style>
  <w:style w:type="paragraph" w:customStyle="1" w:styleId="NormalLeft">
    <w:name w:val="Normal Left"/>
    <w:basedOn w:val="Normal"/>
    <w:rsid w:val="000A3D5F"/>
    <w:pPr>
      <w:spacing w:before="120" w:after="120" w:line="240" w:lineRule="auto"/>
    </w:pPr>
    <w:rPr>
      <w:rFonts w:ascii="Times New Roman" w:hAnsi="Times New Roman" w:cs="Times New Roman"/>
      <w:sz w:val="24"/>
      <w:lang w:eastAsia="bg-BG"/>
    </w:rPr>
  </w:style>
  <w:style w:type="paragraph" w:customStyle="1" w:styleId="Tiret0">
    <w:name w:val="Tiret 0"/>
    <w:basedOn w:val="Normal"/>
    <w:rsid w:val="000A3D5F"/>
    <w:pPr>
      <w:numPr>
        <w:numId w:val="2"/>
      </w:numPr>
      <w:spacing w:before="120" w:after="120" w:line="240" w:lineRule="auto"/>
      <w:jc w:val="both"/>
    </w:pPr>
    <w:rPr>
      <w:rFonts w:ascii="Times New Roman" w:hAnsi="Times New Roman" w:cs="Times New Roman"/>
      <w:sz w:val="24"/>
      <w:lang w:eastAsia="bg-BG"/>
    </w:rPr>
  </w:style>
  <w:style w:type="paragraph" w:customStyle="1" w:styleId="Tiret1">
    <w:name w:val="Tiret 1"/>
    <w:basedOn w:val="Normal"/>
    <w:rsid w:val="000A3D5F"/>
    <w:pPr>
      <w:numPr>
        <w:numId w:val="3"/>
      </w:numPr>
      <w:spacing w:before="120" w:after="120" w:line="240" w:lineRule="auto"/>
      <w:jc w:val="both"/>
    </w:pPr>
    <w:rPr>
      <w:rFonts w:ascii="Times New Roman" w:hAnsi="Times New Roman" w:cs="Times New Roman"/>
      <w:sz w:val="24"/>
      <w:lang w:eastAsia="bg-BG"/>
    </w:rPr>
  </w:style>
  <w:style w:type="paragraph" w:customStyle="1" w:styleId="NumPar1">
    <w:name w:val="NumPar 1"/>
    <w:basedOn w:val="Normal"/>
    <w:next w:val="Text1"/>
    <w:rsid w:val="000A3D5F"/>
    <w:pPr>
      <w:numPr>
        <w:numId w:val="4"/>
      </w:numPr>
      <w:spacing w:before="120" w:after="120" w:line="240" w:lineRule="auto"/>
      <w:jc w:val="both"/>
    </w:pPr>
    <w:rPr>
      <w:rFonts w:ascii="Times New Roman" w:hAnsi="Times New Roman" w:cs="Times New Roman"/>
      <w:sz w:val="24"/>
      <w:lang w:eastAsia="bg-BG"/>
    </w:rPr>
  </w:style>
  <w:style w:type="paragraph" w:customStyle="1" w:styleId="NumPar2">
    <w:name w:val="NumPar 2"/>
    <w:basedOn w:val="Normal"/>
    <w:next w:val="Text1"/>
    <w:rsid w:val="000A3D5F"/>
    <w:pPr>
      <w:numPr>
        <w:ilvl w:val="1"/>
        <w:numId w:val="4"/>
      </w:numPr>
      <w:spacing w:before="120" w:after="120" w:line="240" w:lineRule="auto"/>
      <w:jc w:val="both"/>
    </w:pPr>
    <w:rPr>
      <w:rFonts w:ascii="Times New Roman" w:hAnsi="Times New Roman" w:cs="Times New Roman"/>
      <w:sz w:val="24"/>
      <w:lang w:eastAsia="bg-BG"/>
    </w:rPr>
  </w:style>
  <w:style w:type="paragraph" w:customStyle="1" w:styleId="NumPar3">
    <w:name w:val="NumPar 3"/>
    <w:basedOn w:val="Normal"/>
    <w:next w:val="Text1"/>
    <w:rsid w:val="000A3D5F"/>
    <w:pPr>
      <w:numPr>
        <w:ilvl w:val="2"/>
        <w:numId w:val="4"/>
      </w:numPr>
      <w:spacing w:before="120" w:after="120" w:line="240" w:lineRule="auto"/>
      <w:jc w:val="both"/>
    </w:pPr>
    <w:rPr>
      <w:rFonts w:ascii="Times New Roman" w:hAnsi="Times New Roman" w:cs="Times New Roman"/>
      <w:sz w:val="24"/>
      <w:lang w:eastAsia="bg-BG"/>
    </w:rPr>
  </w:style>
  <w:style w:type="paragraph" w:customStyle="1" w:styleId="NumPar4">
    <w:name w:val="NumPar 4"/>
    <w:basedOn w:val="Normal"/>
    <w:next w:val="Text1"/>
    <w:rsid w:val="000A3D5F"/>
    <w:pPr>
      <w:numPr>
        <w:ilvl w:val="3"/>
        <w:numId w:val="4"/>
      </w:numPr>
      <w:spacing w:before="120" w:after="120" w:line="240" w:lineRule="auto"/>
      <w:jc w:val="both"/>
    </w:pPr>
    <w:rPr>
      <w:rFonts w:ascii="Times New Roman" w:hAnsi="Times New Roman" w:cs="Times New Roman"/>
      <w:sz w:val="24"/>
      <w:lang w:eastAsia="bg-BG"/>
    </w:rPr>
  </w:style>
  <w:style w:type="paragraph" w:customStyle="1" w:styleId="ChapterTitle">
    <w:name w:val="ChapterTitle"/>
    <w:basedOn w:val="Normal"/>
    <w:next w:val="Normal"/>
    <w:rsid w:val="000A3D5F"/>
    <w:pPr>
      <w:keepNext/>
      <w:spacing w:before="120" w:after="360" w:line="240" w:lineRule="auto"/>
      <w:jc w:val="center"/>
    </w:pPr>
    <w:rPr>
      <w:rFonts w:ascii="Times New Roman" w:hAnsi="Times New Roman" w:cs="Times New Roman"/>
      <w:b/>
      <w:sz w:val="32"/>
      <w:lang w:eastAsia="bg-BG"/>
    </w:rPr>
  </w:style>
  <w:style w:type="paragraph" w:customStyle="1" w:styleId="SectionTitle">
    <w:name w:val="SectionTitle"/>
    <w:basedOn w:val="Normal"/>
    <w:next w:val="Heading1"/>
    <w:rsid w:val="000A3D5F"/>
    <w:pPr>
      <w:keepNext/>
      <w:spacing w:before="120" w:after="360" w:line="240" w:lineRule="auto"/>
      <w:jc w:val="center"/>
    </w:pPr>
    <w:rPr>
      <w:rFonts w:ascii="Times New Roman" w:hAnsi="Times New Roman" w:cs="Times New Roman"/>
      <w:b/>
      <w:smallCaps/>
      <w:sz w:val="28"/>
      <w:lang w:eastAsia="bg-BG"/>
    </w:rPr>
  </w:style>
  <w:style w:type="paragraph" w:customStyle="1" w:styleId="Annexetitre">
    <w:name w:val="Annexe titre"/>
    <w:basedOn w:val="Normal"/>
    <w:next w:val="Normal"/>
    <w:rsid w:val="000A3D5F"/>
    <w:pPr>
      <w:spacing w:before="120" w:after="120" w:line="240" w:lineRule="auto"/>
      <w:jc w:val="center"/>
    </w:pPr>
    <w:rPr>
      <w:rFonts w:ascii="Times New Roman" w:hAnsi="Times New Roman" w:cs="Times New Roman"/>
      <w:b/>
      <w:sz w:val="24"/>
      <w:u w:val="single"/>
      <w:lang w:eastAsia="bg-BG"/>
    </w:rPr>
  </w:style>
  <w:style w:type="character" w:customStyle="1" w:styleId="DeltaViewInsertion">
    <w:name w:val="DeltaView Insertion"/>
    <w:rsid w:val="000A3D5F"/>
    <w:rPr>
      <w:b/>
      <w:bCs w:val="0"/>
      <w:i/>
      <w:iCs w:val="0"/>
      <w:spacing w:val="0"/>
      <w:lang w:val="bg-BG" w:eastAsia="bg-BG"/>
    </w:rPr>
  </w:style>
  <w:style w:type="paragraph" w:styleId="PlainText">
    <w:name w:val="Plain Text"/>
    <w:basedOn w:val="Normal"/>
    <w:link w:val="PlainTextChar"/>
    <w:locked/>
    <w:rsid w:val="00AB542C"/>
    <w:pPr>
      <w:spacing w:after="0" w:line="240" w:lineRule="auto"/>
    </w:pPr>
    <w:rPr>
      <w:rFonts w:ascii="Courier New" w:eastAsia="Times New Roman" w:hAnsi="Courier New" w:cs="Courier New"/>
      <w:sz w:val="20"/>
      <w:szCs w:val="20"/>
      <w:lang w:eastAsia="bg-BG"/>
    </w:rPr>
  </w:style>
  <w:style w:type="character" w:customStyle="1" w:styleId="PlainTextChar">
    <w:name w:val="Plain Text Char"/>
    <w:link w:val="PlainText"/>
    <w:rsid w:val="00AB542C"/>
    <w:rPr>
      <w:rFonts w:ascii="Courier New" w:eastAsia="Times New Roman" w:hAnsi="Courier New" w:cs="Courier New"/>
      <w:lang w:val="bg-BG" w:eastAsia="bg-BG"/>
    </w:rPr>
  </w:style>
  <w:style w:type="character" w:customStyle="1" w:styleId="FontStyle17">
    <w:name w:val="Font Style17"/>
    <w:rsid w:val="00AB542C"/>
    <w:rPr>
      <w:rFonts w:ascii="Times New Roman" w:hAnsi="Times New Roman" w:cs="Times New Roman"/>
      <w:sz w:val="26"/>
      <w:szCs w:val="26"/>
    </w:rPr>
  </w:style>
  <w:style w:type="paragraph" w:customStyle="1" w:styleId="Style9">
    <w:name w:val="Style9"/>
    <w:basedOn w:val="Normal"/>
    <w:rsid w:val="00AB542C"/>
    <w:pPr>
      <w:widowControl w:val="0"/>
      <w:autoSpaceDE w:val="0"/>
      <w:autoSpaceDN w:val="0"/>
      <w:adjustRightInd w:val="0"/>
      <w:spacing w:after="0" w:line="330" w:lineRule="exact"/>
      <w:ind w:firstLine="710"/>
    </w:pPr>
    <w:rPr>
      <w:rFonts w:ascii="Times New Roman" w:eastAsia="Times New Roman" w:hAnsi="Times New Roman" w:cs="Times New Roman"/>
      <w:sz w:val="24"/>
      <w:szCs w:val="24"/>
      <w:lang w:eastAsia="bg-BG"/>
    </w:rPr>
  </w:style>
  <w:style w:type="paragraph" w:customStyle="1" w:styleId="Style5">
    <w:name w:val="Style5"/>
    <w:basedOn w:val="Normal"/>
    <w:rsid w:val="00AB542C"/>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AB542C"/>
    <w:rPr>
      <w:rFonts w:ascii="Times New Roman" w:hAnsi="Times New Roman" w:cs="Times New Roman"/>
      <w:sz w:val="26"/>
      <w:szCs w:val="26"/>
    </w:rPr>
  </w:style>
  <w:style w:type="paragraph" w:customStyle="1" w:styleId="Style6">
    <w:name w:val="Style6"/>
    <w:basedOn w:val="Normal"/>
    <w:rsid w:val="00AB542C"/>
    <w:pPr>
      <w:widowControl w:val="0"/>
      <w:autoSpaceDE w:val="0"/>
      <w:autoSpaceDN w:val="0"/>
      <w:adjustRightInd w:val="0"/>
      <w:spacing w:after="0" w:line="331" w:lineRule="exact"/>
      <w:ind w:firstLine="720"/>
      <w:jc w:val="both"/>
    </w:pPr>
    <w:rPr>
      <w:rFonts w:ascii="Times New Roman" w:eastAsia="Times New Roman" w:hAnsi="Times New Roman" w:cs="Times New Roman"/>
      <w:sz w:val="24"/>
      <w:szCs w:val="24"/>
      <w:lang w:eastAsia="bg-BG"/>
    </w:rPr>
  </w:style>
  <w:style w:type="paragraph" w:customStyle="1" w:styleId="Style7">
    <w:name w:val="Style7"/>
    <w:basedOn w:val="Normal"/>
    <w:rsid w:val="00AB542C"/>
    <w:pPr>
      <w:widowControl w:val="0"/>
      <w:autoSpaceDE w:val="0"/>
      <w:autoSpaceDN w:val="0"/>
      <w:adjustRightInd w:val="0"/>
      <w:spacing w:after="0" w:line="333" w:lineRule="exact"/>
      <w:ind w:firstLine="710"/>
      <w:jc w:val="both"/>
    </w:pPr>
    <w:rPr>
      <w:rFonts w:ascii="Times New Roman" w:eastAsia="Times New Roman" w:hAnsi="Times New Roman" w:cs="Times New Roman"/>
      <w:sz w:val="24"/>
      <w:szCs w:val="24"/>
      <w:lang w:eastAsia="bg-BG"/>
    </w:rPr>
  </w:style>
  <w:style w:type="paragraph" w:customStyle="1" w:styleId="Style3">
    <w:name w:val="Style3"/>
    <w:basedOn w:val="Normal"/>
    <w:rsid w:val="00AB542C"/>
    <w:pPr>
      <w:widowControl w:val="0"/>
      <w:autoSpaceDE w:val="0"/>
      <w:autoSpaceDN w:val="0"/>
      <w:adjustRightInd w:val="0"/>
      <w:spacing w:after="0" w:line="330" w:lineRule="exact"/>
      <w:jc w:val="both"/>
    </w:pPr>
    <w:rPr>
      <w:rFonts w:ascii="Times New Roman" w:eastAsia="Times New Roman" w:hAnsi="Times New Roman" w:cs="Times New Roman"/>
      <w:sz w:val="24"/>
      <w:szCs w:val="24"/>
      <w:lang w:eastAsia="bg-BG"/>
    </w:rPr>
  </w:style>
  <w:style w:type="paragraph" w:customStyle="1" w:styleId="Style11">
    <w:name w:val="Style11"/>
    <w:basedOn w:val="Normal"/>
    <w:rsid w:val="00AB542C"/>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Heading5Char">
    <w:name w:val="Heading 5 Char"/>
    <w:link w:val="Heading5"/>
    <w:semiHidden/>
    <w:rsid w:val="00F91F13"/>
    <w:rPr>
      <w:rFonts w:ascii="Calibri" w:eastAsia="Times New Roman" w:hAnsi="Calibri" w:cs="Times New Roman"/>
      <w:b/>
      <w:bCs/>
      <w:i/>
      <w:iCs/>
      <w:sz w:val="26"/>
      <w:szCs w:val="26"/>
      <w:lang w:val="bg-BG"/>
    </w:rPr>
  </w:style>
  <w:style w:type="paragraph" w:customStyle="1" w:styleId="NormalTimesNewRoman">
    <w:name w:val="Normal + Times New Roman"/>
    <w:aliases w:val="12 pt"/>
    <w:basedOn w:val="Normal"/>
    <w:rsid w:val="00F91F13"/>
    <w:pPr>
      <w:widowControl w:val="0"/>
      <w:autoSpaceDE w:val="0"/>
      <w:autoSpaceDN w:val="0"/>
      <w:adjustRightInd w:val="0"/>
      <w:spacing w:after="0" w:line="240" w:lineRule="auto"/>
    </w:pPr>
    <w:rPr>
      <w:rFonts w:ascii="Arial" w:eastAsia="Times New Roman" w:hAnsi="Arial" w:cs="Arial"/>
      <w:sz w:val="20"/>
      <w:szCs w:val="20"/>
      <w:lang w:eastAsia="bg-BG"/>
    </w:rPr>
  </w:style>
  <w:style w:type="paragraph" w:customStyle="1" w:styleId="Style">
    <w:name w:val="Style"/>
    <w:rsid w:val="00F91F13"/>
    <w:pPr>
      <w:widowControl w:val="0"/>
      <w:autoSpaceDE w:val="0"/>
      <w:autoSpaceDN w:val="0"/>
      <w:adjustRightInd w:val="0"/>
    </w:pPr>
    <w:rPr>
      <w:rFonts w:ascii="Times New Roman" w:eastAsia="Times New Roman" w:hAnsi="Times New Roman"/>
      <w:sz w:val="24"/>
      <w:szCs w:val="24"/>
      <w:lang w:val="bg-BG" w:eastAsia="bg-BG"/>
    </w:rPr>
  </w:style>
  <w:style w:type="character" w:customStyle="1" w:styleId="a2">
    <w:name w:val="Основен текст_"/>
    <w:link w:val="12"/>
    <w:locked/>
    <w:rsid w:val="00F91F13"/>
    <w:rPr>
      <w:sz w:val="24"/>
      <w:szCs w:val="24"/>
      <w:shd w:val="clear" w:color="auto" w:fill="FFFFFF"/>
    </w:rPr>
  </w:style>
  <w:style w:type="paragraph" w:customStyle="1" w:styleId="12">
    <w:name w:val="Основен текст1"/>
    <w:basedOn w:val="Normal"/>
    <w:link w:val="a2"/>
    <w:rsid w:val="00F91F13"/>
    <w:pPr>
      <w:shd w:val="clear" w:color="auto" w:fill="FFFFFF"/>
      <w:spacing w:before="720" w:after="960" w:line="240" w:lineRule="atLeast"/>
      <w:ind w:hanging="720"/>
      <w:jc w:val="right"/>
    </w:pPr>
    <w:rPr>
      <w:rFonts w:cs="Times New Roman"/>
      <w:sz w:val="24"/>
      <w:szCs w:val="24"/>
      <w:lang w:val="en-US"/>
    </w:rPr>
  </w:style>
  <w:style w:type="paragraph" w:customStyle="1" w:styleId="20">
    <w:name w:val="Основен текст2"/>
    <w:basedOn w:val="Normal"/>
    <w:rsid w:val="00F91F13"/>
    <w:pPr>
      <w:shd w:val="clear" w:color="auto" w:fill="FFFFFF"/>
      <w:spacing w:after="120" w:line="350" w:lineRule="exact"/>
      <w:jc w:val="both"/>
    </w:pPr>
    <w:rPr>
      <w:rFonts w:ascii="Times New Roman" w:eastAsia="Tahoma" w:hAnsi="Times New Roman" w:cs="Times New Roman"/>
      <w:sz w:val="25"/>
      <w:szCs w:val="25"/>
      <w:lang w:eastAsia="bg-BG"/>
    </w:rPr>
  </w:style>
  <w:style w:type="character" w:customStyle="1" w:styleId="8">
    <w:name w:val="Основен текст8"/>
    <w:rsid w:val="00F91F13"/>
    <w:rPr>
      <w:rFonts w:ascii="Times New Roman" w:hAnsi="Times New Roman" w:cs="Times New Roman" w:hint="default"/>
      <w:spacing w:val="0"/>
      <w:sz w:val="24"/>
      <w:szCs w:val="24"/>
      <w:lang w:bidi="ar-SA"/>
    </w:rPr>
  </w:style>
  <w:style w:type="character" w:customStyle="1" w:styleId="13">
    <w:name w:val="Основен текст + 13"/>
    <w:aliases w:val="5 pt4,Удебелен5"/>
    <w:rsid w:val="00F91F13"/>
    <w:rPr>
      <w:rFonts w:ascii="Times New Roman" w:hAnsi="Times New Roman" w:cs="Times New Roman" w:hint="default"/>
      <w:b/>
      <w:bCs/>
      <w:spacing w:val="0"/>
      <w:sz w:val="27"/>
      <w:szCs w:val="27"/>
      <w:lang w:bidi="ar-SA"/>
    </w:rPr>
  </w:style>
  <w:style w:type="character" w:customStyle="1" w:styleId="33">
    <w:name w:val="Основен текст3"/>
    <w:rsid w:val="00F91F13"/>
    <w:rPr>
      <w:rFonts w:ascii="Times New Roman" w:hAnsi="Times New Roman" w:cs="Times New Roman" w:hint="default"/>
      <w:spacing w:val="0"/>
      <w:sz w:val="24"/>
      <w:szCs w:val="24"/>
      <w:shd w:val="clear" w:color="auto" w:fill="FFFFFF"/>
    </w:rPr>
  </w:style>
  <w:style w:type="character" w:customStyle="1" w:styleId="a3">
    <w:name w:val="Основен текст + Удебелен"/>
    <w:rsid w:val="00F91F13"/>
    <w:rPr>
      <w:rFonts w:ascii="Times New Roman" w:hAnsi="Times New Roman" w:cs="Times New Roman" w:hint="default"/>
      <w:b/>
      <w:bCs/>
      <w:spacing w:val="0"/>
      <w:sz w:val="25"/>
      <w:szCs w:val="25"/>
      <w:shd w:val="clear" w:color="auto" w:fill="FFFFFF"/>
    </w:rPr>
  </w:style>
  <w:style w:type="character" w:customStyle="1" w:styleId="4">
    <w:name w:val="Основен текст + Удебелен4"/>
    <w:rsid w:val="00F91F13"/>
    <w:rPr>
      <w:rFonts w:ascii="Times New Roman" w:hAnsi="Times New Roman" w:cs="Times New Roman" w:hint="default"/>
      <w:b/>
      <w:bCs/>
      <w:spacing w:val="0"/>
      <w:sz w:val="25"/>
      <w:szCs w:val="25"/>
      <w:shd w:val="clear" w:color="auto" w:fill="FFFFFF"/>
    </w:rPr>
  </w:style>
  <w:style w:type="character" w:customStyle="1" w:styleId="34">
    <w:name w:val="Основен текст + Удебелен3"/>
    <w:rsid w:val="00F91F13"/>
    <w:rPr>
      <w:rFonts w:ascii="Times New Roman" w:hAnsi="Times New Roman" w:cs="Times New Roman" w:hint="default"/>
      <w:b/>
      <w:bCs/>
      <w:spacing w:val="0"/>
      <w:sz w:val="25"/>
      <w:szCs w:val="25"/>
      <w:shd w:val="clear" w:color="auto" w:fill="FFFFFF"/>
    </w:rPr>
  </w:style>
  <w:style w:type="character" w:customStyle="1" w:styleId="21">
    <w:name w:val="Основен текст (2)_"/>
    <w:link w:val="22"/>
    <w:locked/>
    <w:rsid w:val="00F91F13"/>
    <w:rPr>
      <w:b/>
      <w:bCs/>
      <w:sz w:val="24"/>
      <w:szCs w:val="24"/>
      <w:shd w:val="clear" w:color="auto" w:fill="FFFFFF"/>
    </w:rPr>
  </w:style>
  <w:style w:type="paragraph" w:customStyle="1" w:styleId="22">
    <w:name w:val="Основен текст (2)"/>
    <w:basedOn w:val="Normal"/>
    <w:link w:val="21"/>
    <w:rsid w:val="00F91F13"/>
    <w:pPr>
      <w:shd w:val="clear" w:color="auto" w:fill="FFFFFF"/>
      <w:spacing w:after="0" w:line="307" w:lineRule="exact"/>
      <w:jc w:val="center"/>
    </w:pPr>
    <w:rPr>
      <w:rFonts w:cs="Times New Roman"/>
      <w:b/>
      <w:bCs/>
      <w:sz w:val="24"/>
      <w:szCs w:val="24"/>
      <w:lang w:val="en-US"/>
    </w:rPr>
  </w:style>
  <w:style w:type="character" w:customStyle="1" w:styleId="100">
    <w:name w:val="Основен текст10"/>
    <w:rsid w:val="00F91F13"/>
  </w:style>
  <w:style w:type="character" w:customStyle="1" w:styleId="7">
    <w:name w:val="Основен текст7"/>
    <w:rsid w:val="00F91F13"/>
    <w:rPr>
      <w:rFonts w:ascii="Times New Roman" w:hAnsi="Times New Roman" w:cs="Times New Roman" w:hint="default"/>
      <w:spacing w:val="0"/>
      <w:sz w:val="24"/>
      <w:szCs w:val="24"/>
      <w:shd w:val="clear" w:color="auto" w:fill="FFFFFF"/>
    </w:rPr>
  </w:style>
  <w:style w:type="character" w:customStyle="1" w:styleId="11pt">
    <w:name w:val="Основен текст + 11 pt"/>
    <w:rsid w:val="00F91F13"/>
    <w:rPr>
      <w:rFonts w:ascii="Times New Roman" w:hAnsi="Times New Roman" w:cs="Times New Roman" w:hint="default"/>
      <w:spacing w:val="0"/>
      <w:sz w:val="22"/>
      <w:szCs w:val="22"/>
      <w:shd w:val="clear" w:color="auto" w:fill="FFFFFF"/>
    </w:rPr>
  </w:style>
  <w:style w:type="character" w:customStyle="1" w:styleId="6">
    <w:name w:val="Основен текст6"/>
    <w:rsid w:val="00F91F13"/>
    <w:rPr>
      <w:rFonts w:ascii="Times New Roman" w:hAnsi="Times New Roman" w:cs="Times New Roman" w:hint="default"/>
      <w:spacing w:val="0"/>
      <w:sz w:val="24"/>
      <w:szCs w:val="24"/>
      <w:shd w:val="clear" w:color="auto" w:fill="FFFFFF"/>
    </w:rPr>
  </w:style>
  <w:style w:type="character" w:customStyle="1" w:styleId="132">
    <w:name w:val="Основен текст + 132"/>
    <w:aliases w:val="5 pt3,Удебелен4"/>
    <w:rsid w:val="00F91F13"/>
    <w:rPr>
      <w:rFonts w:ascii="Times New Roman" w:hAnsi="Times New Roman" w:cs="Times New Roman" w:hint="default"/>
      <w:b/>
      <w:bCs/>
      <w:spacing w:val="0"/>
      <w:sz w:val="27"/>
      <w:szCs w:val="27"/>
      <w:shd w:val="clear" w:color="auto" w:fill="FFFFFF"/>
    </w:rPr>
  </w:style>
  <w:style w:type="character" w:customStyle="1" w:styleId="111">
    <w:name w:val="Основен текст + 111"/>
    <w:aliases w:val="5 pt2"/>
    <w:rsid w:val="00F91F13"/>
    <w:rPr>
      <w:rFonts w:ascii="Times New Roman" w:hAnsi="Times New Roman" w:cs="Times New Roman" w:hint="default"/>
      <w:spacing w:val="0"/>
      <w:sz w:val="23"/>
      <w:szCs w:val="23"/>
      <w:shd w:val="clear" w:color="auto" w:fill="FFFFFF"/>
    </w:rPr>
  </w:style>
  <w:style w:type="character" w:customStyle="1" w:styleId="5">
    <w:name w:val="Основен текст5"/>
    <w:rsid w:val="00F91F13"/>
    <w:rPr>
      <w:rFonts w:ascii="Times New Roman" w:hAnsi="Times New Roman" w:cs="Times New Roman" w:hint="default"/>
      <w:spacing w:val="0"/>
      <w:sz w:val="24"/>
      <w:szCs w:val="24"/>
      <w:shd w:val="clear" w:color="auto" w:fill="FFFFFF"/>
    </w:rPr>
  </w:style>
  <w:style w:type="character" w:customStyle="1" w:styleId="13pt1">
    <w:name w:val="Основен текст + 13 pt1"/>
    <w:rsid w:val="00F91F13"/>
    <w:rPr>
      <w:rFonts w:ascii="Times New Roman" w:hAnsi="Times New Roman" w:cs="Times New Roman" w:hint="default"/>
      <w:spacing w:val="0"/>
      <w:sz w:val="26"/>
      <w:szCs w:val="26"/>
      <w:shd w:val="clear" w:color="auto" w:fill="FFFFFF"/>
    </w:rPr>
  </w:style>
  <w:style w:type="character" w:customStyle="1" w:styleId="40">
    <w:name w:val="Основен текст4"/>
    <w:rsid w:val="00F91F13"/>
    <w:rPr>
      <w:rFonts w:ascii="Times New Roman" w:hAnsi="Times New Roman" w:cs="Times New Roman" w:hint="default"/>
      <w:spacing w:val="0"/>
      <w:sz w:val="24"/>
      <w:szCs w:val="24"/>
      <w:shd w:val="clear" w:color="auto" w:fill="FFFFFF"/>
    </w:rPr>
  </w:style>
  <w:style w:type="character" w:customStyle="1" w:styleId="15pt">
    <w:name w:val="Основен текст + 15 pt"/>
    <w:aliases w:val="Разредка 0 pt1"/>
    <w:rsid w:val="00F91F13"/>
    <w:rPr>
      <w:rFonts w:ascii="Times New Roman" w:hAnsi="Times New Roman" w:cs="Times New Roman" w:hint="default"/>
      <w:spacing w:val="-10"/>
      <w:sz w:val="30"/>
      <w:szCs w:val="30"/>
      <w:shd w:val="clear" w:color="auto" w:fill="FFFFFF"/>
    </w:rPr>
  </w:style>
  <w:style w:type="character" w:customStyle="1" w:styleId="23">
    <w:name w:val="Основен текст + Удебелен2"/>
    <w:rsid w:val="00F91F13"/>
    <w:rPr>
      <w:rFonts w:ascii="Times New Roman" w:hAnsi="Times New Roman" w:cs="Times New Roman" w:hint="default"/>
      <w:b/>
      <w:bCs/>
      <w:spacing w:val="0"/>
      <w:sz w:val="24"/>
      <w:szCs w:val="24"/>
      <w:shd w:val="clear" w:color="auto" w:fill="FFFFFF"/>
    </w:rPr>
  </w:style>
  <w:style w:type="character" w:customStyle="1" w:styleId="14">
    <w:name w:val="Основен текст + Удебелен1"/>
    <w:rsid w:val="00F91F13"/>
    <w:rPr>
      <w:rFonts w:ascii="Times New Roman" w:hAnsi="Times New Roman" w:cs="Times New Roman" w:hint="default"/>
      <w:b/>
      <w:bCs/>
      <w:spacing w:val="0"/>
      <w:sz w:val="24"/>
      <w:szCs w:val="24"/>
      <w:shd w:val="clear" w:color="auto" w:fill="FFFFFF"/>
    </w:rPr>
  </w:style>
  <w:style w:type="character" w:customStyle="1" w:styleId="24">
    <w:name w:val="Основен текст2"/>
    <w:rsid w:val="00F91F13"/>
    <w:rPr>
      <w:rFonts w:ascii="Times New Roman" w:hAnsi="Times New Roman" w:cs="Times New Roman" w:hint="default"/>
      <w:spacing w:val="0"/>
      <w:sz w:val="24"/>
      <w:szCs w:val="24"/>
      <w:shd w:val="clear" w:color="auto" w:fill="FFFFFF"/>
    </w:rPr>
  </w:style>
  <w:style w:type="paragraph" w:customStyle="1" w:styleId="15">
    <w:name w:val="1"/>
    <w:basedOn w:val="Normal"/>
    <w:rsid w:val="006A7E71"/>
    <w:pPr>
      <w:tabs>
        <w:tab w:val="left" w:pos="709"/>
      </w:tabs>
      <w:spacing w:after="0" w:line="240" w:lineRule="auto"/>
      <w:jc w:val="both"/>
    </w:pPr>
    <w:rPr>
      <w:rFonts w:ascii="Tahoma" w:eastAsia="Times New Roman" w:hAnsi="Tahoma" w:cs="Times New Roman"/>
      <w:sz w:val="24"/>
      <w:szCs w:val="24"/>
      <w:lang w:val="pl-PL" w:eastAsia="pl-PL"/>
    </w:rPr>
  </w:style>
  <w:style w:type="character" w:customStyle="1" w:styleId="apple-converted-space">
    <w:name w:val="apple-converted-space"/>
    <w:uiPriority w:val="99"/>
    <w:rsid w:val="00070EC9"/>
  </w:style>
  <w:style w:type="character" w:customStyle="1" w:styleId="Bodytext4">
    <w:name w:val="Body text (4)_"/>
    <w:link w:val="Bodytext40"/>
    <w:locked/>
    <w:rsid w:val="00A91FDE"/>
    <w:rPr>
      <w:b/>
      <w:sz w:val="22"/>
      <w:shd w:val="clear" w:color="auto" w:fill="FFFFFF"/>
    </w:rPr>
  </w:style>
  <w:style w:type="paragraph" w:customStyle="1" w:styleId="Bodytext40">
    <w:name w:val="Body text (4)"/>
    <w:basedOn w:val="Normal"/>
    <w:link w:val="Bodytext4"/>
    <w:rsid w:val="00A91FDE"/>
    <w:pPr>
      <w:widowControl w:val="0"/>
      <w:shd w:val="clear" w:color="auto" w:fill="FFFFFF"/>
      <w:spacing w:before="180" w:after="0" w:line="322" w:lineRule="exact"/>
      <w:jc w:val="both"/>
    </w:pPr>
    <w:rPr>
      <w:rFonts w:cs="Times New Roman"/>
      <w:b/>
      <w:szCs w:val="20"/>
      <w:shd w:val="clear" w:color="auto" w:fill="FFFFFF"/>
      <w:lang w:val="en-US"/>
    </w:rPr>
  </w:style>
  <w:style w:type="paragraph" w:customStyle="1" w:styleId="firstline">
    <w:name w:val="firstline"/>
    <w:basedOn w:val="Normal"/>
    <w:uiPriority w:val="99"/>
    <w:rsid w:val="00074DBA"/>
    <w:pPr>
      <w:spacing w:after="0" w:line="240" w:lineRule="atLeast"/>
      <w:ind w:firstLine="640"/>
      <w:jc w:val="both"/>
    </w:pPr>
    <w:rPr>
      <w:rFonts w:ascii="Arial" w:eastAsia="Times New Roman" w:hAnsi="Arial" w:cs="Arial"/>
      <w:color w:val="000000"/>
      <w:sz w:val="24"/>
      <w:szCs w:val="24"/>
      <w:lang w:eastAsia="bg-BG"/>
    </w:rPr>
  </w:style>
  <w:style w:type="character" w:customStyle="1" w:styleId="inputvalue">
    <w:name w:val="input_value"/>
    <w:rsid w:val="00ED2273"/>
  </w:style>
  <w:style w:type="character" w:customStyle="1" w:styleId="inputvalue0">
    <w:name w:val="inputvalue"/>
    <w:basedOn w:val="DefaultParagraphFont"/>
    <w:rsid w:val="00765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8380">
      <w:bodyDiv w:val="1"/>
      <w:marLeft w:val="0"/>
      <w:marRight w:val="0"/>
      <w:marTop w:val="0"/>
      <w:marBottom w:val="0"/>
      <w:divBdr>
        <w:top w:val="none" w:sz="0" w:space="0" w:color="auto"/>
        <w:left w:val="none" w:sz="0" w:space="0" w:color="auto"/>
        <w:bottom w:val="none" w:sz="0" w:space="0" w:color="auto"/>
        <w:right w:val="none" w:sz="0" w:space="0" w:color="auto"/>
      </w:divBdr>
    </w:div>
    <w:div w:id="143664121">
      <w:bodyDiv w:val="1"/>
      <w:marLeft w:val="0"/>
      <w:marRight w:val="0"/>
      <w:marTop w:val="0"/>
      <w:marBottom w:val="0"/>
      <w:divBdr>
        <w:top w:val="none" w:sz="0" w:space="0" w:color="auto"/>
        <w:left w:val="none" w:sz="0" w:space="0" w:color="auto"/>
        <w:bottom w:val="none" w:sz="0" w:space="0" w:color="auto"/>
        <w:right w:val="none" w:sz="0" w:space="0" w:color="auto"/>
      </w:divBdr>
    </w:div>
    <w:div w:id="188492613">
      <w:bodyDiv w:val="1"/>
      <w:marLeft w:val="0"/>
      <w:marRight w:val="0"/>
      <w:marTop w:val="0"/>
      <w:marBottom w:val="0"/>
      <w:divBdr>
        <w:top w:val="none" w:sz="0" w:space="0" w:color="auto"/>
        <w:left w:val="none" w:sz="0" w:space="0" w:color="auto"/>
        <w:bottom w:val="none" w:sz="0" w:space="0" w:color="auto"/>
        <w:right w:val="none" w:sz="0" w:space="0" w:color="auto"/>
      </w:divBdr>
    </w:div>
    <w:div w:id="188953029">
      <w:bodyDiv w:val="1"/>
      <w:marLeft w:val="0"/>
      <w:marRight w:val="0"/>
      <w:marTop w:val="0"/>
      <w:marBottom w:val="0"/>
      <w:divBdr>
        <w:top w:val="none" w:sz="0" w:space="0" w:color="auto"/>
        <w:left w:val="none" w:sz="0" w:space="0" w:color="auto"/>
        <w:bottom w:val="none" w:sz="0" w:space="0" w:color="auto"/>
        <w:right w:val="none" w:sz="0" w:space="0" w:color="auto"/>
      </w:divBdr>
    </w:div>
    <w:div w:id="244343854">
      <w:bodyDiv w:val="1"/>
      <w:marLeft w:val="0"/>
      <w:marRight w:val="0"/>
      <w:marTop w:val="0"/>
      <w:marBottom w:val="0"/>
      <w:divBdr>
        <w:top w:val="none" w:sz="0" w:space="0" w:color="auto"/>
        <w:left w:val="none" w:sz="0" w:space="0" w:color="auto"/>
        <w:bottom w:val="none" w:sz="0" w:space="0" w:color="auto"/>
        <w:right w:val="none" w:sz="0" w:space="0" w:color="auto"/>
      </w:divBdr>
    </w:div>
    <w:div w:id="439958701">
      <w:bodyDiv w:val="1"/>
      <w:marLeft w:val="0"/>
      <w:marRight w:val="0"/>
      <w:marTop w:val="0"/>
      <w:marBottom w:val="0"/>
      <w:divBdr>
        <w:top w:val="none" w:sz="0" w:space="0" w:color="auto"/>
        <w:left w:val="none" w:sz="0" w:space="0" w:color="auto"/>
        <w:bottom w:val="none" w:sz="0" w:space="0" w:color="auto"/>
        <w:right w:val="none" w:sz="0" w:space="0" w:color="auto"/>
      </w:divBdr>
    </w:div>
    <w:div w:id="458569873">
      <w:bodyDiv w:val="1"/>
      <w:marLeft w:val="0"/>
      <w:marRight w:val="0"/>
      <w:marTop w:val="0"/>
      <w:marBottom w:val="0"/>
      <w:divBdr>
        <w:top w:val="none" w:sz="0" w:space="0" w:color="auto"/>
        <w:left w:val="none" w:sz="0" w:space="0" w:color="auto"/>
        <w:bottom w:val="none" w:sz="0" w:space="0" w:color="auto"/>
        <w:right w:val="none" w:sz="0" w:space="0" w:color="auto"/>
      </w:divBdr>
    </w:div>
    <w:div w:id="537855910">
      <w:bodyDiv w:val="1"/>
      <w:marLeft w:val="0"/>
      <w:marRight w:val="0"/>
      <w:marTop w:val="0"/>
      <w:marBottom w:val="0"/>
      <w:divBdr>
        <w:top w:val="none" w:sz="0" w:space="0" w:color="auto"/>
        <w:left w:val="none" w:sz="0" w:space="0" w:color="auto"/>
        <w:bottom w:val="none" w:sz="0" w:space="0" w:color="auto"/>
        <w:right w:val="none" w:sz="0" w:space="0" w:color="auto"/>
      </w:divBdr>
    </w:div>
    <w:div w:id="589119976">
      <w:bodyDiv w:val="1"/>
      <w:marLeft w:val="0"/>
      <w:marRight w:val="0"/>
      <w:marTop w:val="0"/>
      <w:marBottom w:val="0"/>
      <w:divBdr>
        <w:top w:val="none" w:sz="0" w:space="0" w:color="auto"/>
        <w:left w:val="none" w:sz="0" w:space="0" w:color="auto"/>
        <w:bottom w:val="none" w:sz="0" w:space="0" w:color="auto"/>
        <w:right w:val="none" w:sz="0" w:space="0" w:color="auto"/>
      </w:divBdr>
    </w:div>
    <w:div w:id="628126741">
      <w:bodyDiv w:val="1"/>
      <w:marLeft w:val="0"/>
      <w:marRight w:val="0"/>
      <w:marTop w:val="0"/>
      <w:marBottom w:val="0"/>
      <w:divBdr>
        <w:top w:val="none" w:sz="0" w:space="0" w:color="auto"/>
        <w:left w:val="none" w:sz="0" w:space="0" w:color="auto"/>
        <w:bottom w:val="none" w:sz="0" w:space="0" w:color="auto"/>
        <w:right w:val="none" w:sz="0" w:space="0" w:color="auto"/>
      </w:divBdr>
    </w:div>
    <w:div w:id="658005116">
      <w:bodyDiv w:val="1"/>
      <w:marLeft w:val="0"/>
      <w:marRight w:val="0"/>
      <w:marTop w:val="0"/>
      <w:marBottom w:val="0"/>
      <w:divBdr>
        <w:top w:val="none" w:sz="0" w:space="0" w:color="auto"/>
        <w:left w:val="none" w:sz="0" w:space="0" w:color="auto"/>
        <w:bottom w:val="none" w:sz="0" w:space="0" w:color="auto"/>
        <w:right w:val="none" w:sz="0" w:space="0" w:color="auto"/>
      </w:divBdr>
    </w:div>
    <w:div w:id="673528488">
      <w:bodyDiv w:val="1"/>
      <w:marLeft w:val="0"/>
      <w:marRight w:val="0"/>
      <w:marTop w:val="0"/>
      <w:marBottom w:val="0"/>
      <w:divBdr>
        <w:top w:val="none" w:sz="0" w:space="0" w:color="auto"/>
        <w:left w:val="none" w:sz="0" w:space="0" w:color="auto"/>
        <w:bottom w:val="none" w:sz="0" w:space="0" w:color="auto"/>
        <w:right w:val="none" w:sz="0" w:space="0" w:color="auto"/>
      </w:divBdr>
    </w:div>
    <w:div w:id="762142691">
      <w:bodyDiv w:val="1"/>
      <w:marLeft w:val="0"/>
      <w:marRight w:val="0"/>
      <w:marTop w:val="0"/>
      <w:marBottom w:val="0"/>
      <w:divBdr>
        <w:top w:val="none" w:sz="0" w:space="0" w:color="auto"/>
        <w:left w:val="none" w:sz="0" w:space="0" w:color="auto"/>
        <w:bottom w:val="none" w:sz="0" w:space="0" w:color="auto"/>
        <w:right w:val="none" w:sz="0" w:space="0" w:color="auto"/>
      </w:divBdr>
    </w:div>
    <w:div w:id="762454227">
      <w:bodyDiv w:val="1"/>
      <w:marLeft w:val="0"/>
      <w:marRight w:val="0"/>
      <w:marTop w:val="0"/>
      <w:marBottom w:val="0"/>
      <w:divBdr>
        <w:top w:val="none" w:sz="0" w:space="0" w:color="auto"/>
        <w:left w:val="none" w:sz="0" w:space="0" w:color="auto"/>
        <w:bottom w:val="none" w:sz="0" w:space="0" w:color="auto"/>
        <w:right w:val="none" w:sz="0" w:space="0" w:color="auto"/>
      </w:divBdr>
    </w:div>
    <w:div w:id="780614364">
      <w:bodyDiv w:val="1"/>
      <w:marLeft w:val="0"/>
      <w:marRight w:val="0"/>
      <w:marTop w:val="0"/>
      <w:marBottom w:val="0"/>
      <w:divBdr>
        <w:top w:val="none" w:sz="0" w:space="0" w:color="auto"/>
        <w:left w:val="none" w:sz="0" w:space="0" w:color="auto"/>
        <w:bottom w:val="none" w:sz="0" w:space="0" w:color="auto"/>
        <w:right w:val="none" w:sz="0" w:space="0" w:color="auto"/>
      </w:divBdr>
    </w:div>
    <w:div w:id="780684084">
      <w:bodyDiv w:val="1"/>
      <w:marLeft w:val="0"/>
      <w:marRight w:val="0"/>
      <w:marTop w:val="0"/>
      <w:marBottom w:val="0"/>
      <w:divBdr>
        <w:top w:val="none" w:sz="0" w:space="0" w:color="auto"/>
        <w:left w:val="none" w:sz="0" w:space="0" w:color="auto"/>
        <w:bottom w:val="none" w:sz="0" w:space="0" w:color="auto"/>
        <w:right w:val="none" w:sz="0" w:space="0" w:color="auto"/>
      </w:divBdr>
    </w:div>
    <w:div w:id="822240602">
      <w:bodyDiv w:val="1"/>
      <w:marLeft w:val="0"/>
      <w:marRight w:val="0"/>
      <w:marTop w:val="0"/>
      <w:marBottom w:val="0"/>
      <w:divBdr>
        <w:top w:val="none" w:sz="0" w:space="0" w:color="auto"/>
        <w:left w:val="none" w:sz="0" w:space="0" w:color="auto"/>
        <w:bottom w:val="none" w:sz="0" w:space="0" w:color="auto"/>
        <w:right w:val="none" w:sz="0" w:space="0" w:color="auto"/>
      </w:divBdr>
    </w:div>
    <w:div w:id="916747606">
      <w:bodyDiv w:val="1"/>
      <w:marLeft w:val="0"/>
      <w:marRight w:val="0"/>
      <w:marTop w:val="0"/>
      <w:marBottom w:val="0"/>
      <w:divBdr>
        <w:top w:val="none" w:sz="0" w:space="0" w:color="auto"/>
        <w:left w:val="none" w:sz="0" w:space="0" w:color="auto"/>
        <w:bottom w:val="none" w:sz="0" w:space="0" w:color="auto"/>
        <w:right w:val="none" w:sz="0" w:space="0" w:color="auto"/>
      </w:divBdr>
    </w:div>
    <w:div w:id="972833702">
      <w:bodyDiv w:val="1"/>
      <w:marLeft w:val="0"/>
      <w:marRight w:val="0"/>
      <w:marTop w:val="0"/>
      <w:marBottom w:val="0"/>
      <w:divBdr>
        <w:top w:val="none" w:sz="0" w:space="0" w:color="auto"/>
        <w:left w:val="none" w:sz="0" w:space="0" w:color="auto"/>
        <w:bottom w:val="none" w:sz="0" w:space="0" w:color="auto"/>
        <w:right w:val="none" w:sz="0" w:space="0" w:color="auto"/>
      </w:divBdr>
      <w:divsChild>
        <w:div w:id="951017847">
          <w:marLeft w:val="0"/>
          <w:marRight w:val="0"/>
          <w:marTop w:val="0"/>
          <w:marBottom w:val="0"/>
          <w:divBdr>
            <w:top w:val="none" w:sz="0" w:space="0" w:color="auto"/>
            <w:left w:val="none" w:sz="0" w:space="0" w:color="auto"/>
            <w:bottom w:val="none" w:sz="0" w:space="0" w:color="auto"/>
            <w:right w:val="none" w:sz="0" w:space="0" w:color="auto"/>
          </w:divBdr>
          <w:divsChild>
            <w:div w:id="17617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7823">
      <w:bodyDiv w:val="1"/>
      <w:marLeft w:val="0"/>
      <w:marRight w:val="0"/>
      <w:marTop w:val="0"/>
      <w:marBottom w:val="0"/>
      <w:divBdr>
        <w:top w:val="none" w:sz="0" w:space="0" w:color="auto"/>
        <w:left w:val="none" w:sz="0" w:space="0" w:color="auto"/>
        <w:bottom w:val="none" w:sz="0" w:space="0" w:color="auto"/>
        <w:right w:val="none" w:sz="0" w:space="0" w:color="auto"/>
      </w:divBdr>
    </w:div>
    <w:div w:id="980813744">
      <w:bodyDiv w:val="1"/>
      <w:marLeft w:val="0"/>
      <w:marRight w:val="0"/>
      <w:marTop w:val="0"/>
      <w:marBottom w:val="0"/>
      <w:divBdr>
        <w:top w:val="none" w:sz="0" w:space="0" w:color="auto"/>
        <w:left w:val="none" w:sz="0" w:space="0" w:color="auto"/>
        <w:bottom w:val="none" w:sz="0" w:space="0" w:color="auto"/>
        <w:right w:val="none" w:sz="0" w:space="0" w:color="auto"/>
      </w:divBdr>
    </w:div>
    <w:div w:id="1053970417">
      <w:bodyDiv w:val="1"/>
      <w:marLeft w:val="0"/>
      <w:marRight w:val="0"/>
      <w:marTop w:val="0"/>
      <w:marBottom w:val="0"/>
      <w:divBdr>
        <w:top w:val="none" w:sz="0" w:space="0" w:color="auto"/>
        <w:left w:val="none" w:sz="0" w:space="0" w:color="auto"/>
        <w:bottom w:val="none" w:sz="0" w:space="0" w:color="auto"/>
        <w:right w:val="none" w:sz="0" w:space="0" w:color="auto"/>
      </w:divBdr>
    </w:div>
    <w:div w:id="1194341856">
      <w:bodyDiv w:val="1"/>
      <w:marLeft w:val="0"/>
      <w:marRight w:val="0"/>
      <w:marTop w:val="0"/>
      <w:marBottom w:val="0"/>
      <w:divBdr>
        <w:top w:val="none" w:sz="0" w:space="0" w:color="auto"/>
        <w:left w:val="none" w:sz="0" w:space="0" w:color="auto"/>
        <w:bottom w:val="none" w:sz="0" w:space="0" w:color="auto"/>
        <w:right w:val="none" w:sz="0" w:space="0" w:color="auto"/>
      </w:divBdr>
    </w:div>
    <w:div w:id="1220434074">
      <w:bodyDiv w:val="1"/>
      <w:marLeft w:val="0"/>
      <w:marRight w:val="0"/>
      <w:marTop w:val="0"/>
      <w:marBottom w:val="0"/>
      <w:divBdr>
        <w:top w:val="none" w:sz="0" w:space="0" w:color="auto"/>
        <w:left w:val="none" w:sz="0" w:space="0" w:color="auto"/>
        <w:bottom w:val="none" w:sz="0" w:space="0" w:color="auto"/>
        <w:right w:val="none" w:sz="0" w:space="0" w:color="auto"/>
      </w:divBdr>
    </w:div>
    <w:div w:id="1239972555">
      <w:bodyDiv w:val="1"/>
      <w:marLeft w:val="0"/>
      <w:marRight w:val="0"/>
      <w:marTop w:val="0"/>
      <w:marBottom w:val="0"/>
      <w:divBdr>
        <w:top w:val="none" w:sz="0" w:space="0" w:color="auto"/>
        <w:left w:val="none" w:sz="0" w:space="0" w:color="auto"/>
        <w:bottom w:val="none" w:sz="0" w:space="0" w:color="auto"/>
        <w:right w:val="none" w:sz="0" w:space="0" w:color="auto"/>
      </w:divBdr>
    </w:div>
    <w:div w:id="1252197635">
      <w:bodyDiv w:val="1"/>
      <w:marLeft w:val="0"/>
      <w:marRight w:val="0"/>
      <w:marTop w:val="0"/>
      <w:marBottom w:val="0"/>
      <w:divBdr>
        <w:top w:val="none" w:sz="0" w:space="0" w:color="auto"/>
        <w:left w:val="none" w:sz="0" w:space="0" w:color="auto"/>
        <w:bottom w:val="none" w:sz="0" w:space="0" w:color="auto"/>
        <w:right w:val="none" w:sz="0" w:space="0" w:color="auto"/>
      </w:divBdr>
    </w:div>
    <w:div w:id="1305622658">
      <w:bodyDiv w:val="1"/>
      <w:marLeft w:val="0"/>
      <w:marRight w:val="0"/>
      <w:marTop w:val="0"/>
      <w:marBottom w:val="0"/>
      <w:divBdr>
        <w:top w:val="none" w:sz="0" w:space="0" w:color="auto"/>
        <w:left w:val="none" w:sz="0" w:space="0" w:color="auto"/>
        <w:bottom w:val="none" w:sz="0" w:space="0" w:color="auto"/>
        <w:right w:val="none" w:sz="0" w:space="0" w:color="auto"/>
      </w:divBdr>
    </w:div>
    <w:div w:id="1309092037">
      <w:bodyDiv w:val="1"/>
      <w:marLeft w:val="0"/>
      <w:marRight w:val="0"/>
      <w:marTop w:val="0"/>
      <w:marBottom w:val="0"/>
      <w:divBdr>
        <w:top w:val="none" w:sz="0" w:space="0" w:color="auto"/>
        <w:left w:val="none" w:sz="0" w:space="0" w:color="auto"/>
        <w:bottom w:val="none" w:sz="0" w:space="0" w:color="auto"/>
        <w:right w:val="none" w:sz="0" w:space="0" w:color="auto"/>
      </w:divBdr>
    </w:div>
    <w:div w:id="1345716304">
      <w:bodyDiv w:val="1"/>
      <w:marLeft w:val="0"/>
      <w:marRight w:val="0"/>
      <w:marTop w:val="0"/>
      <w:marBottom w:val="0"/>
      <w:divBdr>
        <w:top w:val="none" w:sz="0" w:space="0" w:color="auto"/>
        <w:left w:val="none" w:sz="0" w:space="0" w:color="auto"/>
        <w:bottom w:val="none" w:sz="0" w:space="0" w:color="auto"/>
        <w:right w:val="none" w:sz="0" w:space="0" w:color="auto"/>
      </w:divBdr>
    </w:div>
    <w:div w:id="1393114374">
      <w:bodyDiv w:val="1"/>
      <w:marLeft w:val="0"/>
      <w:marRight w:val="0"/>
      <w:marTop w:val="0"/>
      <w:marBottom w:val="0"/>
      <w:divBdr>
        <w:top w:val="none" w:sz="0" w:space="0" w:color="auto"/>
        <w:left w:val="none" w:sz="0" w:space="0" w:color="auto"/>
        <w:bottom w:val="none" w:sz="0" w:space="0" w:color="auto"/>
        <w:right w:val="none" w:sz="0" w:space="0" w:color="auto"/>
      </w:divBdr>
    </w:div>
    <w:div w:id="1408570289">
      <w:bodyDiv w:val="1"/>
      <w:marLeft w:val="0"/>
      <w:marRight w:val="0"/>
      <w:marTop w:val="0"/>
      <w:marBottom w:val="0"/>
      <w:divBdr>
        <w:top w:val="none" w:sz="0" w:space="0" w:color="auto"/>
        <w:left w:val="none" w:sz="0" w:space="0" w:color="auto"/>
        <w:bottom w:val="none" w:sz="0" w:space="0" w:color="auto"/>
        <w:right w:val="none" w:sz="0" w:space="0" w:color="auto"/>
      </w:divBdr>
    </w:div>
    <w:div w:id="1427654612">
      <w:bodyDiv w:val="1"/>
      <w:marLeft w:val="0"/>
      <w:marRight w:val="0"/>
      <w:marTop w:val="0"/>
      <w:marBottom w:val="0"/>
      <w:divBdr>
        <w:top w:val="none" w:sz="0" w:space="0" w:color="auto"/>
        <w:left w:val="none" w:sz="0" w:space="0" w:color="auto"/>
        <w:bottom w:val="none" w:sz="0" w:space="0" w:color="auto"/>
        <w:right w:val="none" w:sz="0" w:space="0" w:color="auto"/>
      </w:divBdr>
    </w:div>
    <w:div w:id="1461729640">
      <w:bodyDiv w:val="1"/>
      <w:marLeft w:val="0"/>
      <w:marRight w:val="0"/>
      <w:marTop w:val="0"/>
      <w:marBottom w:val="0"/>
      <w:divBdr>
        <w:top w:val="none" w:sz="0" w:space="0" w:color="auto"/>
        <w:left w:val="none" w:sz="0" w:space="0" w:color="auto"/>
        <w:bottom w:val="none" w:sz="0" w:space="0" w:color="auto"/>
        <w:right w:val="none" w:sz="0" w:space="0" w:color="auto"/>
      </w:divBdr>
    </w:div>
    <w:div w:id="1525823901">
      <w:bodyDiv w:val="1"/>
      <w:marLeft w:val="0"/>
      <w:marRight w:val="0"/>
      <w:marTop w:val="0"/>
      <w:marBottom w:val="0"/>
      <w:divBdr>
        <w:top w:val="none" w:sz="0" w:space="0" w:color="auto"/>
        <w:left w:val="none" w:sz="0" w:space="0" w:color="auto"/>
        <w:bottom w:val="none" w:sz="0" w:space="0" w:color="auto"/>
        <w:right w:val="none" w:sz="0" w:space="0" w:color="auto"/>
      </w:divBdr>
    </w:div>
    <w:div w:id="1546671400">
      <w:bodyDiv w:val="1"/>
      <w:marLeft w:val="0"/>
      <w:marRight w:val="0"/>
      <w:marTop w:val="0"/>
      <w:marBottom w:val="0"/>
      <w:divBdr>
        <w:top w:val="none" w:sz="0" w:space="0" w:color="auto"/>
        <w:left w:val="none" w:sz="0" w:space="0" w:color="auto"/>
        <w:bottom w:val="none" w:sz="0" w:space="0" w:color="auto"/>
        <w:right w:val="none" w:sz="0" w:space="0" w:color="auto"/>
      </w:divBdr>
    </w:div>
    <w:div w:id="1635406620">
      <w:bodyDiv w:val="1"/>
      <w:marLeft w:val="0"/>
      <w:marRight w:val="0"/>
      <w:marTop w:val="0"/>
      <w:marBottom w:val="0"/>
      <w:divBdr>
        <w:top w:val="none" w:sz="0" w:space="0" w:color="auto"/>
        <w:left w:val="none" w:sz="0" w:space="0" w:color="auto"/>
        <w:bottom w:val="none" w:sz="0" w:space="0" w:color="auto"/>
        <w:right w:val="none" w:sz="0" w:space="0" w:color="auto"/>
      </w:divBdr>
    </w:div>
    <w:div w:id="1673219293">
      <w:bodyDiv w:val="1"/>
      <w:marLeft w:val="0"/>
      <w:marRight w:val="0"/>
      <w:marTop w:val="0"/>
      <w:marBottom w:val="0"/>
      <w:divBdr>
        <w:top w:val="none" w:sz="0" w:space="0" w:color="auto"/>
        <w:left w:val="none" w:sz="0" w:space="0" w:color="auto"/>
        <w:bottom w:val="none" w:sz="0" w:space="0" w:color="auto"/>
        <w:right w:val="none" w:sz="0" w:space="0" w:color="auto"/>
      </w:divBdr>
    </w:div>
    <w:div w:id="1725061674">
      <w:bodyDiv w:val="1"/>
      <w:marLeft w:val="0"/>
      <w:marRight w:val="0"/>
      <w:marTop w:val="0"/>
      <w:marBottom w:val="0"/>
      <w:divBdr>
        <w:top w:val="none" w:sz="0" w:space="0" w:color="auto"/>
        <w:left w:val="none" w:sz="0" w:space="0" w:color="auto"/>
        <w:bottom w:val="none" w:sz="0" w:space="0" w:color="auto"/>
        <w:right w:val="none" w:sz="0" w:space="0" w:color="auto"/>
      </w:divBdr>
    </w:div>
    <w:div w:id="1774662780">
      <w:marLeft w:val="0"/>
      <w:marRight w:val="0"/>
      <w:marTop w:val="0"/>
      <w:marBottom w:val="0"/>
      <w:divBdr>
        <w:top w:val="none" w:sz="0" w:space="0" w:color="auto"/>
        <w:left w:val="none" w:sz="0" w:space="0" w:color="auto"/>
        <w:bottom w:val="none" w:sz="0" w:space="0" w:color="auto"/>
        <w:right w:val="none" w:sz="0" w:space="0" w:color="auto"/>
      </w:divBdr>
    </w:div>
    <w:div w:id="1774662781">
      <w:marLeft w:val="0"/>
      <w:marRight w:val="0"/>
      <w:marTop w:val="0"/>
      <w:marBottom w:val="0"/>
      <w:divBdr>
        <w:top w:val="none" w:sz="0" w:space="0" w:color="auto"/>
        <w:left w:val="none" w:sz="0" w:space="0" w:color="auto"/>
        <w:bottom w:val="none" w:sz="0" w:space="0" w:color="auto"/>
        <w:right w:val="none" w:sz="0" w:space="0" w:color="auto"/>
      </w:divBdr>
    </w:div>
    <w:div w:id="1774662782">
      <w:marLeft w:val="0"/>
      <w:marRight w:val="0"/>
      <w:marTop w:val="0"/>
      <w:marBottom w:val="0"/>
      <w:divBdr>
        <w:top w:val="none" w:sz="0" w:space="0" w:color="auto"/>
        <w:left w:val="none" w:sz="0" w:space="0" w:color="auto"/>
        <w:bottom w:val="none" w:sz="0" w:space="0" w:color="auto"/>
        <w:right w:val="none" w:sz="0" w:space="0" w:color="auto"/>
      </w:divBdr>
    </w:div>
    <w:div w:id="1774662783">
      <w:marLeft w:val="0"/>
      <w:marRight w:val="0"/>
      <w:marTop w:val="0"/>
      <w:marBottom w:val="0"/>
      <w:divBdr>
        <w:top w:val="none" w:sz="0" w:space="0" w:color="auto"/>
        <w:left w:val="none" w:sz="0" w:space="0" w:color="auto"/>
        <w:bottom w:val="none" w:sz="0" w:space="0" w:color="auto"/>
        <w:right w:val="none" w:sz="0" w:space="0" w:color="auto"/>
      </w:divBdr>
    </w:div>
    <w:div w:id="1774662784">
      <w:marLeft w:val="0"/>
      <w:marRight w:val="0"/>
      <w:marTop w:val="0"/>
      <w:marBottom w:val="0"/>
      <w:divBdr>
        <w:top w:val="none" w:sz="0" w:space="0" w:color="auto"/>
        <w:left w:val="none" w:sz="0" w:space="0" w:color="auto"/>
        <w:bottom w:val="none" w:sz="0" w:space="0" w:color="auto"/>
        <w:right w:val="none" w:sz="0" w:space="0" w:color="auto"/>
      </w:divBdr>
    </w:div>
    <w:div w:id="1774662785">
      <w:marLeft w:val="0"/>
      <w:marRight w:val="0"/>
      <w:marTop w:val="0"/>
      <w:marBottom w:val="0"/>
      <w:divBdr>
        <w:top w:val="none" w:sz="0" w:space="0" w:color="auto"/>
        <w:left w:val="none" w:sz="0" w:space="0" w:color="auto"/>
        <w:bottom w:val="none" w:sz="0" w:space="0" w:color="auto"/>
        <w:right w:val="none" w:sz="0" w:space="0" w:color="auto"/>
      </w:divBdr>
    </w:div>
    <w:div w:id="1774662786">
      <w:marLeft w:val="0"/>
      <w:marRight w:val="0"/>
      <w:marTop w:val="0"/>
      <w:marBottom w:val="0"/>
      <w:divBdr>
        <w:top w:val="none" w:sz="0" w:space="0" w:color="auto"/>
        <w:left w:val="none" w:sz="0" w:space="0" w:color="auto"/>
        <w:bottom w:val="none" w:sz="0" w:space="0" w:color="auto"/>
        <w:right w:val="none" w:sz="0" w:space="0" w:color="auto"/>
      </w:divBdr>
    </w:div>
    <w:div w:id="1774662787">
      <w:marLeft w:val="0"/>
      <w:marRight w:val="0"/>
      <w:marTop w:val="0"/>
      <w:marBottom w:val="0"/>
      <w:divBdr>
        <w:top w:val="none" w:sz="0" w:space="0" w:color="auto"/>
        <w:left w:val="none" w:sz="0" w:space="0" w:color="auto"/>
        <w:bottom w:val="none" w:sz="0" w:space="0" w:color="auto"/>
        <w:right w:val="none" w:sz="0" w:space="0" w:color="auto"/>
      </w:divBdr>
    </w:div>
    <w:div w:id="1774662788">
      <w:marLeft w:val="0"/>
      <w:marRight w:val="0"/>
      <w:marTop w:val="0"/>
      <w:marBottom w:val="0"/>
      <w:divBdr>
        <w:top w:val="none" w:sz="0" w:space="0" w:color="auto"/>
        <w:left w:val="none" w:sz="0" w:space="0" w:color="auto"/>
        <w:bottom w:val="none" w:sz="0" w:space="0" w:color="auto"/>
        <w:right w:val="none" w:sz="0" w:space="0" w:color="auto"/>
      </w:divBdr>
    </w:div>
    <w:div w:id="1774662789">
      <w:marLeft w:val="0"/>
      <w:marRight w:val="0"/>
      <w:marTop w:val="0"/>
      <w:marBottom w:val="0"/>
      <w:divBdr>
        <w:top w:val="none" w:sz="0" w:space="0" w:color="auto"/>
        <w:left w:val="none" w:sz="0" w:space="0" w:color="auto"/>
        <w:bottom w:val="none" w:sz="0" w:space="0" w:color="auto"/>
        <w:right w:val="none" w:sz="0" w:space="0" w:color="auto"/>
      </w:divBdr>
    </w:div>
    <w:div w:id="1774662790">
      <w:marLeft w:val="0"/>
      <w:marRight w:val="0"/>
      <w:marTop w:val="0"/>
      <w:marBottom w:val="0"/>
      <w:divBdr>
        <w:top w:val="none" w:sz="0" w:space="0" w:color="auto"/>
        <w:left w:val="none" w:sz="0" w:space="0" w:color="auto"/>
        <w:bottom w:val="none" w:sz="0" w:space="0" w:color="auto"/>
        <w:right w:val="none" w:sz="0" w:space="0" w:color="auto"/>
      </w:divBdr>
    </w:div>
    <w:div w:id="1774662791">
      <w:marLeft w:val="0"/>
      <w:marRight w:val="0"/>
      <w:marTop w:val="0"/>
      <w:marBottom w:val="0"/>
      <w:divBdr>
        <w:top w:val="none" w:sz="0" w:space="0" w:color="auto"/>
        <w:left w:val="none" w:sz="0" w:space="0" w:color="auto"/>
        <w:bottom w:val="none" w:sz="0" w:space="0" w:color="auto"/>
        <w:right w:val="none" w:sz="0" w:space="0" w:color="auto"/>
      </w:divBdr>
    </w:div>
    <w:div w:id="1774662792">
      <w:marLeft w:val="0"/>
      <w:marRight w:val="0"/>
      <w:marTop w:val="0"/>
      <w:marBottom w:val="0"/>
      <w:divBdr>
        <w:top w:val="none" w:sz="0" w:space="0" w:color="auto"/>
        <w:left w:val="none" w:sz="0" w:space="0" w:color="auto"/>
        <w:bottom w:val="none" w:sz="0" w:space="0" w:color="auto"/>
        <w:right w:val="none" w:sz="0" w:space="0" w:color="auto"/>
      </w:divBdr>
    </w:div>
    <w:div w:id="1774662793">
      <w:marLeft w:val="0"/>
      <w:marRight w:val="0"/>
      <w:marTop w:val="0"/>
      <w:marBottom w:val="0"/>
      <w:divBdr>
        <w:top w:val="none" w:sz="0" w:space="0" w:color="auto"/>
        <w:left w:val="none" w:sz="0" w:space="0" w:color="auto"/>
        <w:bottom w:val="none" w:sz="0" w:space="0" w:color="auto"/>
        <w:right w:val="none" w:sz="0" w:space="0" w:color="auto"/>
      </w:divBdr>
    </w:div>
    <w:div w:id="1774662794">
      <w:marLeft w:val="0"/>
      <w:marRight w:val="0"/>
      <w:marTop w:val="0"/>
      <w:marBottom w:val="0"/>
      <w:divBdr>
        <w:top w:val="none" w:sz="0" w:space="0" w:color="auto"/>
        <w:left w:val="none" w:sz="0" w:space="0" w:color="auto"/>
        <w:bottom w:val="none" w:sz="0" w:space="0" w:color="auto"/>
        <w:right w:val="none" w:sz="0" w:space="0" w:color="auto"/>
      </w:divBdr>
    </w:div>
    <w:div w:id="1774662795">
      <w:marLeft w:val="0"/>
      <w:marRight w:val="0"/>
      <w:marTop w:val="0"/>
      <w:marBottom w:val="0"/>
      <w:divBdr>
        <w:top w:val="none" w:sz="0" w:space="0" w:color="auto"/>
        <w:left w:val="none" w:sz="0" w:space="0" w:color="auto"/>
        <w:bottom w:val="none" w:sz="0" w:space="0" w:color="auto"/>
        <w:right w:val="none" w:sz="0" w:space="0" w:color="auto"/>
      </w:divBdr>
    </w:div>
    <w:div w:id="1774662796">
      <w:marLeft w:val="0"/>
      <w:marRight w:val="0"/>
      <w:marTop w:val="0"/>
      <w:marBottom w:val="0"/>
      <w:divBdr>
        <w:top w:val="none" w:sz="0" w:space="0" w:color="auto"/>
        <w:left w:val="none" w:sz="0" w:space="0" w:color="auto"/>
        <w:bottom w:val="none" w:sz="0" w:space="0" w:color="auto"/>
        <w:right w:val="none" w:sz="0" w:space="0" w:color="auto"/>
      </w:divBdr>
    </w:div>
    <w:div w:id="1774662797">
      <w:marLeft w:val="0"/>
      <w:marRight w:val="0"/>
      <w:marTop w:val="0"/>
      <w:marBottom w:val="0"/>
      <w:divBdr>
        <w:top w:val="none" w:sz="0" w:space="0" w:color="auto"/>
        <w:left w:val="none" w:sz="0" w:space="0" w:color="auto"/>
        <w:bottom w:val="none" w:sz="0" w:space="0" w:color="auto"/>
        <w:right w:val="none" w:sz="0" w:space="0" w:color="auto"/>
      </w:divBdr>
    </w:div>
    <w:div w:id="1774662798">
      <w:marLeft w:val="0"/>
      <w:marRight w:val="0"/>
      <w:marTop w:val="0"/>
      <w:marBottom w:val="0"/>
      <w:divBdr>
        <w:top w:val="none" w:sz="0" w:space="0" w:color="auto"/>
        <w:left w:val="none" w:sz="0" w:space="0" w:color="auto"/>
        <w:bottom w:val="none" w:sz="0" w:space="0" w:color="auto"/>
        <w:right w:val="none" w:sz="0" w:space="0" w:color="auto"/>
      </w:divBdr>
    </w:div>
    <w:div w:id="1774662799">
      <w:marLeft w:val="0"/>
      <w:marRight w:val="0"/>
      <w:marTop w:val="0"/>
      <w:marBottom w:val="0"/>
      <w:divBdr>
        <w:top w:val="none" w:sz="0" w:space="0" w:color="auto"/>
        <w:left w:val="none" w:sz="0" w:space="0" w:color="auto"/>
        <w:bottom w:val="none" w:sz="0" w:space="0" w:color="auto"/>
        <w:right w:val="none" w:sz="0" w:space="0" w:color="auto"/>
      </w:divBdr>
    </w:div>
    <w:div w:id="1774662800">
      <w:marLeft w:val="0"/>
      <w:marRight w:val="0"/>
      <w:marTop w:val="0"/>
      <w:marBottom w:val="0"/>
      <w:divBdr>
        <w:top w:val="none" w:sz="0" w:space="0" w:color="auto"/>
        <w:left w:val="none" w:sz="0" w:space="0" w:color="auto"/>
        <w:bottom w:val="none" w:sz="0" w:space="0" w:color="auto"/>
        <w:right w:val="none" w:sz="0" w:space="0" w:color="auto"/>
      </w:divBdr>
    </w:div>
    <w:div w:id="1774662801">
      <w:marLeft w:val="0"/>
      <w:marRight w:val="0"/>
      <w:marTop w:val="0"/>
      <w:marBottom w:val="0"/>
      <w:divBdr>
        <w:top w:val="none" w:sz="0" w:space="0" w:color="auto"/>
        <w:left w:val="none" w:sz="0" w:space="0" w:color="auto"/>
        <w:bottom w:val="none" w:sz="0" w:space="0" w:color="auto"/>
        <w:right w:val="none" w:sz="0" w:space="0" w:color="auto"/>
      </w:divBdr>
    </w:div>
    <w:div w:id="1774662802">
      <w:marLeft w:val="0"/>
      <w:marRight w:val="0"/>
      <w:marTop w:val="0"/>
      <w:marBottom w:val="0"/>
      <w:divBdr>
        <w:top w:val="none" w:sz="0" w:space="0" w:color="auto"/>
        <w:left w:val="none" w:sz="0" w:space="0" w:color="auto"/>
        <w:bottom w:val="none" w:sz="0" w:space="0" w:color="auto"/>
        <w:right w:val="none" w:sz="0" w:space="0" w:color="auto"/>
      </w:divBdr>
    </w:div>
    <w:div w:id="1774662803">
      <w:marLeft w:val="0"/>
      <w:marRight w:val="0"/>
      <w:marTop w:val="0"/>
      <w:marBottom w:val="0"/>
      <w:divBdr>
        <w:top w:val="none" w:sz="0" w:space="0" w:color="auto"/>
        <w:left w:val="none" w:sz="0" w:space="0" w:color="auto"/>
        <w:bottom w:val="none" w:sz="0" w:space="0" w:color="auto"/>
        <w:right w:val="none" w:sz="0" w:space="0" w:color="auto"/>
      </w:divBdr>
    </w:div>
    <w:div w:id="1774662804">
      <w:marLeft w:val="0"/>
      <w:marRight w:val="0"/>
      <w:marTop w:val="0"/>
      <w:marBottom w:val="0"/>
      <w:divBdr>
        <w:top w:val="none" w:sz="0" w:space="0" w:color="auto"/>
        <w:left w:val="none" w:sz="0" w:space="0" w:color="auto"/>
        <w:bottom w:val="none" w:sz="0" w:space="0" w:color="auto"/>
        <w:right w:val="none" w:sz="0" w:space="0" w:color="auto"/>
      </w:divBdr>
    </w:div>
    <w:div w:id="1774662805">
      <w:marLeft w:val="0"/>
      <w:marRight w:val="0"/>
      <w:marTop w:val="0"/>
      <w:marBottom w:val="0"/>
      <w:divBdr>
        <w:top w:val="none" w:sz="0" w:space="0" w:color="auto"/>
        <w:left w:val="none" w:sz="0" w:space="0" w:color="auto"/>
        <w:bottom w:val="none" w:sz="0" w:space="0" w:color="auto"/>
        <w:right w:val="none" w:sz="0" w:space="0" w:color="auto"/>
      </w:divBdr>
    </w:div>
    <w:div w:id="1774662806">
      <w:marLeft w:val="0"/>
      <w:marRight w:val="0"/>
      <w:marTop w:val="0"/>
      <w:marBottom w:val="0"/>
      <w:divBdr>
        <w:top w:val="none" w:sz="0" w:space="0" w:color="auto"/>
        <w:left w:val="none" w:sz="0" w:space="0" w:color="auto"/>
        <w:bottom w:val="none" w:sz="0" w:space="0" w:color="auto"/>
        <w:right w:val="none" w:sz="0" w:space="0" w:color="auto"/>
      </w:divBdr>
    </w:div>
    <w:div w:id="1774662807">
      <w:marLeft w:val="0"/>
      <w:marRight w:val="0"/>
      <w:marTop w:val="0"/>
      <w:marBottom w:val="0"/>
      <w:divBdr>
        <w:top w:val="none" w:sz="0" w:space="0" w:color="auto"/>
        <w:left w:val="none" w:sz="0" w:space="0" w:color="auto"/>
        <w:bottom w:val="none" w:sz="0" w:space="0" w:color="auto"/>
        <w:right w:val="none" w:sz="0" w:space="0" w:color="auto"/>
      </w:divBdr>
    </w:div>
    <w:div w:id="1774662808">
      <w:marLeft w:val="0"/>
      <w:marRight w:val="0"/>
      <w:marTop w:val="0"/>
      <w:marBottom w:val="0"/>
      <w:divBdr>
        <w:top w:val="none" w:sz="0" w:space="0" w:color="auto"/>
        <w:left w:val="none" w:sz="0" w:space="0" w:color="auto"/>
        <w:bottom w:val="none" w:sz="0" w:space="0" w:color="auto"/>
        <w:right w:val="none" w:sz="0" w:space="0" w:color="auto"/>
      </w:divBdr>
    </w:div>
    <w:div w:id="1774662809">
      <w:marLeft w:val="0"/>
      <w:marRight w:val="0"/>
      <w:marTop w:val="0"/>
      <w:marBottom w:val="0"/>
      <w:divBdr>
        <w:top w:val="none" w:sz="0" w:space="0" w:color="auto"/>
        <w:left w:val="none" w:sz="0" w:space="0" w:color="auto"/>
        <w:bottom w:val="none" w:sz="0" w:space="0" w:color="auto"/>
        <w:right w:val="none" w:sz="0" w:space="0" w:color="auto"/>
      </w:divBdr>
    </w:div>
    <w:div w:id="1774662810">
      <w:marLeft w:val="0"/>
      <w:marRight w:val="0"/>
      <w:marTop w:val="0"/>
      <w:marBottom w:val="0"/>
      <w:divBdr>
        <w:top w:val="none" w:sz="0" w:space="0" w:color="auto"/>
        <w:left w:val="none" w:sz="0" w:space="0" w:color="auto"/>
        <w:bottom w:val="none" w:sz="0" w:space="0" w:color="auto"/>
        <w:right w:val="none" w:sz="0" w:space="0" w:color="auto"/>
      </w:divBdr>
    </w:div>
    <w:div w:id="1774662811">
      <w:marLeft w:val="0"/>
      <w:marRight w:val="0"/>
      <w:marTop w:val="0"/>
      <w:marBottom w:val="0"/>
      <w:divBdr>
        <w:top w:val="none" w:sz="0" w:space="0" w:color="auto"/>
        <w:left w:val="none" w:sz="0" w:space="0" w:color="auto"/>
        <w:bottom w:val="none" w:sz="0" w:space="0" w:color="auto"/>
        <w:right w:val="none" w:sz="0" w:space="0" w:color="auto"/>
      </w:divBdr>
    </w:div>
    <w:div w:id="1774662812">
      <w:marLeft w:val="0"/>
      <w:marRight w:val="0"/>
      <w:marTop w:val="0"/>
      <w:marBottom w:val="0"/>
      <w:divBdr>
        <w:top w:val="none" w:sz="0" w:space="0" w:color="auto"/>
        <w:left w:val="none" w:sz="0" w:space="0" w:color="auto"/>
        <w:bottom w:val="none" w:sz="0" w:space="0" w:color="auto"/>
        <w:right w:val="none" w:sz="0" w:space="0" w:color="auto"/>
      </w:divBdr>
    </w:div>
    <w:div w:id="1774662813">
      <w:marLeft w:val="0"/>
      <w:marRight w:val="0"/>
      <w:marTop w:val="0"/>
      <w:marBottom w:val="0"/>
      <w:divBdr>
        <w:top w:val="none" w:sz="0" w:space="0" w:color="auto"/>
        <w:left w:val="none" w:sz="0" w:space="0" w:color="auto"/>
        <w:bottom w:val="none" w:sz="0" w:space="0" w:color="auto"/>
        <w:right w:val="none" w:sz="0" w:space="0" w:color="auto"/>
      </w:divBdr>
    </w:div>
    <w:div w:id="1774662814">
      <w:marLeft w:val="0"/>
      <w:marRight w:val="0"/>
      <w:marTop w:val="0"/>
      <w:marBottom w:val="0"/>
      <w:divBdr>
        <w:top w:val="none" w:sz="0" w:space="0" w:color="auto"/>
        <w:left w:val="none" w:sz="0" w:space="0" w:color="auto"/>
        <w:bottom w:val="none" w:sz="0" w:space="0" w:color="auto"/>
        <w:right w:val="none" w:sz="0" w:space="0" w:color="auto"/>
      </w:divBdr>
    </w:div>
    <w:div w:id="1774662815">
      <w:marLeft w:val="0"/>
      <w:marRight w:val="0"/>
      <w:marTop w:val="0"/>
      <w:marBottom w:val="0"/>
      <w:divBdr>
        <w:top w:val="none" w:sz="0" w:space="0" w:color="auto"/>
        <w:left w:val="none" w:sz="0" w:space="0" w:color="auto"/>
        <w:bottom w:val="none" w:sz="0" w:space="0" w:color="auto"/>
        <w:right w:val="none" w:sz="0" w:space="0" w:color="auto"/>
      </w:divBdr>
    </w:div>
    <w:div w:id="1774662816">
      <w:marLeft w:val="0"/>
      <w:marRight w:val="0"/>
      <w:marTop w:val="0"/>
      <w:marBottom w:val="0"/>
      <w:divBdr>
        <w:top w:val="none" w:sz="0" w:space="0" w:color="auto"/>
        <w:left w:val="none" w:sz="0" w:space="0" w:color="auto"/>
        <w:bottom w:val="none" w:sz="0" w:space="0" w:color="auto"/>
        <w:right w:val="none" w:sz="0" w:space="0" w:color="auto"/>
      </w:divBdr>
    </w:div>
    <w:div w:id="1774662817">
      <w:marLeft w:val="0"/>
      <w:marRight w:val="0"/>
      <w:marTop w:val="0"/>
      <w:marBottom w:val="0"/>
      <w:divBdr>
        <w:top w:val="none" w:sz="0" w:space="0" w:color="auto"/>
        <w:left w:val="none" w:sz="0" w:space="0" w:color="auto"/>
        <w:bottom w:val="none" w:sz="0" w:space="0" w:color="auto"/>
        <w:right w:val="none" w:sz="0" w:space="0" w:color="auto"/>
      </w:divBdr>
    </w:div>
    <w:div w:id="1774662818">
      <w:marLeft w:val="0"/>
      <w:marRight w:val="0"/>
      <w:marTop w:val="0"/>
      <w:marBottom w:val="0"/>
      <w:divBdr>
        <w:top w:val="none" w:sz="0" w:space="0" w:color="auto"/>
        <w:left w:val="none" w:sz="0" w:space="0" w:color="auto"/>
        <w:bottom w:val="none" w:sz="0" w:space="0" w:color="auto"/>
        <w:right w:val="none" w:sz="0" w:space="0" w:color="auto"/>
      </w:divBdr>
    </w:div>
    <w:div w:id="1774662819">
      <w:marLeft w:val="0"/>
      <w:marRight w:val="0"/>
      <w:marTop w:val="0"/>
      <w:marBottom w:val="0"/>
      <w:divBdr>
        <w:top w:val="none" w:sz="0" w:space="0" w:color="auto"/>
        <w:left w:val="none" w:sz="0" w:space="0" w:color="auto"/>
        <w:bottom w:val="none" w:sz="0" w:space="0" w:color="auto"/>
        <w:right w:val="none" w:sz="0" w:space="0" w:color="auto"/>
      </w:divBdr>
    </w:div>
    <w:div w:id="1774662820">
      <w:marLeft w:val="0"/>
      <w:marRight w:val="0"/>
      <w:marTop w:val="0"/>
      <w:marBottom w:val="0"/>
      <w:divBdr>
        <w:top w:val="none" w:sz="0" w:space="0" w:color="auto"/>
        <w:left w:val="none" w:sz="0" w:space="0" w:color="auto"/>
        <w:bottom w:val="none" w:sz="0" w:space="0" w:color="auto"/>
        <w:right w:val="none" w:sz="0" w:space="0" w:color="auto"/>
      </w:divBdr>
    </w:div>
    <w:div w:id="1804805093">
      <w:bodyDiv w:val="1"/>
      <w:marLeft w:val="0"/>
      <w:marRight w:val="0"/>
      <w:marTop w:val="0"/>
      <w:marBottom w:val="0"/>
      <w:divBdr>
        <w:top w:val="none" w:sz="0" w:space="0" w:color="auto"/>
        <w:left w:val="none" w:sz="0" w:space="0" w:color="auto"/>
        <w:bottom w:val="none" w:sz="0" w:space="0" w:color="auto"/>
        <w:right w:val="none" w:sz="0" w:space="0" w:color="auto"/>
      </w:divBdr>
    </w:div>
    <w:div w:id="1812408218">
      <w:bodyDiv w:val="1"/>
      <w:marLeft w:val="0"/>
      <w:marRight w:val="0"/>
      <w:marTop w:val="0"/>
      <w:marBottom w:val="0"/>
      <w:divBdr>
        <w:top w:val="none" w:sz="0" w:space="0" w:color="auto"/>
        <w:left w:val="none" w:sz="0" w:space="0" w:color="auto"/>
        <w:bottom w:val="none" w:sz="0" w:space="0" w:color="auto"/>
        <w:right w:val="none" w:sz="0" w:space="0" w:color="auto"/>
      </w:divBdr>
    </w:div>
    <w:div w:id="1831023517">
      <w:bodyDiv w:val="1"/>
      <w:marLeft w:val="0"/>
      <w:marRight w:val="0"/>
      <w:marTop w:val="0"/>
      <w:marBottom w:val="0"/>
      <w:divBdr>
        <w:top w:val="none" w:sz="0" w:space="0" w:color="auto"/>
        <w:left w:val="none" w:sz="0" w:space="0" w:color="auto"/>
        <w:bottom w:val="none" w:sz="0" w:space="0" w:color="auto"/>
        <w:right w:val="none" w:sz="0" w:space="0" w:color="auto"/>
      </w:divBdr>
    </w:div>
    <w:div w:id="1854681645">
      <w:bodyDiv w:val="1"/>
      <w:marLeft w:val="0"/>
      <w:marRight w:val="0"/>
      <w:marTop w:val="0"/>
      <w:marBottom w:val="0"/>
      <w:divBdr>
        <w:top w:val="none" w:sz="0" w:space="0" w:color="auto"/>
        <w:left w:val="none" w:sz="0" w:space="0" w:color="auto"/>
        <w:bottom w:val="none" w:sz="0" w:space="0" w:color="auto"/>
        <w:right w:val="none" w:sz="0" w:space="0" w:color="auto"/>
      </w:divBdr>
    </w:div>
    <w:div w:id="1888646125">
      <w:bodyDiv w:val="1"/>
      <w:marLeft w:val="0"/>
      <w:marRight w:val="0"/>
      <w:marTop w:val="0"/>
      <w:marBottom w:val="0"/>
      <w:divBdr>
        <w:top w:val="none" w:sz="0" w:space="0" w:color="auto"/>
        <w:left w:val="none" w:sz="0" w:space="0" w:color="auto"/>
        <w:bottom w:val="none" w:sz="0" w:space="0" w:color="auto"/>
        <w:right w:val="none" w:sz="0" w:space="0" w:color="auto"/>
      </w:divBdr>
    </w:div>
    <w:div w:id="1906067601">
      <w:bodyDiv w:val="1"/>
      <w:marLeft w:val="0"/>
      <w:marRight w:val="0"/>
      <w:marTop w:val="0"/>
      <w:marBottom w:val="0"/>
      <w:divBdr>
        <w:top w:val="none" w:sz="0" w:space="0" w:color="auto"/>
        <w:left w:val="none" w:sz="0" w:space="0" w:color="auto"/>
        <w:bottom w:val="none" w:sz="0" w:space="0" w:color="auto"/>
        <w:right w:val="none" w:sz="0" w:space="0" w:color="auto"/>
      </w:divBdr>
    </w:div>
    <w:div w:id="1949895815">
      <w:bodyDiv w:val="1"/>
      <w:marLeft w:val="0"/>
      <w:marRight w:val="0"/>
      <w:marTop w:val="0"/>
      <w:marBottom w:val="0"/>
      <w:divBdr>
        <w:top w:val="none" w:sz="0" w:space="0" w:color="auto"/>
        <w:left w:val="none" w:sz="0" w:space="0" w:color="auto"/>
        <w:bottom w:val="none" w:sz="0" w:space="0" w:color="auto"/>
        <w:right w:val="none" w:sz="0" w:space="0" w:color="auto"/>
      </w:divBdr>
    </w:div>
    <w:div w:id="2016958530">
      <w:bodyDiv w:val="1"/>
      <w:marLeft w:val="0"/>
      <w:marRight w:val="0"/>
      <w:marTop w:val="0"/>
      <w:marBottom w:val="0"/>
      <w:divBdr>
        <w:top w:val="none" w:sz="0" w:space="0" w:color="auto"/>
        <w:left w:val="none" w:sz="0" w:space="0" w:color="auto"/>
        <w:bottom w:val="none" w:sz="0" w:space="0" w:color="auto"/>
        <w:right w:val="none" w:sz="0" w:space="0" w:color="auto"/>
      </w:divBdr>
    </w:div>
    <w:div w:id="2018268765">
      <w:bodyDiv w:val="1"/>
      <w:marLeft w:val="0"/>
      <w:marRight w:val="0"/>
      <w:marTop w:val="0"/>
      <w:marBottom w:val="0"/>
      <w:divBdr>
        <w:top w:val="none" w:sz="0" w:space="0" w:color="auto"/>
        <w:left w:val="none" w:sz="0" w:space="0" w:color="auto"/>
        <w:bottom w:val="none" w:sz="0" w:space="0" w:color="auto"/>
        <w:right w:val="none" w:sz="0" w:space="0" w:color="auto"/>
      </w:divBdr>
    </w:div>
    <w:div w:id="2051298690">
      <w:bodyDiv w:val="1"/>
      <w:marLeft w:val="0"/>
      <w:marRight w:val="0"/>
      <w:marTop w:val="0"/>
      <w:marBottom w:val="0"/>
      <w:divBdr>
        <w:top w:val="none" w:sz="0" w:space="0" w:color="auto"/>
        <w:left w:val="none" w:sz="0" w:space="0" w:color="auto"/>
        <w:bottom w:val="none" w:sz="0" w:space="0" w:color="auto"/>
        <w:right w:val="none" w:sz="0" w:space="0" w:color="auto"/>
      </w:divBdr>
    </w:div>
    <w:div w:id="2069910447">
      <w:bodyDiv w:val="1"/>
      <w:marLeft w:val="0"/>
      <w:marRight w:val="0"/>
      <w:marTop w:val="0"/>
      <w:marBottom w:val="0"/>
      <w:divBdr>
        <w:top w:val="none" w:sz="0" w:space="0" w:color="auto"/>
        <w:left w:val="none" w:sz="0" w:space="0" w:color="auto"/>
        <w:bottom w:val="none" w:sz="0" w:space="0" w:color="auto"/>
        <w:right w:val="none" w:sz="0" w:space="0" w:color="auto"/>
      </w:divBdr>
    </w:div>
    <w:div w:id="2072649345">
      <w:bodyDiv w:val="1"/>
      <w:marLeft w:val="0"/>
      <w:marRight w:val="0"/>
      <w:marTop w:val="0"/>
      <w:marBottom w:val="0"/>
      <w:divBdr>
        <w:top w:val="none" w:sz="0" w:space="0" w:color="auto"/>
        <w:left w:val="none" w:sz="0" w:space="0" w:color="auto"/>
        <w:bottom w:val="none" w:sz="0" w:space="0" w:color="auto"/>
        <w:right w:val="none" w:sz="0" w:space="0" w:color="auto"/>
      </w:divBdr>
    </w:div>
    <w:div w:id="2077433016">
      <w:bodyDiv w:val="1"/>
      <w:marLeft w:val="0"/>
      <w:marRight w:val="0"/>
      <w:marTop w:val="0"/>
      <w:marBottom w:val="0"/>
      <w:divBdr>
        <w:top w:val="none" w:sz="0" w:space="0" w:color="auto"/>
        <w:left w:val="none" w:sz="0" w:space="0" w:color="auto"/>
        <w:bottom w:val="none" w:sz="0" w:space="0" w:color="auto"/>
        <w:right w:val="none" w:sz="0" w:space="0" w:color="auto"/>
      </w:divBdr>
    </w:div>
    <w:div w:id="208333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3.moew.government.bg/"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ur-lex.europa.eu/legal-content/BG/TXT/?uri=CELEX%3A32016R0007" TargetMode="External"/><Relationship Id="rId4" Type="http://schemas.microsoft.com/office/2007/relationships/stylesWithEffects" Target="stylesWithEffects.xml"/><Relationship Id="rId9" Type="http://schemas.openxmlformats.org/officeDocument/2006/relationships/hyperlink" Target="https://www.sofia.bg/municipality-sofia-buyer-profi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228C-D607-4F79-95C9-1D1072E8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66</Pages>
  <Words>18166</Words>
  <Characters>103548</Characters>
  <Application>Microsoft Office Word</Application>
  <DocSecurity>0</DocSecurity>
  <Lines>862</Lines>
  <Paragraphs>242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СТОЛИЧНА ОБЩИНА</vt:lpstr>
      <vt:lpstr>СТОЛИЧНА ОБЩИНА</vt:lpstr>
    </vt:vector>
  </TitlesOfParts>
  <Company>Sofia Municipality</Company>
  <LinksUpToDate>false</LinksUpToDate>
  <CharactersWithSpaces>121472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СТОЛИЧНА ОБЩИНА</dc:title>
  <dc:creator>Akster2009</dc:creator>
  <cp:lastModifiedBy>EAnastasova</cp:lastModifiedBy>
  <cp:revision>134</cp:revision>
  <cp:lastPrinted>2017-12-20T13:00:00Z</cp:lastPrinted>
  <dcterms:created xsi:type="dcterms:W3CDTF">2017-11-27T14:49:00Z</dcterms:created>
  <dcterms:modified xsi:type="dcterms:W3CDTF">2017-12-20T13:26:00Z</dcterms:modified>
</cp:coreProperties>
</file>