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6A5" w:rsidRPr="00C71615" w:rsidRDefault="007F6D4A" w:rsidP="00583ADA">
      <w:pPr>
        <w:spacing w:line="240" w:lineRule="auto"/>
        <w:rPr>
          <w:b/>
          <w:szCs w:val="20"/>
        </w:rPr>
      </w:pPr>
      <w:r>
        <w:rPr>
          <w:b/>
          <w:szCs w:val="20"/>
        </w:rPr>
        <w:t>Junior procesregisseur post</w:t>
      </w:r>
      <w:r w:rsidR="007E0B42">
        <w:rPr>
          <w:b/>
          <w:szCs w:val="20"/>
        </w:rPr>
        <w:t xml:space="preserve"> bij directie- en </w:t>
      </w:r>
      <w:proofErr w:type="spellStart"/>
      <w:r w:rsidR="007E0B42">
        <w:rPr>
          <w:b/>
          <w:szCs w:val="20"/>
        </w:rPr>
        <w:t>bestuursondersteuning</w:t>
      </w:r>
      <w:proofErr w:type="spellEnd"/>
      <w:r w:rsidR="007E0B42">
        <w:rPr>
          <w:b/>
          <w:szCs w:val="20"/>
        </w:rPr>
        <w:t xml:space="preserve"> (DBO) </w:t>
      </w:r>
    </w:p>
    <w:p w:rsidR="003E0DBB" w:rsidRPr="00C71615" w:rsidRDefault="002E6253" w:rsidP="00583ADA">
      <w:pPr>
        <w:spacing w:line="240" w:lineRule="auto"/>
        <w:rPr>
          <w:szCs w:val="20"/>
        </w:rPr>
      </w:pPr>
      <w:r>
        <w:rPr>
          <w:szCs w:val="20"/>
        </w:rPr>
        <w:t>24-</w:t>
      </w:r>
      <w:r w:rsidR="007F6D4A">
        <w:rPr>
          <w:szCs w:val="20"/>
        </w:rPr>
        <w:t>32</w:t>
      </w:r>
      <w:r w:rsidR="003E0DBB" w:rsidRPr="00C71615">
        <w:rPr>
          <w:szCs w:val="20"/>
        </w:rPr>
        <w:t xml:space="preserve"> uur per week</w:t>
      </w:r>
    </w:p>
    <w:p w:rsidR="003E0DBB" w:rsidRPr="00C71615" w:rsidRDefault="003E0DBB" w:rsidP="00583ADA">
      <w:pPr>
        <w:spacing w:line="240" w:lineRule="auto"/>
        <w:rPr>
          <w:szCs w:val="20"/>
        </w:rPr>
      </w:pPr>
    </w:p>
    <w:p w:rsidR="003E0DBB" w:rsidRPr="00C71615" w:rsidRDefault="003E0DBB" w:rsidP="00583ADA">
      <w:pPr>
        <w:spacing w:line="240" w:lineRule="auto"/>
        <w:rPr>
          <w:b/>
          <w:szCs w:val="20"/>
        </w:rPr>
      </w:pPr>
      <w:r w:rsidRPr="00C71615">
        <w:rPr>
          <w:b/>
          <w:szCs w:val="20"/>
        </w:rPr>
        <w:t xml:space="preserve">Cluster </w:t>
      </w:r>
      <w:r w:rsidR="004B6A21" w:rsidRPr="00C71615">
        <w:rPr>
          <w:b/>
          <w:szCs w:val="20"/>
        </w:rPr>
        <w:t>Stadsontwikkeling</w:t>
      </w:r>
      <w:r w:rsidR="001C3634">
        <w:rPr>
          <w:b/>
          <w:szCs w:val="20"/>
        </w:rPr>
        <w:t xml:space="preserve"> (SO) </w:t>
      </w:r>
    </w:p>
    <w:p w:rsidR="003E0DBB" w:rsidRPr="00C71615" w:rsidRDefault="003E0DBB" w:rsidP="00583ADA">
      <w:pPr>
        <w:spacing w:line="240" w:lineRule="auto"/>
        <w:rPr>
          <w:szCs w:val="20"/>
        </w:rPr>
      </w:pPr>
    </w:p>
    <w:p w:rsidR="003E0DBB" w:rsidRPr="00C71615" w:rsidRDefault="003E0DBB" w:rsidP="00583ADA">
      <w:pPr>
        <w:spacing w:line="240" w:lineRule="auto"/>
        <w:rPr>
          <w:rFonts w:ascii="Times New Roman" w:hAnsi="Times New Roman" w:cs="Times New Roman"/>
          <w:szCs w:val="20"/>
        </w:rPr>
      </w:pPr>
      <w:r w:rsidRPr="00C71615">
        <w:rPr>
          <w:szCs w:val="20"/>
        </w:rPr>
        <w:t xml:space="preserve">Het cluster Stadsontwikkeling, voorheen de diensten </w:t>
      </w:r>
      <w:proofErr w:type="spellStart"/>
      <w:r w:rsidRPr="00C71615">
        <w:rPr>
          <w:szCs w:val="20"/>
        </w:rPr>
        <w:t>dS+V</w:t>
      </w:r>
      <w:proofErr w:type="spellEnd"/>
      <w:r w:rsidRPr="00C71615">
        <w:rPr>
          <w:szCs w:val="20"/>
        </w:rPr>
        <w:t xml:space="preserve"> en het Ontwikkelingsbedrijf Rotterdam, is aanjager voor de stedelijke ontwikkelingen en bewaakt en verbetert de stedelijke kwaliteit. Vanuit een gemeenschappelijke visie en ambitie werkt Stadsontwikkeling aan Rotterdam, een aantrekkelijke woonstad met een sterke en duurzame economie. Stadsontwikkeling bestaat uit de directies Ruimtelijk Economische Ontwikkeling, Projectmanagement &amp; Engineering en Stedelijke Inrichting.</w:t>
      </w:r>
    </w:p>
    <w:p w:rsidR="003E0DBB" w:rsidRPr="00C71615" w:rsidRDefault="003E0DBB" w:rsidP="00583ADA">
      <w:pPr>
        <w:spacing w:line="240" w:lineRule="auto"/>
        <w:rPr>
          <w:rFonts w:ascii="Times New Roman" w:hAnsi="Times New Roman" w:cs="Times New Roman"/>
          <w:szCs w:val="20"/>
        </w:rPr>
      </w:pPr>
      <w:r w:rsidRPr="00C71615">
        <w:rPr>
          <w:b/>
          <w:szCs w:val="20"/>
        </w:rPr>
        <w:t> </w:t>
      </w:r>
    </w:p>
    <w:p w:rsidR="003E0DBB" w:rsidRPr="00C71615" w:rsidRDefault="003E0DBB" w:rsidP="00583ADA">
      <w:pPr>
        <w:spacing w:line="240" w:lineRule="auto"/>
        <w:rPr>
          <w:rFonts w:ascii="Times New Roman" w:hAnsi="Times New Roman" w:cs="Times New Roman"/>
          <w:szCs w:val="20"/>
        </w:rPr>
      </w:pPr>
      <w:r w:rsidRPr="00C71615">
        <w:rPr>
          <w:szCs w:val="20"/>
        </w:rPr>
        <w:t>De afdeling Directie- en bestuursondersteuning (DBO) is de regisseur en kwaliteitsmanager van het besluitvormingsproces van Stadsontwikkeling Rotterdam, die vanuit overzicht op de relevante net</w:t>
      </w:r>
      <w:r w:rsidRPr="00C71615">
        <w:rPr>
          <w:szCs w:val="20"/>
        </w:rPr>
        <w:softHyphen/>
        <w:t>werken van bestuur en strategische accounts, zorgt voor integrale en tijdige advisering en onder</w:t>
      </w:r>
      <w:r w:rsidRPr="00C71615">
        <w:rPr>
          <w:szCs w:val="20"/>
        </w:rPr>
        <w:softHyphen/>
        <w:t>steu</w:t>
      </w:r>
      <w:r w:rsidRPr="00C71615">
        <w:rPr>
          <w:szCs w:val="20"/>
        </w:rPr>
        <w:softHyphen/>
        <w:t xml:space="preserve">ning van de vijf directeuren (inclusief de algemeen directeur) van Stadsontwikkeling en de vijf </w:t>
      </w:r>
      <w:proofErr w:type="spellStart"/>
      <w:r w:rsidRPr="00C71615">
        <w:rPr>
          <w:szCs w:val="20"/>
        </w:rPr>
        <w:t>vak</w:t>
      </w:r>
      <w:r w:rsidRPr="00C71615">
        <w:rPr>
          <w:szCs w:val="20"/>
        </w:rPr>
        <w:softHyphen/>
        <w:t>wethouders</w:t>
      </w:r>
      <w:proofErr w:type="spellEnd"/>
      <w:r w:rsidRPr="00C71615">
        <w:rPr>
          <w:szCs w:val="20"/>
        </w:rPr>
        <w:t>.</w:t>
      </w:r>
      <w:r w:rsidR="001C3634">
        <w:rPr>
          <w:szCs w:val="20"/>
        </w:rPr>
        <w:t xml:space="preserve"> </w:t>
      </w:r>
    </w:p>
    <w:p w:rsidR="003E0DBB" w:rsidRPr="00C71615" w:rsidRDefault="003E0DBB" w:rsidP="00583ADA">
      <w:pPr>
        <w:spacing w:line="240" w:lineRule="auto"/>
        <w:rPr>
          <w:szCs w:val="20"/>
        </w:rPr>
      </w:pPr>
    </w:p>
    <w:p w:rsidR="003E0DBB" w:rsidRPr="00C71615" w:rsidRDefault="003E0DBB" w:rsidP="00583ADA">
      <w:pPr>
        <w:spacing w:line="240" w:lineRule="auto"/>
        <w:rPr>
          <w:b/>
          <w:szCs w:val="20"/>
        </w:rPr>
      </w:pPr>
      <w:r w:rsidRPr="00C71615">
        <w:rPr>
          <w:b/>
          <w:szCs w:val="20"/>
        </w:rPr>
        <w:t>De functie?</w:t>
      </w:r>
    </w:p>
    <w:p w:rsidR="002B23D5" w:rsidRDefault="00396463" w:rsidP="002B23D5">
      <w:pPr>
        <w:numPr>
          <w:ilvl w:val="0"/>
          <w:numId w:val="1"/>
        </w:numPr>
        <w:spacing w:line="240" w:lineRule="auto"/>
        <w:rPr>
          <w:bCs/>
          <w:szCs w:val="20"/>
        </w:rPr>
      </w:pPr>
      <w:r w:rsidRPr="00C71615">
        <w:rPr>
          <w:bCs/>
          <w:szCs w:val="20"/>
        </w:rPr>
        <w:t xml:space="preserve">Je </w:t>
      </w:r>
      <w:r w:rsidR="001C3634">
        <w:rPr>
          <w:bCs/>
          <w:szCs w:val="20"/>
        </w:rPr>
        <w:t>regisseert het proces publieksreacties en algemene post met behulp van de systemen E-Suite en CORSA</w:t>
      </w:r>
      <w:r w:rsidR="004D7C22">
        <w:rPr>
          <w:bCs/>
          <w:szCs w:val="20"/>
        </w:rPr>
        <w:t>,</w:t>
      </w:r>
      <w:r w:rsidR="001C3634">
        <w:rPr>
          <w:bCs/>
          <w:szCs w:val="20"/>
        </w:rPr>
        <w:t xml:space="preserve"> waarmee je </w:t>
      </w:r>
      <w:r w:rsidR="00D018DB">
        <w:rPr>
          <w:bCs/>
          <w:szCs w:val="20"/>
        </w:rPr>
        <w:t xml:space="preserve">aantoonbare </w:t>
      </w:r>
      <w:r w:rsidR="001C3634">
        <w:rPr>
          <w:bCs/>
          <w:szCs w:val="20"/>
        </w:rPr>
        <w:t xml:space="preserve">ervaring hebt. </w:t>
      </w:r>
    </w:p>
    <w:p w:rsidR="002B23D5" w:rsidRDefault="001C3634" w:rsidP="002B23D5">
      <w:pPr>
        <w:numPr>
          <w:ilvl w:val="0"/>
          <w:numId w:val="1"/>
        </w:numPr>
        <w:spacing w:line="240" w:lineRule="auto"/>
        <w:rPr>
          <w:bCs/>
          <w:szCs w:val="20"/>
        </w:rPr>
      </w:pPr>
      <w:r>
        <w:rPr>
          <w:bCs/>
          <w:szCs w:val="20"/>
        </w:rPr>
        <w:t>Binnen het 2</w:t>
      </w:r>
      <w:r w:rsidRPr="001C3634">
        <w:rPr>
          <w:bCs/>
          <w:szCs w:val="20"/>
          <w:vertAlign w:val="superscript"/>
        </w:rPr>
        <w:t>e</w:t>
      </w:r>
      <w:r>
        <w:rPr>
          <w:bCs/>
          <w:szCs w:val="20"/>
        </w:rPr>
        <w:t xml:space="preserve"> lijnteam publieksreacties van het cluster SO, speel je een centrale rol. Je bent het aanspreekpunt voor de organisatie als het gaat om </w:t>
      </w:r>
      <w:r w:rsidR="00D018DB">
        <w:rPr>
          <w:bCs/>
          <w:szCs w:val="20"/>
        </w:rPr>
        <w:t xml:space="preserve">de afhandeling van </w:t>
      </w:r>
      <w:r>
        <w:rPr>
          <w:bCs/>
          <w:szCs w:val="20"/>
        </w:rPr>
        <w:t xml:space="preserve">publieksreacties. </w:t>
      </w:r>
      <w:r w:rsidR="00340687">
        <w:rPr>
          <w:bCs/>
          <w:szCs w:val="20"/>
        </w:rPr>
        <w:t>In dez</w:t>
      </w:r>
      <w:r w:rsidR="00D04BF0">
        <w:rPr>
          <w:bCs/>
          <w:szCs w:val="20"/>
        </w:rPr>
        <w:t>e rol ondersteun</w:t>
      </w:r>
      <w:r w:rsidR="009C105E">
        <w:rPr>
          <w:bCs/>
          <w:szCs w:val="20"/>
        </w:rPr>
        <w:t xml:space="preserve"> je de procesregisseurs</w:t>
      </w:r>
      <w:r w:rsidR="00D04BF0">
        <w:rPr>
          <w:bCs/>
          <w:szCs w:val="20"/>
        </w:rPr>
        <w:t xml:space="preserve"> van DBO die verantwoordelijk zijn voor de </w:t>
      </w:r>
      <w:r w:rsidR="006B4368">
        <w:rPr>
          <w:bCs/>
          <w:szCs w:val="20"/>
        </w:rPr>
        <w:t>algemene post.</w:t>
      </w:r>
    </w:p>
    <w:p w:rsidR="002B23D5" w:rsidRDefault="001C3634" w:rsidP="002B23D5">
      <w:pPr>
        <w:numPr>
          <w:ilvl w:val="0"/>
          <w:numId w:val="1"/>
        </w:numPr>
        <w:spacing w:line="240" w:lineRule="auto"/>
        <w:rPr>
          <w:bCs/>
          <w:szCs w:val="20"/>
        </w:rPr>
      </w:pPr>
      <w:r>
        <w:rPr>
          <w:bCs/>
          <w:szCs w:val="20"/>
        </w:rPr>
        <w:t>Je zet publieksreacties door, je bewaakt de afdoening, coördineert waar nodig de afdoening tussen verschillende clu</w:t>
      </w:r>
      <w:r w:rsidR="00D018DB">
        <w:rPr>
          <w:bCs/>
          <w:szCs w:val="20"/>
        </w:rPr>
        <w:t>sters en bent de verbindende schakel tussen het 1</w:t>
      </w:r>
      <w:r w:rsidR="00D018DB" w:rsidRPr="00D018DB">
        <w:rPr>
          <w:bCs/>
          <w:szCs w:val="20"/>
          <w:vertAlign w:val="superscript"/>
        </w:rPr>
        <w:t>e</w:t>
      </w:r>
      <w:r w:rsidR="00D018DB">
        <w:rPr>
          <w:bCs/>
          <w:szCs w:val="20"/>
        </w:rPr>
        <w:t xml:space="preserve"> lijnteam bij het cluster Dienstverlening en het cluster Stadsontwikkeling. </w:t>
      </w:r>
    </w:p>
    <w:p w:rsidR="00FD5DDC" w:rsidRDefault="004D7C22" w:rsidP="002B23D5">
      <w:pPr>
        <w:numPr>
          <w:ilvl w:val="0"/>
          <w:numId w:val="1"/>
        </w:numPr>
        <w:spacing w:line="240" w:lineRule="auto"/>
        <w:rPr>
          <w:bCs/>
          <w:szCs w:val="20"/>
        </w:rPr>
      </w:pPr>
      <w:r>
        <w:rPr>
          <w:bCs/>
          <w:szCs w:val="20"/>
        </w:rPr>
        <w:t>Als zogenaamde ‘super-user’ van de E-Suite, help je collega’s  binnen het cluster waar nodig (inclusief ‘training on the job’</w:t>
      </w:r>
      <w:r w:rsidR="00340687">
        <w:rPr>
          <w:bCs/>
          <w:szCs w:val="20"/>
        </w:rPr>
        <w:t xml:space="preserve">), en vervaardigt desgevraagd handleidingen. </w:t>
      </w:r>
    </w:p>
    <w:p w:rsidR="003344B8" w:rsidRDefault="002B23D5" w:rsidP="00583ADA">
      <w:pPr>
        <w:numPr>
          <w:ilvl w:val="0"/>
          <w:numId w:val="1"/>
        </w:numPr>
        <w:spacing w:line="240" w:lineRule="auto"/>
        <w:rPr>
          <w:bCs/>
          <w:szCs w:val="20"/>
        </w:rPr>
      </w:pPr>
      <w:r>
        <w:rPr>
          <w:bCs/>
          <w:szCs w:val="20"/>
        </w:rPr>
        <w:t xml:space="preserve">Je wordt ook geacht managementrapportages publieksreacties te vervaardigen </w:t>
      </w:r>
    </w:p>
    <w:p w:rsidR="003344B8" w:rsidRDefault="009C105E" w:rsidP="00583ADA">
      <w:pPr>
        <w:numPr>
          <w:ilvl w:val="0"/>
          <w:numId w:val="1"/>
        </w:numPr>
        <w:spacing w:line="240" w:lineRule="auto"/>
        <w:rPr>
          <w:bCs/>
          <w:szCs w:val="20"/>
        </w:rPr>
      </w:pPr>
      <w:r w:rsidRPr="003344B8">
        <w:rPr>
          <w:bCs/>
          <w:szCs w:val="20"/>
        </w:rPr>
        <w:t xml:space="preserve">In samenwerking met de afdelingssecretarissen werk je de achterstanden in de afhandeling van de algemene post weg. </w:t>
      </w:r>
    </w:p>
    <w:p w:rsidR="006B4368" w:rsidRPr="003344B8" w:rsidRDefault="006B4368" w:rsidP="00583ADA">
      <w:pPr>
        <w:numPr>
          <w:ilvl w:val="0"/>
          <w:numId w:val="1"/>
        </w:numPr>
        <w:spacing w:line="240" w:lineRule="auto"/>
        <w:rPr>
          <w:bCs/>
          <w:szCs w:val="20"/>
        </w:rPr>
      </w:pPr>
      <w:r w:rsidRPr="003344B8">
        <w:rPr>
          <w:bCs/>
          <w:szCs w:val="20"/>
        </w:rPr>
        <w:t xml:space="preserve">Je ondersteunt de procesregisseurs v.w.b. de bestuurlijke post in CORSA. </w:t>
      </w:r>
    </w:p>
    <w:p w:rsidR="003E0DBB" w:rsidRPr="00C71615" w:rsidRDefault="003E0DBB" w:rsidP="00583ADA">
      <w:pPr>
        <w:spacing w:line="240" w:lineRule="auto"/>
        <w:rPr>
          <w:rFonts w:ascii="Times New Roman" w:hAnsi="Times New Roman" w:cs="Times New Roman"/>
          <w:szCs w:val="20"/>
        </w:rPr>
      </w:pPr>
      <w:r w:rsidRPr="00C71615">
        <w:rPr>
          <w:bCs/>
          <w:szCs w:val="20"/>
        </w:rPr>
        <w:t> </w:t>
      </w:r>
    </w:p>
    <w:p w:rsidR="003E0DBB" w:rsidRPr="00C71615" w:rsidRDefault="003E0DBB" w:rsidP="00583ADA">
      <w:pPr>
        <w:spacing w:line="240" w:lineRule="auto"/>
        <w:rPr>
          <w:b/>
          <w:szCs w:val="20"/>
        </w:rPr>
      </w:pPr>
      <w:r w:rsidRPr="00C71615">
        <w:rPr>
          <w:b/>
          <w:szCs w:val="20"/>
        </w:rPr>
        <w:t>Vraag en aanbod?</w:t>
      </w:r>
    </w:p>
    <w:p w:rsidR="004130D3" w:rsidRPr="00C71615" w:rsidRDefault="00317440" w:rsidP="00583ADA">
      <w:pPr>
        <w:spacing w:line="240" w:lineRule="auto"/>
        <w:rPr>
          <w:szCs w:val="20"/>
        </w:rPr>
      </w:pPr>
      <w:r>
        <w:rPr>
          <w:szCs w:val="20"/>
        </w:rPr>
        <w:t xml:space="preserve">Je hebt </w:t>
      </w:r>
      <w:r w:rsidR="006967CD" w:rsidRPr="00C71615">
        <w:rPr>
          <w:szCs w:val="20"/>
        </w:rPr>
        <w:t>MBO</w:t>
      </w:r>
      <w:r w:rsidR="004C75A6">
        <w:rPr>
          <w:szCs w:val="20"/>
        </w:rPr>
        <w:t>/HBO</w:t>
      </w:r>
      <w:r w:rsidR="006967CD" w:rsidRPr="00C71615">
        <w:rPr>
          <w:szCs w:val="20"/>
        </w:rPr>
        <w:t xml:space="preserve"> werk- en denkniveau en b</w:t>
      </w:r>
      <w:r w:rsidR="004C75A6">
        <w:rPr>
          <w:szCs w:val="20"/>
        </w:rPr>
        <w:t xml:space="preserve">eschikt over </w:t>
      </w:r>
      <w:r w:rsidR="006967CD" w:rsidRPr="00C71615">
        <w:rPr>
          <w:szCs w:val="20"/>
        </w:rPr>
        <w:t xml:space="preserve">relevante </w:t>
      </w:r>
      <w:r>
        <w:rPr>
          <w:szCs w:val="20"/>
        </w:rPr>
        <w:t xml:space="preserve">werkervaring in </w:t>
      </w:r>
      <w:r w:rsidR="00812855">
        <w:rPr>
          <w:szCs w:val="20"/>
        </w:rPr>
        <w:t xml:space="preserve">een vergelijkbare </w:t>
      </w:r>
      <w:r w:rsidR="009266DB">
        <w:rPr>
          <w:szCs w:val="20"/>
        </w:rPr>
        <w:t xml:space="preserve">functie. </w:t>
      </w:r>
      <w:r w:rsidR="004E659C">
        <w:rPr>
          <w:szCs w:val="20"/>
        </w:rPr>
        <w:t>Je bent pro-actief, accuraat, dienstverlenend, doortastend, stressbestendig en flexibel. Je kunt goed omgaan met vertrouwelijke informatie en beschikt over go</w:t>
      </w:r>
      <w:r w:rsidR="005E105B">
        <w:rPr>
          <w:szCs w:val="20"/>
        </w:rPr>
        <w:t xml:space="preserve">ede schriftelijke en mondelinge </w:t>
      </w:r>
      <w:r w:rsidR="004E659C">
        <w:rPr>
          <w:szCs w:val="20"/>
        </w:rPr>
        <w:t xml:space="preserve">uitdrukkingsvaardigheid. </w:t>
      </w:r>
    </w:p>
    <w:p w:rsidR="005E105B" w:rsidRDefault="005E105B" w:rsidP="00583ADA">
      <w:pPr>
        <w:spacing w:line="240" w:lineRule="auto"/>
        <w:rPr>
          <w:szCs w:val="20"/>
        </w:rPr>
      </w:pPr>
    </w:p>
    <w:p w:rsidR="00F461BB" w:rsidRDefault="004130D3" w:rsidP="00583ADA">
      <w:pPr>
        <w:spacing w:line="240" w:lineRule="auto"/>
        <w:rPr>
          <w:szCs w:val="20"/>
        </w:rPr>
      </w:pPr>
      <w:r w:rsidRPr="00C71615">
        <w:rPr>
          <w:szCs w:val="20"/>
        </w:rPr>
        <w:t xml:space="preserve">Je maakt deel uit een hecht </w:t>
      </w:r>
      <w:r w:rsidR="00636CA3">
        <w:rPr>
          <w:szCs w:val="20"/>
        </w:rPr>
        <w:t>team van directiesecretarissen</w:t>
      </w:r>
      <w:r w:rsidRPr="00C71615">
        <w:rPr>
          <w:szCs w:val="20"/>
        </w:rPr>
        <w:t xml:space="preserve">. </w:t>
      </w:r>
      <w:r w:rsidR="00F461BB">
        <w:rPr>
          <w:szCs w:val="20"/>
        </w:rPr>
        <w:t xml:space="preserve">Je werkomgeving (De Rotterdam) is voorzien van de nieuwste manier van werken. </w:t>
      </w:r>
    </w:p>
    <w:p w:rsidR="003E0DBB" w:rsidRPr="00C71615" w:rsidRDefault="003E0DBB" w:rsidP="00583ADA">
      <w:pPr>
        <w:spacing w:line="240" w:lineRule="auto"/>
        <w:rPr>
          <w:szCs w:val="20"/>
        </w:rPr>
      </w:pPr>
      <w:bookmarkStart w:id="0" w:name="_GoBack"/>
      <w:bookmarkEnd w:id="0"/>
    </w:p>
    <w:p w:rsidR="00C71615" w:rsidRDefault="00C71615" w:rsidP="00583ADA">
      <w:pPr>
        <w:spacing w:line="240" w:lineRule="auto"/>
      </w:pPr>
    </w:p>
    <w:p w:rsidR="003E0DBB" w:rsidRDefault="003E0DBB" w:rsidP="00583ADA">
      <w:pPr>
        <w:spacing w:line="240" w:lineRule="auto"/>
      </w:pPr>
    </w:p>
    <w:p w:rsidR="00583ADA" w:rsidRPr="003E0DBB" w:rsidRDefault="00583ADA"/>
    <w:sectPr w:rsidR="00583ADA" w:rsidRPr="003E0DBB" w:rsidSect="00E346A5">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E6C93"/>
    <w:multiLevelType w:val="hybridMultilevel"/>
    <w:tmpl w:val="02BAE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DBB"/>
    <w:rsid w:val="000723B6"/>
    <w:rsid w:val="001C3634"/>
    <w:rsid w:val="002B23D5"/>
    <w:rsid w:val="002E6253"/>
    <w:rsid w:val="00317440"/>
    <w:rsid w:val="003344B8"/>
    <w:rsid w:val="00340687"/>
    <w:rsid w:val="00396463"/>
    <w:rsid w:val="003E0DBB"/>
    <w:rsid w:val="004130D3"/>
    <w:rsid w:val="004B6A21"/>
    <w:rsid w:val="004C75A6"/>
    <w:rsid w:val="004D7C22"/>
    <w:rsid w:val="004E659C"/>
    <w:rsid w:val="00526A9B"/>
    <w:rsid w:val="00583ADA"/>
    <w:rsid w:val="005A3D9D"/>
    <w:rsid w:val="005E105B"/>
    <w:rsid w:val="00636CA3"/>
    <w:rsid w:val="006967CD"/>
    <w:rsid w:val="006B4368"/>
    <w:rsid w:val="007838E6"/>
    <w:rsid w:val="007E0B42"/>
    <w:rsid w:val="007F6D4A"/>
    <w:rsid w:val="00812855"/>
    <w:rsid w:val="008D2196"/>
    <w:rsid w:val="009266DB"/>
    <w:rsid w:val="009C105E"/>
    <w:rsid w:val="009C322B"/>
    <w:rsid w:val="00A149A5"/>
    <w:rsid w:val="00B32A23"/>
    <w:rsid w:val="00BC7E74"/>
    <w:rsid w:val="00C03F12"/>
    <w:rsid w:val="00C71615"/>
    <w:rsid w:val="00D018DB"/>
    <w:rsid w:val="00D04BF0"/>
    <w:rsid w:val="00D1037E"/>
    <w:rsid w:val="00D93618"/>
    <w:rsid w:val="00DE3D83"/>
    <w:rsid w:val="00E346A5"/>
    <w:rsid w:val="00EE72F4"/>
    <w:rsid w:val="00F23227"/>
    <w:rsid w:val="00F461BB"/>
    <w:rsid w:val="00F6080B"/>
    <w:rsid w:val="00FC17F1"/>
    <w:rsid w:val="00FD5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7F343"/>
  <w15:chartTrackingRefBased/>
  <w15:docId w15:val="{A48CF4D4-5369-47CB-B54D-D6342F9C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line="280" w:lineRule="atLeast"/>
    </w:pPr>
    <w:rPr>
      <w:rFonts w:ascii="Arial" w:hAnsi="Arial" w:cs="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basedOn w:val="Standaard"/>
    <w:rsid w:val="006967CD"/>
    <w:pPr>
      <w:spacing w:before="100" w:beforeAutospacing="1" w:after="100" w:afterAutospacing="1" w:line="240" w:lineRule="auto"/>
    </w:pPr>
    <w:rPr>
      <w:rFonts w:ascii="Times New Roman" w:hAnsi="Times New Roman" w:cs="Times New Roman"/>
      <w:sz w:val="24"/>
    </w:rPr>
  </w:style>
  <w:style w:type="paragraph" w:styleId="Normaalweb">
    <w:name w:val="Normal (Web)"/>
    <w:basedOn w:val="Standaard"/>
    <w:rsid w:val="006967CD"/>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6625">
      <w:bodyDiv w:val="1"/>
      <w:marLeft w:val="0"/>
      <w:marRight w:val="0"/>
      <w:marTop w:val="0"/>
      <w:marBottom w:val="0"/>
      <w:divBdr>
        <w:top w:val="none" w:sz="0" w:space="0" w:color="auto"/>
        <w:left w:val="none" w:sz="0" w:space="0" w:color="auto"/>
        <w:bottom w:val="none" w:sz="0" w:space="0" w:color="auto"/>
        <w:right w:val="none" w:sz="0" w:space="0" w:color="auto"/>
      </w:divBdr>
      <w:divsChild>
        <w:div w:id="558398976">
          <w:marLeft w:val="0"/>
          <w:marRight w:val="0"/>
          <w:marTop w:val="0"/>
          <w:marBottom w:val="0"/>
          <w:divBdr>
            <w:top w:val="single" w:sz="4" w:space="1" w:color="auto"/>
            <w:left w:val="single" w:sz="4" w:space="0" w:color="auto"/>
            <w:bottom w:val="single" w:sz="4" w:space="1" w:color="auto"/>
            <w:right w:val="single" w:sz="4" w:space="4" w:color="auto"/>
          </w:divBdr>
        </w:div>
      </w:divsChild>
    </w:div>
    <w:div w:id="194583400">
      <w:bodyDiv w:val="1"/>
      <w:marLeft w:val="0"/>
      <w:marRight w:val="0"/>
      <w:marTop w:val="0"/>
      <w:marBottom w:val="0"/>
      <w:divBdr>
        <w:top w:val="none" w:sz="0" w:space="0" w:color="auto"/>
        <w:left w:val="none" w:sz="0" w:space="0" w:color="auto"/>
        <w:bottom w:val="none" w:sz="0" w:space="0" w:color="auto"/>
        <w:right w:val="none" w:sz="0" w:space="0" w:color="auto"/>
      </w:divBdr>
    </w:div>
    <w:div w:id="13610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Managementassistent</vt:lpstr>
    </vt:vector>
  </TitlesOfParts>
  <Company>Gemeente Rotterdam</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Managementassistent</dc:title>
  <dc:subject/>
  <dc:creator>Beaumont R.R. (Rinayla)</dc:creator>
  <cp:keywords/>
  <dc:description/>
  <cp:lastModifiedBy>rutger van heck</cp:lastModifiedBy>
  <cp:revision>2</cp:revision>
  <dcterms:created xsi:type="dcterms:W3CDTF">2017-12-07T20:50:00Z</dcterms:created>
  <dcterms:modified xsi:type="dcterms:W3CDTF">2017-12-07T20:50:00Z</dcterms:modified>
</cp:coreProperties>
</file>