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4493" w14:textId="1743B1E7" w:rsidR="00985BD0" w:rsidRDefault="00C276A3" w:rsidP="006322C9">
      <w:pPr>
        <w:pStyle w:val="Kop1"/>
      </w:pPr>
      <w:r>
        <w:rPr>
          <w:color w:val="339933"/>
        </w:rPr>
        <w:t>Financ</w:t>
      </w:r>
      <w:r w:rsidR="00104377">
        <w:rPr>
          <w:color w:val="339933"/>
        </w:rPr>
        <w:t>iee</w:t>
      </w:r>
      <w:r>
        <w:rPr>
          <w:color w:val="339933"/>
        </w:rPr>
        <w:t>l specialist Covid-19</w:t>
      </w:r>
    </w:p>
    <w:p w14:paraId="0D81ACD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F4E45AF" w14:textId="77777777" w:rsidTr="00D22307">
        <w:trPr>
          <w:trHeight w:val="298"/>
        </w:trPr>
        <w:tc>
          <w:tcPr>
            <w:tcW w:w="3086" w:type="dxa"/>
          </w:tcPr>
          <w:p w14:paraId="42D0B475" w14:textId="77777777" w:rsidR="00BB5ABD" w:rsidRPr="00D75E82" w:rsidRDefault="00BB5ABD" w:rsidP="00844258">
            <w:pPr>
              <w:rPr>
                <w:b/>
              </w:rPr>
            </w:pPr>
            <w:r w:rsidRPr="00D75E82">
              <w:rPr>
                <w:b/>
              </w:rPr>
              <w:t>Werklocatie:</w:t>
            </w:r>
          </w:p>
        </w:tc>
        <w:tc>
          <w:tcPr>
            <w:tcW w:w="5295" w:type="dxa"/>
          </w:tcPr>
          <w:p w14:paraId="5BA7CC1C" w14:textId="3BA3D2A3" w:rsidR="00BB5ABD" w:rsidRPr="00D75E82" w:rsidRDefault="00C276A3" w:rsidP="00844258">
            <w:r>
              <w:t xml:space="preserve">Thuis en op de </w:t>
            </w:r>
            <w:proofErr w:type="spellStart"/>
            <w:r w:rsidR="00781A8D" w:rsidRPr="00D75E82">
              <w:t>Schiedamsedijk</w:t>
            </w:r>
            <w:proofErr w:type="spellEnd"/>
            <w:r w:rsidR="00781A8D" w:rsidRPr="00D75E82">
              <w:t xml:space="preserve"> 95</w:t>
            </w:r>
            <w:r>
              <w:t xml:space="preserve"> </w:t>
            </w:r>
            <w:r w:rsidRPr="00D75E82">
              <w:t xml:space="preserve"> </w:t>
            </w:r>
          </w:p>
        </w:tc>
      </w:tr>
      <w:tr w:rsidR="00BB5ABD" w:rsidRPr="00BB5ABD" w14:paraId="2A7B6BF5" w14:textId="77777777" w:rsidTr="001C6FAE">
        <w:tc>
          <w:tcPr>
            <w:tcW w:w="3086" w:type="dxa"/>
          </w:tcPr>
          <w:p w14:paraId="08D4198D" w14:textId="77777777" w:rsidR="00BB5ABD" w:rsidRPr="00D75E82" w:rsidRDefault="00BB5ABD" w:rsidP="00844258">
            <w:pPr>
              <w:rPr>
                <w:b/>
              </w:rPr>
            </w:pPr>
            <w:r w:rsidRPr="00D75E82">
              <w:rPr>
                <w:b/>
              </w:rPr>
              <w:t>Startdatum:</w:t>
            </w:r>
          </w:p>
        </w:tc>
        <w:tc>
          <w:tcPr>
            <w:tcW w:w="5295" w:type="dxa"/>
          </w:tcPr>
          <w:p w14:paraId="4BE4FAEE" w14:textId="16D49C85" w:rsidR="00BB5ABD" w:rsidRPr="00D75E82" w:rsidRDefault="00C276A3" w:rsidP="00844258">
            <w:r>
              <w:t>z.s.m., naar verwachting begin september 2020</w:t>
            </w:r>
          </w:p>
        </w:tc>
      </w:tr>
      <w:tr w:rsidR="00BB5ABD" w:rsidRPr="00BB5ABD" w14:paraId="7C9F9DB3" w14:textId="77777777" w:rsidTr="001C6FAE">
        <w:tc>
          <w:tcPr>
            <w:tcW w:w="3086" w:type="dxa"/>
          </w:tcPr>
          <w:p w14:paraId="5BE95445" w14:textId="77777777" w:rsidR="00BB5ABD" w:rsidRPr="00D75E82" w:rsidRDefault="00BB5ABD" w:rsidP="00844258">
            <w:pPr>
              <w:rPr>
                <w:b/>
              </w:rPr>
            </w:pPr>
            <w:r w:rsidRPr="00D75E82">
              <w:rPr>
                <w:b/>
              </w:rPr>
              <w:t>Aantal medewerkers:</w:t>
            </w:r>
          </w:p>
        </w:tc>
        <w:tc>
          <w:tcPr>
            <w:tcW w:w="5295" w:type="dxa"/>
          </w:tcPr>
          <w:p w14:paraId="2152B2BC" w14:textId="77777777" w:rsidR="00BB5ABD" w:rsidRPr="00D75E82" w:rsidRDefault="00075745" w:rsidP="00844258">
            <w:r w:rsidRPr="00D75E82">
              <w:t>1</w:t>
            </w:r>
          </w:p>
        </w:tc>
      </w:tr>
      <w:tr w:rsidR="00BB5ABD" w14:paraId="2C6AF268" w14:textId="77777777" w:rsidTr="001C6FAE">
        <w:tc>
          <w:tcPr>
            <w:tcW w:w="3086" w:type="dxa"/>
          </w:tcPr>
          <w:p w14:paraId="1271E034" w14:textId="77777777" w:rsidR="00BB5ABD" w:rsidRPr="00D75E82" w:rsidRDefault="00BB5ABD" w:rsidP="00844258">
            <w:pPr>
              <w:rPr>
                <w:b/>
              </w:rPr>
            </w:pPr>
            <w:r w:rsidRPr="00D75E82">
              <w:rPr>
                <w:b/>
              </w:rPr>
              <w:t>Uren per week:</w:t>
            </w:r>
          </w:p>
        </w:tc>
        <w:tc>
          <w:tcPr>
            <w:tcW w:w="5295" w:type="dxa"/>
          </w:tcPr>
          <w:p w14:paraId="35B2EE41" w14:textId="696EBD24" w:rsidR="00BB5ABD" w:rsidRPr="00D75E82" w:rsidRDefault="00F64AFC" w:rsidP="00844258">
            <w:r w:rsidRPr="00D75E82">
              <w:t>32 uur per week in september, 20 uur per week daarna.</w:t>
            </w:r>
          </w:p>
        </w:tc>
      </w:tr>
      <w:tr w:rsidR="00BB5ABD" w:rsidRPr="00BB5ABD" w14:paraId="36C605AB" w14:textId="77777777" w:rsidTr="001C6FAE">
        <w:tc>
          <w:tcPr>
            <w:tcW w:w="3086" w:type="dxa"/>
          </w:tcPr>
          <w:p w14:paraId="1DE23B80" w14:textId="77777777" w:rsidR="00BB5ABD" w:rsidRPr="00D75E82" w:rsidRDefault="00BB5ABD" w:rsidP="00844258">
            <w:pPr>
              <w:rPr>
                <w:b/>
              </w:rPr>
            </w:pPr>
            <w:r w:rsidRPr="00D75E82">
              <w:rPr>
                <w:b/>
              </w:rPr>
              <w:t>Duur opdracht:</w:t>
            </w:r>
          </w:p>
        </w:tc>
        <w:tc>
          <w:tcPr>
            <w:tcW w:w="5295" w:type="dxa"/>
          </w:tcPr>
          <w:p w14:paraId="0B116E6D" w14:textId="585B00A4" w:rsidR="00BB5ABD" w:rsidRPr="00D75E82" w:rsidRDefault="00F64AFC" w:rsidP="00844258">
            <w:r w:rsidRPr="00D75E82">
              <w:t>4 maanden</w:t>
            </w:r>
          </w:p>
        </w:tc>
      </w:tr>
      <w:tr w:rsidR="00BB5ABD" w:rsidRPr="00BB5ABD" w14:paraId="5A36A0D0" w14:textId="77777777" w:rsidTr="001C6FAE">
        <w:tc>
          <w:tcPr>
            <w:tcW w:w="3086" w:type="dxa"/>
          </w:tcPr>
          <w:p w14:paraId="65D44231" w14:textId="77777777" w:rsidR="00BB5ABD" w:rsidRPr="00D75E82" w:rsidRDefault="00BB5ABD" w:rsidP="00844258">
            <w:pPr>
              <w:rPr>
                <w:b/>
              </w:rPr>
            </w:pPr>
            <w:r w:rsidRPr="00D75E82">
              <w:rPr>
                <w:b/>
              </w:rPr>
              <w:t>Verlengingsopties:</w:t>
            </w:r>
          </w:p>
        </w:tc>
        <w:tc>
          <w:tcPr>
            <w:tcW w:w="5295" w:type="dxa"/>
          </w:tcPr>
          <w:p w14:paraId="1AFC402C" w14:textId="19591024" w:rsidR="00BB5ABD" w:rsidRPr="00D75E82" w:rsidRDefault="00C276A3" w:rsidP="00844258">
            <w:r>
              <w:t>3</w:t>
            </w:r>
            <w:r w:rsidR="00D62F54" w:rsidRPr="00D75E82">
              <w:t xml:space="preserve"> </w:t>
            </w:r>
            <w:r w:rsidR="00F50CE0" w:rsidRPr="00D75E82">
              <w:t xml:space="preserve">x </w:t>
            </w:r>
            <w:r>
              <w:t>4</w:t>
            </w:r>
            <w:r w:rsidR="00F50CE0" w:rsidRPr="00D75E82">
              <w:t xml:space="preserve"> maanden </w:t>
            </w:r>
          </w:p>
        </w:tc>
      </w:tr>
      <w:tr w:rsidR="00BB5ABD" w:rsidRPr="00BB5ABD" w14:paraId="542839E8" w14:textId="77777777" w:rsidTr="001C6FAE">
        <w:tc>
          <w:tcPr>
            <w:tcW w:w="3086" w:type="dxa"/>
          </w:tcPr>
          <w:p w14:paraId="0F0C0D5D" w14:textId="77777777" w:rsidR="00F50CE0" w:rsidRPr="00D75E82" w:rsidRDefault="00F50CE0" w:rsidP="00844258">
            <w:pPr>
              <w:rPr>
                <w:b/>
              </w:rPr>
            </w:pPr>
            <w:r w:rsidRPr="00D75E82">
              <w:rPr>
                <w:b/>
              </w:rPr>
              <w:t>Afwijkende werktijden:</w:t>
            </w:r>
          </w:p>
          <w:p w14:paraId="5C696ED7" w14:textId="77777777" w:rsidR="00F50CE0" w:rsidRPr="00D75E82" w:rsidRDefault="00F50CE0" w:rsidP="00844258">
            <w:pPr>
              <w:rPr>
                <w:b/>
              </w:rPr>
            </w:pPr>
            <w:proofErr w:type="spellStart"/>
            <w:r w:rsidRPr="00D75E82">
              <w:rPr>
                <w:b/>
              </w:rPr>
              <w:t>Detavast</w:t>
            </w:r>
            <w:proofErr w:type="spellEnd"/>
            <w:r w:rsidRPr="00D75E82">
              <w:rPr>
                <w:b/>
              </w:rPr>
              <w:t>:</w:t>
            </w:r>
          </w:p>
        </w:tc>
        <w:tc>
          <w:tcPr>
            <w:tcW w:w="5295" w:type="dxa"/>
          </w:tcPr>
          <w:p w14:paraId="26DF095E" w14:textId="5C10D252" w:rsidR="00F50CE0" w:rsidRPr="00D75E82" w:rsidRDefault="00D62F54" w:rsidP="00844258">
            <w:r w:rsidRPr="00D75E82">
              <w:t>N.v.t.</w:t>
            </w:r>
          </w:p>
          <w:p w14:paraId="55771332" w14:textId="77777777" w:rsidR="00F50CE0" w:rsidRPr="00D75E82" w:rsidRDefault="00075745" w:rsidP="00844258">
            <w:r w:rsidRPr="00D75E82">
              <w:t>N.v.t.</w:t>
            </w:r>
          </w:p>
        </w:tc>
      </w:tr>
      <w:tr w:rsidR="001C6FAE" w:rsidRPr="00BB5ABD" w14:paraId="05BCF0D6" w14:textId="77777777" w:rsidTr="001C6FAE">
        <w:tc>
          <w:tcPr>
            <w:tcW w:w="3086" w:type="dxa"/>
          </w:tcPr>
          <w:p w14:paraId="264263D5" w14:textId="77777777" w:rsidR="001C6FAE" w:rsidRPr="00D75E82" w:rsidRDefault="001C6FAE" w:rsidP="00844258">
            <w:pPr>
              <w:rPr>
                <w:b/>
              </w:rPr>
            </w:pPr>
            <w:r w:rsidRPr="00D75E82">
              <w:rPr>
                <w:b/>
              </w:rPr>
              <w:t>Data voor verificatiegesprek:</w:t>
            </w:r>
          </w:p>
        </w:tc>
        <w:tc>
          <w:tcPr>
            <w:tcW w:w="5295" w:type="dxa"/>
          </w:tcPr>
          <w:p w14:paraId="5BFCA118" w14:textId="77777777" w:rsidR="001C6FAE" w:rsidRPr="00D75E82" w:rsidRDefault="00075745" w:rsidP="00844258">
            <w:proofErr w:type="spellStart"/>
            <w:r w:rsidRPr="00D75E82">
              <w:t>N.t.b</w:t>
            </w:r>
            <w:proofErr w:type="spellEnd"/>
            <w:r w:rsidRPr="00D75E82">
              <w:t>.</w:t>
            </w:r>
          </w:p>
        </w:tc>
      </w:tr>
      <w:tr w:rsidR="00F52525" w:rsidRPr="00BB5ABD" w14:paraId="6CF3F4D6" w14:textId="77777777" w:rsidTr="001C6FAE">
        <w:tc>
          <w:tcPr>
            <w:tcW w:w="3086" w:type="dxa"/>
          </w:tcPr>
          <w:p w14:paraId="3C6FF06C" w14:textId="77777777" w:rsidR="00F52525" w:rsidRPr="00D75E82" w:rsidRDefault="00F52525" w:rsidP="00F52525">
            <w:pPr>
              <w:rPr>
                <w:b/>
              </w:rPr>
            </w:pPr>
            <w:r w:rsidRPr="00D75E82">
              <w:rPr>
                <w:b/>
              </w:rPr>
              <w:t>Tariefrange:</w:t>
            </w:r>
          </w:p>
        </w:tc>
        <w:tc>
          <w:tcPr>
            <w:tcW w:w="5295" w:type="dxa"/>
          </w:tcPr>
          <w:p w14:paraId="2D673F4B" w14:textId="36B60AA7" w:rsidR="00F52525" w:rsidRPr="00D75E82" w:rsidRDefault="0047216A" w:rsidP="00075745">
            <w:pPr>
              <w:spacing w:line="360" w:lineRule="auto"/>
            </w:pPr>
            <w:r w:rsidRPr="00D75E82">
              <w:t xml:space="preserve">€ </w:t>
            </w:r>
            <w:r w:rsidR="00C276A3">
              <w:t>17</w:t>
            </w:r>
            <w:r w:rsidR="00C449C8">
              <w:t>1</w:t>
            </w:r>
            <w:r w:rsidR="00C276A3">
              <w:t>-18</w:t>
            </w:r>
            <w:r w:rsidR="00C449C8">
              <w:t>1</w:t>
            </w:r>
          </w:p>
        </w:tc>
      </w:tr>
      <w:tr w:rsidR="00F52525" w:rsidRPr="00BB5ABD" w14:paraId="53965FD6" w14:textId="77777777" w:rsidTr="001C6FAE">
        <w:tc>
          <w:tcPr>
            <w:tcW w:w="3086" w:type="dxa"/>
          </w:tcPr>
          <w:p w14:paraId="6604B8B7" w14:textId="77777777" w:rsidR="00F52525" w:rsidRPr="00D75E82" w:rsidRDefault="00F52525" w:rsidP="00F52525">
            <w:pPr>
              <w:rPr>
                <w:b/>
              </w:rPr>
            </w:pPr>
            <w:r w:rsidRPr="00D75E82">
              <w:rPr>
                <w:b/>
              </w:rPr>
              <w:t>Verhouding prijs/kwaliteit:</w:t>
            </w:r>
          </w:p>
        </w:tc>
        <w:tc>
          <w:tcPr>
            <w:tcW w:w="5295" w:type="dxa"/>
          </w:tcPr>
          <w:p w14:paraId="5E2F31CD" w14:textId="30F406AD" w:rsidR="00F52525" w:rsidRPr="00D75E82" w:rsidRDefault="00AF00B3" w:rsidP="00F52525">
            <w:r>
              <w:t>10%</w:t>
            </w:r>
            <w:r w:rsidR="00AA6101">
              <w:t>-</w:t>
            </w:r>
            <w:r>
              <w:t>90%</w:t>
            </w:r>
          </w:p>
        </w:tc>
      </w:tr>
    </w:tbl>
    <w:p w14:paraId="4AE770D4" w14:textId="77777777" w:rsidR="00BB5ABD" w:rsidRPr="00BB5ABD" w:rsidRDefault="00BB5ABD" w:rsidP="00BB5ABD"/>
    <w:p w14:paraId="2694F611" w14:textId="1B0C9C43" w:rsidR="00985BD0" w:rsidRDefault="00E26C9F" w:rsidP="00104377">
      <w:pPr>
        <w:pStyle w:val="Kop2"/>
      </w:pPr>
      <w:r>
        <w:t>Jouw functie</w:t>
      </w:r>
    </w:p>
    <w:p w14:paraId="3BB0C1B1" w14:textId="3E983903" w:rsidR="0021753E" w:rsidRPr="00D75E82" w:rsidRDefault="0021753E" w:rsidP="0021753E">
      <w:pPr>
        <w:spacing w:line="276" w:lineRule="auto"/>
      </w:pPr>
      <w:r w:rsidRPr="00D75E82">
        <w:t xml:space="preserve">De gemeente Rotterdam </w:t>
      </w:r>
      <w:r w:rsidR="00674D37" w:rsidRPr="00D75E82">
        <w:t>(</w:t>
      </w:r>
      <w:r w:rsidR="00143689" w:rsidRPr="00D75E82">
        <w:t>en de veiligheidsregio Rotterdam – Rijnmond</w:t>
      </w:r>
      <w:r w:rsidR="00674D37" w:rsidRPr="00D75E82">
        <w:t>)</w:t>
      </w:r>
      <w:r w:rsidR="00143689" w:rsidRPr="00D75E82">
        <w:t xml:space="preserve"> </w:t>
      </w:r>
      <w:r w:rsidR="00674D37" w:rsidRPr="00D75E82">
        <w:t>heeft</w:t>
      </w:r>
      <w:r w:rsidR="00143689" w:rsidRPr="00D75E82">
        <w:t xml:space="preserve"> </w:t>
      </w:r>
      <w:r w:rsidRPr="00D75E82">
        <w:t>veel kosten gemaakt in het kader van COVID-19</w:t>
      </w:r>
      <w:r w:rsidR="00143689" w:rsidRPr="00D75E82">
        <w:t xml:space="preserve"> en zal dat ook in de komende periode nog gaan doen</w:t>
      </w:r>
      <w:r w:rsidRPr="00D75E82">
        <w:t xml:space="preserve">. </w:t>
      </w:r>
      <w:r w:rsidR="00143689" w:rsidRPr="00D75E82">
        <w:t>Deze kosten zijn o</w:t>
      </w:r>
      <w:r w:rsidRPr="00D75E82">
        <w:t xml:space="preserve">nder andere </w:t>
      </w:r>
      <w:r w:rsidR="00143689" w:rsidRPr="00D75E82">
        <w:t xml:space="preserve">gemaakt </w:t>
      </w:r>
      <w:r w:rsidRPr="00D75E82">
        <w:t xml:space="preserve">voor het realiseren van </w:t>
      </w:r>
      <w:r w:rsidR="00143689" w:rsidRPr="00D75E82">
        <w:t>extra zorglocaties</w:t>
      </w:r>
      <w:r w:rsidRPr="00D75E82">
        <w:t xml:space="preserve">, </w:t>
      </w:r>
      <w:r w:rsidR="00143689" w:rsidRPr="00D75E82">
        <w:t xml:space="preserve">personeelsuitbreiding </w:t>
      </w:r>
      <w:r w:rsidRPr="00D75E82">
        <w:t xml:space="preserve">bij de GGD, beschikbaar stellen </w:t>
      </w:r>
      <w:r w:rsidR="00143689" w:rsidRPr="00D75E82">
        <w:t xml:space="preserve">van </w:t>
      </w:r>
      <w:r w:rsidRPr="00D75E82">
        <w:t xml:space="preserve">beschermingsmiddelen en </w:t>
      </w:r>
      <w:r w:rsidR="00143689" w:rsidRPr="00D75E82">
        <w:t>c</w:t>
      </w:r>
      <w:r w:rsidRPr="00D75E82">
        <w:t>oronatesten etc.</w:t>
      </w:r>
      <w:r w:rsidR="00075745" w:rsidRPr="00D75E82">
        <w:t xml:space="preserve"> Ook is er een corona-organisatie</w:t>
      </w:r>
      <w:r w:rsidR="00D62F54" w:rsidRPr="00D75E82">
        <w:t xml:space="preserve"> opgericht waarin de taken van de GGD en de GHOR rondom de corona-aanpak zijn gebundeld.</w:t>
      </w:r>
    </w:p>
    <w:p w14:paraId="07038323" w14:textId="77777777" w:rsidR="0021753E" w:rsidRPr="00D75E82" w:rsidRDefault="0021753E" w:rsidP="0021753E">
      <w:pPr>
        <w:spacing w:line="276" w:lineRule="auto"/>
      </w:pPr>
    </w:p>
    <w:p w14:paraId="2CCA9568" w14:textId="77777777" w:rsidR="0021753E" w:rsidRPr="00D75E82" w:rsidRDefault="0021753E" w:rsidP="0021753E">
      <w:pPr>
        <w:spacing w:line="276" w:lineRule="auto"/>
      </w:pPr>
      <w:r w:rsidRPr="00D75E82">
        <w:t>Je hoofdtaken zullen bestaan uit:</w:t>
      </w:r>
    </w:p>
    <w:p w14:paraId="72D27964" w14:textId="1C16E4FA" w:rsidR="0021753E" w:rsidRPr="00D75E82" w:rsidRDefault="00AA6101" w:rsidP="00104377">
      <w:pPr>
        <w:pStyle w:val="Default"/>
        <w:numPr>
          <w:ilvl w:val="0"/>
          <w:numId w:val="4"/>
        </w:numPr>
        <w:spacing w:line="276" w:lineRule="auto"/>
        <w:rPr>
          <w:color w:val="auto"/>
          <w:sz w:val="20"/>
          <w:szCs w:val="20"/>
        </w:rPr>
      </w:pPr>
      <w:r>
        <w:rPr>
          <w:color w:val="auto"/>
          <w:sz w:val="20"/>
          <w:szCs w:val="20"/>
        </w:rPr>
        <w:t>S</w:t>
      </w:r>
      <w:r w:rsidR="00D62F54" w:rsidRPr="00D75E82">
        <w:rPr>
          <w:color w:val="auto"/>
          <w:sz w:val="20"/>
          <w:szCs w:val="20"/>
        </w:rPr>
        <w:t xml:space="preserve">amen met de betrokken controllers tot stand doen komen </w:t>
      </w:r>
      <w:r w:rsidR="0021753E" w:rsidRPr="00D75E82">
        <w:rPr>
          <w:color w:val="auto"/>
          <w:sz w:val="20"/>
          <w:szCs w:val="20"/>
        </w:rPr>
        <w:t xml:space="preserve">van </w:t>
      </w:r>
      <w:r w:rsidR="00D62F54" w:rsidRPr="00D75E82">
        <w:rPr>
          <w:color w:val="auto"/>
          <w:sz w:val="20"/>
          <w:szCs w:val="20"/>
        </w:rPr>
        <w:t xml:space="preserve">een </w:t>
      </w:r>
      <w:r w:rsidR="0021753E" w:rsidRPr="00D75E82">
        <w:rPr>
          <w:color w:val="auto"/>
          <w:sz w:val="20"/>
          <w:szCs w:val="20"/>
        </w:rPr>
        <w:t xml:space="preserve">overzicht van de totale </w:t>
      </w:r>
      <w:r w:rsidR="00674D37" w:rsidRPr="00D75E82">
        <w:rPr>
          <w:color w:val="auto"/>
          <w:sz w:val="20"/>
          <w:szCs w:val="20"/>
        </w:rPr>
        <w:t xml:space="preserve">corona-gerelateerde </w:t>
      </w:r>
      <w:r w:rsidR="0021753E" w:rsidRPr="00D75E82">
        <w:rPr>
          <w:color w:val="auto"/>
          <w:sz w:val="20"/>
          <w:szCs w:val="20"/>
        </w:rPr>
        <w:t xml:space="preserve">kosten, waarbij per kostenpost o.a. moet worden bekeken of </w:t>
      </w:r>
      <w:r w:rsidR="000A0B9F" w:rsidRPr="00D75E82">
        <w:rPr>
          <w:color w:val="auto"/>
          <w:sz w:val="20"/>
          <w:szCs w:val="20"/>
        </w:rPr>
        <w:t xml:space="preserve">die </w:t>
      </w:r>
      <w:r w:rsidR="0021753E" w:rsidRPr="00D75E82">
        <w:rPr>
          <w:color w:val="auto"/>
          <w:sz w:val="20"/>
          <w:szCs w:val="20"/>
        </w:rPr>
        <w:t>reeds betaald is, welke dekking mogelijk is en wat alternatieven zijn voor de dekking, maar ook input voor (narratieve) verantwoording en onderhandeling als er geen dekking op voorhand is.</w:t>
      </w:r>
      <w:r w:rsidR="00143689" w:rsidRPr="00D75E82">
        <w:rPr>
          <w:color w:val="auto"/>
          <w:sz w:val="20"/>
          <w:szCs w:val="20"/>
        </w:rPr>
        <w:t xml:space="preserve"> Afstemming met de veiligheidsregio is hierbij noodzakelijk.</w:t>
      </w:r>
    </w:p>
    <w:p w14:paraId="11EF8588" w14:textId="28D55B28" w:rsidR="00D62F54" w:rsidRPr="00D75E82" w:rsidRDefault="00AA6101" w:rsidP="00104377">
      <w:pPr>
        <w:pStyle w:val="Default"/>
        <w:numPr>
          <w:ilvl w:val="0"/>
          <w:numId w:val="4"/>
        </w:numPr>
        <w:spacing w:line="276" w:lineRule="auto"/>
        <w:rPr>
          <w:color w:val="auto"/>
          <w:sz w:val="20"/>
          <w:szCs w:val="20"/>
        </w:rPr>
      </w:pPr>
      <w:r>
        <w:rPr>
          <w:color w:val="auto"/>
          <w:sz w:val="20"/>
          <w:szCs w:val="20"/>
        </w:rPr>
        <w:t>A</w:t>
      </w:r>
      <w:r w:rsidR="00D62F54" w:rsidRPr="00D75E82">
        <w:rPr>
          <w:color w:val="auto"/>
          <w:sz w:val="20"/>
          <w:szCs w:val="20"/>
        </w:rPr>
        <w:t>dviseren over de wijze waarop deze kosten gedekt kunnen worden.</w:t>
      </w:r>
    </w:p>
    <w:p w14:paraId="0F87DD87" w14:textId="7EB51CF5" w:rsidR="0021753E" w:rsidRPr="00D75E82" w:rsidRDefault="00AA6101" w:rsidP="00104377">
      <w:pPr>
        <w:pStyle w:val="Default"/>
        <w:numPr>
          <w:ilvl w:val="0"/>
          <w:numId w:val="4"/>
        </w:numPr>
        <w:spacing w:line="276" w:lineRule="auto"/>
        <w:rPr>
          <w:color w:val="auto"/>
          <w:sz w:val="20"/>
          <w:szCs w:val="20"/>
        </w:rPr>
      </w:pPr>
      <w:r>
        <w:rPr>
          <w:color w:val="auto"/>
          <w:sz w:val="20"/>
          <w:szCs w:val="20"/>
        </w:rPr>
        <w:t>A</w:t>
      </w:r>
      <w:r w:rsidR="0021753E" w:rsidRPr="00D75E82">
        <w:rPr>
          <w:color w:val="auto"/>
          <w:sz w:val="20"/>
          <w:szCs w:val="20"/>
        </w:rPr>
        <w:t xml:space="preserve">dviseren van de recent opgericht </w:t>
      </w:r>
      <w:r w:rsidR="00075745" w:rsidRPr="00D75E82">
        <w:rPr>
          <w:color w:val="auto"/>
          <w:sz w:val="20"/>
          <w:szCs w:val="20"/>
        </w:rPr>
        <w:t>c</w:t>
      </w:r>
      <w:r w:rsidR="0021753E" w:rsidRPr="00D75E82">
        <w:rPr>
          <w:color w:val="auto"/>
          <w:sz w:val="20"/>
          <w:szCs w:val="20"/>
        </w:rPr>
        <w:t xml:space="preserve">orona-organisatie </w:t>
      </w:r>
      <w:r w:rsidR="00D62F54" w:rsidRPr="00D75E82">
        <w:rPr>
          <w:color w:val="auto"/>
          <w:sz w:val="20"/>
          <w:szCs w:val="20"/>
        </w:rPr>
        <w:t xml:space="preserve">bij </w:t>
      </w:r>
      <w:r w:rsidR="0021753E" w:rsidRPr="00D75E82">
        <w:rPr>
          <w:color w:val="auto"/>
          <w:sz w:val="20"/>
          <w:szCs w:val="20"/>
        </w:rPr>
        <w:t xml:space="preserve">de inrichting van de financiële </w:t>
      </w:r>
      <w:r w:rsidR="00D62F54" w:rsidRPr="00D75E82">
        <w:rPr>
          <w:color w:val="auto"/>
          <w:sz w:val="20"/>
          <w:szCs w:val="20"/>
        </w:rPr>
        <w:t>functie</w:t>
      </w:r>
      <w:r w:rsidR="0021753E" w:rsidRPr="00D75E82">
        <w:rPr>
          <w:color w:val="auto"/>
          <w:sz w:val="20"/>
          <w:szCs w:val="20"/>
        </w:rPr>
        <w:t>.</w:t>
      </w:r>
    </w:p>
    <w:p w14:paraId="6A4A429B" w14:textId="77777777" w:rsidR="00985BD0" w:rsidRPr="00E26C9F" w:rsidRDefault="00E26C9F" w:rsidP="00E26C9F">
      <w:pPr>
        <w:pStyle w:val="Kop2"/>
      </w:pPr>
      <w:r w:rsidRPr="00E26C9F">
        <w:t>Jouw</w:t>
      </w:r>
      <w:r w:rsidR="00985BD0" w:rsidRPr="00E26C9F">
        <w:t xml:space="preserve"> profiel</w:t>
      </w:r>
    </w:p>
    <w:p w14:paraId="634E70BE" w14:textId="46DFB6B7" w:rsidR="00D62F54" w:rsidRDefault="00D62F54" w:rsidP="00985BD0">
      <w:r w:rsidRPr="00D75E82">
        <w:t xml:space="preserve">We zoeken een </w:t>
      </w:r>
      <w:r>
        <w:t>senior</w:t>
      </w:r>
      <w:r w:rsidR="00541DF8">
        <w:t>-</w:t>
      </w:r>
      <w:r>
        <w:t>adviseur met ruime kennis van de zorgsecto</w:t>
      </w:r>
      <w:r w:rsidR="000A0B9F">
        <w:t xml:space="preserve">r en relevante onderzoeks- en advies-ervaring. </w:t>
      </w:r>
      <w:r w:rsidR="00210BC4">
        <w:t xml:space="preserve">Je kent de zorgsector zowel op landelijk (departementaal) als gemeentelijk niveau en hebt ruime ervaring met advisering in die domeinen. Grondige expertise op het gebied van </w:t>
      </w:r>
      <w:r w:rsidR="000A0B9F">
        <w:t>financiën en verantwoording in het sociaal domein is noodzakelijk</w:t>
      </w:r>
      <w:r w:rsidR="00210BC4">
        <w:t>, met name op strategisch vlak</w:t>
      </w:r>
      <w:r w:rsidR="000A0B9F">
        <w:t xml:space="preserve">. </w:t>
      </w:r>
    </w:p>
    <w:p w14:paraId="661A394A" w14:textId="77777777" w:rsidR="000A0B9F" w:rsidRDefault="000A0B9F" w:rsidP="00985BD0">
      <w:pPr>
        <w:rPr>
          <w:highlight w:val="yellow"/>
        </w:rPr>
      </w:pPr>
    </w:p>
    <w:p w14:paraId="50C784D9" w14:textId="77777777" w:rsidR="00596842" w:rsidRDefault="00596842" w:rsidP="00E26C9F">
      <w:pPr>
        <w:pStyle w:val="Kop2"/>
      </w:pPr>
    </w:p>
    <w:p w14:paraId="6A5D316A" w14:textId="77777777" w:rsidR="00596842" w:rsidRDefault="00596842" w:rsidP="00E26C9F">
      <w:pPr>
        <w:pStyle w:val="Kop2"/>
      </w:pPr>
    </w:p>
    <w:p w14:paraId="14A57C97" w14:textId="0A18975F" w:rsidR="00D22307" w:rsidRPr="003C2F6D" w:rsidRDefault="00985BD0" w:rsidP="006322C9">
      <w:pPr>
        <w:pStyle w:val="Kop2"/>
      </w:pPr>
      <w:r>
        <w:lastRenderedPageBreak/>
        <w:t>Eisen</w:t>
      </w:r>
    </w:p>
    <w:p w14:paraId="2BA977C9" w14:textId="7F351EAC" w:rsidR="00D22307" w:rsidRDefault="00AF00B3" w:rsidP="00104377">
      <w:pPr>
        <w:pStyle w:val="Lijstalinea"/>
        <w:numPr>
          <w:ilvl w:val="0"/>
          <w:numId w:val="8"/>
        </w:numPr>
      </w:pPr>
      <w:r>
        <w:t>R</w:t>
      </w:r>
      <w:r w:rsidR="00D22307" w:rsidRPr="003C2F6D">
        <w:t xml:space="preserve">elevante </w:t>
      </w:r>
      <w:r w:rsidR="00CB1C64">
        <w:t xml:space="preserve">afgeronde </w:t>
      </w:r>
      <w:r w:rsidR="00D22307" w:rsidRPr="003C2F6D">
        <w:t>opleiding</w:t>
      </w:r>
      <w:r w:rsidR="00B0728A">
        <w:t xml:space="preserve"> in</w:t>
      </w:r>
      <w:r w:rsidR="00D22307" w:rsidRPr="003C2F6D">
        <w:t xml:space="preserve"> Controlling </w:t>
      </w:r>
      <w:r>
        <w:t>op WO-niveau</w:t>
      </w:r>
      <w:r w:rsidR="00CB1C64">
        <w:t>.</w:t>
      </w:r>
    </w:p>
    <w:p w14:paraId="01E05757" w14:textId="0B9A0CB1" w:rsidR="001F6859" w:rsidRPr="003C2F6D" w:rsidRDefault="001F6859" w:rsidP="00104377">
      <w:pPr>
        <w:pStyle w:val="Lijstalinea"/>
        <w:numPr>
          <w:ilvl w:val="0"/>
          <w:numId w:val="8"/>
        </w:numPr>
      </w:pPr>
      <w:r w:rsidRPr="006322C9">
        <w:t>Minimaal 10 jaar ervaring als adviseur in de zorgsector, waarbij onder andere financiële- en verantwoordingsprocessen een belangrijke rol spelen en zich afspelen in een bestuurlijke context.</w:t>
      </w:r>
      <w:r>
        <w:t xml:space="preserve"> Deze ervaring is opgedaan in de afgelopen </w:t>
      </w:r>
      <w:r w:rsidR="006322C9">
        <w:t>20</w:t>
      </w:r>
      <w:r>
        <w:t xml:space="preserve"> jaar</w:t>
      </w:r>
    </w:p>
    <w:p w14:paraId="2B3125ED" w14:textId="490CB924" w:rsidR="008F569F" w:rsidRDefault="003E32C3" w:rsidP="00104377">
      <w:pPr>
        <w:pStyle w:val="Lijstalinea"/>
        <w:numPr>
          <w:ilvl w:val="0"/>
          <w:numId w:val="8"/>
        </w:numPr>
      </w:pPr>
      <w:r>
        <w:t xml:space="preserve">Minimaal </w:t>
      </w:r>
      <w:r w:rsidR="008F569F">
        <w:t xml:space="preserve">10 jaar ervaring </w:t>
      </w:r>
      <w:r>
        <w:t xml:space="preserve">met </w:t>
      </w:r>
      <w:r w:rsidR="008F569F">
        <w:t xml:space="preserve">sociaal/economisch onderzoek in </w:t>
      </w:r>
      <w:r>
        <w:t>het zorgdomein</w:t>
      </w:r>
    </w:p>
    <w:p w14:paraId="1881E659" w14:textId="74678BF4" w:rsidR="008F569F" w:rsidRDefault="008F569F" w:rsidP="00104377">
      <w:pPr>
        <w:pStyle w:val="Lijstalinea"/>
        <w:numPr>
          <w:ilvl w:val="0"/>
          <w:numId w:val="8"/>
        </w:numPr>
      </w:pPr>
      <w:r>
        <w:t>Kennis en ervaring</w:t>
      </w:r>
      <w:r w:rsidR="003E32C3">
        <w:t xml:space="preserve"> met</w:t>
      </w:r>
      <w:r>
        <w:t xml:space="preserve"> financiële sturing en het opstellen van een dashboard</w:t>
      </w:r>
    </w:p>
    <w:p w14:paraId="6BA80BB1" w14:textId="58262ED3" w:rsidR="008F569F" w:rsidRPr="003C2F6D" w:rsidRDefault="003E32C3" w:rsidP="00104377">
      <w:pPr>
        <w:pStyle w:val="Lijstalinea"/>
        <w:numPr>
          <w:ilvl w:val="0"/>
          <w:numId w:val="8"/>
        </w:numPr>
      </w:pPr>
      <w:r>
        <w:t xml:space="preserve">Minimaal </w:t>
      </w:r>
      <w:r w:rsidR="00C449C8">
        <w:t>8</w:t>
      </w:r>
      <w:r>
        <w:t xml:space="preserve"> jaar ervaring met opdrachten bij zowel de Rijksoverheid, lokale overheid als de zorgsector</w:t>
      </w:r>
      <w:r w:rsidR="00596842" w:rsidRPr="00596842">
        <w:t xml:space="preserve"> </w:t>
      </w:r>
      <w:r w:rsidR="00596842">
        <w:t>met daarin een goed netwerk en kennis van de verschillende belangen</w:t>
      </w:r>
    </w:p>
    <w:p w14:paraId="6E1B94B9" w14:textId="77777777" w:rsidR="00985BD0" w:rsidRDefault="00985BD0" w:rsidP="00E26C9F">
      <w:pPr>
        <w:pStyle w:val="Kop2"/>
      </w:pPr>
      <w:r>
        <w:t>Wensen</w:t>
      </w:r>
    </w:p>
    <w:p w14:paraId="4139BC4F" w14:textId="08B201BC" w:rsidR="0021753E" w:rsidRDefault="00D75E82" w:rsidP="00104377">
      <w:pPr>
        <w:pStyle w:val="Lijstalinea"/>
        <w:numPr>
          <w:ilvl w:val="0"/>
          <w:numId w:val="9"/>
        </w:numPr>
      </w:pPr>
      <w:r w:rsidRPr="003C2F6D">
        <w:t>R</w:t>
      </w:r>
      <w:r w:rsidR="0021753E" w:rsidRPr="003C2F6D">
        <w:t xml:space="preserve">elevante werkervaring </w:t>
      </w:r>
      <w:r w:rsidR="00143689" w:rsidRPr="003C2F6D">
        <w:t xml:space="preserve">met de </w:t>
      </w:r>
      <w:r w:rsidRPr="003C2F6D">
        <w:t>i</w:t>
      </w:r>
      <w:r w:rsidR="00127B5F" w:rsidRPr="003C2F6D">
        <w:t>mpact van corona op organisatie</w:t>
      </w:r>
      <w:r w:rsidRPr="003C2F6D">
        <w:t>s</w:t>
      </w:r>
      <w:r w:rsidR="006322C9">
        <w:t>;</w:t>
      </w:r>
      <w:r w:rsidR="00143689" w:rsidRPr="003C2F6D">
        <w:t xml:space="preserve"> </w:t>
      </w:r>
    </w:p>
    <w:p w14:paraId="4DB82D2F" w14:textId="710D2EC8" w:rsidR="006322C9" w:rsidRDefault="006322C9" w:rsidP="00104377">
      <w:pPr>
        <w:pStyle w:val="Lijstalinea"/>
        <w:numPr>
          <w:ilvl w:val="0"/>
          <w:numId w:val="9"/>
        </w:numPr>
      </w:pPr>
      <w:r>
        <w:t>Relevante werkervaring met opdrachten bij een gemeente met meer dan 300.000 inwoners, opgedaan in de afgelopen 2 jaar;</w:t>
      </w:r>
    </w:p>
    <w:p w14:paraId="21D44B60" w14:textId="6251552C" w:rsidR="008F569F" w:rsidRDefault="003E32C3" w:rsidP="00104377">
      <w:pPr>
        <w:pStyle w:val="Lijstalinea"/>
        <w:numPr>
          <w:ilvl w:val="0"/>
          <w:numId w:val="9"/>
        </w:numPr>
      </w:pPr>
      <w:r>
        <w:t>Relevante o</w:t>
      </w:r>
      <w:r w:rsidR="00B0728A">
        <w:t>pleiding</w:t>
      </w:r>
      <w:r>
        <w:t>(e</w:t>
      </w:r>
      <w:r w:rsidR="00B0728A">
        <w:t>n</w:t>
      </w:r>
      <w:r>
        <w:t>)</w:t>
      </w:r>
      <w:r w:rsidR="00B0728A">
        <w:t>/cursus</w:t>
      </w:r>
      <w:r>
        <w:t>(</w:t>
      </w:r>
      <w:r w:rsidR="00B0728A">
        <w:t>sen</w:t>
      </w:r>
      <w:r>
        <w:t>)</w:t>
      </w:r>
      <w:r w:rsidR="00B0728A">
        <w:t xml:space="preserve"> gevolgd </w:t>
      </w:r>
      <w:r>
        <w:t>over</w:t>
      </w:r>
      <w:r w:rsidR="00B0728A">
        <w:t xml:space="preserve"> innovatie in de zorg,</w:t>
      </w:r>
      <w:r w:rsidR="00AF00B3">
        <w:t xml:space="preserve"> afgerond in de afgelopen 5 jaar</w:t>
      </w:r>
      <w:r w:rsidR="006322C9">
        <w:t>.</w:t>
      </w:r>
    </w:p>
    <w:p w14:paraId="774D0990" w14:textId="59034322" w:rsidR="008F569F" w:rsidRPr="003C2F6D" w:rsidRDefault="008F569F" w:rsidP="00BB5ABD"/>
    <w:p w14:paraId="6ECC4F9F" w14:textId="77777777" w:rsidR="0044045D" w:rsidRDefault="0044045D" w:rsidP="0044045D">
      <w:pPr>
        <w:pStyle w:val="Kop2"/>
      </w:pPr>
      <w:r>
        <w:t>Competenties</w:t>
      </w:r>
    </w:p>
    <w:p w14:paraId="381F1E8D" w14:textId="0AD2069B" w:rsidR="00143689" w:rsidRPr="003C2F6D" w:rsidRDefault="00143689" w:rsidP="00104377">
      <w:pPr>
        <w:pStyle w:val="Lijstalinea"/>
        <w:numPr>
          <w:ilvl w:val="0"/>
          <w:numId w:val="11"/>
        </w:numPr>
      </w:pPr>
      <w:r w:rsidRPr="003C2F6D">
        <w:t>Samenbindend leiderschap</w:t>
      </w:r>
    </w:p>
    <w:p w14:paraId="306E73D9" w14:textId="0080A1A2" w:rsidR="0044045D" w:rsidRPr="003C2F6D" w:rsidRDefault="0044045D" w:rsidP="00104377">
      <w:pPr>
        <w:pStyle w:val="Lijstalinea"/>
        <w:numPr>
          <w:ilvl w:val="0"/>
          <w:numId w:val="11"/>
        </w:numPr>
      </w:pPr>
      <w:r w:rsidRPr="003C2F6D">
        <w:t>Resultaatgericht</w:t>
      </w:r>
      <w:r w:rsidR="00143689" w:rsidRPr="003C2F6D">
        <w:t>heid</w:t>
      </w:r>
    </w:p>
    <w:p w14:paraId="185F0C93" w14:textId="77777777" w:rsidR="0044045D" w:rsidRPr="003C2F6D" w:rsidRDefault="0044045D" w:rsidP="00104377">
      <w:pPr>
        <w:pStyle w:val="Lijstalinea"/>
        <w:numPr>
          <w:ilvl w:val="0"/>
          <w:numId w:val="11"/>
        </w:numPr>
      </w:pPr>
      <w:r w:rsidRPr="003C2F6D">
        <w:t>Integritei</w:t>
      </w:r>
      <w:r w:rsidR="00075745" w:rsidRPr="003C2F6D">
        <w:t>t</w:t>
      </w:r>
    </w:p>
    <w:p w14:paraId="1172147C" w14:textId="1513739E" w:rsidR="00075745" w:rsidRPr="003C2F6D" w:rsidRDefault="00075745" w:rsidP="00104377">
      <w:pPr>
        <w:pStyle w:val="Lijstalinea"/>
        <w:numPr>
          <w:ilvl w:val="0"/>
          <w:numId w:val="11"/>
        </w:numPr>
      </w:pPr>
      <w:r w:rsidRPr="003C2F6D">
        <w:t>Strategisch denk</w:t>
      </w:r>
      <w:r w:rsidR="00143689" w:rsidRPr="003C2F6D">
        <w:t>vermogen</w:t>
      </w:r>
    </w:p>
    <w:p w14:paraId="60888B8C" w14:textId="2BC5063D" w:rsidR="00075745" w:rsidRDefault="00075745" w:rsidP="00104377">
      <w:pPr>
        <w:pStyle w:val="Lijstalinea"/>
        <w:numPr>
          <w:ilvl w:val="0"/>
          <w:numId w:val="11"/>
        </w:numPr>
      </w:pPr>
      <w:r w:rsidRPr="003C2F6D">
        <w:t>Analytisch vermogen</w:t>
      </w:r>
    </w:p>
    <w:p w14:paraId="5E851A47" w14:textId="5335310E" w:rsidR="00596842" w:rsidRDefault="00596842" w:rsidP="00104377">
      <w:pPr>
        <w:pStyle w:val="Lijstalinea"/>
        <w:numPr>
          <w:ilvl w:val="0"/>
          <w:numId w:val="11"/>
        </w:numPr>
      </w:pPr>
      <w:r>
        <w:t>Flexibiliteit</w:t>
      </w:r>
    </w:p>
    <w:p w14:paraId="216DFC4A" w14:textId="77777777" w:rsidR="00021541" w:rsidRPr="003C2F6D" w:rsidRDefault="00021541" w:rsidP="006322C9">
      <w:pPr>
        <w:pStyle w:val="Lijstalinea"/>
      </w:pPr>
    </w:p>
    <w:p w14:paraId="715E6408" w14:textId="77777777" w:rsidR="00985BD0" w:rsidRDefault="00985BD0" w:rsidP="00E26C9F">
      <w:pPr>
        <w:pStyle w:val="Kop2"/>
      </w:pPr>
      <w:r>
        <w:t>De afdeling</w:t>
      </w:r>
    </w:p>
    <w:p w14:paraId="599F7020" w14:textId="52240D3D" w:rsidR="00EE20AE" w:rsidRPr="003C2F6D" w:rsidRDefault="00075745" w:rsidP="00EE20AE">
      <w:r w:rsidRPr="003C2F6D">
        <w:rPr>
          <w:szCs w:val="20"/>
        </w:rPr>
        <w:t>GGD Rotterdam-Rijnmond bevordert en beschermt de gezondheid van de inwoners in de regio. Dit doet de GGD voor 15 gemeenten in regio Rijnmond vanuit de Wet Publieke Gezondheid.</w:t>
      </w:r>
      <w:r w:rsidR="00EE20AE" w:rsidRPr="003C2F6D">
        <w:rPr>
          <w:szCs w:val="20"/>
        </w:rPr>
        <w:t xml:space="preserve"> </w:t>
      </w:r>
      <w:r w:rsidR="00EE20AE" w:rsidRPr="003C2F6D">
        <w:t xml:space="preserve">Met het uitbreken van COVID-19 is er een </w:t>
      </w:r>
      <w:r w:rsidR="00143689" w:rsidRPr="003C2F6D">
        <w:t xml:space="preserve">omvangrijke aanvullende </w:t>
      </w:r>
      <w:r w:rsidR="00EE20AE" w:rsidRPr="003C2F6D">
        <w:t xml:space="preserve">opgave voor de GGD ontstaan. Er is een nieuwe </w:t>
      </w:r>
      <w:r w:rsidR="00143689" w:rsidRPr="003C2F6D">
        <w:t xml:space="preserve">programma-organisatie </w:t>
      </w:r>
      <w:r w:rsidR="00EE20AE" w:rsidRPr="003C2F6D">
        <w:t xml:space="preserve">opgericht om </w:t>
      </w:r>
      <w:r w:rsidR="00143689" w:rsidRPr="003C2F6D">
        <w:t>alle werkzaamheden rond monitoring, beleid, advies en uitvoering (</w:t>
      </w:r>
      <w:proofErr w:type="spellStart"/>
      <w:r w:rsidR="00143689" w:rsidRPr="003C2F6D">
        <w:t>outbreak</w:t>
      </w:r>
      <w:proofErr w:type="spellEnd"/>
      <w:r w:rsidR="00143689" w:rsidRPr="003C2F6D">
        <w:t xml:space="preserve"> management, testen, bron- en contactonderzoek, etc.) </w:t>
      </w:r>
      <w:r w:rsidR="00EE20AE" w:rsidRPr="003C2F6D">
        <w:t>uit te kunnen voeren.</w:t>
      </w:r>
    </w:p>
    <w:p w14:paraId="549D7216" w14:textId="77777777" w:rsidR="00075745" w:rsidRPr="003C2F6D" w:rsidRDefault="00075745" w:rsidP="00985BD0">
      <w:pPr>
        <w:rPr>
          <w:szCs w:val="20"/>
        </w:rPr>
      </w:pPr>
    </w:p>
    <w:p w14:paraId="372E9680" w14:textId="52B31DE6" w:rsidR="00EE20AE" w:rsidRPr="003C2F6D" w:rsidRDefault="00075745" w:rsidP="00985BD0">
      <w:pPr>
        <w:rPr>
          <w:szCs w:val="20"/>
        </w:rPr>
      </w:pPr>
      <w:r w:rsidRPr="003C2F6D">
        <w:rPr>
          <w:szCs w:val="20"/>
        </w:rPr>
        <w:t xml:space="preserve">De GGD  wordt aangestuurd door de Directeur Publieke Gezondheid </w:t>
      </w:r>
      <w:r w:rsidR="00EE20AE" w:rsidRPr="003C2F6D">
        <w:rPr>
          <w:szCs w:val="20"/>
        </w:rPr>
        <w:t>en valt onder het cluster Maatschappelijke Ontwikkeling (MO). MO stimuleert maximale ontplooiing van talent in een gezond lichaam. Daarbij gaan we uit van de kracht van de Rotterdammers, ook als zij niet op ei</w:t>
      </w:r>
      <w:bookmarkStart w:id="0" w:name="_GoBack"/>
      <w:bookmarkEnd w:id="0"/>
      <w:r w:rsidR="00EE20AE" w:rsidRPr="003C2F6D">
        <w:rPr>
          <w:szCs w:val="20"/>
        </w:rPr>
        <w:t>gen benen kunnen staan. Het streven is dat iedereen zijn talent ontwikkelt, leert en/of werkt, maatschappelijk actief is als leren of werken niet kan en zorgt voor de eigen gezondheid.</w:t>
      </w:r>
    </w:p>
    <w:p w14:paraId="3C8EE901" w14:textId="518DAD25" w:rsidR="00210BC4" w:rsidRDefault="00210BC4" w:rsidP="00985BD0">
      <w:pPr>
        <w:rPr>
          <w:color w:val="FF0000"/>
          <w:szCs w:val="20"/>
        </w:rPr>
      </w:pPr>
    </w:p>
    <w:p w14:paraId="069DAAD9" w14:textId="21664175" w:rsidR="00397E10" w:rsidRDefault="00210BC4" w:rsidP="00985BD0">
      <w:r>
        <w:t>Je opereert in de gemeentelijke organisatie van Rotterdam (Cluster Maatschappelijke Ontwikkeling), ook ten behoeve van in regionaal verband uitgevoerde taken (GGD en GHOR). Je werkt nauw samen met controllers en inhoudelijke medewerkers en neemt deel aan de vergaderingen van het MT van de corona-organisatie.</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9255" w14:textId="77777777" w:rsidR="005A1A80" w:rsidRDefault="005A1A80" w:rsidP="00985BD0">
      <w:pPr>
        <w:spacing w:line="240" w:lineRule="auto"/>
      </w:pPr>
      <w:r>
        <w:separator/>
      </w:r>
    </w:p>
  </w:endnote>
  <w:endnote w:type="continuationSeparator" w:id="0">
    <w:p w14:paraId="167E910C" w14:textId="77777777" w:rsidR="005A1A80" w:rsidRDefault="005A1A8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388" w14:textId="77777777" w:rsidR="00985BD0" w:rsidRDefault="00985BD0" w:rsidP="00985BD0">
    <w:pPr>
      <w:pStyle w:val="Voettekst"/>
      <w:jc w:val="right"/>
    </w:pPr>
    <w:r w:rsidRPr="00985BD0">
      <w:rPr>
        <w:noProof/>
      </w:rPr>
      <w:drawing>
        <wp:inline distT="0" distB="0" distL="0" distR="0" wp14:anchorId="16603148" wp14:editId="034F637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7AF5" w14:textId="77777777" w:rsidR="005A1A80" w:rsidRDefault="005A1A80" w:rsidP="00985BD0">
      <w:pPr>
        <w:spacing w:line="240" w:lineRule="auto"/>
      </w:pPr>
      <w:r>
        <w:separator/>
      </w:r>
    </w:p>
  </w:footnote>
  <w:footnote w:type="continuationSeparator" w:id="0">
    <w:p w14:paraId="613704B5" w14:textId="77777777" w:rsidR="005A1A80" w:rsidRDefault="005A1A8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2E1E" w14:textId="77777777" w:rsidR="00985BD0" w:rsidRDefault="00985BD0" w:rsidP="00985BD0">
    <w:pPr>
      <w:pStyle w:val="Koptekst"/>
      <w:jc w:val="right"/>
    </w:pPr>
    <w:r w:rsidRPr="00985BD0">
      <w:rPr>
        <w:noProof/>
      </w:rPr>
      <w:drawing>
        <wp:inline distT="0" distB="0" distL="0" distR="0" wp14:anchorId="4E043726" wp14:editId="12C478E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FF4"/>
    <w:multiLevelType w:val="hybridMultilevel"/>
    <w:tmpl w:val="25D4B086"/>
    <w:lvl w:ilvl="0" w:tplc="46DE2E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852AB"/>
    <w:multiLevelType w:val="hybridMultilevel"/>
    <w:tmpl w:val="F9920854"/>
    <w:lvl w:ilvl="0" w:tplc="C8B8CB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F80716"/>
    <w:multiLevelType w:val="hybridMultilevel"/>
    <w:tmpl w:val="30BCF806"/>
    <w:lvl w:ilvl="0" w:tplc="46DE2E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44B3"/>
    <w:multiLevelType w:val="hybridMultilevel"/>
    <w:tmpl w:val="AC1A155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0040A29"/>
    <w:multiLevelType w:val="hybridMultilevel"/>
    <w:tmpl w:val="E8F004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273193"/>
    <w:multiLevelType w:val="hybridMultilevel"/>
    <w:tmpl w:val="FF96E3E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9777FB"/>
    <w:multiLevelType w:val="hybridMultilevel"/>
    <w:tmpl w:val="CD6C3FE4"/>
    <w:lvl w:ilvl="0" w:tplc="46DE2E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653B58"/>
    <w:multiLevelType w:val="hybridMultilevel"/>
    <w:tmpl w:val="04CC69C2"/>
    <w:lvl w:ilvl="0" w:tplc="46DE2E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6A0395"/>
    <w:multiLevelType w:val="hybridMultilevel"/>
    <w:tmpl w:val="4386CA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8"/>
  </w:num>
  <w:num w:numId="6">
    <w:abstractNumId w:val="0"/>
  </w:num>
  <w:num w:numId="7">
    <w:abstractNumId w:val="9"/>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1541"/>
    <w:rsid w:val="00065678"/>
    <w:rsid w:val="00075745"/>
    <w:rsid w:val="00094A27"/>
    <w:rsid w:val="000A0B9F"/>
    <w:rsid w:val="00104377"/>
    <w:rsid w:val="00127B5F"/>
    <w:rsid w:val="00143689"/>
    <w:rsid w:val="001C6FAE"/>
    <w:rsid w:val="001F6859"/>
    <w:rsid w:val="00210BC4"/>
    <w:rsid w:val="0021753E"/>
    <w:rsid w:val="00355035"/>
    <w:rsid w:val="00397E10"/>
    <w:rsid w:val="003C2F6D"/>
    <w:rsid w:val="003E32C3"/>
    <w:rsid w:val="00404382"/>
    <w:rsid w:val="0044045D"/>
    <w:rsid w:val="0047216A"/>
    <w:rsid w:val="00541DF8"/>
    <w:rsid w:val="0056054F"/>
    <w:rsid w:val="00596842"/>
    <w:rsid w:val="005A1A80"/>
    <w:rsid w:val="005E0FB0"/>
    <w:rsid w:val="005E2C40"/>
    <w:rsid w:val="006322C9"/>
    <w:rsid w:val="00674D37"/>
    <w:rsid w:val="006D3C13"/>
    <w:rsid w:val="00781A8D"/>
    <w:rsid w:val="00844258"/>
    <w:rsid w:val="0088610C"/>
    <w:rsid w:val="008F501F"/>
    <w:rsid w:val="008F569F"/>
    <w:rsid w:val="00985BD0"/>
    <w:rsid w:val="009A054D"/>
    <w:rsid w:val="009E6656"/>
    <w:rsid w:val="00AA01EA"/>
    <w:rsid w:val="00AA6101"/>
    <w:rsid w:val="00AD74CA"/>
    <w:rsid w:val="00AE6CB5"/>
    <w:rsid w:val="00AF00B3"/>
    <w:rsid w:val="00B0728A"/>
    <w:rsid w:val="00B177C6"/>
    <w:rsid w:val="00B55D50"/>
    <w:rsid w:val="00BA42DB"/>
    <w:rsid w:val="00BB5ABD"/>
    <w:rsid w:val="00C276A3"/>
    <w:rsid w:val="00C449C8"/>
    <w:rsid w:val="00CB1C64"/>
    <w:rsid w:val="00D22307"/>
    <w:rsid w:val="00D62F54"/>
    <w:rsid w:val="00D75A02"/>
    <w:rsid w:val="00D75E82"/>
    <w:rsid w:val="00E26C9F"/>
    <w:rsid w:val="00EB6620"/>
    <w:rsid w:val="00EE20AE"/>
    <w:rsid w:val="00F50CE0"/>
    <w:rsid w:val="00F52525"/>
    <w:rsid w:val="00F64AF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8A9E1"/>
  <w15:chartTrackingRefBased/>
  <w15:docId w15:val="{1D5EDEB1-21D9-4491-94AB-85909CF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781A8D"/>
    <w:rPr>
      <w:sz w:val="16"/>
      <w:szCs w:val="16"/>
    </w:rPr>
  </w:style>
  <w:style w:type="paragraph" w:styleId="Tekstopmerking">
    <w:name w:val="annotation text"/>
    <w:basedOn w:val="Standaard"/>
    <w:link w:val="TekstopmerkingChar"/>
    <w:uiPriority w:val="99"/>
    <w:semiHidden/>
    <w:unhideWhenUsed/>
    <w:rsid w:val="00781A8D"/>
    <w:pPr>
      <w:spacing w:line="240" w:lineRule="auto"/>
    </w:pPr>
    <w:rPr>
      <w:szCs w:val="20"/>
    </w:rPr>
  </w:style>
  <w:style w:type="character" w:customStyle="1" w:styleId="TekstopmerkingChar">
    <w:name w:val="Tekst opmerking Char"/>
    <w:basedOn w:val="Standaardalinea-lettertype"/>
    <w:link w:val="Tekstopmerking"/>
    <w:uiPriority w:val="99"/>
    <w:semiHidden/>
    <w:rsid w:val="00781A8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81A8D"/>
    <w:rPr>
      <w:b/>
      <w:bCs/>
    </w:rPr>
  </w:style>
  <w:style w:type="character" w:customStyle="1" w:styleId="OnderwerpvanopmerkingChar">
    <w:name w:val="Onderwerp van opmerking Char"/>
    <w:basedOn w:val="TekstopmerkingChar"/>
    <w:link w:val="Onderwerpvanopmerking"/>
    <w:uiPriority w:val="99"/>
    <w:semiHidden/>
    <w:rsid w:val="00781A8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BD45-BAC4-43CE-8DEE-3D8BDD7F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3612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2020-09-01T09:12:00Z</dcterms:created>
  <dcterms:modified xsi:type="dcterms:W3CDTF">2020-09-01T09:12:00Z</dcterms:modified>
</cp:coreProperties>
</file>