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C129F" w14:textId="77777777" w:rsidR="00985BD0" w:rsidRPr="0088610C" w:rsidRDefault="00702F10" w:rsidP="00985BD0">
      <w:pPr>
        <w:pStyle w:val="Kop1"/>
        <w:rPr>
          <w:color w:val="339933"/>
        </w:rPr>
      </w:pPr>
      <w:r>
        <w:rPr>
          <w:color w:val="339933"/>
        </w:rPr>
        <w:t>Specialist Procesmanagement</w:t>
      </w:r>
    </w:p>
    <w:p w14:paraId="4213513A" w14:textId="77777777" w:rsidR="00985BD0" w:rsidRDefault="00985BD0" w:rsidP="00985BD0"/>
    <w:p w14:paraId="7A1FF476"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BCFB1D3" w14:textId="77777777" w:rsidTr="001C6FAE">
        <w:tc>
          <w:tcPr>
            <w:tcW w:w="3086" w:type="dxa"/>
          </w:tcPr>
          <w:p w14:paraId="36F23D44" w14:textId="77777777" w:rsidR="00BB5ABD" w:rsidRDefault="00BB5ABD" w:rsidP="00D24F8E">
            <w:pPr>
              <w:rPr>
                <w:b/>
              </w:rPr>
            </w:pPr>
            <w:r>
              <w:rPr>
                <w:b/>
              </w:rPr>
              <w:t>Werklocatie:</w:t>
            </w:r>
          </w:p>
        </w:tc>
        <w:tc>
          <w:tcPr>
            <w:tcW w:w="5295" w:type="dxa"/>
          </w:tcPr>
          <w:p w14:paraId="062530D9" w14:textId="77777777" w:rsidR="00BB5ABD" w:rsidRPr="00BB5ABD" w:rsidRDefault="00C71D79" w:rsidP="00702F10">
            <w:r>
              <w:t>Vanuit huis of indien weer toegestaan de Rotterdam</w:t>
            </w:r>
          </w:p>
        </w:tc>
      </w:tr>
      <w:tr w:rsidR="00BB5ABD" w:rsidRPr="00BB5ABD" w14:paraId="6CB206E4" w14:textId="77777777" w:rsidTr="001C6FAE">
        <w:tc>
          <w:tcPr>
            <w:tcW w:w="3086" w:type="dxa"/>
          </w:tcPr>
          <w:p w14:paraId="49E5BFF2" w14:textId="77777777" w:rsidR="00BB5ABD" w:rsidRDefault="00BB5ABD" w:rsidP="00D24F8E">
            <w:pPr>
              <w:rPr>
                <w:b/>
              </w:rPr>
            </w:pPr>
            <w:r>
              <w:rPr>
                <w:b/>
              </w:rPr>
              <w:t>Startdatum:</w:t>
            </w:r>
          </w:p>
        </w:tc>
        <w:tc>
          <w:tcPr>
            <w:tcW w:w="5295" w:type="dxa"/>
          </w:tcPr>
          <w:p w14:paraId="0E018E05" w14:textId="283CD2CB" w:rsidR="00BB5ABD" w:rsidRPr="00BB5ABD" w:rsidRDefault="00CD426A" w:rsidP="00D24F8E">
            <w:r>
              <w:t>Z.s.m., naar verwacht medio</w:t>
            </w:r>
            <w:r w:rsidR="00945991">
              <w:t>/eind</w:t>
            </w:r>
            <w:r>
              <w:t xml:space="preserve"> juni 2020</w:t>
            </w:r>
          </w:p>
        </w:tc>
      </w:tr>
      <w:tr w:rsidR="00BB5ABD" w:rsidRPr="00BB5ABD" w14:paraId="5036BB51" w14:textId="77777777" w:rsidTr="001C6FAE">
        <w:tc>
          <w:tcPr>
            <w:tcW w:w="3086" w:type="dxa"/>
          </w:tcPr>
          <w:p w14:paraId="04BF580F" w14:textId="77777777" w:rsidR="00BB5ABD" w:rsidRDefault="00BB5ABD" w:rsidP="00D24F8E">
            <w:pPr>
              <w:rPr>
                <w:b/>
              </w:rPr>
            </w:pPr>
            <w:r>
              <w:rPr>
                <w:b/>
              </w:rPr>
              <w:t>Aantal medewerkers:</w:t>
            </w:r>
          </w:p>
        </w:tc>
        <w:tc>
          <w:tcPr>
            <w:tcW w:w="5295" w:type="dxa"/>
          </w:tcPr>
          <w:p w14:paraId="3BA1FB69" w14:textId="77777777" w:rsidR="00BB5ABD" w:rsidRPr="00BB5ABD" w:rsidRDefault="00C71D79" w:rsidP="00D24F8E">
            <w:r>
              <w:t>2</w:t>
            </w:r>
            <w:r w:rsidR="00FB4144">
              <w:t xml:space="preserve"> </w:t>
            </w:r>
            <w:r w:rsidR="00CD426A">
              <w:t>–</w:t>
            </w:r>
            <w:r w:rsidR="00FB4144">
              <w:t xml:space="preserve"> 3</w:t>
            </w:r>
          </w:p>
        </w:tc>
      </w:tr>
      <w:tr w:rsidR="00BB5ABD" w14:paraId="33638A5E" w14:textId="77777777" w:rsidTr="001C6FAE">
        <w:tc>
          <w:tcPr>
            <w:tcW w:w="3086" w:type="dxa"/>
          </w:tcPr>
          <w:p w14:paraId="5EBCF9E6" w14:textId="77777777" w:rsidR="00BB5ABD" w:rsidRDefault="00BB5ABD" w:rsidP="00D24F8E">
            <w:pPr>
              <w:rPr>
                <w:b/>
              </w:rPr>
            </w:pPr>
            <w:r>
              <w:rPr>
                <w:b/>
              </w:rPr>
              <w:t>Uren per week:</w:t>
            </w:r>
          </w:p>
        </w:tc>
        <w:tc>
          <w:tcPr>
            <w:tcW w:w="5295" w:type="dxa"/>
          </w:tcPr>
          <w:p w14:paraId="12CBE6D7" w14:textId="77777777" w:rsidR="00BB5ABD" w:rsidRPr="00702F10" w:rsidRDefault="00702F10" w:rsidP="00D24F8E">
            <w:r w:rsidRPr="00702F10">
              <w:t xml:space="preserve">24 </w:t>
            </w:r>
            <w:r w:rsidR="00CD426A">
              <w:t>–</w:t>
            </w:r>
            <w:r w:rsidRPr="00702F10">
              <w:t xml:space="preserve"> 36</w:t>
            </w:r>
          </w:p>
        </w:tc>
      </w:tr>
      <w:tr w:rsidR="00BB5ABD" w:rsidRPr="00BB5ABD" w14:paraId="22B030EF" w14:textId="77777777" w:rsidTr="001C6FAE">
        <w:tc>
          <w:tcPr>
            <w:tcW w:w="3086" w:type="dxa"/>
          </w:tcPr>
          <w:p w14:paraId="0CBFFDD6" w14:textId="77777777" w:rsidR="00BB5ABD" w:rsidRDefault="00BB5ABD" w:rsidP="00D24F8E">
            <w:pPr>
              <w:rPr>
                <w:b/>
              </w:rPr>
            </w:pPr>
            <w:r>
              <w:rPr>
                <w:b/>
              </w:rPr>
              <w:t>Duur opdracht:</w:t>
            </w:r>
          </w:p>
        </w:tc>
        <w:tc>
          <w:tcPr>
            <w:tcW w:w="5295" w:type="dxa"/>
          </w:tcPr>
          <w:p w14:paraId="3C79AB5F" w14:textId="77777777" w:rsidR="00BB5ABD" w:rsidRPr="00BB5ABD" w:rsidRDefault="00702F10" w:rsidP="00D24F8E">
            <w:proofErr w:type="gramStart"/>
            <w:r>
              <w:t>t</w:t>
            </w:r>
            <w:proofErr w:type="gramEnd"/>
            <w:r>
              <w:t>/m 31-12-2020</w:t>
            </w:r>
          </w:p>
        </w:tc>
      </w:tr>
      <w:tr w:rsidR="00BB5ABD" w:rsidRPr="00BB5ABD" w14:paraId="1BE41A66" w14:textId="77777777" w:rsidTr="001C6FAE">
        <w:tc>
          <w:tcPr>
            <w:tcW w:w="3086" w:type="dxa"/>
          </w:tcPr>
          <w:p w14:paraId="5C51F6FF" w14:textId="77777777" w:rsidR="00BB5ABD" w:rsidRDefault="00BB5ABD" w:rsidP="00D24F8E">
            <w:pPr>
              <w:rPr>
                <w:b/>
              </w:rPr>
            </w:pPr>
            <w:r>
              <w:rPr>
                <w:b/>
              </w:rPr>
              <w:t>Verlengingsopties:</w:t>
            </w:r>
          </w:p>
        </w:tc>
        <w:tc>
          <w:tcPr>
            <w:tcW w:w="5295" w:type="dxa"/>
          </w:tcPr>
          <w:p w14:paraId="4F7D7AFD" w14:textId="77777777" w:rsidR="00BB5ABD" w:rsidRPr="00702F10" w:rsidRDefault="00CD426A" w:rsidP="00D24F8E">
            <w:pPr>
              <w:rPr>
                <w:highlight w:val="yellow"/>
              </w:rPr>
            </w:pPr>
            <w:r w:rsidRPr="00CD426A">
              <w:t>3 x 6 maanden</w:t>
            </w:r>
          </w:p>
        </w:tc>
      </w:tr>
      <w:tr w:rsidR="00BB5ABD" w:rsidRPr="00BB5ABD" w14:paraId="4C5B14EC" w14:textId="77777777" w:rsidTr="001C6FAE">
        <w:tc>
          <w:tcPr>
            <w:tcW w:w="3086" w:type="dxa"/>
          </w:tcPr>
          <w:p w14:paraId="18D57068" w14:textId="77777777" w:rsidR="00BB5ABD" w:rsidRDefault="00BB5ABD" w:rsidP="00D24F8E">
            <w:pPr>
              <w:rPr>
                <w:b/>
              </w:rPr>
            </w:pPr>
            <w:r>
              <w:rPr>
                <w:b/>
              </w:rPr>
              <w:t>FSK:</w:t>
            </w:r>
          </w:p>
        </w:tc>
        <w:tc>
          <w:tcPr>
            <w:tcW w:w="5295" w:type="dxa"/>
          </w:tcPr>
          <w:p w14:paraId="4F4605D8" w14:textId="77777777" w:rsidR="00BB5ABD" w:rsidRPr="00BB5ABD" w:rsidRDefault="00702F10" w:rsidP="00D24F8E">
            <w:r>
              <w:t>11</w:t>
            </w:r>
          </w:p>
        </w:tc>
      </w:tr>
      <w:tr w:rsidR="00BB5ABD" w:rsidRPr="00BB5ABD" w14:paraId="528BB192" w14:textId="77777777" w:rsidTr="001C6FAE">
        <w:tc>
          <w:tcPr>
            <w:tcW w:w="3086" w:type="dxa"/>
          </w:tcPr>
          <w:p w14:paraId="5D3E7953" w14:textId="77777777" w:rsidR="00BB5ABD" w:rsidRPr="00702F10" w:rsidRDefault="00BB5ABD" w:rsidP="00D24F8E">
            <w:pPr>
              <w:rPr>
                <w:b/>
              </w:rPr>
            </w:pPr>
            <w:r w:rsidRPr="00702F10">
              <w:rPr>
                <w:b/>
              </w:rPr>
              <w:t>Tariefrange:</w:t>
            </w:r>
          </w:p>
        </w:tc>
        <w:tc>
          <w:tcPr>
            <w:tcW w:w="5295" w:type="dxa"/>
          </w:tcPr>
          <w:p w14:paraId="40C14BF4" w14:textId="77777777" w:rsidR="00BB5ABD" w:rsidRPr="00702F10" w:rsidRDefault="00B61839" w:rsidP="00702F10">
            <w:r>
              <w:t>90 - 100</w:t>
            </w:r>
          </w:p>
        </w:tc>
      </w:tr>
      <w:tr w:rsidR="00BB5ABD" w:rsidRPr="00BB5ABD" w14:paraId="67E278E6" w14:textId="77777777" w:rsidTr="001C6FAE">
        <w:tc>
          <w:tcPr>
            <w:tcW w:w="3086" w:type="dxa"/>
          </w:tcPr>
          <w:p w14:paraId="54281763" w14:textId="77777777" w:rsidR="00BB5ABD" w:rsidRPr="00702F10" w:rsidRDefault="00BB5ABD" w:rsidP="00D24F8E">
            <w:pPr>
              <w:rPr>
                <w:b/>
              </w:rPr>
            </w:pPr>
            <w:r w:rsidRPr="00702F10">
              <w:rPr>
                <w:b/>
              </w:rPr>
              <w:t>Verhouding prijs/kwaliteit:</w:t>
            </w:r>
          </w:p>
        </w:tc>
        <w:tc>
          <w:tcPr>
            <w:tcW w:w="5295" w:type="dxa"/>
          </w:tcPr>
          <w:p w14:paraId="211619A4" w14:textId="77777777" w:rsidR="00BB5ABD" w:rsidRPr="00702F10" w:rsidRDefault="00702F10" w:rsidP="00D24F8E">
            <w:r>
              <w:t>20% - 80%</w:t>
            </w:r>
          </w:p>
        </w:tc>
      </w:tr>
      <w:tr w:rsidR="00BB5ABD" w14:paraId="32D29617" w14:textId="77777777" w:rsidTr="001C6FAE">
        <w:tc>
          <w:tcPr>
            <w:tcW w:w="3086" w:type="dxa"/>
          </w:tcPr>
          <w:p w14:paraId="764504F7" w14:textId="77777777" w:rsidR="00BB5ABD" w:rsidRPr="00702F10" w:rsidRDefault="00BB5ABD" w:rsidP="00D24F8E">
            <w:pPr>
              <w:rPr>
                <w:b/>
              </w:rPr>
            </w:pPr>
            <w:r w:rsidRPr="00702F10">
              <w:rPr>
                <w:b/>
              </w:rPr>
              <w:t>Afwijkende werktijden:</w:t>
            </w:r>
          </w:p>
        </w:tc>
        <w:tc>
          <w:tcPr>
            <w:tcW w:w="5295" w:type="dxa"/>
          </w:tcPr>
          <w:p w14:paraId="50DC69C5" w14:textId="77777777" w:rsidR="00BB5ABD" w:rsidRPr="00702F10" w:rsidRDefault="00702F10" w:rsidP="00D24F8E">
            <w:pPr>
              <w:rPr>
                <w:b/>
              </w:rPr>
            </w:pPr>
            <w:r>
              <w:t>Niet van toepassing</w:t>
            </w:r>
          </w:p>
        </w:tc>
      </w:tr>
      <w:tr w:rsidR="00BB5ABD" w:rsidRPr="00BB5ABD" w14:paraId="57CD017C" w14:textId="77777777" w:rsidTr="001C6FAE">
        <w:tc>
          <w:tcPr>
            <w:tcW w:w="3086" w:type="dxa"/>
          </w:tcPr>
          <w:p w14:paraId="53D4BCEE" w14:textId="77777777" w:rsidR="00BB5ABD" w:rsidRPr="00702F10" w:rsidRDefault="00BB5ABD" w:rsidP="00D24F8E">
            <w:pPr>
              <w:rPr>
                <w:b/>
              </w:rPr>
            </w:pPr>
            <w:proofErr w:type="spellStart"/>
            <w:r w:rsidRPr="00702F10">
              <w:rPr>
                <w:b/>
              </w:rPr>
              <w:t>Detavast</w:t>
            </w:r>
            <w:proofErr w:type="spellEnd"/>
            <w:r w:rsidRPr="00702F10">
              <w:rPr>
                <w:b/>
              </w:rPr>
              <w:t>:</w:t>
            </w:r>
          </w:p>
        </w:tc>
        <w:tc>
          <w:tcPr>
            <w:tcW w:w="5295" w:type="dxa"/>
          </w:tcPr>
          <w:p w14:paraId="2360E8BB" w14:textId="77777777" w:rsidR="001C6FAE" w:rsidRPr="00702F10" w:rsidRDefault="00CD426A" w:rsidP="00D24F8E">
            <w:r>
              <w:t>Kosteloze overname mogelijk na 31-12-2020</w:t>
            </w:r>
          </w:p>
        </w:tc>
      </w:tr>
    </w:tbl>
    <w:p w14:paraId="0A8A4B89" w14:textId="77777777" w:rsidR="00BB5ABD" w:rsidRPr="00BB5ABD" w:rsidRDefault="00BB5ABD" w:rsidP="00BB5ABD"/>
    <w:p w14:paraId="768075E5" w14:textId="77777777" w:rsidR="00985BD0" w:rsidRDefault="00E26C9F" w:rsidP="00E26C9F">
      <w:pPr>
        <w:pStyle w:val="Kop2"/>
      </w:pPr>
      <w:r>
        <w:t xml:space="preserve">Jouw functie </w:t>
      </w:r>
    </w:p>
    <w:p w14:paraId="3937DC0F" w14:textId="77777777" w:rsidR="00985BD0" w:rsidRDefault="00E26C9F" w:rsidP="00985BD0">
      <w:r w:rsidRPr="00E26C9F">
        <w:rPr>
          <w:b/>
        </w:rPr>
        <w:t>Introductie</w:t>
      </w:r>
      <w:r>
        <w:t xml:space="preserve"> </w:t>
      </w:r>
      <w:r w:rsidR="004C4955">
        <w:br/>
        <w:t xml:space="preserve">Vanuit </w:t>
      </w:r>
      <w:r w:rsidR="00CD426A">
        <w:t>het</w:t>
      </w:r>
      <w:r w:rsidR="004C4955">
        <w:t xml:space="preserve"> team </w:t>
      </w:r>
      <w:r w:rsidR="00C71D79">
        <w:t xml:space="preserve">(Expertisecentrum Processen) </w:t>
      </w:r>
      <w:r w:rsidR="004C4955">
        <w:t>worden proces specialisten op opdrachten bij alle clusters ge</w:t>
      </w:r>
      <w:r w:rsidR="00C71D79">
        <w:t>zet, waarbij het gaat om proces</w:t>
      </w:r>
      <w:r w:rsidR="004C4955">
        <w:t>analyse</w:t>
      </w:r>
      <w:r w:rsidR="00C71D79">
        <w:t>, proces</w:t>
      </w:r>
      <w:r w:rsidR="00B91782">
        <w:t>verbetering, procesplaten</w:t>
      </w:r>
      <w:r w:rsidR="00C71D79">
        <w:t>, projectsturing</w:t>
      </w:r>
      <w:r w:rsidR="00B91782">
        <w:t xml:space="preserve"> en het ondersteunen/adviseren op de beoogde veranderingen, die de voorstellen opleveren.</w:t>
      </w:r>
    </w:p>
    <w:p w14:paraId="2F020DAE" w14:textId="77777777" w:rsidR="00B91782" w:rsidRDefault="00B91782" w:rsidP="00985BD0"/>
    <w:p w14:paraId="7CD3AB11" w14:textId="77777777" w:rsidR="00B91782" w:rsidRDefault="00E26C9F" w:rsidP="00985BD0">
      <w:r>
        <w:t xml:space="preserve">Uitleg </w:t>
      </w:r>
      <w:r w:rsidRPr="00E26C9F">
        <w:rPr>
          <w:b/>
        </w:rPr>
        <w:t>context</w:t>
      </w:r>
      <w:r>
        <w:t xml:space="preserve"> van de functie </w:t>
      </w:r>
      <w:r w:rsidR="00B91782">
        <w:br/>
        <w:t>Er is een groeiende stroom aan opdrachten, die niet met de vaste formatie kunnen worden ingevuld. Clusters bepalen zelf urgentie en plannen op basis van hun eigen wensen projecten in. In deze projecten is inzet van processpecialisten nodig. In de meeste gevallen is er projectbudget beschikbaar en daarmee worden ook de kosten van inhuur van tijdelijke extra capaciteit</w:t>
      </w:r>
      <w:r w:rsidR="008E4F7A">
        <w:t xml:space="preserve"> verantwoord</w:t>
      </w:r>
      <w:r w:rsidR="00B91782">
        <w:t>.</w:t>
      </w:r>
    </w:p>
    <w:p w14:paraId="5F56A9BA" w14:textId="77777777" w:rsidR="00B91782" w:rsidRDefault="00B91782" w:rsidP="00985BD0"/>
    <w:p w14:paraId="1ABA3CD5" w14:textId="77777777" w:rsidR="00E26C9F" w:rsidRDefault="00E26C9F" w:rsidP="00985BD0">
      <w:r>
        <w:t xml:space="preserve">Wat is de </w:t>
      </w:r>
      <w:r w:rsidRPr="00E26C9F">
        <w:rPr>
          <w:b/>
        </w:rPr>
        <w:t>situatie</w:t>
      </w:r>
      <w:r w:rsidR="00CD426A">
        <w:t xml:space="preserve">? </w:t>
      </w:r>
      <w:r w:rsidR="00C71D79">
        <w:br/>
        <w:t>Er lopen</w:t>
      </w:r>
      <w:r w:rsidR="00B91782">
        <w:t xml:space="preserve"> al diverse projecten vanuit </w:t>
      </w:r>
      <w:r w:rsidR="00637957">
        <w:t xml:space="preserve">Toezicht en Handhaving en </w:t>
      </w:r>
      <w:r w:rsidR="002C2FF0">
        <w:t>Schone stad (</w:t>
      </w:r>
      <w:proofErr w:type="spellStart"/>
      <w:r w:rsidR="00B91782">
        <w:t>Naastplaatsingen</w:t>
      </w:r>
      <w:proofErr w:type="spellEnd"/>
      <w:r w:rsidR="00B91782">
        <w:t xml:space="preserve"> en </w:t>
      </w:r>
      <w:proofErr w:type="spellStart"/>
      <w:r w:rsidR="00B91782">
        <w:t>Wastemanagement</w:t>
      </w:r>
      <w:proofErr w:type="spellEnd"/>
      <w:r w:rsidR="002C2FF0">
        <w:t xml:space="preserve">) </w:t>
      </w:r>
      <w:r w:rsidR="00B91782">
        <w:t xml:space="preserve">waarop een proces specialist is ingezet. Deze projecten lopen ook in 2020 door en continuering van de inzet van procesexpertise is gewenst. Daarnaast wordt voorzien dat </w:t>
      </w:r>
      <w:r w:rsidR="00C71D79">
        <w:t xml:space="preserve">zowel in het sociale domein (ketenprocessen) als </w:t>
      </w:r>
      <w:r w:rsidR="00B91782">
        <w:t>in het fysieke domein de komende tijd b</w:t>
      </w:r>
      <w:r w:rsidR="00C71D79">
        <w:t>lijvende behoefte is aan senior- proces</w:t>
      </w:r>
      <w:r w:rsidR="00FB4144">
        <w:t>expertise op complexe vraagstukken.</w:t>
      </w:r>
    </w:p>
    <w:p w14:paraId="75BC7F4F" w14:textId="77777777" w:rsidR="00B91782" w:rsidRDefault="00B91782" w:rsidP="00985BD0"/>
    <w:p w14:paraId="5B6CE1EC" w14:textId="77777777" w:rsidR="00E26C9F" w:rsidRDefault="00E26C9F" w:rsidP="00E26C9F">
      <w:r>
        <w:t xml:space="preserve">Wat is de </w:t>
      </w:r>
      <w:r w:rsidRPr="00E26C9F">
        <w:rPr>
          <w:b/>
        </w:rPr>
        <w:t>grootste uitdaging</w:t>
      </w:r>
      <w:r>
        <w:t xml:space="preserve"> van deze functie?</w:t>
      </w:r>
    </w:p>
    <w:p w14:paraId="7B240E0C" w14:textId="77777777" w:rsidR="00B91782" w:rsidRDefault="00B91782" w:rsidP="00E26C9F">
      <w:r>
        <w:t>Met overtuiging en vanuit expertise en ervaring op de genoemde aandachtsgebieden bijdragen aan het beoogde resultaat zodat bestuurlijke doelen worden gehaald. Een processpecialist is naast een expert in het vormgeven van (</w:t>
      </w:r>
      <w:proofErr w:type="spellStart"/>
      <w:r>
        <w:t>klantgedreven</w:t>
      </w:r>
      <w:proofErr w:type="spellEnd"/>
      <w:r>
        <w:t>, effici</w:t>
      </w:r>
      <w:r w:rsidR="00B517F8">
        <w:t>ë</w:t>
      </w:r>
      <w:r>
        <w:t>nte) processen ook aanjager, verandermanager, verbinder en doorzetter.</w:t>
      </w:r>
    </w:p>
    <w:p w14:paraId="11A52D86" w14:textId="77777777" w:rsidR="00945991" w:rsidRDefault="00945991" w:rsidP="00985BD0"/>
    <w:p w14:paraId="313BD11B" w14:textId="406F8745" w:rsidR="00E26C9F" w:rsidRDefault="00E26C9F" w:rsidP="00985BD0">
      <w:r>
        <w:lastRenderedPageBreak/>
        <w:t xml:space="preserve">Wat zijn de </w:t>
      </w:r>
      <w:r w:rsidRPr="00E26C9F">
        <w:rPr>
          <w:b/>
        </w:rPr>
        <w:t>hoofdtaken</w:t>
      </w:r>
      <w:r>
        <w:t xml:space="preserve"> van de functie?</w:t>
      </w:r>
    </w:p>
    <w:p w14:paraId="5ED1BE44" w14:textId="77777777" w:rsidR="00BB55CD" w:rsidRDefault="00B91782" w:rsidP="00B02643">
      <w:pPr>
        <w:pStyle w:val="Lijstalinea"/>
        <w:numPr>
          <w:ilvl w:val="0"/>
          <w:numId w:val="3"/>
        </w:numPr>
      </w:pPr>
      <w:r>
        <w:t xml:space="preserve">Proces-analyse </w:t>
      </w:r>
      <w:r w:rsidR="00BB55CD">
        <w:t xml:space="preserve">m.b.t. </w:t>
      </w:r>
      <w:proofErr w:type="spellStart"/>
      <w:r w:rsidR="00BB55CD">
        <w:t>process</w:t>
      </w:r>
      <w:proofErr w:type="spellEnd"/>
      <w:r w:rsidR="00BB55CD">
        <w:t xml:space="preserve"> </w:t>
      </w:r>
      <w:proofErr w:type="spellStart"/>
      <w:r w:rsidR="00BB55CD">
        <w:t>mining</w:t>
      </w:r>
      <w:proofErr w:type="spellEnd"/>
      <w:r w:rsidR="00BB55CD">
        <w:t xml:space="preserve">, </w:t>
      </w:r>
      <w:proofErr w:type="spellStart"/>
      <w:r w:rsidR="00BB55CD">
        <w:t>brown</w:t>
      </w:r>
      <w:proofErr w:type="spellEnd"/>
      <w:r w:rsidR="00BB55CD">
        <w:t xml:space="preserve"> paper sessies</w:t>
      </w:r>
    </w:p>
    <w:p w14:paraId="2F7D1F28" w14:textId="77777777" w:rsidR="00BB55CD" w:rsidRDefault="00B91782" w:rsidP="00B02643">
      <w:pPr>
        <w:pStyle w:val="Lijstalinea"/>
        <w:numPr>
          <w:ilvl w:val="0"/>
          <w:numId w:val="3"/>
        </w:numPr>
      </w:pPr>
      <w:proofErr w:type="spellStart"/>
      <w:r>
        <w:t>Proces-verbetering</w:t>
      </w:r>
      <w:proofErr w:type="spellEnd"/>
      <w:r>
        <w:t xml:space="preserve"> </w:t>
      </w:r>
      <w:r w:rsidR="00BB55CD">
        <w:t>m.b.t. bewezen methodieken (</w:t>
      </w:r>
      <w:proofErr w:type="spellStart"/>
      <w:r w:rsidR="00BB55CD">
        <w:t>Lean</w:t>
      </w:r>
      <w:proofErr w:type="spellEnd"/>
      <w:r w:rsidR="00BB55CD">
        <w:t xml:space="preserve">, </w:t>
      </w:r>
      <w:proofErr w:type="spellStart"/>
      <w:r w:rsidR="00BB55CD">
        <w:t>SixSigma</w:t>
      </w:r>
      <w:proofErr w:type="spellEnd"/>
      <w:r w:rsidR="00BB55CD">
        <w:t>, Design) en vanuit de klanttevredenheid (dienstverleningsprincipes), bekend met Klantreizen</w:t>
      </w:r>
    </w:p>
    <w:p w14:paraId="6E20FCF2" w14:textId="77777777" w:rsidR="00BB55CD" w:rsidRDefault="00BB55CD" w:rsidP="00B02643">
      <w:pPr>
        <w:pStyle w:val="Lijstalinea"/>
        <w:numPr>
          <w:ilvl w:val="0"/>
          <w:numId w:val="3"/>
        </w:numPr>
      </w:pPr>
      <w:r>
        <w:t>Proces-modelleren: Visio of BPMN vaardig (bij voorkeur met MAVIM)</w:t>
      </w:r>
    </w:p>
    <w:p w14:paraId="0294D1B2" w14:textId="77777777" w:rsidR="00FD14B3" w:rsidRDefault="00FD14B3" w:rsidP="00B02643">
      <w:pPr>
        <w:pStyle w:val="Lijstalinea"/>
        <w:numPr>
          <w:ilvl w:val="0"/>
          <w:numId w:val="3"/>
        </w:numPr>
      </w:pPr>
      <w:r>
        <w:t>Proces-begeleiding: van intake tot resultaatoplevering samen met de opdrachtgever</w:t>
      </w:r>
    </w:p>
    <w:p w14:paraId="223D3DDB" w14:textId="77777777" w:rsidR="00B91782" w:rsidRDefault="00BB55CD" w:rsidP="00B02643">
      <w:pPr>
        <w:pStyle w:val="Lijstalinea"/>
        <w:numPr>
          <w:ilvl w:val="0"/>
          <w:numId w:val="3"/>
        </w:numPr>
      </w:pPr>
      <w:r>
        <w:t>Veranderbegeleiding: het voorbereiden en begeleiden van managers, projectleiders en medewerkers om de beoogde veranderingen te implementeren</w:t>
      </w:r>
    </w:p>
    <w:p w14:paraId="227ACA23" w14:textId="77777777" w:rsidR="00C71D79" w:rsidRDefault="00C71D79" w:rsidP="00B02643">
      <w:pPr>
        <w:pStyle w:val="Lijstalinea"/>
        <w:numPr>
          <w:ilvl w:val="0"/>
          <w:numId w:val="3"/>
        </w:numPr>
      </w:pPr>
      <w:r>
        <w:t>Projectsturing waarbij verbeterde processen als uitgangspunt gehanteerd moeten worden.</w:t>
      </w:r>
    </w:p>
    <w:p w14:paraId="5BA96772" w14:textId="77777777" w:rsidR="00985BD0" w:rsidRPr="00E26C9F" w:rsidRDefault="00E26C9F" w:rsidP="00E26C9F">
      <w:pPr>
        <w:pStyle w:val="Kop2"/>
      </w:pPr>
      <w:r w:rsidRPr="00E26C9F">
        <w:t>Jouw</w:t>
      </w:r>
      <w:r w:rsidR="00985BD0" w:rsidRPr="00E26C9F">
        <w:t xml:space="preserve"> profiel</w:t>
      </w:r>
    </w:p>
    <w:p w14:paraId="0CF26C3D" w14:textId="77777777" w:rsidR="00E26C9F" w:rsidRDefault="00BB55CD" w:rsidP="00985BD0">
      <w:r>
        <w:t xml:space="preserve">Een </w:t>
      </w:r>
      <w:r w:rsidR="00C71D79">
        <w:t xml:space="preserve">zeer </w:t>
      </w:r>
      <w:r>
        <w:t>ervaren proces specialist</w:t>
      </w:r>
      <w:r w:rsidR="00FD14B3">
        <w:t xml:space="preserve"> die zelfstandig </w:t>
      </w:r>
      <w:r w:rsidR="00C71D79">
        <w:t xml:space="preserve">complexe </w:t>
      </w:r>
      <w:r w:rsidR="00FD14B3">
        <w:t>opdrachten uitvoert, goede communicatieve vaardigheden</w:t>
      </w:r>
      <w:r w:rsidR="00C71D79">
        <w:t xml:space="preserve"> heeft</w:t>
      </w:r>
      <w:r w:rsidR="00FD14B3">
        <w:t>, adviesvaardig</w:t>
      </w:r>
      <w:r w:rsidR="00C71D79">
        <w:t xml:space="preserve"> en </w:t>
      </w:r>
      <w:r w:rsidR="00FD14B3">
        <w:t xml:space="preserve">ervaren </w:t>
      </w:r>
      <w:r w:rsidR="00C71D79">
        <w:t>is</w:t>
      </w:r>
      <w:r w:rsidR="00FD14B3">
        <w:t xml:space="preserve"> met het f</w:t>
      </w:r>
      <w:r w:rsidR="00C71D79">
        <w:t xml:space="preserve">aciliteren van proces-workshops, waarin stakeholders met soms zeer verschillende uitgangspunten aan tafel zitten. </w:t>
      </w:r>
      <w:r w:rsidR="0049797E">
        <w:t>Een expert, die kan doorvragen, structureren, processen kan begeleiden</w:t>
      </w:r>
      <w:r w:rsidR="0049797E" w:rsidRPr="00B517F8">
        <w:t>, besluitvaardig is</w:t>
      </w:r>
      <w:r w:rsidR="003F1ECE" w:rsidRPr="00B517F8">
        <w:t xml:space="preserve"> en medewerkers kan meenemen in de implementatie van nieuwe werkwijzen.</w:t>
      </w:r>
      <w:r w:rsidR="00FD14B3">
        <w:br/>
      </w:r>
    </w:p>
    <w:p w14:paraId="4B2F223F" w14:textId="77777777" w:rsidR="00E26C9F" w:rsidRPr="00CD426A" w:rsidRDefault="00CD426A" w:rsidP="00985BD0">
      <w:pPr>
        <w:rPr>
          <w:b/>
          <w:bCs/>
        </w:rPr>
      </w:pPr>
      <w:r w:rsidRPr="00CD426A">
        <w:rPr>
          <w:b/>
          <w:bCs/>
        </w:rPr>
        <w:t>Competenties</w:t>
      </w:r>
    </w:p>
    <w:p w14:paraId="6A41ACAA" w14:textId="77777777" w:rsidR="005D7E91" w:rsidRPr="00B517F8" w:rsidRDefault="00FD14B3" w:rsidP="005D7E91">
      <w:pPr>
        <w:ind w:left="2832" w:hanging="2832"/>
      </w:pPr>
      <w:r>
        <w:t xml:space="preserve">Resultaatgericht: </w:t>
      </w:r>
      <w:r w:rsidR="005D7E91">
        <w:tab/>
      </w:r>
      <w:r w:rsidRPr="00B517F8">
        <w:t xml:space="preserve">omdat we </w:t>
      </w:r>
      <w:r w:rsidR="003F1ECE" w:rsidRPr="00B517F8">
        <w:t>onze middelen eff</w:t>
      </w:r>
      <w:r w:rsidR="005D7E91" w:rsidRPr="00B517F8">
        <w:t>iciënt</w:t>
      </w:r>
      <w:r w:rsidR="003F1ECE" w:rsidRPr="00B517F8">
        <w:t xml:space="preserve"> inzetten en snel resultaat willen boeken. </w:t>
      </w:r>
      <w:r w:rsidR="005D7E91" w:rsidRPr="00B517F8">
        <w:t xml:space="preserve">Tevens bedenken wij </w:t>
      </w:r>
      <w:r w:rsidRPr="00B517F8">
        <w:t>procesverbeter</w:t>
      </w:r>
      <w:r w:rsidR="00CD426A">
        <w:t>ingen</w:t>
      </w:r>
      <w:r w:rsidRPr="00B517F8">
        <w:t xml:space="preserve"> niet voor de bureaula</w:t>
      </w:r>
      <w:r w:rsidR="005D7E91" w:rsidRPr="00B517F8">
        <w:t>.</w:t>
      </w:r>
    </w:p>
    <w:p w14:paraId="7489F788" w14:textId="77777777" w:rsidR="00FD14B3" w:rsidRPr="00B517F8" w:rsidRDefault="00FD14B3" w:rsidP="005D7E91">
      <w:pPr>
        <w:ind w:left="2832" w:hanging="2832"/>
      </w:pPr>
      <w:r w:rsidRPr="00B517F8">
        <w:t>Communicatief:</w:t>
      </w:r>
      <w:r w:rsidRPr="00B517F8">
        <w:tab/>
        <w:t>omdat je te maken hebt met verschillende stakeholders (in alle lagen van het proces)</w:t>
      </w:r>
      <w:r w:rsidR="005D7E91" w:rsidRPr="00B517F8">
        <w:t>.</w:t>
      </w:r>
    </w:p>
    <w:p w14:paraId="6BEA0D52" w14:textId="77777777" w:rsidR="005D7E91" w:rsidRPr="00B517F8" w:rsidRDefault="00FD14B3" w:rsidP="005D7E91">
      <w:pPr>
        <w:ind w:left="2832" w:hanging="2832"/>
      </w:pPr>
      <w:r w:rsidRPr="00B517F8">
        <w:t>Verbinder:</w:t>
      </w:r>
      <w:r w:rsidRPr="00B517F8">
        <w:tab/>
        <w:t>verschillende belangen kunnen wegen en kunnen integreren in het proces om te komen tot een gedragen oplossing</w:t>
      </w:r>
      <w:r w:rsidR="005D7E91" w:rsidRPr="00B517F8">
        <w:t>. Daarbij medewerkers aan elkaar verbinden voor het succes van de procesverbetering.</w:t>
      </w:r>
    </w:p>
    <w:p w14:paraId="0D0DF8CE" w14:textId="77777777" w:rsidR="00FD14B3" w:rsidRPr="00B517F8" w:rsidRDefault="00FD14B3" w:rsidP="005D7E91">
      <w:pPr>
        <w:ind w:left="2832" w:hanging="2832"/>
      </w:pPr>
      <w:r w:rsidRPr="00B517F8">
        <w:t xml:space="preserve">Presentatie-vaardigheden: </w:t>
      </w:r>
      <w:r w:rsidR="005D7E91" w:rsidRPr="00B517F8">
        <w:tab/>
      </w:r>
      <w:r w:rsidRPr="00B517F8">
        <w:t xml:space="preserve">gewend om voor groepen te staan en deze door sessies heen te leiden </w:t>
      </w:r>
      <w:r w:rsidR="00507B11" w:rsidRPr="00B517F8">
        <w:t>om te komen tot een concreet resultaat</w:t>
      </w:r>
    </w:p>
    <w:p w14:paraId="6C0EAD9B" w14:textId="77777777" w:rsidR="00CD426A" w:rsidRDefault="00CD426A" w:rsidP="00CD426A">
      <w:r>
        <w:t>Bestuurlijk sensitief:</w:t>
      </w:r>
      <w:r>
        <w:tab/>
      </w:r>
      <w:r>
        <w:tab/>
        <w:t>om kunnen gaan met tegenstrijdige belangen</w:t>
      </w:r>
    </w:p>
    <w:p w14:paraId="0A270B0C" w14:textId="77777777" w:rsidR="00985BD0" w:rsidRDefault="00507B11" w:rsidP="005D7E91">
      <w:pPr>
        <w:ind w:left="2832" w:hanging="2832"/>
      </w:pPr>
      <w:r w:rsidRPr="00B517F8">
        <w:t>Nederlandse taal:</w:t>
      </w:r>
      <w:r w:rsidRPr="00B517F8">
        <w:tab/>
        <w:t xml:space="preserve">dat is de taal die </w:t>
      </w:r>
      <w:r w:rsidR="00D55705" w:rsidRPr="00B517F8">
        <w:t>wij gebruiken om te communiceren en medewe</w:t>
      </w:r>
      <w:r w:rsidR="00C71D79">
        <w:t>r</w:t>
      </w:r>
      <w:r w:rsidR="00D55705" w:rsidRPr="00B517F8">
        <w:t>kers te bereiken.</w:t>
      </w:r>
      <w:r w:rsidR="00D55705">
        <w:t xml:space="preserve"> </w:t>
      </w:r>
    </w:p>
    <w:p w14:paraId="16DF8907" w14:textId="77777777" w:rsidR="0041103F" w:rsidRDefault="0041103F">
      <w:pPr>
        <w:spacing w:after="160" w:line="259" w:lineRule="auto"/>
        <w:rPr>
          <w:b/>
          <w:color w:val="008000"/>
          <w:sz w:val="24"/>
        </w:rPr>
      </w:pPr>
      <w:r>
        <w:br w:type="page"/>
      </w:r>
    </w:p>
    <w:p w14:paraId="189897D4" w14:textId="77777777" w:rsidR="00985BD0" w:rsidRDefault="00985BD0" w:rsidP="00E26C9F">
      <w:pPr>
        <w:pStyle w:val="Kop2"/>
      </w:pPr>
      <w:r>
        <w:lastRenderedPageBreak/>
        <w:t>Eisen</w:t>
      </w:r>
    </w:p>
    <w:p w14:paraId="31056207" w14:textId="60D08ADA" w:rsidR="00CD426A" w:rsidRPr="00945991" w:rsidRDefault="00945991" w:rsidP="00CD426A">
      <w:pPr>
        <w:pStyle w:val="Lijstalinea"/>
        <w:numPr>
          <w:ilvl w:val="0"/>
          <w:numId w:val="1"/>
        </w:numPr>
      </w:pPr>
      <w:r>
        <w:t>Minimaal een afgeronde hbo-opleiding met wo</w:t>
      </w:r>
      <w:r w:rsidR="00CD426A" w:rsidRPr="00CD426A">
        <w:t xml:space="preserve"> werk- en denkniveau </w:t>
      </w:r>
    </w:p>
    <w:p w14:paraId="368E815B" w14:textId="52C7C64A" w:rsidR="00CD426A" w:rsidRPr="00945991" w:rsidRDefault="00CD426A" w:rsidP="00CD426A">
      <w:pPr>
        <w:pStyle w:val="Lijstalinea"/>
        <w:numPr>
          <w:ilvl w:val="0"/>
          <w:numId w:val="1"/>
        </w:numPr>
      </w:pPr>
      <w:r w:rsidRPr="00945991">
        <w:t xml:space="preserve">Minimaal </w:t>
      </w:r>
      <w:r w:rsidR="00945991" w:rsidRPr="00945991">
        <w:t xml:space="preserve">2 </w:t>
      </w:r>
      <w:r w:rsidRPr="00945991">
        <w:t xml:space="preserve">jaar aantoonbare kennis en ervaring, opgedaan in de afgelopen 5 jaar, met de </w:t>
      </w:r>
      <w:proofErr w:type="spellStart"/>
      <w:r w:rsidRPr="00945991">
        <w:t>Lean</w:t>
      </w:r>
      <w:proofErr w:type="spellEnd"/>
      <w:r w:rsidRPr="00945991">
        <w:t xml:space="preserve"> (</w:t>
      </w:r>
      <w:proofErr w:type="spellStart"/>
      <w:r w:rsidRPr="00945991">
        <w:t>six</w:t>
      </w:r>
      <w:proofErr w:type="spellEnd"/>
      <w:r w:rsidRPr="00945991">
        <w:t xml:space="preserve"> sigma) methodiek (</w:t>
      </w:r>
      <w:r w:rsidR="00930F00">
        <w:t xml:space="preserve">en bent </w:t>
      </w:r>
      <w:r w:rsidRPr="00945991">
        <w:t>gecertificeerd</w:t>
      </w:r>
      <w:r w:rsidR="00C06FAA">
        <w:t xml:space="preserve">) </w:t>
      </w:r>
    </w:p>
    <w:p w14:paraId="14055F98" w14:textId="1D98A9DF" w:rsidR="00C8314F" w:rsidRDefault="00945991" w:rsidP="00C8314F">
      <w:pPr>
        <w:pStyle w:val="Lijstalinea"/>
        <w:numPr>
          <w:ilvl w:val="0"/>
          <w:numId w:val="1"/>
        </w:numPr>
      </w:pPr>
      <w:r>
        <w:t>Minimaal 3 jaar ervaring</w:t>
      </w:r>
      <w:r w:rsidR="00CD426A">
        <w:t xml:space="preserve">, opgedaan in de afgelopen </w:t>
      </w:r>
      <w:r>
        <w:t xml:space="preserve">5 </w:t>
      </w:r>
      <w:r w:rsidR="00CD426A">
        <w:t>jaar,</w:t>
      </w:r>
      <w:r w:rsidR="00C8314F">
        <w:t xml:space="preserve"> met modelleren van complexe processen (</w:t>
      </w:r>
      <w:proofErr w:type="spellStart"/>
      <w:r w:rsidR="00C8314F">
        <w:t>m</w:t>
      </w:r>
      <w:r w:rsidR="00D55705">
        <w:t>.</w:t>
      </w:r>
      <w:r w:rsidR="00C8314F">
        <w:t>b</w:t>
      </w:r>
      <w:r w:rsidR="00D55705">
        <w:t>.</w:t>
      </w:r>
      <w:r w:rsidR="00C8314F">
        <w:t>v</w:t>
      </w:r>
      <w:proofErr w:type="spellEnd"/>
      <w:r w:rsidR="00C8314F">
        <w:t xml:space="preserve"> </w:t>
      </w:r>
      <w:proofErr w:type="spellStart"/>
      <w:r w:rsidR="00D55705">
        <w:t>Mavim</w:t>
      </w:r>
      <w:proofErr w:type="spellEnd"/>
      <w:r w:rsidR="00D55705">
        <w:t xml:space="preserve">, </w:t>
      </w:r>
      <w:r w:rsidR="00C8314F">
        <w:t>BPMN</w:t>
      </w:r>
      <w:r w:rsidR="00D55705">
        <w:t xml:space="preserve"> </w:t>
      </w:r>
      <w:r w:rsidR="00C8314F">
        <w:t>2.0 /Visio)</w:t>
      </w:r>
    </w:p>
    <w:p w14:paraId="2D311466" w14:textId="367611F8" w:rsidR="00C8314F" w:rsidRDefault="00507B11" w:rsidP="00945991">
      <w:pPr>
        <w:pStyle w:val="Lijstalinea"/>
        <w:numPr>
          <w:ilvl w:val="0"/>
          <w:numId w:val="1"/>
        </w:numPr>
      </w:pPr>
      <w:r>
        <w:t>Pro</w:t>
      </w:r>
      <w:r w:rsidR="00637957">
        <w:t>cesmanagement</w:t>
      </w:r>
      <w:r w:rsidR="0049797E">
        <w:t xml:space="preserve"> </w:t>
      </w:r>
      <w:r>
        <w:t>ervaring in overheidsorganisaties</w:t>
      </w:r>
      <w:r w:rsidR="00945991">
        <w:t xml:space="preserve">. </w:t>
      </w:r>
      <w:r w:rsidR="00C71D79">
        <w:t>Met ofwel aantoonbare ervaring in het fysieke domein dan wel in het sociale domein.</w:t>
      </w:r>
    </w:p>
    <w:p w14:paraId="4EE86026" w14:textId="77777777" w:rsidR="0041103F" w:rsidRDefault="0041103F" w:rsidP="0041103F">
      <w:pPr>
        <w:pStyle w:val="Lijstalinea"/>
        <w:numPr>
          <w:ilvl w:val="0"/>
          <w:numId w:val="1"/>
        </w:numPr>
      </w:pPr>
      <w:r>
        <w:t>Ervaring hebben met MAVIM als procesmodelleer-applicatie</w:t>
      </w:r>
    </w:p>
    <w:p w14:paraId="43BD7C81" w14:textId="4A8B35B8" w:rsidR="0041103F" w:rsidRDefault="0041103F" w:rsidP="00C8314F">
      <w:pPr>
        <w:pStyle w:val="Lijstalinea"/>
        <w:numPr>
          <w:ilvl w:val="0"/>
          <w:numId w:val="1"/>
        </w:numPr>
      </w:pPr>
      <w:r>
        <w:t>Beschik</w:t>
      </w:r>
      <w:r w:rsidR="00945991">
        <w:t>ken</w:t>
      </w:r>
      <w:r>
        <w:t xml:space="preserve"> over digitale thuiswerkfaciliteiten </w:t>
      </w:r>
      <w:r w:rsidR="00945991">
        <w:t xml:space="preserve">en ervaring met digitale toepassingen zoals </w:t>
      </w:r>
      <w:r w:rsidR="00C51AA8">
        <w:t>MS-teams</w:t>
      </w:r>
      <w:r w:rsidR="00945991">
        <w:t xml:space="preserve"> </w:t>
      </w:r>
    </w:p>
    <w:p w14:paraId="575E2D84" w14:textId="77777777" w:rsidR="00985BD0" w:rsidRDefault="00985BD0" w:rsidP="00E26C9F">
      <w:pPr>
        <w:pStyle w:val="Kop2"/>
      </w:pPr>
      <w:r>
        <w:t>Wensen</w:t>
      </w:r>
    </w:p>
    <w:p w14:paraId="1421F839" w14:textId="29842CD3" w:rsidR="00945991" w:rsidRDefault="00CD426A" w:rsidP="00CD426A">
      <w:pPr>
        <w:pStyle w:val="Lijstalinea"/>
        <w:numPr>
          <w:ilvl w:val="0"/>
          <w:numId w:val="2"/>
        </w:numPr>
        <w:autoSpaceDE w:val="0"/>
        <w:autoSpaceDN w:val="0"/>
        <w:adjustRightInd w:val="0"/>
        <w:spacing w:line="280" w:lineRule="exact"/>
        <w:rPr>
          <w:szCs w:val="20"/>
        </w:rPr>
      </w:pPr>
      <w:r>
        <w:rPr>
          <w:szCs w:val="20"/>
        </w:rPr>
        <w:t>J</w:t>
      </w:r>
      <w:r w:rsidR="00945991">
        <w:rPr>
          <w:szCs w:val="20"/>
        </w:rPr>
        <w:t xml:space="preserve">e beschikt over een afgerond opleiding bestuurskunde </w:t>
      </w:r>
      <w:bookmarkStart w:id="0" w:name="_GoBack"/>
      <w:bookmarkEnd w:id="0"/>
      <w:r w:rsidR="00945991">
        <w:rPr>
          <w:szCs w:val="20"/>
        </w:rPr>
        <w:t>of bedrijfskunde</w:t>
      </w:r>
    </w:p>
    <w:p w14:paraId="4619E87B" w14:textId="74094589" w:rsidR="00945991" w:rsidRDefault="003C5F3E" w:rsidP="00945991">
      <w:pPr>
        <w:pStyle w:val="Lijstalinea"/>
        <w:numPr>
          <w:ilvl w:val="0"/>
          <w:numId w:val="2"/>
        </w:numPr>
        <w:autoSpaceDE w:val="0"/>
        <w:autoSpaceDN w:val="0"/>
        <w:adjustRightInd w:val="0"/>
        <w:spacing w:line="280" w:lineRule="exact"/>
        <w:rPr>
          <w:szCs w:val="20"/>
        </w:rPr>
      </w:pPr>
      <w:r>
        <w:rPr>
          <w:szCs w:val="20"/>
        </w:rPr>
        <w:t>J</w:t>
      </w:r>
      <w:r w:rsidR="00945991">
        <w:rPr>
          <w:szCs w:val="20"/>
        </w:rPr>
        <w:t>e hebt</w:t>
      </w:r>
      <w:r w:rsidR="00945991" w:rsidRPr="003E6B09">
        <w:rPr>
          <w:szCs w:val="20"/>
        </w:rPr>
        <w:t xml:space="preserve"> ervaring in dit werkgebied</w:t>
      </w:r>
      <w:r w:rsidR="00945991">
        <w:rPr>
          <w:szCs w:val="20"/>
        </w:rPr>
        <w:t xml:space="preserve"> </w:t>
      </w:r>
      <w:r w:rsidR="00945991" w:rsidRPr="003E6B09">
        <w:rPr>
          <w:szCs w:val="20"/>
        </w:rPr>
        <w:t>(uitgelicht in ‘jouw opdracht’) binnen het Rotterdamse werkveld.</w:t>
      </w:r>
    </w:p>
    <w:p w14:paraId="6AF8855B" w14:textId="4B90D01A" w:rsidR="00945991" w:rsidRDefault="00945991" w:rsidP="00945991">
      <w:pPr>
        <w:pStyle w:val="Lijstalinea"/>
        <w:numPr>
          <w:ilvl w:val="0"/>
          <w:numId w:val="2"/>
        </w:numPr>
        <w:autoSpaceDE w:val="0"/>
        <w:autoSpaceDN w:val="0"/>
        <w:adjustRightInd w:val="0"/>
        <w:spacing w:line="280" w:lineRule="exact"/>
        <w:rPr>
          <w:szCs w:val="20"/>
        </w:rPr>
      </w:pPr>
      <w:r>
        <w:rPr>
          <w:szCs w:val="20"/>
        </w:rPr>
        <w:t>Je hebt ervaring in een soortgelijke functie binnen een gemeente met meer dan 300.000 inwoners waardoor je bekend bent met grootstedelijke problematie</w:t>
      </w:r>
      <w:r>
        <w:rPr>
          <w:szCs w:val="20"/>
        </w:rPr>
        <w:t>k</w:t>
      </w:r>
    </w:p>
    <w:p w14:paraId="5B20E99F" w14:textId="134950A4" w:rsidR="00945991" w:rsidRDefault="00945991" w:rsidP="00945991">
      <w:pPr>
        <w:pStyle w:val="Lijstalinea"/>
        <w:numPr>
          <w:ilvl w:val="0"/>
          <w:numId w:val="2"/>
        </w:numPr>
      </w:pPr>
      <w:r>
        <w:t>Op de hoogte zijn van kaders, wet- en regelgeving en ontwikkelingen in het fysieke domein (stadsontwikkeling, stadsbeheer)</w:t>
      </w:r>
    </w:p>
    <w:p w14:paraId="18AF5274" w14:textId="2625CD7F" w:rsidR="00945991" w:rsidRDefault="00945991" w:rsidP="00945991">
      <w:pPr>
        <w:pStyle w:val="Lijstalinea"/>
        <w:numPr>
          <w:ilvl w:val="0"/>
          <w:numId w:val="2"/>
        </w:numPr>
      </w:pPr>
      <w:r>
        <w:t>Bekend zijn met procesarchitectuur (Gemeentelijk Model Architectuur)</w:t>
      </w:r>
    </w:p>
    <w:p w14:paraId="5FCC96B5" w14:textId="77777777" w:rsidR="00C8314F" w:rsidRDefault="00C8314F" w:rsidP="0049797E"/>
    <w:p w14:paraId="46BE8BC0" w14:textId="77777777" w:rsidR="00985BD0" w:rsidRDefault="00985BD0" w:rsidP="00E26C9F">
      <w:pPr>
        <w:pStyle w:val="Kop2"/>
      </w:pPr>
      <w:r>
        <w:t>De afdeling</w:t>
      </w:r>
    </w:p>
    <w:p w14:paraId="1704111B" w14:textId="77777777" w:rsidR="00985BD0" w:rsidRPr="00985BD0" w:rsidRDefault="00D10AB2" w:rsidP="00B02643">
      <w:r>
        <w:t xml:space="preserve">Het cluster Bestuurs- en Concernondersteuning (BCO) is </w:t>
      </w:r>
      <w:r w:rsidR="00637957">
        <w:t>éé</w:t>
      </w:r>
      <w:r>
        <w:t xml:space="preserve">n van de </w:t>
      </w:r>
      <w:r w:rsidR="00637957">
        <w:t>zes</w:t>
      </w:r>
      <w:r>
        <w:t xml:space="preserve"> clusters van het concern Rotterdam, die zich – zoals de naam al aangeeft – richt op het adviseren, het faciliteren, de ondersteuning van het bestuur en de primaire processen (in de diverse clusters) </w:t>
      </w:r>
    </w:p>
    <w:p w14:paraId="1210EFCF" w14:textId="77777777" w:rsidR="00D10AB2" w:rsidRDefault="00D10AB2" w:rsidP="00985BD0">
      <w:r w:rsidRPr="00D10AB2">
        <w:t xml:space="preserve">De collega’s van BCO helpen clusters, gebieden en bestuur graag om hun werk voor Rotterdam optimaal te doen. </w:t>
      </w:r>
      <w:r>
        <w:br/>
      </w:r>
    </w:p>
    <w:p w14:paraId="2ECC981D" w14:textId="77777777" w:rsidR="00D10AB2" w:rsidRDefault="00D10AB2" w:rsidP="00D10AB2">
      <w:r w:rsidRPr="00B02643">
        <w:t xml:space="preserve">De afdeling Informatiebeheer </w:t>
      </w:r>
      <w:r>
        <w:t>en Processen (</w:t>
      </w:r>
      <w:proofErr w:type="spellStart"/>
      <w:r>
        <w:t>IBenP</w:t>
      </w:r>
      <w:proofErr w:type="spellEnd"/>
      <w:r>
        <w:t xml:space="preserve">) </w:t>
      </w:r>
      <w:r w:rsidRPr="00B02643">
        <w:t>is onderdeel van Bestuurs-</w:t>
      </w:r>
      <w:r>
        <w:t xml:space="preserve"> en Concernondersteuning (BCO) en is:</w:t>
      </w:r>
    </w:p>
    <w:p w14:paraId="79F4680C" w14:textId="77777777" w:rsidR="00D10AB2" w:rsidRDefault="00D10AB2" w:rsidP="00D10AB2">
      <w:pPr>
        <w:pStyle w:val="Lijstalinea"/>
        <w:numPr>
          <w:ilvl w:val="0"/>
          <w:numId w:val="4"/>
        </w:numPr>
      </w:pPr>
      <w:proofErr w:type="gramStart"/>
      <w:r>
        <w:t>verantwoordelijk</w:t>
      </w:r>
      <w:proofErr w:type="gramEnd"/>
      <w:r>
        <w:t xml:space="preserve"> voor kaderstelling op het gebied van informatiebeheer (operationeel, tactisch en strategisch) voor het gehele concern en de digitalisering van processen. </w:t>
      </w:r>
    </w:p>
    <w:p w14:paraId="30489A8F" w14:textId="77777777" w:rsidR="00D10AB2" w:rsidRDefault="00D10AB2" w:rsidP="00D10AB2">
      <w:pPr>
        <w:pStyle w:val="Lijstalinea"/>
        <w:numPr>
          <w:ilvl w:val="0"/>
          <w:numId w:val="4"/>
        </w:numPr>
      </w:pPr>
      <w:proofErr w:type="gramStart"/>
      <w:r>
        <w:t>verantwoordelijk</w:t>
      </w:r>
      <w:proofErr w:type="gramEnd"/>
      <w:r>
        <w:t xml:space="preserve"> voor de digitale en fysieke archieven</w:t>
      </w:r>
    </w:p>
    <w:p w14:paraId="6C5E1FB6" w14:textId="77777777" w:rsidR="00D10AB2" w:rsidRDefault="00D10AB2" w:rsidP="00D10AB2">
      <w:pPr>
        <w:pStyle w:val="Lijstalinea"/>
        <w:numPr>
          <w:ilvl w:val="0"/>
          <w:numId w:val="4"/>
        </w:numPr>
      </w:pPr>
      <w:proofErr w:type="gramStart"/>
      <w:r>
        <w:t>verantwoordelijk</w:t>
      </w:r>
      <w:proofErr w:type="gramEnd"/>
      <w:r>
        <w:t xml:space="preserve"> voor het bieden van centraal procesregie en deskundigheid om processen te verbeteren, te veranderen, te modelleren en deze conform richtlijnen vast te leggen.</w:t>
      </w:r>
    </w:p>
    <w:p w14:paraId="71F3790F" w14:textId="77777777" w:rsidR="00D10AB2" w:rsidRDefault="00D10AB2" w:rsidP="00D10AB2"/>
    <w:p w14:paraId="24781CAD" w14:textId="77777777" w:rsidR="00D10AB2" w:rsidRDefault="00D10AB2" w:rsidP="00D10AB2">
      <w:r>
        <w:t xml:space="preserve">En binnen de afdeling </w:t>
      </w:r>
      <w:proofErr w:type="spellStart"/>
      <w:r>
        <w:t>IBenP</w:t>
      </w:r>
      <w:proofErr w:type="spellEnd"/>
      <w:r>
        <w:t xml:space="preserve"> is het expertisecentrum Processen gepositioneerd. Dit team zorgt enerzijds inzicht in alle processen van het concern. Processen die zoveel als mogelijk zijn gemodelleerd o.b.v. afspraken, die het mogelijk maken om processen of processtappen te hergebruiken.</w:t>
      </w:r>
    </w:p>
    <w:p w14:paraId="2EF0E5CD" w14:textId="77777777" w:rsidR="00D10AB2" w:rsidRDefault="00D10AB2" w:rsidP="00D10AB2">
      <w:r>
        <w:t>De experts binnen het team houden zich bezig met het analyseren, optimaliseren, verduidelijken en verbeteren van processen. Daarbij houden we steeds de klant – de Rotterdammer - voor ogen.</w:t>
      </w:r>
    </w:p>
    <w:p w14:paraId="6AACB1DA" w14:textId="77777777" w:rsidR="00D10AB2" w:rsidRDefault="00D10AB2" w:rsidP="00D10AB2">
      <w:r>
        <w:lastRenderedPageBreak/>
        <w:t xml:space="preserve">De experts gebruiken daarbij methodieken en tooling om </w:t>
      </w:r>
      <w:r w:rsidR="003B32D6">
        <w:t>processen en de klant of het object die door de processen stroomt in beeld te brengen (</w:t>
      </w:r>
      <w:proofErr w:type="spellStart"/>
      <w:r w:rsidR="003B32D6">
        <w:t>Lean</w:t>
      </w:r>
      <w:proofErr w:type="spellEnd"/>
      <w:r w:rsidR="003B32D6">
        <w:t xml:space="preserve">, </w:t>
      </w:r>
      <w:proofErr w:type="spellStart"/>
      <w:r w:rsidR="003B32D6">
        <w:t>SixSigma</w:t>
      </w:r>
      <w:proofErr w:type="spellEnd"/>
      <w:r w:rsidR="003B32D6">
        <w:t xml:space="preserve">, </w:t>
      </w:r>
      <w:proofErr w:type="spellStart"/>
      <w:r w:rsidR="003B32D6">
        <w:t>Process</w:t>
      </w:r>
      <w:proofErr w:type="spellEnd"/>
      <w:r w:rsidR="003B32D6">
        <w:t xml:space="preserve"> </w:t>
      </w:r>
      <w:proofErr w:type="spellStart"/>
      <w:r w:rsidR="003B32D6">
        <w:t>mining</w:t>
      </w:r>
      <w:proofErr w:type="spellEnd"/>
      <w:r w:rsidR="003B32D6">
        <w:t>, Procesmethode, Klantreizen, Design denken en doen).</w:t>
      </w:r>
      <w:r w:rsidR="003B32D6">
        <w:br/>
        <w:t>Uitgangspunt is dat we – daar waar beschikbaar en toegestaan - data, afkomstig uit bronsystemen, opgeslagen in een datawarehouse gebruiken om de werkelijke procesgang in beeld te brengen. Hierin trekken we nauw op met onze collega’s in de andere ondersteunende afdelingen.</w:t>
      </w:r>
    </w:p>
    <w:p w14:paraId="7E2FE3DD" w14:textId="77777777" w:rsidR="001C6FAE" w:rsidRDefault="001C6FAE" w:rsidP="001C6FAE">
      <w:pPr>
        <w:pStyle w:val="Kop2"/>
      </w:pPr>
      <w:r>
        <w:t>De procedure</w:t>
      </w:r>
    </w:p>
    <w:p w14:paraId="0E45962A" w14:textId="1493C480" w:rsidR="003B32D6" w:rsidRDefault="003B32D6" w:rsidP="00985BD0">
      <w:r>
        <w:t xml:space="preserve">Er vindt een eerste selectie plaats o.b.v. </w:t>
      </w:r>
      <w:r w:rsidR="00AC331D">
        <w:t xml:space="preserve">cv. </w:t>
      </w:r>
      <w:r>
        <w:t xml:space="preserve">Vervolgens vindt er een gesprek van maximaal 3 kwartier plaats met geselecteerde kandidaten. Deze gesprekken </w:t>
      </w:r>
      <w:r w:rsidR="00CD426A">
        <w:t>zullen v</w:t>
      </w:r>
      <w:r w:rsidR="0041103F">
        <w:t>ia MS Teams plaatsvinden.</w:t>
      </w:r>
    </w:p>
    <w:p w14:paraId="1E9E8CEC" w14:textId="7777777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3DEAB" w14:textId="77777777" w:rsidR="00C03444" w:rsidRDefault="00C03444" w:rsidP="00985BD0">
      <w:pPr>
        <w:spacing w:line="240" w:lineRule="auto"/>
      </w:pPr>
      <w:r>
        <w:separator/>
      </w:r>
    </w:p>
  </w:endnote>
  <w:endnote w:type="continuationSeparator" w:id="0">
    <w:p w14:paraId="5B08D4F5" w14:textId="77777777" w:rsidR="00C03444" w:rsidRDefault="00C03444"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62C0" w14:textId="77777777" w:rsidR="00985BD0" w:rsidRDefault="00985BD0" w:rsidP="00985BD0">
    <w:pPr>
      <w:pStyle w:val="Voettekst"/>
      <w:jc w:val="right"/>
    </w:pPr>
    <w:r w:rsidRPr="00985BD0">
      <w:rPr>
        <w:noProof/>
        <w:lang w:eastAsia="nl-NL"/>
      </w:rPr>
      <w:drawing>
        <wp:inline distT="0" distB="0" distL="0" distR="0" wp14:anchorId="324CCFAB" wp14:editId="47C7A65E">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4F97E" w14:textId="77777777" w:rsidR="00C03444" w:rsidRDefault="00C03444" w:rsidP="00985BD0">
      <w:pPr>
        <w:spacing w:line="240" w:lineRule="auto"/>
      </w:pPr>
      <w:r>
        <w:separator/>
      </w:r>
    </w:p>
  </w:footnote>
  <w:footnote w:type="continuationSeparator" w:id="0">
    <w:p w14:paraId="66AA40D5" w14:textId="77777777" w:rsidR="00C03444" w:rsidRDefault="00C03444"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574A9" w14:textId="77777777" w:rsidR="00985BD0" w:rsidRDefault="00985BD0" w:rsidP="00985BD0">
    <w:pPr>
      <w:pStyle w:val="Koptekst"/>
      <w:jc w:val="right"/>
    </w:pPr>
    <w:r w:rsidRPr="00985BD0">
      <w:rPr>
        <w:noProof/>
        <w:lang w:eastAsia="nl-NL"/>
      </w:rPr>
      <w:drawing>
        <wp:inline distT="0" distB="0" distL="0" distR="0" wp14:anchorId="0A16BBE6" wp14:editId="25330B7F">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A1117"/>
    <w:multiLevelType w:val="hybridMultilevel"/>
    <w:tmpl w:val="8CAAD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701FE2"/>
    <w:multiLevelType w:val="hybridMultilevel"/>
    <w:tmpl w:val="C3EEF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71266A"/>
    <w:multiLevelType w:val="hybridMultilevel"/>
    <w:tmpl w:val="D4D0A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E96BB5"/>
    <w:multiLevelType w:val="hybridMultilevel"/>
    <w:tmpl w:val="3922482E"/>
    <w:lvl w:ilvl="0" w:tplc="88CA368E">
      <w:start w:val="31"/>
      <w:numFmt w:val="bullet"/>
      <w:lvlText w:val="-"/>
      <w:lvlJc w:val="left"/>
      <w:pPr>
        <w:ind w:left="720" w:hanging="360"/>
      </w:pPr>
      <w:rPr>
        <w:rFonts w:ascii="Arial" w:eastAsia="Times New Roman" w:hAnsi="Arial" w:cs="Arial" w:hint="default"/>
        <w:b w:val="0"/>
        <w:sz w:val="20"/>
        <w:szCs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9A7533"/>
    <w:multiLevelType w:val="hybridMultilevel"/>
    <w:tmpl w:val="0F98A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2297F"/>
    <w:rsid w:val="00094A27"/>
    <w:rsid w:val="00105D0F"/>
    <w:rsid w:val="001C6FAE"/>
    <w:rsid w:val="002C2FF0"/>
    <w:rsid w:val="00397E10"/>
    <w:rsid w:val="003B32D6"/>
    <w:rsid w:val="003C5F3E"/>
    <w:rsid w:val="003F1ECE"/>
    <w:rsid w:val="0041103F"/>
    <w:rsid w:val="0049797E"/>
    <w:rsid w:val="004C4955"/>
    <w:rsid w:val="00507B11"/>
    <w:rsid w:val="0056054F"/>
    <w:rsid w:val="005D7E91"/>
    <w:rsid w:val="005E2C40"/>
    <w:rsid w:val="00637957"/>
    <w:rsid w:val="00702F10"/>
    <w:rsid w:val="00714AF4"/>
    <w:rsid w:val="0088610C"/>
    <w:rsid w:val="008B3C03"/>
    <w:rsid w:val="008E4F7A"/>
    <w:rsid w:val="00930F00"/>
    <w:rsid w:val="00945991"/>
    <w:rsid w:val="009537D1"/>
    <w:rsid w:val="00985BD0"/>
    <w:rsid w:val="00A5493E"/>
    <w:rsid w:val="00AC331D"/>
    <w:rsid w:val="00AE4022"/>
    <w:rsid w:val="00B02643"/>
    <w:rsid w:val="00B517F8"/>
    <w:rsid w:val="00B55D50"/>
    <w:rsid w:val="00B61839"/>
    <w:rsid w:val="00B91782"/>
    <w:rsid w:val="00BA42DB"/>
    <w:rsid w:val="00BB55CD"/>
    <w:rsid w:val="00BB5ABD"/>
    <w:rsid w:val="00C03444"/>
    <w:rsid w:val="00C06FAA"/>
    <w:rsid w:val="00C33B6A"/>
    <w:rsid w:val="00C51AA8"/>
    <w:rsid w:val="00C71D79"/>
    <w:rsid w:val="00C8314F"/>
    <w:rsid w:val="00CD426A"/>
    <w:rsid w:val="00CF44BC"/>
    <w:rsid w:val="00D10AB2"/>
    <w:rsid w:val="00D55705"/>
    <w:rsid w:val="00E26C9F"/>
    <w:rsid w:val="00F70235"/>
    <w:rsid w:val="00FB4144"/>
    <w:rsid w:val="00FD14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A291A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8314F"/>
    <w:pPr>
      <w:ind w:left="720"/>
      <w:contextualSpacing/>
    </w:pPr>
  </w:style>
  <w:style w:type="character" w:styleId="Verwijzingopmerking">
    <w:name w:val="annotation reference"/>
    <w:basedOn w:val="Standaardalinea-lettertype"/>
    <w:uiPriority w:val="99"/>
    <w:semiHidden/>
    <w:unhideWhenUsed/>
    <w:rsid w:val="00CD426A"/>
    <w:rPr>
      <w:sz w:val="16"/>
      <w:szCs w:val="16"/>
    </w:rPr>
  </w:style>
  <w:style w:type="paragraph" w:styleId="Tekstopmerking">
    <w:name w:val="annotation text"/>
    <w:basedOn w:val="Standaard"/>
    <w:link w:val="TekstopmerkingChar"/>
    <w:uiPriority w:val="99"/>
    <w:semiHidden/>
    <w:unhideWhenUsed/>
    <w:rsid w:val="00CD426A"/>
    <w:pPr>
      <w:spacing w:line="240" w:lineRule="auto"/>
    </w:pPr>
    <w:rPr>
      <w:szCs w:val="20"/>
    </w:rPr>
  </w:style>
  <w:style w:type="character" w:customStyle="1" w:styleId="TekstopmerkingChar">
    <w:name w:val="Tekst opmerking Char"/>
    <w:basedOn w:val="Standaardalinea-lettertype"/>
    <w:link w:val="Tekstopmerking"/>
    <w:uiPriority w:val="99"/>
    <w:semiHidden/>
    <w:rsid w:val="00CD426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CD426A"/>
    <w:rPr>
      <w:b/>
      <w:bCs/>
    </w:rPr>
  </w:style>
  <w:style w:type="character" w:customStyle="1" w:styleId="OnderwerpvanopmerkingChar">
    <w:name w:val="Onderwerp van opmerking Char"/>
    <w:basedOn w:val="TekstopmerkingChar"/>
    <w:link w:val="Onderwerpvanopmerking"/>
    <w:uiPriority w:val="99"/>
    <w:semiHidden/>
    <w:rsid w:val="00CD426A"/>
    <w:rPr>
      <w:rFonts w:ascii="Arial" w:hAnsi="Arial" w:cs="Arial"/>
      <w:b/>
      <w:bCs/>
      <w:sz w:val="20"/>
      <w:szCs w:val="20"/>
    </w:rPr>
  </w:style>
  <w:style w:type="paragraph" w:styleId="Ballontekst">
    <w:name w:val="Balloon Text"/>
    <w:basedOn w:val="Standaard"/>
    <w:link w:val="BallontekstChar"/>
    <w:uiPriority w:val="99"/>
    <w:semiHidden/>
    <w:unhideWhenUsed/>
    <w:rsid w:val="00CD426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4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7C1C3-5D5E-4956-9D78-8756BC9C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94ACB6FD</Template>
  <TotalTime>91</TotalTime>
  <Pages>4</Pages>
  <Words>975</Words>
  <Characters>6126</Characters>
  <Application>Microsoft Office Word</Application>
  <DocSecurity>0</DocSecurity>
  <Lines>142</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8</cp:revision>
  <dcterms:created xsi:type="dcterms:W3CDTF">2020-05-26T08:34:00Z</dcterms:created>
  <dcterms:modified xsi:type="dcterms:W3CDTF">2020-05-29T13:35:00Z</dcterms:modified>
</cp:coreProperties>
</file>