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4AA5" w14:textId="483CBA1F" w:rsidR="00985BD0" w:rsidRPr="0088610C" w:rsidRDefault="00EA62C1" w:rsidP="00985BD0">
      <w:pPr>
        <w:pStyle w:val="Kop1"/>
        <w:rPr>
          <w:color w:val="339933"/>
        </w:rPr>
      </w:pPr>
      <w:r>
        <w:rPr>
          <w:color w:val="339933"/>
        </w:rPr>
        <w:t>Technisch analist</w:t>
      </w:r>
      <w:r w:rsidR="00F46A8D">
        <w:rPr>
          <w:color w:val="339933"/>
        </w:rPr>
        <w:t xml:space="preserve"> – Cluster BCO</w:t>
      </w:r>
    </w:p>
    <w:p w14:paraId="45264C1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60B97C6" w14:textId="77777777" w:rsidTr="001C6FAE">
        <w:tc>
          <w:tcPr>
            <w:tcW w:w="3086" w:type="dxa"/>
          </w:tcPr>
          <w:p w14:paraId="6943133B" w14:textId="77777777" w:rsidR="00BB5ABD" w:rsidRDefault="00BB5ABD" w:rsidP="00D24F8E">
            <w:pPr>
              <w:rPr>
                <w:b/>
              </w:rPr>
            </w:pPr>
            <w:r>
              <w:rPr>
                <w:b/>
              </w:rPr>
              <w:t>Werklocatie:</w:t>
            </w:r>
          </w:p>
        </w:tc>
        <w:tc>
          <w:tcPr>
            <w:tcW w:w="5295" w:type="dxa"/>
          </w:tcPr>
          <w:p w14:paraId="4D45B3B2" w14:textId="7925826C" w:rsidR="00BB5ABD" w:rsidRPr="00F46A8D" w:rsidRDefault="00D7511D" w:rsidP="00D24F8E">
            <w:r w:rsidRPr="00F46A8D">
              <w:t xml:space="preserve">De Rotterdam </w:t>
            </w:r>
            <w:r w:rsidR="00F46A8D" w:rsidRPr="00F46A8D">
              <w:t>en andere locaties in Rotterdam</w:t>
            </w:r>
          </w:p>
        </w:tc>
      </w:tr>
      <w:tr w:rsidR="00BB5ABD" w:rsidRPr="00BB5ABD" w14:paraId="6C1DB2E5" w14:textId="77777777" w:rsidTr="001C6FAE">
        <w:tc>
          <w:tcPr>
            <w:tcW w:w="3086" w:type="dxa"/>
          </w:tcPr>
          <w:p w14:paraId="05CA2DD2" w14:textId="77777777" w:rsidR="00BB5ABD" w:rsidRDefault="00BB5ABD" w:rsidP="00D24F8E">
            <w:pPr>
              <w:rPr>
                <w:b/>
              </w:rPr>
            </w:pPr>
            <w:r>
              <w:rPr>
                <w:b/>
              </w:rPr>
              <w:t>Startdatum:</w:t>
            </w:r>
          </w:p>
        </w:tc>
        <w:tc>
          <w:tcPr>
            <w:tcW w:w="5295" w:type="dxa"/>
          </w:tcPr>
          <w:p w14:paraId="384C8F2E" w14:textId="5BE81DE2" w:rsidR="00BB5ABD" w:rsidRPr="00F46A8D" w:rsidRDefault="00F46A8D" w:rsidP="00D24F8E">
            <w:r w:rsidRPr="00F46A8D">
              <w:t>Z.s.m. naar verwachting medio maart 2020</w:t>
            </w:r>
          </w:p>
        </w:tc>
      </w:tr>
      <w:tr w:rsidR="00BB5ABD" w:rsidRPr="00BB5ABD" w14:paraId="540C7F01" w14:textId="77777777" w:rsidTr="001C6FAE">
        <w:tc>
          <w:tcPr>
            <w:tcW w:w="3086" w:type="dxa"/>
          </w:tcPr>
          <w:p w14:paraId="4A64FD91" w14:textId="77777777" w:rsidR="00BB5ABD" w:rsidRDefault="00BB5ABD" w:rsidP="00D24F8E">
            <w:pPr>
              <w:rPr>
                <w:b/>
              </w:rPr>
            </w:pPr>
            <w:r>
              <w:rPr>
                <w:b/>
              </w:rPr>
              <w:t>Aantal medewerkers:</w:t>
            </w:r>
          </w:p>
        </w:tc>
        <w:tc>
          <w:tcPr>
            <w:tcW w:w="5295" w:type="dxa"/>
          </w:tcPr>
          <w:p w14:paraId="1F607F9D" w14:textId="0B8AC37B" w:rsidR="00BB5ABD" w:rsidRPr="00F46A8D" w:rsidRDefault="00A93383" w:rsidP="00D24F8E">
            <w:r w:rsidRPr="00F46A8D">
              <w:t>1</w:t>
            </w:r>
            <w:r w:rsidR="00F46A8D" w:rsidRPr="00F46A8D">
              <w:t xml:space="preserve"> Fte</w:t>
            </w:r>
          </w:p>
        </w:tc>
      </w:tr>
      <w:tr w:rsidR="00BB5ABD" w14:paraId="1CB271CC" w14:textId="77777777" w:rsidTr="001C6FAE">
        <w:tc>
          <w:tcPr>
            <w:tcW w:w="3086" w:type="dxa"/>
          </w:tcPr>
          <w:p w14:paraId="7E712273" w14:textId="77777777" w:rsidR="00BB5ABD" w:rsidRDefault="00BB5ABD" w:rsidP="00D24F8E">
            <w:pPr>
              <w:rPr>
                <w:b/>
              </w:rPr>
            </w:pPr>
            <w:r>
              <w:rPr>
                <w:b/>
              </w:rPr>
              <w:t>Uren per week:</w:t>
            </w:r>
          </w:p>
        </w:tc>
        <w:tc>
          <w:tcPr>
            <w:tcW w:w="5295" w:type="dxa"/>
          </w:tcPr>
          <w:p w14:paraId="554394DB" w14:textId="32612B18" w:rsidR="00BB5ABD" w:rsidRPr="00F46A8D" w:rsidRDefault="00A93383" w:rsidP="00D24F8E">
            <w:r w:rsidRPr="00F46A8D">
              <w:t>36</w:t>
            </w:r>
            <w:r w:rsidR="00F46A8D">
              <w:t xml:space="preserve"> – 40 uur per week</w:t>
            </w:r>
          </w:p>
        </w:tc>
      </w:tr>
      <w:tr w:rsidR="00BB5ABD" w:rsidRPr="00BB5ABD" w14:paraId="4F4D1F15" w14:textId="77777777" w:rsidTr="001C6FAE">
        <w:tc>
          <w:tcPr>
            <w:tcW w:w="3086" w:type="dxa"/>
          </w:tcPr>
          <w:p w14:paraId="04C46998" w14:textId="77777777" w:rsidR="00BB5ABD" w:rsidRDefault="00BB5ABD" w:rsidP="00D24F8E">
            <w:pPr>
              <w:rPr>
                <w:b/>
              </w:rPr>
            </w:pPr>
            <w:r>
              <w:rPr>
                <w:b/>
              </w:rPr>
              <w:t>Duur opdracht:</w:t>
            </w:r>
          </w:p>
        </w:tc>
        <w:tc>
          <w:tcPr>
            <w:tcW w:w="5295" w:type="dxa"/>
          </w:tcPr>
          <w:p w14:paraId="7E138E75" w14:textId="6B5BBB9E" w:rsidR="00BB5ABD" w:rsidRPr="00F46A8D" w:rsidRDefault="00F46A8D" w:rsidP="00D24F8E">
            <w:r w:rsidRPr="00F46A8D">
              <w:t>12 maanden</w:t>
            </w:r>
          </w:p>
        </w:tc>
      </w:tr>
      <w:tr w:rsidR="00BB5ABD" w:rsidRPr="00BB5ABD" w14:paraId="7E58CE25" w14:textId="77777777" w:rsidTr="001C6FAE">
        <w:tc>
          <w:tcPr>
            <w:tcW w:w="3086" w:type="dxa"/>
          </w:tcPr>
          <w:p w14:paraId="5CAE36C7" w14:textId="77777777" w:rsidR="00BB5ABD" w:rsidRDefault="00BB5ABD" w:rsidP="00D24F8E">
            <w:pPr>
              <w:rPr>
                <w:b/>
              </w:rPr>
            </w:pPr>
            <w:r>
              <w:rPr>
                <w:b/>
              </w:rPr>
              <w:t>Verlengingsopties:</w:t>
            </w:r>
          </w:p>
        </w:tc>
        <w:tc>
          <w:tcPr>
            <w:tcW w:w="5295" w:type="dxa"/>
          </w:tcPr>
          <w:p w14:paraId="22785B71" w14:textId="379204DE" w:rsidR="00BB5ABD" w:rsidRPr="00F46A8D" w:rsidRDefault="00F46A8D" w:rsidP="00D24F8E">
            <w:r>
              <w:t>2 x 12</w:t>
            </w:r>
            <w:r w:rsidR="00BB5ABD" w:rsidRPr="00F46A8D">
              <w:t xml:space="preserve"> maanden</w:t>
            </w:r>
          </w:p>
        </w:tc>
      </w:tr>
      <w:tr w:rsidR="00BB5ABD" w:rsidRPr="00BB5ABD" w14:paraId="2ABED8B2" w14:textId="77777777" w:rsidTr="001C6FAE">
        <w:tc>
          <w:tcPr>
            <w:tcW w:w="3086" w:type="dxa"/>
          </w:tcPr>
          <w:p w14:paraId="2FE96850" w14:textId="77777777" w:rsidR="00BB5ABD" w:rsidRDefault="00BB5ABD" w:rsidP="00D24F8E">
            <w:pPr>
              <w:rPr>
                <w:b/>
              </w:rPr>
            </w:pPr>
            <w:r>
              <w:rPr>
                <w:b/>
              </w:rPr>
              <w:t>FSK:</w:t>
            </w:r>
          </w:p>
        </w:tc>
        <w:tc>
          <w:tcPr>
            <w:tcW w:w="5295" w:type="dxa"/>
          </w:tcPr>
          <w:p w14:paraId="28539D1B" w14:textId="1A846779" w:rsidR="00BB5ABD" w:rsidRPr="00F46A8D" w:rsidRDefault="00F46A8D" w:rsidP="00D24F8E">
            <w:r>
              <w:t xml:space="preserve">Schaal </w:t>
            </w:r>
            <w:r w:rsidR="00A93383" w:rsidRPr="00F46A8D">
              <w:t>11</w:t>
            </w:r>
          </w:p>
        </w:tc>
      </w:tr>
      <w:tr w:rsidR="00A93383" w:rsidRPr="00BB5ABD" w14:paraId="0AD3C96F" w14:textId="77777777" w:rsidTr="001C6FAE">
        <w:tc>
          <w:tcPr>
            <w:tcW w:w="3086" w:type="dxa"/>
          </w:tcPr>
          <w:p w14:paraId="768BEDDE" w14:textId="77777777" w:rsidR="00A93383" w:rsidRPr="00A93383" w:rsidRDefault="00A93383" w:rsidP="00A93383">
            <w:pPr>
              <w:rPr>
                <w:b/>
              </w:rPr>
            </w:pPr>
            <w:r w:rsidRPr="00A93383">
              <w:rPr>
                <w:b/>
              </w:rPr>
              <w:t>Tariefrange:</w:t>
            </w:r>
          </w:p>
        </w:tc>
        <w:tc>
          <w:tcPr>
            <w:tcW w:w="5295" w:type="dxa"/>
          </w:tcPr>
          <w:p w14:paraId="7131493E" w14:textId="363D88E9" w:rsidR="00A93383" w:rsidRPr="00F46A8D" w:rsidRDefault="00A93383" w:rsidP="00A93383">
            <w:pPr>
              <w:rPr>
                <w:highlight w:val="yellow"/>
              </w:rPr>
            </w:pPr>
            <w:r w:rsidRPr="00F46A8D">
              <w:t>€90 - €</w:t>
            </w:r>
            <w:r w:rsidR="00D7511D" w:rsidRPr="00F46A8D">
              <w:t>99</w:t>
            </w:r>
          </w:p>
        </w:tc>
      </w:tr>
      <w:tr w:rsidR="00A93383" w:rsidRPr="00BB5ABD" w14:paraId="4E23B33E" w14:textId="77777777" w:rsidTr="001C6FAE">
        <w:tc>
          <w:tcPr>
            <w:tcW w:w="3086" w:type="dxa"/>
          </w:tcPr>
          <w:p w14:paraId="79E36F2D" w14:textId="335861AE" w:rsidR="00A93383" w:rsidRPr="00A93383" w:rsidRDefault="00F46A8D" w:rsidP="00A93383">
            <w:pPr>
              <w:rPr>
                <w:b/>
              </w:rPr>
            </w:pPr>
            <w:r>
              <w:rPr>
                <w:b/>
              </w:rPr>
              <w:t>Verhouding prijs/kwaliteit</w:t>
            </w:r>
          </w:p>
        </w:tc>
        <w:tc>
          <w:tcPr>
            <w:tcW w:w="5295" w:type="dxa"/>
          </w:tcPr>
          <w:p w14:paraId="252D18F8" w14:textId="3D970F60" w:rsidR="00A93383" w:rsidRPr="00F46A8D" w:rsidRDefault="00FD229B" w:rsidP="00A93383">
            <w:pPr>
              <w:rPr>
                <w:highlight w:val="yellow"/>
              </w:rPr>
            </w:pPr>
            <w:r>
              <w:t>2</w:t>
            </w:r>
            <w:r w:rsidR="00F46A8D" w:rsidRPr="00F46A8D">
              <w:t>0/80</w:t>
            </w:r>
          </w:p>
        </w:tc>
      </w:tr>
      <w:tr w:rsidR="00BB5ABD" w:rsidRPr="00BB5ABD" w14:paraId="27C680AC" w14:textId="77777777" w:rsidTr="001C6FAE">
        <w:tc>
          <w:tcPr>
            <w:tcW w:w="3086" w:type="dxa"/>
          </w:tcPr>
          <w:p w14:paraId="289C4F04" w14:textId="77777777" w:rsidR="00BB5ABD" w:rsidRPr="00622135" w:rsidRDefault="00BB5ABD" w:rsidP="00D24F8E">
            <w:pPr>
              <w:rPr>
                <w:b/>
              </w:rPr>
            </w:pPr>
            <w:proofErr w:type="spellStart"/>
            <w:r w:rsidRPr="00622135">
              <w:rPr>
                <w:b/>
              </w:rPr>
              <w:t>Detavast</w:t>
            </w:r>
            <w:proofErr w:type="spellEnd"/>
            <w:r w:rsidRPr="00622135">
              <w:rPr>
                <w:b/>
              </w:rPr>
              <w:t>:</w:t>
            </w:r>
          </w:p>
        </w:tc>
        <w:tc>
          <w:tcPr>
            <w:tcW w:w="5295" w:type="dxa"/>
          </w:tcPr>
          <w:p w14:paraId="0F90241F" w14:textId="0510C041" w:rsidR="001C6FAE" w:rsidRPr="00622135" w:rsidRDefault="00AD306C" w:rsidP="00D24F8E">
            <w:r>
              <w:t xml:space="preserve">Kosteloze overname mogelijk na 12 maanden </w:t>
            </w:r>
            <w:bookmarkStart w:id="0" w:name="_GoBack"/>
            <w:bookmarkEnd w:id="0"/>
          </w:p>
        </w:tc>
      </w:tr>
      <w:tr w:rsidR="001C6FAE" w:rsidRPr="00BB5ABD" w14:paraId="0B13593B" w14:textId="77777777" w:rsidTr="001C6FAE">
        <w:tc>
          <w:tcPr>
            <w:tcW w:w="3086" w:type="dxa"/>
          </w:tcPr>
          <w:p w14:paraId="0542FDEF" w14:textId="77777777" w:rsidR="001C6FAE" w:rsidRPr="001C6FAE" w:rsidRDefault="001C6FAE" w:rsidP="00D24F8E">
            <w:pPr>
              <w:rPr>
                <w:b/>
              </w:rPr>
            </w:pPr>
            <w:r w:rsidRPr="001C6FAE">
              <w:rPr>
                <w:b/>
              </w:rPr>
              <w:t>Data voor verificatiegesprek:</w:t>
            </w:r>
          </w:p>
        </w:tc>
        <w:tc>
          <w:tcPr>
            <w:tcW w:w="5295" w:type="dxa"/>
          </w:tcPr>
          <w:p w14:paraId="76147D2F" w14:textId="0CF84F02" w:rsidR="00F46A8D" w:rsidRPr="001C6FAE" w:rsidRDefault="00F46A8D" w:rsidP="00D24F8E">
            <w:r>
              <w:t>Medio februari 2020</w:t>
            </w:r>
            <w:r w:rsidR="00656D56">
              <w:t xml:space="preserve"> (week 8)</w:t>
            </w:r>
          </w:p>
        </w:tc>
      </w:tr>
      <w:tr w:rsidR="00F46A8D" w:rsidRPr="00BB5ABD" w14:paraId="7F76F782" w14:textId="77777777" w:rsidTr="001C6FAE">
        <w:tc>
          <w:tcPr>
            <w:tcW w:w="3086" w:type="dxa"/>
          </w:tcPr>
          <w:p w14:paraId="0F92A51A" w14:textId="41E8EC32" w:rsidR="00F46A8D" w:rsidRPr="001C6FAE" w:rsidRDefault="00F46A8D" w:rsidP="00D24F8E">
            <w:pPr>
              <w:rPr>
                <w:b/>
              </w:rPr>
            </w:pPr>
            <w:r>
              <w:rPr>
                <w:b/>
              </w:rPr>
              <w:t>Toelichting:</w:t>
            </w:r>
          </w:p>
        </w:tc>
        <w:tc>
          <w:tcPr>
            <w:tcW w:w="5295" w:type="dxa"/>
          </w:tcPr>
          <w:p w14:paraId="1247491C" w14:textId="3EB03EBD" w:rsidR="00F46A8D" w:rsidRDefault="00F46A8D" w:rsidP="00F46A8D">
            <w:r>
              <w:t xml:space="preserve">Bovenstaande tariefrange betreft een </w:t>
            </w:r>
            <w:r w:rsidR="003019E4">
              <w:t>all</w:t>
            </w:r>
            <w:r>
              <w:t>-in tarief waarbij de inschrijver rekening dient te</w:t>
            </w:r>
          </w:p>
          <w:p w14:paraId="53CC6327" w14:textId="77777777" w:rsidR="00F46A8D" w:rsidRDefault="00F46A8D" w:rsidP="00F46A8D">
            <w:r>
              <w:t>houden met eventuele bijzonderheden (denk aan o.a. onkostenvergoeding,</w:t>
            </w:r>
          </w:p>
          <w:p w14:paraId="07D48820" w14:textId="6304C0E8" w:rsidR="00F46A8D" w:rsidRDefault="00F46A8D" w:rsidP="00F46A8D">
            <w:r>
              <w:t>onregelmatigheidsdiensten, parkeerkosten etc.)</w:t>
            </w:r>
          </w:p>
        </w:tc>
      </w:tr>
    </w:tbl>
    <w:p w14:paraId="0052E84E" w14:textId="77777777" w:rsidR="00985BD0" w:rsidRDefault="00E26C9F" w:rsidP="00E26C9F">
      <w:pPr>
        <w:pStyle w:val="Kop2"/>
      </w:pPr>
      <w:r>
        <w:t>Jouw opdracht</w:t>
      </w:r>
    </w:p>
    <w:p w14:paraId="07A6B0D6" w14:textId="77777777" w:rsidR="00D61508" w:rsidRDefault="00D61508" w:rsidP="00D61508">
      <w:pPr>
        <w:rPr>
          <w:szCs w:val="20"/>
        </w:rPr>
      </w:pPr>
      <w:r w:rsidRPr="0076613E">
        <w:rPr>
          <w:szCs w:val="20"/>
        </w:rPr>
        <w:t xml:space="preserve">Het programma DWARSS staat voor </w:t>
      </w:r>
      <w:r>
        <w:rPr>
          <w:szCs w:val="20"/>
        </w:rPr>
        <w:t>D</w:t>
      </w:r>
      <w:r w:rsidRPr="0076613E">
        <w:rPr>
          <w:szCs w:val="20"/>
        </w:rPr>
        <w:t xml:space="preserve">igitaal </w:t>
      </w:r>
      <w:r>
        <w:rPr>
          <w:szCs w:val="20"/>
        </w:rPr>
        <w:t>W</w:t>
      </w:r>
      <w:r w:rsidRPr="0076613E">
        <w:rPr>
          <w:szCs w:val="20"/>
        </w:rPr>
        <w:t xml:space="preserve">erken aan Rotterdamse </w:t>
      </w:r>
      <w:r>
        <w:rPr>
          <w:szCs w:val="20"/>
        </w:rPr>
        <w:t>Samenwerking en S</w:t>
      </w:r>
      <w:r w:rsidRPr="0076613E">
        <w:rPr>
          <w:szCs w:val="20"/>
        </w:rPr>
        <w:t>ervice.</w:t>
      </w:r>
      <w:r>
        <w:rPr>
          <w:szCs w:val="20"/>
        </w:rPr>
        <w:t xml:space="preserve"> </w:t>
      </w:r>
      <w:r w:rsidRPr="0076613E">
        <w:rPr>
          <w:szCs w:val="20"/>
        </w:rPr>
        <w:t xml:space="preserve">DWARSS is een volgende stap in een professionele en moderne dienstverlening. </w:t>
      </w:r>
    </w:p>
    <w:p w14:paraId="20DAB393" w14:textId="117FAC92" w:rsidR="00DF18E8" w:rsidRDefault="00D61508" w:rsidP="00D61508">
      <w:pPr>
        <w:rPr>
          <w:szCs w:val="20"/>
        </w:rPr>
      </w:pPr>
      <w:r w:rsidRPr="0076613E">
        <w:rPr>
          <w:szCs w:val="20"/>
        </w:rPr>
        <w:t xml:space="preserve">Om het zaakgewijs werken mogelijk te maken, </w:t>
      </w:r>
      <w:r>
        <w:rPr>
          <w:szCs w:val="20"/>
        </w:rPr>
        <w:t>gebruikt</w:t>
      </w:r>
      <w:r w:rsidRPr="0076613E">
        <w:rPr>
          <w:szCs w:val="20"/>
        </w:rPr>
        <w:t xml:space="preserve"> </w:t>
      </w:r>
      <w:r>
        <w:rPr>
          <w:szCs w:val="20"/>
        </w:rPr>
        <w:t>de gemeente</w:t>
      </w:r>
      <w:r w:rsidRPr="0076613E">
        <w:rPr>
          <w:szCs w:val="20"/>
        </w:rPr>
        <w:t xml:space="preserve"> Rotterdam het zaaksysteem, de e-Suite</w:t>
      </w:r>
      <w:r>
        <w:rPr>
          <w:szCs w:val="20"/>
        </w:rPr>
        <w:t>,</w:t>
      </w:r>
      <w:r w:rsidRPr="0076613E">
        <w:rPr>
          <w:szCs w:val="20"/>
        </w:rPr>
        <w:t xml:space="preserve"> van de vereniging DIMPACT. </w:t>
      </w:r>
      <w:r w:rsidRPr="005955A2">
        <w:rPr>
          <w:szCs w:val="20"/>
        </w:rPr>
        <w:t xml:space="preserve">Voor de integratie </w:t>
      </w:r>
      <w:r>
        <w:rPr>
          <w:szCs w:val="20"/>
        </w:rPr>
        <w:t xml:space="preserve">van de E-suite </w:t>
      </w:r>
      <w:r w:rsidRPr="005955A2">
        <w:rPr>
          <w:szCs w:val="20"/>
        </w:rPr>
        <w:t xml:space="preserve">met verschillende taaksystemen van gemeente Rotterdam zijn wij op zoek naar een </w:t>
      </w:r>
      <w:r w:rsidR="00B110BA">
        <w:rPr>
          <w:szCs w:val="20"/>
        </w:rPr>
        <w:t>integratieanalist</w:t>
      </w:r>
      <w:r w:rsidRPr="005955A2">
        <w:rPr>
          <w:szCs w:val="20"/>
        </w:rPr>
        <w:t xml:space="preserve"> voor de</w:t>
      </w:r>
      <w:r w:rsidR="00B110BA">
        <w:rPr>
          <w:szCs w:val="20"/>
        </w:rPr>
        <w:t xml:space="preserve"> ontwerp en realisatie</w:t>
      </w:r>
      <w:r w:rsidRPr="005955A2">
        <w:rPr>
          <w:szCs w:val="20"/>
        </w:rPr>
        <w:t xml:space="preserve"> van deze koppelvlakken. </w:t>
      </w:r>
      <w:r w:rsidR="00DF18E8" w:rsidRPr="00DF18E8">
        <w:rPr>
          <w:szCs w:val="20"/>
        </w:rPr>
        <w:t xml:space="preserve">Binnen het programma DWARSS is een Agile transitie gestart, waarbij er steeds meer op een </w:t>
      </w:r>
      <w:r w:rsidR="00F46A8D">
        <w:rPr>
          <w:szCs w:val="20"/>
        </w:rPr>
        <w:t>A</w:t>
      </w:r>
      <w:r w:rsidR="00DF18E8" w:rsidRPr="00DF18E8">
        <w:rPr>
          <w:szCs w:val="20"/>
        </w:rPr>
        <w:t xml:space="preserve">gile manier gewerkt wordt. Jij bent in staat om in dit proces mee te gaan. </w:t>
      </w:r>
    </w:p>
    <w:p w14:paraId="0127C83E" w14:textId="77777777" w:rsidR="00DF18E8" w:rsidRDefault="00DF18E8" w:rsidP="00D61508">
      <w:pPr>
        <w:rPr>
          <w:szCs w:val="20"/>
        </w:rPr>
      </w:pPr>
    </w:p>
    <w:p w14:paraId="6E399F71" w14:textId="16D4C6D9" w:rsidR="00D61508" w:rsidRDefault="00F46A8D" w:rsidP="00D61508">
      <w:pPr>
        <w:rPr>
          <w:szCs w:val="20"/>
        </w:rPr>
      </w:pPr>
      <w:r>
        <w:rPr>
          <w:szCs w:val="20"/>
        </w:rPr>
        <w:t xml:space="preserve">Als technisch analist ben je verantwoordelijk voor het technisch ontwerpen en realiseren van ICT oplossingen die passen bij de behoefte van onze klanten. Je bent betrokken bij het ontwerp van zowel maatwerkoplossingen als standaardproducten die gebaseerd zijn op de Rotterdamse Referentie Architectuur (RORA). </w:t>
      </w:r>
      <w:r w:rsidR="00DF18E8" w:rsidRPr="00DF18E8">
        <w:rPr>
          <w:szCs w:val="20"/>
        </w:rPr>
        <w:t>In deze rol werk je samen met informatie adviseurs</w:t>
      </w:r>
      <w:r w:rsidR="00B94BF3">
        <w:rPr>
          <w:szCs w:val="20"/>
        </w:rPr>
        <w:t>/analisten,</w:t>
      </w:r>
      <w:r w:rsidR="00DF18E8" w:rsidRPr="00DF18E8">
        <w:rPr>
          <w:szCs w:val="20"/>
        </w:rPr>
        <w:t xml:space="preserve"> (solution) architecten, </w:t>
      </w:r>
      <w:r>
        <w:rPr>
          <w:szCs w:val="20"/>
        </w:rPr>
        <w:t xml:space="preserve">het </w:t>
      </w:r>
      <w:r w:rsidR="00DF18E8" w:rsidRPr="00DF18E8">
        <w:rPr>
          <w:szCs w:val="20"/>
        </w:rPr>
        <w:t>ontwikkelteam van de ESB, leveranciers en netwerkbeheer</w:t>
      </w:r>
      <w:r>
        <w:rPr>
          <w:szCs w:val="20"/>
        </w:rPr>
        <w:t>ders</w:t>
      </w:r>
      <w:r w:rsidR="00DF18E8" w:rsidRPr="00DF18E8">
        <w:rPr>
          <w:szCs w:val="20"/>
        </w:rPr>
        <w:t xml:space="preserve"> om het koppelvlak en werkzaamheden in kaart te brengen. In samenwerking met het ontwikkelteam en PO koppelvlakken ben je vervolgens in staat om het koppelvlak uit te werken in </w:t>
      </w:r>
      <w:proofErr w:type="spellStart"/>
      <w:r w:rsidR="00DF18E8" w:rsidRPr="00DF18E8">
        <w:rPr>
          <w:szCs w:val="20"/>
        </w:rPr>
        <w:t>userstories</w:t>
      </w:r>
      <w:proofErr w:type="spellEnd"/>
      <w:r w:rsidR="00DF18E8" w:rsidRPr="00DF18E8">
        <w:rPr>
          <w:szCs w:val="20"/>
        </w:rPr>
        <w:t>.</w:t>
      </w:r>
    </w:p>
    <w:p w14:paraId="33A69AFD" w14:textId="77777777" w:rsidR="00985BD0" w:rsidRPr="00E26C9F" w:rsidRDefault="00E26C9F" w:rsidP="00E26C9F">
      <w:pPr>
        <w:pStyle w:val="Kop2"/>
      </w:pPr>
      <w:r w:rsidRPr="00E26C9F">
        <w:t>Jouw</w:t>
      </w:r>
      <w:r w:rsidR="00985BD0" w:rsidRPr="00E26C9F">
        <w:t xml:space="preserve"> profiel</w:t>
      </w:r>
    </w:p>
    <w:p w14:paraId="1994BCF2" w14:textId="014773B6" w:rsidR="00703A8F" w:rsidRDefault="00D61508" w:rsidP="00D61508">
      <w:pPr>
        <w:rPr>
          <w:szCs w:val="20"/>
        </w:rPr>
      </w:pPr>
      <w:r>
        <w:rPr>
          <w:szCs w:val="20"/>
        </w:rPr>
        <w:t xml:space="preserve">De aansluiting van taakapplicaties is onder andere ter aansluiting op </w:t>
      </w:r>
      <w:r w:rsidR="00703A8F">
        <w:rPr>
          <w:szCs w:val="20"/>
        </w:rPr>
        <w:t>het</w:t>
      </w:r>
      <w:r>
        <w:rPr>
          <w:szCs w:val="20"/>
        </w:rPr>
        <w:t xml:space="preserve"> DMS </w:t>
      </w:r>
      <w:r w:rsidR="00703A8F">
        <w:rPr>
          <w:szCs w:val="20"/>
        </w:rPr>
        <w:t>van de E-suite</w:t>
      </w:r>
      <w:r w:rsidR="00FE58D6">
        <w:rPr>
          <w:szCs w:val="20"/>
        </w:rPr>
        <w:t xml:space="preserve">. Voor </w:t>
      </w:r>
      <w:r w:rsidR="00703A8F">
        <w:rPr>
          <w:szCs w:val="20"/>
        </w:rPr>
        <w:t xml:space="preserve">de </w:t>
      </w:r>
      <w:r w:rsidR="00FE58D6">
        <w:rPr>
          <w:szCs w:val="20"/>
        </w:rPr>
        <w:t>u</w:t>
      </w:r>
      <w:r w:rsidRPr="005955A2">
        <w:rPr>
          <w:szCs w:val="20"/>
        </w:rPr>
        <w:t>itwisseling tussen e-Suite en taakapplicaties word</w:t>
      </w:r>
      <w:r>
        <w:rPr>
          <w:szCs w:val="20"/>
        </w:rPr>
        <w:t>t</w:t>
      </w:r>
      <w:r w:rsidRPr="005955A2">
        <w:rPr>
          <w:szCs w:val="20"/>
        </w:rPr>
        <w:t xml:space="preserve"> gebruik gemaakt van Stuf Zaken, in de toekomst verschuift dit naar het gebruik van </w:t>
      </w:r>
      <w:proofErr w:type="spellStart"/>
      <w:r w:rsidRPr="005955A2">
        <w:rPr>
          <w:szCs w:val="20"/>
        </w:rPr>
        <w:t>API</w:t>
      </w:r>
      <w:r>
        <w:rPr>
          <w:szCs w:val="20"/>
        </w:rPr>
        <w:t>’s</w:t>
      </w:r>
      <w:proofErr w:type="spellEnd"/>
      <w:r w:rsidR="00FE58D6">
        <w:rPr>
          <w:szCs w:val="20"/>
        </w:rPr>
        <w:t xml:space="preserve">. Jij </w:t>
      </w:r>
      <w:r>
        <w:rPr>
          <w:szCs w:val="20"/>
        </w:rPr>
        <w:t xml:space="preserve">hebt </w:t>
      </w:r>
      <w:r w:rsidR="00FE58D6">
        <w:rPr>
          <w:szCs w:val="20"/>
        </w:rPr>
        <w:t xml:space="preserve">daarom </w:t>
      </w:r>
      <w:r>
        <w:rPr>
          <w:szCs w:val="20"/>
        </w:rPr>
        <w:t xml:space="preserve">kennis en ervaring met </w:t>
      </w:r>
      <w:r w:rsidR="00FE58D6">
        <w:rPr>
          <w:szCs w:val="20"/>
        </w:rPr>
        <w:t>de integratie DMS-en</w:t>
      </w:r>
      <w:r w:rsidR="00703A8F">
        <w:rPr>
          <w:szCs w:val="20"/>
        </w:rPr>
        <w:t>,</w:t>
      </w:r>
      <w:r w:rsidR="00FE58D6">
        <w:rPr>
          <w:szCs w:val="20"/>
        </w:rPr>
        <w:t xml:space="preserve"> en</w:t>
      </w:r>
      <w:r w:rsidR="006D37CD">
        <w:rPr>
          <w:szCs w:val="20"/>
        </w:rPr>
        <w:t xml:space="preserve"> integratie met behulp van </w:t>
      </w:r>
      <w:r w:rsidR="00FE58D6">
        <w:rPr>
          <w:szCs w:val="20"/>
        </w:rPr>
        <w:t xml:space="preserve">Stuf koppelingen. </w:t>
      </w:r>
    </w:p>
    <w:p w14:paraId="7A214C01" w14:textId="315A2C4C" w:rsidR="00FE58D6" w:rsidRDefault="00703A8F" w:rsidP="00D61508">
      <w:pPr>
        <w:rPr>
          <w:szCs w:val="20"/>
        </w:rPr>
      </w:pPr>
      <w:r w:rsidRPr="00703A8F">
        <w:rPr>
          <w:szCs w:val="20"/>
        </w:rPr>
        <w:lastRenderedPageBreak/>
        <w:t>Je kan op het juiste niveau zowel mondeling als schriftelijk communiceren en adviseren met de diverse omgevingen, waar</w:t>
      </w:r>
      <w:r w:rsidR="006D37CD">
        <w:rPr>
          <w:szCs w:val="20"/>
        </w:rPr>
        <w:t>onder</w:t>
      </w:r>
      <w:r w:rsidRPr="00703A8F">
        <w:rPr>
          <w:szCs w:val="20"/>
        </w:rPr>
        <w:t xml:space="preserve"> business (proceseigenaar en gebruikers), I-adviseurs, architecten</w:t>
      </w:r>
      <w:r w:rsidR="006D37CD">
        <w:rPr>
          <w:szCs w:val="20"/>
        </w:rPr>
        <w:t>, leveranciers</w:t>
      </w:r>
      <w:r w:rsidRPr="00703A8F">
        <w:rPr>
          <w:szCs w:val="20"/>
        </w:rPr>
        <w:t xml:space="preserve"> en </w:t>
      </w:r>
      <w:r w:rsidR="006D37CD">
        <w:rPr>
          <w:szCs w:val="20"/>
        </w:rPr>
        <w:t>beheerorganisaties (</w:t>
      </w:r>
      <w:r w:rsidRPr="00703A8F">
        <w:rPr>
          <w:szCs w:val="20"/>
        </w:rPr>
        <w:t>functioneel</w:t>
      </w:r>
      <w:r w:rsidR="006D37CD">
        <w:rPr>
          <w:szCs w:val="20"/>
        </w:rPr>
        <w:t xml:space="preserve">, </w:t>
      </w:r>
      <w:r w:rsidRPr="00703A8F">
        <w:rPr>
          <w:szCs w:val="20"/>
        </w:rPr>
        <w:t xml:space="preserve">technisch </w:t>
      </w:r>
      <w:r w:rsidR="006D37CD">
        <w:rPr>
          <w:szCs w:val="20"/>
        </w:rPr>
        <w:t>&amp; netwerk).</w:t>
      </w:r>
      <w:r w:rsidR="0028111A">
        <w:rPr>
          <w:szCs w:val="20"/>
        </w:rPr>
        <w:t xml:space="preserve"> Daarnaast beschik je over de volgende competenties: representatief, analytisch, flexibel en stressbestendig.</w:t>
      </w:r>
    </w:p>
    <w:p w14:paraId="6A6DB620" w14:textId="77777777" w:rsidR="00FE58D6" w:rsidRDefault="00FE58D6" w:rsidP="00D61508">
      <w:pPr>
        <w:rPr>
          <w:szCs w:val="20"/>
        </w:rPr>
      </w:pPr>
    </w:p>
    <w:p w14:paraId="23BDE604" w14:textId="77777777" w:rsidR="00985BD0" w:rsidRDefault="00985BD0" w:rsidP="00E26C9F">
      <w:pPr>
        <w:pStyle w:val="Kop2"/>
      </w:pPr>
      <w:r>
        <w:t>Eisen</w:t>
      </w:r>
    </w:p>
    <w:p w14:paraId="47B2D16C" w14:textId="0FDDB959" w:rsidR="00FE58D6" w:rsidRDefault="00F46A8D" w:rsidP="00F46A8D">
      <w:pPr>
        <w:widowControl w:val="0"/>
        <w:numPr>
          <w:ilvl w:val="0"/>
          <w:numId w:val="3"/>
        </w:numPr>
        <w:spacing w:line="284" w:lineRule="atLeast"/>
        <w:rPr>
          <w:szCs w:val="20"/>
        </w:rPr>
      </w:pPr>
      <w:r>
        <w:rPr>
          <w:szCs w:val="20"/>
        </w:rPr>
        <w:t>Minimaal in het bezit van een afgeronde HBO opleiding in de richting van ICT;</w:t>
      </w:r>
    </w:p>
    <w:p w14:paraId="481C525D" w14:textId="21977572" w:rsidR="00F46A8D" w:rsidRDefault="00F46A8D" w:rsidP="00F46A8D">
      <w:pPr>
        <w:widowControl w:val="0"/>
        <w:numPr>
          <w:ilvl w:val="0"/>
          <w:numId w:val="3"/>
        </w:numPr>
        <w:spacing w:line="284" w:lineRule="atLeast"/>
        <w:rPr>
          <w:szCs w:val="20"/>
        </w:rPr>
      </w:pPr>
      <w:r>
        <w:rPr>
          <w:szCs w:val="20"/>
        </w:rPr>
        <w:t xml:space="preserve">Je hebt minimaal </w:t>
      </w:r>
      <w:r w:rsidR="00B35AF5">
        <w:rPr>
          <w:szCs w:val="20"/>
        </w:rPr>
        <w:t>3</w:t>
      </w:r>
      <w:r>
        <w:rPr>
          <w:szCs w:val="20"/>
        </w:rPr>
        <w:t xml:space="preserve"> jaar werkervaring in een soortgelijke functie, opgedaan in de afgelopen </w:t>
      </w:r>
      <w:r w:rsidR="00B35AF5">
        <w:rPr>
          <w:szCs w:val="20"/>
        </w:rPr>
        <w:t>5 jaar, in een grote organisatie met meer dan 5.000 gebruikers.</w:t>
      </w:r>
    </w:p>
    <w:p w14:paraId="29983B7A" w14:textId="1BF48856" w:rsidR="00F46A8D" w:rsidRDefault="00B35AF5" w:rsidP="00FE58D6">
      <w:pPr>
        <w:widowControl w:val="0"/>
        <w:numPr>
          <w:ilvl w:val="0"/>
          <w:numId w:val="3"/>
        </w:numPr>
        <w:spacing w:line="284" w:lineRule="atLeast"/>
        <w:rPr>
          <w:szCs w:val="20"/>
        </w:rPr>
      </w:pPr>
      <w:r>
        <w:rPr>
          <w:szCs w:val="20"/>
        </w:rPr>
        <w:t>Je hebt aantoonbare ervaring met:</w:t>
      </w:r>
    </w:p>
    <w:p w14:paraId="0F1F18A5" w14:textId="5128B0F4" w:rsidR="00B35AF5" w:rsidRDefault="00B35AF5" w:rsidP="00B35AF5">
      <w:pPr>
        <w:widowControl w:val="0"/>
        <w:numPr>
          <w:ilvl w:val="1"/>
          <w:numId w:val="3"/>
        </w:numPr>
        <w:spacing w:line="284" w:lineRule="atLeast"/>
        <w:rPr>
          <w:szCs w:val="20"/>
        </w:rPr>
      </w:pPr>
      <w:r>
        <w:rPr>
          <w:szCs w:val="20"/>
        </w:rPr>
        <w:t>Integratie trajecten</w:t>
      </w:r>
    </w:p>
    <w:p w14:paraId="2119552A" w14:textId="036895FE" w:rsidR="00B35AF5" w:rsidRDefault="00B35AF5" w:rsidP="00B35AF5">
      <w:pPr>
        <w:widowControl w:val="0"/>
        <w:numPr>
          <w:ilvl w:val="1"/>
          <w:numId w:val="3"/>
        </w:numPr>
        <w:spacing w:line="284" w:lineRule="atLeast"/>
        <w:rPr>
          <w:szCs w:val="20"/>
        </w:rPr>
      </w:pPr>
      <w:r>
        <w:rPr>
          <w:szCs w:val="20"/>
        </w:rPr>
        <w:t>Integratie trajecten van Document Management Systemen</w:t>
      </w:r>
    </w:p>
    <w:p w14:paraId="5E4EF2C2" w14:textId="2E49B38B" w:rsidR="00B35AF5" w:rsidRDefault="00B35AF5" w:rsidP="00B35AF5">
      <w:pPr>
        <w:widowControl w:val="0"/>
        <w:numPr>
          <w:ilvl w:val="1"/>
          <w:numId w:val="3"/>
        </w:numPr>
        <w:spacing w:line="284" w:lineRule="atLeast"/>
        <w:rPr>
          <w:szCs w:val="20"/>
        </w:rPr>
      </w:pPr>
      <w:r>
        <w:rPr>
          <w:szCs w:val="20"/>
        </w:rPr>
        <w:t>Opstellen van proces ontwerpen en functionele documentatie</w:t>
      </w:r>
    </w:p>
    <w:p w14:paraId="529F8208" w14:textId="77777777" w:rsidR="00B35AF5" w:rsidRDefault="00F46A8D" w:rsidP="00FE58D6">
      <w:pPr>
        <w:widowControl w:val="0"/>
        <w:numPr>
          <w:ilvl w:val="0"/>
          <w:numId w:val="3"/>
        </w:numPr>
        <w:spacing w:line="284" w:lineRule="atLeast"/>
        <w:rPr>
          <w:szCs w:val="20"/>
        </w:rPr>
      </w:pPr>
      <w:r>
        <w:rPr>
          <w:szCs w:val="20"/>
        </w:rPr>
        <w:t xml:space="preserve">Aantoonbare </w:t>
      </w:r>
      <w:r w:rsidR="00B35AF5">
        <w:rPr>
          <w:szCs w:val="20"/>
        </w:rPr>
        <w:t xml:space="preserve">kennis en </w:t>
      </w:r>
      <w:r>
        <w:rPr>
          <w:szCs w:val="20"/>
        </w:rPr>
        <w:t>e</w:t>
      </w:r>
      <w:r w:rsidR="00FE58D6">
        <w:rPr>
          <w:szCs w:val="20"/>
        </w:rPr>
        <w:t>rvaring met</w:t>
      </w:r>
      <w:r w:rsidR="00B35AF5">
        <w:rPr>
          <w:szCs w:val="20"/>
        </w:rPr>
        <w:t>:</w:t>
      </w:r>
    </w:p>
    <w:p w14:paraId="3FC9ED26" w14:textId="77777777" w:rsidR="00B35AF5" w:rsidRDefault="00B35AF5" w:rsidP="00B35AF5">
      <w:pPr>
        <w:widowControl w:val="0"/>
        <w:numPr>
          <w:ilvl w:val="1"/>
          <w:numId w:val="3"/>
        </w:numPr>
        <w:spacing w:line="284" w:lineRule="atLeast"/>
        <w:rPr>
          <w:szCs w:val="20"/>
        </w:rPr>
      </w:pPr>
      <w:r>
        <w:rPr>
          <w:szCs w:val="20"/>
        </w:rPr>
        <w:t>Stuf Zaken 3.10</w:t>
      </w:r>
    </w:p>
    <w:p w14:paraId="3218FB78" w14:textId="7101DAC7" w:rsidR="00FE58D6" w:rsidRDefault="00B35AF5" w:rsidP="00B35AF5">
      <w:pPr>
        <w:widowControl w:val="0"/>
        <w:numPr>
          <w:ilvl w:val="1"/>
          <w:numId w:val="3"/>
        </w:numPr>
        <w:spacing w:line="284" w:lineRule="atLeast"/>
        <w:rPr>
          <w:szCs w:val="20"/>
        </w:rPr>
      </w:pPr>
      <w:r>
        <w:rPr>
          <w:szCs w:val="20"/>
        </w:rPr>
        <w:t xml:space="preserve">Opstellen van proces ontwerpen en functionele </w:t>
      </w:r>
      <w:r w:rsidR="00E741DF">
        <w:rPr>
          <w:szCs w:val="20"/>
        </w:rPr>
        <w:t>i</w:t>
      </w:r>
      <w:r w:rsidR="00FE58D6">
        <w:rPr>
          <w:szCs w:val="20"/>
        </w:rPr>
        <w:t xml:space="preserve">ntegratie trajecten </w:t>
      </w:r>
    </w:p>
    <w:p w14:paraId="03DA89F0" w14:textId="77777777" w:rsidR="00985BD0" w:rsidRDefault="00985BD0" w:rsidP="00E26C9F">
      <w:pPr>
        <w:pStyle w:val="Kop2"/>
      </w:pPr>
      <w:r>
        <w:t>Wensen</w:t>
      </w:r>
    </w:p>
    <w:p w14:paraId="4DFDBEAA" w14:textId="744517A8" w:rsidR="00B35AF5" w:rsidRDefault="00FE58D6" w:rsidP="00C33E9D">
      <w:pPr>
        <w:widowControl w:val="0"/>
        <w:numPr>
          <w:ilvl w:val="0"/>
          <w:numId w:val="3"/>
        </w:numPr>
        <w:spacing w:line="284" w:lineRule="atLeast"/>
        <w:rPr>
          <w:szCs w:val="20"/>
        </w:rPr>
      </w:pPr>
      <w:r>
        <w:rPr>
          <w:szCs w:val="20"/>
        </w:rPr>
        <w:t>Kennis van en ervaring</w:t>
      </w:r>
      <w:r w:rsidR="00B35AF5">
        <w:rPr>
          <w:szCs w:val="20"/>
        </w:rPr>
        <w:t xml:space="preserve"> met:</w:t>
      </w:r>
      <w:r w:rsidR="00AD306C">
        <w:rPr>
          <w:szCs w:val="20"/>
        </w:rPr>
        <w:t xml:space="preserve">  </w:t>
      </w:r>
    </w:p>
    <w:p w14:paraId="52A3C3C2" w14:textId="1A8859E6" w:rsidR="00C33E9D" w:rsidRDefault="00C33E9D" w:rsidP="00B35AF5">
      <w:pPr>
        <w:widowControl w:val="0"/>
        <w:numPr>
          <w:ilvl w:val="1"/>
          <w:numId w:val="3"/>
        </w:numPr>
        <w:spacing w:line="284" w:lineRule="atLeast"/>
        <w:rPr>
          <w:szCs w:val="20"/>
        </w:rPr>
      </w:pPr>
      <w:r>
        <w:rPr>
          <w:szCs w:val="20"/>
        </w:rPr>
        <w:t>het werken in een Agile omgeving/team.</w:t>
      </w:r>
    </w:p>
    <w:p w14:paraId="6158AF21" w14:textId="5CF25D52" w:rsidR="00B35AF5" w:rsidRPr="00B35AF5" w:rsidRDefault="00B35AF5" w:rsidP="00B35AF5">
      <w:pPr>
        <w:widowControl w:val="0"/>
        <w:numPr>
          <w:ilvl w:val="1"/>
          <w:numId w:val="3"/>
        </w:numPr>
        <w:spacing w:line="284" w:lineRule="atLeast"/>
        <w:rPr>
          <w:szCs w:val="20"/>
        </w:rPr>
      </w:pPr>
      <w:proofErr w:type="spellStart"/>
      <w:r>
        <w:rPr>
          <w:szCs w:val="20"/>
        </w:rPr>
        <w:t>API’s</w:t>
      </w:r>
      <w:proofErr w:type="spellEnd"/>
    </w:p>
    <w:p w14:paraId="3313F0DC" w14:textId="7AD994C7" w:rsidR="00AA3FA4" w:rsidRPr="00B35AF5" w:rsidRDefault="00FE58D6" w:rsidP="00B35AF5">
      <w:pPr>
        <w:widowControl w:val="0"/>
        <w:numPr>
          <w:ilvl w:val="0"/>
          <w:numId w:val="3"/>
        </w:numPr>
        <w:spacing w:line="284" w:lineRule="atLeast"/>
      </w:pPr>
      <w:r w:rsidRPr="00FE58D6">
        <w:rPr>
          <w:szCs w:val="20"/>
        </w:rPr>
        <w:t>Kennis van GEMMA informatiearchitectuur en gebruikte standaarden</w:t>
      </w:r>
    </w:p>
    <w:p w14:paraId="646FE0E7" w14:textId="77777777" w:rsidR="00AA3FA4" w:rsidRDefault="00AA3FA4" w:rsidP="00AA3FA4">
      <w:pPr>
        <w:widowControl w:val="0"/>
        <w:spacing w:line="284" w:lineRule="atLeast"/>
        <w:ind w:left="720"/>
      </w:pPr>
    </w:p>
    <w:p w14:paraId="7B5AB74C" w14:textId="77777777" w:rsidR="00534930" w:rsidRDefault="00534930" w:rsidP="00534930">
      <w:pPr>
        <w:pStyle w:val="Kop2"/>
      </w:pPr>
      <w:r>
        <w:t>De afdeling</w:t>
      </w:r>
    </w:p>
    <w:p w14:paraId="6DEC24DC" w14:textId="6261589C" w:rsidR="00534930" w:rsidRDefault="00534930" w:rsidP="00D7511D">
      <w:r>
        <w:t xml:space="preserve">De afdeling </w:t>
      </w:r>
      <w:r w:rsidR="00D7511D">
        <w:t>Ontwikkeling &amp; Projecten, onderdeel van de directie IIFO (Informatie, Innovatie, Facilitair en Onderzoek), houdt zich bezig met projectleiding, advisering, security, systeem- en softwareontwikkeling en projectondersteuning.</w:t>
      </w:r>
    </w:p>
    <w:p w14:paraId="174EF75F" w14:textId="77777777" w:rsidR="00534930" w:rsidRDefault="00534930" w:rsidP="00534930"/>
    <w:p w14:paraId="4B74BD45" w14:textId="77777777" w:rsidR="00534930" w:rsidRPr="00985BD0" w:rsidRDefault="00534930" w:rsidP="00534930">
      <w:pPr>
        <w:pStyle w:val="Kop2"/>
      </w:pPr>
      <w:r>
        <w:t>Onze organisatie</w:t>
      </w:r>
    </w:p>
    <w:p w14:paraId="1A3E1174" w14:textId="77777777" w:rsidR="0028111A" w:rsidRDefault="0028111A" w:rsidP="0028111A">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00FFD3B0" w14:textId="7912E7FB" w:rsidR="003019E4" w:rsidRDefault="0028111A" w:rsidP="0028111A">
      <w:r>
        <w:t>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w:t>
      </w:r>
    </w:p>
    <w:sectPr w:rsidR="003019E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EE20" w14:textId="77777777" w:rsidR="00985BD0" w:rsidRDefault="00985BD0" w:rsidP="00985BD0">
      <w:pPr>
        <w:spacing w:line="240" w:lineRule="auto"/>
      </w:pPr>
      <w:r>
        <w:separator/>
      </w:r>
    </w:p>
  </w:endnote>
  <w:endnote w:type="continuationSeparator" w:id="0">
    <w:p w14:paraId="3931674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EFEA" w14:textId="77777777" w:rsidR="00985BD0" w:rsidRDefault="00985BD0" w:rsidP="00985BD0">
    <w:pPr>
      <w:pStyle w:val="Voettekst"/>
      <w:jc w:val="right"/>
    </w:pPr>
    <w:r w:rsidRPr="00985BD0">
      <w:rPr>
        <w:noProof/>
      </w:rPr>
      <w:drawing>
        <wp:inline distT="0" distB="0" distL="0" distR="0" wp14:anchorId="3D59932C" wp14:editId="306FC33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3A1F" w14:textId="77777777" w:rsidR="00985BD0" w:rsidRDefault="00985BD0" w:rsidP="00985BD0">
      <w:pPr>
        <w:spacing w:line="240" w:lineRule="auto"/>
      </w:pPr>
      <w:r>
        <w:separator/>
      </w:r>
    </w:p>
  </w:footnote>
  <w:footnote w:type="continuationSeparator" w:id="0">
    <w:p w14:paraId="1ACF8769"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0F78" w14:textId="77777777" w:rsidR="00985BD0" w:rsidRDefault="00985BD0" w:rsidP="00985BD0">
    <w:pPr>
      <w:pStyle w:val="Koptekst"/>
      <w:jc w:val="right"/>
    </w:pPr>
    <w:r w:rsidRPr="00985BD0">
      <w:rPr>
        <w:noProof/>
      </w:rPr>
      <w:drawing>
        <wp:inline distT="0" distB="0" distL="0" distR="0" wp14:anchorId="1BAD8B7F" wp14:editId="6BCD48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062ADA"/>
    <w:multiLevelType w:val="multilevel"/>
    <w:tmpl w:val="636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20EA2"/>
    <w:multiLevelType w:val="hybridMultilevel"/>
    <w:tmpl w:val="3E24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704CF"/>
    <w:rsid w:val="0028111A"/>
    <w:rsid w:val="003019E4"/>
    <w:rsid w:val="00397E10"/>
    <w:rsid w:val="00534930"/>
    <w:rsid w:val="0056054F"/>
    <w:rsid w:val="005E2C40"/>
    <w:rsid w:val="00622135"/>
    <w:rsid w:val="00656D56"/>
    <w:rsid w:val="006D37CD"/>
    <w:rsid w:val="00703A8F"/>
    <w:rsid w:val="0088261A"/>
    <w:rsid w:val="0088610C"/>
    <w:rsid w:val="00985BD0"/>
    <w:rsid w:val="00A93383"/>
    <w:rsid w:val="00AA3FA4"/>
    <w:rsid w:val="00AD306C"/>
    <w:rsid w:val="00B110BA"/>
    <w:rsid w:val="00B35AF5"/>
    <w:rsid w:val="00B55D50"/>
    <w:rsid w:val="00B94BF3"/>
    <w:rsid w:val="00BA42DB"/>
    <w:rsid w:val="00BB5ABD"/>
    <w:rsid w:val="00C33E9D"/>
    <w:rsid w:val="00D3210A"/>
    <w:rsid w:val="00D61508"/>
    <w:rsid w:val="00D7511D"/>
    <w:rsid w:val="00DF18E8"/>
    <w:rsid w:val="00E26C9F"/>
    <w:rsid w:val="00E741DF"/>
    <w:rsid w:val="00EA62C1"/>
    <w:rsid w:val="00F46A8D"/>
    <w:rsid w:val="00F70235"/>
    <w:rsid w:val="00FD229B"/>
    <w:rsid w:val="00FE5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CEEDB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15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1508"/>
    <w:rPr>
      <w:rFonts w:ascii="Segoe UI" w:hAnsi="Segoe UI" w:cs="Segoe UI"/>
      <w:sz w:val="18"/>
      <w:szCs w:val="18"/>
    </w:rPr>
  </w:style>
  <w:style w:type="paragraph" w:styleId="Lijstalinea">
    <w:name w:val="List Paragraph"/>
    <w:basedOn w:val="Standaard"/>
    <w:uiPriority w:val="34"/>
    <w:qFormat/>
    <w:rsid w:val="00FE58D6"/>
    <w:pPr>
      <w:ind w:left="720"/>
      <w:contextualSpacing/>
    </w:pPr>
  </w:style>
  <w:style w:type="paragraph" w:styleId="Geenafstand">
    <w:name w:val="No Spacing"/>
    <w:uiPriority w:val="1"/>
    <w:qFormat/>
    <w:rsid w:val="00FE58D6"/>
    <w:pPr>
      <w:spacing w:after="0" w:line="240" w:lineRule="auto"/>
    </w:pPr>
    <w:rPr>
      <w:rFonts w:ascii="Calibri" w:eastAsia="Calibri" w:hAnsi="Calibri" w:cs="Times New Roman"/>
    </w:rPr>
  </w:style>
  <w:style w:type="character" w:styleId="Verwijzingopmerking">
    <w:name w:val="annotation reference"/>
    <w:basedOn w:val="Standaardalinea-lettertype"/>
    <w:unhideWhenUsed/>
    <w:rsid w:val="00DF18E8"/>
    <w:rPr>
      <w:sz w:val="16"/>
      <w:szCs w:val="16"/>
    </w:rPr>
  </w:style>
  <w:style w:type="paragraph" w:styleId="Tekstopmerking">
    <w:name w:val="annotation text"/>
    <w:basedOn w:val="Standaard"/>
    <w:link w:val="TekstopmerkingChar"/>
    <w:unhideWhenUsed/>
    <w:rsid w:val="00DF18E8"/>
    <w:pPr>
      <w:spacing w:line="240" w:lineRule="auto"/>
    </w:pPr>
    <w:rPr>
      <w:szCs w:val="20"/>
    </w:rPr>
  </w:style>
  <w:style w:type="character" w:customStyle="1" w:styleId="TekstopmerkingChar">
    <w:name w:val="Tekst opmerking Char"/>
    <w:basedOn w:val="Standaardalinea-lettertype"/>
    <w:link w:val="Tekstopmerking"/>
    <w:rsid w:val="00DF18E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F18E8"/>
    <w:rPr>
      <w:b/>
      <w:bCs/>
    </w:rPr>
  </w:style>
  <w:style w:type="character" w:customStyle="1" w:styleId="OnderwerpvanopmerkingChar">
    <w:name w:val="Onderwerp van opmerking Char"/>
    <w:basedOn w:val="TekstopmerkingChar"/>
    <w:link w:val="Onderwerpvanopmerking"/>
    <w:uiPriority w:val="99"/>
    <w:semiHidden/>
    <w:rsid w:val="00DF18E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6923926</Template>
  <TotalTime>24</TotalTime>
  <Pages>2</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4</cp:revision>
  <cp:lastPrinted>2020-01-21T09:00:00Z</cp:lastPrinted>
  <dcterms:created xsi:type="dcterms:W3CDTF">2020-01-29T15:40:00Z</dcterms:created>
  <dcterms:modified xsi:type="dcterms:W3CDTF">2020-01-29T15:47:00Z</dcterms:modified>
</cp:coreProperties>
</file>