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7E" w:rsidRDefault="005C367E" w:rsidP="00743CC8">
      <w:pPr>
        <w:spacing w:line="240" w:lineRule="auto"/>
        <w:jc w:val="center"/>
        <w:rPr>
          <w:rFonts w:ascii="Times New Roman" w:eastAsia="Times New Roman" w:hAnsi="Times New Roman" w:cs="Times New Roman"/>
          <w:b/>
          <w:bCs/>
          <w:sz w:val="32"/>
          <w:szCs w:val="32"/>
          <w:lang w:val="bg-BG"/>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pacing w:val="40"/>
          <w:sz w:val="24"/>
          <w:szCs w:val="24"/>
          <w:lang w:val="ru-RU" w:eastAsia="bg-BG"/>
        </w:rPr>
        <w:t>СТОЛИЧНА ОБЩИНА</w:t>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2374900</wp:posOffset>
            </wp:positionH>
            <wp:positionV relativeFrom="paragraph">
              <wp:posOffset>189865</wp:posOffset>
            </wp:positionV>
            <wp:extent cx="1066165" cy="1246505"/>
            <wp:effectExtent l="0" t="0" r="635" b="0"/>
            <wp:wrapSquare wrapText="right"/>
            <wp:docPr id="3" name="Picture 3"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z w:val="24"/>
          <w:szCs w:val="24"/>
          <w:lang w:val="ru-RU" w:eastAsia="bg-BG"/>
        </w:rPr>
        <w:br w:type="textWrapping" w:clear="all"/>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r w:rsidRPr="005C367E">
        <w:rPr>
          <w:rFonts w:ascii="Times New Roman" w:eastAsia="Times New Roman" w:hAnsi="Times New Roman" w:cs="Times New Roman"/>
          <w:b/>
          <w:sz w:val="24"/>
          <w:szCs w:val="24"/>
          <w:lang w:val="ru-RU"/>
        </w:rPr>
        <w:t>Д О К У М Е Н Т А Ц И Я</w:t>
      </w:r>
    </w:p>
    <w:p w:rsidR="005C367E" w:rsidRDefault="005C367E" w:rsidP="005C367E">
      <w:pPr>
        <w:spacing w:line="240" w:lineRule="auto"/>
        <w:jc w:val="center"/>
        <w:rPr>
          <w:rFonts w:ascii="Times New Roman" w:eastAsia="Times New Roman" w:hAnsi="Times New Roman" w:cs="Times New Roman"/>
          <w:b/>
          <w:bCs/>
          <w:sz w:val="32"/>
          <w:szCs w:val="32"/>
          <w:lang w:val="bg-BG"/>
        </w:rPr>
      </w:pPr>
      <w:r w:rsidRPr="005C367E">
        <w:rPr>
          <w:rFonts w:ascii="Times New Roman" w:eastAsia="Times New Roman" w:hAnsi="Times New Roman" w:cs="Times New Roman"/>
          <w:b/>
          <w:sz w:val="24"/>
          <w:szCs w:val="24"/>
          <w:lang w:val="ru-RU"/>
        </w:rPr>
        <w:t xml:space="preserve">ЗА УЧАСТИЕ В </w:t>
      </w:r>
      <w:r w:rsidR="006C0D71">
        <w:rPr>
          <w:rFonts w:ascii="Times New Roman" w:eastAsia="Times New Roman" w:hAnsi="Times New Roman" w:cs="Times New Roman"/>
          <w:b/>
          <w:sz w:val="24"/>
          <w:szCs w:val="24"/>
          <w:lang w:val="ru-RU"/>
        </w:rPr>
        <w:t xml:space="preserve">ПУБЛИЧНО СЪСТЕЗАНИЕ </w:t>
      </w:r>
      <w:r w:rsidRPr="005C367E">
        <w:rPr>
          <w:rFonts w:ascii="Times New Roman" w:eastAsia="Times New Roman" w:hAnsi="Times New Roman" w:cs="Times New Roman"/>
          <w:b/>
          <w:sz w:val="24"/>
          <w:szCs w:val="24"/>
          <w:lang w:val="ru-RU"/>
        </w:rPr>
        <w:t>ЗА ВЪЗЛАГАНЕ НА ОБЩЕСТВЕНА ПОРЪЧКА ЗА:</w:t>
      </w:r>
    </w:p>
    <w:p w:rsidR="00743CC8" w:rsidRPr="00F83EA8" w:rsidRDefault="00F83EA8" w:rsidP="00743CC8">
      <w:pPr>
        <w:spacing w:line="240" w:lineRule="auto"/>
        <w:jc w:val="both"/>
        <w:rPr>
          <w:rFonts w:ascii="Times New Roman" w:eastAsia="Times New Roman" w:hAnsi="Times New Roman" w:cs="Times New Roman"/>
          <w:b/>
          <w:sz w:val="24"/>
          <w:szCs w:val="24"/>
        </w:rPr>
      </w:pPr>
      <w:r w:rsidRPr="00F83EA8">
        <w:rPr>
          <w:rFonts w:ascii="Times New Roman" w:hAnsi="Times New Roman" w:cs="Times New Roman"/>
          <w:b/>
          <w:sz w:val="24"/>
          <w:szCs w:val="24"/>
        </w:rPr>
        <w:t>„Инженеринг  - Проектиране и изпълнение на Благоустрояване на зелени площи в териториялния обхват на парк „Въртопо“,   УПИ І, ПИ с идентификатори 68134.4082.36, 68134.4082.38 и 68134.4082.39, кв.3, ж.к.„Младост -І“, район „Младост“.</w:t>
      </w: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eastAsia="sr-Cyrl-CS"/>
        </w:rPr>
      </w:pPr>
      <w:r w:rsidRPr="00743CC8">
        <w:rPr>
          <w:rFonts w:ascii="Times New Roman" w:eastAsia="Times New Roman" w:hAnsi="Times New Roman" w:cs="Times New Roman"/>
          <w:b/>
          <w:bCs/>
          <w:sz w:val="24"/>
          <w:szCs w:val="24"/>
          <w:lang w:val="bg-BG" w:eastAsia="sr-Cyrl-CS"/>
        </w:rPr>
        <w:t>София 2016</w:t>
      </w:r>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eastAsia="sr-Cyrl-CS"/>
        </w:rPr>
      </w:pPr>
    </w:p>
    <w:p w:rsidR="00276136" w:rsidRDefault="00276136" w:rsidP="008F6957">
      <w:pPr>
        <w:keepNext/>
        <w:keepLines/>
        <w:spacing w:before="480" w:after="0" w:line="240" w:lineRule="auto"/>
        <w:jc w:val="both"/>
        <w:outlineLvl w:val="0"/>
        <w:rPr>
          <w:rFonts w:eastAsia="Times New Roman" w:cs="Arial"/>
          <w:b/>
          <w:iCs/>
          <w:color w:val="000000"/>
          <w:sz w:val="26"/>
          <w:szCs w:val="26"/>
          <w:lang w:val="bg-BG"/>
        </w:rPr>
      </w:pPr>
      <w:bookmarkStart w:id="0" w:name="_Toc411430879"/>
      <w:bookmarkStart w:id="1" w:name="_Toc424819524"/>
      <w:bookmarkStart w:id="2" w:name="_Toc445987072"/>
      <w:bookmarkStart w:id="3" w:name="_Toc450982656"/>
    </w:p>
    <w:p w:rsidR="00743CC8" w:rsidRPr="00743CC8" w:rsidRDefault="00743CC8" w:rsidP="008F6957">
      <w:pPr>
        <w:keepNext/>
        <w:keepLines/>
        <w:spacing w:before="480" w:after="0" w:line="240" w:lineRule="auto"/>
        <w:jc w:val="both"/>
        <w:outlineLvl w:val="0"/>
        <w:rPr>
          <w:rFonts w:ascii="Times New Roman Bold" w:eastAsia="Times New Roman" w:hAnsi="Times New Roman Bold" w:cs="Arial"/>
          <w:b/>
          <w:iCs/>
          <w:color w:val="000000"/>
          <w:sz w:val="26"/>
          <w:szCs w:val="26"/>
          <w:lang w:val="bg-BG"/>
        </w:rPr>
      </w:pPr>
      <w:r w:rsidRPr="00743CC8">
        <w:rPr>
          <w:rFonts w:ascii="Times New Roman Bold" w:eastAsia="Times New Roman" w:hAnsi="Times New Roman Bold" w:cs="Arial"/>
          <w:b/>
          <w:iCs/>
          <w:color w:val="000000"/>
          <w:sz w:val="26"/>
          <w:szCs w:val="26"/>
          <w:lang w:val="bg-BG"/>
        </w:rPr>
        <w:t xml:space="preserve">РАЗДЕЛ I: </w:t>
      </w:r>
      <w:bookmarkEnd w:id="0"/>
      <w:bookmarkEnd w:id="1"/>
      <w:bookmarkEnd w:id="2"/>
      <w:r w:rsidRPr="00743CC8">
        <w:rPr>
          <w:rFonts w:ascii="Times New Roman Bold" w:eastAsia="Times New Roman" w:hAnsi="Times New Roman Bold" w:cs="Arial"/>
          <w:iCs/>
          <w:caps/>
          <w:color w:val="000000"/>
          <w:sz w:val="26"/>
          <w:szCs w:val="26"/>
          <w:lang w:val="bg-BG"/>
        </w:rPr>
        <w:t xml:space="preserve">ПЪЛНО ОПИСАНИЕ НА </w:t>
      </w:r>
      <w:r w:rsidRPr="00743CC8">
        <w:rPr>
          <w:rFonts w:ascii="Times New Roman" w:eastAsia="Times New Roman" w:hAnsi="Times New Roman" w:cs="Times New Roman"/>
          <w:b/>
          <w:iCs/>
          <w:caps/>
          <w:color w:val="000000"/>
          <w:sz w:val="26"/>
          <w:szCs w:val="26"/>
          <w:lang w:val="bg-BG"/>
        </w:rPr>
        <w:t>предмета</w:t>
      </w:r>
      <w:r w:rsidRPr="00743CC8">
        <w:rPr>
          <w:rFonts w:ascii="Times New Roman Bold" w:eastAsia="Times New Roman" w:hAnsi="Times New Roman Bold" w:cs="Arial"/>
          <w:iCs/>
          <w:caps/>
          <w:color w:val="000000"/>
          <w:sz w:val="26"/>
          <w:szCs w:val="26"/>
          <w:lang w:val="bg-BG"/>
        </w:rPr>
        <w:t xml:space="preserve"> НА ОБЩЕСТВЕНАТА ПОРЪЧКА</w:t>
      </w:r>
      <w:bookmarkEnd w:id="3"/>
    </w:p>
    <w:p w:rsidR="00743CC8" w:rsidRPr="00743CC8" w:rsidRDefault="00743CC8" w:rsidP="00743CC8">
      <w:pPr>
        <w:spacing w:line="240" w:lineRule="auto"/>
        <w:jc w:val="both"/>
        <w:rPr>
          <w:rFonts w:ascii="Calibri" w:eastAsia="Times New Roman" w:hAnsi="Calibri" w:cs="Calibri"/>
          <w:lang w:val="bg-BG"/>
        </w:rPr>
      </w:pPr>
    </w:p>
    <w:p w:rsidR="005C367E" w:rsidRPr="003D7C6F" w:rsidRDefault="005C367E" w:rsidP="005C367E">
      <w:pPr>
        <w:keepNext/>
        <w:spacing w:before="240" w:after="60" w:line="240" w:lineRule="auto"/>
        <w:ind w:left="-142" w:firstLine="142"/>
        <w:outlineLvl w:val="0"/>
        <w:rPr>
          <w:rFonts w:ascii="Times New Roman" w:hAnsi="Times New Roman" w:cs="Times New Roman"/>
          <w:b/>
          <w:bCs/>
          <w:caps/>
          <w:kern w:val="32"/>
          <w:sz w:val="26"/>
          <w:szCs w:val="26"/>
        </w:rPr>
      </w:pPr>
      <w:r w:rsidRPr="003D7C6F">
        <w:rPr>
          <w:rFonts w:ascii="Times New Roman" w:hAnsi="Times New Roman" w:cs="Times New Roman"/>
          <w:b/>
          <w:bCs/>
          <w:caps/>
          <w:kern w:val="32"/>
          <w:sz w:val="26"/>
          <w:szCs w:val="26"/>
        </w:rPr>
        <w:t>Общи условия</w:t>
      </w:r>
    </w:p>
    <w:p w:rsidR="005C367E" w:rsidRPr="003D7C6F" w:rsidRDefault="005C367E" w:rsidP="005C367E">
      <w:pPr>
        <w:keepNext/>
        <w:spacing w:before="240" w:after="60" w:line="240" w:lineRule="auto"/>
        <w:outlineLvl w:val="1"/>
        <w:rPr>
          <w:rFonts w:ascii="Times New Roman" w:hAnsi="Times New Roman" w:cs="Times New Roman"/>
          <w:b/>
          <w:bCs/>
          <w:sz w:val="24"/>
          <w:szCs w:val="24"/>
        </w:rPr>
      </w:pPr>
      <w:r w:rsidRPr="003D7C6F">
        <w:rPr>
          <w:rFonts w:ascii="Times New Roman" w:hAnsi="Times New Roman" w:cs="Times New Roman"/>
          <w:b/>
          <w:bCs/>
          <w:sz w:val="24"/>
          <w:szCs w:val="24"/>
        </w:rPr>
        <w:t>1. 1. Възложител</w:t>
      </w:r>
    </w:p>
    <w:p w:rsidR="005C367E" w:rsidRPr="00E200A5" w:rsidRDefault="005C367E" w:rsidP="005C367E">
      <w:pPr>
        <w:tabs>
          <w:tab w:val="left" w:pos="0"/>
          <w:tab w:val="num" w:pos="720"/>
        </w:tabs>
        <w:autoSpaceDE w:val="0"/>
        <w:autoSpaceDN w:val="0"/>
        <w:adjustRightInd w:val="0"/>
        <w:spacing w:before="60" w:after="60" w:line="360" w:lineRule="auto"/>
        <w:jc w:val="both"/>
        <w:rPr>
          <w:rFonts w:ascii="Times New Roman" w:hAnsi="Times New Roman" w:cs="Times New Roman"/>
          <w:sz w:val="24"/>
          <w:szCs w:val="24"/>
        </w:rPr>
      </w:pPr>
      <w:r w:rsidRPr="00E200A5">
        <w:rPr>
          <w:rFonts w:ascii="Times New Roman" w:hAnsi="Times New Roman" w:cs="Times New Roman"/>
          <w:sz w:val="24"/>
          <w:szCs w:val="24"/>
        </w:rPr>
        <w:t>Възложите</w:t>
      </w:r>
      <w:r>
        <w:rPr>
          <w:rFonts w:ascii="Times New Roman" w:hAnsi="Times New Roman" w:cs="Times New Roman"/>
          <w:sz w:val="24"/>
          <w:szCs w:val="24"/>
        </w:rPr>
        <w:t xml:space="preserve">л на настоящата поръчка е </w:t>
      </w:r>
      <w:r>
        <w:rPr>
          <w:rFonts w:ascii="Times New Roman" w:hAnsi="Times New Roman" w:cs="Times New Roman"/>
          <w:sz w:val="24"/>
          <w:szCs w:val="24"/>
          <w:lang w:val="bg-BG"/>
        </w:rPr>
        <w:t>Зам. кмета</w:t>
      </w:r>
      <w:r>
        <w:rPr>
          <w:rFonts w:ascii="Times New Roman" w:hAnsi="Times New Roman" w:cs="Times New Roman"/>
          <w:sz w:val="24"/>
          <w:szCs w:val="24"/>
        </w:rPr>
        <w:t xml:space="preserve"> на Столична община</w:t>
      </w:r>
      <w:r w:rsidRPr="00E200A5">
        <w:rPr>
          <w:rFonts w:ascii="Times New Roman" w:hAnsi="Times New Roman" w:cs="Times New Roman"/>
          <w:sz w:val="24"/>
          <w:szCs w:val="24"/>
        </w:rPr>
        <w:t xml:space="preserve"> </w:t>
      </w:r>
      <w:r>
        <w:rPr>
          <w:rFonts w:ascii="Times New Roman" w:hAnsi="Times New Roman" w:cs="Times New Roman"/>
          <w:sz w:val="24"/>
          <w:szCs w:val="24"/>
          <w:lang w:val="bg-BG"/>
        </w:rPr>
        <w:t xml:space="preserve">Мария Бояджийска </w:t>
      </w:r>
      <w:r>
        <w:rPr>
          <w:rFonts w:ascii="Times New Roman" w:hAnsi="Times New Roman" w:cs="Times New Roman"/>
          <w:sz w:val="24"/>
          <w:szCs w:val="24"/>
        </w:rPr>
        <w:t xml:space="preserve">на основание Заповед № СОА16-РД09-1057/02.08.2016г. на кмета на СО. Възложителят </w:t>
      </w:r>
      <w:r w:rsidRPr="00E200A5">
        <w:rPr>
          <w:rFonts w:ascii="Times New Roman" w:hAnsi="Times New Roman" w:cs="Times New Roman"/>
          <w:sz w:val="24"/>
          <w:szCs w:val="24"/>
        </w:rPr>
        <w:t xml:space="preserve">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w:t>
      </w:r>
      <w:r>
        <w:rPr>
          <w:rFonts w:ascii="Times New Roman" w:hAnsi="Times New Roman" w:cs="Times New Roman"/>
          <w:sz w:val="24"/>
          <w:szCs w:val="24"/>
        </w:rPr>
        <w:t xml:space="preserve">основание чл. 73, ал.1 във връзка с </w:t>
      </w:r>
      <w:r w:rsidRPr="00E200A5">
        <w:rPr>
          <w:rFonts w:ascii="Times New Roman" w:hAnsi="Times New Roman" w:cs="Times New Roman"/>
          <w:color w:val="000000"/>
          <w:sz w:val="24"/>
          <w:szCs w:val="24"/>
        </w:rPr>
        <w:t>чл.1</w:t>
      </w:r>
      <w:r>
        <w:rPr>
          <w:rFonts w:ascii="Times New Roman" w:hAnsi="Times New Roman" w:cs="Times New Roman"/>
          <w:color w:val="000000"/>
          <w:sz w:val="24"/>
          <w:szCs w:val="24"/>
        </w:rPr>
        <w:t>8</w:t>
      </w:r>
      <w:r w:rsidRPr="00E200A5">
        <w:rPr>
          <w:rFonts w:ascii="Times New Roman" w:hAnsi="Times New Roman" w:cs="Times New Roman"/>
          <w:color w:val="000000"/>
          <w:sz w:val="24"/>
          <w:szCs w:val="24"/>
        </w:rPr>
        <w:t>, ал.1, т.1</w:t>
      </w:r>
      <w:r w:rsidR="00775F28">
        <w:rPr>
          <w:rFonts w:ascii="Times New Roman" w:hAnsi="Times New Roman" w:cs="Times New Roman"/>
          <w:color w:val="000000"/>
          <w:sz w:val="24"/>
          <w:szCs w:val="24"/>
          <w:lang w:val="bg-BG"/>
        </w:rPr>
        <w:t>2</w:t>
      </w:r>
      <w:r w:rsidRPr="00E200A5">
        <w:rPr>
          <w:rFonts w:ascii="Times New Roman" w:hAnsi="Times New Roman" w:cs="Times New Roman"/>
          <w:color w:val="000000"/>
          <w:sz w:val="24"/>
          <w:szCs w:val="24"/>
        </w:rPr>
        <w:t xml:space="preserve"> от ЗОП.</w:t>
      </w:r>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5C367E" w:rsidRPr="00A743E3" w:rsidRDefault="005C367E" w:rsidP="005C367E">
      <w:pPr>
        <w:pStyle w:val="ListParagraph"/>
        <w:numPr>
          <w:ilvl w:val="1"/>
          <w:numId w:val="18"/>
        </w:numPr>
        <w:shd w:val="clear" w:color="auto" w:fill="FFFFFF"/>
        <w:spacing w:after="0" w:line="360" w:lineRule="auto"/>
        <w:ind w:left="0" w:firstLine="0"/>
        <w:rPr>
          <w:rFonts w:ascii="Times New Roman" w:hAnsi="Times New Roman"/>
          <w:b/>
          <w:bCs/>
          <w:sz w:val="24"/>
          <w:szCs w:val="24"/>
        </w:rPr>
      </w:pPr>
      <w:bookmarkStart w:id="4" w:name="_Toc445987075"/>
      <w:r w:rsidRPr="00A743E3">
        <w:rPr>
          <w:rFonts w:ascii="Times New Roman" w:hAnsi="Times New Roman"/>
          <w:b/>
          <w:bCs/>
          <w:sz w:val="24"/>
          <w:szCs w:val="24"/>
        </w:rPr>
        <w:t>Описание на предмета на поръчката:</w:t>
      </w:r>
    </w:p>
    <w:p w:rsidR="00F83EA8" w:rsidRPr="00F83EA8" w:rsidRDefault="00F83EA8" w:rsidP="00F83EA8">
      <w:pPr>
        <w:jc w:val="both"/>
        <w:rPr>
          <w:rFonts w:ascii="Times New Roman" w:hAnsi="Times New Roman" w:cs="Times New Roman"/>
          <w:sz w:val="24"/>
          <w:szCs w:val="24"/>
        </w:rPr>
      </w:pPr>
      <w:bookmarkStart w:id="5" w:name="_Toc450982660"/>
      <w:bookmarkEnd w:id="4"/>
      <w:r w:rsidRPr="00F83EA8">
        <w:rPr>
          <w:rFonts w:ascii="Times New Roman" w:hAnsi="Times New Roman" w:cs="Times New Roman"/>
          <w:color w:val="000000"/>
          <w:sz w:val="24"/>
          <w:szCs w:val="24"/>
        </w:rPr>
        <w:t xml:space="preserve">Обектът, предмет на поръчката, се намира в </w:t>
      </w:r>
      <w:r w:rsidRPr="00F83EA8">
        <w:rPr>
          <w:rFonts w:ascii="Times New Roman" w:hAnsi="Times New Roman" w:cs="Times New Roman"/>
          <w:sz w:val="24"/>
          <w:szCs w:val="24"/>
        </w:rPr>
        <w:t>УПИ I, ПИ с идентификатори 68134.4082.36, 68134.4082.38 и 68134.4082.39, кв. 3, ж.к. „Младост-1”, гр. София</w:t>
      </w:r>
      <w:r w:rsidRPr="00F83EA8">
        <w:rPr>
          <w:rFonts w:ascii="Times New Roman" w:hAnsi="Times New Roman" w:cs="Times New Roman"/>
          <w:color w:val="000000"/>
          <w:sz w:val="24"/>
          <w:szCs w:val="24"/>
        </w:rPr>
        <w:t xml:space="preserve">. По ОУП - София, </w:t>
      </w:r>
      <w:r w:rsidRPr="00F83EA8">
        <w:rPr>
          <w:rFonts w:ascii="Times New Roman" w:hAnsi="Times New Roman" w:cs="Times New Roman"/>
          <w:sz w:val="24"/>
          <w:szCs w:val="24"/>
        </w:rPr>
        <w:t>обектът попада в зона ЗП /Зона на градски паркове и градини/, с параметри макс. плътност на застрояване -  1%, макс. Кинт – 0.06, мин. озел. площ 85%,  a малка част на североизток попада в зона ЖМ2 /Жилищна зона с малкоетажно застрояване с допълнителни специфични изисквания/, с параметри: макс. плътност на застрояване -  25%, макс. Кинт – 0.8, мин. озел. площ 60%. Макс. кота корниз -8,5м.</w:t>
      </w:r>
    </w:p>
    <w:p w:rsidR="00F83EA8" w:rsidRPr="00F83EA8" w:rsidRDefault="00F83EA8" w:rsidP="00B52AEA">
      <w:pPr>
        <w:pStyle w:val="ListParagraph"/>
        <w:spacing w:line="360" w:lineRule="auto"/>
        <w:ind w:left="0" w:right="-17"/>
        <w:rPr>
          <w:rFonts w:ascii="Times New Roman" w:hAnsi="Times New Roman" w:cs="Times New Roman"/>
          <w:sz w:val="24"/>
          <w:szCs w:val="24"/>
        </w:rPr>
      </w:pPr>
      <w:r w:rsidRPr="00F83EA8">
        <w:rPr>
          <w:rFonts w:ascii="Times New Roman" w:hAnsi="Times New Roman" w:cs="Times New Roman"/>
          <w:sz w:val="24"/>
          <w:szCs w:val="24"/>
        </w:rPr>
        <w:t xml:space="preserve">Теренът, отредена за парк, представлява пресечен терен, който на изток има излаз на ул.Димитър Моллов. От южната страна паркът граничи с р. Дървенишка, където са се оформили речни тераси. </w:t>
      </w:r>
    </w:p>
    <w:p w:rsidR="00F83EA8" w:rsidRPr="00F83EA8" w:rsidRDefault="00F83EA8" w:rsidP="00B52AEA">
      <w:pPr>
        <w:pStyle w:val="ListParagraph"/>
        <w:spacing w:line="360" w:lineRule="auto"/>
        <w:ind w:left="0" w:right="-17"/>
        <w:rPr>
          <w:rFonts w:ascii="Times New Roman" w:hAnsi="Times New Roman" w:cs="Times New Roman"/>
          <w:sz w:val="24"/>
          <w:szCs w:val="24"/>
        </w:rPr>
      </w:pPr>
      <w:r w:rsidRPr="00F83EA8">
        <w:rPr>
          <w:rFonts w:ascii="Times New Roman" w:hAnsi="Times New Roman" w:cs="Times New Roman"/>
          <w:sz w:val="24"/>
          <w:szCs w:val="24"/>
        </w:rPr>
        <w:t>Предмет на поръчката е:</w:t>
      </w:r>
    </w:p>
    <w:p w:rsidR="00F83EA8" w:rsidRPr="00F83EA8" w:rsidRDefault="00F83EA8" w:rsidP="00B52AEA">
      <w:pPr>
        <w:pStyle w:val="ListParagraph"/>
        <w:numPr>
          <w:ilvl w:val="0"/>
          <w:numId w:val="33"/>
        </w:numPr>
        <w:spacing w:after="0" w:line="360" w:lineRule="auto"/>
        <w:ind w:right="-17" w:hanging="720"/>
        <w:jc w:val="left"/>
        <w:rPr>
          <w:rFonts w:ascii="Times New Roman" w:hAnsi="Times New Roman" w:cs="Times New Roman"/>
          <w:sz w:val="24"/>
          <w:szCs w:val="24"/>
        </w:rPr>
      </w:pPr>
      <w:r w:rsidRPr="00F83EA8">
        <w:rPr>
          <w:rFonts w:ascii="Times New Roman" w:hAnsi="Times New Roman" w:cs="Times New Roman"/>
          <w:sz w:val="24"/>
          <w:szCs w:val="24"/>
        </w:rPr>
        <w:t xml:space="preserve">Проектиране във фаза „Технически проект“ въз основа на изготвен идеен проект за „Реновиране и благоустрояване на част от съществуващ парк „Въртопо“,УПИ І, ПИ с идентификатори 68134.4082.36, 68134.4082.38 и 68134.4082.39, кв.3, ж.к.„Младост -І“, район „Младост“, Столична община“. </w:t>
      </w:r>
    </w:p>
    <w:p w:rsidR="00F83EA8" w:rsidRPr="00F83EA8" w:rsidRDefault="00F83EA8" w:rsidP="00B52AEA">
      <w:pPr>
        <w:pStyle w:val="ListParagraph"/>
        <w:spacing w:line="360" w:lineRule="auto"/>
        <w:ind w:left="709" w:right="-17"/>
        <w:rPr>
          <w:rFonts w:ascii="Times New Roman" w:hAnsi="Times New Roman" w:cs="Times New Roman"/>
          <w:sz w:val="24"/>
          <w:szCs w:val="24"/>
        </w:rPr>
      </w:pPr>
      <w:r w:rsidRPr="00F83EA8">
        <w:rPr>
          <w:rFonts w:ascii="Times New Roman" w:hAnsi="Times New Roman" w:cs="Times New Roman"/>
          <w:sz w:val="24"/>
          <w:szCs w:val="24"/>
        </w:rPr>
        <w:t xml:space="preserve"> Проектите да съдържат части: „Геодезия и вертикална планировка“, „Паркоустройство и благоустройство“, „Конструкции“, „Електро“, „Парково осветление“, „План за безопасност и здраве“, „План за управление на строителните отпадъци“, „Пожарна безопасност“  и проекти за основни </w:t>
      </w:r>
      <w:r w:rsidRPr="00F83EA8">
        <w:rPr>
          <w:rFonts w:ascii="Times New Roman" w:hAnsi="Times New Roman" w:cs="Times New Roman"/>
          <w:sz w:val="24"/>
          <w:szCs w:val="24"/>
        </w:rPr>
        <w:lastRenderedPageBreak/>
        <w:t xml:space="preserve">подобекти (входове, детски и фитнес площадки, пешеходен мост към р-н „Студентски“ и др. по преценка на проектанта)  с  подробни количествено-стойностни сметки по части и обобщена, и график за изпълнение.  </w:t>
      </w:r>
      <w:r w:rsidRPr="00DC0872">
        <w:rPr>
          <w:rFonts w:ascii="Times New Roman" w:hAnsi="Times New Roman" w:cs="Times New Roman"/>
          <w:sz w:val="24"/>
          <w:szCs w:val="24"/>
        </w:rPr>
        <w:t>Проектите да дават възможност за поетапно изпълнение – по части и териториално</w:t>
      </w:r>
      <w:r w:rsidR="00830715" w:rsidRPr="00DC0872">
        <w:rPr>
          <w:rFonts w:ascii="Times New Roman" w:hAnsi="Times New Roman" w:cs="Times New Roman"/>
          <w:sz w:val="24"/>
          <w:szCs w:val="24"/>
        </w:rPr>
        <w:t xml:space="preserve"> и количествено стойностните сметки към тях да се изготвят</w:t>
      </w:r>
      <w:r w:rsidR="00DC0872" w:rsidRPr="00DC0872">
        <w:rPr>
          <w:rFonts w:ascii="Times New Roman" w:hAnsi="Times New Roman" w:cs="Times New Roman"/>
          <w:sz w:val="24"/>
          <w:szCs w:val="24"/>
        </w:rPr>
        <w:t xml:space="preserve"> по части</w:t>
      </w:r>
      <w:r w:rsidRPr="00DC0872">
        <w:rPr>
          <w:rFonts w:ascii="Times New Roman" w:hAnsi="Times New Roman" w:cs="Times New Roman"/>
          <w:sz w:val="24"/>
          <w:szCs w:val="24"/>
        </w:rPr>
        <w:t>.</w:t>
      </w:r>
      <w:r w:rsidRPr="00F83EA8">
        <w:rPr>
          <w:rFonts w:ascii="Times New Roman" w:hAnsi="Times New Roman" w:cs="Times New Roman"/>
          <w:sz w:val="24"/>
          <w:szCs w:val="24"/>
        </w:rPr>
        <w:t xml:space="preserve"> </w:t>
      </w:r>
    </w:p>
    <w:p w:rsidR="00F83EA8" w:rsidRPr="00F83EA8" w:rsidRDefault="00F83EA8" w:rsidP="00B52AEA">
      <w:pPr>
        <w:pStyle w:val="ListParagraph"/>
        <w:numPr>
          <w:ilvl w:val="0"/>
          <w:numId w:val="33"/>
        </w:numPr>
        <w:spacing w:after="0" w:line="360" w:lineRule="auto"/>
        <w:ind w:right="-17"/>
        <w:jc w:val="left"/>
        <w:rPr>
          <w:rFonts w:ascii="Times New Roman" w:hAnsi="Times New Roman" w:cs="Times New Roman"/>
          <w:sz w:val="24"/>
          <w:szCs w:val="24"/>
        </w:rPr>
      </w:pPr>
      <w:r w:rsidRPr="00F83EA8">
        <w:rPr>
          <w:rFonts w:ascii="Times New Roman" w:hAnsi="Times New Roman" w:cs="Times New Roman"/>
          <w:sz w:val="24"/>
          <w:szCs w:val="24"/>
        </w:rPr>
        <w:t>Изпълнение на СМР по изготвените проекти. Изпълнението ще се извърши съобразно график за изпълнение</w:t>
      </w:r>
      <w:r w:rsidR="00706650">
        <w:rPr>
          <w:rFonts w:ascii="Times New Roman" w:hAnsi="Times New Roman" w:cs="Times New Roman"/>
          <w:sz w:val="24"/>
          <w:szCs w:val="24"/>
        </w:rPr>
        <w:t xml:space="preserve"> предложен от Изпълнителя</w:t>
      </w:r>
      <w:r w:rsidRPr="00F83EA8">
        <w:rPr>
          <w:rFonts w:ascii="Times New Roman" w:hAnsi="Times New Roman" w:cs="Times New Roman"/>
          <w:sz w:val="24"/>
          <w:szCs w:val="24"/>
        </w:rPr>
        <w:t>,  след откриване на строителна площадка</w:t>
      </w:r>
      <w:r w:rsidR="00D84965">
        <w:rPr>
          <w:rFonts w:ascii="Times New Roman" w:hAnsi="Times New Roman" w:cs="Times New Roman"/>
          <w:sz w:val="24"/>
          <w:szCs w:val="24"/>
        </w:rPr>
        <w:t xml:space="preserve"> и при осигурено финансирне </w:t>
      </w:r>
      <w:r w:rsidR="00D84965">
        <w:rPr>
          <w:rFonts w:ascii="Times New Roman" w:hAnsi="Times New Roman" w:cs="Times New Roman"/>
          <w:sz w:val="24"/>
          <w:szCs w:val="24"/>
          <w:lang w:val="en-US"/>
        </w:rPr>
        <w:t>(</w:t>
      </w:r>
      <w:r w:rsidR="00D84965">
        <w:rPr>
          <w:rFonts w:ascii="Times New Roman" w:hAnsi="Times New Roman" w:cs="Times New Roman"/>
          <w:sz w:val="24"/>
          <w:szCs w:val="24"/>
        </w:rPr>
        <w:t>поетапно</w:t>
      </w:r>
      <w:r w:rsidR="00D84965">
        <w:rPr>
          <w:rFonts w:ascii="Times New Roman" w:hAnsi="Times New Roman" w:cs="Times New Roman"/>
          <w:sz w:val="24"/>
          <w:szCs w:val="24"/>
          <w:lang w:val="en-US"/>
        </w:rPr>
        <w:t>)</w:t>
      </w:r>
      <w:r w:rsidRPr="00F83EA8">
        <w:rPr>
          <w:rFonts w:ascii="Times New Roman" w:hAnsi="Times New Roman" w:cs="Times New Roman"/>
          <w:sz w:val="24"/>
          <w:szCs w:val="24"/>
        </w:rPr>
        <w:t>.</w:t>
      </w:r>
      <w:r w:rsidR="00D84965">
        <w:rPr>
          <w:rFonts w:ascii="Times New Roman" w:hAnsi="Times New Roman" w:cs="Times New Roman"/>
          <w:sz w:val="24"/>
          <w:szCs w:val="24"/>
          <w:lang w:val="en-US"/>
        </w:rPr>
        <w:t xml:space="preserve"> </w:t>
      </w:r>
      <w:r w:rsidR="00D84965">
        <w:rPr>
          <w:rFonts w:ascii="Times New Roman" w:hAnsi="Times New Roman" w:cs="Times New Roman"/>
          <w:sz w:val="24"/>
          <w:szCs w:val="24"/>
        </w:rPr>
        <w:t>Възложителят уведомява Изпълнителя писмено за етапите.</w:t>
      </w:r>
      <w:r w:rsidRPr="00F83EA8">
        <w:rPr>
          <w:rFonts w:ascii="Times New Roman" w:hAnsi="Times New Roman" w:cs="Times New Roman"/>
          <w:sz w:val="24"/>
          <w:szCs w:val="24"/>
        </w:rPr>
        <w:t xml:space="preserve"> </w:t>
      </w:r>
    </w:p>
    <w:p w:rsidR="00A743E3" w:rsidRPr="007465D9" w:rsidRDefault="00A743E3" w:rsidP="00A743E3">
      <w:pPr>
        <w:keepNext/>
        <w:spacing w:beforeLines="60" w:before="144" w:afterLines="60" w:after="144" w:line="360" w:lineRule="auto"/>
        <w:jc w:val="both"/>
        <w:outlineLvl w:val="1"/>
        <w:rPr>
          <w:rFonts w:ascii="Times New Roman" w:hAnsi="Times New Roman" w:cs="Times New Roman"/>
          <w:b/>
          <w:bCs/>
          <w:sz w:val="24"/>
          <w:szCs w:val="24"/>
        </w:rPr>
      </w:pPr>
      <w:r w:rsidRPr="007465D9">
        <w:rPr>
          <w:rFonts w:ascii="Times New Roman" w:hAnsi="Times New Roman" w:cs="Times New Roman"/>
          <w:b/>
          <w:bCs/>
          <w:sz w:val="24"/>
          <w:szCs w:val="24"/>
          <w:lang w:val="ru-RU"/>
        </w:rPr>
        <w:t xml:space="preserve">2. </w:t>
      </w:r>
      <w:bookmarkStart w:id="6" w:name="_Toc355016321"/>
      <w:r w:rsidRPr="007465D9">
        <w:rPr>
          <w:rFonts w:ascii="Times New Roman" w:hAnsi="Times New Roman" w:cs="Times New Roman"/>
          <w:b/>
          <w:bCs/>
          <w:sz w:val="24"/>
          <w:szCs w:val="24"/>
        </w:rPr>
        <w:t>Прогнозна стойност за изпълнение на поръчката</w:t>
      </w:r>
      <w:bookmarkEnd w:id="6"/>
    </w:p>
    <w:p w:rsidR="00A743E3" w:rsidRPr="00F83EA8" w:rsidRDefault="00A743E3" w:rsidP="00AE546F">
      <w:pPr>
        <w:spacing w:after="0" w:line="360" w:lineRule="auto"/>
        <w:jc w:val="both"/>
        <w:rPr>
          <w:rFonts w:ascii="Times New Roman" w:hAnsi="Times New Roman" w:cs="Times New Roman"/>
          <w:sz w:val="24"/>
          <w:szCs w:val="24"/>
          <w:lang w:val="bg-BG"/>
        </w:rPr>
      </w:pPr>
      <w:r w:rsidRPr="00FF196C">
        <w:rPr>
          <w:rFonts w:ascii="Times New Roman" w:hAnsi="Times New Roman" w:cs="Times New Roman"/>
          <w:b/>
          <w:sz w:val="24"/>
          <w:szCs w:val="24"/>
        </w:rPr>
        <w:t>2.1.</w:t>
      </w:r>
      <w:r w:rsidRPr="00CB34C3">
        <w:rPr>
          <w:rFonts w:ascii="Times New Roman" w:hAnsi="Times New Roman" w:cs="Times New Roman"/>
          <w:sz w:val="24"/>
          <w:szCs w:val="24"/>
        </w:rPr>
        <w:t xml:space="preserve"> </w:t>
      </w:r>
      <w:r w:rsidR="00AE546F" w:rsidRPr="00CB34C3">
        <w:rPr>
          <w:rFonts w:ascii="Times New Roman" w:hAnsi="Times New Roman" w:cs="Times New Roman"/>
          <w:color w:val="000000"/>
          <w:sz w:val="24"/>
          <w:szCs w:val="24"/>
          <w:lang w:val="ru-RU" w:eastAsia="sr-Cyrl-CS"/>
        </w:rPr>
        <w:t>Прогнозна стойност на п</w:t>
      </w:r>
      <w:r w:rsidR="00F83EA8">
        <w:rPr>
          <w:rFonts w:ascii="Times New Roman" w:hAnsi="Times New Roman" w:cs="Times New Roman"/>
          <w:color w:val="000000"/>
          <w:sz w:val="24"/>
          <w:szCs w:val="24"/>
          <w:lang w:val="ru-RU" w:eastAsia="sr-Cyrl-CS"/>
        </w:rPr>
        <w:t>оръчката е до 666</w:t>
      </w:r>
      <w:r w:rsidR="00830715">
        <w:rPr>
          <w:rFonts w:ascii="Times New Roman" w:hAnsi="Times New Roman" w:cs="Times New Roman"/>
          <w:color w:val="000000"/>
          <w:sz w:val="24"/>
          <w:szCs w:val="24"/>
          <w:lang w:val="ru-RU" w:eastAsia="sr-Cyrl-CS"/>
        </w:rPr>
        <w:t> </w:t>
      </w:r>
      <w:r w:rsidR="00F83EA8">
        <w:rPr>
          <w:rFonts w:ascii="Times New Roman" w:hAnsi="Times New Roman" w:cs="Times New Roman"/>
          <w:color w:val="000000"/>
          <w:sz w:val="24"/>
          <w:szCs w:val="24"/>
          <w:lang w:val="ru-RU" w:eastAsia="sr-Cyrl-CS"/>
        </w:rPr>
        <w:t>666</w:t>
      </w:r>
      <w:r w:rsidR="00830715">
        <w:rPr>
          <w:rFonts w:ascii="Times New Roman" w:hAnsi="Times New Roman" w:cs="Times New Roman"/>
          <w:color w:val="000000"/>
          <w:sz w:val="24"/>
          <w:szCs w:val="24"/>
          <w:lang w:val="ru-RU" w:eastAsia="sr-Cyrl-CS"/>
        </w:rPr>
        <w:t>.00</w:t>
      </w:r>
      <w:r w:rsidR="00F83EA8">
        <w:rPr>
          <w:rFonts w:ascii="Times New Roman" w:hAnsi="Times New Roman" w:cs="Times New Roman"/>
          <w:color w:val="000000"/>
          <w:sz w:val="24"/>
          <w:szCs w:val="24"/>
          <w:lang w:val="ru-RU" w:eastAsia="sr-Cyrl-CS"/>
        </w:rPr>
        <w:t xml:space="preserve"> </w:t>
      </w:r>
      <w:r w:rsidR="00AE546F" w:rsidRPr="00CB34C3">
        <w:rPr>
          <w:rFonts w:ascii="Times New Roman" w:hAnsi="Times New Roman" w:cs="Times New Roman"/>
          <w:color w:val="000000"/>
          <w:sz w:val="24"/>
          <w:szCs w:val="24"/>
          <w:lang w:val="ru-RU" w:eastAsia="sr-Cyrl-CS"/>
        </w:rPr>
        <w:t>(</w:t>
      </w:r>
      <w:r w:rsidR="00F83EA8">
        <w:rPr>
          <w:rFonts w:ascii="Times New Roman" w:hAnsi="Times New Roman" w:cs="Times New Roman"/>
          <w:color w:val="000000"/>
          <w:sz w:val="24"/>
          <w:szCs w:val="24"/>
          <w:lang w:val="ru-RU" w:eastAsia="sr-Cyrl-CS"/>
        </w:rPr>
        <w:t xml:space="preserve">шестотин шестдесет и </w:t>
      </w:r>
      <w:r w:rsidR="00B52AEA">
        <w:rPr>
          <w:rFonts w:ascii="Times New Roman" w:hAnsi="Times New Roman" w:cs="Times New Roman"/>
          <w:color w:val="000000"/>
          <w:sz w:val="24"/>
          <w:szCs w:val="24"/>
          <w:lang w:val="ru-RU" w:eastAsia="sr-Cyrl-CS"/>
        </w:rPr>
        <w:t xml:space="preserve">шест хиляди шестотин шестдесет </w:t>
      </w:r>
      <w:r w:rsidR="00F83EA8">
        <w:rPr>
          <w:rFonts w:ascii="Times New Roman" w:hAnsi="Times New Roman" w:cs="Times New Roman"/>
          <w:color w:val="000000"/>
          <w:sz w:val="24"/>
          <w:szCs w:val="24"/>
          <w:lang w:val="ru-RU" w:eastAsia="sr-Cyrl-CS"/>
        </w:rPr>
        <w:t>и шест лева</w:t>
      </w:r>
      <w:r w:rsidR="00AE546F" w:rsidRPr="00CB34C3">
        <w:rPr>
          <w:rFonts w:ascii="Times New Roman" w:hAnsi="Times New Roman" w:cs="Times New Roman"/>
          <w:color w:val="000000"/>
          <w:sz w:val="24"/>
          <w:szCs w:val="24"/>
          <w:lang w:val="ru-RU" w:eastAsia="sr-Cyrl-CS"/>
        </w:rPr>
        <w:t>) лева без ДДС</w:t>
      </w:r>
      <w:r w:rsidR="00F83EA8">
        <w:rPr>
          <w:rFonts w:ascii="Times New Roman" w:hAnsi="Times New Roman" w:cs="Times New Roman"/>
          <w:color w:val="000000"/>
          <w:sz w:val="24"/>
          <w:szCs w:val="24"/>
          <w:lang w:val="ru-RU" w:eastAsia="sr-Cyrl-CS"/>
        </w:rPr>
        <w:t xml:space="preserve"> или 800</w:t>
      </w:r>
      <w:r w:rsidR="00830715">
        <w:rPr>
          <w:rFonts w:ascii="Times New Roman" w:hAnsi="Times New Roman" w:cs="Times New Roman"/>
          <w:color w:val="000000"/>
          <w:sz w:val="24"/>
          <w:szCs w:val="24"/>
          <w:lang w:val="ru-RU" w:eastAsia="sr-Cyrl-CS"/>
        </w:rPr>
        <w:t> </w:t>
      </w:r>
      <w:r w:rsidR="00F83EA8">
        <w:rPr>
          <w:rFonts w:ascii="Times New Roman" w:hAnsi="Times New Roman" w:cs="Times New Roman"/>
          <w:color w:val="000000"/>
          <w:sz w:val="24"/>
          <w:szCs w:val="24"/>
          <w:lang w:val="ru-RU" w:eastAsia="sr-Cyrl-CS"/>
        </w:rPr>
        <w:t>000</w:t>
      </w:r>
      <w:r w:rsidR="00830715">
        <w:rPr>
          <w:rFonts w:ascii="Times New Roman" w:hAnsi="Times New Roman" w:cs="Times New Roman"/>
          <w:color w:val="000000"/>
          <w:sz w:val="24"/>
          <w:szCs w:val="24"/>
          <w:lang w:val="ru-RU" w:eastAsia="sr-Cyrl-CS"/>
        </w:rPr>
        <w:t>.00</w:t>
      </w:r>
      <w:r w:rsidR="00F83EA8">
        <w:rPr>
          <w:rFonts w:ascii="Times New Roman" w:hAnsi="Times New Roman" w:cs="Times New Roman"/>
          <w:color w:val="000000"/>
          <w:sz w:val="24"/>
          <w:szCs w:val="24"/>
          <w:lang w:val="ru-RU" w:eastAsia="sr-Cyrl-CS"/>
        </w:rPr>
        <w:t xml:space="preserve"> </w:t>
      </w:r>
      <w:r w:rsidR="00F83EA8">
        <w:rPr>
          <w:rFonts w:ascii="Times New Roman" w:hAnsi="Times New Roman" w:cs="Times New Roman"/>
          <w:color w:val="000000"/>
          <w:sz w:val="24"/>
          <w:szCs w:val="24"/>
          <w:lang w:eastAsia="sr-Cyrl-CS"/>
        </w:rPr>
        <w:t>(</w:t>
      </w:r>
      <w:r w:rsidR="00F83EA8">
        <w:rPr>
          <w:rFonts w:ascii="Times New Roman" w:hAnsi="Times New Roman" w:cs="Times New Roman"/>
          <w:color w:val="000000"/>
          <w:sz w:val="24"/>
          <w:szCs w:val="24"/>
          <w:lang w:val="bg-BG" w:eastAsia="sr-Cyrl-CS"/>
        </w:rPr>
        <w:t>осемстотин хиляди</w:t>
      </w:r>
      <w:r w:rsidR="00F83EA8">
        <w:rPr>
          <w:rFonts w:ascii="Times New Roman" w:hAnsi="Times New Roman" w:cs="Times New Roman"/>
          <w:color w:val="000000"/>
          <w:sz w:val="24"/>
          <w:szCs w:val="24"/>
          <w:lang w:eastAsia="sr-Cyrl-CS"/>
        </w:rPr>
        <w:t>)</w:t>
      </w:r>
      <w:r w:rsidR="00F83EA8">
        <w:rPr>
          <w:rFonts w:ascii="Times New Roman" w:hAnsi="Times New Roman" w:cs="Times New Roman"/>
          <w:color w:val="000000"/>
          <w:sz w:val="24"/>
          <w:szCs w:val="24"/>
          <w:lang w:val="bg-BG" w:eastAsia="sr-Cyrl-CS"/>
        </w:rPr>
        <w:t xml:space="preserve"> лева с ДД</w:t>
      </w:r>
      <w:r w:rsidR="00830715">
        <w:rPr>
          <w:rFonts w:ascii="Times New Roman" w:hAnsi="Times New Roman" w:cs="Times New Roman"/>
          <w:color w:val="000000"/>
          <w:sz w:val="24"/>
          <w:szCs w:val="24"/>
          <w:lang w:val="bg-BG" w:eastAsia="sr-Cyrl-CS"/>
        </w:rPr>
        <w:t>С. В съответствие с чл.114 от ЗОП Възложителят обявява процедурата, за която не е осигурено финансиране</w:t>
      </w:r>
      <w:r w:rsidR="00F83EA8">
        <w:rPr>
          <w:rFonts w:ascii="Times New Roman" w:hAnsi="Times New Roman" w:cs="Times New Roman"/>
          <w:color w:val="000000"/>
          <w:sz w:val="24"/>
          <w:szCs w:val="24"/>
          <w:lang w:val="bg-BG" w:eastAsia="sr-Cyrl-CS"/>
        </w:rPr>
        <w:t>.</w:t>
      </w:r>
    </w:p>
    <w:p w:rsidR="00A743E3" w:rsidRPr="00CB34C3" w:rsidRDefault="00A743E3" w:rsidP="00A743E3">
      <w:pPr>
        <w:spacing w:after="0" w:line="240" w:lineRule="auto"/>
        <w:ind w:left="567"/>
        <w:jc w:val="both"/>
        <w:rPr>
          <w:rFonts w:ascii="Times New Roman" w:hAnsi="Times New Roman" w:cs="Times New Roman"/>
          <w:sz w:val="24"/>
          <w:szCs w:val="24"/>
        </w:rPr>
      </w:pPr>
    </w:p>
    <w:p w:rsidR="00A743E3" w:rsidRPr="003D7C6F" w:rsidRDefault="00A743E3" w:rsidP="002E5A6C">
      <w:pPr>
        <w:keepNext/>
        <w:spacing w:beforeLines="60" w:before="144" w:afterLines="60" w:after="144" w:line="360" w:lineRule="auto"/>
        <w:jc w:val="both"/>
        <w:outlineLvl w:val="1"/>
        <w:rPr>
          <w:rFonts w:ascii="Times New Roman" w:hAnsi="Times New Roman" w:cs="Times New Roman"/>
          <w:b/>
          <w:bCs/>
          <w:sz w:val="24"/>
          <w:szCs w:val="24"/>
        </w:rPr>
      </w:pPr>
      <w:bookmarkStart w:id="7" w:name="_Toc319397458"/>
      <w:bookmarkStart w:id="8" w:name="_Toc315878403"/>
      <w:bookmarkStart w:id="9" w:name="_Toc314412942"/>
      <w:bookmarkStart w:id="10" w:name="_Toc332356536"/>
      <w:bookmarkStart w:id="11" w:name="_Toc355016322"/>
      <w:r w:rsidRPr="003D7C6F">
        <w:rPr>
          <w:rFonts w:ascii="Times New Roman" w:hAnsi="Times New Roman" w:cs="Times New Roman"/>
          <w:b/>
          <w:bCs/>
          <w:sz w:val="24"/>
          <w:szCs w:val="24"/>
        </w:rPr>
        <w:t>3.</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Обособени позиции</w:t>
      </w:r>
      <w:bookmarkEnd w:id="7"/>
      <w:bookmarkEnd w:id="8"/>
      <w:bookmarkEnd w:id="9"/>
      <w:bookmarkEnd w:id="10"/>
      <w:bookmarkEnd w:id="11"/>
    </w:p>
    <w:p w:rsidR="00AE546F" w:rsidRPr="00AE546F" w:rsidRDefault="00A743E3" w:rsidP="00AE546F">
      <w:pPr>
        <w:spacing w:after="0" w:line="360" w:lineRule="auto"/>
        <w:jc w:val="both"/>
        <w:rPr>
          <w:rFonts w:ascii="Times New Roman" w:hAnsi="Times New Roman" w:cs="Times New Roman"/>
          <w:sz w:val="24"/>
          <w:szCs w:val="24"/>
        </w:rPr>
      </w:pPr>
      <w:r w:rsidRPr="003D7C6F">
        <w:rPr>
          <w:rFonts w:ascii="Times New Roman" w:hAnsi="Times New Roman" w:cs="Times New Roman"/>
          <w:b/>
          <w:bCs/>
          <w:sz w:val="24"/>
          <w:szCs w:val="24"/>
        </w:rPr>
        <w:t>3.1</w:t>
      </w:r>
      <w:r w:rsidRPr="003D7C6F">
        <w:rPr>
          <w:rFonts w:ascii="Times New Roman" w:hAnsi="Times New Roman" w:cs="Times New Roman"/>
          <w:sz w:val="24"/>
          <w:szCs w:val="24"/>
        </w:rPr>
        <w:t xml:space="preserve">. </w:t>
      </w:r>
      <w:r w:rsidR="00AE546F" w:rsidRPr="00AE546F">
        <w:rPr>
          <w:rFonts w:ascii="Times New Roman" w:hAnsi="Times New Roman" w:cs="Times New Roman"/>
          <w:sz w:val="24"/>
          <w:szCs w:val="24"/>
        </w:rPr>
        <w:t>Няма обособени позиции.</w:t>
      </w:r>
    </w:p>
    <w:p w:rsidR="00A743E3" w:rsidRPr="003D7C6F" w:rsidRDefault="00A743E3" w:rsidP="002E5A6C">
      <w:pPr>
        <w:keepNext/>
        <w:spacing w:beforeLines="60" w:before="144" w:afterLines="60" w:after="144" w:line="360" w:lineRule="auto"/>
        <w:jc w:val="both"/>
        <w:outlineLvl w:val="1"/>
        <w:rPr>
          <w:rFonts w:ascii="Times New Roman" w:hAnsi="Times New Roman" w:cs="Times New Roman"/>
          <w:b/>
          <w:bCs/>
          <w:sz w:val="24"/>
          <w:szCs w:val="24"/>
        </w:rPr>
      </w:pPr>
      <w:bookmarkStart w:id="12" w:name="_Toc319397459"/>
      <w:bookmarkStart w:id="13" w:name="_Toc315878404"/>
      <w:bookmarkStart w:id="14" w:name="_Toc314412943"/>
      <w:bookmarkStart w:id="15" w:name="_Toc225284092"/>
      <w:bookmarkStart w:id="16" w:name="_Toc332356537"/>
      <w:bookmarkStart w:id="17" w:name="_Toc355016323"/>
      <w:bookmarkStart w:id="18" w:name="_Toc297805145"/>
      <w:r w:rsidRPr="003D7C6F">
        <w:rPr>
          <w:rFonts w:ascii="Times New Roman" w:hAnsi="Times New Roman" w:cs="Times New Roman"/>
          <w:b/>
          <w:bCs/>
          <w:sz w:val="24"/>
          <w:szCs w:val="24"/>
        </w:rPr>
        <w:t>4.</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Възможност за представяне на варианти в офертите</w:t>
      </w:r>
      <w:bookmarkEnd w:id="12"/>
      <w:bookmarkEnd w:id="13"/>
      <w:bookmarkEnd w:id="14"/>
      <w:bookmarkEnd w:id="15"/>
      <w:bookmarkEnd w:id="16"/>
      <w:bookmarkEnd w:id="17"/>
    </w:p>
    <w:bookmarkEnd w:id="18"/>
    <w:p w:rsidR="00A743E3" w:rsidRDefault="00A743E3" w:rsidP="002E5A6C">
      <w:pPr>
        <w:spacing w:beforeLines="60" w:before="144" w:afterLines="60" w:after="144" w:line="360" w:lineRule="auto"/>
        <w:jc w:val="both"/>
        <w:rPr>
          <w:rFonts w:ascii="Times New Roman" w:hAnsi="Times New Roman" w:cs="Times New Roman"/>
          <w:sz w:val="24"/>
          <w:szCs w:val="24"/>
        </w:rPr>
      </w:pPr>
      <w:r w:rsidRPr="003D7C6F">
        <w:rPr>
          <w:rFonts w:ascii="Times New Roman" w:hAnsi="Times New Roman" w:cs="Times New Roman"/>
          <w:b/>
          <w:bCs/>
          <w:sz w:val="24"/>
          <w:szCs w:val="24"/>
        </w:rPr>
        <w:t>4.1.</w:t>
      </w:r>
      <w:r w:rsidRPr="003D7C6F">
        <w:rPr>
          <w:rFonts w:ascii="Times New Roman" w:hAnsi="Times New Roman" w:cs="Times New Roman"/>
          <w:sz w:val="24"/>
          <w:szCs w:val="24"/>
        </w:rPr>
        <w:t>Няма възможност за представяне на варианти в офертите.</w:t>
      </w:r>
    </w:p>
    <w:p w:rsidR="002E5A6C" w:rsidRPr="00AE546F" w:rsidRDefault="002E5A6C" w:rsidP="002E5A6C">
      <w:pPr>
        <w:keepNext/>
        <w:spacing w:beforeLines="60" w:before="144" w:afterLines="60" w:after="144" w:line="360" w:lineRule="auto"/>
        <w:jc w:val="both"/>
        <w:outlineLvl w:val="1"/>
        <w:rPr>
          <w:rFonts w:ascii="Times New Roman" w:eastAsia="Times New Roman" w:hAnsi="Times New Roman" w:cs="Arial"/>
          <w:b/>
          <w:bCs/>
          <w:iCs/>
          <w:sz w:val="24"/>
          <w:szCs w:val="24"/>
          <w:lang w:val="bg-BG"/>
        </w:rPr>
      </w:pPr>
      <w:bookmarkStart w:id="19" w:name="_Toc355016324"/>
      <w:r w:rsidRPr="002E5A6C">
        <w:rPr>
          <w:rFonts w:ascii="Times New Roman" w:eastAsia="Times New Roman" w:hAnsi="Times New Roman" w:cs="Arial"/>
          <w:b/>
          <w:bCs/>
          <w:iCs/>
          <w:sz w:val="24"/>
          <w:szCs w:val="24"/>
        </w:rPr>
        <w:t xml:space="preserve">5. </w:t>
      </w:r>
      <w:bookmarkStart w:id="20" w:name="_Toc355016325"/>
      <w:bookmarkEnd w:id="19"/>
      <w:r w:rsidRPr="002E5A6C">
        <w:rPr>
          <w:rFonts w:ascii="Times New Roman" w:eastAsia="Times New Roman" w:hAnsi="Times New Roman" w:cs="Arial"/>
          <w:b/>
          <w:bCs/>
          <w:iCs/>
          <w:sz w:val="24"/>
          <w:szCs w:val="24"/>
        </w:rPr>
        <w:t xml:space="preserve">Срок за изпълнение на </w:t>
      </w:r>
      <w:bookmarkEnd w:id="20"/>
      <w:r w:rsidR="00AE546F">
        <w:rPr>
          <w:rFonts w:ascii="Times New Roman" w:eastAsia="Times New Roman" w:hAnsi="Times New Roman" w:cs="Arial"/>
          <w:b/>
          <w:bCs/>
          <w:iCs/>
          <w:sz w:val="24"/>
          <w:szCs w:val="24"/>
          <w:lang w:val="bg-BG"/>
        </w:rPr>
        <w:t>обществената поръчка</w:t>
      </w:r>
    </w:p>
    <w:p w:rsidR="00F83EA8" w:rsidRPr="00F83EA8" w:rsidRDefault="00F83EA8" w:rsidP="00F83EA8">
      <w:pPr>
        <w:spacing w:before="120"/>
        <w:jc w:val="both"/>
        <w:rPr>
          <w:rFonts w:ascii="Times New Roman" w:eastAsia="Calibri" w:hAnsi="Times New Roman" w:cs="Times New Roman"/>
          <w:lang w:val="bg-BG"/>
        </w:rPr>
      </w:pPr>
      <w:r>
        <w:rPr>
          <w:rFonts w:ascii="Times New Roman" w:eastAsia="Times New Roman" w:hAnsi="Times New Roman" w:cs="Times New Roman"/>
          <w:bCs/>
          <w:color w:val="000000"/>
          <w:sz w:val="24"/>
          <w:szCs w:val="24"/>
          <w:lang w:val="bg-BG"/>
        </w:rPr>
        <w:t xml:space="preserve">5.1. </w:t>
      </w:r>
      <w:r w:rsidRPr="00F83EA8">
        <w:rPr>
          <w:rFonts w:ascii="Times New Roman" w:eastAsia="Times New Roman" w:hAnsi="Times New Roman" w:cs="Times New Roman"/>
          <w:bCs/>
          <w:color w:val="000000"/>
          <w:lang w:val="bg-BG"/>
        </w:rPr>
        <w:t xml:space="preserve">Срокът на договора е до края на 2018г. </w:t>
      </w:r>
    </w:p>
    <w:p w:rsidR="00AE546F" w:rsidRDefault="00C94A72" w:rsidP="00AE546F">
      <w:pPr>
        <w:spacing w:before="120"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5.1.1 Срок</w:t>
      </w:r>
      <w:r w:rsidR="004556EE">
        <w:rPr>
          <w:rFonts w:ascii="Times New Roman" w:hAnsi="Times New Roman" w:cs="Times New Roman"/>
          <w:sz w:val="24"/>
          <w:szCs w:val="24"/>
          <w:lang w:val="bg-BG"/>
        </w:rPr>
        <w:t>ът</w:t>
      </w:r>
      <w:r>
        <w:rPr>
          <w:rFonts w:ascii="Times New Roman" w:hAnsi="Times New Roman" w:cs="Times New Roman"/>
          <w:sz w:val="24"/>
          <w:szCs w:val="24"/>
          <w:lang w:val="bg-BG"/>
        </w:rPr>
        <w:t xml:space="preserve"> за проектиране </w:t>
      </w:r>
      <w:r w:rsidR="004556EE">
        <w:rPr>
          <w:rFonts w:ascii="Times New Roman" w:hAnsi="Times New Roman" w:cs="Times New Roman"/>
          <w:sz w:val="24"/>
          <w:szCs w:val="24"/>
          <w:lang w:val="bg-BG"/>
        </w:rPr>
        <w:t>е до 3</w:t>
      </w:r>
      <w:r>
        <w:rPr>
          <w:rFonts w:ascii="Times New Roman" w:hAnsi="Times New Roman" w:cs="Times New Roman"/>
          <w:sz w:val="24"/>
          <w:szCs w:val="24"/>
          <w:lang w:val="bg-BG"/>
        </w:rPr>
        <w:t>0</w:t>
      </w:r>
      <w:r w:rsidR="004556EE">
        <w:rPr>
          <w:rFonts w:ascii="Times New Roman" w:hAnsi="Times New Roman" w:cs="Times New Roman"/>
          <w:sz w:val="24"/>
          <w:szCs w:val="24"/>
          <w:lang w:val="bg-BG"/>
        </w:rPr>
        <w:t xml:space="preserve"> календарни дни</w:t>
      </w:r>
      <w:r>
        <w:rPr>
          <w:rFonts w:ascii="Times New Roman" w:hAnsi="Times New Roman" w:cs="Times New Roman"/>
          <w:sz w:val="24"/>
          <w:szCs w:val="24"/>
          <w:lang w:val="bg-BG"/>
        </w:rPr>
        <w:t xml:space="preserve">, </w:t>
      </w:r>
      <w:r w:rsidRPr="00D06CAB">
        <w:rPr>
          <w:rFonts w:ascii="Times New Roman" w:hAnsi="Times New Roman" w:cs="Times New Roman"/>
          <w:color w:val="000000"/>
          <w:sz w:val="24"/>
          <w:szCs w:val="24"/>
        </w:rPr>
        <w:t xml:space="preserve">считано от датата на подписване на приемо-предавателния протокол за предаване на </w:t>
      </w:r>
      <w:r w:rsidRPr="00D06CAB">
        <w:rPr>
          <w:rFonts w:ascii="Times New Roman" w:hAnsi="Times New Roman" w:cs="Times New Roman"/>
          <w:sz w:val="24"/>
          <w:szCs w:val="24"/>
        </w:rPr>
        <w:t>изходните данни и копие от документите, необходими за изработването на проектите</w:t>
      </w:r>
      <w:r w:rsidR="00A56DF5">
        <w:rPr>
          <w:rFonts w:ascii="Times New Roman" w:hAnsi="Times New Roman" w:cs="Times New Roman"/>
          <w:sz w:val="24"/>
          <w:szCs w:val="24"/>
          <w:lang w:val="bg-BG"/>
        </w:rPr>
        <w:t xml:space="preserve"> и осигуряване на финансиране</w:t>
      </w:r>
      <w:r>
        <w:rPr>
          <w:rFonts w:ascii="Times New Roman" w:hAnsi="Times New Roman" w:cs="Times New Roman"/>
          <w:sz w:val="24"/>
          <w:szCs w:val="24"/>
          <w:lang w:val="bg-BG"/>
        </w:rPr>
        <w:t>.</w:t>
      </w:r>
    </w:p>
    <w:p w:rsidR="00A56DF5" w:rsidRDefault="00C94A72" w:rsidP="00A56DF5">
      <w:pPr>
        <w:spacing w:before="120"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5.1.2. </w:t>
      </w:r>
      <w:r w:rsidRPr="00AF3ACF">
        <w:rPr>
          <w:rFonts w:ascii="Times New Roman" w:hAnsi="Times New Roman" w:cs="Times New Roman"/>
          <w:sz w:val="24"/>
          <w:szCs w:val="24"/>
          <w:lang w:val="ru-RU"/>
        </w:rPr>
        <w:t>Срокът за изпъл</w:t>
      </w:r>
      <w:r>
        <w:rPr>
          <w:rFonts w:ascii="Times New Roman" w:hAnsi="Times New Roman" w:cs="Times New Roman"/>
          <w:sz w:val="24"/>
          <w:szCs w:val="24"/>
          <w:lang w:val="ru-RU"/>
        </w:rPr>
        <w:t xml:space="preserve">нение на СМР е </w:t>
      </w:r>
      <w:r w:rsidR="00D84965">
        <w:rPr>
          <w:rFonts w:ascii="Times New Roman" w:hAnsi="Times New Roman" w:cs="Times New Roman"/>
          <w:sz w:val="24"/>
          <w:szCs w:val="24"/>
          <w:lang w:val="ru-RU"/>
        </w:rPr>
        <w:t>до 6</w:t>
      </w:r>
      <w:r w:rsidR="004556EE">
        <w:rPr>
          <w:rFonts w:ascii="Times New Roman" w:hAnsi="Times New Roman" w:cs="Times New Roman"/>
          <w:sz w:val="24"/>
          <w:szCs w:val="24"/>
          <w:lang w:val="ru-RU"/>
        </w:rPr>
        <w:t>0 календарни дни</w:t>
      </w:r>
      <w:r>
        <w:rPr>
          <w:rFonts w:ascii="Times New Roman" w:hAnsi="Times New Roman" w:cs="Times New Roman"/>
          <w:sz w:val="24"/>
          <w:szCs w:val="24"/>
          <w:lang w:val="ru-RU"/>
        </w:rPr>
        <w:t xml:space="preserve"> </w:t>
      </w:r>
      <w:r w:rsidRPr="00AF3ACF">
        <w:rPr>
          <w:rFonts w:ascii="Times New Roman" w:hAnsi="Times New Roman" w:cs="Times New Roman"/>
          <w:sz w:val="24"/>
          <w:szCs w:val="24"/>
          <w:lang w:val="ru-RU"/>
        </w:rPr>
        <w:t xml:space="preserve">от датата на подписване на акт за откриване на </w:t>
      </w:r>
      <w:r w:rsidRPr="00AF3ACF">
        <w:rPr>
          <w:rFonts w:ascii="Times New Roman" w:hAnsi="Times New Roman" w:cs="Times New Roman"/>
          <w:sz w:val="24"/>
          <w:szCs w:val="24"/>
        </w:rPr>
        <w:t>строителна площадка</w:t>
      </w:r>
      <w:r w:rsidR="00A56DF5" w:rsidRPr="00A56DF5">
        <w:rPr>
          <w:rFonts w:ascii="Times New Roman" w:hAnsi="Times New Roman" w:cs="Times New Roman"/>
          <w:sz w:val="24"/>
          <w:szCs w:val="24"/>
          <w:lang w:val="bg-BG"/>
        </w:rPr>
        <w:t xml:space="preserve"> </w:t>
      </w:r>
      <w:r w:rsidR="00A56DF5">
        <w:rPr>
          <w:rFonts w:ascii="Times New Roman" w:hAnsi="Times New Roman" w:cs="Times New Roman"/>
          <w:sz w:val="24"/>
          <w:szCs w:val="24"/>
          <w:lang w:val="bg-BG"/>
        </w:rPr>
        <w:t>и осигуряване на финансиране</w:t>
      </w:r>
      <w:r w:rsidR="00D84965">
        <w:rPr>
          <w:rFonts w:ascii="Times New Roman" w:hAnsi="Times New Roman" w:cs="Times New Roman"/>
          <w:sz w:val="24"/>
          <w:szCs w:val="24"/>
          <w:lang w:val="bg-BG"/>
        </w:rPr>
        <w:t xml:space="preserve"> за съответният етап.</w:t>
      </w:r>
    </w:p>
    <w:p w:rsidR="00E7094D" w:rsidRPr="00E7094D" w:rsidRDefault="00E7094D" w:rsidP="00E7094D">
      <w:pPr>
        <w:keepNext/>
        <w:spacing w:before="240" w:after="60"/>
        <w:outlineLvl w:val="0"/>
        <w:rPr>
          <w:rFonts w:ascii="Times New Roman" w:eastAsia="Times New Roman" w:hAnsi="Times New Roman" w:cs="Times New Roman"/>
          <w:b/>
          <w:caps/>
          <w:kern w:val="32"/>
          <w:sz w:val="24"/>
          <w:szCs w:val="24"/>
          <w:lang w:val="bg-BG"/>
        </w:rPr>
      </w:pPr>
      <w:bookmarkStart w:id="21" w:name="_Toc335123900"/>
      <w:bookmarkEnd w:id="5"/>
      <w:r w:rsidRPr="00E7094D">
        <w:rPr>
          <w:rFonts w:ascii="Times New Roman" w:eastAsia="Times New Roman" w:hAnsi="Times New Roman" w:cs="Times New Roman"/>
          <w:b/>
          <w:caps/>
          <w:kern w:val="32"/>
          <w:sz w:val="24"/>
          <w:szCs w:val="24"/>
          <w:lang w:val="bg-BG"/>
        </w:rPr>
        <w:lastRenderedPageBreak/>
        <w:t>ІІ. ТЕХНИЧЕСКИ СПЕЦИФИКАЦИИ</w:t>
      </w:r>
      <w:bookmarkEnd w:id="21"/>
    </w:p>
    <w:p w:rsidR="00E7094D" w:rsidRPr="00E7094D" w:rsidRDefault="00E7094D" w:rsidP="00E7094D">
      <w:pPr>
        <w:tabs>
          <w:tab w:val="left" w:pos="0"/>
        </w:tabs>
        <w:jc w:val="both"/>
        <w:rPr>
          <w:rFonts w:ascii="Times New Roman" w:hAnsi="Times New Roman" w:cs="Times New Roman"/>
          <w:sz w:val="24"/>
          <w:szCs w:val="24"/>
          <w:lang w:val="ru-RU"/>
        </w:rPr>
      </w:pPr>
      <w:r w:rsidRPr="00E7094D">
        <w:rPr>
          <w:rFonts w:ascii="Times New Roman" w:hAnsi="Times New Roman" w:cs="Times New Roman"/>
          <w:b/>
          <w:sz w:val="24"/>
          <w:szCs w:val="24"/>
          <w:lang w:val="ru-RU"/>
        </w:rPr>
        <w:tab/>
        <w:t>6.1.</w:t>
      </w:r>
      <w:r w:rsidRPr="00E7094D">
        <w:rPr>
          <w:rFonts w:ascii="Times New Roman" w:hAnsi="Times New Roman" w:cs="Times New Roman"/>
          <w:sz w:val="24"/>
          <w:szCs w:val="24"/>
          <w:lang w:val="ru-RU"/>
        </w:rPr>
        <w:t xml:space="preserve"> При изпълнение на проектните работи и СМР следва да се спазват изискванията на действащото законодателство.</w:t>
      </w:r>
    </w:p>
    <w:p w:rsidR="00E7094D" w:rsidRPr="00E7094D" w:rsidRDefault="00E7094D" w:rsidP="00E7094D">
      <w:pPr>
        <w:tabs>
          <w:tab w:val="left" w:pos="0"/>
        </w:tabs>
        <w:jc w:val="both"/>
        <w:rPr>
          <w:rFonts w:ascii="Times New Roman" w:hAnsi="Times New Roman" w:cs="Times New Roman"/>
          <w:sz w:val="24"/>
          <w:szCs w:val="24"/>
          <w:lang w:val="ru-RU"/>
        </w:rPr>
      </w:pPr>
      <w:r w:rsidRPr="00E7094D">
        <w:rPr>
          <w:rFonts w:ascii="Times New Roman" w:hAnsi="Times New Roman" w:cs="Times New Roman"/>
          <w:b/>
          <w:sz w:val="24"/>
          <w:szCs w:val="24"/>
          <w:lang w:val="ru-RU"/>
        </w:rPr>
        <w:tab/>
        <w:t>6.1.1.</w:t>
      </w:r>
      <w:r w:rsidRPr="00E7094D">
        <w:rPr>
          <w:rFonts w:ascii="Times New Roman" w:hAnsi="Times New Roman" w:cs="Times New Roman"/>
          <w:sz w:val="24"/>
          <w:szCs w:val="24"/>
          <w:lang w:val="ru-RU"/>
        </w:rPr>
        <w:t>Проектните работи трябва да са съобразени със</w:t>
      </w:r>
      <w:r w:rsidR="004556EE">
        <w:rPr>
          <w:rFonts w:ascii="Times New Roman" w:hAnsi="Times New Roman" w:cs="Times New Roman"/>
          <w:sz w:val="24"/>
          <w:szCs w:val="24"/>
          <w:lang w:val="ru-RU"/>
        </w:rPr>
        <w:t xml:space="preserve"> съществуващия идеен проект и препоръките описани в протокол №12/02.08.2016 г. на СОЕСУТО</w:t>
      </w:r>
      <w:r w:rsidR="00830715">
        <w:rPr>
          <w:rFonts w:ascii="Times New Roman" w:hAnsi="Times New Roman" w:cs="Times New Roman"/>
          <w:sz w:val="24"/>
          <w:szCs w:val="24"/>
          <w:lang w:val="ru-RU"/>
        </w:rPr>
        <w:t xml:space="preserve"> </w:t>
      </w:r>
      <w:r w:rsidR="00830715">
        <w:rPr>
          <w:rFonts w:ascii="Times New Roman" w:hAnsi="Times New Roman" w:cs="Times New Roman"/>
          <w:sz w:val="24"/>
          <w:szCs w:val="24"/>
        </w:rPr>
        <w:t>(</w:t>
      </w:r>
      <w:r w:rsidR="00830715">
        <w:rPr>
          <w:rFonts w:ascii="Times New Roman" w:hAnsi="Times New Roman" w:cs="Times New Roman"/>
          <w:sz w:val="24"/>
          <w:szCs w:val="24"/>
          <w:lang w:val="bg-BG"/>
        </w:rPr>
        <w:t xml:space="preserve">който протокол ще бъде предоставен на </w:t>
      </w:r>
      <w:r w:rsidR="00DC0872">
        <w:rPr>
          <w:rFonts w:ascii="Times New Roman" w:hAnsi="Times New Roman" w:cs="Times New Roman"/>
          <w:sz w:val="24"/>
          <w:szCs w:val="24"/>
          <w:lang w:val="bg-BG"/>
        </w:rPr>
        <w:t>И</w:t>
      </w:r>
      <w:r w:rsidR="00830715">
        <w:rPr>
          <w:rFonts w:ascii="Times New Roman" w:hAnsi="Times New Roman" w:cs="Times New Roman"/>
          <w:sz w:val="24"/>
          <w:szCs w:val="24"/>
          <w:lang w:val="bg-BG"/>
        </w:rPr>
        <w:t>зпълнителя</w:t>
      </w:r>
      <w:r w:rsidR="00830715">
        <w:rPr>
          <w:rFonts w:ascii="Times New Roman" w:hAnsi="Times New Roman" w:cs="Times New Roman"/>
          <w:sz w:val="24"/>
          <w:szCs w:val="24"/>
        </w:rPr>
        <w:t>)</w:t>
      </w:r>
      <w:r w:rsidRPr="00E7094D">
        <w:rPr>
          <w:rFonts w:ascii="Times New Roman" w:hAnsi="Times New Roman" w:cs="Times New Roman"/>
          <w:sz w:val="24"/>
          <w:szCs w:val="24"/>
          <w:lang w:val="ru-RU"/>
        </w:rPr>
        <w:t>.</w:t>
      </w:r>
    </w:p>
    <w:p w:rsidR="00E7094D" w:rsidRPr="00E7094D" w:rsidRDefault="00E7094D" w:rsidP="00E7094D">
      <w:pPr>
        <w:tabs>
          <w:tab w:val="left" w:pos="0"/>
        </w:tabs>
        <w:jc w:val="both"/>
        <w:rPr>
          <w:rFonts w:ascii="Times New Roman" w:hAnsi="Times New Roman" w:cs="Times New Roman"/>
          <w:sz w:val="24"/>
          <w:szCs w:val="24"/>
          <w:lang w:val="ru-RU"/>
        </w:rPr>
      </w:pPr>
      <w:r w:rsidRPr="00E7094D">
        <w:rPr>
          <w:rFonts w:ascii="Times New Roman" w:hAnsi="Times New Roman" w:cs="Times New Roman"/>
          <w:b/>
          <w:sz w:val="24"/>
          <w:szCs w:val="24"/>
          <w:lang w:val="ru-RU"/>
        </w:rPr>
        <w:tab/>
        <w:t xml:space="preserve">6.1.2. </w:t>
      </w:r>
      <w:r w:rsidRPr="00E7094D">
        <w:rPr>
          <w:rFonts w:ascii="Times New Roman" w:hAnsi="Times New Roman" w:cs="Times New Roman"/>
          <w:sz w:val="24"/>
          <w:szCs w:val="24"/>
          <w:lang w:val="ru-RU"/>
        </w:rPr>
        <w:t xml:space="preserve">СМР трябва да се изпълнят в съответствие с </w:t>
      </w:r>
      <w:r w:rsidR="00830715">
        <w:rPr>
          <w:rFonts w:ascii="Times New Roman" w:hAnsi="Times New Roman" w:cs="Times New Roman"/>
          <w:sz w:val="24"/>
          <w:szCs w:val="24"/>
          <w:lang w:val="bg-BG"/>
        </w:rPr>
        <w:t xml:space="preserve">изготвените от Изпълнителя и </w:t>
      </w:r>
      <w:r w:rsidRPr="00E7094D">
        <w:rPr>
          <w:rFonts w:ascii="Times New Roman" w:hAnsi="Times New Roman" w:cs="Times New Roman"/>
          <w:sz w:val="24"/>
          <w:szCs w:val="24"/>
          <w:lang w:val="ru-RU"/>
        </w:rPr>
        <w:t xml:space="preserve">одобрените </w:t>
      </w:r>
      <w:r w:rsidR="00830715">
        <w:rPr>
          <w:rFonts w:ascii="Times New Roman" w:hAnsi="Times New Roman" w:cs="Times New Roman"/>
          <w:sz w:val="24"/>
          <w:szCs w:val="24"/>
          <w:lang w:val="ru-RU"/>
        </w:rPr>
        <w:t xml:space="preserve">от Възложителя и съответните компетентни органи </w:t>
      </w:r>
      <w:r w:rsidRPr="00E7094D">
        <w:rPr>
          <w:rFonts w:ascii="Times New Roman" w:hAnsi="Times New Roman" w:cs="Times New Roman"/>
          <w:sz w:val="24"/>
          <w:szCs w:val="24"/>
          <w:lang w:val="ru-RU"/>
        </w:rPr>
        <w:t>инвестиционни проекти.</w:t>
      </w:r>
    </w:p>
    <w:p w:rsidR="00E7094D" w:rsidRDefault="00E7094D" w:rsidP="00276136">
      <w:pPr>
        <w:tabs>
          <w:tab w:val="left" w:pos="0"/>
        </w:tabs>
        <w:spacing w:line="360" w:lineRule="auto"/>
        <w:ind w:right="-17"/>
        <w:jc w:val="both"/>
        <w:rPr>
          <w:rFonts w:ascii="Times New Roman" w:hAnsi="Times New Roman" w:cs="Times New Roman"/>
          <w:sz w:val="24"/>
          <w:szCs w:val="24"/>
          <w:lang w:val="ru-RU"/>
        </w:rPr>
      </w:pPr>
      <w:r w:rsidRPr="00E7094D">
        <w:rPr>
          <w:rFonts w:ascii="Times New Roman" w:hAnsi="Times New Roman" w:cs="Times New Roman"/>
          <w:b/>
          <w:sz w:val="24"/>
          <w:szCs w:val="24"/>
          <w:lang w:val="ru-RU"/>
        </w:rPr>
        <w:tab/>
        <w:t>6.1.</w:t>
      </w:r>
      <w:r>
        <w:rPr>
          <w:rFonts w:ascii="Times New Roman" w:hAnsi="Times New Roman" w:cs="Times New Roman"/>
          <w:b/>
          <w:sz w:val="24"/>
          <w:szCs w:val="24"/>
          <w:lang w:val="ru-RU"/>
        </w:rPr>
        <w:t>3</w:t>
      </w:r>
      <w:r w:rsidRPr="00E7094D">
        <w:rPr>
          <w:rFonts w:ascii="Times New Roman" w:hAnsi="Times New Roman" w:cs="Times New Roman"/>
          <w:b/>
          <w:sz w:val="24"/>
          <w:szCs w:val="24"/>
          <w:lang w:val="ru-RU"/>
        </w:rPr>
        <w:t>.</w:t>
      </w:r>
      <w:r w:rsidRPr="00E7094D">
        <w:rPr>
          <w:rFonts w:ascii="Times New Roman" w:hAnsi="Times New Roman" w:cs="Times New Roman"/>
          <w:sz w:val="24"/>
          <w:szCs w:val="24"/>
          <w:lang w:val="ru-RU"/>
        </w:rPr>
        <w:t xml:space="preserve"> Всички строителни материали (продукти), които се влагат в строежа, трябва да са с оценено съответствие съгласно Наредба за съществените изисквания към строежите и оценяване съответствието на строителните продукти, и/или да се посочат номерата на действащите стандарти с технически изисквания към продуктите – БДС; БДС </w:t>
      </w:r>
      <w:r w:rsidRPr="00E7094D">
        <w:rPr>
          <w:rFonts w:ascii="Times New Roman" w:hAnsi="Times New Roman" w:cs="Times New Roman"/>
          <w:sz w:val="24"/>
          <w:szCs w:val="24"/>
          <w:lang w:val="bg-BG"/>
        </w:rPr>
        <w:t>EN</w:t>
      </w:r>
      <w:r w:rsidRPr="00E7094D">
        <w:rPr>
          <w:rFonts w:ascii="Times New Roman" w:hAnsi="Times New Roman" w:cs="Times New Roman"/>
          <w:sz w:val="24"/>
          <w:szCs w:val="24"/>
          <w:lang w:val="ru-RU"/>
        </w:rPr>
        <w:t xml:space="preserve">, които въвеждат международни или европейски стандарти; БДС </w:t>
      </w:r>
      <w:r w:rsidRPr="00E7094D">
        <w:rPr>
          <w:rFonts w:ascii="Times New Roman" w:hAnsi="Times New Roman" w:cs="Times New Roman"/>
          <w:sz w:val="24"/>
          <w:szCs w:val="24"/>
          <w:lang w:val="bg-BG"/>
        </w:rPr>
        <w:t>EN</w:t>
      </w:r>
      <w:r w:rsidRPr="00E7094D">
        <w:rPr>
          <w:rFonts w:ascii="Times New Roman" w:hAnsi="Times New Roman" w:cs="Times New Roman"/>
          <w:sz w:val="24"/>
          <w:szCs w:val="24"/>
          <w:lang w:val="ru-RU"/>
        </w:rPr>
        <w:t>, които въвеждат хармонизирани европейски стандарти; Българско техническо одобрение и Европейско техническо одобрение. Всички строителни продукти трябва да са придружени с „Декларация за съответствие”.</w:t>
      </w:r>
      <w:r w:rsidR="00C41122">
        <w:rPr>
          <w:rFonts w:ascii="Times New Roman" w:hAnsi="Times New Roman" w:cs="Times New Roman"/>
          <w:sz w:val="24"/>
          <w:szCs w:val="24"/>
          <w:lang w:val="ru-RU"/>
        </w:rPr>
        <w:t xml:space="preserve"> </w:t>
      </w:r>
    </w:p>
    <w:p w:rsidR="00706650" w:rsidRDefault="00706650" w:rsidP="00706650">
      <w:pPr>
        <w:pStyle w:val="001"/>
        <w:spacing w:before="0" w:line="360" w:lineRule="auto"/>
        <w:ind w:firstLine="720"/>
        <w:rPr>
          <w:rFonts w:ascii="Times New Roman" w:hAnsi="Times New Roman"/>
          <w:b w:val="0"/>
          <w:caps w:val="0"/>
          <w:sz w:val="22"/>
          <w:szCs w:val="22"/>
        </w:rPr>
      </w:pPr>
      <w:r w:rsidRPr="00203C1C">
        <w:rPr>
          <w:rFonts w:ascii="Times New Roman" w:hAnsi="Times New Roman"/>
          <w:caps w:val="0"/>
          <w:sz w:val="24"/>
        </w:rPr>
        <w:t>6.</w:t>
      </w:r>
      <w:r>
        <w:rPr>
          <w:rFonts w:ascii="Times New Roman" w:hAnsi="Times New Roman"/>
          <w:caps w:val="0"/>
          <w:sz w:val="24"/>
        </w:rPr>
        <w:t>2</w:t>
      </w:r>
      <w:r w:rsidRPr="00203C1C">
        <w:rPr>
          <w:rFonts w:ascii="Times New Roman" w:hAnsi="Times New Roman"/>
          <w:caps w:val="0"/>
          <w:sz w:val="24"/>
        </w:rPr>
        <w:t>.</w:t>
      </w:r>
      <w:r>
        <w:rPr>
          <w:rFonts w:ascii="Times New Roman" w:hAnsi="Times New Roman"/>
          <w:b w:val="0"/>
          <w:caps w:val="0"/>
          <w:sz w:val="22"/>
          <w:szCs w:val="22"/>
        </w:rPr>
        <w:t xml:space="preserve"> </w:t>
      </w:r>
      <w:r w:rsidRPr="00F62CDA">
        <w:rPr>
          <w:rFonts w:ascii="Times New Roman" w:hAnsi="Times New Roman"/>
          <w:b w:val="0"/>
          <w:caps w:val="0"/>
          <w:sz w:val="22"/>
          <w:szCs w:val="22"/>
        </w:rPr>
        <w:t>На участниците се предоставят за информация идеен проект и примерна количествена сметка към него за формиране на обща стойност на обекта.</w:t>
      </w:r>
    </w:p>
    <w:p w:rsidR="007B5E97" w:rsidRDefault="007B5E97" w:rsidP="007B5E97">
      <w:pPr>
        <w:pStyle w:val="001"/>
        <w:spacing w:before="0" w:line="360" w:lineRule="auto"/>
        <w:rPr>
          <w:rFonts w:ascii="Times New Roman" w:hAnsi="Times New Roman"/>
          <w:b w:val="0"/>
          <w:caps w:val="0"/>
          <w:sz w:val="24"/>
        </w:rPr>
      </w:pPr>
      <w:r w:rsidRPr="007B5E97">
        <w:rPr>
          <w:rFonts w:ascii="Times New Roman" w:hAnsi="Times New Roman"/>
          <w:sz w:val="24"/>
          <w:lang w:val="ru-RU"/>
        </w:rPr>
        <w:tab/>
      </w:r>
      <w:r>
        <w:rPr>
          <w:rFonts w:ascii="Times New Roman" w:hAnsi="Times New Roman"/>
          <w:sz w:val="24"/>
          <w:lang w:val="ru-RU"/>
        </w:rPr>
        <w:t>6.</w:t>
      </w:r>
      <w:r w:rsidR="00706650">
        <w:rPr>
          <w:rFonts w:ascii="Times New Roman" w:hAnsi="Times New Roman"/>
          <w:sz w:val="24"/>
          <w:lang w:val="ru-RU"/>
        </w:rPr>
        <w:t>3</w:t>
      </w:r>
      <w:r>
        <w:rPr>
          <w:rFonts w:ascii="Times New Roman" w:hAnsi="Times New Roman"/>
          <w:sz w:val="24"/>
          <w:lang w:val="ru-RU"/>
        </w:rPr>
        <w:t xml:space="preserve">. </w:t>
      </w:r>
      <w:r w:rsidRPr="007B5E97">
        <w:rPr>
          <w:rFonts w:ascii="Times New Roman" w:hAnsi="Times New Roman"/>
          <w:b w:val="0"/>
          <w:caps w:val="0"/>
          <w:sz w:val="24"/>
        </w:rPr>
        <w:t>Всеки участник задължително извършва оглед на място, запознава се с обекта с идейния проект и всички условия, които биха повлияли на предложението.</w:t>
      </w:r>
    </w:p>
    <w:p w:rsidR="004B4B10" w:rsidRPr="004B4B10" w:rsidRDefault="004B4B10" w:rsidP="004B4B10">
      <w:pPr>
        <w:pStyle w:val="001"/>
        <w:spacing w:before="0" w:line="360" w:lineRule="auto"/>
        <w:ind w:firstLine="720"/>
        <w:rPr>
          <w:rFonts w:ascii="Times New Roman" w:hAnsi="Times New Roman"/>
          <w:b w:val="0"/>
          <w:caps w:val="0"/>
          <w:sz w:val="22"/>
          <w:szCs w:val="22"/>
        </w:rPr>
      </w:pPr>
      <w:r w:rsidRPr="004B4B10">
        <w:rPr>
          <w:rFonts w:ascii="Times New Roman" w:hAnsi="Times New Roman"/>
          <w:caps w:val="0"/>
          <w:sz w:val="22"/>
          <w:szCs w:val="22"/>
        </w:rPr>
        <w:t>6.4.</w:t>
      </w:r>
      <w:r>
        <w:rPr>
          <w:rFonts w:ascii="Times New Roman" w:hAnsi="Times New Roman"/>
          <w:b w:val="0"/>
          <w:caps w:val="0"/>
          <w:sz w:val="22"/>
          <w:szCs w:val="22"/>
        </w:rPr>
        <w:t xml:space="preserve"> </w:t>
      </w:r>
      <w:r w:rsidRPr="004B4B10">
        <w:rPr>
          <w:rFonts w:ascii="Times New Roman" w:hAnsi="Times New Roman"/>
          <w:b w:val="0"/>
          <w:caps w:val="0"/>
          <w:sz w:val="22"/>
          <w:szCs w:val="22"/>
        </w:rPr>
        <w:t>Изпълнителят следва да предаде проекта в оферирания срок на Възложителя, за одобрение и съгласуване. След отстраняване на евентуални пропуски и забележки, Изпълнителят подготвя подробни количествено-стойностни сметки за всички видове работи, които ще се изпълняват по време на строителството.В единичните цени на видовете СМР от количествено-стойностните сметки да се включат всички видове операции, които технологично са необходими за извършване на конкретен вид СМР до окончателното му завършване.</w:t>
      </w:r>
    </w:p>
    <w:p w:rsidR="004A5643" w:rsidRPr="003D7C6F" w:rsidRDefault="004A5643" w:rsidP="004A5643">
      <w:pPr>
        <w:keepNext/>
        <w:spacing w:before="240" w:after="60" w:line="240" w:lineRule="auto"/>
        <w:outlineLvl w:val="0"/>
        <w:rPr>
          <w:rFonts w:ascii="Times New Roman" w:hAnsi="Times New Roman" w:cs="Times New Roman"/>
          <w:b/>
          <w:bCs/>
          <w:kern w:val="32"/>
          <w:sz w:val="26"/>
          <w:szCs w:val="26"/>
          <w:lang w:val="ru-RU"/>
        </w:rPr>
      </w:pPr>
      <w:r w:rsidRPr="004A5643">
        <w:rPr>
          <w:rFonts w:ascii="Times New Roman" w:eastAsia="Calibri" w:hAnsi="Times New Roman" w:cs="Times New Roman"/>
          <w:b/>
          <w:bCs/>
          <w:iCs/>
          <w:caps/>
          <w:sz w:val="24"/>
          <w:szCs w:val="24"/>
          <w:lang w:val="bg-BG"/>
        </w:rPr>
        <w:t>РАЗДЕЛ I</w:t>
      </w:r>
      <w:r w:rsidRPr="004A5643">
        <w:rPr>
          <w:rFonts w:ascii="Times New Roman" w:eastAsia="Calibri" w:hAnsi="Times New Roman" w:cs="Times New Roman"/>
          <w:b/>
          <w:bCs/>
          <w:iCs/>
          <w:caps/>
          <w:sz w:val="24"/>
          <w:szCs w:val="24"/>
        </w:rPr>
        <w:t>I</w:t>
      </w:r>
      <w:r w:rsidRPr="004A5643">
        <w:rPr>
          <w:rFonts w:ascii="Times New Roman" w:eastAsia="Calibri" w:hAnsi="Times New Roman" w:cs="Times New Roman"/>
          <w:b/>
          <w:bCs/>
          <w:iCs/>
          <w:caps/>
          <w:sz w:val="24"/>
          <w:szCs w:val="24"/>
          <w:lang w:val="bg-BG"/>
        </w:rPr>
        <w:t xml:space="preserve">I. </w:t>
      </w:r>
      <w:r w:rsidRPr="003D7C6F">
        <w:rPr>
          <w:rFonts w:ascii="Times New Roman" w:hAnsi="Times New Roman" w:cs="Times New Roman"/>
          <w:b/>
          <w:bCs/>
          <w:kern w:val="32"/>
          <w:sz w:val="26"/>
          <w:szCs w:val="26"/>
        </w:rPr>
        <w:t>ИЗИСКВАНИЯ КЪМ УЧАСТНИЦИТЕ</w:t>
      </w:r>
    </w:p>
    <w:p w:rsidR="004A5643" w:rsidRPr="003D7C6F" w:rsidRDefault="004A5643" w:rsidP="004A5643">
      <w:pPr>
        <w:keepNext/>
        <w:spacing w:before="240" w:after="60" w:line="240" w:lineRule="auto"/>
        <w:jc w:val="both"/>
        <w:outlineLvl w:val="1"/>
        <w:rPr>
          <w:rFonts w:ascii="Times New Roman" w:hAnsi="Times New Roman" w:cs="Times New Roman"/>
          <w:b/>
          <w:bCs/>
          <w:sz w:val="24"/>
          <w:szCs w:val="24"/>
        </w:rPr>
      </w:pPr>
      <w:bookmarkStart w:id="22" w:name="_Toc297805150"/>
      <w:bookmarkStart w:id="23" w:name="_Toc319397464"/>
      <w:bookmarkStart w:id="24" w:name="_Toc315878409"/>
      <w:bookmarkStart w:id="25" w:name="_Toc314412948"/>
      <w:bookmarkStart w:id="26" w:name="_Toc332356542"/>
      <w:bookmarkStart w:id="27" w:name="_Toc355016328"/>
      <w:r w:rsidRPr="003D7C6F">
        <w:rPr>
          <w:rFonts w:ascii="Times New Roman" w:hAnsi="Times New Roman" w:cs="Times New Roman"/>
          <w:b/>
          <w:bCs/>
          <w:sz w:val="24"/>
          <w:szCs w:val="24"/>
        </w:rPr>
        <w:t xml:space="preserve">7. Общи изисквания към участниците в </w:t>
      </w:r>
      <w:bookmarkEnd w:id="22"/>
      <w:r w:rsidRPr="003D7C6F">
        <w:rPr>
          <w:rFonts w:ascii="Times New Roman" w:hAnsi="Times New Roman" w:cs="Times New Roman"/>
          <w:b/>
          <w:bCs/>
          <w:sz w:val="24"/>
          <w:szCs w:val="24"/>
        </w:rPr>
        <w:t>процедурата</w:t>
      </w:r>
      <w:bookmarkEnd w:id="23"/>
      <w:bookmarkEnd w:id="24"/>
      <w:bookmarkEnd w:id="25"/>
      <w:bookmarkEnd w:id="26"/>
      <w:bookmarkEnd w:id="27"/>
    </w:p>
    <w:p w:rsidR="004A5643" w:rsidRPr="003D7C6F" w:rsidRDefault="004A5643" w:rsidP="00231359">
      <w:pPr>
        <w:tabs>
          <w:tab w:val="num" w:pos="851"/>
        </w:tabs>
        <w:autoSpaceDE w:val="0"/>
        <w:autoSpaceDN w:val="0"/>
        <w:adjustRightInd w:val="0"/>
        <w:spacing w:after="60" w:line="360" w:lineRule="auto"/>
        <w:jc w:val="both"/>
        <w:rPr>
          <w:rFonts w:ascii="Times New Roman" w:hAnsi="Times New Roman" w:cs="Times New Roman"/>
          <w:sz w:val="24"/>
          <w:szCs w:val="24"/>
        </w:rPr>
      </w:pPr>
      <w:bookmarkStart w:id="28" w:name="_Toc355016329"/>
      <w:r w:rsidRPr="003D7C6F">
        <w:rPr>
          <w:rFonts w:ascii="Times New Roman" w:hAnsi="Times New Roman" w:cs="Times New Roman"/>
          <w:b/>
          <w:bCs/>
          <w:sz w:val="24"/>
          <w:szCs w:val="24"/>
        </w:rPr>
        <w:t>7.1.</w:t>
      </w:r>
      <w:r w:rsidRPr="003D7C6F">
        <w:rPr>
          <w:rFonts w:ascii="Times New Roman" w:hAnsi="Times New Roman" w:cs="Times New Roman"/>
          <w:sz w:val="24"/>
          <w:szCs w:val="24"/>
        </w:rPr>
        <w:t xml:space="preserve"> В процедурата за възлагане на обществена поръчка могат да участват български и</w:t>
      </w:r>
      <w:r>
        <w:rPr>
          <w:rFonts w:ascii="Times New Roman" w:hAnsi="Times New Roman" w:cs="Times New Roman"/>
          <w:sz w:val="24"/>
          <w:szCs w:val="24"/>
        </w:rPr>
        <w:t xml:space="preserve">ли </w:t>
      </w:r>
      <w:r w:rsidRPr="003D7C6F">
        <w:rPr>
          <w:rFonts w:ascii="Times New Roman" w:hAnsi="Times New Roman" w:cs="Times New Roman"/>
          <w:sz w:val="24"/>
          <w:szCs w:val="24"/>
        </w:rPr>
        <w:t>чуждестранни</w:t>
      </w:r>
      <w:r>
        <w:rPr>
          <w:rFonts w:ascii="Times New Roman" w:hAnsi="Times New Roman" w:cs="Times New Roman"/>
          <w:sz w:val="24"/>
          <w:szCs w:val="24"/>
        </w:rPr>
        <w:t xml:space="preserve"> физически или юридически лица или техни обединения, както и </w:t>
      </w:r>
      <w:r>
        <w:rPr>
          <w:rFonts w:ascii="Times New Roman" w:hAnsi="Times New Roman" w:cs="Times New Roman"/>
          <w:sz w:val="24"/>
          <w:szCs w:val="24"/>
        </w:rPr>
        <w:lastRenderedPageBreak/>
        <w:t>всяко друго образувание, което има право да изпълнява строителството или услугата, съгласно законодателството на държавата, в която е установено.</w:t>
      </w:r>
    </w:p>
    <w:p w:rsidR="004A5643" w:rsidRPr="003D7C6F" w:rsidRDefault="004A5643" w:rsidP="00231359">
      <w:pPr>
        <w:tabs>
          <w:tab w:val="left" w:pos="0"/>
          <w:tab w:val="num" w:pos="851"/>
        </w:tabs>
        <w:autoSpaceDE w:val="0"/>
        <w:autoSpaceDN w:val="0"/>
        <w:adjustRightInd w:val="0"/>
        <w:spacing w:after="60" w:line="360" w:lineRule="auto"/>
        <w:jc w:val="both"/>
        <w:rPr>
          <w:rFonts w:ascii="Times New Roman" w:hAnsi="Times New Roman" w:cs="Times New Roman"/>
          <w:color w:val="FF0000"/>
          <w:sz w:val="24"/>
          <w:szCs w:val="24"/>
          <w:lang w:val="ru-RU"/>
        </w:rPr>
      </w:pPr>
      <w:r w:rsidRPr="003D7C6F">
        <w:rPr>
          <w:rFonts w:ascii="Times New Roman" w:hAnsi="Times New Roman" w:cs="Times New Roman"/>
          <w:b/>
          <w:bCs/>
          <w:sz w:val="24"/>
          <w:szCs w:val="24"/>
        </w:rPr>
        <w:t>7.2.</w:t>
      </w:r>
      <w:r w:rsidRPr="003D7C6F">
        <w:rPr>
          <w:rFonts w:ascii="Times New Roman" w:hAnsi="Times New Roman" w:cs="Times New Roman"/>
          <w:sz w:val="24"/>
          <w:szCs w:val="24"/>
        </w:rPr>
        <w:t xml:space="preserve"> </w:t>
      </w:r>
      <w:r w:rsidRPr="00AA68BE">
        <w:rPr>
          <w:rFonts w:ascii="Times New Roman" w:eastAsia="Times New Roman" w:hAnsi="Times New Roman" w:cs="Times New Roman"/>
          <w:sz w:val="24"/>
          <w:szCs w:val="24"/>
        </w:rPr>
        <w:t>В случай, че Участникът участва като обединение, което не е регистрирано като самостоятелно юридическо лице</w:t>
      </w:r>
      <w:r>
        <w:rPr>
          <w:rFonts w:ascii="Times New Roman" w:eastAsia="Times New Roman" w:hAnsi="Times New Roman" w:cs="Times New Roman"/>
          <w:sz w:val="24"/>
          <w:szCs w:val="24"/>
        </w:rPr>
        <w:t xml:space="preserve"> </w:t>
      </w:r>
      <w:r w:rsidRPr="00AA68BE">
        <w:rPr>
          <w:rFonts w:ascii="Times New Roman" w:hAnsi="Times New Roman" w:cs="Times New Roman"/>
          <w:sz w:val="24"/>
          <w:szCs w:val="24"/>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A5643"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sidRPr="003D7C6F">
        <w:rPr>
          <w:rFonts w:ascii="Times New Roman" w:hAnsi="Times New Roman" w:cs="Times New Roman"/>
          <w:b/>
          <w:bCs/>
          <w:sz w:val="24"/>
          <w:szCs w:val="24"/>
        </w:rPr>
        <w:t>7.3.</w:t>
      </w:r>
      <w:r w:rsidRPr="003D7C6F">
        <w:rPr>
          <w:rFonts w:ascii="Times New Roman" w:hAnsi="Times New Roman" w:cs="Times New Roman"/>
          <w:sz w:val="24"/>
          <w:szCs w:val="24"/>
        </w:rPr>
        <w:t xml:space="preserve"> </w:t>
      </w:r>
      <w:r>
        <w:rPr>
          <w:rFonts w:ascii="Times New Roman" w:hAnsi="Times New Roman" w:cs="Times New Roman"/>
          <w:sz w:val="24"/>
          <w:szCs w:val="24"/>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4A5643" w:rsidRPr="006C13CF"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sidRPr="009B4C9E">
        <w:rPr>
          <w:rFonts w:ascii="Times New Roman" w:hAnsi="Times New Roman" w:cs="Times New Roman"/>
          <w:b/>
          <w:sz w:val="24"/>
          <w:szCs w:val="24"/>
        </w:rPr>
        <w:t>7.4.</w:t>
      </w:r>
      <w:r>
        <w:rPr>
          <w:rFonts w:ascii="Times New Roman" w:hAnsi="Times New Roman" w:cs="Times New Roman"/>
          <w:sz w:val="24"/>
          <w:szCs w:val="24"/>
        </w:rPr>
        <w:t xml:space="preserve"> Когато</w:t>
      </w:r>
      <w:r w:rsidRPr="003D7C6F">
        <w:rPr>
          <w:rFonts w:ascii="Times New Roman" w:hAnsi="Times New Roman" w:cs="Times New Roman"/>
          <w:sz w:val="24"/>
          <w:szCs w:val="24"/>
        </w:rPr>
        <w:t xml:space="preserve"> Участникът е  обединение, което не е регистрирано като самостоятелно юридическо лице </w:t>
      </w:r>
      <w:r>
        <w:rPr>
          <w:rFonts w:ascii="Times New Roman" w:hAnsi="Times New Roman" w:cs="Times New Roman"/>
          <w:sz w:val="24"/>
          <w:szCs w:val="24"/>
        </w:rPr>
        <w:t xml:space="preserve">се </w:t>
      </w:r>
      <w:r w:rsidRPr="007F56CB">
        <w:rPr>
          <w:rFonts w:ascii="Times New Roman" w:hAnsi="Times New Roman" w:cs="Times New Roman"/>
          <w:sz w:val="24"/>
          <w:szCs w:val="24"/>
        </w:rPr>
        <w:t>предст</w:t>
      </w:r>
      <w:r>
        <w:rPr>
          <w:rFonts w:ascii="Times New Roman" w:hAnsi="Times New Roman" w:cs="Times New Roman"/>
          <w:sz w:val="24"/>
          <w:szCs w:val="24"/>
        </w:rPr>
        <w:t>авя</w:t>
      </w:r>
      <w:r w:rsidRPr="007F56CB">
        <w:rPr>
          <w:rFonts w:ascii="Times New Roman" w:hAnsi="Times New Roman" w:cs="Times New Roman"/>
          <w:sz w:val="24"/>
          <w:szCs w:val="24"/>
        </w:rPr>
        <w:t xml:space="preserve">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w:t>
      </w:r>
      <w:r>
        <w:rPr>
          <w:rFonts w:ascii="Times New Roman" w:hAnsi="Times New Roman" w:cs="Times New Roman"/>
          <w:sz w:val="24"/>
          <w:szCs w:val="24"/>
        </w:rPr>
        <w:t>2</w:t>
      </w:r>
      <w:r w:rsidRPr="007F56CB">
        <w:rPr>
          <w:rFonts w:ascii="Times New Roman" w:hAnsi="Times New Roman" w:cs="Times New Roman"/>
          <w:sz w:val="24"/>
          <w:szCs w:val="24"/>
        </w:rPr>
        <w:t>. дейностите, които ще изпъл</w:t>
      </w:r>
      <w:r>
        <w:rPr>
          <w:rFonts w:ascii="Times New Roman" w:hAnsi="Times New Roman" w:cs="Times New Roman"/>
          <w:sz w:val="24"/>
          <w:szCs w:val="24"/>
        </w:rPr>
        <w:t>нява всеки член на обединението и 3</w:t>
      </w:r>
      <w:r w:rsidRPr="006C13CF">
        <w:rPr>
          <w:rFonts w:ascii="Times New Roman" w:hAnsi="Times New Roman" w:cs="Times New Roman"/>
          <w:sz w:val="24"/>
          <w:szCs w:val="24"/>
        </w:rPr>
        <w:t xml:space="preserve">. уговаряне на солидарна отговорност между участниците в обединението. </w:t>
      </w:r>
    </w:p>
    <w:p w:rsidR="00231359"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lang w:val="bg-BG"/>
        </w:rPr>
      </w:pPr>
      <w:r w:rsidRPr="008B2194">
        <w:rPr>
          <w:rFonts w:ascii="Times New Roman" w:hAnsi="Times New Roman" w:cs="Times New Roman"/>
          <w:b/>
          <w:sz w:val="24"/>
          <w:szCs w:val="24"/>
        </w:rPr>
        <w:t xml:space="preserve">7.5. </w:t>
      </w:r>
      <w:r>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t>.</w:t>
      </w:r>
    </w:p>
    <w:p w:rsidR="004A5643" w:rsidRPr="00231359"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b/>
          <w:bCs/>
          <w:sz w:val="24"/>
          <w:szCs w:val="24"/>
        </w:rPr>
        <w:t>7.6</w:t>
      </w:r>
      <w:r w:rsidRPr="003D7C6F">
        <w:rPr>
          <w:rFonts w:ascii="Times New Roman" w:hAnsi="Times New Roman" w:cs="Times New Roman"/>
          <w:b/>
          <w:bCs/>
          <w:sz w:val="24"/>
          <w:szCs w:val="24"/>
        </w:rPr>
        <w:t xml:space="preserve">. </w:t>
      </w:r>
      <w:r w:rsidRPr="003D7C6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3D7C6F">
        <w:rPr>
          <w:rFonts w:ascii="Times New Roman" w:hAnsi="Times New Roman" w:cs="Times New Roman"/>
          <w:sz w:val="24"/>
          <w:szCs w:val="24"/>
          <w:lang w:val="ru-RU"/>
        </w:rPr>
        <w:t xml:space="preserve">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w:t>
      </w:r>
      <w:r>
        <w:rPr>
          <w:rFonts w:ascii="Times New Roman" w:hAnsi="Times New Roman" w:cs="Times New Roman"/>
          <w:sz w:val="24"/>
          <w:szCs w:val="24"/>
          <w:lang w:val="ru-RU"/>
        </w:rPr>
        <w:t>Рамковото споразумение</w:t>
      </w:r>
      <w:r w:rsidRPr="003D7C6F">
        <w:rPr>
          <w:rFonts w:ascii="Times New Roman" w:hAnsi="Times New Roman" w:cs="Times New Roman"/>
          <w:sz w:val="24"/>
          <w:szCs w:val="24"/>
          <w:lang w:val="ru-RU"/>
        </w:rPr>
        <w:t>;</w:t>
      </w:r>
    </w:p>
    <w:bookmarkEnd w:id="28"/>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sidRPr="00AA68BE">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lang w:val="ru-RU"/>
        </w:rPr>
        <w:t>7</w:t>
      </w:r>
      <w:r w:rsidRPr="00AA68BE">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 xml:space="preserve"> Подизпълнители</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 xml:space="preserve">7.7.1 </w:t>
      </w:r>
      <w:r w:rsidRPr="00981D79">
        <w:rPr>
          <w:rFonts w:ascii="Times New Roman" w:hAnsi="Times New Roman" w:cs="Times New Roman"/>
          <w:sz w:val="24"/>
          <w:szCs w:val="24"/>
        </w:rPr>
        <w:t xml:space="preserve"> </w:t>
      </w:r>
      <w:r>
        <w:rPr>
          <w:rFonts w:ascii="Times New Roman" w:hAnsi="Times New Roman" w:cs="Times New Roman"/>
          <w:sz w:val="24"/>
          <w:szCs w:val="24"/>
        </w:rPr>
        <w:t>У</w:t>
      </w:r>
      <w:r w:rsidRPr="00981D79">
        <w:rPr>
          <w:rFonts w:ascii="Times New Roman" w:hAnsi="Times New Roman" w:cs="Times New Roman"/>
          <w:sz w:val="24"/>
          <w:szCs w:val="24"/>
        </w:rPr>
        <w:t xml:space="preserve">частниците посочват в офертата подизпълнителите и дела от поръчката, който ще им възложат, ако възнамеряват да използват такива. </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7.7.2. </w:t>
      </w:r>
      <w:r w:rsidRPr="00981D79">
        <w:rPr>
          <w:rFonts w:ascii="Times New Roman" w:hAnsi="Times New Roman" w:cs="Times New Roman"/>
          <w:sz w:val="24"/>
          <w:szCs w:val="24"/>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7.7.3.</w:t>
      </w:r>
      <w:r w:rsidRPr="00981D79">
        <w:rPr>
          <w:rFonts w:ascii="Times New Roman" w:hAnsi="Times New Roman" w:cs="Times New Roman"/>
          <w:sz w:val="24"/>
          <w:szCs w:val="24"/>
        </w:rPr>
        <w:t xml:space="preserve"> Възложителят изисква замяна на подизпълнител, който не отговаря на условията по </w:t>
      </w:r>
      <w:r>
        <w:rPr>
          <w:rFonts w:ascii="Times New Roman" w:hAnsi="Times New Roman" w:cs="Times New Roman"/>
          <w:sz w:val="24"/>
          <w:szCs w:val="24"/>
        </w:rPr>
        <w:t>т.7.7.</w:t>
      </w:r>
      <w:r w:rsidRPr="00981D79">
        <w:rPr>
          <w:rFonts w:ascii="Times New Roman" w:hAnsi="Times New Roman" w:cs="Times New Roman"/>
          <w:sz w:val="24"/>
          <w:szCs w:val="24"/>
        </w:rPr>
        <w:t xml:space="preserve"> 2.</w:t>
      </w:r>
    </w:p>
    <w:p w:rsidR="004A5643" w:rsidRPr="00AA68BE" w:rsidRDefault="004A5643" w:rsidP="00F55BB0">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sidRPr="00981D79">
        <w:rPr>
          <w:rFonts w:ascii="Times New Roman" w:hAnsi="Times New Roman" w:cs="Times New Roman"/>
          <w:sz w:val="24"/>
          <w:szCs w:val="24"/>
        </w:rPr>
        <w:t xml:space="preserve"> </w:t>
      </w:r>
      <w:r>
        <w:rPr>
          <w:rFonts w:ascii="Times New Roman" w:eastAsia="Times New Roman" w:hAnsi="Times New Roman" w:cs="Times New Roman"/>
          <w:sz w:val="24"/>
          <w:szCs w:val="24"/>
          <w:lang w:val="ru-RU"/>
        </w:rPr>
        <w:t>7.8.</w:t>
      </w:r>
      <w:r w:rsidRPr="00AA68BE">
        <w:rPr>
          <w:rFonts w:ascii="Times New Roman" w:eastAsia="Times New Roman" w:hAnsi="Times New Roman" w:cs="Times New Roman"/>
          <w:sz w:val="24"/>
          <w:szCs w:val="24"/>
          <w:lang w:val="ru-RU"/>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4A5643" w:rsidRPr="009856C4" w:rsidRDefault="004A5643" w:rsidP="00F55BB0">
      <w:pPr>
        <w:tabs>
          <w:tab w:val="num" w:pos="900"/>
        </w:tabs>
        <w:autoSpaceDE w:val="0"/>
        <w:autoSpaceDN w:val="0"/>
        <w:adjustRightInd w:val="0"/>
        <w:spacing w:before="60" w:after="60" w:line="360" w:lineRule="auto"/>
        <w:jc w:val="both"/>
        <w:rPr>
          <w:rFonts w:ascii="Times New Roman" w:hAnsi="Times New Roman" w:cs="Times New Roman"/>
          <w:sz w:val="24"/>
          <w:szCs w:val="24"/>
        </w:rPr>
      </w:pPr>
      <w:r w:rsidRPr="008E0F06">
        <w:rPr>
          <w:rFonts w:ascii="Times New Roman" w:hAnsi="Times New Roman" w:cs="Times New Roman"/>
          <w:bCs/>
          <w:sz w:val="24"/>
          <w:szCs w:val="24"/>
        </w:rPr>
        <w:t>7.9.</w:t>
      </w:r>
      <w:r>
        <w:rPr>
          <w:rFonts w:ascii="Times New Roman" w:hAnsi="Times New Roman" w:cs="Times New Roman"/>
          <w:b/>
          <w:bCs/>
          <w:sz w:val="24"/>
          <w:szCs w:val="24"/>
        </w:rPr>
        <w:t xml:space="preserve"> </w:t>
      </w:r>
      <w:r w:rsidRPr="0009335C">
        <w:rPr>
          <w:rFonts w:ascii="Times New Roman" w:hAnsi="Times New Roman" w:cs="Times New Roman"/>
          <w:bCs/>
          <w:sz w:val="24"/>
          <w:szCs w:val="24"/>
        </w:rPr>
        <w:t>С</w:t>
      </w:r>
      <w:r>
        <w:rPr>
          <w:rFonts w:ascii="Times New Roman" w:hAnsi="Times New Roman" w:cs="Times New Roman"/>
          <w:sz w:val="24"/>
          <w:szCs w:val="24"/>
          <w:lang w:val="ru-RU"/>
        </w:rPr>
        <w:t>вързани лица по смисъла на паргр.2,т.45 от доп.разпоредби на ЗОП не могат да бъдат самостоятелни участници в една и съща процедура.</w:t>
      </w:r>
    </w:p>
    <w:p w:rsidR="004A5643" w:rsidRDefault="004A5643" w:rsidP="00F55BB0">
      <w:pPr>
        <w:spacing w:beforeLines="60" w:before="144" w:afterLines="60" w:after="144" w:line="360" w:lineRule="auto"/>
        <w:jc w:val="both"/>
        <w:rPr>
          <w:rFonts w:ascii="Times New Roman" w:hAnsi="Times New Roman" w:cs="Times New Roman"/>
          <w:sz w:val="24"/>
          <w:szCs w:val="24"/>
        </w:rPr>
      </w:pPr>
      <w:r w:rsidRPr="00AF18A8">
        <w:rPr>
          <w:rFonts w:ascii="Times New Roman" w:hAnsi="Times New Roman" w:cs="Times New Roman"/>
          <w:b/>
          <w:bCs/>
          <w:sz w:val="24"/>
          <w:szCs w:val="24"/>
        </w:rPr>
        <w:t>7</w:t>
      </w:r>
      <w:r w:rsidRPr="009856C4">
        <w:rPr>
          <w:rFonts w:ascii="Times New Roman" w:hAnsi="Times New Roman" w:cs="Times New Roman"/>
          <w:bCs/>
          <w:sz w:val="24"/>
          <w:szCs w:val="24"/>
        </w:rPr>
        <w:t>.</w:t>
      </w:r>
      <w:r>
        <w:rPr>
          <w:rFonts w:ascii="Times New Roman" w:hAnsi="Times New Roman" w:cs="Times New Roman"/>
          <w:bCs/>
          <w:sz w:val="24"/>
          <w:szCs w:val="24"/>
        </w:rPr>
        <w:t>10</w:t>
      </w:r>
      <w:r w:rsidRPr="009856C4">
        <w:rPr>
          <w:rFonts w:ascii="Times New Roman" w:hAnsi="Times New Roman" w:cs="Times New Roman"/>
          <w:bCs/>
          <w:sz w:val="24"/>
          <w:szCs w:val="24"/>
        </w:rPr>
        <w:t>.</w:t>
      </w:r>
      <w:r>
        <w:rPr>
          <w:rFonts w:ascii="Times New Roman" w:hAnsi="Times New Roman" w:cs="Times New Roman"/>
          <w:bCs/>
          <w:sz w:val="24"/>
          <w:szCs w:val="24"/>
        </w:rPr>
        <w:t xml:space="preserve"> </w:t>
      </w:r>
      <w:r w:rsidR="00435E49">
        <w:rPr>
          <w:rFonts w:ascii="Times New Roman" w:hAnsi="Times New Roman" w:cs="Times New Roman"/>
          <w:bCs/>
          <w:sz w:val="24"/>
          <w:szCs w:val="24"/>
          <w:lang w:val="bg-BG"/>
        </w:rPr>
        <w:t>За у</w:t>
      </w:r>
      <w:r w:rsidRPr="003D7C6F">
        <w:rPr>
          <w:rFonts w:ascii="Times New Roman" w:hAnsi="Times New Roman" w:cs="Times New Roman"/>
          <w:sz w:val="24"/>
          <w:szCs w:val="24"/>
        </w:rPr>
        <w:t xml:space="preserve">частниците в процедурата следва да </w:t>
      </w:r>
      <w:r w:rsidR="00435E49">
        <w:rPr>
          <w:rFonts w:ascii="Times New Roman" w:hAnsi="Times New Roman" w:cs="Times New Roman"/>
          <w:sz w:val="24"/>
          <w:szCs w:val="24"/>
          <w:lang w:val="bg-BG"/>
        </w:rPr>
        <w:t xml:space="preserve">не са на лице основанията на </w:t>
      </w:r>
      <w:r w:rsidRPr="003D7C6F">
        <w:rPr>
          <w:rFonts w:ascii="Times New Roman" w:hAnsi="Times New Roman" w:cs="Times New Roman"/>
          <w:sz w:val="24"/>
          <w:szCs w:val="24"/>
        </w:rPr>
        <w:t>чл</w:t>
      </w:r>
      <w:r w:rsidRPr="00314DCF">
        <w:rPr>
          <w:rFonts w:ascii="Times New Roman" w:hAnsi="Times New Roman" w:cs="Times New Roman"/>
          <w:sz w:val="24"/>
          <w:szCs w:val="24"/>
        </w:rPr>
        <w:t>.54, ал.1, т.1,</w:t>
      </w:r>
      <w:r>
        <w:rPr>
          <w:rFonts w:ascii="Times New Roman" w:hAnsi="Times New Roman" w:cs="Times New Roman"/>
          <w:sz w:val="24"/>
          <w:szCs w:val="24"/>
        </w:rPr>
        <w:t>т.</w:t>
      </w:r>
      <w:r w:rsidRPr="00314DCF">
        <w:rPr>
          <w:rFonts w:ascii="Times New Roman" w:hAnsi="Times New Roman" w:cs="Times New Roman"/>
          <w:sz w:val="24"/>
          <w:szCs w:val="24"/>
        </w:rPr>
        <w:t xml:space="preserve"> 2, т</w:t>
      </w:r>
      <w:r>
        <w:rPr>
          <w:rFonts w:ascii="Times New Roman" w:hAnsi="Times New Roman" w:cs="Times New Roman"/>
          <w:sz w:val="24"/>
          <w:szCs w:val="24"/>
        </w:rPr>
        <w:t>.3, т. 4, т.5, т.6 и т.7 от ЗОП</w:t>
      </w:r>
      <w:r w:rsidRPr="008E0F06">
        <w:rPr>
          <w:rFonts w:ascii="Times New Roman" w:hAnsi="Times New Roman" w:cs="Times New Roman"/>
          <w:sz w:val="24"/>
          <w:szCs w:val="24"/>
        </w:rPr>
        <w:t xml:space="preserve"> </w:t>
      </w:r>
      <w:r>
        <w:rPr>
          <w:rFonts w:ascii="Times New Roman" w:hAnsi="Times New Roman" w:cs="Times New Roman"/>
          <w:sz w:val="24"/>
          <w:szCs w:val="24"/>
        </w:rPr>
        <w:t xml:space="preserve">и чл.55, ал.1, т.1 и  т.4 </w:t>
      </w:r>
      <w:r w:rsidRPr="008E0F06">
        <w:rPr>
          <w:rFonts w:ascii="Times New Roman" w:hAnsi="Times New Roman" w:cs="Times New Roman"/>
          <w:sz w:val="24"/>
          <w:szCs w:val="24"/>
        </w:rPr>
        <w:t xml:space="preserve"> от ЗОП.</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r w:rsidRPr="009856C4">
        <w:rPr>
          <w:rFonts w:ascii="Times New Roman" w:hAnsi="Times New Roman" w:cs="Times New Roman"/>
          <w:i/>
          <w:sz w:val="24"/>
          <w:szCs w:val="24"/>
        </w:rPr>
        <w:t>Забележка:</w:t>
      </w:r>
      <w:r>
        <w:rPr>
          <w:rFonts w:ascii="Times New Roman" w:hAnsi="Times New Roman" w:cs="Times New Roman"/>
          <w:i/>
          <w:sz w:val="24"/>
          <w:szCs w:val="24"/>
        </w:rPr>
        <w:t xml:space="preserve"> </w:t>
      </w:r>
      <w:r>
        <w:rPr>
          <w:rFonts w:ascii="Times New Roman" w:hAnsi="Times New Roman" w:cs="Times New Roman"/>
          <w:sz w:val="24"/>
          <w:szCs w:val="24"/>
        </w:rPr>
        <w:t>Основанията по чл.54, ал.1, т.1, т.2 и т. 7 от ЗОП се отнасят за</w:t>
      </w:r>
      <w:r w:rsidRPr="00E3344D">
        <w:rPr>
          <w:rFonts w:ascii="Times New Roman" w:hAnsi="Times New Roman" w:cs="Times New Roman"/>
          <w:sz w:val="24"/>
          <w:szCs w:val="24"/>
        </w:rPr>
        <w:t xml:space="preserve">: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а/</w:t>
      </w:r>
      <w:r w:rsidRPr="00E3344D">
        <w:rPr>
          <w:rFonts w:ascii="Times New Roman" w:hAnsi="Times New Roman" w:cs="Times New Roman"/>
          <w:sz w:val="24"/>
          <w:szCs w:val="24"/>
        </w:rPr>
        <w:t xml:space="preserve">. лицата, които представляват участника или кандидата;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б/</w:t>
      </w:r>
      <w:r w:rsidRPr="00E3344D">
        <w:rPr>
          <w:rFonts w:ascii="Times New Roman" w:hAnsi="Times New Roman" w:cs="Times New Roman"/>
          <w:sz w:val="24"/>
          <w:szCs w:val="24"/>
        </w:rPr>
        <w:t xml:space="preserve">. лицата, които са членове на управителни и надзорни органи на участника или кандидата;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в/</w:t>
      </w:r>
      <w:r w:rsidRPr="00E3344D">
        <w:rPr>
          <w:rFonts w:ascii="Times New Roman" w:hAnsi="Times New Roman" w:cs="Times New Roman"/>
          <w:sz w:val="24"/>
          <w:szCs w:val="24"/>
        </w:rPr>
        <w:t>.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A5643" w:rsidRDefault="004A5643" w:rsidP="00F55BB0">
      <w:pPr>
        <w:spacing w:beforeLines="60" w:before="144" w:afterLines="60" w:after="144" w:line="360" w:lineRule="auto"/>
        <w:jc w:val="both"/>
        <w:rPr>
          <w:rFonts w:ascii="Times New Roman" w:hAnsi="Times New Roman" w:cs="Times New Roman"/>
          <w:sz w:val="24"/>
          <w:szCs w:val="24"/>
        </w:rPr>
      </w:pPr>
      <w:r w:rsidRPr="00E3344D">
        <w:rPr>
          <w:rFonts w:ascii="Times New Roman" w:hAnsi="Times New Roman" w:cs="Times New Roman"/>
          <w:sz w:val="24"/>
          <w:szCs w:val="24"/>
        </w:rPr>
        <w:t xml:space="preserve">Когато изискванията по чл. 54, ал. 1, т. 1, 2 и 7 </w:t>
      </w:r>
      <w:r>
        <w:rPr>
          <w:rFonts w:ascii="Times New Roman" w:hAnsi="Times New Roman" w:cs="Times New Roman"/>
          <w:sz w:val="24"/>
          <w:szCs w:val="24"/>
        </w:rPr>
        <w:t xml:space="preserve">от </w:t>
      </w:r>
      <w:r w:rsidRPr="00E3344D">
        <w:rPr>
          <w:rFonts w:ascii="Times New Roman" w:hAnsi="Times New Roman" w:cs="Times New Roman"/>
          <w:sz w:val="24"/>
          <w:szCs w:val="24"/>
        </w:rPr>
        <w:t xml:space="preserve">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w:t>
      </w:r>
      <w:r>
        <w:rPr>
          <w:rFonts w:ascii="Times New Roman" w:hAnsi="Times New Roman" w:cs="Times New Roman"/>
          <w:sz w:val="24"/>
          <w:szCs w:val="24"/>
        </w:rPr>
        <w:t xml:space="preserve">от </w:t>
      </w:r>
      <w:r w:rsidRPr="00E3344D">
        <w:rPr>
          <w:rFonts w:ascii="Times New Roman" w:hAnsi="Times New Roman" w:cs="Times New Roman"/>
          <w:sz w:val="24"/>
          <w:szCs w:val="24"/>
        </w:rPr>
        <w:t>ЗОП се попълва в отделен ЕЕДОП за вся</w:t>
      </w:r>
      <w:r>
        <w:rPr>
          <w:rFonts w:ascii="Times New Roman" w:hAnsi="Times New Roman" w:cs="Times New Roman"/>
          <w:sz w:val="24"/>
          <w:szCs w:val="24"/>
        </w:rPr>
        <w:t>ко лице или за някои от лицата. В последната хипотеза- при подаване на</w:t>
      </w:r>
      <w:r w:rsidRPr="00E3344D">
        <w:rPr>
          <w:rFonts w:ascii="Times New Roman" w:hAnsi="Times New Roman" w:cs="Times New Roman"/>
          <w:sz w:val="24"/>
          <w:szCs w:val="24"/>
        </w:rPr>
        <w:t xml:space="preserve">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4A5643" w:rsidRDefault="004A5643" w:rsidP="00F55BB0">
      <w:pPr>
        <w:spacing w:beforeLines="60" w:before="144" w:afterLines="60" w:after="144" w:line="360" w:lineRule="auto"/>
        <w:jc w:val="both"/>
        <w:rPr>
          <w:rFonts w:ascii="Times New Roman" w:eastAsia="Batang" w:hAnsi="Times New Roman" w:cs="Times New Roman"/>
          <w:bCs/>
          <w:iCs/>
          <w:color w:val="000000"/>
          <w:sz w:val="24"/>
          <w:szCs w:val="24"/>
          <w:lang w:eastAsia="bg-BG"/>
        </w:rPr>
      </w:pPr>
      <w:r>
        <w:rPr>
          <w:rFonts w:ascii="Times New Roman" w:hAnsi="Times New Roman" w:cs="Times New Roman"/>
          <w:sz w:val="24"/>
          <w:szCs w:val="24"/>
        </w:rPr>
        <w:t xml:space="preserve">7.11. Участникът следва да предостави (декларира) </w:t>
      </w:r>
      <w:r>
        <w:rPr>
          <w:rFonts w:ascii="Times New Roman" w:hAnsi="Times New Roman" w:cs="Times New Roman"/>
          <w:sz w:val="24"/>
          <w:szCs w:val="24"/>
          <w:lang w:val="ru-RU"/>
        </w:rPr>
        <w:t xml:space="preserve">в част </w:t>
      </w:r>
      <w:r>
        <w:rPr>
          <w:rFonts w:ascii="Times New Roman" w:hAnsi="Times New Roman" w:cs="Times New Roman"/>
          <w:sz w:val="24"/>
          <w:szCs w:val="24"/>
        </w:rPr>
        <w:t xml:space="preserve">III., буква „Г“ от </w:t>
      </w:r>
      <w:r>
        <w:rPr>
          <w:rFonts w:ascii="Times New Roman" w:hAnsi="Times New Roman" w:cs="Times New Roman"/>
          <w:sz w:val="24"/>
          <w:szCs w:val="24"/>
          <w:lang w:val="ru-RU"/>
        </w:rPr>
        <w:t xml:space="preserve">Единния европейски документ за обществени поръчки  </w:t>
      </w:r>
      <w:r>
        <w:rPr>
          <w:rFonts w:ascii="Times New Roman" w:hAnsi="Times New Roman" w:cs="Times New Roman"/>
          <w:sz w:val="24"/>
          <w:szCs w:val="24"/>
        </w:rPr>
        <w:t>(</w:t>
      </w:r>
      <w:r>
        <w:rPr>
          <w:rFonts w:ascii="Times New Roman" w:hAnsi="Times New Roman" w:cs="Times New Roman"/>
          <w:sz w:val="24"/>
          <w:szCs w:val="24"/>
          <w:lang w:val="ru-RU"/>
        </w:rPr>
        <w:t>ЕЕДОП</w:t>
      </w:r>
      <w:r>
        <w:rPr>
          <w:rFonts w:ascii="Times New Roman" w:hAnsi="Times New Roman" w:cs="Times New Roman"/>
          <w:sz w:val="24"/>
          <w:szCs w:val="24"/>
        </w:rPr>
        <w:t xml:space="preserve">) липсата на основания по </w:t>
      </w:r>
      <w:r w:rsidRPr="004D3041">
        <w:rPr>
          <w:rFonts w:ascii="Times New Roman" w:eastAsia="Batang" w:hAnsi="Times New Roman" w:cs="Times New Roman"/>
          <w:bCs/>
          <w:iCs/>
          <w:color w:val="000000"/>
          <w:sz w:val="24"/>
          <w:szCs w:val="24"/>
          <w:lang w:eastAsia="bg-BG"/>
        </w:rPr>
        <w:t xml:space="preserve">чл. 3, т. 8 </w:t>
      </w:r>
      <w:r>
        <w:rPr>
          <w:rFonts w:ascii="Times New Roman" w:eastAsia="Batang" w:hAnsi="Times New Roman" w:cs="Times New Roman"/>
          <w:bCs/>
          <w:iCs/>
          <w:color w:val="000000"/>
          <w:sz w:val="24"/>
          <w:szCs w:val="24"/>
          <w:lang w:eastAsia="bg-BG"/>
        </w:rPr>
        <w:t xml:space="preserve">от </w:t>
      </w:r>
      <w:r w:rsidRPr="004D3041">
        <w:rPr>
          <w:rFonts w:ascii="Times New Roman" w:eastAsia="Batang" w:hAnsi="Times New Roman" w:cs="Times New Roman"/>
          <w:bCs/>
          <w:iCs/>
          <w:color w:val="000000"/>
          <w:sz w:val="24"/>
          <w:szCs w:val="24"/>
          <w:lang w:eastAsia="bg-BG"/>
        </w:rPr>
        <w:t xml:space="preserve">Закона за икономическите и финансовите отношения с дружествата, </w:t>
      </w:r>
      <w:r w:rsidRPr="004D3041">
        <w:rPr>
          <w:rFonts w:ascii="Times New Roman" w:eastAsia="Batang" w:hAnsi="Times New Roman" w:cs="Times New Roman"/>
          <w:bCs/>
          <w:iCs/>
          <w:color w:val="000000"/>
          <w:sz w:val="24"/>
          <w:szCs w:val="24"/>
          <w:lang w:eastAsia="bg-BG"/>
        </w:rPr>
        <w:lastRenderedPageBreak/>
        <w:t xml:space="preserve">регистрирани в юрисдикции с преференциален данъчен режим, </w:t>
      </w:r>
      <w:r>
        <w:rPr>
          <w:rFonts w:ascii="Times New Roman" w:eastAsia="Batang" w:hAnsi="Times New Roman" w:cs="Times New Roman"/>
          <w:bCs/>
          <w:iCs/>
          <w:color w:val="000000"/>
          <w:sz w:val="24"/>
          <w:szCs w:val="24"/>
          <w:lang w:eastAsia="bg-BG"/>
        </w:rPr>
        <w:t xml:space="preserve">контролираните от </w:t>
      </w:r>
      <w:r w:rsidRPr="004D3041">
        <w:rPr>
          <w:rFonts w:ascii="Times New Roman" w:eastAsia="Batang" w:hAnsi="Times New Roman" w:cs="Times New Roman"/>
          <w:bCs/>
          <w:iCs/>
          <w:color w:val="000000"/>
          <w:sz w:val="24"/>
          <w:szCs w:val="24"/>
          <w:lang w:eastAsia="bg-BG"/>
        </w:rPr>
        <w:t>тях лица и техните действителни собственици</w:t>
      </w:r>
      <w:r>
        <w:rPr>
          <w:rFonts w:ascii="Times New Roman" w:eastAsia="Batang" w:hAnsi="Times New Roman" w:cs="Times New Roman"/>
          <w:bCs/>
          <w:iCs/>
          <w:color w:val="000000"/>
          <w:sz w:val="24"/>
          <w:szCs w:val="24"/>
          <w:lang w:eastAsia="bg-BG"/>
        </w:rPr>
        <w:t xml:space="preserve">, </w:t>
      </w:r>
    </w:p>
    <w:p w:rsidR="004A5643" w:rsidRPr="002C13AE" w:rsidRDefault="004A5643" w:rsidP="00F55BB0">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КРИТЕРИИ ЗА ПОДБОР</w:t>
      </w:r>
    </w:p>
    <w:p w:rsidR="004A5643" w:rsidRDefault="004A5643" w:rsidP="00F55BB0">
      <w:pPr>
        <w:spacing w:beforeLines="60" w:before="144" w:afterLines="60" w:after="144" w:line="360" w:lineRule="auto"/>
        <w:jc w:val="both"/>
        <w:rPr>
          <w:rFonts w:ascii="Times New Roman" w:hAnsi="Times New Roman" w:cs="Times New Roman"/>
          <w:b/>
          <w:bCs/>
          <w:sz w:val="24"/>
          <w:szCs w:val="24"/>
        </w:rPr>
      </w:pPr>
      <w:r w:rsidRPr="002C13AE">
        <w:rPr>
          <w:rFonts w:ascii="Times New Roman" w:hAnsi="Times New Roman" w:cs="Times New Roman"/>
          <w:b/>
          <w:bCs/>
          <w:sz w:val="24"/>
          <w:szCs w:val="24"/>
        </w:rPr>
        <w:t>8. Изисквания относно годността (правоспособността) за упражняване на професионална дейност:</w:t>
      </w:r>
    </w:p>
    <w:p w:rsidR="00E7094D" w:rsidRPr="004556EE" w:rsidRDefault="00E7094D" w:rsidP="00F55BB0">
      <w:pPr>
        <w:spacing w:beforeLines="60" w:before="144" w:afterLines="60" w:after="144" w:line="360" w:lineRule="auto"/>
        <w:jc w:val="both"/>
        <w:rPr>
          <w:rFonts w:ascii="Times New Roman" w:hAnsi="Times New Roman" w:cs="Times New Roman"/>
          <w:b/>
          <w:bCs/>
          <w:sz w:val="24"/>
          <w:szCs w:val="24"/>
          <w:lang w:val="bg-BG"/>
        </w:rPr>
      </w:pPr>
      <w:bookmarkStart w:id="29" w:name="_Toc355016330"/>
      <w:r w:rsidRPr="004556EE">
        <w:rPr>
          <w:rFonts w:ascii="Times New Roman" w:hAnsi="Times New Roman" w:cs="Times New Roman"/>
          <w:sz w:val="24"/>
          <w:szCs w:val="24"/>
          <w:lang w:val="ru-RU"/>
        </w:rPr>
        <w:t xml:space="preserve">Участникът </w:t>
      </w:r>
      <w:r w:rsidR="004556EE" w:rsidRPr="004556EE">
        <w:rPr>
          <w:rFonts w:ascii="Times New Roman" w:hAnsi="Times New Roman" w:cs="Times New Roman"/>
          <w:sz w:val="24"/>
          <w:szCs w:val="24"/>
        </w:rPr>
        <w:t xml:space="preserve">трябва да е вписан в Централния професионален регистър на строителя за ІV група – трета категория </w:t>
      </w:r>
      <w:r w:rsidRPr="004556EE">
        <w:rPr>
          <w:rFonts w:ascii="Times New Roman" w:hAnsi="Times New Roman" w:cs="Times New Roman"/>
          <w:sz w:val="24"/>
          <w:szCs w:val="24"/>
          <w:lang w:eastAsia="bg-BG"/>
        </w:rPr>
        <w:t>или да е вписан в съответния регистър на държавата в която е установен за посочения обхват на дейности</w:t>
      </w:r>
      <w:r w:rsidRPr="004556EE">
        <w:rPr>
          <w:rFonts w:ascii="Times New Roman" w:hAnsi="Times New Roman" w:cs="Times New Roman"/>
          <w:sz w:val="24"/>
          <w:szCs w:val="24"/>
          <w:lang w:val="ru-RU"/>
        </w:rPr>
        <w:t>.</w:t>
      </w:r>
    </w:p>
    <w:p w:rsidR="002C007A" w:rsidRPr="00BF586A" w:rsidRDefault="002C007A" w:rsidP="002C007A">
      <w:pPr>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Участникът </w:t>
      </w:r>
      <w:r>
        <w:rPr>
          <w:rFonts w:ascii="Times New Roman" w:hAnsi="Times New Roman" w:cs="Times New Roman"/>
          <w:sz w:val="24"/>
          <w:szCs w:val="24"/>
          <w:lang w:val="ru-RU"/>
        </w:rPr>
        <w:t xml:space="preserve">предоставя </w:t>
      </w:r>
      <w:r>
        <w:rPr>
          <w:rFonts w:ascii="Times New Roman" w:hAnsi="Times New Roman" w:cs="Times New Roman"/>
          <w:sz w:val="24"/>
          <w:szCs w:val="24"/>
        </w:rPr>
        <w:t>(декларира)</w:t>
      </w:r>
      <w:r>
        <w:rPr>
          <w:rFonts w:ascii="Times New Roman" w:hAnsi="Times New Roman" w:cs="Times New Roman"/>
          <w:sz w:val="24"/>
          <w:szCs w:val="24"/>
          <w:lang w:val="ru-RU"/>
        </w:rPr>
        <w:t xml:space="preserve"> в Единния европейски документ за обществени поръчки </w:t>
      </w:r>
      <w:r>
        <w:rPr>
          <w:rFonts w:ascii="Times New Roman" w:hAnsi="Times New Roman" w:cs="Times New Roman"/>
          <w:sz w:val="24"/>
          <w:szCs w:val="24"/>
        </w:rPr>
        <w:t>(</w:t>
      </w:r>
      <w:r>
        <w:rPr>
          <w:rFonts w:ascii="Times New Roman" w:hAnsi="Times New Roman" w:cs="Times New Roman"/>
          <w:sz w:val="24"/>
          <w:szCs w:val="24"/>
          <w:lang w:val="ru-RU"/>
        </w:rPr>
        <w:t>ЕЕДОП</w:t>
      </w:r>
      <w:r>
        <w:rPr>
          <w:rFonts w:ascii="Times New Roman" w:hAnsi="Times New Roman" w:cs="Times New Roman"/>
          <w:sz w:val="24"/>
          <w:szCs w:val="24"/>
        </w:rPr>
        <w:t>)</w:t>
      </w:r>
      <w:r>
        <w:rPr>
          <w:rFonts w:ascii="Times New Roman" w:hAnsi="Times New Roman" w:cs="Times New Roman"/>
          <w:sz w:val="24"/>
          <w:szCs w:val="24"/>
          <w:lang w:val="ru-RU"/>
        </w:rPr>
        <w:t xml:space="preserve"> информация за </w:t>
      </w:r>
      <w:r w:rsidR="00BF586A">
        <w:rPr>
          <w:rFonts w:ascii="Times New Roman" w:hAnsi="Times New Roman" w:cs="Times New Roman"/>
          <w:sz w:val="24"/>
          <w:szCs w:val="24"/>
          <w:lang w:val="ru-RU"/>
        </w:rPr>
        <w:t xml:space="preserve">изискванията относно </w:t>
      </w:r>
      <w:r w:rsidR="00BF586A" w:rsidRPr="00BF586A">
        <w:rPr>
          <w:rFonts w:ascii="Times New Roman" w:hAnsi="Times New Roman" w:cs="Times New Roman"/>
          <w:bCs/>
          <w:sz w:val="24"/>
          <w:szCs w:val="24"/>
        </w:rPr>
        <w:t>годността (правоспособността) за упражняване на професионална дейност</w:t>
      </w:r>
      <w:r w:rsidR="00BF586A">
        <w:rPr>
          <w:rFonts w:ascii="Times New Roman" w:hAnsi="Times New Roman" w:cs="Times New Roman"/>
          <w:bCs/>
          <w:sz w:val="24"/>
          <w:szCs w:val="24"/>
          <w:lang w:val="bg-BG"/>
        </w:rPr>
        <w:t>.</w:t>
      </w:r>
    </w:p>
    <w:p w:rsidR="00B81F34" w:rsidRPr="00B81F34" w:rsidRDefault="002C007A" w:rsidP="00B81F34">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rPr>
        <w:t>В случаите на чл.6</w:t>
      </w:r>
      <w:r w:rsidR="00B81F34">
        <w:rPr>
          <w:rFonts w:ascii="Times New Roman" w:hAnsi="Times New Roman" w:cs="Times New Roman"/>
          <w:sz w:val="24"/>
          <w:szCs w:val="24"/>
        </w:rPr>
        <w:t>7, ал.5 и 6 от ЗОП се представя</w:t>
      </w:r>
      <w:r w:rsidR="00B81F34">
        <w:rPr>
          <w:rFonts w:ascii="Times New Roman" w:hAnsi="Times New Roman" w:cs="Times New Roman"/>
          <w:sz w:val="24"/>
          <w:szCs w:val="24"/>
          <w:lang w:val="bg-BG"/>
        </w:rPr>
        <w:t xml:space="preserve"> </w:t>
      </w:r>
      <w:r w:rsidR="00B81F34" w:rsidRPr="00B81F34">
        <w:rPr>
          <w:rFonts w:ascii="Times New Roman" w:hAnsi="Times New Roman" w:cs="Times New Roman"/>
          <w:sz w:val="24"/>
          <w:szCs w:val="24"/>
          <w:lang w:val="ru-RU"/>
        </w:rPr>
        <w:t xml:space="preserve">копие на валидно удостоверение от </w:t>
      </w:r>
      <w:r w:rsidR="00B81F34" w:rsidRPr="00B81F34">
        <w:rPr>
          <w:rFonts w:ascii="Times New Roman" w:hAnsi="Times New Roman" w:cs="Times New Roman"/>
          <w:sz w:val="24"/>
          <w:szCs w:val="24"/>
          <w:lang w:val="bg-BG"/>
        </w:rPr>
        <w:t xml:space="preserve">Камарата на строителите </w:t>
      </w:r>
      <w:r w:rsidR="00B81F34" w:rsidRPr="00B81F34">
        <w:rPr>
          <w:rFonts w:ascii="Times New Roman" w:hAnsi="Times New Roman" w:cs="Times New Roman"/>
          <w:sz w:val="24"/>
          <w:szCs w:val="24"/>
          <w:lang w:val="bg-BG" w:eastAsia="bg-BG"/>
        </w:rPr>
        <w:t xml:space="preserve">за строежи </w:t>
      </w:r>
      <w:r w:rsidR="004556EE" w:rsidRPr="004556EE">
        <w:rPr>
          <w:rFonts w:ascii="Times New Roman" w:hAnsi="Times New Roman" w:cs="Times New Roman"/>
          <w:sz w:val="24"/>
          <w:szCs w:val="24"/>
        </w:rPr>
        <w:t xml:space="preserve">за ІV група – трета категория </w:t>
      </w:r>
      <w:r w:rsidR="00B81F34" w:rsidRPr="00B81F34">
        <w:rPr>
          <w:rFonts w:ascii="Times New Roman" w:hAnsi="Times New Roman" w:cs="Times New Roman"/>
          <w:sz w:val="24"/>
          <w:szCs w:val="24"/>
          <w:lang w:val="bg-BG" w:eastAsia="bg-BG"/>
        </w:rPr>
        <w:t>и/или</w:t>
      </w:r>
      <w:r w:rsidR="00B81F34" w:rsidRPr="00B81F34">
        <w:rPr>
          <w:rFonts w:ascii="Times New Roman" w:hAnsi="Times New Roman" w:cs="Times New Roman"/>
          <w:sz w:val="24"/>
          <w:szCs w:val="24"/>
          <w:lang w:val="bg-BG"/>
        </w:rPr>
        <w:t>декларация и/или удостоверение за наличието на такава регистрация от компетентните органи съгласно съответния национален закон.</w:t>
      </w:r>
    </w:p>
    <w:p w:rsidR="004A5643" w:rsidRDefault="004A5643" w:rsidP="00F55BB0">
      <w:pPr>
        <w:spacing w:beforeLines="60" w:before="144" w:afterLines="60" w:after="144" w:line="360" w:lineRule="auto"/>
        <w:jc w:val="both"/>
        <w:rPr>
          <w:rFonts w:ascii="Times New Roman" w:hAnsi="Times New Roman" w:cs="Times New Roman"/>
          <w:b/>
          <w:bCs/>
          <w:sz w:val="24"/>
          <w:szCs w:val="24"/>
          <w:lang w:val="bg-BG"/>
        </w:rPr>
      </w:pPr>
      <w:r w:rsidRPr="003D7C6F">
        <w:rPr>
          <w:rFonts w:ascii="Times New Roman" w:hAnsi="Times New Roman" w:cs="Times New Roman"/>
          <w:b/>
          <w:bCs/>
          <w:sz w:val="24"/>
          <w:szCs w:val="24"/>
        </w:rPr>
        <w:t>9. Икономически и финансови изисквания към участниците</w:t>
      </w:r>
      <w:bookmarkEnd w:id="29"/>
    </w:p>
    <w:p w:rsidR="005955DB" w:rsidRPr="00FD5D05" w:rsidRDefault="005955DB" w:rsidP="005955DB">
      <w:pPr>
        <w:keepNext/>
        <w:spacing w:beforeLines="60" w:before="144" w:afterLines="60" w:after="144" w:line="360" w:lineRule="auto"/>
        <w:jc w:val="both"/>
        <w:outlineLvl w:val="1"/>
        <w:rPr>
          <w:rFonts w:ascii="Times New Roman" w:hAnsi="Times New Roman" w:cs="Times New Roman"/>
          <w:sz w:val="24"/>
          <w:szCs w:val="24"/>
          <w:lang w:val="ru-RU"/>
        </w:rPr>
      </w:pPr>
      <w:r>
        <w:rPr>
          <w:rFonts w:ascii="Times New Roman" w:hAnsi="Times New Roman" w:cs="Times New Roman"/>
          <w:sz w:val="24"/>
          <w:szCs w:val="24"/>
          <w:lang w:val="ru-RU"/>
        </w:rPr>
        <w:t>9.1.</w:t>
      </w:r>
      <w:r w:rsidRPr="005609AA">
        <w:rPr>
          <w:rFonts w:ascii="Times New Roman" w:hAnsi="Times New Roman" w:cs="Times New Roman"/>
          <w:sz w:val="24"/>
          <w:szCs w:val="24"/>
          <w:lang w:val="ru-RU"/>
        </w:rPr>
        <w:t xml:space="preserve"> </w:t>
      </w:r>
      <w:r w:rsidRPr="00373753">
        <w:rPr>
          <w:rFonts w:ascii="Times New Roman" w:hAnsi="Times New Roman" w:cs="Times New Roman"/>
          <w:sz w:val="24"/>
          <w:szCs w:val="24"/>
          <w:lang w:val="ru-RU"/>
        </w:rPr>
        <w:t>Всеки участник трябва да е реализирал</w:t>
      </w:r>
      <w:r>
        <w:rPr>
          <w:rFonts w:ascii="Times New Roman" w:hAnsi="Times New Roman" w:cs="Times New Roman"/>
          <w:sz w:val="24"/>
          <w:szCs w:val="24"/>
          <w:lang w:val="ru-RU"/>
        </w:rPr>
        <w:t xml:space="preserve"> </w:t>
      </w:r>
      <w:r w:rsidRPr="00373753">
        <w:rPr>
          <w:rFonts w:ascii="Times New Roman" w:hAnsi="Times New Roman" w:cs="Times New Roman"/>
          <w:sz w:val="24"/>
          <w:szCs w:val="24"/>
          <w:lang w:val="ru-RU"/>
        </w:rPr>
        <w:t xml:space="preserve">минимален </w:t>
      </w:r>
      <w:r>
        <w:rPr>
          <w:rFonts w:ascii="Times New Roman" w:hAnsi="Times New Roman" w:cs="Times New Roman"/>
          <w:sz w:val="24"/>
          <w:szCs w:val="24"/>
          <w:lang w:val="ru-RU"/>
        </w:rPr>
        <w:t xml:space="preserve">общ </w:t>
      </w:r>
      <w:r w:rsidRPr="00373753">
        <w:rPr>
          <w:rFonts w:ascii="Times New Roman" w:hAnsi="Times New Roman" w:cs="Times New Roman"/>
          <w:sz w:val="24"/>
          <w:szCs w:val="24"/>
          <w:lang w:val="ru-RU"/>
        </w:rPr>
        <w:t>оборот, включително минимален оборот в сферата, попадаща в обхвата на поръчката</w:t>
      </w:r>
      <w:r>
        <w:rPr>
          <w:rFonts w:ascii="Times New Roman" w:hAnsi="Times New Roman" w:cs="Times New Roman"/>
          <w:sz w:val="24"/>
          <w:szCs w:val="24"/>
          <w:lang w:val="ru-RU"/>
        </w:rPr>
        <w:t>, изчислен на база годишните обороти,</w:t>
      </w:r>
      <w:r w:rsidRPr="00373753">
        <w:rPr>
          <w:rFonts w:ascii="Times New Roman" w:hAnsi="Times New Roman" w:cs="Times New Roman"/>
          <w:sz w:val="24"/>
          <w:szCs w:val="24"/>
          <w:lang w:val="ru-RU"/>
        </w:rPr>
        <w:t xml:space="preserve"> за последните три приключили финансови години в зависимост от датата, на която участникът е създаден или е започнал дейността си в размер на </w:t>
      </w:r>
      <w:r>
        <w:rPr>
          <w:rFonts w:ascii="Times New Roman" w:hAnsi="Times New Roman" w:cs="Times New Roman"/>
          <w:sz w:val="24"/>
          <w:szCs w:val="24"/>
          <w:lang w:eastAsia="bg-BG"/>
        </w:rPr>
        <w:t xml:space="preserve"> </w:t>
      </w:r>
      <w:r w:rsidR="00DC0872">
        <w:rPr>
          <w:rFonts w:ascii="Times New Roman" w:hAnsi="Times New Roman" w:cs="Times New Roman"/>
          <w:sz w:val="24"/>
          <w:szCs w:val="24"/>
          <w:lang w:val="bg-BG" w:eastAsia="bg-BG"/>
        </w:rPr>
        <w:t xml:space="preserve">не по-малко от </w:t>
      </w:r>
      <w:r w:rsidR="00D84965">
        <w:rPr>
          <w:rFonts w:ascii="Times New Roman" w:hAnsi="Times New Roman" w:cs="Times New Roman"/>
          <w:sz w:val="24"/>
          <w:szCs w:val="24"/>
          <w:lang w:val="bg-BG" w:eastAsia="bg-BG"/>
        </w:rPr>
        <w:t>8</w:t>
      </w:r>
      <w:r>
        <w:rPr>
          <w:rFonts w:ascii="Times New Roman" w:hAnsi="Times New Roman" w:cs="Times New Roman"/>
          <w:sz w:val="24"/>
          <w:szCs w:val="24"/>
          <w:lang w:eastAsia="bg-BG"/>
        </w:rPr>
        <w:t xml:space="preserve">00 000 </w:t>
      </w:r>
      <w:r w:rsidRPr="00DE7D63">
        <w:rPr>
          <w:rFonts w:ascii="Times New Roman" w:hAnsi="Times New Roman" w:cs="Times New Roman"/>
          <w:sz w:val="24"/>
          <w:szCs w:val="24"/>
          <w:lang w:eastAsia="bg-BG"/>
        </w:rPr>
        <w:t>(</w:t>
      </w:r>
      <w:r w:rsidR="00D84965">
        <w:rPr>
          <w:rFonts w:ascii="Times New Roman" w:hAnsi="Times New Roman" w:cs="Times New Roman"/>
          <w:sz w:val="24"/>
          <w:szCs w:val="24"/>
          <w:lang w:val="bg-BG" w:eastAsia="bg-BG"/>
        </w:rPr>
        <w:t>осемстотин</w:t>
      </w:r>
      <w:r>
        <w:rPr>
          <w:rFonts w:ascii="Times New Roman" w:hAnsi="Times New Roman" w:cs="Times New Roman"/>
          <w:sz w:val="24"/>
          <w:szCs w:val="24"/>
          <w:lang w:eastAsia="bg-BG"/>
        </w:rPr>
        <w:t xml:space="preserve"> хиляди</w:t>
      </w:r>
      <w:r w:rsidRPr="00DE7D63">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лева.</w:t>
      </w:r>
    </w:p>
    <w:p w:rsidR="005955DB" w:rsidRDefault="005955DB" w:rsidP="005955DB">
      <w:pPr>
        <w:spacing w:beforeLines="60" w:before="144" w:afterLines="60" w:after="144" w:line="360" w:lineRule="auto"/>
        <w:ind w:left="720"/>
        <w:jc w:val="both"/>
        <w:rPr>
          <w:rFonts w:ascii="Times New Roman" w:hAnsi="Times New Roman" w:cs="Times New Roman"/>
          <w:sz w:val="24"/>
          <w:szCs w:val="24"/>
        </w:rPr>
      </w:pPr>
      <w:r w:rsidRPr="00435E49">
        <w:rPr>
          <w:rFonts w:ascii="Times New Roman" w:hAnsi="Times New Roman" w:cs="Times New Roman"/>
          <w:sz w:val="24"/>
          <w:szCs w:val="24"/>
        </w:rPr>
        <w:t xml:space="preserve">*Под дейност, в сферата на предмета на поръчката следва да се разбира </w:t>
      </w:r>
      <w:r w:rsidRPr="00435E49">
        <w:rPr>
          <w:rFonts w:ascii="Times New Roman" w:hAnsi="Times New Roman" w:cs="Times New Roman"/>
          <w:sz w:val="24"/>
          <w:szCs w:val="24"/>
          <w:lang w:val="bg-BG"/>
        </w:rPr>
        <w:t xml:space="preserve">проектиране и </w:t>
      </w:r>
      <w:r w:rsidR="00DC0872" w:rsidRPr="00435E49">
        <w:rPr>
          <w:rFonts w:ascii="Times New Roman" w:hAnsi="Times New Roman" w:cs="Times New Roman"/>
          <w:sz w:val="24"/>
          <w:szCs w:val="24"/>
          <w:lang w:val="bg-BG"/>
        </w:rPr>
        <w:t>СМР на паркове или градини</w:t>
      </w:r>
      <w:r w:rsidRPr="00435E49">
        <w:rPr>
          <w:rFonts w:ascii="Times New Roman" w:hAnsi="Times New Roman" w:cs="Times New Roman"/>
          <w:sz w:val="24"/>
          <w:szCs w:val="24"/>
        </w:rPr>
        <w:t>.</w:t>
      </w:r>
    </w:p>
    <w:p w:rsidR="001120AE" w:rsidRDefault="001120AE" w:rsidP="00F55BB0">
      <w:pPr>
        <w:spacing w:beforeLines="60" w:before="144" w:afterLines="60" w:after="144" w:line="360" w:lineRule="auto"/>
        <w:jc w:val="both"/>
        <w:rPr>
          <w:rFonts w:ascii="Times New Roman" w:hAnsi="Times New Roman" w:cs="Times New Roman"/>
          <w:sz w:val="24"/>
          <w:szCs w:val="24"/>
          <w:lang w:val="ru-RU"/>
        </w:rPr>
      </w:pPr>
      <w:r>
        <w:rPr>
          <w:rFonts w:ascii="Times New Roman" w:hAnsi="Times New Roman" w:cs="Times New Roman"/>
          <w:b/>
          <w:bCs/>
          <w:sz w:val="24"/>
          <w:szCs w:val="24"/>
          <w:lang w:val="bg-BG"/>
        </w:rPr>
        <w:t>9.</w:t>
      </w:r>
      <w:r w:rsidR="005955DB">
        <w:rPr>
          <w:rFonts w:ascii="Times New Roman" w:hAnsi="Times New Roman" w:cs="Times New Roman"/>
          <w:b/>
          <w:bCs/>
          <w:sz w:val="24"/>
          <w:szCs w:val="24"/>
          <w:lang w:val="bg-BG"/>
        </w:rPr>
        <w:t>2</w:t>
      </w:r>
      <w:r w:rsidRPr="001120AE">
        <w:rPr>
          <w:rFonts w:ascii="Times New Roman" w:hAnsi="Times New Roman" w:cs="Times New Roman"/>
          <w:b/>
          <w:bCs/>
          <w:sz w:val="24"/>
          <w:szCs w:val="24"/>
          <w:lang w:val="bg-BG"/>
        </w:rPr>
        <w:t xml:space="preserve">. </w:t>
      </w:r>
      <w:r w:rsidRPr="001120AE">
        <w:rPr>
          <w:rFonts w:ascii="Times New Roman" w:hAnsi="Times New Roman" w:cs="Times New Roman"/>
          <w:sz w:val="24"/>
          <w:szCs w:val="24"/>
          <w:lang w:val="ru-RU"/>
        </w:rPr>
        <w:t>Всеки участник трябва да има валидна застраховка „професионална отговорност“</w:t>
      </w:r>
      <w:r w:rsidR="005955DB">
        <w:rPr>
          <w:rFonts w:ascii="Times New Roman" w:hAnsi="Times New Roman" w:cs="Times New Roman"/>
          <w:sz w:val="24"/>
          <w:szCs w:val="24"/>
          <w:lang w:val="ru-RU"/>
        </w:rPr>
        <w:t xml:space="preserve"> в проектирането и строителството</w:t>
      </w:r>
      <w:r w:rsidRPr="001120AE">
        <w:rPr>
          <w:rFonts w:ascii="Times New Roman" w:hAnsi="Times New Roman" w:cs="Times New Roman"/>
          <w:sz w:val="24"/>
          <w:szCs w:val="24"/>
          <w:lang w:val="ru-RU"/>
        </w:rPr>
        <w:t>.</w:t>
      </w:r>
    </w:p>
    <w:p w:rsidR="001120AE" w:rsidRDefault="00A41FCD" w:rsidP="00F55BB0">
      <w:pPr>
        <w:spacing w:beforeLines="60" w:before="144" w:afterLines="60" w:after="144" w:line="360" w:lineRule="auto"/>
        <w:jc w:val="both"/>
        <w:rPr>
          <w:rFonts w:ascii="Times New Roman" w:hAnsi="Times New Roman" w:cs="Times New Roman"/>
          <w:bCs/>
          <w:sz w:val="24"/>
          <w:szCs w:val="24"/>
          <w:lang w:val="bg-BG"/>
        </w:rPr>
      </w:pPr>
      <w:r w:rsidRPr="00A41FCD">
        <w:rPr>
          <w:rFonts w:ascii="Times New Roman" w:hAnsi="Times New Roman" w:cs="Times New Roman"/>
          <w:bCs/>
          <w:sz w:val="24"/>
          <w:szCs w:val="24"/>
          <w:lang w:val="bg-BG"/>
        </w:rPr>
        <w:t>Участникът предоставя (декларира) в Единния европейски документ за обществени поръчки (ЕЕДОП) информация за съответствието с критериите за подбор в съгласно чл.67, ал. 1 от ЗОП.</w:t>
      </w:r>
    </w:p>
    <w:p w:rsidR="005955DB" w:rsidRDefault="00A41FCD" w:rsidP="00A41FCD">
      <w:pPr>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rPr>
        <w:t>В случаите на чл.67, ал.5 и 6 от ЗОП се представя</w:t>
      </w:r>
      <w:r>
        <w:rPr>
          <w:rFonts w:ascii="Times New Roman" w:hAnsi="Times New Roman" w:cs="Times New Roman"/>
          <w:sz w:val="24"/>
          <w:szCs w:val="24"/>
          <w:lang w:val="bg-BG"/>
        </w:rPr>
        <w:t xml:space="preserve"> </w:t>
      </w:r>
    </w:p>
    <w:p w:rsidR="005955DB" w:rsidRPr="0019431A" w:rsidRDefault="00866DAD" w:rsidP="005955DB">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т. 9.1. </w:t>
      </w:r>
      <w:r>
        <w:rPr>
          <w:rFonts w:ascii="Times New Roman" w:hAnsi="Times New Roman" w:cs="Times New Roman"/>
          <w:sz w:val="24"/>
          <w:szCs w:val="24"/>
          <w:lang w:val="bg-BG"/>
        </w:rPr>
        <w:t xml:space="preserve"> </w:t>
      </w:r>
      <w:r w:rsidR="005955DB" w:rsidRPr="00DE7D63">
        <w:rPr>
          <w:rFonts w:ascii="Times New Roman" w:hAnsi="Times New Roman" w:cs="Times New Roman"/>
          <w:sz w:val="24"/>
          <w:szCs w:val="24"/>
        </w:rPr>
        <w:t>годишния финансов отчет (ГФО) или някоя от съставните му части, когато публикуването им се изисква от законодателството на държавата, в която участникът е установен.</w:t>
      </w:r>
    </w:p>
    <w:p w:rsidR="00866DAD" w:rsidRDefault="00866DAD" w:rsidP="00866DAD">
      <w:pPr>
        <w:spacing w:beforeLines="60" w:before="144" w:afterLines="60" w:after="144" w:line="360" w:lineRule="auto"/>
        <w:jc w:val="both"/>
        <w:rPr>
          <w:rFonts w:ascii="Times New Roman" w:hAnsi="Times New Roman" w:cs="Times New Roman"/>
          <w:sz w:val="24"/>
          <w:szCs w:val="24"/>
          <w:lang w:val="ru-RU"/>
        </w:rPr>
      </w:pPr>
      <w:r>
        <w:rPr>
          <w:rFonts w:ascii="Times New Roman" w:hAnsi="Times New Roman" w:cs="Times New Roman"/>
          <w:sz w:val="24"/>
          <w:szCs w:val="24"/>
        </w:rPr>
        <w:t>По т.</w:t>
      </w:r>
      <w:r w:rsidR="005955DB">
        <w:rPr>
          <w:rFonts w:ascii="Times New Roman" w:hAnsi="Times New Roman" w:cs="Times New Roman"/>
          <w:sz w:val="24"/>
          <w:szCs w:val="24"/>
        </w:rPr>
        <w:t xml:space="preserve">9.2.  копие на </w:t>
      </w:r>
      <w:r>
        <w:rPr>
          <w:rFonts w:ascii="Times New Roman" w:hAnsi="Times New Roman" w:cs="Times New Roman"/>
          <w:sz w:val="24"/>
          <w:szCs w:val="24"/>
          <w:lang w:val="bg-BG"/>
        </w:rPr>
        <w:t xml:space="preserve">валидна </w:t>
      </w:r>
      <w:r w:rsidR="005955DB" w:rsidRPr="00F629ED">
        <w:rPr>
          <w:rFonts w:ascii="Times New Roman" w:eastAsia="Times New Roman" w:hAnsi="Times New Roman" w:cs="Times New Roman"/>
          <w:sz w:val="24"/>
          <w:szCs w:val="24"/>
        </w:rPr>
        <w:t>застрахо</w:t>
      </w:r>
      <w:r w:rsidR="007E53B1">
        <w:rPr>
          <w:rFonts w:ascii="Times New Roman" w:eastAsia="Times New Roman" w:hAnsi="Times New Roman" w:cs="Times New Roman"/>
          <w:sz w:val="24"/>
          <w:szCs w:val="24"/>
        </w:rPr>
        <w:t>вка „Професионална отговорност”</w:t>
      </w:r>
      <w:r>
        <w:rPr>
          <w:rFonts w:ascii="Times New Roman" w:eastAsia="Times New Roman" w:hAnsi="Times New Roman" w:cs="Times New Roman"/>
          <w:sz w:val="24"/>
          <w:szCs w:val="24"/>
          <w:lang w:val="bg-BG"/>
        </w:rPr>
        <w:t xml:space="preserve">  </w:t>
      </w:r>
      <w:r>
        <w:rPr>
          <w:rFonts w:ascii="Times New Roman" w:hAnsi="Times New Roman" w:cs="Times New Roman"/>
          <w:sz w:val="24"/>
          <w:szCs w:val="24"/>
          <w:lang w:val="ru-RU"/>
        </w:rPr>
        <w:t>в проектирането и строителството</w:t>
      </w:r>
      <w:r w:rsidRPr="001120AE">
        <w:rPr>
          <w:rFonts w:ascii="Times New Roman" w:hAnsi="Times New Roman" w:cs="Times New Roman"/>
          <w:sz w:val="24"/>
          <w:szCs w:val="24"/>
          <w:lang w:val="ru-RU"/>
        </w:rPr>
        <w:t>.</w:t>
      </w:r>
    </w:p>
    <w:p w:rsidR="00231359" w:rsidRDefault="00231359" w:rsidP="00F55BB0">
      <w:pPr>
        <w:spacing w:beforeLines="60" w:before="144" w:afterLines="60" w:after="144" w:line="360" w:lineRule="auto"/>
        <w:jc w:val="both"/>
        <w:rPr>
          <w:rFonts w:ascii="Times New Roman" w:hAnsi="Times New Roman" w:cs="Times New Roman"/>
          <w:b/>
          <w:bCs/>
          <w:sz w:val="24"/>
          <w:szCs w:val="24"/>
        </w:rPr>
      </w:pPr>
      <w:r w:rsidRPr="003D7C6F">
        <w:rPr>
          <w:rFonts w:ascii="Times New Roman" w:hAnsi="Times New Roman" w:cs="Times New Roman"/>
          <w:b/>
          <w:bCs/>
          <w:sz w:val="24"/>
          <w:szCs w:val="24"/>
        </w:rPr>
        <w:t>10. Технически възможности и квалификации</w:t>
      </w:r>
    </w:p>
    <w:p w:rsidR="00231359" w:rsidRDefault="00231359" w:rsidP="00F55BB0">
      <w:pPr>
        <w:spacing w:beforeLines="60" w:before="144" w:afterLines="60" w:after="144" w:line="360" w:lineRule="auto"/>
        <w:jc w:val="both"/>
        <w:rPr>
          <w:rFonts w:ascii="Times New Roman" w:hAnsi="Times New Roman" w:cs="Times New Roman"/>
          <w:sz w:val="24"/>
          <w:szCs w:val="24"/>
          <w:lang w:val="sr-Cyrl-CS" w:eastAsia="sr-Cyrl-CS"/>
        </w:rPr>
      </w:pPr>
      <w:r w:rsidRPr="0073016A">
        <w:rPr>
          <w:rFonts w:ascii="Times New Roman" w:hAnsi="Times New Roman" w:cs="Times New Roman"/>
          <w:b/>
          <w:bCs/>
          <w:sz w:val="24"/>
          <w:szCs w:val="24"/>
        </w:rPr>
        <w:t>10.1.</w:t>
      </w:r>
      <w:r>
        <w:rPr>
          <w:rFonts w:ascii="Times New Roman" w:hAnsi="Times New Roman" w:cs="Times New Roman"/>
          <w:sz w:val="24"/>
          <w:szCs w:val="24"/>
          <w:lang w:val="sr-Cyrl-CS" w:eastAsia="sr-Cyrl-CS"/>
        </w:rPr>
        <w:t xml:space="preserve"> Участникът</w:t>
      </w:r>
      <w:r w:rsidRPr="0073016A">
        <w:rPr>
          <w:rFonts w:ascii="Times New Roman" w:hAnsi="Times New Roman" w:cs="Times New Roman"/>
          <w:sz w:val="24"/>
          <w:szCs w:val="24"/>
          <w:lang w:val="sr-Cyrl-CS" w:eastAsia="sr-Cyrl-CS"/>
        </w:rPr>
        <w:t xml:space="preserve"> трябва да </w:t>
      </w:r>
      <w:r>
        <w:rPr>
          <w:rFonts w:ascii="Times New Roman" w:hAnsi="Times New Roman" w:cs="Times New Roman"/>
          <w:sz w:val="24"/>
          <w:szCs w:val="24"/>
          <w:lang w:val="sr-Cyrl-CS" w:eastAsia="sr-Cyrl-CS"/>
        </w:rPr>
        <w:t>има опит за и</w:t>
      </w:r>
      <w:r w:rsidR="006C22DB">
        <w:rPr>
          <w:rFonts w:ascii="Times New Roman" w:hAnsi="Times New Roman" w:cs="Times New Roman"/>
          <w:sz w:val="24"/>
          <w:szCs w:val="24"/>
          <w:lang w:val="sr-Cyrl-CS" w:eastAsia="sr-Cyrl-CS"/>
        </w:rPr>
        <w:t>зпълнение на поръчката:</w:t>
      </w:r>
    </w:p>
    <w:p w:rsidR="002C007A" w:rsidRDefault="00231359" w:rsidP="00F55BB0">
      <w:pPr>
        <w:spacing w:beforeLines="60" w:before="144" w:afterLines="60" w:after="144" w:line="360" w:lineRule="auto"/>
        <w:jc w:val="both"/>
        <w:rPr>
          <w:rFonts w:ascii="Times New Roman" w:hAnsi="Times New Roman" w:cs="Times New Roman"/>
          <w:sz w:val="24"/>
          <w:szCs w:val="24"/>
          <w:lang w:val="bg-BG"/>
        </w:rPr>
      </w:pPr>
      <w:r w:rsidRPr="00920A48">
        <w:rPr>
          <w:rFonts w:ascii="Times New Roman" w:hAnsi="Times New Roman" w:cs="Times New Roman"/>
          <w:b/>
          <w:sz w:val="24"/>
          <w:szCs w:val="24"/>
          <w:lang w:val="sr-Cyrl-CS" w:eastAsia="sr-Cyrl-CS"/>
        </w:rPr>
        <w:t xml:space="preserve">10.1.1. </w:t>
      </w:r>
      <w:r w:rsidR="002C007A" w:rsidRPr="00724B1C">
        <w:rPr>
          <w:rFonts w:ascii="Times New Roman" w:hAnsi="Times New Roman" w:cs="Times New Roman"/>
          <w:sz w:val="24"/>
          <w:szCs w:val="24"/>
          <w:u w:val="single"/>
          <w:lang w:val="sr-Cyrl-CS" w:eastAsia="sr-Cyrl-CS"/>
        </w:rPr>
        <w:t>За изпълнение на проектирането</w:t>
      </w:r>
      <w:r w:rsidR="002C007A" w:rsidRPr="00724B1C">
        <w:rPr>
          <w:rFonts w:ascii="Times New Roman" w:hAnsi="Times New Roman" w:cs="Times New Roman"/>
          <w:sz w:val="24"/>
          <w:szCs w:val="24"/>
          <w:lang w:val="sr-Cyrl-CS" w:eastAsia="sr-Cyrl-CS"/>
        </w:rPr>
        <w:t xml:space="preserve">: </w:t>
      </w:r>
      <w:r w:rsidR="00577F61">
        <w:rPr>
          <w:rFonts w:ascii="Times New Roman" w:hAnsi="Times New Roman" w:cs="Times New Roman"/>
          <w:sz w:val="24"/>
          <w:szCs w:val="24"/>
          <w:lang w:val="sr-Cyrl-CS" w:eastAsia="sr-Cyrl-CS"/>
        </w:rPr>
        <w:t xml:space="preserve">През последните </w:t>
      </w:r>
      <w:r w:rsidR="006C22DB">
        <w:rPr>
          <w:rFonts w:ascii="Times New Roman" w:hAnsi="Times New Roman" w:cs="Times New Roman"/>
          <w:sz w:val="24"/>
          <w:szCs w:val="24"/>
          <w:lang w:val="sr-Cyrl-CS" w:eastAsia="sr-Cyrl-CS"/>
        </w:rPr>
        <w:t>3</w:t>
      </w:r>
      <w:r>
        <w:rPr>
          <w:rFonts w:ascii="Times New Roman" w:hAnsi="Times New Roman" w:cs="Times New Roman"/>
          <w:sz w:val="24"/>
          <w:szCs w:val="24"/>
          <w:lang w:val="sr-Cyrl-CS" w:eastAsia="sr-Cyrl-CS"/>
        </w:rPr>
        <w:t xml:space="preserve"> години считано от датата на подаване на офертата </w:t>
      </w:r>
      <w:r w:rsidR="00B81F34">
        <w:rPr>
          <w:rFonts w:ascii="Times New Roman" w:hAnsi="Times New Roman" w:cs="Times New Roman"/>
          <w:sz w:val="24"/>
          <w:szCs w:val="24"/>
          <w:lang w:val="sr-Cyrl-CS" w:eastAsia="sr-Cyrl-CS"/>
        </w:rPr>
        <w:t xml:space="preserve">участникът </w:t>
      </w:r>
      <w:r w:rsidRPr="0073016A">
        <w:rPr>
          <w:rFonts w:ascii="Times New Roman" w:hAnsi="Times New Roman" w:cs="Times New Roman"/>
          <w:sz w:val="24"/>
          <w:szCs w:val="24"/>
          <w:lang w:val="sr-Cyrl-CS" w:eastAsia="sr-Cyrl-CS"/>
        </w:rPr>
        <w:t xml:space="preserve">да </w:t>
      </w:r>
      <w:r>
        <w:rPr>
          <w:rFonts w:ascii="Times New Roman" w:hAnsi="Times New Roman" w:cs="Times New Roman"/>
          <w:sz w:val="24"/>
          <w:szCs w:val="24"/>
          <w:lang w:val="sr-Cyrl-CS" w:eastAsia="sr-Cyrl-CS"/>
        </w:rPr>
        <w:t xml:space="preserve">е изпълнил </w:t>
      </w:r>
      <w:r w:rsidR="00B81F34">
        <w:rPr>
          <w:rFonts w:ascii="Times New Roman" w:hAnsi="Times New Roman" w:cs="Times New Roman"/>
          <w:sz w:val="24"/>
          <w:szCs w:val="24"/>
          <w:lang w:val="sr-Cyrl-CS" w:eastAsia="sr-Cyrl-CS"/>
        </w:rPr>
        <w:t xml:space="preserve">успешно </w:t>
      </w:r>
      <w:r w:rsidR="00577F61">
        <w:rPr>
          <w:rFonts w:ascii="Times New Roman" w:hAnsi="Times New Roman" w:cs="Times New Roman"/>
          <w:sz w:val="24"/>
          <w:szCs w:val="24"/>
          <w:lang w:val="sr-Cyrl-CS" w:eastAsia="sr-Cyrl-CS"/>
        </w:rPr>
        <w:t>дейност</w:t>
      </w:r>
      <w:r w:rsidR="00B81F34">
        <w:rPr>
          <w:rFonts w:ascii="Times New Roman" w:hAnsi="Times New Roman" w:cs="Times New Roman"/>
          <w:sz w:val="24"/>
          <w:szCs w:val="24"/>
          <w:lang w:val="sr-Cyrl-CS" w:eastAsia="sr-Cyrl-CS"/>
        </w:rPr>
        <w:t>и</w:t>
      </w:r>
      <w:r w:rsidR="00577F61">
        <w:rPr>
          <w:rFonts w:ascii="Times New Roman" w:hAnsi="Times New Roman" w:cs="Times New Roman"/>
          <w:sz w:val="24"/>
          <w:szCs w:val="24"/>
          <w:lang w:val="sr-Cyrl-CS" w:eastAsia="sr-Cyrl-CS"/>
        </w:rPr>
        <w:t xml:space="preserve"> с предмет </w:t>
      </w:r>
      <w:r w:rsidR="004523E6">
        <w:rPr>
          <w:rFonts w:ascii="Times New Roman" w:hAnsi="Times New Roman" w:cs="Times New Roman"/>
          <w:sz w:val="24"/>
          <w:szCs w:val="24"/>
          <w:lang w:val="sr-Cyrl-CS" w:eastAsia="sr-Cyrl-CS"/>
        </w:rPr>
        <w:t xml:space="preserve">и обем </w:t>
      </w:r>
      <w:r w:rsidR="00577F61">
        <w:rPr>
          <w:rFonts w:ascii="Times New Roman" w:hAnsi="Times New Roman" w:cs="Times New Roman"/>
          <w:sz w:val="24"/>
          <w:szCs w:val="24"/>
          <w:lang w:val="sr-Cyrl-CS" w:eastAsia="sr-Cyrl-CS"/>
        </w:rPr>
        <w:t>идентичен</w:t>
      </w:r>
      <w:r>
        <w:rPr>
          <w:rFonts w:ascii="Times New Roman" w:hAnsi="Times New Roman" w:cs="Times New Roman"/>
          <w:sz w:val="24"/>
          <w:szCs w:val="24"/>
          <w:lang w:val="sr-Cyrl-CS" w:eastAsia="sr-Cyrl-CS"/>
        </w:rPr>
        <w:t xml:space="preserve"> или</w:t>
      </w:r>
      <w:r w:rsidR="00577F61">
        <w:rPr>
          <w:rFonts w:ascii="Times New Roman" w:hAnsi="Times New Roman" w:cs="Times New Roman"/>
          <w:sz w:val="24"/>
          <w:szCs w:val="24"/>
          <w:lang w:eastAsia="bg-BG"/>
        </w:rPr>
        <w:t xml:space="preserve"> сход</w:t>
      </w:r>
      <w:r w:rsidR="00577F61">
        <w:rPr>
          <w:rFonts w:ascii="Times New Roman" w:hAnsi="Times New Roman" w:cs="Times New Roman"/>
          <w:sz w:val="24"/>
          <w:szCs w:val="24"/>
          <w:lang w:val="bg-BG" w:eastAsia="bg-BG"/>
        </w:rPr>
        <w:t>ен</w:t>
      </w:r>
      <w:r w:rsidRPr="0073016A">
        <w:rPr>
          <w:rFonts w:ascii="Times New Roman" w:hAnsi="Times New Roman" w:cs="Times New Roman"/>
          <w:sz w:val="24"/>
          <w:szCs w:val="24"/>
          <w:lang w:eastAsia="bg-BG"/>
        </w:rPr>
        <w:t xml:space="preserve"> с </w:t>
      </w:r>
      <w:r>
        <w:rPr>
          <w:rFonts w:ascii="Times New Roman" w:hAnsi="Times New Roman" w:cs="Times New Roman"/>
          <w:sz w:val="24"/>
          <w:szCs w:val="24"/>
          <w:lang w:eastAsia="bg-BG"/>
        </w:rPr>
        <w:t>т</w:t>
      </w:r>
      <w:r w:rsidR="00577F61">
        <w:rPr>
          <w:rFonts w:ascii="Times New Roman" w:hAnsi="Times New Roman" w:cs="Times New Roman"/>
          <w:sz w:val="24"/>
          <w:szCs w:val="24"/>
          <w:lang w:val="bg-BG" w:eastAsia="bg-BG"/>
        </w:rPr>
        <w:t>о</w:t>
      </w:r>
      <w:r>
        <w:rPr>
          <w:rFonts w:ascii="Times New Roman" w:hAnsi="Times New Roman" w:cs="Times New Roman"/>
          <w:sz w:val="24"/>
          <w:szCs w:val="24"/>
          <w:lang w:eastAsia="bg-BG"/>
        </w:rPr>
        <w:t>зи на  поръчката</w:t>
      </w:r>
      <w:r w:rsidR="00B81F34">
        <w:rPr>
          <w:rFonts w:ascii="Times New Roman" w:hAnsi="Times New Roman" w:cs="Times New Roman"/>
          <w:sz w:val="24"/>
          <w:szCs w:val="24"/>
          <w:lang w:val="bg-BG" w:eastAsia="bg-BG"/>
        </w:rPr>
        <w:t xml:space="preserve"> - </w:t>
      </w:r>
      <w:r w:rsidR="00B81F34">
        <w:rPr>
          <w:rFonts w:ascii="Times New Roman" w:hAnsi="Times New Roman" w:cs="Times New Roman"/>
          <w:sz w:val="24"/>
          <w:szCs w:val="24"/>
          <w:lang w:val="sr-Cyrl-CS" w:eastAsia="sr-Cyrl-CS"/>
        </w:rPr>
        <w:t xml:space="preserve"> най –малко една услуга за </w:t>
      </w:r>
      <w:r>
        <w:rPr>
          <w:rFonts w:ascii="Times New Roman" w:hAnsi="Times New Roman" w:cs="Times New Roman"/>
          <w:sz w:val="24"/>
          <w:szCs w:val="24"/>
        </w:rPr>
        <w:t xml:space="preserve"> </w:t>
      </w:r>
      <w:r w:rsidR="002C007A">
        <w:rPr>
          <w:rFonts w:ascii="Times New Roman" w:hAnsi="Times New Roman" w:cs="Times New Roman"/>
          <w:sz w:val="24"/>
          <w:szCs w:val="24"/>
          <w:lang w:val="bg-BG"/>
        </w:rPr>
        <w:t xml:space="preserve">проектиране на </w:t>
      </w:r>
      <w:r w:rsidR="002C007A">
        <w:rPr>
          <w:rFonts w:ascii="Times New Roman" w:eastAsia="Times New Roman" w:hAnsi="Times New Roman" w:cs="Times New Roman"/>
          <w:sz w:val="24"/>
          <w:szCs w:val="24"/>
          <w:lang w:eastAsia="bg-BG"/>
        </w:rPr>
        <w:t>паркове</w:t>
      </w:r>
      <w:r w:rsidR="002C007A" w:rsidRPr="00ED6148">
        <w:rPr>
          <w:rFonts w:ascii="Times New Roman" w:eastAsia="Times New Roman" w:hAnsi="Times New Roman" w:cs="Times New Roman"/>
          <w:sz w:val="24"/>
          <w:szCs w:val="24"/>
          <w:lang w:eastAsia="bg-BG"/>
        </w:rPr>
        <w:t xml:space="preserve"> </w:t>
      </w:r>
      <w:r w:rsidR="00A41FCD">
        <w:rPr>
          <w:rFonts w:ascii="Times New Roman" w:eastAsia="Times New Roman" w:hAnsi="Times New Roman" w:cs="Times New Roman"/>
          <w:sz w:val="24"/>
          <w:szCs w:val="24"/>
          <w:lang w:eastAsia="bg-BG"/>
        </w:rPr>
        <w:t>или градини с площ над 5</w:t>
      </w:r>
      <w:r w:rsidR="002C007A">
        <w:rPr>
          <w:rFonts w:ascii="Times New Roman" w:eastAsia="Times New Roman" w:hAnsi="Times New Roman" w:cs="Times New Roman"/>
          <w:sz w:val="24"/>
          <w:szCs w:val="24"/>
          <w:lang w:eastAsia="bg-BG"/>
        </w:rPr>
        <w:t xml:space="preserve"> декара</w:t>
      </w:r>
    </w:p>
    <w:p w:rsidR="003B7FA4" w:rsidRDefault="00231359" w:rsidP="003B7FA4">
      <w:pPr>
        <w:spacing w:beforeLines="60" w:before="144" w:afterLines="60" w:after="144" w:line="360" w:lineRule="auto"/>
        <w:jc w:val="both"/>
        <w:rPr>
          <w:rFonts w:ascii="Times New Roman" w:hAnsi="Times New Roman" w:cs="Times New Roman"/>
          <w:sz w:val="24"/>
          <w:szCs w:val="24"/>
          <w:lang w:val="bg-BG"/>
        </w:rPr>
      </w:pPr>
      <w:r w:rsidRPr="00920A48">
        <w:rPr>
          <w:rFonts w:ascii="Times New Roman" w:hAnsi="Times New Roman" w:cs="Times New Roman"/>
          <w:b/>
          <w:sz w:val="24"/>
          <w:szCs w:val="24"/>
          <w:lang w:val="sr-Cyrl-CS" w:eastAsia="sr-Cyrl-CS"/>
        </w:rPr>
        <w:t xml:space="preserve">10.1.2. </w:t>
      </w:r>
      <w:r w:rsidR="002C007A" w:rsidRPr="00692CCD">
        <w:rPr>
          <w:rFonts w:ascii="Times New Roman" w:hAnsi="Times New Roman" w:cs="Times New Roman"/>
          <w:sz w:val="24"/>
          <w:szCs w:val="24"/>
          <w:u w:val="single"/>
          <w:lang w:val="sr-Cyrl-CS" w:eastAsia="sr-Cyrl-CS"/>
        </w:rPr>
        <w:t>За изпълнение на строителството</w:t>
      </w:r>
      <w:r w:rsidR="002C007A" w:rsidRPr="00692CCD">
        <w:rPr>
          <w:rFonts w:ascii="Times New Roman" w:hAnsi="Times New Roman" w:cs="Times New Roman"/>
          <w:sz w:val="24"/>
          <w:szCs w:val="24"/>
          <w:lang w:val="sr-Cyrl-CS" w:eastAsia="sr-Cyrl-CS"/>
        </w:rPr>
        <w:t>:</w:t>
      </w:r>
      <w:r w:rsidR="002C007A">
        <w:rPr>
          <w:rFonts w:ascii="Times New Roman" w:hAnsi="Times New Roman" w:cs="Times New Roman"/>
          <w:sz w:val="24"/>
          <w:szCs w:val="24"/>
          <w:lang w:val="sr-Cyrl-CS" w:eastAsia="sr-Cyrl-CS"/>
        </w:rPr>
        <w:t xml:space="preserve"> През последните 5 години считано от датата на подаване на офертата </w:t>
      </w:r>
      <w:r w:rsidR="00B81F34">
        <w:rPr>
          <w:rFonts w:ascii="Times New Roman" w:hAnsi="Times New Roman" w:cs="Times New Roman"/>
          <w:sz w:val="24"/>
          <w:szCs w:val="24"/>
          <w:lang w:val="sr-Cyrl-CS" w:eastAsia="sr-Cyrl-CS"/>
        </w:rPr>
        <w:t xml:space="preserve">участникът </w:t>
      </w:r>
      <w:r w:rsidR="002C007A" w:rsidRPr="0073016A">
        <w:rPr>
          <w:rFonts w:ascii="Times New Roman" w:hAnsi="Times New Roman" w:cs="Times New Roman"/>
          <w:sz w:val="24"/>
          <w:szCs w:val="24"/>
          <w:lang w:val="sr-Cyrl-CS" w:eastAsia="sr-Cyrl-CS"/>
        </w:rPr>
        <w:t xml:space="preserve">да </w:t>
      </w:r>
      <w:r w:rsidR="002C007A">
        <w:rPr>
          <w:rFonts w:ascii="Times New Roman" w:hAnsi="Times New Roman" w:cs="Times New Roman"/>
          <w:sz w:val="24"/>
          <w:szCs w:val="24"/>
          <w:lang w:val="sr-Cyrl-CS" w:eastAsia="sr-Cyrl-CS"/>
        </w:rPr>
        <w:t xml:space="preserve">е изпълнил </w:t>
      </w:r>
      <w:r w:rsidR="004523E6">
        <w:rPr>
          <w:rFonts w:ascii="Times New Roman" w:hAnsi="Times New Roman" w:cs="Times New Roman"/>
          <w:sz w:val="24"/>
          <w:szCs w:val="24"/>
          <w:lang w:val="sr-Cyrl-CS" w:eastAsia="sr-Cyrl-CS"/>
        </w:rPr>
        <w:t xml:space="preserve">успешно </w:t>
      </w:r>
      <w:r w:rsidR="002C007A">
        <w:rPr>
          <w:rFonts w:ascii="Times New Roman" w:hAnsi="Times New Roman" w:cs="Times New Roman"/>
          <w:sz w:val="24"/>
          <w:szCs w:val="24"/>
          <w:lang w:val="sr-Cyrl-CS" w:eastAsia="sr-Cyrl-CS"/>
        </w:rPr>
        <w:t>дейност</w:t>
      </w:r>
      <w:r w:rsidR="004523E6">
        <w:rPr>
          <w:rFonts w:ascii="Times New Roman" w:hAnsi="Times New Roman" w:cs="Times New Roman"/>
          <w:sz w:val="24"/>
          <w:szCs w:val="24"/>
          <w:lang w:val="sr-Cyrl-CS" w:eastAsia="sr-Cyrl-CS"/>
        </w:rPr>
        <w:t>и</w:t>
      </w:r>
      <w:r w:rsidR="002C007A">
        <w:rPr>
          <w:rFonts w:ascii="Times New Roman" w:hAnsi="Times New Roman" w:cs="Times New Roman"/>
          <w:sz w:val="24"/>
          <w:szCs w:val="24"/>
          <w:lang w:val="sr-Cyrl-CS" w:eastAsia="sr-Cyrl-CS"/>
        </w:rPr>
        <w:t xml:space="preserve"> с предмет </w:t>
      </w:r>
      <w:r w:rsidR="004523E6">
        <w:rPr>
          <w:rFonts w:ascii="Times New Roman" w:hAnsi="Times New Roman" w:cs="Times New Roman"/>
          <w:sz w:val="24"/>
          <w:szCs w:val="24"/>
          <w:lang w:val="sr-Cyrl-CS" w:eastAsia="sr-Cyrl-CS"/>
        </w:rPr>
        <w:t>и обем идентичен</w:t>
      </w:r>
      <w:r w:rsidR="002C007A">
        <w:rPr>
          <w:rFonts w:ascii="Times New Roman" w:hAnsi="Times New Roman" w:cs="Times New Roman"/>
          <w:sz w:val="24"/>
          <w:szCs w:val="24"/>
          <w:lang w:val="sr-Cyrl-CS" w:eastAsia="sr-Cyrl-CS"/>
        </w:rPr>
        <w:t xml:space="preserve"> или</w:t>
      </w:r>
      <w:r w:rsidR="004523E6">
        <w:rPr>
          <w:rFonts w:ascii="Times New Roman" w:hAnsi="Times New Roman" w:cs="Times New Roman"/>
          <w:sz w:val="24"/>
          <w:szCs w:val="24"/>
          <w:lang w:eastAsia="bg-BG"/>
        </w:rPr>
        <w:t xml:space="preserve"> сход</w:t>
      </w:r>
      <w:r w:rsidR="004523E6">
        <w:rPr>
          <w:rFonts w:ascii="Times New Roman" w:hAnsi="Times New Roman" w:cs="Times New Roman"/>
          <w:sz w:val="24"/>
          <w:szCs w:val="24"/>
          <w:lang w:val="bg-BG" w:eastAsia="bg-BG"/>
        </w:rPr>
        <w:t>ен</w:t>
      </w:r>
      <w:r w:rsidR="002C007A" w:rsidRPr="0073016A">
        <w:rPr>
          <w:rFonts w:ascii="Times New Roman" w:hAnsi="Times New Roman" w:cs="Times New Roman"/>
          <w:sz w:val="24"/>
          <w:szCs w:val="24"/>
          <w:lang w:eastAsia="bg-BG"/>
        </w:rPr>
        <w:t xml:space="preserve"> с </w:t>
      </w:r>
      <w:r w:rsidR="002C007A">
        <w:rPr>
          <w:rFonts w:ascii="Times New Roman" w:hAnsi="Times New Roman" w:cs="Times New Roman"/>
          <w:sz w:val="24"/>
          <w:szCs w:val="24"/>
          <w:lang w:eastAsia="bg-BG"/>
        </w:rPr>
        <w:t>т</w:t>
      </w:r>
      <w:r w:rsidR="004523E6">
        <w:rPr>
          <w:rFonts w:ascii="Times New Roman" w:hAnsi="Times New Roman" w:cs="Times New Roman"/>
          <w:sz w:val="24"/>
          <w:szCs w:val="24"/>
          <w:lang w:val="bg-BG" w:eastAsia="bg-BG"/>
        </w:rPr>
        <w:t>о</w:t>
      </w:r>
      <w:r w:rsidR="002C007A">
        <w:rPr>
          <w:rFonts w:ascii="Times New Roman" w:hAnsi="Times New Roman" w:cs="Times New Roman"/>
          <w:sz w:val="24"/>
          <w:szCs w:val="24"/>
          <w:lang w:eastAsia="bg-BG"/>
        </w:rPr>
        <w:t>зи на  поръчката</w:t>
      </w:r>
      <w:r w:rsidR="004523E6">
        <w:rPr>
          <w:rFonts w:ascii="Times New Roman" w:hAnsi="Times New Roman" w:cs="Times New Roman"/>
          <w:sz w:val="24"/>
          <w:szCs w:val="24"/>
          <w:lang w:val="sr-Cyrl-CS" w:eastAsia="sr-Cyrl-CS"/>
        </w:rPr>
        <w:t xml:space="preserve"> –</w:t>
      </w:r>
      <w:r w:rsidR="003B7FA4">
        <w:rPr>
          <w:rFonts w:ascii="Times New Roman" w:hAnsi="Times New Roman" w:cs="Times New Roman"/>
          <w:sz w:val="24"/>
          <w:szCs w:val="24"/>
          <w:lang w:val="sr-Cyrl-CS" w:eastAsia="sr-Cyrl-CS"/>
        </w:rPr>
        <w:t xml:space="preserve"> най-м</w:t>
      </w:r>
      <w:r w:rsidR="00DC0872">
        <w:rPr>
          <w:rFonts w:ascii="Times New Roman" w:hAnsi="Times New Roman" w:cs="Times New Roman"/>
          <w:sz w:val="24"/>
          <w:szCs w:val="24"/>
          <w:lang w:val="sr-Cyrl-CS" w:eastAsia="sr-Cyrl-CS"/>
        </w:rPr>
        <w:t>алко едно СМР</w:t>
      </w:r>
      <w:r w:rsidR="003B7FA4">
        <w:rPr>
          <w:rFonts w:ascii="Times New Roman" w:hAnsi="Times New Roman" w:cs="Times New Roman"/>
          <w:sz w:val="24"/>
          <w:szCs w:val="24"/>
          <w:lang w:val="sr-Cyrl-CS" w:eastAsia="sr-Cyrl-CS"/>
        </w:rPr>
        <w:t xml:space="preserve"> за </w:t>
      </w:r>
      <w:r w:rsidR="003B7FA4">
        <w:rPr>
          <w:rFonts w:ascii="Times New Roman" w:hAnsi="Times New Roman" w:cs="Times New Roman"/>
          <w:sz w:val="24"/>
          <w:szCs w:val="24"/>
        </w:rPr>
        <w:t xml:space="preserve">изграждане или реконструкция на </w:t>
      </w:r>
      <w:r w:rsidR="003B7FA4">
        <w:rPr>
          <w:rFonts w:ascii="Times New Roman" w:eastAsia="Times New Roman" w:hAnsi="Times New Roman" w:cs="Times New Roman"/>
          <w:sz w:val="24"/>
          <w:szCs w:val="24"/>
          <w:lang w:eastAsia="bg-BG"/>
        </w:rPr>
        <w:t>паркове</w:t>
      </w:r>
      <w:r w:rsidR="003B7FA4" w:rsidRPr="00ED6148">
        <w:rPr>
          <w:rFonts w:ascii="Times New Roman" w:eastAsia="Times New Roman" w:hAnsi="Times New Roman" w:cs="Times New Roman"/>
          <w:sz w:val="24"/>
          <w:szCs w:val="24"/>
          <w:lang w:eastAsia="bg-BG"/>
        </w:rPr>
        <w:t xml:space="preserve"> </w:t>
      </w:r>
      <w:r w:rsidR="00A41FCD">
        <w:rPr>
          <w:rFonts w:ascii="Times New Roman" w:eastAsia="Times New Roman" w:hAnsi="Times New Roman" w:cs="Times New Roman"/>
          <w:sz w:val="24"/>
          <w:szCs w:val="24"/>
          <w:lang w:eastAsia="bg-BG"/>
        </w:rPr>
        <w:t>или градини с площ над 5</w:t>
      </w:r>
      <w:r w:rsidR="003B7FA4">
        <w:rPr>
          <w:rFonts w:ascii="Times New Roman" w:eastAsia="Times New Roman" w:hAnsi="Times New Roman" w:cs="Times New Roman"/>
          <w:sz w:val="24"/>
          <w:szCs w:val="24"/>
          <w:lang w:eastAsia="bg-BG"/>
        </w:rPr>
        <w:t xml:space="preserve"> декара</w:t>
      </w:r>
    </w:p>
    <w:p w:rsidR="00BF586A" w:rsidRPr="00BF586A" w:rsidRDefault="00F55BB0" w:rsidP="00F55BB0">
      <w:pPr>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Участникът </w:t>
      </w:r>
      <w:r>
        <w:rPr>
          <w:rFonts w:ascii="Times New Roman" w:hAnsi="Times New Roman" w:cs="Times New Roman"/>
          <w:sz w:val="24"/>
          <w:szCs w:val="24"/>
          <w:lang w:val="ru-RU"/>
        </w:rPr>
        <w:t xml:space="preserve">предоставя </w:t>
      </w:r>
      <w:r>
        <w:rPr>
          <w:rFonts w:ascii="Times New Roman" w:hAnsi="Times New Roman" w:cs="Times New Roman"/>
          <w:sz w:val="24"/>
          <w:szCs w:val="24"/>
        </w:rPr>
        <w:t>(декларира)</w:t>
      </w:r>
      <w:r>
        <w:rPr>
          <w:rFonts w:ascii="Times New Roman" w:hAnsi="Times New Roman" w:cs="Times New Roman"/>
          <w:sz w:val="24"/>
          <w:szCs w:val="24"/>
          <w:lang w:val="ru-RU"/>
        </w:rPr>
        <w:t xml:space="preserve"> в Единния европейски документ за обществени поръчки </w:t>
      </w:r>
      <w:r>
        <w:rPr>
          <w:rFonts w:ascii="Times New Roman" w:hAnsi="Times New Roman" w:cs="Times New Roman"/>
          <w:sz w:val="24"/>
          <w:szCs w:val="24"/>
        </w:rPr>
        <w:t>(</w:t>
      </w:r>
      <w:r>
        <w:rPr>
          <w:rFonts w:ascii="Times New Roman" w:hAnsi="Times New Roman" w:cs="Times New Roman"/>
          <w:sz w:val="24"/>
          <w:szCs w:val="24"/>
          <w:lang w:val="ru-RU"/>
        </w:rPr>
        <w:t>ЕЕДОП</w:t>
      </w:r>
      <w:r>
        <w:rPr>
          <w:rFonts w:ascii="Times New Roman" w:hAnsi="Times New Roman" w:cs="Times New Roman"/>
          <w:sz w:val="24"/>
          <w:szCs w:val="24"/>
        </w:rPr>
        <w:t>)</w:t>
      </w:r>
      <w:r w:rsidR="00BF586A">
        <w:rPr>
          <w:rFonts w:ascii="Times New Roman" w:hAnsi="Times New Roman" w:cs="Times New Roman"/>
          <w:sz w:val="24"/>
          <w:szCs w:val="24"/>
          <w:lang w:val="ru-RU"/>
        </w:rPr>
        <w:t xml:space="preserve"> информация за дейностите </w:t>
      </w:r>
      <w:r w:rsidR="00BF586A">
        <w:rPr>
          <w:rFonts w:ascii="Times New Roman" w:hAnsi="Times New Roman" w:cs="Times New Roman"/>
          <w:sz w:val="24"/>
          <w:szCs w:val="24"/>
          <w:lang w:val="sr-Cyrl-CS" w:eastAsia="sr-Cyrl-CS"/>
        </w:rPr>
        <w:t>с предмет и обем идентичен или</w:t>
      </w:r>
      <w:r w:rsidR="00BF586A">
        <w:rPr>
          <w:rFonts w:ascii="Times New Roman" w:hAnsi="Times New Roman" w:cs="Times New Roman"/>
          <w:sz w:val="24"/>
          <w:szCs w:val="24"/>
          <w:lang w:eastAsia="bg-BG"/>
        </w:rPr>
        <w:t xml:space="preserve"> сход</w:t>
      </w:r>
      <w:r w:rsidR="00BF586A">
        <w:rPr>
          <w:rFonts w:ascii="Times New Roman" w:hAnsi="Times New Roman" w:cs="Times New Roman"/>
          <w:sz w:val="24"/>
          <w:szCs w:val="24"/>
          <w:lang w:val="bg-BG" w:eastAsia="bg-BG"/>
        </w:rPr>
        <w:t>ен</w:t>
      </w:r>
      <w:r w:rsidR="00BF586A" w:rsidRPr="0073016A">
        <w:rPr>
          <w:rFonts w:ascii="Times New Roman" w:hAnsi="Times New Roman" w:cs="Times New Roman"/>
          <w:sz w:val="24"/>
          <w:szCs w:val="24"/>
          <w:lang w:eastAsia="bg-BG"/>
        </w:rPr>
        <w:t xml:space="preserve"> с </w:t>
      </w:r>
      <w:r w:rsidR="00BF586A">
        <w:rPr>
          <w:rFonts w:ascii="Times New Roman" w:hAnsi="Times New Roman" w:cs="Times New Roman"/>
          <w:sz w:val="24"/>
          <w:szCs w:val="24"/>
          <w:lang w:eastAsia="bg-BG"/>
        </w:rPr>
        <w:t>т</w:t>
      </w:r>
      <w:r w:rsidR="00BF586A">
        <w:rPr>
          <w:rFonts w:ascii="Times New Roman" w:hAnsi="Times New Roman" w:cs="Times New Roman"/>
          <w:sz w:val="24"/>
          <w:szCs w:val="24"/>
          <w:lang w:val="bg-BG" w:eastAsia="bg-BG"/>
        </w:rPr>
        <w:t>о</w:t>
      </w:r>
      <w:r w:rsidR="00BF586A">
        <w:rPr>
          <w:rFonts w:ascii="Times New Roman" w:hAnsi="Times New Roman" w:cs="Times New Roman"/>
          <w:sz w:val="24"/>
          <w:szCs w:val="24"/>
          <w:lang w:eastAsia="bg-BG"/>
        </w:rPr>
        <w:t>зи на поръчката</w:t>
      </w:r>
      <w:r w:rsidR="00BF586A">
        <w:rPr>
          <w:rFonts w:ascii="Times New Roman" w:hAnsi="Times New Roman" w:cs="Times New Roman"/>
          <w:sz w:val="24"/>
          <w:szCs w:val="24"/>
          <w:lang w:val="bg-BG" w:eastAsia="bg-BG"/>
        </w:rPr>
        <w:t>.</w:t>
      </w:r>
    </w:p>
    <w:p w:rsidR="00F55BB0" w:rsidRDefault="00F55BB0" w:rsidP="00F55BB0">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В случаите на чл.67, ал.5 и 6 от ЗОП се представя:</w:t>
      </w:r>
    </w:p>
    <w:p w:rsidR="00F55BB0" w:rsidRDefault="00F55BB0" w:rsidP="00F55BB0">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По т.10.1.</w:t>
      </w:r>
      <w:r w:rsidR="004523E6">
        <w:rPr>
          <w:rFonts w:ascii="Times New Roman" w:hAnsi="Times New Roman" w:cs="Times New Roman"/>
          <w:sz w:val="24"/>
          <w:szCs w:val="24"/>
          <w:lang w:val="bg-BG"/>
        </w:rPr>
        <w:t>1.</w:t>
      </w:r>
      <w:r w:rsidR="00520DAF">
        <w:rPr>
          <w:rFonts w:ascii="Times New Roman" w:hAnsi="Times New Roman" w:cs="Times New Roman"/>
          <w:sz w:val="24"/>
          <w:szCs w:val="24"/>
          <w:lang w:val="bg-BG"/>
        </w:rPr>
        <w:t xml:space="preserve"> </w:t>
      </w:r>
      <w:r w:rsidR="000D04F6">
        <w:rPr>
          <w:rFonts w:ascii="Times New Roman" w:hAnsi="Times New Roman" w:cs="Times New Roman"/>
          <w:sz w:val="24"/>
          <w:szCs w:val="24"/>
          <w:lang w:val="bg-BG"/>
        </w:rPr>
        <w:t>С</w:t>
      </w:r>
      <w:r w:rsidR="004523E6">
        <w:rPr>
          <w:rFonts w:ascii="Times New Roman" w:hAnsi="Times New Roman" w:cs="Times New Roman"/>
          <w:sz w:val="24"/>
          <w:szCs w:val="24"/>
          <w:lang w:val="bg-BG"/>
        </w:rPr>
        <w:t>писък на услугите</w:t>
      </w:r>
      <w:r w:rsidR="00520DAF">
        <w:rPr>
          <w:rFonts w:ascii="Times New Roman" w:hAnsi="Times New Roman" w:cs="Times New Roman"/>
          <w:sz w:val="24"/>
          <w:szCs w:val="24"/>
          <w:lang w:val="bg-BG"/>
        </w:rPr>
        <w:t xml:space="preserve">,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w:t>
      </w:r>
      <w:r w:rsidR="003C1B5A">
        <w:rPr>
          <w:rFonts w:ascii="Times New Roman" w:hAnsi="Times New Roman" w:cs="Times New Roman"/>
          <w:sz w:val="24"/>
          <w:szCs w:val="24"/>
          <w:lang w:val="bg-BG"/>
        </w:rPr>
        <w:t>услуга</w:t>
      </w:r>
      <w:r w:rsidR="00520DAF">
        <w:rPr>
          <w:rFonts w:ascii="Times New Roman" w:hAnsi="Times New Roman" w:cs="Times New Roman"/>
          <w:sz w:val="24"/>
          <w:szCs w:val="24"/>
          <w:lang w:val="bg-BG"/>
        </w:rPr>
        <w:t>.</w:t>
      </w:r>
    </w:p>
    <w:p w:rsidR="004523E6" w:rsidRDefault="004523E6" w:rsidP="004523E6">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По т.10.1.2. Списък н</w:t>
      </w:r>
      <w:r w:rsidR="003B7FA4">
        <w:rPr>
          <w:rFonts w:ascii="Times New Roman" w:hAnsi="Times New Roman" w:cs="Times New Roman"/>
          <w:sz w:val="24"/>
          <w:szCs w:val="24"/>
          <w:lang w:val="bg-BG"/>
        </w:rPr>
        <w:t>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6074E2" w:rsidRDefault="006074E2" w:rsidP="006074E2">
      <w:pPr>
        <w:pStyle w:val="BodyTextIndent3"/>
        <w:tabs>
          <w:tab w:val="left" w:pos="720"/>
        </w:tabs>
        <w:spacing w:after="0" w:line="360" w:lineRule="auto"/>
        <w:ind w:left="0" w:firstLine="11"/>
        <w:jc w:val="both"/>
        <w:rPr>
          <w:sz w:val="24"/>
          <w:szCs w:val="24"/>
          <w:lang w:val="sr-Cyrl-CS" w:eastAsia="sr-Cyrl-CS"/>
        </w:rPr>
      </w:pPr>
      <w:r w:rsidRPr="00075A6F">
        <w:rPr>
          <w:b/>
          <w:bCs/>
          <w:sz w:val="24"/>
          <w:szCs w:val="24"/>
        </w:rPr>
        <w:t>10.</w:t>
      </w:r>
      <w:r>
        <w:rPr>
          <w:b/>
          <w:bCs/>
          <w:sz w:val="24"/>
          <w:szCs w:val="24"/>
        </w:rPr>
        <w:t>2</w:t>
      </w:r>
      <w:r w:rsidRPr="00075A6F">
        <w:rPr>
          <w:b/>
          <w:bCs/>
          <w:sz w:val="24"/>
          <w:szCs w:val="24"/>
        </w:rPr>
        <w:t xml:space="preserve">. </w:t>
      </w:r>
      <w:r w:rsidRPr="00075A6F">
        <w:rPr>
          <w:noProof/>
          <w:color w:val="000000"/>
          <w:spacing w:val="4"/>
          <w:sz w:val="24"/>
          <w:szCs w:val="24"/>
          <w:lang w:eastAsia="bg-BG"/>
        </w:rPr>
        <w:t>У</w:t>
      </w:r>
      <w:r>
        <w:rPr>
          <w:noProof/>
          <w:color w:val="000000"/>
          <w:spacing w:val="4"/>
          <w:sz w:val="24"/>
          <w:szCs w:val="24"/>
          <w:lang w:eastAsia="bg-BG"/>
        </w:rPr>
        <w:t>частникът трябва да разполага с</w:t>
      </w:r>
      <w:r w:rsidR="00BF586A">
        <w:rPr>
          <w:noProof/>
          <w:color w:val="000000"/>
          <w:spacing w:val="4"/>
          <w:sz w:val="24"/>
          <w:szCs w:val="24"/>
          <w:lang w:eastAsia="bg-BG"/>
        </w:rPr>
        <w:t>ъс следните технически лица, включени или не в структурата му</w:t>
      </w:r>
      <w:r w:rsidRPr="00075A6F">
        <w:rPr>
          <w:noProof/>
          <w:color w:val="000000"/>
          <w:spacing w:val="4"/>
          <w:sz w:val="24"/>
          <w:szCs w:val="24"/>
          <w:lang w:eastAsia="bg-BG"/>
        </w:rPr>
        <w:t>:</w:t>
      </w:r>
    </w:p>
    <w:p w:rsidR="006074E2" w:rsidRPr="00692CCD" w:rsidRDefault="006074E2" w:rsidP="006074E2">
      <w:pPr>
        <w:pStyle w:val="BodyTextIndent3"/>
        <w:tabs>
          <w:tab w:val="left" w:pos="720"/>
        </w:tabs>
        <w:spacing w:after="0" w:line="360" w:lineRule="auto"/>
        <w:ind w:left="0" w:firstLine="12"/>
        <w:jc w:val="both"/>
        <w:rPr>
          <w:lang w:val="sr-Cyrl-CS" w:eastAsia="sr-Cyrl-CS"/>
        </w:rPr>
      </w:pPr>
      <w:r>
        <w:rPr>
          <w:b/>
          <w:bCs/>
          <w:sz w:val="24"/>
          <w:szCs w:val="24"/>
          <w:lang w:val="sr-Cyrl-CS" w:eastAsia="sr-Cyrl-CS"/>
        </w:rPr>
        <w:t>10.2</w:t>
      </w:r>
      <w:r w:rsidRPr="00333F5A">
        <w:rPr>
          <w:b/>
          <w:bCs/>
          <w:sz w:val="24"/>
          <w:szCs w:val="24"/>
          <w:lang w:val="sr-Cyrl-CS" w:eastAsia="sr-Cyrl-CS"/>
        </w:rPr>
        <w:t xml:space="preserve">.1. </w:t>
      </w:r>
      <w:r w:rsidRPr="00692CCD">
        <w:rPr>
          <w:sz w:val="24"/>
          <w:szCs w:val="24"/>
          <w:u w:val="single"/>
          <w:lang w:val="sr-Cyrl-CS" w:eastAsia="sr-Cyrl-CS"/>
        </w:rPr>
        <w:t>За изпълнение на проектирането</w:t>
      </w:r>
      <w:r w:rsidRPr="00692CCD">
        <w:rPr>
          <w:sz w:val="24"/>
          <w:szCs w:val="24"/>
          <w:lang w:val="sr-Cyrl-CS" w:eastAsia="sr-Cyrl-CS"/>
        </w:rPr>
        <w:t>:</w:t>
      </w:r>
    </w:p>
    <w:p w:rsidR="006074E2" w:rsidRPr="006074E2" w:rsidRDefault="006074E2" w:rsidP="006074E2">
      <w:pPr>
        <w:tabs>
          <w:tab w:val="left" w:pos="360"/>
          <w:tab w:val="left" w:pos="1800"/>
        </w:tabs>
        <w:spacing w:after="0" w:line="360" w:lineRule="auto"/>
        <w:ind w:left="561" w:hanging="561"/>
        <w:jc w:val="both"/>
        <w:rPr>
          <w:rFonts w:ascii="Times New Roman" w:eastAsia="Times New Roman" w:hAnsi="Times New Roman" w:cs="Times New Roman"/>
          <w:noProof/>
          <w:color w:val="000000"/>
          <w:spacing w:val="4"/>
          <w:sz w:val="24"/>
          <w:szCs w:val="24"/>
          <w:lang w:val="bg-BG" w:eastAsia="bg-BG"/>
        </w:rPr>
      </w:pPr>
      <w:r w:rsidRPr="006074E2">
        <w:rPr>
          <w:rFonts w:ascii="Times New Roman" w:eastAsia="Times New Roman" w:hAnsi="Times New Roman" w:cs="Times New Roman"/>
          <w:noProof/>
          <w:color w:val="000000"/>
          <w:spacing w:val="4"/>
          <w:sz w:val="24"/>
          <w:szCs w:val="24"/>
          <w:lang w:val="bg-BG" w:eastAsia="bg-BG"/>
        </w:rPr>
        <w:lastRenderedPageBreak/>
        <w:t xml:space="preserve">Участникът трябва да разполага с екип от проектанти с пълна проектантска правоспособност </w:t>
      </w:r>
      <w:r w:rsidRPr="006074E2">
        <w:rPr>
          <w:rFonts w:ascii="Times New Roman" w:hAnsi="Times New Roman"/>
          <w:sz w:val="24"/>
          <w:szCs w:val="24"/>
          <w:lang w:val="bg-BG"/>
        </w:rPr>
        <w:t xml:space="preserve">(а за участниците – чуждестранни лица, еквивалентен документ съгласно законодателството на държавата, в която са установени, при условията на чл.230, ал.5 от ЗУТ) </w:t>
      </w:r>
      <w:r w:rsidRPr="006074E2">
        <w:rPr>
          <w:rFonts w:ascii="Times New Roman" w:eastAsia="Times New Roman" w:hAnsi="Times New Roman" w:cs="Times New Roman"/>
          <w:noProof/>
          <w:color w:val="000000"/>
          <w:spacing w:val="4"/>
          <w:sz w:val="24"/>
          <w:szCs w:val="24"/>
          <w:lang w:val="bg-BG" w:eastAsia="bg-BG"/>
        </w:rPr>
        <w:t>както следва:</w:t>
      </w:r>
    </w:p>
    <w:p w:rsidR="006074E2" w:rsidRPr="006074E2" w:rsidRDefault="006074E2" w:rsidP="006074E2">
      <w:pPr>
        <w:widowControl w:val="0"/>
        <w:numPr>
          <w:ilvl w:val="0"/>
          <w:numId w:val="26"/>
        </w:numPr>
        <w:shd w:val="clear" w:color="auto" w:fill="FFFFFF"/>
        <w:tabs>
          <w:tab w:val="num" w:pos="993"/>
        </w:tabs>
        <w:spacing w:beforeLines="60" w:before="144" w:afterLines="60" w:after="144" w:line="360" w:lineRule="auto"/>
        <w:jc w:val="both"/>
        <w:rPr>
          <w:rFonts w:ascii="Times New Roman" w:eastAsia="Times New Roman" w:hAnsi="Times New Roman" w:cs="Times New Roman"/>
          <w:noProof/>
          <w:color w:val="000000"/>
          <w:spacing w:val="4"/>
          <w:sz w:val="24"/>
          <w:szCs w:val="24"/>
          <w:lang w:val="bg-BG" w:eastAsia="bg-BG"/>
        </w:rPr>
      </w:pPr>
      <w:r w:rsidRPr="006074E2">
        <w:rPr>
          <w:rFonts w:ascii="Times New Roman" w:eastAsia="Times New Roman" w:hAnsi="Times New Roman" w:cs="Times New Roman"/>
          <w:noProof/>
          <w:color w:val="000000"/>
          <w:spacing w:val="4"/>
          <w:sz w:val="24"/>
          <w:szCs w:val="24"/>
          <w:lang w:val="bg-BG" w:eastAsia="bg-BG"/>
        </w:rPr>
        <w:t xml:space="preserve">Част „Геодезия“ - </w:t>
      </w:r>
      <w:r w:rsidRPr="006074E2">
        <w:rPr>
          <w:rFonts w:ascii="Times New Roman" w:eastAsia="Times New Roman" w:hAnsi="Times New Roman" w:cs="Times New Roman"/>
          <w:bCs/>
          <w:sz w:val="24"/>
          <w:szCs w:val="24"/>
          <w:lang w:val="bg-BG" w:eastAsia="bg-BG"/>
        </w:rPr>
        <w:t>1 проектант;</w:t>
      </w:r>
    </w:p>
    <w:p w:rsidR="006074E2" w:rsidRPr="006074E2" w:rsidRDefault="006074E2" w:rsidP="006074E2">
      <w:pPr>
        <w:numPr>
          <w:ilvl w:val="0"/>
          <w:numId w:val="26"/>
        </w:numPr>
        <w:spacing w:beforeLines="60" w:before="144" w:afterLines="60" w:after="144" w:line="360" w:lineRule="auto"/>
        <w:jc w:val="both"/>
        <w:rPr>
          <w:rFonts w:ascii="Times New Roman" w:eastAsia="Times New Roman" w:hAnsi="Times New Roman" w:cs="Times New Roman"/>
          <w:bCs/>
          <w:sz w:val="24"/>
          <w:szCs w:val="24"/>
          <w:lang w:val="bg-BG" w:eastAsia="bg-BG"/>
        </w:rPr>
      </w:pPr>
      <w:r w:rsidRPr="006074E2">
        <w:rPr>
          <w:rFonts w:ascii="Times New Roman" w:eastAsia="Times New Roman" w:hAnsi="Times New Roman" w:cs="Times New Roman"/>
          <w:bCs/>
          <w:sz w:val="24"/>
          <w:szCs w:val="24"/>
          <w:lang w:val="bg-BG" w:eastAsia="bg-BG"/>
        </w:rPr>
        <w:t>Част „Паркоустройство и благоустройство“ - 1 проектант;</w:t>
      </w:r>
    </w:p>
    <w:p w:rsidR="006074E2" w:rsidRPr="006074E2" w:rsidRDefault="006074E2" w:rsidP="006074E2">
      <w:pPr>
        <w:numPr>
          <w:ilvl w:val="0"/>
          <w:numId w:val="26"/>
        </w:numPr>
        <w:spacing w:beforeLines="60" w:before="144" w:afterLines="60" w:after="144" w:line="360" w:lineRule="auto"/>
        <w:jc w:val="both"/>
        <w:rPr>
          <w:rFonts w:ascii="Times New Roman" w:eastAsia="Times New Roman" w:hAnsi="Times New Roman" w:cs="Times New Roman"/>
          <w:bCs/>
          <w:sz w:val="24"/>
          <w:szCs w:val="24"/>
          <w:lang w:val="bg-BG" w:eastAsia="bg-BG"/>
        </w:rPr>
      </w:pPr>
      <w:r w:rsidRPr="006074E2">
        <w:rPr>
          <w:rFonts w:ascii="Times New Roman" w:eastAsia="Times New Roman" w:hAnsi="Times New Roman" w:cs="Times New Roman"/>
          <w:bCs/>
          <w:sz w:val="24"/>
          <w:szCs w:val="24"/>
          <w:lang w:val="bg-BG" w:eastAsia="bg-BG"/>
        </w:rPr>
        <w:t>Част „Конструктивна и ПБЗ“ - 1 проектант;</w:t>
      </w:r>
    </w:p>
    <w:p w:rsidR="006074E2" w:rsidRPr="006074E2" w:rsidRDefault="006074E2" w:rsidP="006074E2">
      <w:pPr>
        <w:numPr>
          <w:ilvl w:val="0"/>
          <w:numId w:val="26"/>
        </w:numPr>
        <w:spacing w:beforeLines="60" w:before="144" w:afterLines="60" w:after="144" w:line="360" w:lineRule="auto"/>
        <w:jc w:val="both"/>
        <w:rPr>
          <w:rFonts w:ascii="Times New Roman" w:eastAsia="Times New Roman" w:hAnsi="Times New Roman" w:cs="Times New Roman"/>
          <w:bCs/>
          <w:sz w:val="24"/>
          <w:szCs w:val="24"/>
          <w:lang w:val="bg-BG" w:eastAsia="bg-BG"/>
        </w:rPr>
      </w:pPr>
      <w:r w:rsidRPr="006074E2">
        <w:rPr>
          <w:rFonts w:ascii="Times New Roman" w:eastAsia="Times New Roman" w:hAnsi="Times New Roman" w:cs="Times New Roman"/>
          <w:bCs/>
          <w:sz w:val="24"/>
          <w:szCs w:val="24"/>
          <w:lang w:val="bg-BG" w:eastAsia="bg-BG"/>
        </w:rPr>
        <w:t>Част „Пътни работи“ - 1 проектант;</w:t>
      </w:r>
    </w:p>
    <w:p w:rsidR="006074E2" w:rsidRPr="006074E2" w:rsidRDefault="006074E2" w:rsidP="006074E2">
      <w:pPr>
        <w:numPr>
          <w:ilvl w:val="0"/>
          <w:numId w:val="26"/>
        </w:numPr>
        <w:spacing w:beforeLines="60" w:before="144" w:afterLines="60" w:after="144" w:line="360" w:lineRule="auto"/>
        <w:jc w:val="both"/>
        <w:rPr>
          <w:rFonts w:ascii="Times New Roman" w:eastAsia="Times New Roman" w:hAnsi="Times New Roman" w:cs="Times New Roman"/>
          <w:bCs/>
          <w:sz w:val="24"/>
          <w:szCs w:val="24"/>
          <w:lang w:val="bg-BG" w:eastAsia="bg-BG"/>
        </w:rPr>
      </w:pPr>
      <w:r w:rsidRPr="006074E2">
        <w:rPr>
          <w:rFonts w:ascii="Times New Roman" w:eastAsia="Times New Roman" w:hAnsi="Times New Roman" w:cs="Times New Roman"/>
          <w:bCs/>
          <w:sz w:val="24"/>
          <w:szCs w:val="24"/>
          <w:lang w:val="bg-BG" w:eastAsia="bg-BG"/>
        </w:rPr>
        <w:t>Част „Електрическа“ - 1 проектант;</w:t>
      </w:r>
    </w:p>
    <w:p w:rsidR="006074E2" w:rsidRPr="006074E2" w:rsidRDefault="006074E2" w:rsidP="006074E2">
      <w:pPr>
        <w:tabs>
          <w:tab w:val="left" w:pos="1080"/>
        </w:tabs>
        <w:spacing w:after="0" w:line="360" w:lineRule="auto"/>
        <w:jc w:val="both"/>
        <w:rPr>
          <w:rFonts w:ascii="Times New Roman" w:eastAsia="Times New Roman" w:hAnsi="Times New Roman" w:cs="Times New Roman"/>
          <w:sz w:val="24"/>
          <w:szCs w:val="24"/>
          <w:lang w:val="x-none" w:eastAsia="x-none"/>
        </w:rPr>
      </w:pPr>
      <w:r w:rsidRPr="006074E2">
        <w:rPr>
          <w:rFonts w:ascii="Times New Roman" w:eastAsia="Times New Roman" w:hAnsi="Times New Roman" w:cs="Times New Roman"/>
          <w:sz w:val="24"/>
          <w:szCs w:val="24"/>
          <w:lang w:val="x-none" w:eastAsia="x-none"/>
        </w:rPr>
        <w:t>Чуждестранните участници могат да бъдат със специалности еквивалентни на горепосочените.</w:t>
      </w:r>
    </w:p>
    <w:p w:rsidR="006074E2" w:rsidRPr="00692CCD" w:rsidRDefault="006074E2" w:rsidP="006074E2">
      <w:pPr>
        <w:tabs>
          <w:tab w:val="left" w:pos="1080"/>
        </w:tabs>
        <w:spacing w:after="0" w:line="360" w:lineRule="auto"/>
        <w:jc w:val="both"/>
        <w:rPr>
          <w:rFonts w:ascii="Times New Roman" w:hAnsi="Times New Roman" w:cs="Times New Roman"/>
          <w:sz w:val="24"/>
          <w:szCs w:val="24"/>
          <w:lang w:val="sr-Cyrl-CS" w:eastAsia="sr-Cyrl-CS"/>
        </w:rPr>
      </w:pPr>
      <w:r>
        <w:rPr>
          <w:rFonts w:ascii="Times New Roman" w:hAnsi="Times New Roman" w:cs="Times New Roman"/>
          <w:b/>
          <w:bCs/>
          <w:sz w:val="24"/>
          <w:szCs w:val="24"/>
          <w:lang w:val="sr-Cyrl-CS" w:eastAsia="sr-Cyrl-CS"/>
        </w:rPr>
        <w:t>10</w:t>
      </w:r>
      <w:r w:rsidRPr="00692CCD">
        <w:rPr>
          <w:rFonts w:ascii="Times New Roman" w:hAnsi="Times New Roman" w:cs="Times New Roman"/>
          <w:b/>
          <w:bCs/>
          <w:sz w:val="24"/>
          <w:szCs w:val="24"/>
          <w:lang w:val="sr-Cyrl-CS" w:eastAsia="sr-Cyrl-CS"/>
        </w:rPr>
        <w:t>.</w:t>
      </w:r>
      <w:r>
        <w:rPr>
          <w:rFonts w:ascii="Times New Roman" w:hAnsi="Times New Roman" w:cs="Times New Roman"/>
          <w:b/>
          <w:bCs/>
          <w:sz w:val="24"/>
          <w:szCs w:val="24"/>
          <w:lang w:val="sr-Cyrl-CS" w:eastAsia="sr-Cyrl-CS"/>
        </w:rPr>
        <w:t>2</w:t>
      </w:r>
      <w:r w:rsidRPr="00692CCD">
        <w:rPr>
          <w:rFonts w:ascii="Times New Roman" w:hAnsi="Times New Roman" w:cs="Times New Roman"/>
          <w:b/>
          <w:bCs/>
          <w:sz w:val="24"/>
          <w:szCs w:val="24"/>
          <w:lang w:val="sr-Cyrl-CS" w:eastAsia="sr-Cyrl-CS"/>
        </w:rPr>
        <w:t>.</w:t>
      </w:r>
      <w:r>
        <w:rPr>
          <w:rFonts w:ascii="Times New Roman" w:hAnsi="Times New Roman" w:cs="Times New Roman"/>
          <w:b/>
          <w:bCs/>
          <w:sz w:val="24"/>
          <w:szCs w:val="24"/>
          <w:lang w:val="sr-Cyrl-CS" w:eastAsia="sr-Cyrl-CS"/>
        </w:rPr>
        <w:t>2</w:t>
      </w:r>
      <w:r w:rsidRPr="00692CCD">
        <w:rPr>
          <w:rFonts w:ascii="Times New Roman" w:hAnsi="Times New Roman" w:cs="Times New Roman"/>
          <w:b/>
          <w:bCs/>
          <w:sz w:val="24"/>
          <w:szCs w:val="24"/>
          <w:lang w:val="sr-Cyrl-CS" w:eastAsia="sr-Cyrl-CS"/>
        </w:rPr>
        <w:t>.</w:t>
      </w:r>
      <w:r w:rsidRPr="00692CCD">
        <w:rPr>
          <w:rFonts w:ascii="Times New Roman" w:hAnsi="Times New Roman" w:cs="Times New Roman"/>
          <w:sz w:val="24"/>
          <w:szCs w:val="24"/>
          <w:u w:val="single"/>
          <w:lang w:val="sr-Cyrl-CS" w:eastAsia="sr-Cyrl-CS"/>
        </w:rPr>
        <w:t>За изпълнение на строителството</w:t>
      </w:r>
      <w:r w:rsidRPr="00692CCD">
        <w:rPr>
          <w:rFonts w:ascii="Times New Roman" w:hAnsi="Times New Roman" w:cs="Times New Roman"/>
          <w:sz w:val="24"/>
          <w:szCs w:val="24"/>
          <w:lang w:val="sr-Cyrl-CS" w:eastAsia="sr-Cyrl-CS"/>
        </w:rPr>
        <w:t xml:space="preserve">: </w:t>
      </w:r>
    </w:p>
    <w:p w:rsidR="00BF586A" w:rsidRPr="003850FE" w:rsidRDefault="00BF586A" w:rsidP="003850FE">
      <w:pPr>
        <w:spacing w:before="100" w:beforeAutospacing="1" w:after="100" w:afterAutospacing="1" w:line="360" w:lineRule="auto"/>
        <w:jc w:val="both"/>
        <w:rPr>
          <w:rFonts w:ascii="Times New Roman" w:hAnsi="Times New Roman"/>
          <w:color w:val="000000"/>
          <w:sz w:val="24"/>
          <w:szCs w:val="24"/>
          <w:shd w:val="clear" w:color="auto" w:fill="FFFFFF"/>
          <w:lang w:val="bg-BG"/>
        </w:rPr>
      </w:pPr>
      <w:r w:rsidRPr="003850FE">
        <w:rPr>
          <w:rFonts w:ascii="Times New Roman" w:hAnsi="Times New Roman"/>
          <w:b/>
          <w:sz w:val="24"/>
          <w:szCs w:val="24"/>
        </w:rPr>
        <w:t>Технически ръководител</w:t>
      </w:r>
      <w:r w:rsidRPr="003850FE">
        <w:rPr>
          <w:rFonts w:ascii="Times New Roman" w:hAnsi="Times New Roman"/>
          <w:sz w:val="24"/>
          <w:szCs w:val="24"/>
        </w:rPr>
        <w:t xml:space="preserve">: </w:t>
      </w:r>
      <w:r w:rsidRPr="003850FE">
        <w:rPr>
          <w:rFonts w:ascii="Times New Roman" w:hAnsi="Times New Roman"/>
          <w:color w:val="000000"/>
          <w:sz w:val="24"/>
          <w:szCs w:val="24"/>
          <w:shd w:val="clear" w:color="auto" w:fill="FFFFFF"/>
        </w:rPr>
        <w:t>технически правоспособно лице съгл. чл.163а, ал.4 от ЗУТ или за чуждестранни лица – еквивалентно, съгласно законодателството на държавата, в която са установени. Пет години професионален о</w:t>
      </w:r>
      <w:r w:rsidR="003850FE">
        <w:rPr>
          <w:rFonts w:ascii="Times New Roman" w:hAnsi="Times New Roman"/>
          <w:color w:val="000000"/>
          <w:sz w:val="24"/>
          <w:szCs w:val="24"/>
          <w:shd w:val="clear" w:color="auto" w:fill="FFFFFF"/>
        </w:rPr>
        <w:t>пит като технически ръководител</w:t>
      </w:r>
      <w:r w:rsidR="003850FE">
        <w:rPr>
          <w:rFonts w:ascii="Times New Roman" w:hAnsi="Times New Roman"/>
          <w:color w:val="000000"/>
          <w:sz w:val="24"/>
          <w:szCs w:val="24"/>
          <w:shd w:val="clear" w:color="auto" w:fill="FFFFFF"/>
          <w:lang w:val="bg-BG"/>
        </w:rPr>
        <w:t>;</w:t>
      </w:r>
    </w:p>
    <w:p w:rsidR="00A41FCD" w:rsidRPr="00A41FCD" w:rsidRDefault="00A41FCD" w:rsidP="003850FE">
      <w:pPr>
        <w:spacing w:before="100" w:beforeAutospacing="1" w:after="100" w:afterAutospacing="1" w:line="360" w:lineRule="auto"/>
        <w:rPr>
          <w:rFonts w:ascii="Times New Roman" w:eastAsia="Times New Roman" w:hAnsi="Times New Roman" w:cs="Times New Roman"/>
          <w:b/>
          <w:noProof/>
          <w:color w:val="000000"/>
          <w:sz w:val="24"/>
          <w:szCs w:val="24"/>
          <w:shd w:val="clear" w:color="auto" w:fill="FFFFFF"/>
          <w:lang w:val="bg-BG" w:eastAsia="bg-BG"/>
        </w:rPr>
      </w:pPr>
      <w:r>
        <w:rPr>
          <w:rFonts w:ascii="Times New Roman" w:eastAsia="Times New Roman" w:hAnsi="Times New Roman" w:cs="Times New Roman"/>
          <w:noProof/>
          <w:color w:val="000000"/>
          <w:sz w:val="24"/>
          <w:szCs w:val="24"/>
          <w:shd w:val="clear" w:color="auto" w:fill="FFFFFF"/>
          <w:lang w:val="bg-BG" w:eastAsia="bg-BG"/>
        </w:rPr>
        <w:t xml:space="preserve"> </w:t>
      </w:r>
      <w:r w:rsidRPr="00A41FCD">
        <w:rPr>
          <w:rFonts w:ascii="Times New Roman" w:eastAsia="Times New Roman" w:hAnsi="Times New Roman" w:cs="Times New Roman"/>
          <w:b/>
          <w:noProof/>
          <w:color w:val="000000"/>
          <w:sz w:val="24"/>
          <w:szCs w:val="24"/>
          <w:shd w:val="clear" w:color="auto" w:fill="FFFFFF"/>
          <w:lang w:val="bg-BG" w:eastAsia="bg-BG"/>
        </w:rPr>
        <w:t xml:space="preserve">Ландшафтен архитект;  </w:t>
      </w:r>
    </w:p>
    <w:p w:rsidR="003850FE" w:rsidRDefault="00A41FCD" w:rsidP="003850FE">
      <w:pPr>
        <w:spacing w:before="100" w:beforeAutospacing="1" w:after="100" w:afterAutospacing="1" w:line="360" w:lineRule="auto"/>
        <w:rPr>
          <w:rFonts w:ascii="Times New Roman" w:eastAsia="Times New Roman" w:hAnsi="Times New Roman" w:cs="Times New Roman"/>
          <w:noProof/>
          <w:sz w:val="24"/>
          <w:szCs w:val="24"/>
          <w:lang w:val="bg-BG" w:eastAsia="bg-BG"/>
        </w:rPr>
      </w:pPr>
      <w:r w:rsidRPr="00A41FCD">
        <w:rPr>
          <w:rFonts w:ascii="Times New Roman" w:eastAsia="Times New Roman" w:hAnsi="Times New Roman" w:cs="Times New Roman"/>
          <w:b/>
          <w:noProof/>
          <w:sz w:val="24"/>
          <w:szCs w:val="24"/>
          <w:lang w:val="bg-BG" w:eastAsia="bg-BG"/>
        </w:rPr>
        <w:t>Инженер – геодезист:</w:t>
      </w:r>
      <w:r w:rsidRPr="00A41FCD">
        <w:rPr>
          <w:rFonts w:ascii="Times New Roman" w:eastAsia="Times New Roman" w:hAnsi="Times New Roman" w:cs="Times New Roman"/>
          <w:noProof/>
          <w:sz w:val="24"/>
          <w:szCs w:val="24"/>
          <w:lang w:val="bg-BG" w:eastAsia="bg-BG"/>
        </w:rPr>
        <w:t xml:space="preserve"> магистър по „Геодезия” или еквивалент;</w:t>
      </w:r>
    </w:p>
    <w:p w:rsidR="00A41FCD" w:rsidRPr="00A41FCD" w:rsidRDefault="00A41FCD" w:rsidP="003850FE">
      <w:pPr>
        <w:spacing w:before="100" w:beforeAutospacing="1" w:after="100" w:afterAutospacing="1" w:line="360" w:lineRule="auto"/>
        <w:rPr>
          <w:rFonts w:ascii="Times New Roman" w:eastAsia="Times New Roman" w:hAnsi="Times New Roman" w:cs="Times New Roman"/>
          <w:noProof/>
          <w:sz w:val="24"/>
          <w:szCs w:val="24"/>
          <w:lang w:val="bg-BG" w:eastAsia="bg-BG"/>
        </w:rPr>
      </w:pPr>
      <w:r w:rsidRPr="00A41FCD">
        <w:rPr>
          <w:rFonts w:ascii="Times New Roman" w:eastAsia="Times New Roman" w:hAnsi="Times New Roman" w:cs="Times New Roman"/>
          <w:b/>
          <w:noProof/>
          <w:sz w:val="24"/>
          <w:szCs w:val="24"/>
          <w:lang w:val="bg-BG" w:eastAsia="bg-BG"/>
        </w:rPr>
        <w:t>Инженер „Пътно строителство”:</w:t>
      </w:r>
      <w:r w:rsidRPr="00A41FCD">
        <w:rPr>
          <w:rFonts w:ascii="Times New Roman" w:eastAsia="Times New Roman" w:hAnsi="Times New Roman" w:cs="Times New Roman"/>
          <w:noProof/>
          <w:sz w:val="24"/>
          <w:szCs w:val="24"/>
          <w:lang w:val="bg-BG" w:eastAsia="bg-BG"/>
        </w:rPr>
        <w:t xml:space="preserve"> инженер със степен магистър със специалност </w:t>
      </w:r>
      <w:r w:rsidRPr="00A41FCD">
        <w:rPr>
          <w:rFonts w:ascii="Times New Roman" w:eastAsia="Times New Roman" w:hAnsi="Times New Roman" w:cs="Times New Roman"/>
          <w:noProof/>
          <w:sz w:val="24"/>
          <w:szCs w:val="24"/>
          <w:lang w:val="ru-RU" w:eastAsia="bg-BG"/>
        </w:rPr>
        <w:t>„Транспортно строителство”, профил „Пътно строителство”</w:t>
      </w:r>
      <w:r w:rsidRPr="00A41FCD">
        <w:rPr>
          <w:rFonts w:ascii="Times New Roman" w:eastAsia="Times New Roman" w:hAnsi="Times New Roman" w:cs="Times New Roman"/>
          <w:noProof/>
          <w:sz w:val="24"/>
          <w:szCs w:val="24"/>
          <w:lang w:val="bg-BG" w:eastAsia="bg-BG"/>
        </w:rPr>
        <w:t>;</w:t>
      </w:r>
    </w:p>
    <w:p w:rsidR="00A41FCD" w:rsidRPr="00A41FCD" w:rsidRDefault="00A41FCD" w:rsidP="003850FE">
      <w:pPr>
        <w:spacing w:before="100" w:beforeAutospacing="1" w:after="100" w:afterAutospacing="1" w:line="360" w:lineRule="auto"/>
        <w:jc w:val="both"/>
        <w:rPr>
          <w:rFonts w:ascii="Times New Roman" w:eastAsia="Times New Roman" w:hAnsi="Times New Roman" w:cs="Times New Roman"/>
          <w:b/>
          <w:sz w:val="24"/>
          <w:szCs w:val="24"/>
          <w:lang w:val="bg-BG" w:eastAsia="bg-BG"/>
        </w:rPr>
      </w:pPr>
      <w:r w:rsidRPr="00A41FCD">
        <w:rPr>
          <w:rFonts w:ascii="Times New Roman" w:eastAsia="Times New Roman" w:hAnsi="Times New Roman" w:cs="Times New Roman"/>
          <w:b/>
          <w:sz w:val="24"/>
          <w:szCs w:val="24"/>
          <w:lang w:val="bg-BG" w:eastAsia="bg-BG"/>
        </w:rPr>
        <w:t xml:space="preserve">Строителен инженер–конструктор; </w:t>
      </w:r>
    </w:p>
    <w:p w:rsidR="00A41FCD" w:rsidRDefault="003850FE" w:rsidP="003850FE">
      <w:pPr>
        <w:spacing w:before="100" w:beforeAutospacing="1" w:after="100" w:afterAutospacing="1" w:line="360" w:lineRule="auto"/>
        <w:rPr>
          <w:rFonts w:ascii="Times New Roman" w:eastAsia="Times New Roman" w:hAnsi="Times New Roman" w:cs="Times New Roman"/>
          <w:b/>
          <w:noProof/>
          <w:sz w:val="24"/>
          <w:szCs w:val="24"/>
          <w:lang w:val="bg-BG" w:eastAsia="bg-BG"/>
        </w:rPr>
      </w:pPr>
      <w:r>
        <w:rPr>
          <w:rFonts w:ascii="Times New Roman" w:eastAsia="Times New Roman" w:hAnsi="Times New Roman" w:cs="Times New Roman"/>
          <w:b/>
          <w:noProof/>
          <w:sz w:val="24"/>
          <w:szCs w:val="24"/>
          <w:lang w:val="bg-BG" w:eastAsia="bg-BG"/>
        </w:rPr>
        <w:t xml:space="preserve"> </w:t>
      </w:r>
      <w:r w:rsidR="00A41FCD" w:rsidRPr="003850FE">
        <w:rPr>
          <w:rFonts w:ascii="Times New Roman" w:eastAsia="Times New Roman" w:hAnsi="Times New Roman" w:cs="Times New Roman"/>
          <w:b/>
          <w:noProof/>
          <w:sz w:val="24"/>
          <w:szCs w:val="24"/>
          <w:lang w:val="bg-BG" w:eastAsia="bg-BG"/>
        </w:rPr>
        <w:t>Електроинженер със степен магистър.</w:t>
      </w:r>
    </w:p>
    <w:p w:rsidR="003850FE" w:rsidRPr="006074E2" w:rsidRDefault="003850FE" w:rsidP="003850FE">
      <w:pPr>
        <w:tabs>
          <w:tab w:val="left" w:pos="1080"/>
        </w:tabs>
        <w:spacing w:after="0" w:line="360" w:lineRule="auto"/>
        <w:jc w:val="both"/>
        <w:rPr>
          <w:rFonts w:ascii="Times New Roman" w:eastAsia="Times New Roman" w:hAnsi="Times New Roman" w:cs="Times New Roman"/>
          <w:sz w:val="24"/>
          <w:szCs w:val="24"/>
          <w:lang w:val="x-none" w:eastAsia="x-none"/>
        </w:rPr>
      </w:pPr>
      <w:r w:rsidRPr="006074E2">
        <w:rPr>
          <w:rFonts w:ascii="Times New Roman" w:eastAsia="Times New Roman" w:hAnsi="Times New Roman" w:cs="Times New Roman"/>
          <w:sz w:val="24"/>
          <w:szCs w:val="24"/>
          <w:lang w:val="x-none" w:eastAsia="x-none"/>
        </w:rPr>
        <w:t>Чуждестранните участници могат да бъдат със специалности еквивалентни на горепосочените.</w:t>
      </w:r>
    </w:p>
    <w:p w:rsidR="00BF586A" w:rsidRPr="00BF586A" w:rsidRDefault="00BF586A" w:rsidP="00BF586A">
      <w:pPr>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Участникът </w:t>
      </w:r>
      <w:r>
        <w:rPr>
          <w:rFonts w:ascii="Times New Roman" w:hAnsi="Times New Roman" w:cs="Times New Roman"/>
          <w:sz w:val="24"/>
          <w:szCs w:val="24"/>
          <w:lang w:val="ru-RU"/>
        </w:rPr>
        <w:t xml:space="preserve">предоставя </w:t>
      </w:r>
      <w:r>
        <w:rPr>
          <w:rFonts w:ascii="Times New Roman" w:hAnsi="Times New Roman" w:cs="Times New Roman"/>
          <w:sz w:val="24"/>
          <w:szCs w:val="24"/>
        </w:rPr>
        <w:t>(декларира)</w:t>
      </w:r>
      <w:r>
        <w:rPr>
          <w:rFonts w:ascii="Times New Roman" w:hAnsi="Times New Roman" w:cs="Times New Roman"/>
          <w:sz w:val="24"/>
          <w:szCs w:val="24"/>
          <w:lang w:val="ru-RU"/>
        </w:rPr>
        <w:t xml:space="preserve"> в Единния европейски документ за обществени поръчки </w:t>
      </w:r>
      <w:r>
        <w:rPr>
          <w:rFonts w:ascii="Times New Roman" w:hAnsi="Times New Roman" w:cs="Times New Roman"/>
          <w:sz w:val="24"/>
          <w:szCs w:val="24"/>
        </w:rPr>
        <w:t>(</w:t>
      </w:r>
      <w:r>
        <w:rPr>
          <w:rFonts w:ascii="Times New Roman" w:hAnsi="Times New Roman" w:cs="Times New Roman"/>
          <w:sz w:val="24"/>
          <w:szCs w:val="24"/>
          <w:lang w:val="ru-RU"/>
        </w:rPr>
        <w:t>ЕЕДОП</w:t>
      </w:r>
      <w:r>
        <w:rPr>
          <w:rFonts w:ascii="Times New Roman" w:hAnsi="Times New Roman" w:cs="Times New Roman"/>
          <w:sz w:val="24"/>
          <w:szCs w:val="24"/>
        </w:rPr>
        <w:t>)</w:t>
      </w:r>
      <w:r>
        <w:rPr>
          <w:rFonts w:ascii="Times New Roman" w:hAnsi="Times New Roman" w:cs="Times New Roman"/>
          <w:sz w:val="24"/>
          <w:szCs w:val="24"/>
          <w:lang w:val="ru-RU"/>
        </w:rPr>
        <w:t xml:space="preserve"> следната информация: име и презиме на лицата, </w:t>
      </w:r>
      <w:r w:rsidR="00966B3A">
        <w:rPr>
          <w:rFonts w:ascii="Times New Roman" w:hAnsi="Times New Roman" w:cs="Times New Roman"/>
          <w:sz w:val="24"/>
          <w:szCs w:val="24"/>
          <w:lang w:val="ru-RU"/>
        </w:rPr>
        <w:t xml:space="preserve">данни за документа </w:t>
      </w:r>
      <w:r w:rsidR="00966B3A">
        <w:rPr>
          <w:rFonts w:ascii="Times New Roman" w:hAnsi="Times New Roman" w:cs="Times New Roman"/>
          <w:sz w:val="24"/>
          <w:szCs w:val="24"/>
          <w:lang w:val="ru-RU"/>
        </w:rPr>
        <w:lastRenderedPageBreak/>
        <w:t>за придобито образование – учебно заведение, № и дата на дипломата, образователна степен, професионално направление и специалност.</w:t>
      </w:r>
    </w:p>
    <w:p w:rsidR="00966B3A" w:rsidRDefault="00966B3A" w:rsidP="00966B3A">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В случаите на чл.67, ал.5 и 6 от ЗОП се представя:</w:t>
      </w:r>
    </w:p>
    <w:p w:rsidR="00966B3A" w:rsidRDefault="00966B3A" w:rsidP="00966B3A">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По т.10.2</w:t>
      </w:r>
      <w:r w:rsidR="003850FE">
        <w:rPr>
          <w:rFonts w:ascii="Times New Roman" w:hAnsi="Times New Roman" w:cs="Times New Roman"/>
          <w:sz w:val="24"/>
          <w:szCs w:val="24"/>
          <w:lang w:val="bg-BG"/>
        </w:rPr>
        <w:t>.1.</w:t>
      </w:r>
      <w:r>
        <w:rPr>
          <w:rFonts w:ascii="Times New Roman" w:hAnsi="Times New Roman" w:cs="Times New Roman"/>
          <w:sz w:val="24"/>
          <w:szCs w:val="24"/>
          <w:lang w:val="bg-BG"/>
        </w:rPr>
        <w:t xml:space="preserve"> Списък на техническите лица </w:t>
      </w:r>
      <w:r w:rsidR="003850FE">
        <w:rPr>
          <w:rFonts w:ascii="Times New Roman" w:hAnsi="Times New Roman" w:cs="Times New Roman"/>
          <w:sz w:val="24"/>
          <w:szCs w:val="24"/>
          <w:lang w:val="bg-BG"/>
        </w:rPr>
        <w:t xml:space="preserve">за изпълнение на проектирането включени или не в структурата на участника, придружен с: </w:t>
      </w:r>
    </w:p>
    <w:p w:rsidR="003850FE" w:rsidRDefault="003E32F9" w:rsidP="00966B3A">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-копия</w:t>
      </w:r>
      <w:r w:rsidR="003850FE">
        <w:rPr>
          <w:rFonts w:ascii="Times New Roman" w:hAnsi="Times New Roman" w:cs="Times New Roman"/>
          <w:sz w:val="24"/>
          <w:szCs w:val="24"/>
          <w:lang w:val="bg-BG"/>
        </w:rPr>
        <w:t xml:space="preserve"> на документи за придобито образование; </w:t>
      </w:r>
    </w:p>
    <w:p w:rsidR="003E32F9" w:rsidRDefault="003E32F9" w:rsidP="003E32F9">
      <w:pPr>
        <w:spacing w:beforeLines="60" w:before="144" w:afterLines="60" w:after="144"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-копия на валидни удостоверения</w:t>
      </w:r>
      <w:r w:rsidRPr="003E32F9">
        <w:rPr>
          <w:rFonts w:ascii="Times New Roman" w:eastAsia="Times New Roman" w:hAnsi="Times New Roman" w:cs="Times New Roman"/>
          <w:sz w:val="24"/>
          <w:szCs w:val="24"/>
          <w:lang w:val="bg-BG"/>
        </w:rPr>
        <w:t xml:space="preserve"> за пълна проектантска правоспособност.</w:t>
      </w:r>
    </w:p>
    <w:p w:rsidR="003E32F9" w:rsidRPr="003E32F9" w:rsidRDefault="003E32F9" w:rsidP="003E32F9">
      <w:pPr>
        <w:spacing w:beforeLines="60" w:before="144" w:afterLines="60" w:after="144"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декларация от всяко лице за съгласие да бъде включено в екипа, в случай, че лицето не е служител на участника</w:t>
      </w:r>
    </w:p>
    <w:p w:rsidR="003E32F9" w:rsidRDefault="003E32F9" w:rsidP="003E32F9">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По т.10.2.2. Списък на техническите лица за изпълнение на строителството включени или не в структурата на участника, придружен с: </w:t>
      </w:r>
    </w:p>
    <w:p w:rsidR="003E32F9" w:rsidRDefault="003E32F9" w:rsidP="003E32F9">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-копия на документи за придобито образование; </w:t>
      </w:r>
    </w:p>
    <w:p w:rsidR="003E32F9" w:rsidRPr="003E32F9" w:rsidRDefault="003E32F9" w:rsidP="003E32F9">
      <w:pPr>
        <w:spacing w:beforeLines="60" w:before="144" w:afterLines="60" w:after="144"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декларация от всяко лице за съгласие да бъде включено в екипа, в случай, че лицето не е служител на участника</w:t>
      </w:r>
    </w:p>
    <w:p w:rsidR="003E32F9" w:rsidRPr="003E32F9" w:rsidRDefault="003E32F9" w:rsidP="00966B3A">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за </w:t>
      </w:r>
      <w:r w:rsidRPr="003E32F9">
        <w:rPr>
          <w:rFonts w:ascii="Times New Roman" w:hAnsi="Times New Roman"/>
          <w:sz w:val="24"/>
          <w:szCs w:val="24"/>
        </w:rPr>
        <w:t>Технически</w:t>
      </w:r>
      <w:r>
        <w:rPr>
          <w:rFonts w:ascii="Times New Roman" w:hAnsi="Times New Roman"/>
          <w:sz w:val="24"/>
          <w:szCs w:val="24"/>
          <w:lang w:val="bg-BG"/>
        </w:rPr>
        <w:t>ят</w:t>
      </w:r>
      <w:r w:rsidRPr="003E32F9">
        <w:rPr>
          <w:rFonts w:ascii="Times New Roman" w:hAnsi="Times New Roman"/>
          <w:sz w:val="24"/>
          <w:szCs w:val="24"/>
        </w:rPr>
        <w:t xml:space="preserve"> ръководител</w:t>
      </w:r>
      <w:r>
        <w:rPr>
          <w:rFonts w:ascii="Times New Roman" w:hAnsi="Times New Roman"/>
          <w:sz w:val="24"/>
          <w:szCs w:val="24"/>
          <w:lang w:val="bg-BG"/>
        </w:rPr>
        <w:t xml:space="preserve"> – копие на документи от които се установява стажът</w:t>
      </w:r>
    </w:p>
    <w:p w:rsidR="000D04F6" w:rsidRPr="002B1BBA" w:rsidRDefault="000D04F6" w:rsidP="000D04F6">
      <w:pPr>
        <w:spacing w:beforeLines="60" w:before="144" w:afterLines="60" w:after="144" w:line="360" w:lineRule="auto"/>
        <w:jc w:val="both"/>
        <w:rPr>
          <w:rFonts w:ascii="Times New Roman" w:hAnsi="Times New Roman" w:cs="Times New Roman"/>
          <w:b/>
          <w:sz w:val="24"/>
          <w:szCs w:val="24"/>
        </w:rPr>
      </w:pPr>
      <w:r w:rsidRPr="002B1BBA">
        <w:rPr>
          <w:rFonts w:ascii="Times New Roman" w:hAnsi="Times New Roman" w:cs="Times New Roman"/>
          <w:b/>
          <w:sz w:val="24"/>
          <w:szCs w:val="24"/>
        </w:rPr>
        <w:t>11. Използване на капацитета на трети лица.</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11.1. У</w:t>
      </w:r>
      <w:r w:rsidRPr="00AA68BE">
        <w:rPr>
          <w:rFonts w:ascii="Times New Roman" w:hAnsi="Times New Roman" w:cs="Times New Roman"/>
          <w:sz w:val="24"/>
          <w:szCs w:val="24"/>
        </w:rPr>
        <w:t xml:space="preserve">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11.2.</w:t>
      </w:r>
      <w:r w:rsidRPr="00AA68BE">
        <w:rPr>
          <w:rFonts w:ascii="Times New Roman" w:hAnsi="Times New Roman" w:cs="Times New Roman"/>
          <w:sz w:val="24"/>
          <w:szCs w:val="24"/>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w:t>
      </w:r>
      <w:r w:rsidRPr="00AA68BE">
        <w:rPr>
          <w:rFonts w:ascii="Times New Roman" w:hAnsi="Times New Roman" w:cs="Times New Roman"/>
          <w:sz w:val="24"/>
          <w:szCs w:val="24"/>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11.4.</w:t>
      </w:r>
      <w:r w:rsidRPr="00AA68BE">
        <w:rPr>
          <w:rFonts w:ascii="Times New Roman" w:hAnsi="Times New Roman" w:cs="Times New Roman"/>
          <w:sz w:val="24"/>
          <w:szCs w:val="24"/>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11.5</w:t>
      </w:r>
      <w:r w:rsidRPr="00AA68BE">
        <w:rPr>
          <w:rFonts w:ascii="Times New Roman" w:hAnsi="Times New Roman" w:cs="Times New Roman"/>
          <w:sz w:val="24"/>
          <w:szCs w:val="24"/>
        </w:rPr>
        <w:t xml:space="preserve"> Възложителят изисква участника да замени посоченото от него трето лице, ако то не отговар</w:t>
      </w:r>
      <w:r>
        <w:rPr>
          <w:rFonts w:ascii="Times New Roman" w:hAnsi="Times New Roman" w:cs="Times New Roman"/>
          <w:sz w:val="24"/>
          <w:szCs w:val="24"/>
        </w:rPr>
        <w:t>я на някое от условията по т.11.4</w:t>
      </w:r>
      <w:r w:rsidRPr="00AA68BE">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51149A">
        <w:rPr>
          <w:rFonts w:ascii="Times New Roman" w:hAnsi="Times New Roman" w:cs="Times New Roman"/>
          <w:sz w:val="24"/>
          <w:szCs w:val="24"/>
        </w:rPr>
        <w:t>11.6.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r w:rsidRPr="00AA68BE">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11.7.</w:t>
      </w:r>
      <w:r w:rsidRPr="00AA68BE">
        <w:rPr>
          <w:rFonts w:ascii="Times New Roman" w:hAnsi="Times New Roman" w:cs="Times New Roman"/>
          <w:sz w:val="24"/>
          <w:szCs w:val="24"/>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w:t>
      </w:r>
      <w:r>
        <w:rPr>
          <w:rFonts w:ascii="Times New Roman" w:hAnsi="Times New Roman" w:cs="Times New Roman"/>
          <w:sz w:val="24"/>
          <w:szCs w:val="24"/>
        </w:rPr>
        <w:t>при спазване на условията по т.11.</w:t>
      </w:r>
      <w:r w:rsidRPr="00AA68BE">
        <w:rPr>
          <w:rFonts w:ascii="Times New Roman" w:hAnsi="Times New Roman" w:cs="Times New Roman"/>
          <w:sz w:val="24"/>
          <w:szCs w:val="24"/>
        </w:rPr>
        <w:t xml:space="preserve">2 </w:t>
      </w:r>
      <w:r>
        <w:rPr>
          <w:rFonts w:ascii="Times New Roman" w:hAnsi="Times New Roman" w:cs="Times New Roman"/>
          <w:sz w:val="24"/>
          <w:szCs w:val="24"/>
        </w:rPr>
        <w:t>–</w:t>
      </w:r>
      <w:r w:rsidRPr="00AA68BE">
        <w:rPr>
          <w:rFonts w:ascii="Times New Roman" w:hAnsi="Times New Roman" w:cs="Times New Roman"/>
          <w:sz w:val="24"/>
          <w:szCs w:val="24"/>
        </w:rPr>
        <w:t xml:space="preserve"> </w:t>
      </w:r>
      <w:r>
        <w:rPr>
          <w:rFonts w:ascii="Times New Roman" w:hAnsi="Times New Roman" w:cs="Times New Roman"/>
          <w:sz w:val="24"/>
          <w:szCs w:val="24"/>
        </w:rPr>
        <w:t>11.4</w:t>
      </w:r>
      <w:r w:rsidRPr="00AA68BE">
        <w:rPr>
          <w:rFonts w:ascii="Times New Roman" w:hAnsi="Times New Roman" w:cs="Times New Roman"/>
          <w:sz w:val="24"/>
          <w:szCs w:val="24"/>
        </w:rPr>
        <w:t>.</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bookmarkStart w:id="30" w:name="_Toc355016341"/>
      <w:r>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ОФЕРТА</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sidRPr="003D7C6F">
        <w:rPr>
          <w:rFonts w:ascii="Times New Roman" w:hAnsi="Times New Roman" w:cs="Times New Roman"/>
          <w:b/>
          <w:bCs/>
          <w:sz w:val="24"/>
          <w:szCs w:val="24"/>
        </w:rPr>
        <w:t>13. Съдържание на офертите и изисквания:</w:t>
      </w:r>
      <w:bookmarkEnd w:id="30"/>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t xml:space="preserve">13.1. Офертата включва: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t xml:space="preserve">13.1. 1. опис на съдържанието;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13.1.</w:t>
      </w:r>
      <w:r w:rsidRPr="002B1BBA">
        <w:rPr>
          <w:rFonts w:ascii="Times New Roman" w:hAnsi="Times New Roman" w:cs="Times New Roman"/>
          <w:sz w:val="24"/>
          <w:szCs w:val="24"/>
        </w:rPr>
        <w:t xml:space="preserve">2. </w:t>
      </w:r>
      <w:r>
        <w:rPr>
          <w:rFonts w:ascii="Times New Roman" w:hAnsi="Times New Roman" w:cs="Times New Roman"/>
          <w:sz w:val="24"/>
          <w:szCs w:val="24"/>
        </w:rPr>
        <w:t>техническо предложение, съдържащо:</w:t>
      </w:r>
      <w:r w:rsidRPr="002B1BBA">
        <w:rPr>
          <w:rFonts w:ascii="Times New Roman" w:hAnsi="Times New Roman" w:cs="Times New Roman"/>
          <w:sz w:val="24"/>
          <w:szCs w:val="24"/>
        </w:rPr>
        <w:t xml:space="preserve"> </w:t>
      </w:r>
    </w:p>
    <w:p w:rsidR="000D04F6" w:rsidRPr="002B1BBA"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2B1BBA">
        <w:rPr>
          <w:rFonts w:ascii="Times New Roman" w:hAnsi="Times New Roman" w:cs="Times New Roman"/>
          <w:sz w:val="24"/>
          <w:szCs w:val="24"/>
        </w:rPr>
        <w:t xml:space="preserve">документ за упълномощаване, когато лицето, което подава офертата, не е законният представител на участника; </w:t>
      </w:r>
    </w:p>
    <w:p w:rsidR="00F27603" w:rsidRDefault="000D04F6" w:rsidP="00966B3A">
      <w:pPr>
        <w:tabs>
          <w:tab w:val="left" w:pos="709"/>
        </w:tabs>
        <w:spacing w:after="120" w:line="360" w:lineRule="auto"/>
        <w:jc w:val="both"/>
        <w:rPr>
          <w:rFonts w:ascii="Times New Roman" w:hAnsi="Times New Roman" w:cs="Times New Roman"/>
          <w:b/>
          <w:bCs/>
          <w:sz w:val="24"/>
          <w:szCs w:val="24"/>
          <w:lang w:val="bg-BG"/>
        </w:rPr>
      </w:pPr>
      <w:r>
        <w:rPr>
          <w:rFonts w:ascii="Times New Roman" w:hAnsi="Times New Roman" w:cs="Times New Roman"/>
          <w:sz w:val="24"/>
          <w:szCs w:val="24"/>
        </w:rPr>
        <w:t xml:space="preserve">б) </w:t>
      </w:r>
      <w:r w:rsidR="00846BB0">
        <w:rPr>
          <w:rFonts w:ascii="Times New Roman" w:hAnsi="Times New Roman" w:cs="Times New Roman"/>
          <w:sz w:val="24"/>
          <w:szCs w:val="24"/>
        </w:rPr>
        <w:t>предложение</w:t>
      </w:r>
      <w:r w:rsidR="00846BB0">
        <w:rPr>
          <w:rFonts w:ascii="Times New Roman" w:hAnsi="Times New Roman" w:cs="Times New Roman"/>
          <w:sz w:val="24"/>
          <w:szCs w:val="24"/>
          <w:lang w:val="bg-BG"/>
        </w:rPr>
        <w:t xml:space="preserve"> </w:t>
      </w:r>
      <w:r w:rsidRPr="002B1BBA">
        <w:rPr>
          <w:rFonts w:ascii="Times New Roman" w:hAnsi="Times New Roman" w:cs="Times New Roman"/>
          <w:sz w:val="24"/>
          <w:szCs w:val="24"/>
        </w:rPr>
        <w:t>за изпълнение на поръчката, в съответствие с техническите спецификации и изискванията на възложителя</w:t>
      </w:r>
      <w:r w:rsidR="00177ADD">
        <w:rPr>
          <w:rFonts w:ascii="Times New Roman" w:hAnsi="Times New Roman" w:cs="Times New Roman"/>
          <w:sz w:val="24"/>
          <w:szCs w:val="24"/>
          <w:lang w:val="bg-BG"/>
        </w:rPr>
        <w:t xml:space="preserve"> </w:t>
      </w:r>
      <w:r>
        <w:rPr>
          <w:rFonts w:ascii="Times New Roman" w:hAnsi="Times New Roman" w:cs="Times New Roman"/>
          <w:sz w:val="24"/>
          <w:szCs w:val="24"/>
        </w:rPr>
        <w:t xml:space="preserve">изготвено по </w:t>
      </w:r>
      <w:r w:rsidR="00966B3A">
        <w:rPr>
          <w:rFonts w:ascii="Times New Roman" w:hAnsi="Times New Roman" w:cs="Times New Roman"/>
          <w:b/>
          <w:bCs/>
          <w:sz w:val="24"/>
          <w:szCs w:val="24"/>
        </w:rPr>
        <w:t>Образец №1</w:t>
      </w:r>
      <w:r w:rsidR="00966B3A">
        <w:rPr>
          <w:rFonts w:ascii="Times New Roman" w:hAnsi="Times New Roman" w:cs="Times New Roman"/>
          <w:b/>
          <w:bCs/>
          <w:sz w:val="24"/>
          <w:szCs w:val="24"/>
          <w:lang w:val="bg-BG"/>
        </w:rPr>
        <w:t xml:space="preserve"> </w:t>
      </w:r>
    </w:p>
    <w:p w:rsidR="000474FA" w:rsidRDefault="000474FA" w:rsidP="00966B3A">
      <w:pPr>
        <w:tabs>
          <w:tab w:val="left" w:pos="709"/>
        </w:tabs>
        <w:spacing w:after="120" w:line="360" w:lineRule="auto"/>
        <w:jc w:val="both"/>
        <w:rPr>
          <w:rFonts w:ascii="Times New Roman" w:hAnsi="Times New Roman" w:cs="Times New Roman"/>
          <w:bCs/>
          <w:sz w:val="24"/>
          <w:szCs w:val="24"/>
        </w:rPr>
      </w:pPr>
      <w:r w:rsidRPr="000474FA">
        <w:rPr>
          <w:rFonts w:ascii="Times New Roman" w:hAnsi="Times New Roman" w:cs="Times New Roman"/>
          <w:bCs/>
          <w:sz w:val="24"/>
          <w:szCs w:val="24"/>
          <w:lang w:val="bg-BG"/>
        </w:rPr>
        <w:t>в</w:t>
      </w:r>
      <w:r w:rsidRPr="000474FA">
        <w:rPr>
          <w:rFonts w:ascii="Times New Roman" w:hAnsi="Times New Roman" w:cs="Times New Roman"/>
          <w:bCs/>
          <w:sz w:val="24"/>
          <w:szCs w:val="24"/>
        </w:rPr>
        <w:t xml:space="preserve">) </w:t>
      </w:r>
      <w:r>
        <w:rPr>
          <w:rFonts w:ascii="Times New Roman" w:hAnsi="Times New Roman" w:cs="Times New Roman"/>
          <w:bCs/>
          <w:sz w:val="24"/>
          <w:szCs w:val="24"/>
          <w:lang w:val="bg-BG"/>
        </w:rPr>
        <w:t xml:space="preserve">описание и /или </w:t>
      </w:r>
      <w:r w:rsidRPr="000474FA">
        <w:rPr>
          <w:rFonts w:ascii="Times New Roman" w:hAnsi="Times New Roman" w:cs="Times New Roman"/>
          <w:bCs/>
          <w:sz w:val="24"/>
          <w:szCs w:val="24"/>
          <w:lang w:val="bg-BG"/>
        </w:rPr>
        <w:t>фотографски снимки на материалите, които предлагат да се п</w:t>
      </w:r>
      <w:r w:rsidR="00846BB0">
        <w:rPr>
          <w:rFonts w:ascii="Times New Roman" w:hAnsi="Times New Roman" w:cs="Times New Roman"/>
          <w:bCs/>
          <w:sz w:val="24"/>
          <w:szCs w:val="24"/>
          <w:lang w:val="bg-BG"/>
        </w:rPr>
        <w:t>олзват при изпълнение на обекта, като д</w:t>
      </w:r>
      <w:r>
        <w:rPr>
          <w:rFonts w:ascii="Times New Roman" w:hAnsi="Times New Roman" w:cs="Times New Roman"/>
          <w:bCs/>
          <w:sz w:val="24"/>
          <w:szCs w:val="24"/>
          <w:lang w:val="bg-BG"/>
        </w:rPr>
        <w:t xml:space="preserve">опълнително при поисване от страна на Възложителя по време на процедурата </w:t>
      </w:r>
      <w:r w:rsidR="00846BB0">
        <w:rPr>
          <w:rFonts w:ascii="Times New Roman" w:hAnsi="Times New Roman" w:cs="Times New Roman"/>
          <w:bCs/>
          <w:sz w:val="24"/>
          <w:szCs w:val="24"/>
          <w:lang w:val="bg-BG"/>
        </w:rPr>
        <w:t>ммогат да бъдат поискани и образци.</w:t>
      </w:r>
    </w:p>
    <w:p w:rsidR="00202CE8" w:rsidRPr="00202CE8" w:rsidRDefault="00202CE8" w:rsidP="00966B3A">
      <w:pPr>
        <w:tabs>
          <w:tab w:val="left" w:pos="709"/>
        </w:tabs>
        <w:spacing w:after="120" w:line="360" w:lineRule="auto"/>
        <w:jc w:val="both"/>
        <w:rPr>
          <w:rFonts w:ascii="Times New Roman" w:eastAsia="Times New Roman" w:hAnsi="Times New Roman" w:cs="Times New Roman"/>
          <w:sz w:val="24"/>
          <w:szCs w:val="24"/>
          <w:lang w:eastAsia="bg-BG"/>
        </w:rPr>
      </w:pPr>
      <w:r>
        <w:rPr>
          <w:rFonts w:ascii="Times New Roman" w:hAnsi="Times New Roman" w:cs="Times New Roman"/>
          <w:bCs/>
          <w:sz w:val="24"/>
          <w:szCs w:val="24"/>
          <w:lang w:val="bg-BG"/>
        </w:rPr>
        <w:lastRenderedPageBreak/>
        <w:t>г</w:t>
      </w:r>
      <w:r>
        <w:rPr>
          <w:rFonts w:ascii="Times New Roman" w:hAnsi="Times New Roman" w:cs="Times New Roman"/>
          <w:bCs/>
          <w:sz w:val="24"/>
          <w:szCs w:val="24"/>
        </w:rPr>
        <w:t>)</w:t>
      </w:r>
      <w:r w:rsidRPr="00202CE8">
        <w:rPr>
          <w:rFonts w:ascii="Times New Roman" w:hAnsi="Times New Roman" w:cs="Times New Roman"/>
          <w:sz w:val="24"/>
          <w:szCs w:val="24"/>
        </w:rPr>
        <w:t xml:space="preserve"> </w:t>
      </w:r>
      <w:r w:rsidRPr="002B1BBA">
        <w:rPr>
          <w:rFonts w:ascii="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Pr>
          <w:rFonts w:ascii="Times New Roman" w:hAnsi="Times New Roman" w:cs="Times New Roman"/>
          <w:sz w:val="24"/>
          <w:szCs w:val="24"/>
        </w:rPr>
        <w:t xml:space="preserve"> - </w:t>
      </w:r>
      <w:r w:rsidRPr="004B5EE0">
        <w:rPr>
          <w:rFonts w:ascii="Times New Roman" w:hAnsi="Times New Roman" w:cs="Times New Roman"/>
          <w:b/>
          <w:bCs/>
          <w:sz w:val="24"/>
          <w:szCs w:val="24"/>
        </w:rPr>
        <w:t>Образец №</w:t>
      </w:r>
      <w:r>
        <w:rPr>
          <w:rFonts w:ascii="Times New Roman" w:hAnsi="Times New Roman" w:cs="Times New Roman"/>
          <w:b/>
          <w:bCs/>
          <w:sz w:val="24"/>
          <w:szCs w:val="24"/>
        </w:rPr>
        <w:t>2</w:t>
      </w:r>
      <w:r w:rsidRPr="002B1BBA">
        <w:rPr>
          <w:rFonts w:ascii="Times New Roman" w:hAnsi="Times New Roman" w:cs="Times New Roman"/>
          <w:sz w:val="24"/>
          <w:szCs w:val="24"/>
        </w:rPr>
        <w:t>;.</w:t>
      </w:r>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rPr>
      </w:pPr>
      <w:r w:rsidRPr="00382C28">
        <w:rPr>
          <w:rFonts w:ascii="Times New Roman" w:hAnsi="Times New Roman" w:cs="Times New Roman"/>
          <w:b/>
          <w:sz w:val="24"/>
          <w:szCs w:val="24"/>
        </w:rPr>
        <w:t>13</w:t>
      </w:r>
      <w:r>
        <w:rPr>
          <w:rFonts w:ascii="Times New Roman" w:hAnsi="Times New Roman" w:cs="Times New Roman"/>
          <w:sz w:val="24"/>
          <w:szCs w:val="24"/>
        </w:rPr>
        <w:t>.1.3</w:t>
      </w:r>
      <w:r w:rsidRPr="002B1BBA">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w:t>
      </w:r>
      <w:r>
        <w:rPr>
          <w:rFonts w:ascii="Times New Roman" w:hAnsi="Times New Roman" w:cs="Times New Roman"/>
          <w:sz w:val="24"/>
          <w:szCs w:val="24"/>
        </w:rPr>
        <w:t>лица се представя отделен ЕЕДОП.</w:t>
      </w:r>
      <w:r w:rsidRPr="002B1BBA">
        <w:rPr>
          <w:rFonts w:ascii="Times New Roman" w:hAnsi="Times New Roman" w:cs="Times New Roman"/>
          <w:sz w:val="24"/>
          <w:szCs w:val="24"/>
        </w:rPr>
        <w:t xml:space="preserve"> </w:t>
      </w:r>
      <w:r w:rsidRPr="00C11CDF">
        <w:rPr>
          <w:rFonts w:ascii="Times New Roman" w:hAnsi="Times New Roman" w:cs="Times New Roman"/>
          <w:sz w:val="24"/>
          <w:szCs w:val="24"/>
        </w:rPr>
        <w:t xml:space="preserve"> </w:t>
      </w:r>
      <w:r>
        <w:rPr>
          <w:rFonts w:ascii="Times New Roman" w:hAnsi="Times New Roman" w:cs="Times New Roman"/>
          <w:sz w:val="24"/>
          <w:szCs w:val="24"/>
        </w:rPr>
        <w:t>К</w:t>
      </w:r>
      <w:r w:rsidRPr="00C11CDF">
        <w:rPr>
          <w:rFonts w:ascii="Times New Roman" w:hAnsi="Times New Roman" w:cs="Times New Roman"/>
          <w:sz w:val="24"/>
          <w:szCs w:val="24"/>
        </w:rPr>
        <w:t xml:space="preserve">огато </w:t>
      </w:r>
      <w:r>
        <w:rPr>
          <w:rFonts w:ascii="Times New Roman" w:hAnsi="Times New Roman" w:cs="Times New Roman"/>
          <w:sz w:val="24"/>
          <w:szCs w:val="24"/>
        </w:rPr>
        <w:t xml:space="preserve">участикът е обединение, което не е юридическо лице се представя </w:t>
      </w:r>
      <w:r w:rsidRPr="00C11CDF">
        <w:rPr>
          <w:rFonts w:ascii="Times New Roman" w:hAnsi="Times New Roman" w:cs="Times New Roman"/>
          <w:sz w:val="24"/>
          <w:szCs w:val="24"/>
        </w:rPr>
        <w:t>ЕЕДОП за всеки</w:t>
      </w:r>
      <w:r>
        <w:rPr>
          <w:rFonts w:ascii="Times New Roman" w:hAnsi="Times New Roman" w:cs="Times New Roman"/>
          <w:sz w:val="24"/>
          <w:szCs w:val="24"/>
        </w:rPr>
        <w:t xml:space="preserve"> от участниците в обединението.</w:t>
      </w:r>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 13.1.4.</w:t>
      </w:r>
      <w:r w:rsidRPr="00ED3BE0">
        <w:t xml:space="preserve"> </w:t>
      </w:r>
      <w:r w:rsidRPr="00ED3BE0">
        <w:rPr>
          <w:rFonts w:ascii="Times New Roman" w:hAnsi="Times New Roman" w:cs="Times New Roman"/>
          <w:sz w:val="24"/>
          <w:szCs w:val="24"/>
        </w:rPr>
        <w:t>документи за доказване на предприетите мерки за надеждност, когато е приложимо;</w:t>
      </w:r>
    </w:p>
    <w:p w:rsidR="000D04F6" w:rsidRPr="00683205" w:rsidRDefault="000D04F6" w:rsidP="000347B0">
      <w:pPr>
        <w:tabs>
          <w:tab w:val="left" w:pos="0"/>
        </w:tabs>
        <w:suppressAutoHyphens/>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sz w:val="24"/>
          <w:szCs w:val="24"/>
        </w:rPr>
        <w:t>13.1.5</w:t>
      </w:r>
      <w:r w:rsidRPr="00ED3BE0">
        <w:rPr>
          <w:rFonts w:ascii="Times New Roman" w:hAnsi="Times New Roman" w:cs="Times New Roman"/>
          <w:sz w:val="24"/>
          <w:szCs w:val="24"/>
        </w:rPr>
        <w:t xml:space="preserve">. </w:t>
      </w:r>
      <w:r>
        <w:rPr>
          <w:rFonts w:ascii="Times New Roman" w:hAnsi="Times New Roman" w:cs="Times New Roman"/>
          <w:sz w:val="24"/>
          <w:szCs w:val="24"/>
        </w:rPr>
        <w:t xml:space="preserve">Когато участникът е </w:t>
      </w:r>
      <w:r w:rsidRPr="00ED3BE0">
        <w:rPr>
          <w:rFonts w:ascii="Times New Roman" w:hAnsi="Times New Roman" w:cs="Times New Roman"/>
          <w:sz w:val="24"/>
          <w:szCs w:val="24"/>
        </w:rPr>
        <w:t xml:space="preserve">обединение, което не е юридическо лице, </w:t>
      </w:r>
      <w:r>
        <w:rPr>
          <w:rFonts w:ascii="Times New Roman" w:hAnsi="Times New Roman" w:cs="Times New Roman"/>
          <w:sz w:val="24"/>
          <w:szCs w:val="24"/>
        </w:rPr>
        <w:t xml:space="preserve">се представя </w:t>
      </w:r>
      <w:r w:rsidRPr="00ED3BE0">
        <w:rPr>
          <w:rFonts w:ascii="Times New Roman" w:hAnsi="Times New Roman" w:cs="Times New Roman"/>
          <w:sz w:val="24"/>
          <w:szCs w:val="24"/>
        </w:rPr>
        <w:t>копие от документ</w:t>
      </w:r>
      <w:r>
        <w:rPr>
          <w:rFonts w:ascii="Times New Roman" w:hAnsi="Times New Roman" w:cs="Times New Roman"/>
          <w:sz w:val="24"/>
          <w:szCs w:val="24"/>
        </w:rPr>
        <w:t xml:space="preserve"> (</w:t>
      </w:r>
      <w:r w:rsidRPr="007F56CB">
        <w:rPr>
          <w:rFonts w:ascii="Times New Roman" w:hAnsi="Times New Roman" w:cs="Times New Roman"/>
          <w:sz w:val="24"/>
          <w:szCs w:val="24"/>
        </w:rPr>
        <w:t>учредителния акт, споразумение и/или друг приложим документ</w:t>
      </w:r>
      <w:r>
        <w:rPr>
          <w:rFonts w:ascii="Times New Roman" w:hAnsi="Times New Roman" w:cs="Times New Roman"/>
          <w:sz w:val="24"/>
          <w:szCs w:val="24"/>
        </w:rPr>
        <w:t>)</w:t>
      </w:r>
      <w:r w:rsidRPr="00ED3BE0">
        <w:rPr>
          <w:rFonts w:ascii="Times New Roman" w:hAnsi="Times New Roman" w:cs="Times New Roman"/>
          <w:sz w:val="24"/>
          <w:szCs w:val="24"/>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Pr>
          <w:rFonts w:ascii="Times New Roman" w:hAnsi="Times New Roman" w:cs="Times New Roman"/>
          <w:sz w:val="24"/>
          <w:szCs w:val="24"/>
        </w:rPr>
        <w:t>. В документа за създаване на обединение се определя</w:t>
      </w:r>
      <w:r w:rsidRPr="00683205">
        <w:rPr>
          <w:rFonts w:ascii="Times New Roman" w:hAnsi="Times New Roman" w:cs="Times New Roman"/>
          <w:sz w:val="24"/>
          <w:szCs w:val="24"/>
        </w:rPr>
        <w:t xml:space="preserve"> партньор, който да представлява обединението за цел</w:t>
      </w:r>
      <w:r>
        <w:rPr>
          <w:rFonts w:ascii="Times New Roman" w:hAnsi="Times New Roman" w:cs="Times New Roman"/>
          <w:sz w:val="24"/>
          <w:szCs w:val="24"/>
        </w:rPr>
        <w:t xml:space="preserve">ите на обществената поръчка; </w:t>
      </w:r>
    </w:p>
    <w:p w:rsidR="000D04F6" w:rsidRDefault="000D04F6" w:rsidP="000347B0">
      <w:pPr>
        <w:tabs>
          <w:tab w:val="left" w:pos="540"/>
          <w:tab w:val="left" w:pos="1134"/>
        </w:tabs>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13.1.6. </w:t>
      </w:r>
      <w:r w:rsidRPr="004D3041">
        <w:rPr>
          <w:rFonts w:ascii="Times New Roman" w:hAnsi="Times New Roman" w:cs="Times New Roman"/>
          <w:bCs/>
          <w:sz w:val="24"/>
          <w:szCs w:val="24"/>
        </w:rPr>
        <w:t>Ценово предложение</w:t>
      </w:r>
      <w:r>
        <w:rPr>
          <w:rFonts w:ascii="Times New Roman" w:hAnsi="Times New Roman" w:cs="Times New Roman"/>
          <w:bCs/>
          <w:sz w:val="24"/>
          <w:szCs w:val="24"/>
        </w:rPr>
        <w:t xml:space="preserve"> - </w:t>
      </w:r>
      <w:r w:rsidRPr="004D3041">
        <w:rPr>
          <w:rFonts w:ascii="Times New Roman" w:hAnsi="Times New Roman" w:cs="Times New Roman"/>
          <w:b/>
          <w:sz w:val="24"/>
          <w:szCs w:val="24"/>
          <w:lang w:val="ru-RU"/>
        </w:rPr>
        <w:t xml:space="preserve">Образец № </w:t>
      </w:r>
      <w:r w:rsidR="00202CE8">
        <w:rPr>
          <w:rFonts w:ascii="Times New Roman" w:hAnsi="Times New Roman" w:cs="Times New Roman"/>
          <w:b/>
          <w:sz w:val="24"/>
          <w:szCs w:val="24"/>
          <w:lang w:val="ru-RU"/>
        </w:rPr>
        <w:t>3</w:t>
      </w:r>
      <w:r w:rsidR="00966B3A">
        <w:rPr>
          <w:rFonts w:ascii="Times New Roman" w:hAnsi="Times New Roman" w:cs="Times New Roman"/>
          <w:b/>
          <w:sz w:val="24"/>
          <w:szCs w:val="24"/>
          <w:lang w:val="ru-RU"/>
        </w:rPr>
        <w:t xml:space="preserve"> </w:t>
      </w:r>
      <w:r>
        <w:rPr>
          <w:rFonts w:ascii="Times New Roman" w:hAnsi="Times New Roman" w:cs="Times New Roman"/>
          <w:sz w:val="24"/>
          <w:szCs w:val="24"/>
        </w:rPr>
        <w:t>.</w:t>
      </w:r>
    </w:p>
    <w:p w:rsidR="000D04F6" w:rsidRDefault="000D04F6" w:rsidP="000347B0">
      <w:pPr>
        <w:spacing w:after="0" w:line="360" w:lineRule="auto"/>
        <w:jc w:val="both"/>
        <w:rPr>
          <w:rFonts w:ascii="Times New Roman" w:hAnsi="Times New Roman" w:cs="Times New Roman"/>
          <w:sz w:val="24"/>
          <w:szCs w:val="24"/>
          <w:lang w:eastAsia="zh-CN"/>
        </w:rPr>
      </w:pPr>
      <w:r w:rsidRPr="00BB2268">
        <w:rPr>
          <w:rFonts w:ascii="Times New Roman" w:hAnsi="Times New Roman" w:cs="Times New Roman"/>
          <w:sz w:val="24"/>
          <w:szCs w:val="24"/>
          <w:lang w:eastAsia="zh-CN"/>
        </w:rPr>
        <w:t>При несъответствие между цифрова и изписана с думи цена ще се взема предвид изписаната с думи.</w:t>
      </w:r>
    </w:p>
    <w:p w:rsidR="000D04F6" w:rsidRDefault="000D04F6" w:rsidP="000D04F6">
      <w:pPr>
        <w:tabs>
          <w:tab w:val="left" w:pos="0"/>
          <w:tab w:val="left" w:pos="567"/>
        </w:tabs>
        <w:spacing w:after="0" w:line="360" w:lineRule="auto"/>
        <w:ind w:left="567"/>
        <w:jc w:val="both"/>
        <w:rPr>
          <w:rFonts w:ascii="Times New Roman" w:hAnsi="Times New Roman" w:cs="Times New Roman"/>
          <w:sz w:val="24"/>
          <w:szCs w:val="24"/>
        </w:rPr>
      </w:pPr>
      <w:r w:rsidRPr="003D7C6F">
        <w:rPr>
          <w:rFonts w:ascii="Times New Roman" w:hAnsi="Times New Roman" w:cs="Times New Roman"/>
          <w:noProof/>
          <w:sz w:val="24"/>
          <w:szCs w:val="24"/>
          <w:lang w:eastAsia="bg-BG"/>
        </w:rPr>
        <w:tab/>
      </w:r>
      <w:r w:rsidRPr="003D7C6F">
        <w:rPr>
          <w:rFonts w:ascii="Times New Roman" w:hAnsi="Times New Roman" w:cs="Times New Roman"/>
          <w:sz w:val="24"/>
          <w:szCs w:val="24"/>
        </w:rPr>
        <w:t xml:space="preserve"> </w:t>
      </w:r>
    </w:p>
    <w:p w:rsidR="000D04F6" w:rsidRDefault="000D04F6" w:rsidP="00177ADD">
      <w:pPr>
        <w:spacing w:after="0" w:line="360" w:lineRule="auto"/>
        <w:jc w:val="both"/>
        <w:rPr>
          <w:rFonts w:ascii="Times New Roman" w:hAnsi="Times New Roman"/>
          <w:sz w:val="24"/>
          <w:szCs w:val="24"/>
          <w:lang w:val="ru-RU" w:eastAsia="zh-CN"/>
        </w:rPr>
      </w:pPr>
      <w:r w:rsidRPr="00E50FCE">
        <w:rPr>
          <w:rFonts w:ascii="Times New Roman" w:hAnsi="Times New Roman"/>
          <w:b/>
          <w:sz w:val="24"/>
          <w:szCs w:val="24"/>
        </w:rPr>
        <w:t>13.1.7.</w:t>
      </w:r>
      <w:r>
        <w:rPr>
          <w:rFonts w:ascii="Times New Roman" w:hAnsi="Times New Roman"/>
          <w:sz w:val="24"/>
          <w:szCs w:val="24"/>
        </w:rPr>
        <w:t xml:space="preserve"> </w:t>
      </w:r>
      <w:r w:rsidRPr="004D3041">
        <w:rPr>
          <w:rFonts w:ascii="Times New Roman" w:hAnsi="Times New Roman"/>
          <w:b/>
          <w:sz w:val="24"/>
          <w:szCs w:val="24"/>
          <w:lang w:val="ru-RU"/>
        </w:rPr>
        <w:t xml:space="preserve">Образец № </w:t>
      </w:r>
      <w:r w:rsidR="00202CE8">
        <w:rPr>
          <w:rFonts w:ascii="Times New Roman" w:hAnsi="Times New Roman"/>
          <w:b/>
          <w:sz w:val="24"/>
          <w:szCs w:val="24"/>
          <w:lang w:val="ru-RU"/>
        </w:rPr>
        <w:t>4</w:t>
      </w:r>
      <w:r>
        <w:rPr>
          <w:rFonts w:ascii="Times New Roman" w:hAnsi="Times New Roman"/>
          <w:b/>
          <w:sz w:val="24"/>
          <w:szCs w:val="24"/>
          <w:lang w:val="ru-RU"/>
        </w:rPr>
        <w:t xml:space="preserve"> – </w:t>
      </w:r>
      <w:r w:rsidRPr="00F2144A">
        <w:rPr>
          <w:rFonts w:ascii="Times New Roman" w:hAnsi="Times New Roman"/>
          <w:sz w:val="24"/>
          <w:szCs w:val="24"/>
          <w:lang w:val="ru-RU"/>
        </w:rPr>
        <w:t>декларация з</w:t>
      </w:r>
      <w:r w:rsidRPr="00E50FCE">
        <w:rPr>
          <w:rFonts w:ascii="Times New Roman" w:hAnsi="Times New Roman"/>
          <w:sz w:val="24"/>
          <w:szCs w:val="24"/>
          <w:lang w:val="ru-RU" w:eastAsia="zh-CN"/>
        </w:rPr>
        <w:t>а всички задължени лица по смисъла на чл.54, ал.2 от ЗОП</w:t>
      </w:r>
      <w:r>
        <w:rPr>
          <w:rFonts w:ascii="Times New Roman" w:hAnsi="Times New Roman"/>
          <w:sz w:val="24"/>
          <w:szCs w:val="24"/>
          <w:lang w:val="ru-RU" w:eastAsia="zh-CN"/>
        </w:rPr>
        <w:t>.</w:t>
      </w:r>
      <w:r w:rsidRPr="00E50FCE">
        <w:rPr>
          <w:rFonts w:ascii="Times New Roman" w:hAnsi="Times New Roman"/>
          <w:sz w:val="24"/>
          <w:szCs w:val="24"/>
          <w:lang w:val="ru-RU" w:eastAsia="zh-CN"/>
        </w:rPr>
        <w:t xml:space="preserve"> </w:t>
      </w:r>
    </w:p>
    <w:p w:rsidR="000D04F6" w:rsidRDefault="000D04F6" w:rsidP="00177ADD">
      <w:pPr>
        <w:tabs>
          <w:tab w:val="left" w:pos="0"/>
        </w:tabs>
        <w:spacing w:after="0" w:line="360" w:lineRule="auto"/>
        <w:jc w:val="both"/>
        <w:rPr>
          <w:rFonts w:ascii="Times New Roman" w:hAnsi="Times New Roman" w:cs="Times New Roman"/>
          <w:b/>
          <w:sz w:val="24"/>
          <w:szCs w:val="24"/>
        </w:rPr>
      </w:pPr>
      <w:r w:rsidRPr="00E14FA6">
        <w:rPr>
          <w:rFonts w:ascii="Times New Roman" w:hAnsi="Times New Roman" w:cs="Times New Roman"/>
          <w:b/>
          <w:sz w:val="24"/>
          <w:szCs w:val="24"/>
        </w:rPr>
        <w:t xml:space="preserve">14. Подаване на оферта </w:t>
      </w:r>
    </w:p>
    <w:p w:rsidR="000D04F6" w:rsidRDefault="000D04F6" w:rsidP="00177ADD">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14.1.</w:t>
      </w:r>
      <w:r w:rsidRPr="00E14FA6">
        <w:rPr>
          <w:rFonts w:ascii="Times New Roman" w:hAnsi="Times New Roman" w:cs="Times New Roman"/>
          <w:sz w:val="24"/>
          <w:szCs w:val="24"/>
        </w:rPr>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w:t>
      </w:r>
      <w:r>
        <w:rPr>
          <w:rFonts w:ascii="Times New Roman" w:hAnsi="Times New Roman" w:cs="Times New Roman"/>
          <w:sz w:val="24"/>
          <w:szCs w:val="24"/>
        </w:rPr>
        <w:t>а с обратна разписка, на адрес ул. „Московска“ №33, фронт офис.</w:t>
      </w:r>
    </w:p>
    <w:p w:rsidR="000D04F6" w:rsidRDefault="000D04F6" w:rsidP="00177ADD">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14.2. </w:t>
      </w:r>
      <w:r w:rsidRPr="00E14FA6">
        <w:rPr>
          <w:rFonts w:ascii="Times New Roman" w:hAnsi="Times New Roman" w:cs="Times New Roman"/>
          <w:sz w:val="24"/>
          <w:szCs w:val="24"/>
        </w:rPr>
        <w:t xml:space="preserve">Документите </w:t>
      </w:r>
      <w:r>
        <w:rPr>
          <w:rFonts w:ascii="Times New Roman" w:hAnsi="Times New Roman" w:cs="Times New Roman"/>
          <w:sz w:val="24"/>
          <w:szCs w:val="24"/>
        </w:rPr>
        <w:t xml:space="preserve">свързани с участието в процедурата </w:t>
      </w:r>
      <w:r w:rsidRPr="00E14FA6">
        <w:rPr>
          <w:rFonts w:ascii="Times New Roman" w:hAnsi="Times New Roman" w:cs="Times New Roman"/>
          <w:sz w:val="24"/>
          <w:szCs w:val="24"/>
        </w:rPr>
        <w:t xml:space="preserve">се представят </w:t>
      </w:r>
      <w:r>
        <w:rPr>
          <w:rFonts w:ascii="Times New Roman" w:hAnsi="Times New Roman" w:cs="Times New Roman"/>
          <w:sz w:val="24"/>
          <w:szCs w:val="24"/>
        </w:rPr>
        <w:t xml:space="preserve">от участника </w:t>
      </w:r>
      <w:r w:rsidRPr="00E14FA6">
        <w:rPr>
          <w:rFonts w:ascii="Times New Roman" w:hAnsi="Times New Roman" w:cs="Times New Roman"/>
          <w:sz w:val="24"/>
          <w:szCs w:val="24"/>
        </w:rPr>
        <w:t>в запечатана непрозрачна опаковка, върху която се посочва:</w:t>
      </w:r>
      <w:r>
        <w:rPr>
          <w:rFonts w:ascii="Times New Roman" w:hAnsi="Times New Roman" w:cs="Times New Roman"/>
          <w:sz w:val="24"/>
          <w:szCs w:val="24"/>
        </w:rPr>
        <w:t xml:space="preserve"> наименованието на </w:t>
      </w:r>
      <w:r w:rsidRPr="00E14FA6">
        <w:rPr>
          <w:rFonts w:ascii="Times New Roman" w:hAnsi="Times New Roman" w:cs="Times New Roman"/>
          <w:sz w:val="24"/>
          <w:szCs w:val="24"/>
        </w:rPr>
        <w:t>участника, включително участниците в обед</w:t>
      </w:r>
      <w:r>
        <w:rPr>
          <w:rFonts w:ascii="Times New Roman" w:hAnsi="Times New Roman" w:cs="Times New Roman"/>
          <w:sz w:val="24"/>
          <w:szCs w:val="24"/>
        </w:rPr>
        <w:t xml:space="preserve">инението, когато е приложимо; </w:t>
      </w:r>
      <w:r w:rsidRPr="00E14FA6">
        <w:rPr>
          <w:rFonts w:ascii="Times New Roman" w:hAnsi="Times New Roman" w:cs="Times New Roman"/>
          <w:sz w:val="24"/>
          <w:szCs w:val="24"/>
        </w:rPr>
        <w:t xml:space="preserve"> адрес за кореспонденция, телефон и по възможн</w:t>
      </w:r>
      <w:r>
        <w:rPr>
          <w:rFonts w:ascii="Times New Roman" w:hAnsi="Times New Roman" w:cs="Times New Roman"/>
          <w:sz w:val="24"/>
          <w:szCs w:val="24"/>
        </w:rPr>
        <w:t xml:space="preserve">ост факс и електронен адрес; </w:t>
      </w:r>
      <w:r w:rsidRPr="00E14FA6">
        <w:rPr>
          <w:rFonts w:ascii="Times New Roman" w:hAnsi="Times New Roman" w:cs="Times New Roman"/>
          <w:sz w:val="24"/>
          <w:szCs w:val="24"/>
        </w:rPr>
        <w:t>наименованието на поръчката</w:t>
      </w:r>
      <w:r>
        <w:rPr>
          <w:rFonts w:ascii="Times New Roman" w:hAnsi="Times New Roman" w:cs="Times New Roman"/>
          <w:sz w:val="24"/>
          <w:szCs w:val="24"/>
        </w:rPr>
        <w:t xml:space="preserve"> и обособената позиция за която се подават документите.</w:t>
      </w:r>
      <w:r w:rsidRPr="00E14FA6">
        <w:rPr>
          <w:rFonts w:ascii="Times New Roman" w:hAnsi="Times New Roman" w:cs="Times New Roman"/>
          <w:sz w:val="24"/>
          <w:szCs w:val="24"/>
        </w:rPr>
        <w:t xml:space="preserve"> </w:t>
      </w:r>
    </w:p>
    <w:p w:rsidR="000D04F6" w:rsidRDefault="000D04F6" w:rsidP="00177ADD">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14.3. О</w:t>
      </w:r>
      <w:r w:rsidRPr="00E14FA6">
        <w:rPr>
          <w:rFonts w:ascii="Times New Roman" w:hAnsi="Times New Roman" w:cs="Times New Roman"/>
          <w:sz w:val="24"/>
          <w:szCs w:val="24"/>
        </w:rPr>
        <w:t>паковката включва документите по</w:t>
      </w:r>
      <w:r>
        <w:rPr>
          <w:rFonts w:ascii="Times New Roman" w:hAnsi="Times New Roman" w:cs="Times New Roman"/>
          <w:sz w:val="24"/>
          <w:szCs w:val="24"/>
        </w:rPr>
        <w:t xml:space="preserve"> т. 13, </w:t>
      </w:r>
      <w:r w:rsidRPr="00B11518">
        <w:rPr>
          <w:rFonts w:ascii="Times New Roman" w:hAnsi="Times New Roman" w:cs="Times New Roman"/>
          <w:sz w:val="24"/>
          <w:szCs w:val="24"/>
        </w:rPr>
        <w:t>опис на представените документи,</w:t>
      </w:r>
      <w:r w:rsidRPr="00E14FA6">
        <w:rPr>
          <w:rFonts w:ascii="Times New Roman" w:hAnsi="Times New Roman" w:cs="Times New Roman"/>
          <w:sz w:val="24"/>
          <w:szCs w:val="24"/>
        </w:rPr>
        <w:t xml:space="preserve"> </w:t>
      </w:r>
      <w:r w:rsidRPr="001249D6">
        <w:rPr>
          <w:rFonts w:ascii="Times New Roman" w:hAnsi="Times New Roman" w:cs="Times New Roman"/>
          <w:b/>
          <w:sz w:val="24"/>
          <w:szCs w:val="24"/>
        </w:rPr>
        <w:t>както и отделен запечатан непрозрачен плик с надпис "Предлагани ценови параметри"</w:t>
      </w:r>
      <w:r w:rsidRPr="00E14FA6">
        <w:rPr>
          <w:rFonts w:ascii="Times New Roman" w:hAnsi="Times New Roman" w:cs="Times New Roman"/>
          <w:sz w:val="24"/>
          <w:szCs w:val="24"/>
        </w:rPr>
        <w:t>, който съдържа</w:t>
      </w:r>
      <w:r>
        <w:rPr>
          <w:rFonts w:ascii="Times New Roman" w:hAnsi="Times New Roman" w:cs="Times New Roman"/>
          <w:sz w:val="24"/>
          <w:szCs w:val="24"/>
        </w:rPr>
        <w:t xml:space="preserve"> ценовото предложение по т. </w:t>
      </w:r>
      <w:r>
        <w:rPr>
          <w:rFonts w:ascii="Times New Roman" w:hAnsi="Times New Roman" w:cs="Times New Roman"/>
          <w:b/>
          <w:bCs/>
          <w:sz w:val="24"/>
          <w:szCs w:val="24"/>
        </w:rPr>
        <w:t>13.1.6.</w:t>
      </w:r>
    </w:p>
    <w:p w:rsidR="000D04F6" w:rsidRPr="006E1C7C" w:rsidRDefault="000D04F6" w:rsidP="00177ADD">
      <w:pPr>
        <w:keepNext/>
        <w:spacing w:beforeLines="60" w:before="144" w:afterLines="60" w:after="144" w:line="360" w:lineRule="auto"/>
        <w:jc w:val="both"/>
        <w:outlineLvl w:val="1"/>
        <w:rPr>
          <w:rFonts w:ascii="Times New Roman" w:hAnsi="Times New Roman" w:cs="Times New Roman"/>
          <w:b/>
          <w:bCs/>
          <w:sz w:val="24"/>
          <w:szCs w:val="24"/>
        </w:rPr>
      </w:pPr>
      <w:r>
        <w:rPr>
          <w:rFonts w:ascii="Times New Roman" w:hAnsi="Times New Roman" w:cs="Times New Roman"/>
          <w:sz w:val="24"/>
          <w:szCs w:val="24"/>
        </w:rPr>
        <w:t>14.4.</w:t>
      </w:r>
      <w:r w:rsidRPr="006E1C7C">
        <w:rPr>
          <w:rFonts w:ascii="Times New Roman" w:hAnsi="Times New Roman" w:cs="Times New Roman"/>
          <w:sz w:val="24"/>
          <w:szCs w:val="24"/>
        </w:rPr>
        <w:t xml:space="preserve"> Не се приемат оферти, които са представени след изтичане на крайния срок за получаване или в незапечатана или скъсана опаковка.</w:t>
      </w:r>
    </w:p>
    <w:p w:rsidR="000D04F6" w:rsidRPr="00B11518" w:rsidRDefault="000D04F6" w:rsidP="00177ADD">
      <w:pPr>
        <w:tabs>
          <w:tab w:val="left" w:pos="0"/>
        </w:tabs>
        <w:suppressAutoHyphens/>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14.5. </w:t>
      </w:r>
      <w:r w:rsidRPr="00B11518">
        <w:rPr>
          <w:rFonts w:ascii="Times New Roman" w:hAnsi="Times New Roman" w:cs="Times New Roman"/>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Pr>
          <w:rFonts w:ascii="Times New Roman" w:hAnsi="Times New Roman" w:cs="Times New Roman"/>
          <w:sz w:val="24"/>
          <w:szCs w:val="24"/>
        </w:rPr>
        <w:t>О</w:t>
      </w:r>
      <w:r w:rsidRPr="00B11518">
        <w:rPr>
          <w:rFonts w:ascii="Times New Roman" w:hAnsi="Times New Roman" w:cs="Times New Roman"/>
          <w:sz w:val="24"/>
          <w:szCs w:val="24"/>
        </w:rPr>
        <w:t xml:space="preserve">фертите на лицата от </w:t>
      </w:r>
      <w:r>
        <w:rPr>
          <w:rFonts w:ascii="Times New Roman" w:hAnsi="Times New Roman" w:cs="Times New Roman"/>
          <w:sz w:val="24"/>
          <w:szCs w:val="24"/>
        </w:rPr>
        <w:t xml:space="preserve">списъка се завеждат в регистъра, като </w:t>
      </w:r>
      <w:r w:rsidRPr="00B11518">
        <w:rPr>
          <w:rFonts w:ascii="Times New Roman" w:hAnsi="Times New Roman" w:cs="Times New Roman"/>
          <w:sz w:val="24"/>
          <w:szCs w:val="24"/>
        </w:rPr>
        <w:t xml:space="preserve">не се допуска приемане на оферти от лица, които не са включени в списъка. Получените </w:t>
      </w:r>
      <w:r>
        <w:rPr>
          <w:rFonts w:ascii="Times New Roman" w:hAnsi="Times New Roman" w:cs="Times New Roman"/>
          <w:sz w:val="24"/>
          <w:szCs w:val="24"/>
        </w:rPr>
        <w:t>оферти</w:t>
      </w:r>
      <w:r w:rsidRPr="00B11518">
        <w:rPr>
          <w:rFonts w:ascii="Times New Roman" w:hAnsi="Times New Roman" w:cs="Times New Roman"/>
          <w:sz w:val="24"/>
          <w:szCs w:val="24"/>
        </w:rPr>
        <w:t xml:space="preserve"> се предават на председателя на комисията за което се със</w:t>
      </w:r>
      <w:r>
        <w:rPr>
          <w:rFonts w:ascii="Times New Roman" w:hAnsi="Times New Roman" w:cs="Times New Roman"/>
          <w:sz w:val="24"/>
          <w:szCs w:val="24"/>
        </w:rPr>
        <w:t>тавя протокол с данните</w:t>
      </w:r>
      <w:r w:rsidRPr="00B11518">
        <w:rPr>
          <w:rFonts w:ascii="Times New Roman" w:hAnsi="Times New Roman" w:cs="Times New Roman"/>
          <w:sz w:val="24"/>
          <w:szCs w:val="24"/>
        </w:rPr>
        <w:t>. Протоколът се подписва от предаващото лице и от председателя на комисията</w:t>
      </w:r>
    </w:p>
    <w:p w:rsidR="000347B0" w:rsidRPr="009952A0" w:rsidRDefault="000347B0" w:rsidP="00177ADD">
      <w:pPr>
        <w:spacing w:beforeLines="60" w:before="144" w:afterLines="60" w:after="144" w:line="360" w:lineRule="auto"/>
        <w:jc w:val="both"/>
        <w:rPr>
          <w:rFonts w:ascii="Times New Roman" w:hAnsi="Times New Roman" w:cs="Times New Roman"/>
          <w:b/>
          <w:sz w:val="24"/>
          <w:szCs w:val="24"/>
        </w:rPr>
      </w:pPr>
      <w:r w:rsidRPr="009952A0">
        <w:rPr>
          <w:rFonts w:ascii="Times New Roman" w:hAnsi="Times New Roman" w:cs="Times New Roman"/>
          <w:b/>
          <w:sz w:val="24"/>
          <w:szCs w:val="24"/>
        </w:rPr>
        <w:t xml:space="preserve">КРИТЕРИИ И МЕТОДИКА ЗА ОЦЕНКА </w:t>
      </w:r>
    </w:p>
    <w:p w:rsidR="00340EA3" w:rsidRDefault="000347B0" w:rsidP="00340EA3">
      <w:pPr>
        <w:keepNext/>
        <w:spacing w:beforeLines="60" w:before="144" w:afterLines="60" w:after="144" w:line="360" w:lineRule="auto"/>
        <w:jc w:val="both"/>
        <w:outlineLvl w:val="1"/>
        <w:rPr>
          <w:rFonts w:ascii="Times New Roman" w:hAnsi="Times New Roman" w:cs="Times New Roman"/>
          <w:sz w:val="24"/>
          <w:szCs w:val="24"/>
        </w:rPr>
      </w:pPr>
      <w:r w:rsidRPr="004A186B">
        <w:rPr>
          <w:rFonts w:ascii="Times New Roman" w:hAnsi="Times New Roman" w:cs="Times New Roman"/>
          <w:b/>
          <w:sz w:val="24"/>
          <w:szCs w:val="24"/>
        </w:rPr>
        <w:t>15.</w:t>
      </w:r>
      <w:r>
        <w:rPr>
          <w:rFonts w:ascii="Times New Roman" w:hAnsi="Times New Roman" w:cs="Times New Roman"/>
          <w:sz w:val="24"/>
          <w:szCs w:val="24"/>
        </w:rPr>
        <w:t xml:space="preserve"> </w:t>
      </w:r>
      <w:r w:rsidR="00340EA3">
        <w:rPr>
          <w:rFonts w:ascii="Times New Roman" w:hAnsi="Times New Roman" w:cs="Times New Roman"/>
          <w:sz w:val="24"/>
          <w:szCs w:val="24"/>
          <w:lang w:val="bg-BG"/>
        </w:rPr>
        <w:t xml:space="preserve">Обществената поръчка се възлага въз основа на икономически най-изгодната оферта въз основа на критерия </w:t>
      </w:r>
      <w:r w:rsidR="00340EA3" w:rsidRPr="00B312A3">
        <w:rPr>
          <w:rFonts w:ascii="Times New Roman" w:hAnsi="Times New Roman" w:cs="Times New Roman"/>
          <w:b/>
          <w:sz w:val="24"/>
          <w:szCs w:val="24"/>
        </w:rPr>
        <w:t>„</w:t>
      </w:r>
      <w:r w:rsidR="00D84965">
        <w:rPr>
          <w:rFonts w:ascii="Times New Roman" w:hAnsi="Times New Roman" w:cs="Times New Roman"/>
          <w:b/>
          <w:sz w:val="24"/>
          <w:szCs w:val="24"/>
          <w:lang w:val="bg-BG"/>
        </w:rPr>
        <w:t>най-ниска цена</w:t>
      </w:r>
      <w:r w:rsidR="00340EA3" w:rsidRPr="00B312A3">
        <w:rPr>
          <w:rFonts w:ascii="Times New Roman" w:hAnsi="Times New Roman" w:cs="Times New Roman"/>
          <w:b/>
          <w:sz w:val="24"/>
          <w:szCs w:val="24"/>
        </w:rPr>
        <w:t>“</w:t>
      </w:r>
      <w:r w:rsidR="00340EA3">
        <w:rPr>
          <w:rFonts w:ascii="Times New Roman" w:hAnsi="Times New Roman" w:cs="Times New Roman"/>
          <w:b/>
          <w:sz w:val="24"/>
          <w:szCs w:val="24"/>
          <w:lang w:val="bg-BG"/>
        </w:rPr>
        <w:t xml:space="preserve"> </w:t>
      </w:r>
      <w:r w:rsidR="00340EA3">
        <w:rPr>
          <w:rFonts w:ascii="Times New Roman" w:hAnsi="Times New Roman" w:cs="Times New Roman"/>
          <w:sz w:val="24"/>
          <w:szCs w:val="24"/>
        </w:rPr>
        <w:t>и съдържа следните показатели:</w:t>
      </w:r>
    </w:p>
    <w:p w:rsidR="007E53B1" w:rsidRPr="007E53B1" w:rsidRDefault="007E53B1" w:rsidP="007E53B1">
      <w:pPr>
        <w:spacing w:after="0" w:line="240" w:lineRule="auto"/>
        <w:ind w:firstLine="708"/>
        <w:jc w:val="both"/>
        <w:rPr>
          <w:rFonts w:ascii="Times New Roman" w:eastAsia="Times New Roman" w:hAnsi="Times New Roman" w:cs="Times New Roman"/>
          <w:noProof/>
          <w:lang w:val="ru-RU" w:eastAsia="bg-BG"/>
        </w:rPr>
      </w:pPr>
      <w:r w:rsidRPr="007E53B1">
        <w:rPr>
          <w:rFonts w:ascii="Times New Roman" w:eastAsia="Times New Roman" w:hAnsi="Times New Roman" w:cs="Times New Roman"/>
          <w:b/>
          <w:noProof/>
          <w:lang w:eastAsia="bg-BG"/>
        </w:rPr>
        <w:t>I</w:t>
      </w:r>
      <w:r w:rsidRPr="007E53B1">
        <w:rPr>
          <w:rFonts w:ascii="Times New Roman" w:eastAsia="Times New Roman" w:hAnsi="Times New Roman" w:cs="Times New Roman"/>
          <w:b/>
          <w:noProof/>
          <w:lang w:val="ru-RU" w:eastAsia="bg-BG"/>
        </w:rPr>
        <w:t>. Оценка по финансов показател „предлагана цена</w:t>
      </w:r>
      <w:r w:rsidR="00D84965">
        <w:rPr>
          <w:rFonts w:ascii="Times New Roman" w:eastAsia="Times New Roman" w:hAnsi="Times New Roman" w:cs="Times New Roman"/>
          <w:b/>
          <w:noProof/>
          <w:lang w:val="ru-RU" w:eastAsia="bg-BG"/>
        </w:rPr>
        <w:t xml:space="preserve"> за проектиране</w:t>
      </w:r>
      <w:r w:rsidRPr="007E53B1">
        <w:rPr>
          <w:rFonts w:ascii="Times New Roman" w:eastAsia="Times New Roman" w:hAnsi="Times New Roman" w:cs="Times New Roman"/>
          <w:b/>
          <w:noProof/>
          <w:lang w:val="ru-RU" w:eastAsia="bg-BG"/>
        </w:rPr>
        <w:t>”  К1</w:t>
      </w:r>
      <w:r w:rsidRPr="007E53B1">
        <w:rPr>
          <w:rFonts w:ascii="Times New Roman" w:eastAsia="Times New Roman" w:hAnsi="Times New Roman" w:cs="Times New Roman"/>
          <w:noProof/>
          <w:lang w:val="ru-RU" w:eastAsia="bg-BG"/>
        </w:rPr>
        <w:tab/>
      </w:r>
      <w:r w:rsidRPr="007E53B1">
        <w:rPr>
          <w:rFonts w:ascii="Times New Roman" w:eastAsia="Times New Roman" w:hAnsi="Times New Roman" w:cs="Times New Roman"/>
          <w:noProof/>
          <w:lang w:val="ru-RU" w:eastAsia="bg-BG"/>
        </w:rPr>
        <w:tab/>
        <w:t xml:space="preserve">- до </w:t>
      </w:r>
      <w:r w:rsidR="00D84965">
        <w:rPr>
          <w:rFonts w:ascii="Times New Roman" w:eastAsia="Times New Roman" w:hAnsi="Times New Roman" w:cs="Times New Roman"/>
          <w:noProof/>
          <w:lang w:val="ru-RU" w:eastAsia="bg-BG"/>
        </w:rPr>
        <w:t>1</w:t>
      </w:r>
      <w:r w:rsidRPr="007E53B1">
        <w:rPr>
          <w:rFonts w:ascii="Times New Roman" w:eastAsia="Times New Roman" w:hAnsi="Times New Roman" w:cs="Times New Roman"/>
          <w:noProof/>
          <w:lang w:val="ru-RU" w:eastAsia="bg-BG"/>
        </w:rPr>
        <w:t xml:space="preserve">0 т. </w:t>
      </w:r>
    </w:p>
    <w:p w:rsidR="007E53B1" w:rsidRPr="007E53B1" w:rsidRDefault="007E53B1" w:rsidP="007E53B1">
      <w:pPr>
        <w:tabs>
          <w:tab w:val="left" w:pos="709"/>
        </w:tabs>
        <w:spacing w:after="0" w:line="240" w:lineRule="auto"/>
        <w:jc w:val="both"/>
        <w:rPr>
          <w:rFonts w:ascii="Times New Roman" w:eastAsia="Times New Roman" w:hAnsi="Times New Roman" w:cs="Times New Roman"/>
          <w:noProof/>
          <w:lang w:val="ru-RU" w:eastAsia="bg-BG"/>
        </w:rPr>
      </w:pPr>
    </w:p>
    <w:p w:rsidR="007E53B1" w:rsidRPr="007E53B1" w:rsidRDefault="007E53B1" w:rsidP="007E53B1">
      <w:pPr>
        <w:tabs>
          <w:tab w:val="left" w:pos="709"/>
        </w:tabs>
        <w:spacing w:after="0" w:line="240" w:lineRule="auto"/>
        <w:jc w:val="both"/>
        <w:rPr>
          <w:rFonts w:ascii="Times New Roman" w:eastAsia="Times New Roman" w:hAnsi="Times New Roman" w:cs="Times New Roman"/>
          <w:noProof/>
          <w:lang w:val="ru-RU" w:eastAsia="bg-BG"/>
        </w:rPr>
      </w:pPr>
      <w:r w:rsidRPr="007E53B1">
        <w:rPr>
          <w:rFonts w:ascii="Times New Roman" w:eastAsia="Times New Roman" w:hAnsi="Times New Roman" w:cs="Times New Roman"/>
          <w:noProof/>
          <w:lang w:val="ru-RU" w:eastAsia="bg-BG"/>
        </w:rPr>
        <w:t xml:space="preserve">Участникът, предложил най-ниската цена получава </w:t>
      </w:r>
      <w:r w:rsidR="00D84965">
        <w:rPr>
          <w:rFonts w:ascii="Times New Roman" w:eastAsia="Times New Roman" w:hAnsi="Times New Roman" w:cs="Times New Roman"/>
          <w:noProof/>
          <w:lang w:val="ru-RU" w:eastAsia="bg-BG"/>
        </w:rPr>
        <w:t>1</w:t>
      </w:r>
      <w:r w:rsidRPr="007E53B1">
        <w:rPr>
          <w:rFonts w:ascii="Times New Roman" w:eastAsia="Times New Roman" w:hAnsi="Times New Roman" w:cs="Times New Roman"/>
          <w:noProof/>
          <w:lang w:val="ru-RU" w:eastAsia="bg-BG"/>
        </w:rPr>
        <w:t>0 точки, а оценките на останалите участници се определят по формулата:</w:t>
      </w:r>
    </w:p>
    <w:p w:rsidR="007E53B1" w:rsidRPr="007E53B1" w:rsidRDefault="007E53B1" w:rsidP="007E53B1">
      <w:pPr>
        <w:tabs>
          <w:tab w:val="left" w:pos="709"/>
        </w:tabs>
        <w:spacing w:after="0" w:line="240" w:lineRule="auto"/>
        <w:rPr>
          <w:rFonts w:ascii="Times New Roman" w:eastAsia="Times New Roman" w:hAnsi="Times New Roman" w:cs="Times New Roman"/>
          <w:b/>
          <w:noProof/>
          <w:lang w:val="ru-RU" w:eastAsia="bg-BG"/>
        </w:rPr>
      </w:pPr>
    </w:p>
    <w:p w:rsidR="007E53B1" w:rsidRPr="007E53B1" w:rsidRDefault="007E53B1" w:rsidP="007E53B1">
      <w:pPr>
        <w:spacing w:after="0" w:line="240" w:lineRule="auto"/>
        <w:rPr>
          <w:rFonts w:ascii="Times New Roman" w:eastAsia="Times New Roman" w:hAnsi="Times New Roman" w:cs="Times New Roman"/>
          <w:noProof/>
          <w:lang w:val="ru-RU" w:eastAsia="bg-BG"/>
        </w:rPr>
      </w:pPr>
      <w:r w:rsidRPr="007E53B1">
        <w:rPr>
          <w:rFonts w:ascii="Times New Roman" w:eastAsia="Times New Roman" w:hAnsi="Times New Roman" w:cs="Times New Roman"/>
          <w:b/>
          <w:noProof/>
          <w:lang w:val="ru-RU" w:eastAsia="bg-BG"/>
        </w:rPr>
        <w:tab/>
      </w:r>
      <w:r w:rsidRPr="007E53B1">
        <w:rPr>
          <w:rFonts w:ascii="Times New Roman" w:eastAsia="Times New Roman" w:hAnsi="Times New Roman" w:cs="Times New Roman"/>
          <w:b/>
          <w:noProof/>
          <w:lang w:val="ru-RU" w:eastAsia="bg-BG"/>
        </w:rPr>
        <w:tab/>
      </w:r>
      <w:r w:rsidRPr="007E53B1">
        <w:rPr>
          <w:rFonts w:ascii="Times New Roman" w:eastAsia="Times New Roman" w:hAnsi="Times New Roman" w:cs="Times New Roman"/>
          <w:b/>
          <w:noProof/>
          <w:lang w:val="ru-RU" w:eastAsia="bg-BG"/>
        </w:rPr>
        <w:tab/>
      </w:r>
      <w:r w:rsidRPr="007E53B1">
        <w:rPr>
          <w:rFonts w:ascii="Times New Roman" w:eastAsia="Times New Roman" w:hAnsi="Times New Roman" w:cs="Times New Roman"/>
          <w:b/>
          <w:noProof/>
          <w:lang w:eastAsia="bg-BG"/>
        </w:rPr>
        <w:t>K</w:t>
      </w:r>
      <w:r w:rsidRPr="007E53B1">
        <w:rPr>
          <w:rFonts w:ascii="Times New Roman" w:eastAsia="Times New Roman" w:hAnsi="Times New Roman" w:cs="Times New Roman"/>
          <w:b/>
          <w:noProof/>
          <w:lang w:val="ru-RU" w:eastAsia="bg-BG"/>
        </w:rPr>
        <w:t xml:space="preserve">1 </w:t>
      </w:r>
      <w:r w:rsidRPr="007E53B1">
        <w:rPr>
          <w:rFonts w:ascii="Times New Roman" w:eastAsia="Times New Roman" w:hAnsi="Times New Roman" w:cs="Times New Roman"/>
          <w:noProof/>
          <w:lang w:val="ru-RU" w:eastAsia="bg-BG"/>
        </w:rPr>
        <w:t xml:space="preserve">= </w:t>
      </w:r>
      <w:r w:rsidR="00D84965" w:rsidRPr="007E53B1">
        <w:rPr>
          <w:rFonts w:ascii="Times New Roman" w:eastAsia="Times New Roman" w:hAnsi="Times New Roman" w:cs="Times New Roman"/>
          <w:noProof/>
          <w:position w:val="-30"/>
          <w:lang w:eastAsia="bg-BG"/>
        </w:rPr>
        <w:object w:dxaOrig="3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3.75pt" o:ole="">
            <v:imagedata r:id="rId10" o:title=""/>
          </v:shape>
          <o:OLEObject Type="Embed" ProgID="Equation.3" ShapeID="_x0000_i1025" DrawAspect="Content" ObjectID="_1540206450" r:id="rId11"/>
        </w:object>
      </w:r>
    </w:p>
    <w:p w:rsidR="007E53B1" w:rsidRPr="007E53B1" w:rsidRDefault="007E53B1" w:rsidP="007E53B1">
      <w:pPr>
        <w:spacing w:after="0" w:line="240" w:lineRule="auto"/>
        <w:rPr>
          <w:rFonts w:ascii="Times New Roman" w:eastAsia="Times New Roman" w:hAnsi="Times New Roman" w:cs="Times New Roman"/>
          <w:noProof/>
          <w:lang w:val="ru-RU" w:eastAsia="bg-BG"/>
        </w:rPr>
      </w:pPr>
    </w:p>
    <w:p w:rsidR="00E006A2" w:rsidRDefault="007E53B1" w:rsidP="007E53B1">
      <w:pPr>
        <w:spacing w:after="0" w:line="240" w:lineRule="auto"/>
        <w:rPr>
          <w:rFonts w:ascii="Times New Roman" w:eastAsia="Times New Roman" w:hAnsi="Times New Roman" w:cs="Times New Roman"/>
          <w:b/>
          <w:noProof/>
          <w:lang w:val="ru-RU" w:eastAsia="bg-BG"/>
        </w:rPr>
      </w:pPr>
      <w:r w:rsidRPr="007E53B1">
        <w:rPr>
          <w:rFonts w:ascii="Times New Roman" w:eastAsia="Times New Roman" w:hAnsi="Times New Roman" w:cs="Times New Roman"/>
          <w:b/>
          <w:noProof/>
          <w:lang w:val="ru-RU" w:eastAsia="bg-BG"/>
        </w:rPr>
        <w:tab/>
      </w:r>
      <w:r w:rsidR="00D84965">
        <w:rPr>
          <w:rFonts w:ascii="Times New Roman" w:eastAsia="Times New Roman" w:hAnsi="Times New Roman" w:cs="Times New Roman"/>
          <w:b/>
          <w:noProof/>
          <w:lang w:eastAsia="bg-BG"/>
        </w:rPr>
        <w:t>I</w:t>
      </w:r>
      <w:r w:rsidR="00D84965" w:rsidRPr="007E53B1">
        <w:rPr>
          <w:rFonts w:ascii="Times New Roman" w:eastAsia="Times New Roman" w:hAnsi="Times New Roman" w:cs="Times New Roman"/>
          <w:b/>
          <w:noProof/>
          <w:lang w:eastAsia="bg-BG"/>
        </w:rPr>
        <w:t>I</w:t>
      </w:r>
      <w:r w:rsidR="00D84965" w:rsidRPr="007E53B1">
        <w:rPr>
          <w:rFonts w:ascii="Times New Roman" w:eastAsia="Times New Roman" w:hAnsi="Times New Roman" w:cs="Times New Roman"/>
          <w:b/>
          <w:noProof/>
          <w:lang w:val="ru-RU" w:eastAsia="bg-BG"/>
        </w:rPr>
        <w:t>. Оценка по финансов показател „предлагана цена</w:t>
      </w:r>
      <w:r w:rsidR="00D84965">
        <w:rPr>
          <w:rFonts w:ascii="Times New Roman" w:eastAsia="Times New Roman" w:hAnsi="Times New Roman" w:cs="Times New Roman"/>
          <w:b/>
          <w:noProof/>
          <w:lang w:val="ru-RU" w:eastAsia="bg-BG"/>
        </w:rPr>
        <w:t xml:space="preserve"> за </w:t>
      </w:r>
      <w:r w:rsidR="00D84965">
        <w:rPr>
          <w:rFonts w:ascii="Times New Roman" w:eastAsia="Times New Roman" w:hAnsi="Times New Roman" w:cs="Times New Roman"/>
          <w:b/>
          <w:noProof/>
          <w:lang w:val="bg-BG" w:eastAsia="bg-BG"/>
        </w:rPr>
        <w:t>строителство</w:t>
      </w:r>
      <w:r w:rsidR="00D84965" w:rsidRPr="007E53B1">
        <w:rPr>
          <w:rFonts w:ascii="Times New Roman" w:eastAsia="Times New Roman" w:hAnsi="Times New Roman" w:cs="Times New Roman"/>
          <w:b/>
          <w:noProof/>
          <w:lang w:val="ru-RU" w:eastAsia="bg-BG"/>
        </w:rPr>
        <w:t>”  К</w:t>
      </w:r>
      <w:r w:rsidR="00D84965">
        <w:rPr>
          <w:rFonts w:ascii="Times New Roman" w:eastAsia="Times New Roman" w:hAnsi="Times New Roman" w:cs="Times New Roman"/>
          <w:b/>
          <w:noProof/>
          <w:lang w:val="ru-RU" w:eastAsia="bg-BG"/>
        </w:rPr>
        <w:t xml:space="preserve">2 - </w:t>
      </w:r>
      <w:r w:rsidR="00D84965" w:rsidRPr="007E53B1">
        <w:rPr>
          <w:rFonts w:ascii="Times New Roman" w:eastAsia="Times New Roman" w:hAnsi="Times New Roman" w:cs="Times New Roman"/>
          <w:noProof/>
          <w:lang w:val="ru-RU" w:eastAsia="bg-BG"/>
        </w:rPr>
        <w:t xml:space="preserve"> до </w:t>
      </w:r>
      <w:r w:rsidR="00D84965">
        <w:rPr>
          <w:rFonts w:ascii="Times New Roman" w:eastAsia="Times New Roman" w:hAnsi="Times New Roman" w:cs="Times New Roman"/>
          <w:noProof/>
          <w:lang w:val="ru-RU" w:eastAsia="bg-BG"/>
        </w:rPr>
        <w:t>9</w:t>
      </w:r>
      <w:r w:rsidR="00D84965" w:rsidRPr="007E53B1">
        <w:rPr>
          <w:rFonts w:ascii="Times New Roman" w:eastAsia="Times New Roman" w:hAnsi="Times New Roman" w:cs="Times New Roman"/>
          <w:noProof/>
          <w:lang w:val="ru-RU" w:eastAsia="bg-BG"/>
        </w:rPr>
        <w:t>0 т.</w:t>
      </w:r>
      <w:r w:rsidR="00D84965" w:rsidRPr="007E53B1">
        <w:rPr>
          <w:rFonts w:ascii="Times New Roman" w:eastAsia="Times New Roman" w:hAnsi="Times New Roman" w:cs="Times New Roman"/>
          <w:noProof/>
          <w:lang w:val="ru-RU" w:eastAsia="bg-BG"/>
        </w:rPr>
        <w:tab/>
      </w:r>
      <w:r w:rsidRPr="007E53B1">
        <w:rPr>
          <w:rFonts w:ascii="Times New Roman" w:eastAsia="Times New Roman" w:hAnsi="Times New Roman" w:cs="Times New Roman"/>
          <w:b/>
          <w:noProof/>
          <w:lang w:val="ru-RU" w:eastAsia="bg-BG"/>
        </w:rPr>
        <w:t xml:space="preserve">    </w:t>
      </w:r>
    </w:p>
    <w:p w:rsidR="00E006A2" w:rsidRDefault="00E006A2" w:rsidP="007E53B1">
      <w:pPr>
        <w:spacing w:after="0" w:line="240" w:lineRule="auto"/>
        <w:rPr>
          <w:rFonts w:ascii="Times New Roman" w:eastAsia="Times New Roman" w:hAnsi="Times New Roman" w:cs="Times New Roman"/>
          <w:b/>
          <w:noProof/>
          <w:lang w:val="ru-RU" w:eastAsia="bg-BG"/>
        </w:rPr>
      </w:pPr>
    </w:p>
    <w:p w:rsidR="00D84965" w:rsidRPr="007E53B1" w:rsidRDefault="00D84965" w:rsidP="00D84965">
      <w:pPr>
        <w:spacing w:after="0" w:line="240" w:lineRule="auto"/>
        <w:jc w:val="center"/>
        <w:rPr>
          <w:rFonts w:ascii="Times New Roman" w:eastAsia="Times New Roman" w:hAnsi="Times New Roman" w:cs="Times New Roman"/>
          <w:noProof/>
          <w:lang w:val="ru-RU" w:eastAsia="bg-BG"/>
        </w:rPr>
      </w:pPr>
      <w:r w:rsidRPr="007E53B1">
        <w:rPr>
          <w:rFonts w:ascii="Times New Roman" w:eastAsia="Times New Roman" w:hAnsi="Times New Roman" w:cs="Times New Roman"/>
          <w:b/>
          <w:noProof/>
          <w:lang w:eastAsia="bg-BG"/>
        </w:rPr>
        <w:t>K</w:t>
      </w:r>
      <w:r>
        <w:rPr>
          <w:rFonts w:ascii="Times New Roman" w:eastAsia="Times New Roman" w:hAnsi="Times New Roman" w:cs="Times New Roman"/>
          <w:b/>
          <w:noProof/>
          <w:lang w:val="bg-BG" w:eastAsia="bg-BG"/>
        </w:rPr>
        <w:t>2</w:t>
      </w:r>
      <w:r w:rsidRPr="007E53B1">
        <w:rPr>
          <w:rFonts w:ascii="Times New Roman" w:eastAsia="Times New Roman" w:hAnsi="Times New Roman" w:cs="Times New Roman"/>
          <w:b/>
          <w:noProof/>
          <w:lang w:val="ru-RU" w:eastAsia="bg-BG"/>
        </w:rPr>
        <w:t xml:space="preserve"> </w:t>
      </w:r>
      <w:r w:rsidRPr="007E53B1">
        <w:rPr>
          <w:rFonts w:ascii="Times New Roman" w:eastAsia="Times New Roman" w:hAnsi="Times New Roman" w:cs="Times New Roman"/>
          <w:noProof/>
          <w:lang w:val="ru-RU" w:eastAsia="bg-BG"/>
        </w:rPr>
        <w:t xml:space="preserve">= </w:t>
      </w:r>
      <w:r w:rsidRPr="007E53B1">
        <w:rPr>
          <w:rFonts w:ascii="Times New Roman" w:eastAsia="Times New Roman" w:hAnsi="Times New Roman" w:cs="Times New Roman"/>
          <w:noProof/>
          <w:position w:val="-30"/>
          <w:lang w:eastAsia="bg-BG"/>
        </w:rPr>
        <w:object w:dxaOrig="3140" w:dyaOrig="680">
          <v:shape id="_x0000_i1026" type="#_x0000_t75" style="width:156.75pt;height:33.75pt" o:ole="">
            <v:imagedata r:id="rId12" o:title=""/>
          </v:shape>
          <o:OLEObject Type="Embed" ProgID="Equation.3" ShapeID="_x0000_i1026" DrawAspect="Content" ObjectID="_1540206451" r:id="rId13"/>
        </w:object>
      </w:r>
    </w:p>
    <w:p w:rsidR="00E006A2" w:rsidRDefault="00E006A2" w:rsidP="007E53B1">
      <w:pPr>
        <w:tabs>
          <w:tab w:val="left" w:pos="720"/>
        </w:tabs>
        <w:spacing w:after="120" w:line="240" w:lineRule="auto"/>
        <w:jc w:val="both"/>
        <w:rPr>
          <w:rFonts w:ascii="Times New Roman" w:eastAsia="Calibri" w:hAnsi="Times New Roman" w:cs="Times New Roman"/>
          <w:b/>
          <w:noProof/>
          <w:lang w:val="ru-RU" w:eastAsia="bg-BG"/>
        </w:rPr>
      </w:pPr>
    </w:p>
    <w:p w:rsidR="00D84965" w:rsidRDefault="00D84965" w:rsidP="00D84965">
      <w:pPr>
        <w:tabs>
          <w:tab w:val="left" w:pos="709"/>
        </w:tabs>
        <w:spacing w:after="0" w:line="240" w:lineRule="auto"/>
        <w:jc w:val="both"/>
        <w:rPr>
          <w:rFonts w:ascii="Times New Roman" w:eastAsia="Times New Roman" w:hAnsi="Times New Roman" w:cs="Times New Roman"/>
          <w:noProof/>
          <w:lang w:val="ru-RU" w:eastAsia="bg-BG"/>
        </w:rPr>
      </w:pPr>
      <w:r w:rsidRPr="007E53B1">
        <w:rPr>
          <w:rFonts w:ascii="Times New Roman" w:eastAsia="Times New Roman" w:hAnsi="Times New Roman" w:cs="Times New Roman"/>
          <w:noProof/>
          <w:lang w:val="ru-RU" w:eastAsia="bg-BG"/>
        </w:rPr>
        <w:t xml:space="preserve">Участникът, предложил най-ниската цена получава </w:t>
      </w:r>
      <w:r>
        <w:rPr>
          <w:rFonts w:ascii="Times New Roman" w:eastAsia="Times New Roman" w:hAnsi="Times New Roman" w:cs="Times New Roman"/>
          <w:noProof/>
          <w:lang w:val="ru-RU" w:eastAsia="bg-BG"/>
        </w:rPr>
        <w:t>9</w:t>
      </w:r>
      <w:r w:rsidRPr="007E53B1">
        <w:rPr>
          <w:rFonts w:ascii="Times New Roman" w:eastAsia="Times New Roman" w:hAnsi="Times New Roman" w:cs="Times New Roman"/>
          <w:noProof/>
          <w:lang w:val="ru-RU" w:eastAsia="bg-BG"/>
        </w:rPr>
        <w:t>0 точки, а оценките на останалите участници се определят по формулата:</w:t>
      </w:r>
    </w:p>
    <w:p w:rsidR="00D84965" w:rsidRDefault="00D84965" w:rsidP="00D84965">
      <w:pPr>
        <w:tabs>
          <w:tab w:val="left" w:pos="709"/>
        </w:tabs>
        <w:spacing w:after="0" w:line="240" w:lineRule="auto"/>
        <w:jc w:val="both"/>
        <w:rPr>
          <w:rFonts w:ascii="Times New Roman" w:eastAsia="Times New Roman" w:hAnsi="Times New Roman" w:cs="Times New Roman"/>
          <w:noProof/>
          <w:lang w:val="ru-RU" w:eastAsia="bg-BG"/>
        </w:rPr>
      </w:pPr>
      <w:r>
        <w:rPr>
          <w:rFonts w:ascii="Times New Roman" w:eastAsia="Times New Roman" w:hAnsi="Times New Roman" w:cs="Times New Roman"/>
          <w:noProof/>
          <w:lang w:val="ru-RU" w:eastAsia="bg-BG"/>
        </w:rPr>
        <w:lastRenderedPageBreak/>
        <w:t xml:space="preserve">Комплексната оценка </w:t>
      </w:r>
      <w:r>
        <w:rPr>
          <w:rFonts w:ascii="Times New Roman" w:eastAsia="Times New Roman" w:hAnsi="Times New Roman" w:cs="Times New Roman"/>
          <w:noProof/>
          <w:lang w:eastAsia="bg-BG"/>
        </w:rPr>
        <w:t>(</w:t>
      </w:r>
      <w:r>
        <w:rPr>
          <w:rFonts w:ascii="Times New Roman" w:eastAsia="Times New Roman" w:hAnsi="Times New Roman" w:cs="Times New Roman"/>
          <w:noProof/>
          <w:lang w:val="bg-BG" w:eastAsia="bg-BG"/>
        </w:rPr>
        <w:t>КО</w:t>
      </w:r>
      <w:r>
        <w:rPr>
          <w:rFonts w:ascii="Times New Roman" w:eastAsia="Times New Roman" w:hAnsi="Times New Roman" w:cs="Times New Roman"/>
          <w:noProof/>
          <w:lang w:eastAsia="bg-BG"/>
        </w:rPr>
        <w:t>)</w:t>
      </w:r>
      <w:r>
        <w:rPr>
          <w:rFonts w:ascii="Times New Roman" w:eastAsia="Times New Roman" w:hAnsi="Times New Roman" w:cs="Times New Roman"/>
          <w:noProof/>
          <w:lang w:val="bg-BG" w:eastAsia="bg-BG"/>
        </w:rPr>
        <w:t xml:space="preserve"> </w:t>
      </w:r>
      <w:r>
        <w:rPr>
          <w:rFonts w:ascii="Times New Roman" w:eastAsia="Times New Roman" w:hAnsi="Times New Roman" w:cs="Times New Roman"/>
          <w:noProof/>
          <w:lang w:val="ru-RU" w:eastAsia="bg-BG"/>
        </w:rPr>
        <w:t>на участниците се определя както следва:</w:t>
      </w:r>
    </w:p>
    <w:p w:rsidR="00D84965" w:rsidRDefault="00D84965" w:rsidP="00D84965">
      <w:pPr>
        <w:tabs>
          <w:tab w:val="left" w:pos="709"/>
        </w:tabs>
        <w:spacing w:after="0" w:line="240" w:lineRule="auto"/>
        <w:jc w:val="both"/>
        <w:rPr>
          <w:rFonts w:ascii="Times New Roman" w:eastAsia="Times New Roman" w:hAnsi="Times New Roman" w:cs="Times New Roman"/>
          <w:noProof/>
          <w:lang w:val="ru-RU" w:eastAsia="bg-BG"/>
        </w:rPr>
      </w:pPr>
    </w:p>
    <w:p w:rsidR="00D84965" w:rsidRPr="00D84965" w:rsidRDefault="00D84965" w:rsidP="00D84965">
      <w:pPr>
        <w:tabs>
          <w:tab w:val="left" w:pos="709"/>
        </w:tabs>
        <w:spacing w:after="0" w:line="240" w:lineRule="auto"/>
        <w:jc w:val="center"/>
        <w:rPr>
          <w:rFonts w:ascii="Times New Roman" w:eastAsia="Times New Roman" w:hAnsi="Times New Roman" w:cs="Times New Roman"/>
          <w:b/>
          <w:noProof/>
          <w:lang w:val="ru-RU" w:eastAsia="bg-BG"/>
        </w:rPr>
      </w:pPr>
      <w:r w:rsidRPr="00D84965">
        <w:rPr>
          <w:rFonts w:ascii="Times New Roman" w:eastAsia="Times New Roman" w:hAnsi="Times New Roman" w:cs="Times New Roman"/>
          <w:b/>
          <w:noProof/>
          <w:lang w:val="ru-RU" w:eastAsia="bg-BG"/>
        </w:rPr>
        <w:t>КО =  К1 +</w:t>
      </w:r>
      <w:r>
        <w:rPr>
          <w:rFonts w:ascii="Times New Roman" w:eastAsia="Times New Roman" w:hAnsi="Times New Roman" w:cs="Times New Roman"/>
          <w:b/>
          <w:noProof/>
          <w:lang w:val="ru-RU" w:eastAsia="bg-BG"/>
        </w:rPr>
        <w:t xml:space="preserve"> </w:t>
      </w:r>
      <w:r w:rsidRPr="00D84965">
        <w:rPr>
          <w:rFonts w:ascii="Times New Roman" w:eastAsia="Times New Roman" w:hAnsi="Times New Roman" w:cs="Times New Roman"/>
          <w:b/>
          <w:noProof/>
          <w:lang w:val="ru-RU" w:eastAsia="bg-BG"/>
        </w:rPr>
        <w:t>К2</w:t>
      </w:r>
    </w:p>
    <w:p w:rsidR="00D84965" w:rsidRDefault="00D84965" w:rsidP="007E53B1">
      <w:pPr>
        <w:tabs>
          <w:tab w:val="left" w:pos="720"/>
        </w:tabs>
        <w:spacing w:after="120" w:line="240" w:lineRule="auto"/>
        <w:jc w:val="both"/>
        <w:rPr>
          <w:rFonts w:ascii="Times New Roman" w:eastAsia="Calibri" w:hAnsi="Times New Roman" w:cs="Times New Roman"/>
          <w:b/>
          <w:noProof/>
          <w:lang w:val="ru-RU" w:eastAsia="bg-BG"/>
        </w:rPr>
      </w:pPr>
    </w:p>
    <w:p w:rsidR="006C0D39" w:rsidRPr="006C0D39" w:rsidRDefault="006C0D39" w:rsidP="006C0D39">
      <w:pPr>
        <w:spacing w:before="120" w:after="120" w:line="240" w:lineRule="auto"/>
        <w:jc w:val="both"/>
        <w:rPr>
          <w:rFonts w:ascii="Times New Roman" w:eastAsia="Times New Roman" w:hAnsi="Times New Roman" w:cs="Times New Roman"/>
          <w:b/>
          <w:bCs/>
          <w:sz w:val="24"/>
          <w:szCs w:val="24"/>
          <w:lang w:val="ru-RU"/>
        </w:rPr>
      </w:pPr>
      <w:bookmarkStart w:id="31" w:name="_Toc355016365"/>
      <w:r w:rsidRPr="006C0D39">
        <w:rPr>
          <w:rFonts w:ascii="Times New Roman" w:eastAsia="Times New Roman" w:hAnsi="Times New Roman" w:cs="Times New Roman"/>
          <w:b/>
          <w:bCs/>
          <w:sz w:val="24"/>
          <w:szCs w:val="24"/>
          <w:lang w:val="ru-RU"/>
        </w:rPr>
        <w:t>16. Гаранция за изпълнение на договора – условия, размер и начин на плащане:</w:t>
      </w:r>
      <w:bookmarkEnd w:id="31"/>
    </w:p>
    <w:p w:rsidR="00901008" w:rsidRDefault="006C0D39" w:rsidP="00177ADD">
      <w:pPr>
        <w:spacing w:beforeLines="60" w:before="144" w:afterLines="60" w:after="144" w:line="360" w:lineRule="auto"/>
        <w:jc w:val="both"/>
        <w:rPr>
          <w:rFonts w:ascii="Times New Roman" w:eastAsia="Times New Roman" w:hAnsi="Times New Roman" w:cs="Times New Roman"/>
          <w:sz w:val="24"/>
          <w:szCs w:val="24"/>
        </w:rPr>
      </w:pPr>
      <w:r w:rsidRPr="006C0D39">
        <w:rPr>
          <w:rFonts w:ascii="Times New Roman" w:eastAsia="Times New Roman" w:hAnsi="Times New Roman" w:cs="Times New Roman"/>
          <w:b/>
          <w:bCs/>
          <w:sz w:val="24"/>
          <w:szCs w:val="24"/>
          <w:lang w:val="ru-RU"/>
        </w:rPr>
        <w:t>16.1.</w:t>
      </w:r>
      <w:r w:rsidRPr="006C0D39">
        <w:rPr>
          <w:rFonts w:ascii="Times New Roman" w:eastAsia="Times New Roman" w:hAnsi="Times New Roman" w:cs="Times New Roman"/>
          <w:sz w:val="24"/>
          <w:szCs w:val="24"/>
          <w:lang w:val="ru-RU"/>
        </w:rPr>
        <w:t xml:space="preserve"> Гаранцията за изпълнение на договора е в размер на </w:t>
      </w:r>
      <w:r w:rsidR="00B52AEA">
        <w:rPr>
          <w:rFonts w:ascii="Times New Roman" w:eastAsia="Times New Roman" w:hAnsi="Times New Roman" w:cs="Times New Roman"/>
          <w:sz w:val="24"/>
          <w:szCs w:val="24"/>
          <w:lang w:val="ru-RU"/>
        </w:rPr>
        <w:t>3</w:t>
      </w:r>
      <w:r w:rsidRPr="006C0D3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стойност</w:t>
      </w:r>
      <w:r w:rsidR="00DC0872">
        <w:rPr>
          <w:rFonts w:ascii="Times New Roman" w:eastAsia="Times New Roman" w:hAnsi="Times New Roman" w:cs="Times New Roman"/>
          <w:sz w:val="24"/>
          <w:szCs w:val="24"/>
          <w:lang w:val="ru-RU"/>
        </w:rPr>
        <w:t>та</w:t>
      </w:r>
      <w:r w:rsidRPr="006C0D39">
        <w:rPr>
          <w:rFonts w:ascii="Times New Roman" w:eastAsia="Times New Roman" w:hAnsi="Times New Roman" w:cs="Times New Roman"/>
          <w:sz w:val="24"/>
          <w:szCs w:val="24"/>
          <w:lang w:val="ru-RU"/>
        </w:rPr>
        <w:t xml:space="preserve"> на договора за обществена поръчка без включен ДДС.</w:t>
      </w:r>
      <w:r w:rsidR="007D574F">
        <w:rPr>
          <w:rFonts w:ascii="Times New Roman" w:eastAsia="Times New Roman" w:hAnsi="Times New Roman" w:cs="Times New Roman"/>
          <w:sz w:val="24"/>
          <w:szCs w:val="24"/>
          <w:lang w:val="ru-RU"/>
        </w:rPr>
        <w:t xml:space="preserve">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16.2. Гаранциите се предоставят в една от следните форми: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16.2.1. парична сума;</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16.2.2. банкова гаранция;</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16.2.3. застраховка, която обезпечава изпълнението чрез покритие на отговорността на изпълнителя.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16.3. Гаранцията по т. 16.2.1 или 16.2.2 може да се предостави от името на изпълнителя за сметка на трето лице - гарант.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16.4. Участникът, определен за изпълнител, избира сам формата на гаранцията за изпълнение или за авансово предоставените средства.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16.6.Условията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 xml:space="preserve">16.7. </w:t>
      </w:r>
      <w:r w:rsidRPr="006C0D39">
        <w:rPr>
          <w:rFonts w:ascii="Times New Roman" w:eastAsia="Times New Roman" w:hAnsi="Times New Roman" w:cs="Times New Roman"/>
          <w:sz w:val="24"/>
          <w:szCs w:val="24"/>
          <w:lang w:val="ru-RU"/>
        </w:rPr>
        <w:t>При представяне на гаранцията във вид на платежно нареждане - паричната сума се внася по банков път, на името на Столична община, дирекция "Финанси", по следната сметка на Столична Община:</w:t>
      </w:r>
    </w:p>
    <w:p w:rsidR="006C0D39" w:rsidRPr="006C0D39" w:rsidRDefault="006C0D39" w:rsidP="006C0D39">
      <w:pPr>
        <w:tabs>
          <w:tab w:val="num" w:pos="720"/>
          <w:tab w:val="left" w:pos="900"/>
        </w:tabs>
        <w:spacing w:after="0" w:line="240" w:lineRule="auto"/>
        <w:ind w:left="720"/>
        <w:jc w:val="both"/>
        <w:rPr>
          <w:rFonts w:ascii="Times New Roman" w:eastAsia="Times New Roman" w:hAnsi="Times New Roman" w:cs="Times New Roman"/>
          <w:bCs/>
          <w:sz w:val="24"/>
          <w:szCs w:val="24"/>
          <w:lang w:val="ru-RU"/>
        </w:rPr>
      </w:pPr>
      <w:r w:rsidRPr="006C0D39">
        <w:rPr>
          <w:rFonts w:ascii="Times New Roman" w:eastAsia="Times New Roman" w:hAnsi="Times New Roman" w:cs="Times New Roman"/>
          <w:bCs/>
          <w:sz w:val="24"/>
          <w:szCs w:val="24"/>
          <w:lang w:val="ru-RU"/>
        </w:rPr>
        <w:t>Сметка в лв (</w:t>
      </w:r>
      <w:r w:rsidRPr="006C0D39">
        <w:rPr>
          <w:rFonts w:ascii="Times New Roman" w:eastAsia="Times New Roman" w:hAnsi="Times New Roman" w:cs="Times New Roman"/>
          <w:bCs/>
          <w:sz w:val="24"/>
          <w:szCs w:val="24"/>
        </w:rPr>
        <w:t>BGN</w:t>
      </w:r>
      <w:r w:rsidRPr="006C0D39">
        <w:rPr>
          <w:rFonts w:ascii="Times New Roman" w:eastAsia="Times New Roman" w:hAnsi="Times New Roman" w:cs="Times New Roman"/>
          <w:bCs/>
          <w:sz w:val="24"/>
          <w:szCs w:val="24"/>
          <w:lang w:val="ru-RU"/>
        </w:rPr>
        <w:t>)</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IBAN</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BG</w:t>
      </w:r>
      <w:r w:rsidRPr="006C0D39">
        <w:rPr>
          <w:rFonts w:ascii="Times New Roman" w:eastAsia="Times New Roman" w:hAnsi="Times New Roman" w:cs="Times New Roman"/>
          <w:sz w:val="24"/>
          <w:szCs w:val="24"/>
          <w:lang w:val="ru-RU"/>
        </w:rPr>
        <w:t xml:space="preserve"> 72 </w:t>
      </w:r>
      <w:r w:rsidRPr="006C0D39">
        <w:rPr>
          <w:rFonts w:ascii="Times New Roman" w:eastAsia="Times New Roman" w:hAnsi="Times New Roman" w:cs="Times New Roman"/>
          <w:sz w:val="24"/>
          <w:szCs w:val="24"/>
        </w:rPr>
        <w:t>SOMB</w:t>
      </w:r>
      <w:r w:rsidRPr="006C0D39">
        <w:rPr>
          <w:rFonts w:ascii="Times New Roman" w:eastAsia="Times New Roman" w:hAnsi="Times New Roman" w:cs="Times New Roman"/>
          <w:sz w:val="24"/>
          <w:szCs w:val="24"/>
          <w:lang w:val="ru-RU"/>
        </w:rPr>
        <w:t xml:space="preserve"> 9130 33 33008301</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BIC</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Code</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SOMBBGSF</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Наименование на банката: Общинска банка, клон Врабча, ул. ''Врабча'' №  6.</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 xml:space="preserve">16.8. </w:t>
      </w:r>
      <w:r w:rsidRPr="006C0D39">
        <w:rPr>
          <w:rFonts w:ascii="Times New Roman" w:eastAsia="Times New Roman" w:hAnsi="Times New Roman" w:cs="Times New Roman"/>
          <w:sz w:val="24"/>
          <w:szCs w:val="24"/>
          <w:lang w:val="ru-RU"/>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w:t>
      </w:r>
      <w:r w:rsidRPr="006C0D39">
        <w:rPr>
          <w:rFonts w:ascii="Times New Roman" w:eastAsia="Times New Roman" w:hAnsi="Times New Roman" w:cs="Times New Roman"/>
          <w:sz w:val="24"/>
          <w:szCs w:val="24"/>
          <w:lang w:val="ru-RU"/>
        </w:rPr>
        <w:lastRenderedPageBreak/>
        <w:t xml:space="preserve">поискване,  в което Възложителят заяви, че изпълнителят не е изпълнил задължение по договора за възлагане на обществената поръчка.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16.9.</w:t>
      </w:r>
      <w:r w:rsidRPr="006C0D39">
        <w:rPr>
          <w:rFonts w:ascii="Times New Roman" w:eastAsia="Times New Roman" w:hAnsi="Times New Roman" w:cs="Times New Roman"/>
          <w:sz w:val="24"/>
          <w:szCs w:val="24"/>
          <w:lang w:val="ru-RU"/>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kern w:val="32"/>
          <w:sz w:val="24"/>
          <w:szCs w:val="24"/>
          <w:lang w:val="ru-RU"/>
        </w:rPr>
      </w:pPr>
      <w:r w:rsidRPr="006C0D39">
        <w:rPr>
          <w:rFonts w:ascii="Times New Roman" w:eastAsia="Times New Roman" w:hAnsi="Times New Roman" w:cs="Times New Roman"/>
          <w:b/>
          <w:bCs/>
          <w:kern w:val="32"/>
          <w:sz w:val="24"/>
          <w:szCs w:val="24"/>
          <w:lang w:val="ru-RU"/>
        </w:rPr>
        <w:t xml:space="preserve">17.  </w:t>
      </w:r>
      <w:r w:rsidRPr="006C0D39">
        <w:rPr>
          <w:rFonts w:ascii="Times New Roman" w:eastAsia="Times New Roman" w:hAnsi="Times New Roman" w:cs="Times New Roman"/>
          <w:kern w:val="32"/>
          <w:sz w:val="24"/>
          <w:szCs w:val="24"/>
          <w:lang w:val="ru-RU"/>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6C0D39" w:rsidRPr="006C0D39" w:rsidRDefault="006C0D39" w:rsidP="006C0D39">
      <w:pPr>
        <w:spacing w:beforeLines="60" w:before="144" w:afterLines="60" w:after="144" w:line="360" w:lineRule="auto"/>
        <w:ind w:firstLine="708"/>
        <w:jc w:val="both"/>
        <w:rPr>
          <w:rFonts w:ascii="Times New Roman" w:eastAsia="Times New Roman" w:hAnsi="Times New Roman" w:cs="Times New Roman"/>
          <w:b/>
          <w:bCs/>
          <w:kern w:val="32"/>
          <w:sz w:val="24"/>
          <w:szCs w:val="24"/>
          <w:lang w:val="ru-RU"/>
        </w:rPr>
      </w:pPr>
    </w:p>
    <w:p w:rsidR="006C0D39" w:rsidRPr="006C0D39" w:rsidRDefault="006C0D39" w:rsidP="006C0D39">
      <w:pPr>
        <w:keepNext/>
        <w:spacing w:before="240" w:after="60" w:line="240" w:lineRule="auto"/>
        <w:ind w:left="708" w:firstLine="708"/>
        <w:outlineLvl w:val="0"/>
        <w:rPr>
          <w:rFonts w:ascii="Times New Roman" w:eastAsia="Times New Roman" w:hAnsi="Times New Roman" w:cs="Times New Roman"/>
          <w:b/>
          <w:bCs/>
          <w:kern w:val="32"/>
          <w:sz w:val="26"/>
          <w:szCs w:val="26"/>
          <w:lang w:val="ru-RU"/>
        </w:rPr>
      </w:pPr>
      <w:bookmarkStart w:id="32" w:name="_Toc355016368"/>
      <w:r w:rsidRPr="006C0D39">
        <w:rPr>
          <w:rFonts w:ascii="Times New Roman" w:eastAsia="Times New Roman" w:hAnsi="Times New Roman" w:cs="Times New Roman"/>
          <w:b/>
          <w:bCs/>
          <w:kern w:val="32"/>
          <w:sz w:val="26"/>
          <w:szCs w:val="26"/>
        </w:rPr>
        <w:t>IV</w:t>
      </w:r>
      <w:r w:rsidRPr="006C0D39">
        <w:rPr>
          <w:rFonts w:ascii="Times New Roman" w:eastAsia="Times New Roman" w:hAnsi="Times New Roman" w:cs="Times New Roman"/>
          <w:b/>
          <w:bCs/>
          <w:kern w:val="32"/>
          <w:sz w:val="26"/>
          <w:szCs w:val="26"/>
          <w:lang w:val="ru-RU"/>
        </w:rPr>
        <w:t>. Приложения, образци на документи:</w:t>
      </w:r>
      <w:bookmarkEnd w:id="32"/>
    </w:p>
    <w:p w:rsidR="006C0D39" w:rsidRPr="006C0D39" w:rsidRDefault="006C0D39" w:rsidP="006C0D39">
      <w:pPr>
        <w:spacing w:after="0" w:line="240" w:lineRule="auto"/>
        <w:rPr>
          <w:rFonts w:ascii="Times New Roman" w:eastAsia="Times New Roman" w:hAnsi="Times New Roman" w:cs="Times New Roman"/>
          <w:sz w:val="24"/>
          <w:szCs w:val="24"/>
          <w:lang w:val="ru-RU"/>
        </w:rPr>
      </w:pPr>
    </w:p>
    <w:p w:rsidR="000D04F6" w:rsidRPr="000D04F6" w:rsidRDefault="000D04F6" w:rsidP="00A212FA">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p>
    <w:p w:rsidR="004A5643" w:rsidRDefault="004A5643" w:rsidP="008F6957">
      <w:pPr>
        <w:keepNext/>
        <w:keepLines/>
        <w:spacing w:before="480" w:after="0" w:line="240" w:lineRule="auto"/>
        <w:jc w:val="both"/>
        <w:outlineLvl w:val="0"/>
        <w:rPr>
          <w:rFonts w:ascii="Times New Roman" w:eastAsia="Times New Roman" w:hAnsi="Times New Roman" w:cs="Times New Roman"/>
          <w:b/>
          <w:iCs/>
          <w:caps/>
          <w:color w:val="000000"/>
          <w:sz w:val="26"/>
          <w:szCs w:val="26"/>
          <w:lang w:val="bg-BG"/>
        </w:rPr>
      </w:pPr>
      <w:bookmarkStart w:id="33" w:name="_Toc411430883"/>
      <w:bookmarkStart w:id="34" w:name="_Toc424819528"/>
      <w:bookmarkStart w:id="35" w:name="_Toc445987084"/>
      <w:bookmarkStart w:id="36" w:name="_Toc450982662"/>
    </w:p>
    <w:bookmarkEnd w:id="33"/>
    <w:bookmarkEnd w:id="34"/>
    <w:bookmarkEnd w:id="35"/>
    <w:bookmarkEnd w:id="36"/>
    <w:p w:rsidR="00177ADD" w:rsidRDefault="00177ADD"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493CD5" w:rsidRDefault="00493CD5" w:rsidP="00004906">
      <w:pPr>
        <w:spacing w:before="120" w:after="120" w:line="240" w:lineRule="auto"/>
        <w:jc w:val="center"/>
        <w:rPr>
          <w:rFonts w:ascii="Times New Roman" w:eastAsia="Calibri" w:hAnsi="Times New Roman" w:cs="Times New Roman"/>
          <w:b/>
          <w:sz w:val="24"/>
          <w:u w:val="single"/>
          <w:lang w:val="bg-BG" w:eastAsia="bg-BG"/>
        </w:rPr>
      </w:pPr>
    </w:p>
    <w:p w:rsidR="00004906" w:rsidRPr="00004906" w:rsidRDefault="00004906" w:rsidP="00004906">
      <w:pPr>
        <w:spacing w:before="120" w:after="120" w:line="240" w:lineRule="auto"/>
        <w:jc w:val="center"/>
        <w:rPr>
          <w:rFonts w:ascii="Times New Roman" w:eastAsia="Calibri" w:hAnsi="Times New Roman" w:cs="Times New Roman"/>
          <w:b/>
          <w:sz w:val="24"/>
          <w:u w:val="single"/>
          <w:lang w:val="bg-BG" w:eastAsia="bg-BG"/>
        </w:rPr>
      </w:pPr>
      <w:r w:rsidRPr="00004906">
        <w:rPr>
          <w:rFonts w:ascii="Times New Roman" w:eastAsia="Calibri" w:hAnsi="Times New Roman" w:cs="Times New Roman"/>
          <w:b/>
          <w:sz w:val="24"/>
          <w:u w:val="single"/>
          <w:lang w:val="bg-BG" w:eastAsia="bg-BG"/>
        </w:rPr>
        <w:lastRenderedPageBreak/>
        <w:t>Стандартен образец за единния европейски документ за обществени поръчки (ЕЕДОП)</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 xml:space="preserve">Част І: </w:t>
      </w:r>
      <w:r w:rsidRPr="00004906">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lang w:val="bg-BG"/>
        </w:rPr>
        <w:t xml:space="preserve"> </w:t>
      </w:r>
      <w:r w:rsidRPr="00004906">
        <w:rPr>
          <w:rFonts w:ascii="Calibri" w:eastAsia="Times New Roman" w:hAnsi="Calibri" w:cs="Times New Roman"/>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04906">
        <w:rPr>
          <w:rFonts w:ascii="Calibri" w:eastAsia="Times New Roman" w:hAnsi="Calibri" w:cs="Times New Roman"/>
          <w:b/>
          <w:i/>
          <w:u w:val="single"/>
          <w:lang w:val="bg-BG"/>
        </w:rPr>
        <w:t>при условие че ЕЕДОП е създаден и попълнен чрез електронната система за ЕЕДОП</w:t>
      </w:r>
      <w:r w:rsidRPr="00004906">
        <w:rPr>
          <w:rFonts w:ascii="Calibri" w:eastAsia="Times New Roman" w:hAnsi="Calibri" w:cs="Times New Roman"/>
          <w:b/>
          <w:i/>
          <w:u w:val="single"/>
          <w:vertAlign w:val="superscript"/>
          <w:lang w:val="bg-BG"/>
        </w:rPr>
        <w:footnoteReference w:id="1"/>
      </w:r>
      <w:r w:rsidRPr="00004906">
        <w:rPr>
          <w:rFonts w:ascii="Calibri" w:eastAsia="Times New Roman" w:hAnsi="Calibri" w:cs="Times New Roman"/>
          <w:lang w:val="bg-BG"/>
        </w:rPr>
        <w:t>.</w:t>
      </w:r>
      <w:r w:rsidRPr="00004906">
        <w:rPr>
          <w:rFonts w:ascii="Calibri" w:eastAsia="Times New Roman" w:hAnsi="Calibri" w:cs="Times New Roman"/>
          <w:b/>
          <w:u w:val="single"/>
          <w:lang w:val="bg-BG"/>
        </w:rPr>
        <w:t xml:space="preserve"> </w:t>
      </w:r>
      <w:r w:rsidRPr="00004906">
        <w:rPr>
          <w:rFonts w:ascii="Calibri" w:eastAsia="Times New Roman" w:hAnsi="Calibri" w:cs="Times New Roman"/>
          <w:b/>
          <w:lang w:val="bg-BG"/>
        </w:rPr>
        <w:t xml:space="preserve">Позоваване на </w:t>
      </w:r>
      <w:r w:rsidRPr="00004906">
        <w:rPr>
          <w:rFonts w:ascii="Calibri" w:eastAsia="Times New Roman" w:hAnsi="Calibri" w:cs="Times New Roman"/>
          <w:b/>
          <w:i/>
          <w:lang w:val="bg-BG"/>
        </w:rPr>
        <w:t>съответното обявление</w:t>
      </w:r>
      <w:r w:rsidRPr="00004906">
        <w:rPr>
          <w:rFonts w:ascii="Calibri" w:eastAsia="Times New Roman" w:hAnsi="Calibri" w:cs="Times New Roman"/>
          <w:b/>
          <w:i/>
          <w:vertAlign w:val="superscript"/>
          <w:lang w:val="bg-BG"/>
        </w:rPr>
        <w:footnoteReference w:id="2"/>
      </w:r>
      <w:r w:rsidRPr="00004906">
        <w:rPr>
          <w:rFonts w:ascii="Calibri" w:eastAsia="Times New Roman" w:hAnsi="Calibri" w:cs="Times New Roman"/>
          <w:b/>
          <w:lang w:val="bg-BG"/>
        </w:rPr>
        <w:t>, публикувано в Официален вестник на Европейския съюз:</w:t>
      </w:r>
      <w:r w:rsidRPr="00004906">
        <w:rPr>
          <w:rFonts w:ascii="Calibri" w:eastAsia="Times New Roman" w:hAnsi="Calibri" w:cs="Times New Roman"/>
          <w:lang w:val="bg-BG"/>
        </w:rPr>
        <w:br/>
      </w:r>
      <w:r w:rsidRPr="00004906">
        <w:rPr>
          <w:rFonts w:ascii="Calibri" w:eastAsia="Times New Roman" w:hAnsi="Calibri" w:cs="Times New Roman"/>
          <w:b/>
          <w:lang w:val="bg-BG"/>
        </w:rPr>
        <w:t xml:space="preserve">OВEС S брой[], дата [], стр.[], </w:t>
      </w:r>
      <w:r w:rsidRPr="00004906">
        <w:rPr>
          <w:rFonts w:ascii="Calibri" w:eastAsia="Times New Roman" w:hAnsi="Calibri" w:cs="Times New Roman"/>
          <w:lang w:val="bg-BG"/>
        </w:rPr>
        <w:br/>
      </w:r>
      <w:r w:rsidRPr="00004906">
        <w:rPr>
          <w:rFonts w:ascii="Calibri" w:eastAsia="Times New Roman" w:hAnsi="Calibri" w:cs="Times New Roman"/>
          <w:b/>
          <w:lang w:val="bg-BG"/>
        </w:rPr>
        <w:t>Номер на обявлението в ОВ S: [ ][ ][ ][ ]/S [ ][ ][ ]–[ ][ ][ ][ ][ ][ ][ ]</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b/>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Информация за процедурата за възлагане на обществена поръчка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rPr>
      </w:pPr>
      <w:r w:rsidRPr="00004906">
        <w:rPr>
          <w:rFonts w:ascii="Calibri" w:eastAsia="Times New Roman" w:hAnsi="Calibri" w:cs="Times New Roman"/>
          <w:b/>
          <w:i/>
          <w:lang w:val="bg-BG"/>
        </w:rPr>
        <w:t xml:space="preserve">Информацията, изисквана съгласно част I, ще бъде извлечена автоматично, </w:t>
      </w:r>
      <w:r w:rsidRPr="00004906">
        <w:rPr>
          <w:rFonts w:ascii="Calibri" w:eastAsia="Times New Roman" w:hAnsi="Calibri" w:cs="Times New Roman"/>
          <w:b/>
          <w:i/>
          <w:u w:val="single"/>
          <w:lang w:val="bg-BG"/>
        </w:rPr>
        <w:t>при условие че ЕЕДОП е създаден и попълнен чрез посочената по-горе електронна система за ЕЕДОП.</w:t>
      </w:r>
      <w:r w:rsidRPr="00004906">
        <w:rPr>
          <w:rFonts w:ascii="Calibri" w:eastAsia="Times New Roman" w:hAnsi="Calibri" w:cs="Times New Roman"/>
          <w:b/>
          <w:u w:val="single"/>
          <w:lang w:val="bg-BG"/>
        </w:rPr>
        <w:t xml:space="preserve"> </w:t>
      </w:r>
      <w:r w:rsidRPr="00004906">
        <w:rPr>
          <w:rFonts w:ascii="Calibri" w:eastAsia="Times New Roman" w:hAnsi="Calibri" w:cs="Times New Roman"/>
          <w:b/>
          <w:i/>
          <w:u w:val="single"/>
          <w:lang w:val="bg-BG"/>
        </w:rPr>
        <w:t xml:space="preserve">В противен случай тази информация трябва да бъде попълнена от </w:t>
      </w:r>
      <w:r w:rsidRPr="00004906">
        <w:rPr>
          <w:rFonts w:ascii="Calibri" w:eastAsia="Times New Roman" w:hAnsi="Calibri" w:cs="Times New Roman"/>
          <w:b/>
          <w:lang w:val="bg-BG"/>
        </w:rPr>
        <w:t>икономическия оператор</w:t>
      </w:r>
      <w:r w:rsidRPr="00004906">
        <w:rPr>
          <w:rFonts w:ascii="Calibri" w:eastAsia="Times New Roman" w:hAnsi="Calibri" w:cs="Times New Roman"/>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rPr>
          <w:trHeight w:val="349"/>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Идентифициране на възложителя</w:t>
            </w:r>
            <w:r w:rsidRPr="00004906">
              <w:rPr>
                <w:rFonts w:ascii="Calibri" w:eastAsia="Times New Roman" w:hAnsi="Calibri" w:cs="Times New Roman"/>
                <w:b/>
                <w:i/>
                <w:vertAlign w:val="superscript"/>
                <w:lang w:val="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r>
              <w:rPr>
                <w:rFonts w:ascii="Calibri" w:eastAsia="Times New Roman" w:hAnsi="Calibri" w:cs="Times New Roman"/>
                <w:b/>
                <w:i/>
                <w:lang w:val="bg-BG"/>
              </w:rPr>
              <w:t xml:space="preserve"> </w:t>
            </w:r>
          </w:p>
        </w:tc>
      </w:tr>
      <w:tr w:rsidR="00004906" w:rsidRPr="00004906" w:rsidTr="00004906">
        <w:trPr>
          <w:trHeight w:val="349"/>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Pr>
                <w:rFonts w:ascii="Calibri" w:eastAsia="Times New Roman" w:hAnsi="Calibri" w:cs="Times New Roman"/>
                <w:b/>
                <w:i/>
                <w:lang w:val="bg-BG"/>
              </w:rPr>
              <w:t>Столична община</w:t>
            </w:r>
          </w:p>
        </w:tc>
      </w:tr>
      <w:tr w:rsidR="00004906" w:rsidRPr="00004906" w:rsidTr="00004906">
        <w:trPr>
          <w:trHeight w:val="485"/>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7B5E97">
            <w:pPr>
              <w:spacing w:line="240" w:lineRule="auto"/>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r w:rsidR="003E2DA3">
              <w:rPr>
                <w:rFonts w:ascii="Times New Roman" w:eastAsia="Times New Roman" w:hAnsi="Times New Roman" w:cs="Calibri"/>
                <w:sz w:val="24"/>
                <w:szCs w:val="24"/>
                <w:lang w:val="bg-BG"/>
              </w:rPr>
              <w:t xml:space="preserve"> </w:t>
            </w:r>
            <w:r w:rsidR="007B5E97" w:rsidRPr="007B5E97">
              <w:rPr>
                <w:rFonts w:ascii="Times New Roman" w:hAnsi="Times New Roman" w:cs="Times New Roman"/>
                <w:sz w:val="24"/>
                <w:szCs w:val="24"/>
              </w:rPr>
              <w:t>„Инженеринг  - Проектиране и изпълнение на Благоустрояване на зелени площи в териториялния обхват на парк „Въртопо“,   УПИ І, ПИ с идентификатори 68134.4082.36, 68134.4082.38 и 68134.4082.39, кв.3, ж.к.„Младост -І“, район „Младост“.</w:t>
            </w:r>
          </w:p>
        </w:tc>
      </w:tr>
      <w:tr w:rsidR="00004906" w:rsidRPr="00004906" w:rsidTr="00004906">
        <w:trPr>
          <w:trHeight w:val="48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Название или кратко описание на поръчката</w:t>
            </w:r>
            <w:r w:rsidRPr="00004906">
              <w:rPr>
                <w:rFonts w:ascii="Calibri" w:eastAsia="Times New Roman" w:hAnsi="Calibri" w:cs="Times New Roman"/>
                <w:vertAlign w:val="superscript"/>
                <w:lang w:val="bg-BG"/>
              </w:rPr>
              <w:footnoteReference w:id="4"/>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w:t>
            </w:r>
          </w:p>
        </w:tc>
      </w:tr>
      <w:tr w:rsidR="00004906" w:rsidRPr="00004906" w:rsidTr="00004906">
        <w:trPr>
          <w:trHeight w:val="48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Референтен номер на досието, определен от възлагащия орган или възложителя (</w:t>
            </w:r>
            <w:r w:rsidRPr="00004906">
              <w:rPr>
                <w:rFonts w:ascii="Calibri" w:eastAsia="Times New Roman" w:hAnsi="Calibri" w:cs="Times New Roman"/>
                <w:i/>
                <w:lang w:val="bg-BG"/>
              </w:rPr>
              <w:t>ако е приложимо</w:t>
            </w:r>
            <w:r w:rsidRPr="00004906">
              <w:rPr>
                <w:rFonts w:ascii="Calibri" w:eastAsia="Times New Roman" w:hAnsi="Calibri" w:cs="Times New Roman"/>
                <w:lang w:val="bg-BG"/>
              </w:rPr>
              <w:t>)</w:t>
            </w:r>
            <w:r w:rsidRPr="00004906">
              <w:rPr>
                <w:rFonts w:ascii="Calibri" w:eastAsia="Times New Roman" w:hAnsi="Calibri" w:cs="Times New Roman"/>
                <w:vertAlign w:val="superscript"/>
                <w:lang w:val="bg-BG"/>
              </w:rPr>
              <w:footnoteReference w:id="5"/>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eastAsia="bg-BG"/>
              </w:rPr>
            </w:pPr>
            <w:r w:rsidRPr="00004906">
              <w:rPr>
                <w:rFonts w:ascii="Calibri" w:eastAsia="Times New Roman" w:hAnsi="Calibri" w:cs="Times New Roman"/>
                <w:lang w:val="bg-BG"/>
              </w:rPr>
              <w:t>[   ]</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eastAsia="Times New Roman" w:hAnsi="Calibri" w:cs="Times New Roman"/>
          <w:lang w:val="bg-BG" w:eastAsia="bg-BG"/>
        </w:rPr>
      </w:pPr>
      <w:r w:rsidRPr="00004906">
        <w:rPr>
          <w:rFonts w:ascii="Calibri" w:eastAsia="Times New Roman" w:hAnsi="Calibri" w:cs="Times New Roman"/>
          <w:b/>
          <w:i/>
          <w:u w:val="single"/>
          <w:lang w:val="bg-BG"/>
        </w:rPr>
        <w:t>Останалата</w:t>
      </w:r>
      <w:r w:rsidRPr="00004906">
        <w:rPr>
          <w:rFonts w:ascii="Calibri" w:eastAsia="Times New Roman" w:hAnsi="Calibri" w:cs="Times New Roman"/>
          <w:b/>
          <w:i/>
          <w:lang w:val="bg-BG"/>
        </w:rPr>
        <w:t xml:space="preserve"> информация във всички раздели на ЕЕДОП следва да бъде попълнена от </w:t>
      </w:r>
      <w:r w:rsidRPr="00004906">
        <w:rPr>
          <w:rFonts w:ascii="Calibri" w:eastAsia="Times New Roman" w:hAnsi="Calibri" w:cs="Times New Roman"/>
          <w:b/>
          <w:i/>
          <w:u w:val="single"/>
          <w:lang w:val="bg-BG"/>
        </w:rPr>
        <w:t>икономическия оператор</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II: Информация за икономическия оператор</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tabs>
                <w:tab w:val="left" w:pos="72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tc>
      </w:tr>
      <w:tr w:rsidR="00004906" w:rsidRPr="00004906" w:rsidTr="00004906">
        <w:trPr>
          <w:trHeight w:val="1372"/>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Идентификационен номер по ДДС, ако е приложимо:</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tc>
      </w:tr>
      <w:tr w:rsidR="00004906" w:rsidRPr="00004906" w:rsidTr="00004906">
        <w:trPr>
          <w:trHeight w:val="2002"/>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Лице или лица за контакт</w:t>
            </w:r>
            <w:r w:rsidRPr="00004906">
              <w:rPr>
                <w:rFonts w:ascii="Times New Roman" w:eastAsia="Calibri" w:hAnsi="Times New Roman" w:cs="Times New Roman"/>
                <w:vertAlign w:val="superscript"/>
                <w:lang w:val="bg-BG" w:eastAsia="bg-BG"/>
              </w:rPr>
              <w:footnoteReference w:id="6"/>
            </w: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Телефон:</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Ел. поща:</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t>Интернет адрес (уеб адрес) (</w:t>
            </w:r>
            <w:r w:rsidRPr="00004906">
              <w:rPr>
                <w:rFonts w:ascii="Times New Roman" w:eastAsia="Calibri" w:hAnsi="Times New Roman" w:cs="Times New Roman"/>
                <w:i/>
                <w:sz w:val="24"/>
                <w:lang w:val="bg-BG" w:eastAsia="bg-BG"/>
              </w:rPr>
              <w:t>ако е приложимо</w:t>
            </w:r>
            <w:r w:rsidRPr="00004906">
              <w:rPr>
                <w:rFonts w:ascii="Times New Roman" w:eastAsia="Calibri" w:hAnsi="Times New Roman" w:cs="Times New Roman"/>
                <w:sz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Икономическият оператор микро-, малко или средно предприятие ли е</w:t>
            </w:r>
            <w:r w:rsidRPr="00004906">
              <w:rPr>
                <w:rFonts w:ascii="Times New Roman" w:eastAsia="Calibri" w:hAnsi="Times New Roman" w:cs="Times New Roman"/>
                <w:vertAlign w:val="superscript"/>
                <w:lang w:val="bg-BG" w:eastAsia="bg-BG"/>
              </w:rPr>
              <w:footnoteReference w:id="7"/>
            </w:r>
            <w:r w:rsidRPr="00004906">
              <w:rPr>
                <w:rFonts w:ascii="Times New Roman" w:eastAsia="Calibri"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b/>
                <w:u w:val="single"/>
                <w:lang w:val="bg-BG" w:eastAsia="bg-BG"/>
              </w:rPr>
              <w:t>Само в случай че поръчката е запазена</w:t>
            </w:r>
            <w:r w:rsidRPr="00004906">
              <w:rPr>
                <w:rFonts w:ascii="Times New Roman" w:eastAsia="Calibri" w:hAnsi="Times New Roman" w:cs="Times New Roman"/>
                <w:b/>
                <w:u w:val="single"/>
                <w:vertAlign w:val="superscript"/>
                <w:lang w:val="bg-BG" w:eastAsia="bg-BG"/>
              </w:rPr>
              <w:footnoteReference w:id="8"/>
            </w:r>
            <w:r w:rsidRPr="00004906">
              <w:rPr>
                <w:rFonts w:ascii="Times New Roman" w:eastAsia="Calibri" w:hAnsi="Times New Roman" w:cs="Times New Roman"/>
                <w:b/>
                <w:u w:val="single"/>
                <w:lang w:val="bg-BG" w:eastAsia="bg-BG"/>
              </w:rPr>
              <w:t>:</w:t>
            </w:r>
            <w:r w:rsidRPr="00004906">
              <w:rPr>
                <w:rFonts w:ascii="Times New Roman" w:eastAsia="Calibri" w:hAnsi="Times New Roman" w:cs="Times New Roman"/>
                <w:b/>
                <w:lang w:val="bg-BG" w:eastAsia="bg-BG"/>
              </w:rPr>
              <w:t xml:space="preserve"> </w:t>
            </w:r>
            <w:r w:rsidRPr="00004906">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004906">
              <w:rPr>
                <w:rFonts w:ascii="Times New Roman" w:eastAsia="Calibri" w:hAnsi="Times New Roman" w:cs="Times New Roman"/>
                <w:vertAlign w:val="superscript"/>
                <w:lang w:val="bg-BG" w:eastAsia="bg-BG"/>
              </w:rPr>
              <w:footnoteReference w:id="9"/>
            </w:r>
            <w:r w:rsidRPr="00004906">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sz w:val="24"/>
                <w:lang w:val="bg-BG" w:eastAsia="bg-BG"/>
              </w:rPr>
              <w:t xml:space="preserve">Ако „да“, </w:t>
            </w:r>
            <w:r w:rsidRPr="00004906">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 Да [] </w:t>
            </w:r>
            <w:r w:rsidRPr="00004906">
              <w:rPr>
                <w:rFonts w:ascii="Times New Roman" w:eastAsia="Calibri" w:hAnsi="Times New Roman" w:cs="Times New Roman"/>
                <w:sz w:val="24"/>
                <w:lang w:val="bg-BG" w:eastAsia="bg-BG"/>
              </w:rPr>
              <w:t>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 [] Не се прилага</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b/>
                <w:sz w:val="24"/>
                <w:lang w:val="bg-BG" w:eastAsia="bg-BG"/>
              </w:rPr>
              <w:t>Ако „да“</w:t>
            </w:r>
            <w:r w:rsidRPr="00004906">
              <w:rPr>
                <w:rFonts w:ascii="Times New Roman" w:eastAsia="Calibri" w:hAnsi="Times New Roman" w:cs="Times New Roman"/>
                <w:sz w:val="24"/>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b/>
                <w:sz w:val="24"/>
                <w:u w:val="single"/>
                <w:lang w:val="bg-BG" w:eastAsia="bg-BG"/>
              </w:rPr>
            </w:pPr>
            <w:r w:rsidRPr="00004906">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lastRenderedPageBreak/>
              <w:br/>
            </w:r>
            <w:r w:rsidRPr="00004906">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04906">
              <w:rPr>
                <w:rFonts w:ascii="Times New Roman" w:eastAsia="Calibri" w:hAnsi="Times New Roman" w:cs="Times New Roman"/>
                <w:vertAlign w:val="superscript"/>
                <w:lang w:val="bg-BG" w:eastAsia="bg-BG"/>
              </w:rPr>
              <w:footnoteReference w:id="10"/>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lang w:val="bg-BG" w:eastAsia="bg-BG"/>
              </w:rPr>
              <w:t>Ако „не“:</w:t>
            </w:r>
            <w:r w:rsidRPr="00004906">
              <w:rPr>
                <w:rFonts w:ascii="Times New Roman" w:eastAsia="Calibri" w:hAnsi="Times New Roman" w:cs="Times New Roman"/>
                <w:lang w:val="bg-BG" w:eastAsia="bg-BG"/>
              </w:rPr>
              <w:br/>
            </w:r>
            <w:r w:rsidRPr="00004906">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004906">
              <w:rPr>
                <w:rFonts w:ascii="Times New Roman" w:eastAsia="Calibri" w:hAnsi="Times New Roman" w:cs="Times New Roman"/>
                <w:lang w:val="bg-BG" w:eastAsia="bg-BG"/>
              </w:rPr>
              <w:t xml:space="preserve">  </w:t>
            </w:r>
            <w:r w:rsidRPr="00004906">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 xml:space="preserve">д) Икономическият оператор може ли да представи </w:t>
            </w:r>
            <w:r w:rsidRPr="00004906">
              <w:rPr>
                <w:rFonts w:ascii="Times New Roman" w:eastAsia="Calibri" w:hAnsi="Times New Roman" w:cs="Times New Roman"/>
                <w:b/>
                <w:lang w:val="bg-BG" w:eastAsia="bg-BG"/>
              </w:rPr>
              <w:t>удостоверение</w:t>
            </w:r>
            <w:r w:rsidRPr="00004906">
              <w:rPr>
                <w:rFonts w:ascii="Times New Roman" w:eastAsia="Calibri"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004906">
              <w:rPr>
                <w:rFonts w:ascii="Times New Roman" w:eastAsia="Calibri" w:hAnsi="Times New Roman" w:cs="Times New Roman"/>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lastRenderedPageBreak/>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a)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lastRenderedPageBreak/>
              <w:t>г) [] Да [] 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 xml:space="preserve">д) [] Да [] </w:t>
            </w:r>
            <w:r w:rsidRPr="00004906">
              <w:rPr>
                <w:rFonts w:ascii="Times New Roman" w:eastAsia="Calibri" w:hAnsi="Times New Roman" w:cs="Times New Roman"/>
                <w:sz w:val="24"/>
                <w:lang w:val="bg-BG" w:eastAsia="bg-BG"/>
              </w:rPr>
              <w:t>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004906">
              <w:rPr>
                <w:rFonts w:ascii="Times New Roman" w:eastAsia="Calibri" w:hAnsi="Times New Roman" w:cs="Times New Roman"/>
                <w:vertAlign w:val="superscript"/>
                <w:lang w:val="bg-BG" w:eastAsia="bg-BG"/>
              </w:rPr>
              <w:footnoteReference w:id="11"/>
            </w:r>
            <w:r w:rsidRPr="00004906">
              <w:rPr>
                <w:rFonts w:ascii="Times New Roman" w:eastAsia="Calibri"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tc>
      </w:tr>
      <w:tr w:rsidR="00004906" w:rsidRPr="00004906" w:rsidTr="0000490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sz w:val="24"/>
                <w:lang w:val="bg-BG" w:eastAsia="bg-BG"/>
              </w:rPr>
              <w:t>Ако „да“</w:t>
            </w:r>
            <w:r w:rsidRPr="00004906">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004906">
              <w:rPr>
                <w:rFonts w:ascii="Times New Roman" w:eastAsia="Calibri" w:hAnsi="Times New Roman" w:cs="Times New Roman"/>
                <w:sz w:val="24"/>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b/>
                <w:sz w:val="24"/>
                <w:lang w:val="bg-BG" w:eastAsia="bg-BG"/>
              </w:rPr>
              <w:t>Ако „да“</w:t>
            </w:r>
            <w:r w:rsidRPr="00004906">
              <w:rPr>
                <w:rFonts w:ascii="Times New Roman" w:eastAsia="Calibri" w:hAnsi="Times New Roman" w:cs="Times New Roman"/>
                <w:sz w:val="24"/>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б):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lang w:val="bg-BG" w:eastAsia="bg-BG"/>
              </w:rPr>
              <w:t xml:space="preserve">Когато е приложимо, означение на </w:t>
            </w:r>
            <w:r w:rsidRPr="00004906">
              <w:rPr>
                <w:rFonts w:ascii="Times New Roman" w:eastAsia="Calibri" w:hAnsi="Times New Roman" w:cs="Times New Roman"/>
                <w:lang w:val="bg-BG" w:eastAsia="bg-BG"/>
              </w:rPr>
              <w:lastRenderedPageBreak/>
              <w:t>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lang w:val="bg-BG" w:eastAsia="bg-BG"/>
              </w:rPr>
              <w:lastRenderedPageBreak/>
              <w:t>[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Б: Информация за представителите на икономическия оператор</w:t>
      </w:r>
    </w:p>
    <w:p w:rsidR="00004906" w:rsidRPr="00004906" w:rsidRDefault="00004906" w:rsidP="00004906">
      <w:pPr>
        <w:pBdr>
          <w:top w:val="single" w:sz="4" w:space="1" w:color="auto"/>
          <w:left w:val="single" w:sz="4" w:space="4" w:color="auto"/>
          <w:bottom w:val="single" w:sz="4" w:space="1" w:color="auto"/>
          <w:right w:val="single" w:sz="4" w:space="0" w:color="auto"/>
        </w:pBdr>
        <w:shd w:val="clear" w:color="auto" w:fill="BFBFBF"/>
        <w:rPr>
          <w:rFonts w:ascii="Calibri" w:eastAsia="Times New Roman" w:hAnsi="Calibri" w:cs="Times New Roman"/>
          <w:i/>
          <w:lang w:val="bg-BG"/>
        </w:rPr>
      </w:pPr>
      <w:r w:rsidRPr="00004906">
        <w:rPr>
          <w:rFonts w:ascii="Calibri" w:eastAsia="Times New Roman" w:hAnsi="Calibri" w:cs="Times New Roman"/>
          <w:i/>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Пълното име </w:t>
            </w:r>
            <w:r w:rsidRPr="00004906">
              <w:rPr>
                <w:rFonts w:ascii="Calibri" w:eastAsia="Times New Roman" w:hAnsi="Calibri" w:cs="Times New Roman"/>
                <w:lang w:val="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[]Да []Не</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eastAsia="bg-BG"/>
        </w:rPr>
      </w:pPr>
      <w:r w:rsidRPr="00004906">
        <w:rPr>
          <w:rFonts w:ascii="Calibri" w:eastAsia="Times New Roman" w:hAnsi="Calibri" w:cs="Times New Roman"/>
          <w:b/>
          <w:i/>
          <w:lang w:val="bg-BG"/>
        </w:rPr>
        <w:t>Ако „да“</w:t>
      </w:r>
      <w:r w:rsidRPr="00004906">
        <w:rPr>
          <w:rFonts w:ascii="Calibri" w:eastAsia="Times New Roman" w:hAnsi="Calibri" w:cs="Times New Roman"/>
          <w:i/>
          <w:lang w:val="bg-BG"/>
        </w:rPr>
        <w:t xml:space="preserve">, моля, представете отделно за </w:t>
      </w:r>
      <w:r w:rsidRPr="00004906">
        <w:rPr>
          <w:rFonts w:ascii="Calibri" w:eastAsia="Times New Roman" w:hAnsi="Calibri" w:cs="Times New Roman"/>
          <w:b/>
          <w:i/>
          <w:lang w:val="bg-BG"/>
        </w:rPr>
        <w:t>всеки</w:t>
      </w:r>
      <w:r w:rsidRPr="00004906">
        <w:rPr>
          <w:rFonts w:ascii="Calibri" w:eastAsia="Times New Roman" w:hAnsi="Calibri" w:cs="Times New Roman"/>
          <w:i/>
          <w:lang w:val="bg-BG"/>
        </w:rPr>
        <w:t xml:space="preserve"> от съответните субекти надлежно попълнен и подписан от тях ЕЕДОП, в който се посочва информацията, изисквана съгласно </w:t>
      </w:r>
      <w:r w:rsidRPr="00004906">
        <w:rPr>
          <w:rFonts w:ascii="Calibri" w:eastAsia="Times New Roman" w:hAnsi="Calibri" w:cs="Times New Roman"/>
          <w:b/>
          <w:i/>
          <w:lang w:val="bg-BG"/>
        </w:rPr>
        <w:t>раздели</w:t>
      </w:r>
      <w:r w:rsidRPr="00004906">
        <w:rPr>
          <w:rFonts w:ascii="Calibri" w:eastAsia="Times New Roman" w:hAnsi="Calibri" w:cs="Times New Roman"/>
          <w:i/>
          <w:lang w:val="bg-BG"/>
        </w:rPr>
        <w:t xml:space="preserve"> </w:t>
      </w:r>
      <w:r w:rsidRPr="00004906">
        <w:rPr>
          <w:rFonts w:ascii="Calibri" w:eastAsia="Times New Roman" w:hAnsi="Calibri" w:cs="Times New Roman"/>
          <w:b/>
          <w:i/>
          <w:lang w:val="bg-BG"/>
        </w:rPr>
        <w:t>А и Б от настоящата част и от част III</w:t>
      </w:r>
      <w:r w:rsidRPr="00004906">
        <w:rPr>
          <w:rFonts w:ascii="Calibri" w:eastAsia="Times New Roman" w:hAnsi="Calibri" w:cs="Times New Roman"/>
          <w:i/>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w:t>
      </w:r>
      <w:r w:rsidRPr="00004906">
        <w:rPr>
          <w:rFonts w:ascii="Calibri" w:eastAsia="Times New Roman" w:hAnsi="Calibri" w:cs="Times New Roman"/>
          <w:i/>
          <w:lang w:val="bg-BG"/>
        </w:rPr>
        <w:lastRenderedPageBreak/>
        <w:t xml:space="preserve">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04906">
        <w:rPr>
          <w:rFonts w:ascii="Calibri" w:eastAsia="Times New Roman" w:hAnsi="Calibri" w:cs="Times New Roman"/>
          <w:lang w:val="bg-BG"/>
        </w:rPr>
        <w:br/>
      </w:r>
      <w:r w:rsidRPr="00004906">
        <w:rPr>
          <w:rFonts w:ascii="Calibri" w:eastAsia="Times New Roman" w:hAnsi="Calibri" w:cs="Times New Roman"/>
          <w:i/>
          <w:lang w:val="bg-BG"/>
        </w:rPr>
        <w:t>Посочете информацията съгласно части IV и V за всеки от съответните субекти</w:t>
      </w:r>
      <w:r w:rsidRPr="00004906">
        <w:rPr>
          <w:rFonts w:ascii="Calibri" w:eastAsia="Times New Roman" w:hAnsi="Calibri" w:cs="Times New Roman"/>
          <w:i/>
          <w:vertAlign w:val="superscript"/>
          <w:lang w:val="bg-BG"/>
        </w:rPr>
        <w:footnoteReference w:id="12"/>
      </w:r>
      <w:r w:rsidRPr="00004906">
        <w:rPr>
          <w:rFonts w:ascii="Calibri" w:eastAsia="Times New Roman" w:hAnsi="Calibri" w:cs="Times New Roman"/>
          <w:i/>
          <w:lang w:val="bg-BG"/>
        </w:rPr>
        <w:t>, доколкото тя има отношение към специфичния капацитет, който икономическият оператор ще използва.</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u w:val="single"/>
          <w:lang w:val="bg-BG" w:eastAsia="bg-BG"/>
        </w:rPr>
      </w:pPr>
      <w:r w:rsidRPr="00004906">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004906">
        <w:rPr>
          <w:rFonts w:ascii="Times New Roman" w:eastAsia="Calibri" w:hAnsi="Times New Roman" w:cs="Times New Roman"/>
          <w:b/>
          <w:u w:val="single"/>
          <w:lang w:val="bg-BG" w:eastAsia="bg-BG"/>
        </w:rPr>
        <w:t>няма</w:t>
      </w:r>
      <w:r w:rsidRPr="00004906">
        <w:rPr>
          <w:rFonts w:ascii="Times New Roman" w:eastAsia="Calibri" w:hAnsi="Times New Roman" w:cs="Times New Roman"/>
          <w:b/>
          <w:lang w:val="bg-BG" w:eastAsia="bg-BG"/>
        </w:rPr>
        <w:t xml:space="preserve"> да използва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004906">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[]Да []Не </w:t>
            </w:r>
            <w:r w:rsidRPr="00004906">
              <w:rPr>
                <w:rFonts w:ascii="Calibri" w:eastAsia="Times New Roman" w:hAnsi="Calibri" w:cs="Times New Roman"/>
                <w:b/>
                <w:lang w:val="bg-BG"/>
              </w:rPr>
              <w:t>Ако да и доколкото е известно</w:t>
            </w:r>
            <w:r w:rsidRPr="00004906">
              <w:rPr>
                <w:rFonts w:ascii="Calibri" w:eastAsia="Times New Roman" w:hAnsi="Calibri" w:cs="Times New Roman"/>
                <w:lang w:val="bg-BG"/>
              </w:rPr>
              <w:t xml:space="preserve">, моля, приложете списък на предлаганите подизпълнители: </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004906">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004906">
        <w:rPr>
          <w:rFonts w:ascii="Times New Roman" w:eastAsia="Calibri" w:hAnsi="Times New Roman" w:cs="Times New Roman"/>
          <w:b/>
          <w:i/>
          <w:lang w:val="bg-BG" w:eastAsia="bg-BG"/>
        </w:rPr>
        <w:t xml:space="preserve"> в допълнение към информацията съгласно</w:t>
      </w:r>
      <w:r w:rsidRPr="00004906">
        <w:rPr>
          <w:rFonts w:ascii="Times New Roman" w:eastAsia="Calibri" w:hAnsi="Times New Roman" w:cs="Times New Roman"/>
          <w:b/>
          <w:lang w:val="bg-BG" w:eastAsia="bg-BG"/>
        </w:rPr>
        <w:t xml:space="preserve"> </w:t>
      </w:r>
      <w:r w:rsidRPr="00004906">
        <w:rPr>
          <w:rFonts w:ascii="Times New Roman" w:eastAsia="Calibri" w:hAnsi="Times New Roman" w:cs="Times New Roman"/>
          <w:b/>
          <w:i/>
          <w:lang w:val="bg-BG" w:eastAsia="bg-BG"/>
        </w:rPr>
        <w:t xml:space="preserve">настоящия раздел, </w:t>
      </w:r>
      <w:r w:rsidRPr="00004906">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III: Основания за изключване</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Основания, свързани с наказателни присъди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rPr>
      </w:pPr>
      <w:r w:rsidRPr="00004906">
        <w:rPr>
          <w:rFonts w:ascii="Calibri" w:eastAsia="Times New Roman" w:hAnsi="Calibri" w:cs="Times New Roman"/>
          <w:i/>
          <w:lang w:val="bg-BG"/>
        </w:rPr>
        <w:t>Член 57, параграф 1 от Директива 2014/24/ЕС съдържа следните основания за изключване:</w:t>
      </w:r>
    </w:p>
    <w:p w:rsidR="00004906" w:rsidRPr="00004906" w:rsidRDefault="00004906" w:rsidP="00004906">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004906">
        <w:rPr>
          <w:rFonts w:ascii="Times New Roman" w:eastAsia="Calibri" w:hAnsi="Times New Roman" w:cs="Times New Roman"/>
          <w:i/>
          <w:lang w:val="bg-BG" w:eastAsia="bg-BG"/>
        </w:rPr>
        <w:t xml:space="preserve">Участие в </w:t>
      </w:r>
      <w:r w:rsidRPr="00004906">
        <w:rPr>
          <w:rFonts w:ascii="Times New Roman" w:eastAsia="Calibri" w:hAnsi="Times New Roman" w:cs="Times New Roman"/>
          <w:b/>
          <w:i/>
          <w:lang w:val="bg-BG" w:eastAsia="bg-BG"/>
        </w:rPr>
        <w:t>престъпна организация</w:t>
      </w:r>
      <w:r w:rsidRPr="00004906">
        <w:rPr>
          <w:rFonts w:ascii="Times New Roman" w:eastAsia="Calibri" w:hAnsi="Times New Roman" w:cs="Times New Roman"/>
          <w:b/>
          <w:i/>
          <w:vertAlign w:val="superscript"/>
          <w:lang w:val="bg-BG" w:eastAsia="bg-BG"/>
        </w:rPr>
        <w:footnoteReference w:id="13"/>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Корупция</w:t>
      </w:r>
      <w:r w:rsidRPr="00004906">
        <w:rPr>
          <w:rFonts w:ascii="Times New Roman" w:eastAsia="Calibri" w:hAnsi="Times New Roman" w:cs="Times New Roman"/>
          <w:b/>
          <w:i/>
          <w:vertAlign w:val="superscript"/>
          <w:lang w:val="bg-BG" w:eastAsia="bg-BG"/>
        </w:rPr>
        <w:footnoteReference w:id="14"/>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Измама</w:t>
      </w:r>
      <w:r w:rsidRPr="00004906">
        <w:rPr>
          <w:rFonts w:ascii="Times New Roman" w:eastAsia="Calibri" w:hAnsi="Times New Roman" w:cs="Times New Roman"/>
          <w:b/>
          <w:i/>
          <w:vertAlign w:val="superscript"/>
          <w:lang w:val="bg-BG" w:eastAsia="bg-BG"/>
        </w:rPr>
        <w:footnoteReference w:id="15"/>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lastRenderedPageBreak/>
        <w:t>Терористични престъпления или престъпления, които са свързани с терористични дейности</w:t>
      </w:r>
      <w:r w:rsidRPr="00004906">
        <w:rPr>
          <w:rFonts w:ascii="Times New Roman" w:eastAsia="Calibri" w:hAnsi="Times New Roman" w:cs="Times New Roman"/>
          <w:b/>
          <w:i/>
          <w:vertAlign w:val="superscript"/>
          <w:lang w:val="bg-BG" w:eastAsia="bg-BG"/>
        </w:rPr>
        <w:footnoteReference w:id="16"/>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val="bg-BG" w:eastAsia="bg-BG"/>
        </w:rPr>
      </w:pPr>
      <w:r w:rsidRPr="00004906">
        <w:rPr>
          <w:rFonts w:ascii="Times New Roman" w:eastAsia="Calibri" w:hAnsi="Times New Roman" w:cs="Times New Roman"/>
          <w:b/>
          <w:i/>
          <w:lang w:val="bg-BG" w:eastAsia="bg-BG"/>
        </w:rPr>
        <w:t>Изпиране на пари или финансиране на тероризъм</w:t>
      </w:r>
      <w:r w:rsidRPr="00004906">
        <w:rPr>
          <w:rFonts w:ascii="Times New Roman" w:eastAsia="Calibri" w:hAnsi="Times New Roman" w:cs="Times New Roman"/>
          <w:b/>
          <w:i/>
          <w:vertAlign w:val="superscript"/>
          <w:lang w:val="bg-BG" w:eastAsia="bg-BG"/>
        </w:rPr>
        <w:footnoteReference w:id="17"/>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Детски труд</w:t>
      </w:r>
      <w:r w:rsidRPr="00004906">
        <w:rPr>
          <w:rFonts w:ascii="Times New Roman" w:eastAsia="Calibri" w:hAnsi="Times New Roman" w:cs="Times New Roman"/>
          <w:i/>
          <w:lang w:val="bg-BG" w:eastAsia="bg-BG"/>
        </w:rPr>
        <w:t xml:space="preserve"> и други форми на </w:t>
      </w:r>
      <w:r w:rsidRPr="00004906">
        <w:rPr>
          <w:rFonts w:ascii="Times New Roman" w:eastAsia="Calibri" w:hAnsi="Times New Roman" w:cs="Times New Roman"/>
          <w:b/>
          <w:i/>
          <w:lang w:val="bg-BG" w:eastAsia="bg-BG"/>
        </w:rPr>
        <w:t>трафик на хора</w:t>
      </w:r>
      <w:r w:rsidRPr="00004906">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Издадена ли е по отношение на </w:t>
            </w:r>
            <w:r w:rsidRPr="00004906">
              <w:rPr>
                <w:rFonts w:ascii="Calibri" w:eastAsia="Times New Roman" w:hAnsi="Calibri" w:cs="Times New Roman"/>
                <w:b/>
                <w:lang w:val="bg-BG"/>
              </w:rPr>
              <w:t>икономическия оператор</w:t>
            </w:r>
            <w:r w:rsidRPr="00004906">
              <w:rPr>
                <w:rFonts w:ascii="Calibri" w:eastAsia="Times New Roman" w:hAnsi="Calibri" w:cs="Times New Roman"/>
                <w:lang w:val="bg-BG"/>
              </w:rPr>
              <w:t xml:space="preserve"> или на </w:t>
            </w:r>
            <w:r w:rsidRPr="00004906">
              <w:rPr>
                <w:rFonts w:ascii="Calibri" w:eastAsia="Times New Roman" w:hAnsi="Calibri" w:cs="Times New Roman"/>
                <w:b/>
                <w:lang w:val="bg-BG"/>
              </w:rPr>
              <w:t>лице</w:t>
            </w:r>
            <w:r w:rsidRPr="00004906">
              <w:rPr>
                <w:rFonts w:ascii="Calibri" w:eastAsia="Times New Roman" w:hAnsi="Calibri" w:cs="Times New Roman"/>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04906">
              <w:rPr>
                <w:rFonts w:ascii="Calibri" w:eastAsia="Times New Roman" w:hAnsi="Calibri" w:cs="Times New Roman"/>
                <w:b/>
                <w:lang w:val="bg-BG"/>
              </w:rPr>
              <w:t>окончателна присъда</w:t>
            </w:r>
            <w:r w:rsidRPr="00004906">
              <w:rPr>
                <w:rFonts w:ascii="Calibri" w:eastAsia="Times New Roman" w:hAnsi="Calibri" w:cs="Times New Roman"/>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04906">
              <w:rPr>
                <w:rFonts w:ascii="Calibri" w:eastAsia="Times New Roman" w:hAnsi="Calibri" w:cs="Times New Roman"/>
                <w:lang w:val="bg-BG"/>
              </w:rPr>
              <w:br/>
            </w:r>
            <w:r w:rsidRPr="00004906">
              <w:rPr>
                <w:rFonts w:ascii="Calibri" w:eastAsia="Times New Roman" w:hAnsi="Calibri" w:cs="Times New Roman"/>
                <w:i/>
                <w:lang w:val="bg-BG"/>
              </w:rPr>
              <w:t>[……][……][……][……]</w:t>
            </w:r>
            <w:r w:rsidRPr="00004906">
              <w:rPr>
                <w:rFonts w:ascii="Calibri" w:eastAsia="Times New Roman" w:hAnsi="Calibri" w:cs="Times New Roman"/>
                <w:i/>
                <w:vertAlign w:val="superscript"/>
                <w:lang w:val="bg-BG"/>
              </w:rPr>
              <w:footnoteReference w:id="19"/>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моля посочете</w:t>
            </w:r>
            <w:r w:rsidRPr="00004906">
              <w:rPr>
                <w:rFonts w:ascii="Calibri" w:eastAsia="Times New Roman" w:hAnsi="Calibri" w:cs="Times New Roman"/>
                <w:vertAlign w:val="superscript"/>
                <w:lang w:val="bg-BG"/>
              </w:rPr>
              <w:footnoteReference w:id="20"/>
            </w:r>
            <w:r w:rsidRPr="00004906">
              <w:rPr>
                <w:rFonts w:ascii="Calibri" w:eastAsia="Times New Roman" w:hAnsi="Calibri" w:cs="Times New Roman"/>
                <w:lang w:val="bg-BG"/>
              </w:rPr>
              <w:t>:</w:t>
            </w:r>
            <w:r w:rsidRPr="00004906">
              <w:rPr>
                <w:rFonts w:ascii="Calibri" w:eastAsia="Times New Roman" w:hAnsi="Calibri" w:cs="Times New Roman"/>
                <w:lang w:val="bg-BG"/>
              </w:rPr>
              <w:br/>
              <w:t xml:space="preserve">а) дата на присъдата, посочете за коя от точки 1 — 6 се отнася и основанието(ята) за нея;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б) посочете лицето, което е осъдено [ ];</w:t>
            </w:r>
            <w:r w:rsidRPr="00004906">
              <w:rPr>
                <w:rFonts w:ascii="Calibri" w:eastAsia="Times New Roman" w:hAnsi="Calibri" w:cs="Times New Roman"/>
                <w:lang w:val="bg-BG"/>
              </w:rPr>
              <w:br/>
            </w:r>
            <w:r w:rsidRPr="00004906">
              <w:rPr>
                <w:rFonts w:ascii="Calibri" w:eastAsia="Times New Roman" w:hAnsi="Calibri" w:cs="Times New Roman"/>
                <w:b/>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a) дата:[   ], буква(и): [   ], причина(а):[   ]</w:t>
            </w:r>
            <w:r w:rsidRPr="00004906">
              <w:rPr>
                <w:rFonts w:ascii="Calibri" w:eastAsia="Times New Roman" w:hAnsi="Calibri" w:cs="Times New Roman"/>
                <w:i/>
                <w:vertAlign w:val="superscript"/>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 [……]</w:t>
            </w:r>
            <w:r w:rsidRPr="00004906">
              <w:rPr>
                <w:rFonts w:ascii="Calibri" w:eastAsia="Times New Roman" w:hAnsi="Calibri" w:cs="Times New Roman"/>
                <w:lang w:val="bg-BG"/>
              </w:rPr>
              <w:br/>
              <w:t>в) продължителността на срока на изключване [……] и съответната(ите) точка(и) [   ]</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 xml:space="preserve">Ако съответните документи са на разположение в електронен формат, моля, </w:t>
            </w:r>
            <w:r w:rsidRPr="00004906">
              <w:rPr>
                <w:rFonts w:ascii="Calibri" w:eastAsia="Times New Roman" w:hAnsi="Calibri" w:cs="Times New Roman"/>
                <w:i/>
                <w:lang w:val="bg-BG"/>
              </w:rPr>
              <w:lastRenderedPageBreak/>
              <w:t>посочете: (уеб адрес, орган или служба, издаващи документа, точно позоваване на документа): [……][……][……][……]</w:t>
            </w:r>
            <w:r w:rsidRPr="00004906">
              <w:rPr>
                <w:rFonts w:ascii="Calibri" w:eastAsia="Times New Roman" w:hAnsi="Calibri" w:cs="Times New Roman"/>
                <w:i/>
                <w:vertAlign w:val="superscript"/>
                <w:lang w:val="bg-BG"/>
              </w:rPr>
              <w:footnoteReference w:id="21"/>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04906">
              <w:rPr>
                <w:rFonts w:ascii="Calibri" w:eastAsia="Times New Roman" w:hAnsi="Calibri" w:cs="Times New Roman"/>
                <w:vertAlign w:val="superscript"/>
                <w:lang w:val="bg-BG"/>
              </w:rPr>
              <w:footnoteReference w:id="22"/>
            </w:r>
            <w:r w:rsidRPr="00004906">
              <w:rPr>
                <w:rFonts w:ascii="Calibri" w:eastAsia="Times New Roman" w:hAnsi="Calibri" w:cs="Times New Roman"/>
                <w:lang w:val="bg-BG"/>
              </w:rPr>
              <w:t xml:space="preserve"> („</w:t>
            </w:r>
            <w:r w:rsidRPr="00004906">
              <w:rPr>
                <w:rFonts w:ascii="Times New Roman" w:eastAsia="Calibri" w:hAnsi="Times New Roman" w:cs="Times New Roman"/>
                <w:b/>
                <w:sz w:val="24"/>
                <w:lang w:val="bg-BG" w:eastAsia="bg-BG"/>
              </w:rPr>
              <w:t>реабилитиране по своя инициатива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 Да [] Не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w:t>
            </w:r>
            <w:r w:rsidRPr="00004906">
              <w:rPr>
                <w:rFonts w:ascii="Calibri" w:eastAsia="Times New Roman" w:hAnsi="Calibri" w:cs="Times New Roman"/>
                <w:vertAlign w:val="superscript"/>
                <w:lang w:val="bg-BG"/>
              </w:rPr>
              <w:footnoteReference w:id="23"/>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изпълнил ли е всички </w:t>
            </w:r>
            <w:r w:rsidRPr="00004906">
              <w:rPr>
                <w:rFonts w:ascii="Calibri" w:eastAsia="Times New Roman" w:hAnsi="Calibri" w:cs="Times New Roman"/>
                <w:b/>
                <w:lang w:val="bg-BG"/>
              </w:rPr>
              <w:t>свои</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задължения, свързани с плащането на данъци или социалноосигурителни вноски</w:t>
            </w:r>
            <w:r w:rsidRPr="00004906">
              <w:rPr>
                <w:rFonts w:ascii="Calibri" w:eastAsia="Times New Roman" w:hAnsi="Calibri" w:cs="Times New Roman"/>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r w:rsidR="00004906" w:rsidRPr="00004906" w:rsidTr="00004906">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посочете:</w:t>
            </w:r>
            <w:r w:rsidRPr="00004906">
              <w:rPr>
                <w:rFonts w:ascii="Calibri" w:eastAsia="Times New Roman" w:hAnsi="Calibri" w:cs="Times New Roman"/>
                <w:lang w:val="bg-BG"/>
              </w:rPr>
              <w:br/>
              <w:t>а) съответната страна или държава членка;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б) размера на съответната сума;</w:t>
            </w:r>
            <w:r w:rsidRPr="00004906">
              <w:rPr>
                <w:rFonts w:ascii="Calibri" w:eastAsia="Times New Roman" w:hAnsi="Calibri" w:cs="Times New Roman"/>
                <w:lang w:val="bg-BG"/>
              </w:rPr>
              <w:br/>
              <w:t>в) как е установено нарушението на задълженията:</w:t>
            </w:r>
            <w:r w:rsidRPr="00004906">
              <w:rPr>
                <w:rFonts w:ascii="Calibri" w:eastAsia="Times New Roman" w:hAnsi="Calibri" w:cs="Times New Roman"/>
                <w:lang w:val="bg-BG"/>
              </w:rPr>
              <w:br/>
              <w:t xml:space="preserve">1) чрез съдебно </w:t>
            </w:r>
            <w:r w:rsidRPr="00004906">
              <w:rPr>
                <w:rFonts w:ascii="Calibri" w:eastAsia="Times New Roman" w:hAnsi="Calibri" w:cs="Times New Roman"/>
                <w:b/>
                <w:lang w:val="bg-BG"/>
              </w:rPr>
              <w:t>решение</w:t>
            </w:r>
            <w:r w:rsidRPr="00004906">
              <w:rPr>
                <w:rFonts w:ascii="Calibri" w:eastAsia="Times New Roman" w:hAnsi="Calibri" w:cs="Times New Roman"/>
                <w:lang w:val="bg-BG"/>
              </w:rPr>
              <w:t xml:space="preserve"> или административен </w:t>
            </w:r>
            <w:r w:rsidRPr="00004906">
              <w:rPr>
                <w:rFonts w:ascii="Calibri" w:eastAsia="Times New Roman" w:hAnsi="Calibri" w:cs="Times New Roman"/>
                <w:b/>
                <w:lang w:val="bg-BG"/>
              </w:rPr>
              <w:t>акт</w:t>
            </w:r>
            <w:r w:rsidRPr="00004906">
              <w:rPr>
                <w:rFonts w:ascii="Calibri" w:eastAsia="Times New Roman" w:hAnsi="Calibri" w:cs="Times New Roman"/>
                <w:lang w:val="bg-BG"/>
              </w:rPr>
              <w:t>:</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ab/>
              <w:t xml:space="preserve">Решението или актът с </w:t>
            </w:r>
            <w:r w:rsidRPr="00004906">
              <w:rPr>
                <w:rFonts w:ascii="Times New Roman" w:eastAsia="Calibri" w:hAnsi="Times New Roman" w:cs="Times New Roman"/>
                <w:lang w:val="bg-BG" w:eastAsia="bg-BG"/>
              </w:rPr>
              <w:lastRenderedPageBreak/>
              <w:t>окончателен и обвързващ характер ли е?</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Моля, посочете датата на присъдата или решението/акта.</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В случай на присъда — срокът на изключване, </w:t>
            </w:r>
            <w:r w:rsidRPr="00004906">
              <w:rPr>
                <w:rFonts w:ascii="Times New Roman" w:eastAsia="Calibri" w:hAnsi="Times New Roman" w:cs="Times New Roman"/>
                <w:b/>
                <w:lang w:val="bg-BG" w:eastAsia="bg-BG"/>
              </w:rPr>
              <w:t xml:space="preserve">ако е определен </w:t>
            </w:r>
            <w:r w:rsidRPr="00004906">
              <w:rPr>
                <w:rFonts w:ascii="Times New Roman" w:eastAsia="Calibri" w:hAnsi="Times New Roman" w:cs="Times New Roman"/>
                <w:b/>
                <w:u w:val="words"/>
                <w:lang w:val="bg-BG" w:eastAsia="bg-BG"/>
              </w:rPr>
              <w:t xml:space="preserve">пряко </w:t>
            </w:r>
            <w:r w:rsidRPr="00004906">
              <w:rPr>
                <w:rFonts w:ascii="Times New Roman" w:eastAsia="Calibri" w:hAnsi="Times New Roman" w:cs="Times New Roman"/>
                <w:b/>
                <w:lang w:val="bg-BG" w:eastAsia="bg-BG"/>
              </w:rPr>
              <w:t>в присъдата: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 xml:space="preserve">2) по </w:t>
            </w:r>
            <w:r w:rsidRPr="00004906">
              <w:rPr>
                <w:rFonts w:ascii="Calibri" w:eastAsia="Times New Roman" w:hAnsi="Calibri" w:cs="Times New Roman"/>
                <w:b/>
                <w:lang w:val="bg-BG"/>
              </w:rPr>
              <w:t>друг начин</w:t>
            </w:r>
            <w:r w:rsidRPr="00004906">
              <w:rPr>
                <w:rFonts w:ascii="Calibri" w:eastAsia="Times New Roman" w:hAnsi="Calibri" w:cs="Times New Roman"/>
                <w:lang w:val="bg-BG"/>
              </w:rPr>
              <w:t>? Моля, уточнете:</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tabs>
                <w:tab w:val="left" w:pos="720"/>
              </w:tabs>
              <w:spacing w:before="120" w:after="120" w:line="240" w:lineRule="auto"/>
              <w:rPr>
                <w:rFonts w:ascii="Times New Roman" w:eastAsia="Calibri" w:hAnsi="Times New Roman" w:cs="Times New Roman"/>
                <w:b/>
                <w:sz w:val="24"/>
                <w:lang w:val="bg-BG" w:eastAsia="bg-BG"/>
              </w:rPr>
            </w:pPr>
            <w:r w:rsidRPr="00004906">
              <w:rPr>
                <w:rFonts w:ascii="Times New Roman" w:eastAsia="Calibri" w:hAnsi="Times New Roman" w:cs="Times New Roman"/>
                <w:b/>
                <w:lang w:val="bg-B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b/>
                <w:lang w:val="bg-BG"/>
              </w:rPr>
              <w:t>Социалноосигурителни вноски</w:t>
            </w:r>
          </w:p>
        </w:tc>
      </w:tr>
      <w:tr w:rsidR="00004906" w:rsidRPr="00004906" w:rsidTr="00004906">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a) [……]</w:t>
            </w:r>
            <w:r w:rsidRPr="00004906">
              <w:rPr>
                <w:rFonts w:ascii="Calibri" w:eastAsia="Times New Roman" w:hAnsi="Calibri" w:cs="Times New Roman"/>
                <w:lang w:val="bg-BG"/>
              </w:rPr>
              <w:br/>
              <w:t>б) [……]</w:t>
            </w:r>
            <w:r w:rsidRPr="00004906">
              <w:rPr>
                <w:rFonts w:ascii="Calibri" w:eastAsia="Times New Roman" w:hAnsi="Calibri" w:cs="Times New Roman"/>
                <w:lang w:val="bg-BG"/>
              </w:rPr>
              <w:br/>
              <w:t>в1) []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в2) [ …]</w:t>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 [] Да [] Не</w:t>
            </w:r>
            <w:r w:rsidRPr="00004906">
              <w:rPr>
                <w:rFonts w:ascii="Calibri" w:eastAsia="Times New Roman" w:hAnsi="Calibri" w:cs="Times New Roman"/>
                <w:lang w:val="bg-BG"/>
              </w:rPr>
              <w:br/>
            </w: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br/>
              <w:t>a) [……]б) [……]</w:t>
            </w:r>
            <w:r w:rsidRPr="00004906">
              <w:rPr>
                <w:rFonts w:ascii="Calibri" w:eastAsia="Times New Roman" w:hAnsi="Calibri" w:cs="Times New Roman"/>
                <w:lang w:val="bg-BG"/>
              </w:rPr>
              <w:br/>
            </w:r>
            <w:r w:rsidRPr="00004906">
              <w:rPr>
                <w:rFonts w:ascii="Calibri" w:eastAsia="Times New Roman" w:hAnsi="Calibri" w:cs="Times New Roman"/>
                <w:lang w:val="bg-BG"/>
              </w:rPr>
              <w:br/>
              <w:t>в1) []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after="0"/>
              <w:rPr>
                <w:rFonts w:ascii="Calibri" w:eastAsia="Times New Roman" w:hAnsi="Calibri" w:cs="Times New Roman"/>
                <w:lang w:val="bg-BG"/>
              </w:rPr>
            </w:pPr>
            <w:r w:rsidRPr="00004906">
              <w:rPr>
                <w:rFonts w:ascii="Calibri" w:eastAsia="Times New Roman" w:hAnsi="Calibri" w:cs="Times New Roman"/>
                <w:lang w:val="bg-BG"/>
              </w:rPr>
              <w:t>в2) [ …]</w:t>
            </w:r>
            <w:r w:rsidRPr="00004906">
              <w:rPr>
                <w:rFonts w:ascii="Calibri" w:eastAsia="Times New Roman" w:hAnsi="Calibri" w:cs="Times New Roman"/>
                <w:lang w:val="bg-BG"/>
              </w:rPr>
              <w:br/>
            </w:r>
          </w:p>
          <w:p w:rsidR="00004906" w:rsidRPr="00004906" w:rsidRDefault="00004906" w:rsidP="00004906">
            <w:pPr>
              <w:spacing w:after="0"/>
              <w:rPr>
                <w:rFonts w:ascii="Calibri" w:eastAsia="Times New Roman" w:hAnsi="Calibri" w:cs="Times New Roman"/>
                <w:lang w:val="bg-BG"/>
              </w:rPr>
            </w:pPr>
            <w:r w:rsidRPr="00004906">
              <w:rPr>
                <w:rFonts w:ascii="Calibri" w:eastAsia="Times New Roman" w:hAnsi="Calibri" w:cs="Times New Roman"/>
                <w:lang w:val="bg-BG"/>
              </w:rPr>
              <w:t>г) [] Да [] Не</w:t>
            </w:r>
          </w:p>
          <w:p w:rsidR="00004906" w:rsidRPr="00004906" w:rsidRDefault="00004906" w:rsidP="00004906">
            <w:pPr>
              <w:spacing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подробно: [……]</w:t>
            </w:r>
          </w:p>
        </w:tc>
      </w:tr>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i/>
                <w:vertAlign w:val="superscript"/>
                <w:lang w:val="bg-BG"/>
              </w:rPr>
              <w:t xml:space="preserve"> </w:t>
            </w:r>
            <w:r w:rsidRPr="00004906">
              <w:rPr>
                <w:rFonts w:ascii="Calibri" w:eastAsia="Times New Roman" w:hAnsi="Calibri" w:cs="Times New Roman"/>
                <w:i/>
                <w:vertAlign w:val="superscript"/>
                <w:lang w:val="bg-BG"/>
              </w:rPr>
              <w:footnoteReference w:id="24"/>
            </w:r>
            <w:r w:rsidRPr="00004906">
              <w:rPr>
                <w:rFonts w:ascii="Calibri" w:eastAsia="Times New Roman" w:hAnsi="Calibri" w:cs="Times New Roman"/>
                <w:lang w:val="bg-BG"/>
              </w:rPr>
              <w:br/>
            </w:r>
            <w:r w:rsidRPr="00004906">
              <w:rPr>
                <w:rFonts w:ascii="Calibri" w:eastAsia="Times New Roman" w:hAnsi="Calibri" w:cs="Times New Roman"/>
                <w:i/>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004906">
        <w:rPr>
          <w:rFonts w:ascii="Times New Roman" w:eastAsia="Calibri" w:hAnsi="Times New Roman" w:cs="Times New Roman"/>
          <w:b/>
          <w:smallCaps/>
          <w:vertAlign w:val="superscript"/>
          <w:lang w:val="bg-BG" w:eastAsia="bg-BG"/>
        </w:rPr>
        <w:footnoteReference w:id="25"/>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нарушил ли е, </w:t>
            </w:r>
            <w:r w:rsidRPr="00004906">
              <w:rPr>
                <w:rFonts w:ascii="Calibri" w:eastAsia="Times New Roman" w:hAnsi="Calibri" w:cs="Times New Roman"/>
                <w:b/>
                <w:lang w:val="bg-BG"/>
              </w:rPr>
              <w:t>доколкото му е известно</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задълженията</w:t>
            </w:r>
            <w:r w:rsidRPr="00004906">
              <w:rPr>
                <w:rFonts w:ascii="Calibri" w:eastAsia="Times New Roman" w:hAnsi="Calibri" w:cs="Times New Roman"/>
                <w:lang w:val="bg-BG"/>
              </w:rPr>
              <w:t xml:space="preserve"> си в </w:t>
            </w:r>
            <w:r w:rsidRPr="00004906">
              <w:rPr>
                <w:rFonts w:ascii="Calibri" w:eastAsia="Times New Roman" w:hAnsi="Calibri" w:cs="Times New Roman"/>
                <w:lang w:val="bg-BG"/>
              </w:rPr>
              <w:lastRenderedPageBreak/>
              <w:t xml:space="preserve">областта на </w:t>
            </w:r>
            <w:r w:rsidRPr="00004906">
              <w:rPr>
                <w:rFonts w:ascii="Calibri" w:eastAsia="Times New Roman" w:hAnsi="Calibri" w:cs="Times New Roman"/>
                <w:b/>
                <w:lang w:val="bg-BG"/>
              </w:rPr>
              <w:t>екологичното, социалното или трудовото право</w:t>
            </w:r>
            <w:r w:rsidRPr="00004906">
              <w:rPr>
                <w:rFonts w:ascii="Calibri" w:eastAsia="Times New Roman" w:hAnsi="Calibri" w:cs="Times New Roman"/>
                <w:b/>
                <w:vertAlign w:val="superscript"/>
                <w:lang w:val="bg-BG"/>
              </w:rPr>
              <w:footnoteReference w:id="26"/>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Да [] Не</w:t>
            </w:r>
          </w:p>
        </w:tc>
      </w:tr>
      <w:tr w:rsidR="00004906" w:rsidRPr="00004906" w:rsidTr="00004906">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икономическият оператор взел ли е </w:t>
            </w:r>
            <w:r w:rsidRPr="00004906">
              <w:rPr>
                <w:rFonts w:ascii="Calibri" w:eastAsia="Times New Roman" w:hAnsi="Calibri" w:cs="Times New Roman"/>
                <w:lang w:val="bg-BG"/>
              </w:rPr>
              <w:lastRenderedPageBreak/>
              <w:t>мерки, с които да докаже своята надеждност въпреки наличието на основанието за изключване („реабилитиране по своя инициатива“)?</w:t>
            </w:r>
            <w:r w:rsidRPr="00004906">
              <w:rPr>
                <w:rFonts w:ascii="Calibri" w:eastAsia="Times New Roman" w:hAnsi="Calibri" w:cs="Times New Roman"/>
                <w:lang w:val="bg-BG"/>
              </w:rPr>
              <w:br/>
              <w:t>[]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Икономическият оператор в една от следните ситуации ли е:</w:t>
            </w:r>
            <w:r w:rsidRPr="00004906">
              <w:rPr>
                <w:rFonts w:ascii="Times New Roman" w:eastAsia="Calibri" w:hAnsi="Times New Roman" w:cs="Times New Roman"/>
                <w:lang w:val="bg-BG" w:eastAsia="bg-BG"/>
              </w:rPr>
              <w:br/>
              <w:t xml:space="preserve">а) </w:t>
            </w:r>
            <w:r w:rsidRPr="00004906">
              <w:rPr>
                <w:rFonts w:ascii="Times New Roman" w:eastAsia="Calibri" w:hAnsi="Times New Roman" w:cs="Times New Roman"/>
                <w:b/>
                <w:lang w:val="bg-BG" w:eastAsia="bg-BG"/>
              </w:rPr>
              <w:t>обявен в несъстоятелност</w:t>
            </w:r>
            <w:r w:rsidRPr="00004906">
              <w:rPr>
                <w:rFonts w:ascii="Times New Roman" w:eastAsia="Calibri" w:hAnsi="Times New Roman" w:cs="Times New Roman"/>
                <w:lang w:val="bg-BG" w:eastAsia="bg-BG"/>
              </w:rPr>
              <w:t xml:space="preserve">, или </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б) </w:t>
            </w:r>
            <w:r w:rsidRPr="00004906">
              <w:rPr>
                <w:rFonts w:ascii="Times New Roman" w:eastAsia="Calibri" w:hAnsi="Times New Roman" w:cs="Times New Roman"/>
                <w:b/>
                <w:lang w:val="bg-BG" w:eastAsia="bg-BG"/>
              </w:rPr>
              <w:t>предмет на производство по несъстоятелност</w:t>
            </w:r>
            <w:r w:rsidRPr="00004906">
              <w:rPr>
                <w:rFonts w:ascii="Times New Roman" w:eastAsia="Calibri" w:hAnsi="Times New Roman" w:cs="Times New Roman"/>
                <w:lang w:val="bg-BG" w:eastAsia="bg-BG"/>
              </w:rPr>
              <w:t xml:space="preserve"> или ликвидация, или</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в) </w:t>
            </w:r>
            <w:r w:rsidRPr="00004906">
              <w:rPr>
                <w:rFonts w:ascii="Times New Roman" w:eastAsia="Calibri" w:hAnsi="Times New Roman" w:cs="Times New Roman"/>
                <w:b/>
                <w:lang w:val="bg-BG" w:eastAsia="bg-BG"/>
              </w:rPr>
              <w:t>споразумение с кредиторите</w:t>
            </w:r>
            <w:r w:rsidRPr="00004906">
              <w:rPr>
                <w:rFonts w:ascii="Times New Roman" w:eastAsia="Calibri" w:hAnsi="Times New Roman" w:cs="Times New Roman"/>
                <w:lang w:val="bg-BG" w:eastAsia="bg-BG"/>
              </w:rPr>
              <w:t>, или</w:t>
            </w:r>
            <w:r w:rsidRPr="00004906">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004906">
              <w:rPr>
                <w:rFonts w:ascii="Times New Roman" w:eastAsia="Calibri" w:hAnsi="Times New Roman" w:cs="Times New Roman"/>
                <w:vertAlign w:val="superscript"/>
                <w:lang w:val="bg-BG" w:eastAsia="bg-BG"/>
              </w:rPr>
              <w:footnoteReference w:id="27"/>
            </w:r>
            <w:r w:rsidRPr="00004906">
              <w:rPr>
                <w:rFonts w:ascii="Times New Roman" w:eastAsia="Calibri" w:hAnsi="Times New Roman" w:cs="Times New Roman"/>
                <w:lang w:val="bg-BG" w:eastAsia="bg-BG"/>
              </w:rPr>
              <w:t>, или</w:t>
            </w:r>
            <w:r w:rsidRPr="00004906">
              <w:rPr>
                <w:rFonts w:ascii="Times New Roman" w:eastAsia="Calibri" w:hAnsi="Times New Roman" w:cs="Times New Roman"/>
                <w:lang w:val="bg-BG" w:eastAsia="bg-BG"/>
              </w:rPr>
              <w:br/>
              <w:t>д) неговите активи се администрират от ликвидатор или от съда, или</w:t>
            </w:r>
          </w:p>
          <w:p w:rsidR="00004906" w:rsidRPr="00004906" w:rsidRDefault="00004906" w:rsidP="00004906">
            <w:pPr>
              <w:spacing w:before="120" w:after="120" w:line="240" w:lineRule="auto"/>
              <w:rPr>
                <w:rFonts w:ascii="Times New Roman" w:eastAsia="Calibri" w:hAnsi="Times New Roman" w:cs="Times New Roman"/>
                <w:b/>
                <w:sz w:val="24"/>
                <w:lang w:val="bg-BG" w:eastAsia="bg-BG"/>
              </w:rPr>
            </w:pPr>
            <w:r w:rsidRPr="00004906">
              <w:rPr>
                <w:rFonts w:ascii="Times New Roman" w:eastAsia="Calibri" w:hAnsi="Times New Roman" w:cs="Times New Roman"/>
                <w:lang w:val="bg-BG" w:eastAsia="bg-BG"/>
              </w:rPr>
              <w:t>е) стопанската му дейност е прекратена?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Моля представете подробности:</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04906">
              <w:rPr>
                <w:rFonts w:ascii="Times New Roman" w:eastAsia="Calibri" w:hAnsi="Times New Roman" w:cs="Times New Roman"/>
                <w:vertAlign w:val="superscript"/>
                <w:lang w:val="bg-BG" w:eastAsia="bg-BG"/>
              </w:rPr>
              <w:footnoteReference w:id="28"/>
            </w: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jc w:val="both"/>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 xml:space="preserve">Икономическият оператор извършил ли е </w:t>
            </w:r>
            <w:r w:rsidRPr="00004906">
              <w:rPr>
                <w:rFonts w:ascii="Times New Roman" w:eastAsia="Calibri" w:hAnsi="Times New Roman" w:cs="Times New Roman"/>
                <w:b/>
                <w:lang w:val="bg-BG" w:eastAsia="bg-BG"/>
              </w:rPr>
              <w:t>тежко професионално нарушение</w:t>
            </w:r>
            <w:r w:rsidRPr="00004906">
              <w:rPr>
                <w:rFonts w:ascii="Times New Roman" w:eastAsia="Calibri" w:hAnsi="Times New Roman" w:cs="Times New Roman"/>
                <w:b/>
                <w:vertAlign w:val="superscript"/>
                <w:lang w:val="bg-BG" w:eastAsia="bg-BG"/>
              </w:rPr>
              <w:footnoteReference w:id="29"/>
            </w:r>
            <w:r w:rsidRPr="00004906">
              <w:rPr>
                <w:rFonts w:ascii="Times New Roman" w:eastAsia="Calibri" w:hAnsi="Times New Roman" w:cs="Times New Roman"/>
                <w:lang w:val="bg-BG" w:eastAsia="bg-BG"/>
              </w:rPr>
              <w:t xml:space="preserve">?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w:t>
            </w:r>
          </w:p>
        </w:tc>
      </w:tr>
      <w:tr w:rsidR="00004906" w:rsidRPr="00004906" w:rsidTr="00004906">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икономическият оператор предприел ли е мерки за реабилитиране по своя инициатива? []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b/>
                <w:lang w:val="bg-BG" w:eastAsia="bg-BG"/>
              </w:rPr>
              <w:t>Икономическият оператор сключил ли</w:t>
            </w:r>
            <w:r w:rsidRPr="00004906">
              <w:rPr>
                <w:rFonts w:ascii="Times New Roman" w:eastAsia="Calibri" w:hAnsi="Times New Roman" w:cs="Times New Roman"/>
                <w:lang w:val="bg-BG" w:eastAsia="bg-BG"/>
              </w:rPr>
              <w:t xml:space="preserve"> е </w:t>
            </w:r>
            <w:r w:rsidRPr="00004906">
              <w:rPr>
                <w:rFonts w:ascii="Times New Roman" w:eastAsia="Calibri" w:hAnsi="Times New Roman" w:cs="Times New Roman"/>
                <w:b/>
                <w:lang w:val="bg-BG" w:eastAsia="bg-BG"/>
              </w:rPr>
              <w:t>споразумения</w:t>
            </w:r>
            <w:r w:rsidRPr="00004906">
              <w:rPr>
                <w:rFonts w:ascii="Times New Roman" w:eastAsia="Calibri" w:hAnsi="Times New Roman" w:cs="Times New Roman"/>
                <w:lang w:val="bg-BG" w:eastAsia="bg-BG"/>
              </w:rPr>
              <w:t xml:space="preserve"> с други икономически оператори, насочени към </w:t>
            </w:r>
            <w:r w:rsidRPr="00004906">
              <w:rPr>
                <w:rFonts w:ascii="Times New Roman" w:eastAsia="Calibri" w:hAnsi="Times New Roman" w:cs="Times New Roman"/>
                <w:b/>
                <w:lang w:val="bg-BG" w:eastAsia="bg-BG"/>
              </w:rPr>
              <w:t>нарушаване на конкуренцията</w:t>
            </w:r>
            <w:r w:rsidRPr="00004906">
              <w:rPr>
                <w:rFonts w:ascii="Times New Roman" w:eastAsia="Calibri" w:hAnsi="Times New Roman" w:cs="Times New Roman"/>
                <w:lang w:val="bg-BG" w:eastAsia="bg-BG"/>
              </w:rPr>
              <w:t>?</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икономическият оператор предприел ли е мерки за реабилитиране по своя инициатива? []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rPr>
          <w:trHeight w:val="1316"/>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b/>
                <w:lang w:val="bg-BG" w:eastAsia="bg-BG"/>
              </w:rPr>
              <w:t>Икономическият оператор има ли информация</w:t>
            </w:r>
            <w:r w:rsidRPr="00004906">
              <w:rPr>
                <w:rFonts w:ascii="Times New Roman" w:eastAsia="Calibri" w:hAnsi="Times New Roman" w:cs="Times New Roman"/>
                <w:lang w:val="bg-BG" w:eastAsia="bg-BG"/>
              </w:rPr>
              <w:t xml:space="preserve"> за </w:t>
            </w:r>
            <w:r w:rsidRPr="00004906">
              <w:rPr>
                <w:rFonts w:ascii="Times New Roman" w:eastAsia="Calibri" w:hAnsi="Times New Roman" w:cs="Times New Roman"/>
                <w:b/>
                <w:lang w:val="bg-BG" w:eastAsia="bg-BG"/>
              </w:rPr>
              <w:t>конфликт на интереси</w:t>
            </w:r>
            <w:r w:rsidRPr="00004906">
              <w:rPr>
                <w:rFonts w:ascii="Times New Roman" w:eastAsia="Calibri" w:hAnsi="Times New Roman" w:cs="Times New Roman"/>
                <w:b/>
                <w:vertAlign w:val="superscript"/>
                <w:lang w:val="bg-BG" w:eastAsia="bg-BG"/>
              </w:rPr>
              <w:footnoteReference w:id="30"/>
            </w:r>
            <w:r w:rsidRPr="00004906">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154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b/>
                <w:lang w:val="bg-BG" w:eastAsia="bg-BG"/>
              </w:rPr>
              <w:t>Икономическият оператор или свързано</w:t>
            </w:r>
            <w:r w:rsidRPr="00004906">
              <w:rPr>
                <w:rFonts w:ascii="Times New Roman" w:eastAsia="Calibri" w:hAnsi="Times New Roman" w:cs="Times New Roman"/>
                <w:lang w:val="bg-BG" w:eastAsia="bg-BG"/>
              </w:rPr>
              <w:t xml:space="preserve"> с него предприятие, предоставял ли е </w:t>
            </w:r>
            <w:r w:rsidRPr="00004906">
              <w:rPr>
                <w:rFonts w:ascii="Times New Roman" w:eastAsia="Calibri" w:hAnsi="Times New Roman" w:cs="Times New Roman"/>
                <w:b/>
                <w:lang w:val="bg-BG" w:eastAsia="bg-BG"/>
              </w:rPr>
              <w:t>консултантски</w:t>
            </w:r>
            <w:r w:rsidRPr="00004906">
              <w:rPr>
                <w:rFonts w:ascii="Times New Roman" w:eastAsia="Calibri" w:hAnsi="Times New Roman" w:cs="Times New Roman"/>
                <w:lang w:val="bg-BG" w:eastAsia="bg-BG"/>
              </w:rPr>
              <w:t xml:space="preserve"> услуги на възлагащия орган или на възложителя или </w:t>
            </w:r>
            <w:r w:rsidRPr="00004906">
              <w:rPr>
                <w:rFonts w:ascii="Times New Roman" w:eastAsia="Calibri" w:hAnsi="Times New Roman" w:cs="Times New Roman"/>
                <w:b/>
                <w:lang w:val="bg-BG" w:eastAsia="bg-BG"/>
              </w:rPr>
              <w:t>участвал ли е по друг начин в подготовката</w:t>
            </w:r>
            <w:r w:rsidRPr="00004906">
              <w:rPr>
                <w:rFonts w:ascii="Times New Roman" w:eastAsia="Calibri" w:hAnsi="Times New Roman" w:cs="Times New Roman"/>
                <w:lang w:val="bg-BG" w:eastAsia="bg-BG"/>
              </w:rPr>
              <w:t xml:space="preserve"> на процедурата за възлагане на обществена поръчка?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04906">
              <w:rPr>
                <w:rFonts w:ascii="Times New Roman" w:eastAsia="Calibri" w:hAnsi="Times New Roman" w:cs="Times New Roman"/>
                <w:b/>
                <w:lang w:val="bg-BG" w:eastAsia="bg-BG"/>
              </w:rPr>
              <w:t>предсрочно прекратен</w:t>
            </w:r>
            <w:r w:rsidRPr="00004906">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Calibri"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икономическият оператор предприел ли е мерки за реабилитиране по своя инициатива? [] Да [] Не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Може ли икономическият оператор да потвърди, че:</w:t>
            </w:r>
            <w:r w:rsidRPr="00004906">
              <w:rPr>
                <w:rFonts w:ascii="Times New Roman" w:eastAsia="Calibri" w:hAnsi="Times New Roman" w:cs="Times New Roman"/>
                <w:lang w:val="bg-BG" w:eastAsia="bg-BG"/>
              </w:rPr>
              <w:br/>
              <w:t xml:space="preserve">а) не е виновен за подаване на </w:t>
            </w:r>
            <w:r w:rsidRPr="00004906">
              <w:rPr>
                <w:rFonts w:ascii="Times New Roman" w:eastAsia="Calibri" w:hAnsi="Times New Roman" w:cs="Times New Roman"/>
                <w:b/>
                <w:lang w:val="bg-BG" w:eastAsia="bg-BG"/>
              </w:rPr>
              <w:t>неверни данни</w:t>
            </w:r>
            <w:r w:rsidRPr="00004906">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б) </w:t>
            </w:r>
            <w:r w:rsidRPr="00004906">
              <w:rPr>
                <w:rFonts w:ascii="Times New Roman" w:eastAsia="Calibri" w:hAnsi="Times New Roman" w:cs="Times New Roman"/>
                <w:b/>
                <w:lang w:val="bg-BG" w:eastAsia="bg-BG"/>
              </w:rPr>
              <w:t xml:space="preserve">не е укрил такава </w:t>
            </w:r>
            <w:r w:rsidRPr="00004906">
              <w:rPr>
                <w:rFonts w:ascii="Times New Roman" w:eastAsia="Calibri" w:hAnsi="Times New Roman" w:cs="Times New Roman"/>
                <w:lang w:val="bg-BG" w:eastAsia="bg-BG"/>
              </w:rPr>
              <w:t>информация;</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Прилагат ли се </w:t>
            </w:r>
            <w:r w:rsidRPr="00004906">
              <w:rPr>
                <w:rFonts w:ascii="Calibri" w:eastAsia="Times New Roman" w:hAnsi="Calibri" w:cs="Times New Roman"/>
                <w:b/>
                <w:lang w:val="bg-BG"/>
              </w:rPr>
              <w:t>специфичните национални основания за изключване</w:t>
            </w:r>
            <w:r w:rsidRPr="00004906">
              <w:rPr>
                <w:rFonts w:ascii="Calibri" w:eastAsia="Times New Roman" w:hAnsi="Calibri" w:cs="Times New Roman"/>
                <w:lang w:val="bg-BG"/>
              </w:rPr>
              <w:t>, които са посочени в съответното обявление или в документацията за обществената поръчка?</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Ако документацията, изисквана в съответното обявление или в документацията за поръчката са достъпни </w:t>
            </w:r>
            <w:r w:rsidRPr="00004906">
              <w:rPr>
                <w:rFonts w:ascii="Calibri" w:eastAsia="Times New Roman" w:hAnsi="Calibri" w:cs="Times New Roman"/>
                <w:i/>
                <w:lang w:val="bg-BG"/>
              </w:rPr>
              <w:lastRenderedPageBreak/>
              <w:t>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уеб адрес, орган или служба, издаващи документа, точно позоваване на </w:t>
            </w:r>
            <w:r w:rsidRPr="00004906">
              <w:rPr>
                <w:rFonts w:ascii="Calibri" w:eastAsia="Times New Roman" w:hAnsi="Calibri" w:cs="Times New Roman"/>
                <w:i/>
                <w:lang w:val="bg-BG"/>
              </w:rPr>
              <w:lastRenderedPageBreak/>
              <w:t>документа</w:t>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w:t>
            </w:r>
            <w:r w:rsidRPr="00004906">
              <w:rPr>
                <w:rFonts w:ascii="Calibri" w:eastAsia="Times New Roman" w:hAnsi="Calibri" w:cs="Times New Roman"/>
                <w:i/>
                <w:vertAlign w:val="superscript"/>
                <w:lang w:val="bg-BG"/>
              </w:rPr>
              <w:footnoteReference w:id="31"/>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Times New Roman" w:eastAsia="Calibri" w:hAnsi="Times New Roman" w:cs="Times New Roman"/>
                <w:b/>
                <w:sz w:val="24"/>
                <w:lang w:val="bg-BG" w:eastAsia="bg-BG"/>
              </w:rPr>
              <w:lastRenderedPageBreak/>
              <w:t>В случай че се прилага някое специфично национално основание за изключване</w:t>
            </w:r>
            <w:r w:rsidRPr="00004906">
              <w:rPr>
                <w:rFonts w:ascii="Calibri" w:eastAsia="Times New Roman" w:hAnsi="Calibri" w:cs="Times New Roman"/>
                <w:lang w:val="bg-BG"/>
              </w:rPr>
              <w:t xml:space="preserve">, икономическият оператор предприел ли е мерки за реабилитиране по своя инициатива? </w:t>
            </w:r>
            <w:r w:rsidRPr="00004906">
              <w:rPr>
                <w:rFonts w:ascii="Calibri" w:eastAsia="Times New Roman" w:hAnsi="Calibri" w:cs="Times New Roman"/>
                <w:lang w:val="bg-BG"/>
              </w:rPr>
              <w:br/>
            </w: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IV: Критерии за подбор</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b/>
          <w:i/>
          <w:lang w:val="bg-BG"/>
        </w:rPr>
        <w:t>Относно критериите за подбор (раздел</w:t>
      </w:r>
      <w:r w:rsidRPr="00004906">
        <w:rPr>
          <w:rFonts w:ascii="Calibri" w:eastAsia="Times New Roman" w:hAnsi="Calibri" w:cs="Times New Roman"/>
          <w:b/>
          <w:i/>
          <w:lang w:val="bg-BG"/>
        </w:rPr>
        <w:sym w:font="Symbol" w:char="F061"/>
      </w:r>
      <w:r w:rsidRPr="00004906">
        <w:rPr>
          <w:rFonts w:ascii="Calibri" w:eastAsia="Times New Roman" w:hAnsi="Calibri" w:cs="Times New Roman"/>
          <w:b/>
          <w:i/>
          <w:lang w:val="bg-BG"/>
        </w:rPr>
        <w:t xml:space="preserve"> илираздели А—Г от настоящата част) икономическият оператор заявява, че</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sym w:font="Symbol" w:char="F061"/>
      </w:r>
      <w:r w:rsidRPr="00004906">
        <w:rPr>
          <w:rFonts w:ascii="Times New Roman" w:eastAsia="Calibri" w:hAnsi="Times New Roman" w:cs="Times New Roman"/>
          <w:b/>
          <w:smallCaps/>
          <w:lang w:val="bg-BG" w:eastAsia="bg-BG"/>
        </w:rPr>
        <w:t>: Общо указание за всички критерии за подбор</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попълни тази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04906">
        <w:rPr>
          <w:rFonts w:ascii="Calibri" w:eastAsia="Times New Roman" w:hAnsi="Calibri" w:cs="Times New Roman"/>
          <w:b/>
          <w:i/>
          <w:lang w:val="bg-BG"/>
        </w:rPr>
        <w:sym w:font="Symbol" w:char="F061"/>
      </w:r>
      <w:r w:rsidRPr="00004906">
        <w:rPr>
          <w:rFonts w:ascii="Calibri" w:eastAsia="Times New Roman" w:hAnsi="Calibri" w:cs="Times New Roman"/>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04906" w:rsidRPr="00004906" w:rsidTr="00004906">
        <w:tc>
          <w:tcPr>
            <w:tcW w:w="460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0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Годност</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 </w:t>
            </w:r>
            <w:r w:rsidRPr="00004906">
              <w:rPr>
                <w:rFonts w:ascii="Calibri" w:eastAsia="Times New Roman" w:hAnsi="Calibri" w:cs="Times New Roman"/>
                <w:b/>
                <w:lang w:val="bg-BG"/>
              </w:rPr>
              <w:t xml:space="preserve">Той е вписан в съответния професионален </w:t>
            </w:r>
            <w:r w:rsidRPr="00004906">
              <w:rPr>
                <w:rFonts w:ascii="Calibri" w:eastAsia="Times New Roman" w:hAnsi="Calibri" w:cs="Times New Roman"/>
                <w:b/>
                <w:lang w:val="bg-BG"/>
              </w:rPr>
              <w:lastRenderedPageBreak/>
              <w:t>или търговски регистър</w:t>
            </w:r>
            <w:r w:rsidRPr="00004906">
              <w:rPr>
                <w:rFonts w:ascii="Calibri" w:eastAsia="Times New Roman" w:hAnsi="Calibri" w:cs="Times New Roman"/>
                <w:lang w:val="bg-BG"/>
              </w:rPr>
              <w:t xml:space="preserve"> в държавата членка, в която е установен</w:t>
            </w:r>
            <w:r w:rsidRPr="00004906">
              <w:rPr>
                <w:rFonts w:ascii="Calibri" w:eastAsia="Times New Roman" w:hAnsi="Calibri" w:cs="Times New Roman"/>
                <w:vertAlign w:val="superscript"/>
                <w:lang w:val="bg-BG"/>
              </w:rPr>
              <w:footnoteReference w:id="32"/>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w:t>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b/>
                <w:lang w:val="bg-BG"/>
              </w:rPr>
              <w:lastRenderedPageBreak/>
              <w:t>2) При поръчки за услуги:</w:t>
            </w:r>
            <w:r w:rsidRPr="00004906">
              <w:rPr>
                <w:rFonts w:ascii="Calibri" w:eastAsia="Times New Roman" w:hAnsi="Calibri" w:cs="Times New Roman"/>
                <w:lang w:val="bg-BG"/>
              </w:rPr>
              <w:br/>
              <w:t xml:space="preserve">Необходимо ли е специално </w:t>
            </w:r>
            <w:r w:rsidRPr="00004906">
              <w:rPr>
                <w:rFonts w:ascii="Calibri" w:eastAsia="Times New Roman" w:hAnsi="Calibri" w:cs="Times New Roman"/>
                <w:b/>
                <w:lang w:val="bg-BG"/>
              </w:rPr>
              <w:t>разрешение</w:t>
            </w:r>
            <w:r w:rsidRPr="00004906">
              <w:rPr>
                <w:rFonts w:ascii="Calibri" w:eastAsia="Times New Roman" w:hAnsi="Calibri" w:cs="Times New Roman"/>
                <w:lang w:val="bg-BG"/>
              </w:rPr>
              <w:t xml:space="preserve"> или </w:t>
            </w:r>
            <w:r w:rsidRPr="00004906">
              <w:rPr>
                <w:rFonts w:ascii="Calibri" w:eastAsia="Times New Roman" w:hAnsi="Calibri" w:cs="Times New Roman"/>
                <w:b/>
                <w:lang w:val="bg-BG"/>
              </w:rPr>
              <w:t>членство</w:t>
            </w:r>
            <w:r w:rsidRPr="00004906">
              <w:rPr>
                <w:rFonts w:ascii="Calibri" w:eastAsia="Times New Roman" w:hAnsi="Calibri" w:cs="Times New Roman"/>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t>Ако да, моля посочете какво и дали икономическият оператор го притежава: […] [] Да [] Не</w:t>
            </w:r>
            <w:r w:rsidRPr="00004906">
              <w:rPr>
                <w:rFonts w:ascii="Calibri" w:eastAsia="Times New Roman" w:hAnsi="Calibri" w:cs="Times New Roman"/>
                <w:lang w:val="bg-BG"/>
              </w:rPr>
              <w:br/>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Б: икономическо и финансово състояние</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1а) Неговият („общ“) </w:t>
            </w:r>
            <w:r w:rsidRPr="00004906">
              <w:rPr>
                <w:rFonts w:ascii="Calibri" w:eastAsia="Times New Roman" w:hAnsi="Calibri" w:cs="Times New Roman"/>
                <w:b/>
                <w:lang w:val="bg-BG"/>
              </w:rPr>
              <w:t>годишен оборот</w:t>
            </w:r>
            <w:r w:rsidRPr="00004906">
              <w:rPr>
                <w:rFonts w:ascii="Calibri" w:eastAsia="Times New Roman" w:hAnsi="Calibri" w:cs="Times New Roman"/>
                <w:lang w:val="bg-BG"/>
              </w:rPr>
              <w:t xml:space="preserve"> за броя финансови години, изисквани в съответното обявление или в документацията за поръчката, е както следва:</w:t>
            </w:r>
            <w:r w:rsidRPr="00004906">
              <w:rPr>
                <w:rFonts w:ascii="Calibri" w:eastAsia="Times New Roman" w:hAnsi="Calibri" w:cs="Times New Roman"/>
                <w:lang w:val="bg-BG"/>
              </w:rPr>
              <w:br/>
            </w:r>
            <w:r w:rsidRPr="00004906">
              <w:rPr>
                <w:rFonts w:ascii="Calibri" w:eastAsia="Times New Roman" w:hAnsi="Calibri" w:cs="Times New Roman"/>
                <w:b/>
                <w:u w:val="single"/>
                <w:lang w:val="bg-BG"/>
              </w:rPr>
              <w:t>и/или</w:t>
            </w:r>
            <w:r w:rsidRPr="00004906">
              <w:rPr>
                <w:rFonts w:ascii="Calibri" w:eastAsia="Times New Roman" w:hAnsi="Calibri" w:cs="Times New Roman"/>
                <w:lang w:val="bg-BG"/>
              </w:rPr>
              <w:t xml:space="preserve"> </w:t>
            </w:r>
            <w:r w:rsidRPr="00004906">
              <w:rPr>
                <w:rFonts w:ascii="Calibri" w:eastAsia="Times New Roman" w:hAnsi="Calibri" w:cs="Times New Roman"/>
                <w:lang w:val="bg-BG"/>
              </w:rPr>
              <w:br/>
              <w:t xml:space="preserve">1б) Неговият </w:t>
            </w:r>
            <w:r w:rsidRPr="00004906">
              <w:rPr>
                <w:rFonts w:ascii="Calibri" w:eastAsia="Times New Roman" w:hAnsi="Calibri" w:cs="Times New Roman"/>
                <w:b/>
                <w:lang w:val="bg-BG"/>
              </w:rPr>
              <w:t>среден</w:t>
            </w:r>
            <w:r w:rsidRPr="00004906">
              <w:rPr>
                <w:rFonts w:ascii="Calibri" w:eastAsia="Times New Roman" w:hAnsi="Calibri" w:cs="Times New Roman"/>
                <w:lang w:val="bg-BG"/>
              </w:rPr>
              <w:t xml:space="preserve"> годишен </w:t>
            </w:r>
            <w:r w:rsidRPr="00004906">
              <w:rPr>
                <w:rFonts w:ascii="Calibri" w:eastAsia="Times New Roman" w:hAnsi="Calibri" w:cs="Times New Roman"/>
                <w:b/>
                <w:lang w:val="bg-BG"/>
              </w:rPr>
              <w:t>оборот за броя години, изисквани в съответното обявление или в документацията за поръчката, е както следва</w:t>
            </w:r>
            <w:r w:rsidRPr="00004906">
              <w:rPr>
                <w:rFonts w:ascii="Calibri" w:eastAsia="Times New Roman" w:hAnsi="Calibri" w:cs="Times New Roman"/>
                <w:b/>
                <w:vertAlign w:val="superscript"/>
                <w:lang w:val="bg-BG"/>
              </w:rPr>
              <w:footnoteReference w:id="33"/>
            </w:r>
            <w:r w:rsidRPr="00004906">
              <w:rPr>
                <w:rFonts w:ascii="Calibri" w:eastAsia="Times New Roman" w:hAnsi="Calibri" w:cs="Times New Roman"/>
                <w:b/>
                <w:lang w:val="bg-BG"/>
              </w:rPr>
              <w:t>(</w:t>
            </w:r>
            <w:r w:rsidRPr="00004906">
              <w:rPr>
                <w:rFonts w:ascii="Calibri" w:eastAsia="Times New Roman" w:hAnsi="Calibri" w:cs="Times New Roman"/>
                <w:lang w:val="bg-BG"/>
              </w:rPr>
              <w:t>)</w:t>
            </w:r>
            <w:r w:rsidRPr="00004906">
              <w:rPr>
                <w:rFonts w:ascii="Calibri" w:eastAsia="Times New Roman" w:hAnsi="Calibri" w:cs="Times New Roman"/>
                <w:b/>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t>година: [……] оборот:[……][…]валута</w:t>
            </w:r>
            <w:r w:rsidRPr="00004906">
              <w:rPr>
                <w:rFonts w:ascii="Calibri" w:eastAsia="Times New Roman" w:hAnsi="Calibri" w:cs="Times New Roman"/>
                <w:lang w:val="bg-BG"/>
              </w:rPr>
              <w:br/>
              <w:t>година: [……] оборот:[……][…]валута година: [……] оборот:[……][…]валута</w:t>
            </w:r>
            <w:r w:rsidRPr="00004906">
              <w:rPr>
                <w:rFonts w:ascii="Calibri" w:eastAsia="Times New Roman" w:hAnsi="Calibri" w:cs="Times New Roman"/>
                <w:lang w:val="bg-BG"/>
              </w:rPr>
              <w:br/>
            </w:r>
            <w:r w:rsidRPr="00004906">
              <w:rPr>
                <w:rFonts w:ascii="Calibri" w:eastAsia="Times New Roman" w:hAnsi="Calibri" w:cs="Times New Roman"/>
                <w:lang w:val="bg-BG"/>
              </w:rPr>
              <w:br/>
              <w:t>(брой години, среден оборот)</w:t>
            </w:r>
            <w:r w:rsidRPr="00004906">
              <w:rPr>
                <w:rFonts w:ascii="Calibri" w:eastAsia="Times New Roman" w:hAnsi="Calibri" w:cs="Times New Roman"/>
                <w:b/>
                <w:lang w:val="bg-BG"/>
              </w:rPr>
              <w:t>:</w:t>
            </w:r>
            <w:r w:rsidRPr="00004906">
              <w:rPr>
                <w:rFonts w:ascii="Calibri" w:eastAsia="Times New Roman" w:hAnsi="Calibri" w:cs="Times New Roman"/>
                <w:lang w:val="bg-BG"/>
              </w:rPr>
              <w:t xml:space="preserve"> [……],[……][…]валута</w:t>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b/>
                <w:i/>
                <w:sz w:val="24"/>
                <w:u w:val="single"/>
                <w:lang w:val="bg-BG" w:eastAsia="bg-BG"/>
              </w:rPr>
            </w:pPr>
            <w:r w:rsidRPr="00004906">
              <w:rPr>
                <w:rFonts w:ascii="Calibri" w:eastAsia="Times New Roman" w:hAnsi="Calibri" w:cs="Times New Roman"/>
                <w:lang w:val="bg-BG"/>
              </w:rPr>
              <w:t xml:space="preserve">2а) Неговият („конкретен“) годишен </w:t>
            </w:r>
            <w:r w:rsidRPr="00004906">
              <w:rPr>
                <w:rFonts w:ascii="Calibri" w:eastAsia="Times New Roman" w:hAnsi="Calibri" w:cs="Times New Roman"/>
                <w:b/>
                <w:lang w:val="bg-BG"/>
              </w:rPr>
              <w:t xml:space="preserve">оборот в </w:t>
            </w:r>
            <w:r w:rsidRPr="00004906">
              <w:rPr>
                <w:rFonts w:ascii="Calibri" w:eastAsia="Times New Roman" w:hAnsi="Calibri" w:cs="Times New Roman"/>
                <w:b/>
                <w:lang w:val="bg-BG"/>
              </w:rPr>
              <w:lastRenderedPageBreak/>
              <w:t>стопанската област, обхваната от поръчката</w:t>
            </w:r>
            <w:r w:rsidRPr="00004906">
              <w:rPr>
                <w:rFonts w:ascii="Calibri" w:eastAsia="Times New Roman" w:hAnsi="Calibri" w:cs="Times New Roman"/>
                <w:lang w:val="bg-BG"/>
              </w:rPr>
              <w:t xml:space="preserve"> и посочена в съответното обявление,</w:t>
            </w:r>
            <w:r w:rsidRPr="00004906">
              <w:rPr>
                <w:rFonts w:ascii="Calibri" w:eastAsia="Times New Roman" w:hAnsi="Calibri" w:cs="Times New Roman"/>
                <w:b/>
                <w:i/>
                <w:lang w:val="bg-BG"/>
              </w:rPr>
              <w:t xml:space="preserve"> </w:t>
            </w:r>
            <w:r w:rsidRPr="00004906">
              <w:rPr>
                <w:rFonts w:ascii="Calibri" w:eastAsia="Times New Roman" w:hAnsi="Calibri" w:cs="Times New Roman"/>
                <w:lang w:val="bg-BG"/>
              </w:rPr>
              <w:t xml:space="preserve"> или в документацията за поръчката, за изисквания брой финансови години, е както следва:</w:t>
            </w:r>
            <w:r w:rsidRPr="00004906">
              <w:rPr>
                <w:rFonts w:ascii="Calibri" w:eastAsia="Times New Roman" w:hAnsi="Calibri" w:cs="Times New Roman"/>
                <w:lang w:val="bg-BG"/>
              </w:rPr>
              <w:br/>
            </w:r>
            <w:r w:rsidRPr="00004906">
              <w:rPr>
                <w:rFonts w:ascii="Calibri" w:eastAsia="Times New Roman" w:hAnsi="Calibri" w:cs="Times New Roman"/>
                <w:b/>
                <w:i/>
                <w:u w:val="single"/>
                <w:lang w:val="bg-BG"/>
              </w:rPr>
              <w:t>и/или</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2б) Неговият </w:t>
            </w:r>
            <w:r w:rsidRPr="00004906">
              <w:rPr>
                <w:rFonts w:ascii="Calibri" w:eastAsia="Times New Roman" w:hAnsi="Calibri" w:cs="Times New Roman"/>
                <w:b/>
                <w:lang w:val="bg-BG"/>
              </w:rPr>
              <w:t>среден</w:t>
            </w:r>
            <w:r w:rsidRPr="00004906">
              <w:rPr>
                <w:rFonts w:ascii="Calibri" w:eastAsia="Times New Roman" w:hAnsi="Calibri" w:cs="Times New Roman"/>
                <w:lang w:val="bg-BG"/>
              </w:rPr>
              <w:t xml:space="preserve"> годишен </w:t>
            </w:r>
            <w:r w:rsidRPr="00004906">
              <w:rPr>
                <w:rFonts w:ascii="Calibri" w:eastAsia="Times New Roman" w:hAnsi="Calibri" w:cs="Times New Roman"/>
                <w:b/>
                <w:lang w:val="bg-BG"/>
              </w:rPr>
              <w:t>оборот в областта и за броя години, изисквани в съответното обявление или документацията за поръчката, е както следва</w:t>
            </w:r>
            <w:r w:rsidRPr="00004906">
              <w:rPr>
                <w:rFonts w:ascii="Calibri" w:eastAsia="Times New Roman" w:hAnsi="Calibri" w:cs="Times New Roman"/>
                <w:b/>
                <w:vertAlign w:val="superscript"/>
                <w:lang w:val="bg-BG"/>
              </w:rPr>
              <w:footnoteReference w:id="34"/>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година: [……] оборот:[……][…]валута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lastRenderedPageBreak/>
              <w:t>година: [……] оборот:[……][…]валута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година: [……] оборот:[……][…]валута</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(брой години, среден оборот): [……],[……][…]валута</w:t>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4) Що се отнася до </w:t>
            </w:r>
            <w:r w:rsidRPr="00004906">
              <w:rPr>
                <w:rFonts w:ascii="Calibri" w:eastAsia="Times New Roman" w:hAnsi="Calibri" w:cs="Times New Roman"/>
                <w:b/>
                <w:lang w:val="bg-BG"/>
              </w:rPr>
              <w:t>финансовите съотношения</w:t>
            </w:r>
            <w:r w:rsidRPr="00004906">
              <w:rPr>
                <w:rFonts w:ascii="Calibri" w:eastAsia="Times New Roman" w:hAnsi="Calibri" w:cs="Times New Roman"/>
                <w:b/>
                <w:vertAlign w:val="superscript"/>
                <w:lang w:val="bg-BG"/>
              </w:rPr>
              <w:footnoteReference w:id="35"/>
            </w:r>
            <w:r w:rsidRPr="00004906">
              <w:rPr>
                <w:rFonts w:ascii="Calibri" w:eastAsia="Times New Roman" w:hAnsi="Calibri" w:cs="Times New Roman"/>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(посочване на изискваното съотношение — съотношение между х и у</w:t>
            </w:r>
            <w:r w:rsidRPr="00004906">
              <w:rPr>
                <w:rFonts w:ascii="Calibri" w:eastAsia="Times New Roman" w:hAnsi="Calibri" w:cs="Times New Roman"/>
                <w:vertAlign w:val="superscript"/>
                <w:lang w:val="bg-BG"/>
              </w:rPr>
              <w:footnoteReference w:id="36"/>
            </w:r>
            <w:r w:rsidRPr="00004906">
              <w:rPr>
                <w:rFonts w:ascii="Calibri" w:eastAsia="Times New Roman" w:hAnsi="Calibri" w:cs="Times New Roman"/>
                <w:lang w:val="bg-BG"/>
              </w:rPr>
              <w:t xml:space="preserve"> — и стойността):</w:t>
            </w:r>
            <w:r w:rsidRPr="00004906">
              <w:rPr>
                <w:rFonts w:ascii="Calibri" w:eastAsia="Times New Roman" w:hAnsi="Calibri" w:cs="Times New Roman"/>
                <w:lang w:val="bg-BG"/>
              </w:rPr>
              <w:br/>
              <w:t>[…], [……]</w:t>
            </w:r>
            <w:r w:rsidRPr="00004906">
              <w:rPr>
                <w:rFonts w:ascii="Calibri" w:eastAsia="Times New Roman" w:hAnsi="Calibri" w:cs="Times New Roman"/>
                <w:vertAlign w:val="superscript"/>
                <w:lang w:val="bg-BG"/>
              </w:rPr>
              <w:footnoteReference w:id="37"/>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 (</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5) Застрахователната сума по неговата </w:t>
            </w:r>
            <w:r w:rsidRPr="00004906">
              <w:rPr>
                <w:rFonts w:ascii="Calibri" w:eastAsia="Times New Roman" w:hAnsi="Calibri" w:cs="Times New Roman"/>
                <w:b/>
                <w:lang w:val="bg-BG"/>
              </w:rPr>
              <w:t>застрахователна полица за риска „професионална отговорност“</w:t>
            </w:r>
            <w:r w:rsidRPr="00004906">
              <w:rPr>
                <w:rFonts w:ascii="Calibri" w:eastAsia="Times New Roman" w:hAnsi="Calibri" w:cs="Times New Roman"/>
                <w:lang w:val="bg-BG"/>
              </w:rPr>
              <w:t xml:space="preserve"> възлиза на:</w:t>
            </w:r>
            <w:r w:rsidRPr="00004906">
              <w:rPr>
                <w:rFonts w:ascii="Calibri" w:eastAsia="Times New Roman" w:hAnsi="Calibri" w:cs="Times New Roman"/>
                <w:lang w:val="bg-BG"/>
              </w:rPr>
              <w:br/>
            </w:r>
            <w:r w:rsidRPr="00004906">
              <w:rPr>
                <w:rFonts w:ascii="Times New Roman" w:eastAsia="Calibri" w:hAnsi="Times New Roman" w:cs="Times New Roman"/>
                <w:b/>
                <w:i/>
                <w:sz w:val="24"/>
                <w:lang w:val="bg-BG" w:eastAsia="bg-BG"/>
              </w:rPr>
              <w:t>Ако</w:t>
            </w:r>
            <w:r w:rsidRPr="00004906">
              <w:rPr>
                <w:rFonts w:ascii="Calibri" w:eastAsia="Times New Roman" w:hAnsi="Calibri" w:cs="Times New Roman"/>
                <w:i/>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[……],[……][…]валута</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6) Що се отнася до </w:t>
            </w:r>
            <w:r w:rsidRPr="00004906">
              <w:rPr>
                <w:rFonts w:ascii="Calibri" w:eastAsia="Times New Roman" w:hAnsi="Calibri" w:cs="Times New Roman"/>
                <w:b/>
                <w:lang w:val="bg-BG"/>
              </w:rPr>
              <w:t>другите икономически или финансови изисквания</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ако има такива</w:t>
            </w:r>
            <w:r w:rsidRPr="00004906">
              <w:rPr>
                <w:rFonts w:ascii="Calibri" w:eastAsia="Times New Roman" w:hAnsi="Calibri" w:cs="Times New Roman"/>
                <w:lang w:val="bg-BG"/>
              </w:rPr>
              <w:t xml:space="preserve">, </w:t>
            </w:r>
            <w:r w:rsidRPr="00004906">
              <w:rPr>
                <w:rFonts w:ascii="Calibri" w:eastAsia="Times New Roman" w:hAnsi="Calibri" w:cs="Times New Roman"/>
                <w:lang w:val="bg-BG"/>
              </w:rPr>
              <w:lastRenderedPageBreak/>
              <w:t>които може да са посочени в съответното обявление или в документацията за обществената поръчка, икономическият оператор заявява, че:</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Ако съответната документация, която </w:t>
            </w:r>
            <w:r w:rsidRPr="00004906">
              <w:rPr>
                <w:rFonts w:ascii="Calibri" w:eastAsia="Times New Roman" w:hAnsi="Calibri" w:cs="Times New Roman"/>
                <w:b/>
                <w:i/>
                <w:lang w:val="bg-BG"/>
              </w:rPr>
              <w:t xml:space="preserve">може </w:t>
            </w:r>
            <w:r w:rsidRPr="00004906">
              <w:rPr>
                <w:rFonts w:ascii="Calibri" w:eastAsia="Times New Roman" w:hAnsi="Calibri" w:cs="Times New Roman"/>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br/>
            </w:r>
            <w:r w:rsidRPr="00004906">
              <w:rPr>
                <w:rFonts w:ascii="Calibri" w:eastAsia="Times New Roman" w:hAnsi="Calibri" w:cs="Times New Roman"/>
                <w:lang w:val="bg-BG"/>
              </w:rPr>
              <w:br/>
              <w:t xml:space="preserve"> </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Технически и професионални способности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w:t>
      </w:r>
      <w:r w:rsidRPr="00004906">
        <w:rPr>
          <w:rFonts w:ascii="Calibri" w:eastAsia="Times New Roman" w:hAnsi="Calibri" w:cs="Times New Roman"/>
          <w:lang w:val="bg-BG"/>
        </w:rPr>
        <w:t xml:space="preserve"> </w:t>
      </w:r>
      <w:r w:rsidRPr="00004906">
        <w:rPr>
          <w:rFonts w:ascii="Calibri" w:eastAsia="Times New Roman" w:hAnsi="Calibri" w:cs="Times New Roman"/>
          <w:b/>
          <w:i/>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1а) </w:t>
            </w:r>
            <w:r w:rsidRPr="00004906">
              <w:rPr>
                <w:rFonts w:ascii="Calibri" w:eastAsia="Times New Roman" w:hAnsi="Calibri" w:cs="Times New Roman"/>
                <w:highlight w:val="lightGray"/>
                <w:lang w:val="bg-BG"/>
              </w:rPr>
              <w:t xml:space="preserve">Само за </w:t>
            </w:r>
            <w:r w:rsidRPr="00004906">
              <w:rPr>
                <w:rFonts w:ascii="Calibri" w:eastAsia="Times New Roman" w:hAnsi="Calibri" w:cs="Times New Roman"/>
                <w:b/>
                <w:i/>
                <w:highlight w:val="lightGray"/>
                <w:lang w:val="bg-BG"/>
              </w:rPr>
              <w:t>обществените поръчки за</w:t>
            </w:r>
            <w:r w:rsidRPr="00004906">
              <w:rPr>
                <w:rFonts w:ascii="Calibri" w:eastAsia="Times New Roman" w:hAnsi="Calibri" w:cs="Times New Roman"/>
                <w:highlight w:val="lightGray"/>
                <w:lang w:val="bg-BG"/>
              </w:rPr>
              <w:t xml:space="preserve"> </w:t>
            </w:r>
            <w:r w:rsidRPr="00004906">
              <w:rPr>
                <w:rFonts w:ascii="Calibri" w:eastAsia="Times New Roman" w:hAnsi="Calibri" w:cs="Times New Roman"/>
                <w:b/>
                <w:i/>
                <w:highlight w:val="lightGray"/>
                <w:lang w:val="bg-BG"/>
              </w:rPr>
              <w:t>строителство</w:t>
            </w:r>
            <w:r w:rsidRPr="00004906">
              <w:rPr>
                <w:rFonts w:ascii="Calibri" w:eastAsia="Times New Roman" w:hAnsi="Calibri" w:cs="Times New Roman"/>
                <w:lang w:val="bg-BG"/>
              </w:rPr>
              <w:t>:</w:t>
            </w:r>
            <w:r w:rsidRPr="00004906">
              <w:rPr>
                <w:rFonts w:ascii="Calibri" w:eastAsia="Times New Roman" w:hAnsi="Calibri" w:cs="Times New Roman"/>
                <w:lang w:val="bg-BG"/>
              </w:rPr>
              <w:br/>
              <w:t>През референтния период</w:t>
            </w:r>
            <w:r w:rsidRPr="00004906">
              <w:rPr>
                <w:rFonts w:ascii="Calibri" w:eastAsia="Times New Roman" w:hAnsi="Calibri" w:cs="Times New Roman"/>
                <w:vertAlign w:val="superscript"/>
                <w:lang w:val="bg-BG"/>
              </w:rPr>
              <w:footnoteReference w:id="38"/>
            </w:r>
            <w:r w:rsidRPr="00004906">
              <w:rPr>
                <w:rFonts w:ascii="Calibri" w:eastAsia="Times New Roman" w:hAnsi="Calibri" w:cs="Times New Roman"/>
                <w:lang w:val="bg-BG"/>
              </w:rPr>
              <w:t xml:space="preserve"> икономическият оператор е </w:t>
            </w:r>
            <w:r w:rsidRPr="00004906">
              <w:rPr>
                <w:rFonts w:ascii="Calibri" w:eastAsia="Times New Roman" w:hAnsi="Calibri" w:cs="Times New Roman"/>
                <w:b/>
                <w:lang w:val="bg-BG"/>
              </w:rPr>
              <w:t>извършил следните строителни дейности от конкретния вид</w:t>
            </w:r>
            <w:r w:rsidRPr="00004906">
              <w:rPr>
                <w:rFonts w:ascii="Calibri" w:eastAsia="Times New Roman" w:hAnsi="Calibri" w:cs="Times New Roman"/>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Брой години (този период е определен в обявлението или документацията за обществената поръчка):  [……]</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Строителни работи:  [……]</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1б) </w:t>
            </w:r>
            <w:r w:rsidRPr="00004906">
              <w:rPr>
                <w:rFonts w:ascii="Calibri" w:eastAsia="Times New Roman" w:hAnsi="Calibri" w:cs="Times New Roman"/>
                <w:highlight w:val="lightGray"/>
                <w:lang w:val="bg-BG"/>
              </w:rPr>
              <w:t xml:space="preserve">Само за </w:t>
            </w:r>
            <w:r w:rsidRPr="00004906">
              <w:rPr>
                <w:rFonts w:ascii="Calibri" w:eastAsia="Times New Roman" w:hAnsi="Calibri" w:cs="Times New Roman"/>
                <w:b/>
                <w:i/>
                <w:highlight w:val="lightGray"/>
                <w:lang w:val="bg-BG"/>
              </w:rPr>
              <w:t>обществени поръчки за доставки и обществени поръчки за услуги</w:t>
            </w:r>
            <w:r w:rsidRPr="00004906">
              <w:rPr>
                <w:rFonts w:ascii="Calibri" w:eastAsia="Times New Roman" w:hAnsi="Calibri" w:cs="Times New Roman"/>
                <w:lang w:val="bg-BG"/>
              </w:rPr>
              <w:t>:</w:t>
            </w:r>
            <w:r w:rsidRPr="00004906">
              <w:rPr>
                <w:rFonts w:ascii="Calibri" w:eastAsia="Times New Roman" w:hAnsi="Calibri" w:cs="Times New Roman"/>
                <w:lang w:val="bg-BG"/>
              </w:rPr>
              <w:br/>
              <w:t>През референтния период</w:t>
            </w:r>
            <w:r w:rsidRPr="00004906">
              <w:rPr>
                <w:rFonts w:ascii="Calibri" w:eastAsia="Times New Roman" w:hAnsi="Calibri" w:cs="Times New Roman"/>
                <w:vertAlign w:val="superscript"/>
                <w:lang w:val="bg-BG"/>
              </w:rPr>
              <w:footnoteReference w:id="39"/>
            </w:r>
            <w:r w:rsidRPr="00004906">
              <w:rPr>
                <w:rFonts w:ascii="Calibri" w:eastAsia="Times New Roman" w:hAnsi="Calibri" w:cs="Times New Roman"/>
                <w:lang w:val="bg-BG"/>
              </w:rPr>
              <w:t xml:space="preserve"> икономическият оператор е извършил </w:t>
            </w:r>
            <w:r w:rsidRPr="00004906">
              <w:rPr>
                <w:rFonts w:ascii="Calibri" w:eastAsia="Times New Roman" w:hAnsi="Calibri" w:cs="Times New Roman"/>
                <w:b/>
                <w:lang w:val="bg-BG"/>
              </w:rPr>
              <w:t>следните основни доставки или е предоставил следните основни услуги от посочения вид</w:t>
            </w:r>
            <w:r w:rsidRPr="00004906">
              <w:rPr>
                <w:rFonts w:ascii="Calibri" w:eastAsia="Times New Roman" w:hAnsi="Calibri" w:cs="Times New Roman"/>
                <w:lang w:val="bg-BG"/>
              </w:rPr>
              <w:t>:</w:t>
            </w:r>
            <w:r w:rsidRPr="00004906">
              <w:rPr>
                <w:rFonts w:ascii="Calibri" w:eastAsia="Times New Roman" w:hAnsi="Calibri" w:cs="Times New Roman"/>
                <w:b/>
                <w:lang w:val="bg-BG"/>
              </w:rPr>
              <w:t xml:space="preserve"> </w:t>
            </w:r>
            <w:r w:rsidRPr="00004906">
              <w:rPr>
                <w:rFonts w:ascii="Calibri" w:eastAsia="Times New Roman" w:hAnsi="Calibri" w:cs="Times New Roman"/>
                <w:lang w:val="bg-BG"/>
              </w:rPr>
              <w:t xml:space="preserve">При изготвяне на списъка, моля, посочете сумите, </w:t>
            </w:r>
            <w:r w:rsidRPr="00004906">
              <w:rPr>
                <w:rFonts w:ascii="Calibri" w:eastAsia="Times New Roman" w:hAnsi="Calibri" w:cs="Times New Roman"/>
                <w:lang w:val="bg-BG"/>
              </w:rPr>
              <w:lastRenderedPageBreak/>
              <w:t>датите и получателите, независимо дали са публични или частни субекти</w:t>
            </w:r>
            <w:r w:rsidRPr="00004906">
              <w:rPr>
                <w:rFonts w:ascii="Calibri" w:eastAsia="Times New Roman" w:hAnsi="Calibri" w:cs="Times New Roman"/>
                <w:vertAlign w:val="superscript"/>
                <w:lang w:val="bg-BG"/>
              </w:rPr>
              <w:footnoteReference w:id="40"/>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04906" w:rsidRPr="00004906" w:rsidTr="00004906">
              <w:tc>
                <w:tcPr>
                  <w:tcW w:w="133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Получатели</w:t>
                  </w:r>
                </w:p>
              </w:tc>
            </w:tr>
            <w:tr w:rsidR="00004906" w:rsidRPr="00004906" w:rsidTr="00004906">
              <w:tc>
                <w:tcPr>
                  <w:tcW w:w="1336"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r>
          </w:tbl>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2) Той може да използва следните </w:t>
            </w:r>
            <w:r w:rsidRPr="00004906">
              <w:rPr>
                <w:rFonts w:ascii="Calibri" w:eastAsia="Times New Roman" w:hAnsi="Calibri" w:cs="Times New Roman"/>
                <w:b/>
                <w:lang w:val="bg-BG"/>
              </w:rPr>
              <w:t>технически лица или органи</w:t>
            </w:r>
            <w:r w:rsidRPr="00004906">
              <w:rPr>
                <w:rFonts w:ascii="Calibri" w:eastAsia="Times New Roman" w:hAnsi="Calibri" w:cs="Times New Roman"/>
                <w:b/>
                <w:vertAlign w:val="superscript"/>
                <w:lang w:val="bg-BG"/>
              </w:rPr>
              <w:footnoteReference w:id="41"/>
            </w:r>
            <w:r w:rsidRPr="00004906">
              <w:rPr>
                <w:rFonts w:ascii="Calibri" w:eastAsia="Times New Roman" w:hAnsi="Calibri" w:cs="Times New Roman"/>
                <w:lang w:val="bg-BG"/>
              </w:rPr>
              <w:t>, особено тези, отговарящи за контрола на качеството:</w:t>
            </w:r>
            <w:r w:rsidRPr="00004906">
              <w:rPr>
                <w:rFonts w:ascii="Calibri" w:eastAsia="Times New Roman" w:hAnsi="Calibri" w:cs="Times New Roman"/>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3) Той използва следните </w:t>
            </w:r>
            <w:r w:rsidRPr="00004906">
              <w:rPr>
                <w:rFonts w:ascii="Calibri" w:eastAsia="Times New Roman" w:hAnsi="Calibri" w:cs="Times New Roman"/>
                <w:b/>
                <w:lang w:val="bg-BG"/>
              </w:rPr>
              <w:t>технически съоръжения и мерки за гарантиране на качество</w:t>
            </w:r>
            <w:r w:rsidRPr="00004906">
              <w:rPr>
                <w:rFonts w:ascii="Calibri" w:eastAsia="Times New Roman" w:hAnsi="Calibri" w:cs="Times New Roman"/>
                <w:lang w:val="bg-BG"/>
              </w:rPr>
              <w:t xml:space="preserve">, а </w:t>
            </w:r>
            <w:r w:rsidRPr="00004906">
              <w:rPr>
                <w:rFonts w:ascii="Calibri" w:eastAsia="Times New Roman" w:hAnsi="Calibri" w:cs="Times New Roman"/>
                <w:b/>
                <w:lang w:val="bg-BG"/>
              </w:rPr>
              <w:t>съоръженията за проучване и изследване</w:t>
            </w:r>
            <w:r w:rsidRPr="00004906">
              <w:rPr>
                <w:rFonts w:ascii="Calibri" w:eastAsia="Times New Roman" w:hAnsi="Calibri" w:cs="Times New Roman"/>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4) При изпълнение на поръчката той ще бъде в състояние да прилага следните </w:t>
            </w:r>
            <w:r w:rsidRPr="00004906">
              <w:rPr>
                <w:rFonts w:ascii="Calibri" w:eastAsia="Times New Roman" w:hAnsi="Calibri" w:cs="Times New Roman"/>
                <w:b/>
                <w:lang w:val="bg-BG"/>
              </w:rPr>
              <w:t>системи за управление и за проследяване на веригата на доставка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i/>
                <w:lang w:val="bg-BG"/>
              </w:rPr>
              <w:t>5) За комплексни стоки или услуги или, по изключение, за стоки или услуги, които са със специално предназначение:</w:t>
            </w:r>
            <w:r w:rsidRPr="00004906">
              <w:rPr>
                <w:rFonts w:ascii="Calibri" w:eastAsia="Times New Roman" w:hAnsi="Calibri" w:cs="Times New Roman"/>
                <w:lang w:val="bg-BG"/>
              </w:rPr>
              <w:br/>
              <w:t xml:space="preserve">Икономическият оператор </w:t>
            </w:r>
            <w:r w:rsidRPr="00004906">
              <w:rPr>
                <w:rFonts w:ascii="Calibri" w:eastAsia="Times New Roman" w:hAnsi="Calibri" w:cs="Times New Roman"/>
                <w:b/>
                <w:lang w:val="bg-BG"/>
              </w:rPr>
              <w:t>ще</w:t>
            </w:r>
            <w:r w:rsidRPr="00004906">
              <w:rPr>
                <w:rFonts w:ascii="Calibri" w:eastAsia="Times New Roman" w:hAnsi="Calibri" w:cs="Times New Roman"/>
                <w:lang w:val="bg-BG"/>
              </w:rPr>
              <w:t xml:space="preserve"> позволи ли извършването на </w:t>
            </w:r>
            <w:r w:rsidRPr="00004906">
              <w:rPr>
                <w:rFonts w:ascii="Calibri" w:eastAsia="Times New Roman" w:hAnsi="Calibri" w:cs="Times New Roman"/>
                <w:b/>
                <w:lang w:val="bg-BG"/>
              </w:rPr>
              <w:t>проверки</w:t>
            </w:r>
            <w:r w:rsidRPr="00004906">
              <w:rPr>
                <w:rFonts w:ascii="Calibri" w:eastAsia="Times New Roman" w:hAnsi="Calibri" w:cs="Times New Roman"/>
                <w:b/>
                <w:vertAlign w:val="superscript"/>
                <w:lang w:val="bg-BG"/>
              </w:rPr>
              <w:footnoteReference w:id="42"/>
            </w:r>
            <w:r w:rsidRPr="00004906">
              <w:rPr>
                <w:rFonts w:ascii="Calibri" w:eastAsia="Times New Roman" w:hAnsi="Calibri" w:cs="Times New Roman"/>
                <w:lang w:val="bg-BG"/>
              </w:rPr>
              <w:t xml:space="preserve"> на неговия </w:t>
            </w:r>
            <w:r w:rsidRPr="00004906">
              <w:rPr>
                <w:rFonts w:ascii="Calibri" w:eastAsia="Times New Roman" w:hAnsi="Calibri" w:cs="Times New Roman"/>
                <w:b/>
                <w:lang w:val="bg-BG"/>
              </w:rPr>
              <w:t>производствен или технически капацитет</w:t>
            </w:r>
            <w:r w:rsidRPr="00004906">
              <w:rPr>
                <w:rFonts w:ascii="Calibri" w:eastAsia="Times New Roman" w:hAnsi="Calibri" w:cs="Times New Roman"/>
                <w:lang w:val="bg-BG"/>
              </w:rPr>
              <w:t xml:space="preserve"> и, когато е необходимо, на </w:t>
            </w:r>
            <w:r w:rsidRPr="00004906">
              <w:rPr>
                <w:rFonts w:ascii="Calibri" w:eastAsia="Times New Roman" w:hAnsi="Calibri" w:cs="Times New Roman"/>
                <w:b/>
                <w:lang w:val="bg-BG"/>
              </w:rPr>
              <w:t>средствата за проучване и изследване</w:t>
            </w:r>
            <w:r w:rsidRPr="00004906">
              <w:rPr>
                <w:rFonts w:ascii="Calibri" w:eastAsia="Times New Roman" w:hAnsi="Calibri" w:cs="Times New Roman"/>
                <w:lang w:val="bg-BG"/>
              </w:rPr>
              <w:t xml:space="preserve">, с които разполага, както и на </w:t>
            </w:r>
            <w:r w:rsidRPr="00004906">
              <w:rPr>
                <w:rFonts w:ascii="Calibri" w:eastAsia="Times New Roman" w:hAnsi="Calibri" w:cs="Times New Roman"/>
                <w:b/>
                <w:lang w:val="bg-BG"/>
              </w:rPr>
              <w:t>мерките за контрол на качеството</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Да [] Не</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6) Следната </w:t>
            </w:r>
            <w:r w:rsidRPr="00004906">
              <w:rPr>
                <w:rFonts w:ascii="Calibri" w:eastAsia="Times New Roman" w:hAnsi="Calibri" w:cs="Times New Roman"/>
                <w:b/>
                <w:lang w:val="bg-BG"/>
              </w:rPr>
              <w:t>образователна и професионална квалификация</w:t>
            </w:r>
            <w:r w:rsidRPr="00004906">
              <w:rPr>
                <w:rFonts w:ascii="Calibri" w:eastAsia="Times New Roman" w:hAnsi="Calibri" w:cs="Times New Roman"/>
                <w:lang w:val="bg-BG"/>
              </w:rPr>
              <w:t xml:space="preserve"> се притежава от:</w:t>
            </w:r>
            <w:r w:rsidRPr="00004906">
              <w:rPr>
                <w:rFonts w:ascii="Calibri" w:eastAsia="Times New Roman" w:hAnsi="Calibri" w:cs="Times New Roman"/>
                <w:lang w:val="bg-BG"/>
              </w:rPr>
              <w:br/>
              <w:t xml:space="preserve">а) доставчика на услуга или самия изпълнител, </w:t>
            </w:r>
            <w:r w:rsidRPr="00004906">
              <w:rPr>
                <w:rFonts w:ascii="Calibri" w:eastAsia="Times New Roman" w:hAnsi="Calibri" w:cs="Times New Roman"/>
                <w:b/>
                <w:i/>
                <w:lang w:val="bg-BG"/>
              </w:rPr>
              <w:t>и/или</w:t>
            </w:r>
            <w:r w:rsidRPr="00004906">
              <w:rPr>
                <w:rFonts w:ascii="Calibri" w:eastAsia="Times New Roman" w:hAnsi="Calibri" w:cs="Times New Roman"/>
                <w:lang w:val="bg-BG"/>
              </w:rPr>
              <w:t xml:space="preserve"> (в зависимост от изискванията, посочени в обявлението, или в документацията за обществената поръчка)</w:t>
            </w:r>
          </w:p>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r>
            <w:r w:rsidRPr="00004906">
              <w:rPr>
                <w:rFonts w:ascii="Calibri" w:eastAsia="Times New Roman" w:hAnsi="Calibri" w:cs="Times New Roman"/>
                <w:lang w:val="bg-BG"/>
              </w:rPr>
              <w:br/>
              <w:t>a)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7) При изпълнение на поръчката икономическият оператор ще може да приложи следните </w:t>
            </w:r>
            <w:r w:rsidRPr="00004906">
              <w:rPr>
                <w:rFonts w:ascii="Calibri" w:eastAsia="Times New Roman" w:hAnsi="Calibri" w:cs="Times New Roman"/>
                <w:b/>
                <w:lang w:val="bg-BG"/>
              </w:rPr>
              <w:t>мерки за управление на околната среда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8)</w:t>
            </w:r>
            <w:r w:rsidRPr="00004906">
              <w:rPr>
                <w:rFonts w:ascii="Calibri" w:eastAsia="Times New Roman" w:hAnsi="Calibri" w:cs="Times New Roman"/>
                <w:b/>
                <w:lang w:val="bg-BG"/>
              </w:rPr>
              <w:t xml:space="preserve"> Средната годишна численост на състава</w:t>
            </w:r>
            <w:r w:rsidRPr="00004906">
              <w:rPr>
                <w:rFonts w:ascii="Calibri" w:eastAsia="Times New Roman" w:hAnsi="Calibri" w:cs="Times New Roman"/>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Година, средна годишна численост на състава:</w:t>
            </w:r>
            <w:r w:rsidRPr="00004906">
              <w:rPr>
                <w:rFonts w:ascii="Calibri" w:eastAsia="Times New Roman" w:hAnsi="Calibri" w:cs="Times New Roman"/>
                <w:lang w:val="bg-BG"/>
              </w:rPr>
              <w:br/>
              <w:t>[……],[……],</w:t>
            </w:r>
            <w:r w:rsidRPr="00004906">
              <w:rPr>
                <w:rFonts w:ascii="Calibri" w:eastAsia="Times New Roman" w:hAnsi="Calibri" w:cs="Times New Roman"/>
                <w:lang w:val="bg-BG"/>
              </w:rPr>
              <w:b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Година, брой на ръководните кадри:</w:t>
            </w:r>
            <w:r w:rsidRPr="00004906">
              <w:rPr>
                <w:rFonts w:ascii="Calibri" w:eastAsia="Times New Roman" w:hAnsi="Calibri" w:cs="Times New Roman"/>
                <w:lang w:val="bg-BG"/>
              </w:rPr>
              <w:b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9) Следните </w:t>
            </w:r>
            <w:r w:rsidRPr="00004906">
              <w:rPr>
                <w:rFonts w:ascii="Calibri" w:eastAsia="Times New Roman" w:hAnsi="Calibri" w:cs="Times New Roman"/>
                <w:b/>
                <w:lang w:val="bg-BG"/>
              </w:rPr>
              <w:t>инструменти, съоръжения или техническо оборудване</w:t>
            </w:r>
            <w:r w:rsidRPr="00004906">
              <w:rPr>
                <w:rFonts w:ascii="Calibri" w:eastAsia="Times New Roman" w:hAnsi="Calibri" w:cs="Times New Roman"/>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10) Икономическият оператор </w:t>
            </w:r>
            <w:r w:rsidRPr="00004906">
              <w:rPr>
                <w:rFonts w:ascii="Calibri" w:eastAsia="Times New Roman" w:hAnsi="Calibri" w:cs="Times New Roman"/>
                <w:b/>
                <w:lang w:val="bg-BG"/>
              </w:rPr>
              <w:t>възнамерява евентуално да възложи на подизпълнител</w:t>
            </w:r>
            <w:r w:rsidRPr="00004906">
              <w:rPr>
                <w:rFonts w:ascii="Calibri" w:eastAsia="Times New Roman" w:hAnsi="Calibri" w:cs="Times New Roman"/>
                <w:b/>
                <w:vertAlign w:val="superscript"/>
                <w:lang w:val="bg-BG"/>
              </w:rPr>
              <w:footnoteReference w:id="43"/>
            </w:r>
            <w:r w:rsidRPr="00004906">
              <w:rPr>
                <w:rFonts w:ascii="Calibri" w:eastAsia="Times New Roman" w:hAnsi="Calibri" w:cs="Times New Roman"/>
                <w:b/>
                <w:lang w:val="bg-BG"/>
              </w:rPr>
              <w:t xml:space="preserve"> </w:t>
            </w:r>
            <w:r w:rsidRPr="00004906">
              <w:rPr>
                <w:rFonts w:ascii="Calibri" w:eastAsia="Times New Roman" w:hAnsi="Calibri" w:cs="Times New Roman"/>
                <w:lang w:val="bg-BG"/>
              </w:rPr>
              <w:t>изпълнението на</w:t>
            </w:r>
            <w:r w:rsidRPr="00004906">
              <w:rPr>
                <w:rFonts w:ascii="Calibri" w:eastAsia="Times New Roman" w:hAnsi="Calibri" w:cs="Times New Roman"/>
                <w:b/>
                <w:lang w:val="bg-BG"/>
              </w:rPr>
              <w:t xml:space="preserve"> следната част (процентно изражение)</w:t>
            </w:r>
            <w:r w:rsidRPr="00004906">
              <w:rPr>
                <w:rFonts w:ascii="Calibri" w:eastAsia="Times New Roman" w:hAnsi="Calibri" w:cs="Times New Roman"/>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11) </w:t>
            </w:r>
            <w:r w:rsidRPr="00004906">
              <w:rPr>
                <w:rFonts w:ascii="Calibri" w:eastAsia="Times New Roman" w:hAnsi="Calibri" w:cs="Times New Roman"/>
                <w:highlight w:val="lightGray"/>
                <w:lang w:val="bg-BG"/>
              </w:rPr>
              <w:t xml:space="preserve">За </w:t>
            </w:r>
            <w:r w:rsidRPr="00004906">
              <w:rPr>
                <w:rFonts w:ascii="Calibri" w:eastAsia="Times New Roman" w:hAnsi="Calibri" w:cs="Times New Roman"/>
                <w:b/>
                <w:i/>
                <w:highlight w:val="lightGray"/>
                <w:lang w:val="bg-BG"/>
              </w:rPr>
              <w:t>обществени поръчки за доставки</w:t>
            </w:r>
            <w:r w:rsidRPr="00004906">
              <w:rPr>
                <w:rFonts w:ascii="Calibri" w:eastAsia="Times New Roman" w:hAnsi="Calibri" w:cs="Times New Roman"/>
                <w:lang w:val="bg-BG"/>
              </w:rPr>
              <w:t>:</w:t>
            </w:r>
            <w:r w:rsidRPr="00004906">
              <w:rPr>
                <w:rFonts w:ascii="Calibri" w:eastAsia="Times New Roman" w:hAnsi="Calibri" w:cs="Times New Roman"/>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04906">
              <w:rPr>
                <w:rFonts w:ascii="Calibri" w:eastAsia="Times New Roman" w:hAnsi="Calibri" w:cs="Times New Roman"/>
                <w:lang w:val="bg-BG"/>
              </w:rPr>
              <w:br/>
              <w:t>Ако е приложимо, икономическият оператор декларира, че ще осигури изискваните сертификати за автентичност.</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 []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 Да[] Не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12) </w:t>
            </w:r>
            <w:r w:rsidRPr="00004906">
              <w:rPr>
                <w:rFonts w:ascii="Calibri" w:eastAsia="Times New Roman" w:hAnsi="Calibri" w:cs="Times New Roman"/>
                <w:highlight w:val="lightGray"/>
                <w:lang w:val="bg-BG"/>
              </w:rPr>
              <w:t xml:space="preserve">За </w:t>
            </w:r>
            <w:r w:rsidRPr="00004906">
              <w:rPr>
                <w:rFonts w:ascii="Calibri" w:eastAsia="Times New Roman" w:hAnsi="Calibri" w:cs="Times New Roman"/>
                <w:b/>
                <w:i/>
                <w:highlight w:val="lightGray"/>
                <w:lang w:val="bg-BG"/>
              </w:rPr>
              <w:t>обществени поръчки за доставки</w:t>
            </w:r>
            <w:r w:rsidRPr="00004906">
              <w:rPr>
                <w:rFonts w:ascii="Calibri" w:eastAsia="Times New Roman" w:hAnsi="Calibri" w:cs="Times New Roman"/>
                <w:lang w:val="bg-BG"/>
              </w:rPr>
              <w:t>:</w:t>
            </w:r>
            <w:r w:rsidRPr="00004906">
              <w:rPr>
                <w:rFonts w:ascii="Calibri" w:eastAsia="Times New Roman" w:hAnsi="Calibri" w:cs="Times New Roman"/>
                <w:lang w:val="bg-BG"/>
              </w:rPr>
              <w:br/>
              <w:t xml:space="preserve">Икономическият оператор може ли да представи изискваните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официално признати </w:t>
            </w:r>
            <w:r w:rsidRPr="00004906">
              <w:rPr>
                <w:rFonts w:ascii="Calibri" w:eastAsia="Times New Roman" w:hAnsi="Calibri" w:cs="Times New Roman"/>
                <w:b/>
                <w:lang w:val="bg-BG"/>
              </w:rPr>
              <w:t xml:space="preserve">институции </w:t>
            </w:r>
            <w:r w:rsidRPr="00004906">
              <w:rPr>
                <w:rFonts w:ascii="Calibri" w:eastAsia="Times New Roman" w:hAnsi="Calibri" w:cs="Times New Roman"/>
                <w:b/>
                <w:lang w:val="bg-BG"/>
              </w:rPr>
              <w:lastRenderedPageBreak/>
              <w:t>или агенции по контрол на качеството</w:t>
            </w:r>
            <w:r w:rsidRPr="00004906">
              <w:rPr>
                <w:rFonts w:ascii="Calibri" w:eastAsia="Times New Roman" w:hAnsi="Calibri" w:cs="Times New Roman"/>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обяснете защо и посочете какви други доказателства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lastRenderedPageBreak/>
              <w:b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ще може ли да представи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независими органи и доказващи, че икономическият оператор отговаря на </w:t>
            </w:r>
            <w:r w:rsidRPr="00004906">
              <w:rPr>
                <w:rFonts w:ascii="Calibri" w:eastAsia="Times New Roman" w:hAnsi="Calibri" w:cs="Times New Roman"/>
                <w:b/>
                <w:lang w:val="bg-BG"/>
              </w:rPr>
              <w:t>стандартите за осигуряване на качеството</w:t>
            </w:r>
            <w:r w:rsidRPr="00004906">
              <w:rPr>
                <w:rFonts w:ascii="Calibri" w:eastAsia="Times New Roman" w:hAnsi="Calibri" w:cs="Times New Roman"/>
                <w:lang w:val="bg-BG"/>
              </w:rPr>
              <w:t>, включително тези за достъпност за хора с увреждания.</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ще може ли да представи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независими органи, доказващи, че </w:t>
            </w:r>
            <w:r w:rsidRPr="00004906">
              <w:rPr>
                <w:rFonts w:ascii="Calibri" w:eastAsia="Times New Roman" w:hAnsi="Calibri" w:cs="Times New Roman"/>
                <w:lang w:val="bg-BG"/>
              </w:rPr>
              <w:lastRenderedPageBreak/>
              <w:t xml:space="preserve">икономическият оператор отговаря на задължителните </w:t>
            </w:r>
            <w:r w:rsidRPr="00004906">
              <w:rPr>
                <w:rFonts w:ascii="Calibri" w:eastAsia="Times New Roman" w:hAnsi="Calibri" w:cs="Times New Roman"/>
                <w:b/>
                <w:lang w:val="bg-BG"/>
              </w:rPr>
              <w:t>стандарти или системи за екологично управление</w:t>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xml:space="preserve">, моля, обяснете защо и посочете какви други доказателства относно </w:t>
            </w:r>
            <w:r w:rsidRPr="00004906">
              <w:rPr>
                <w:rFonts w:ascii="Calibri" w:eastAsia="Times New Roman" w:hAnsi="Calibri" w:cs="Times New Roman"/>
                <w:b/>
                <w:lang w:val="bg-BG"/>
              </w:rPr>
              <w:t>стандартите или системите за екологично управление</w:t>
            </w:r>
            <w:r w:rsidRPr="00004906">
              <w:rPr>
                <w:rFonts w:ascii="Calibri" w:eastAsia="Times New Roman" w:hAnsi="Calibri" w:cs="Times New Roman"/>
                <w:lang w:val="bg-BG"/>
              </w:rPr>
              <w:t xml:space="preserve">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lastRenderedPageBreak/>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br/>
              <w:t>[……]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V: Намаляване на броя на квалифицираните кандидати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 xml:space="preserve">само </w:t>
      </w:r>
      <w:r w:rsidRPr="00004906">
        <w:rPr>
          <w:rFonts w:ascii="Calibri" w:eastAsia="Times New Roman" w:hAnsi="Calibri" w:cs="Times New Roman"/>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04906">
        <w:rPr>
          <w:rFonts w:ascii="Calibri" w:eastAsia="Times New Roman" w:hAnsi="Calibri" w:cs="Times New Roman"/>
          <w:b/>
          <w:u w:val="single"/>
          <w:lang w:val="bg-BG"/>
        </w:rPr>
        <w:t>ако има такива</w:t>
      </w:r>
      <w:r w:rsidRPr="00004906">
        <w:rPr>
          <w:rFonts w:ascii="Calibri" w:eastAsia="Times New Roman" w:hAnsi="Calibri" w:cs="Times New Roman"/>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04906">
        <w:rPr>
          <w:rFonts w:ascii="Calibri" w:eastAsia="Times New Roman" w:hAnsi="Calibri" w:cs="Times New Roman"/>
          <w:lang w:val="bg-BG"/>
        </w:rPr>
        <w:br/>
      </w:r>
      <w:r w:rsidRPr="00004906">
        <w:rPr>
          <w:rFonts w:ascii="Calibri" w:eastAsia="Times New Roman" w:hAnsi="Calibri" w:cs="Times New Roman"/>
          <w:b/>
          <w:i/>
          <w:lang w:val="bg-BG"/>
        </w:rPr>
        <w:t>Само при ограничени процедури, състезателни процедури с договаряне, процедури за състезателен диалог и партньорства за иновации:</w:t>
      </w:r>
    </w:p>
    <w:p w:rsidR="00004906" w:rsidRPr="00004906" w:rsidRDefault="00004906" w:rsidP="00004906">
      <w:pPr>
        <w:rPr>
          <w:rFonts w:ascii="Calibri" w:eastAsia="Times New Roman" w:hAnsi="Calibri" w:cs="Times New Roman"/>
          <w:b/>
          <w:lang w:val="bg-BG"/>
        </w:rPr>
      </w:pPr>
      <w:r w:rsidRPr="00004906">
        <w:rPr>
          <w:rFonts w:ascii="Calibri" w:eastAsia="Times New Roman" w:hAnsi="Calibri" w:cs="Times New Roman"/>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t xml:space="preserve">Той </w:t>
            </w:r>
            <w:r w:rsidRPr="00004906">
              <w:rPr>
                <w:rFonts w:ascii="Calibri" w:eastAsia="Times New Roman" w:hAnsi="Calibri" w:cs="Times New Roman"/>
                <w:b/>
                <w:lang w:val="bg-BG"/>
              </w:rPr>
              <w:t>изпълнява</w:t>
            </w:r>
            <w:r w:rsidRPr="00004906">
              <w:rPr>
                <w:rFonts w:ascii="Calibri" w:eastAsia="Times New Roman" w:hAnsi="Calibri" w:cs="Times New Roman"/>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04906">
              <w:rPr>
                <w:rFonts w:ascii="Calibri" w:eastAsia="Times New Roman" w:hAnsi="Calibri" w:cs="Times New Roman"/>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Ако някои от тези сертификати или форми </w:t>
            </w:r>
            <w:r w:rsidRPr="00004906">
              <w:rPr>
                <w:rFonts w:ascii="Calibri" w:eastAsia="Times New Roman" w:hAnsi="Calibri" w:cs="Times New Roman"/>
                <w:i/>
                <w:lang w:val="bg-BG"/>
              </w:rPr>
              <w:lastRenderedPageBreak/>
              <w:t>на документални доказателства са на разположение в електронен формат</w:t>
            </w:r>
            <w:r w:rsidRPr="00004906">
              <w:rPr>
                <w:rFonts w:ascii="Calibri" w:eastAsia="Times New Roman" w:hAnsi="Calibri" w:cs="Times New Roman"/>
                <w:i/>
                <w:vertAlign w:val="superscript"/>
                <w:lang w:val="bg-BG"/>
              </w:rPr>
              <w:footnoteReference w:id="44"/>
            </w:r>
            <w:r w:rsidRPr="00004906">
              <w:rPr>
                <w:rFonts w:ascii="Calibri" w:eastAsia="Times New Roman" w:hAnsi="Calibri" w:cs="Times New Roman"/>
                <w:i/>
                <w:lang w:val="bg-BG"/>
              </w:rPr>
              <w:t xml:space="preserve">, моля, посочете за </w:t>
            </w:r>
            <w:r w:rsidRPr="00004906">
              <w:rPr>
                <w:rFonts w:ascii="Calibri" w:eastAsia="Times New Roman" w:hAnsi="Calibri" w:cs="Times New Roman"/>
                <w:b/>
                <w:i/>
                <w:lang w:val="bg-BG"/>
              </w:rPr>
              <w:t>всички</w:t>
            </w:r>
            <w:r w:rsidRPr="00004906">
              <w:rPr>
                <w:rFonts w:ascii="Calibri" w:eastAsia="Times New Roman" w:hAnsi="Calibri" w:cs="Times New Roman"/>
                <w:i/>
                <w:lang w:val="bg-BG"/>
              </w:rPr>
              <w:t xml:space="preserve"> от тях:</w:t>
            </w:r>
            <w:r w:rsidRPr="00004906">
              <w:rPr>
                <w:rFonts w:ascii="Calibri" w:eastAsia="Times New Roman" w:hAnsi="Calibri" w:cs="Times New Roman"/>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lastRenderedPageBreak/>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 Да [] Не</w:t>
            </w:r>
            <w:r w:rsidRPr="00004906">
              <w:rPr>
                <w:rFonts w:ascii="Calibri" w:eastAsia="Times New Roman" w:hAnsi="Calibri" w:cs="Times New Roman"/>
                <w:vertAlign w:val="superscript"/>
                <w:lang w:val="bg-BG"/>
              </w:rPr>
              <w:footnoteReference w:id="45"/>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r w:rsidRPr="00004906">
              <w:rPr>
                <w:rFonts w:ascii="Calibri" w:eastAsia="Times New Roman" w:hAnsi="Calibri" w:cs="Times New Roman"/>
                <w:i/>
                <w:vertAlign w:val="superscript"/>
                <w:lang w:val="bg-BG"/>
              </w:rPr>
              <w:footnoteReference w:id="46"/>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VI: Заключителни положения</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04906">
        <w:rPr>
          <w:rFonts w:ascii="Calibri" w:eastAsia="Times New Roman" w:hAnsi="Calibri" w:cs="Times New Roman"/>
          <w:i/>
          <w:vertAlign w:val="superscript"/>
          <w:lang w:val="bg-BG"/>
        </w:rPr>
        <w:footnoteReference w:id="47"/>
      </w:r>
      <w:r w:rsidRPr="00004906">
        <w:rPr>
          <w:rFonts w:ascii="Calibri" w:eastAsia="Times New Roman" w:hAnsi="Calibri" w:cs="Times New Roman"/>
          <w:i/>
          <w:lang w:val="bg-BG"/>
        </w:rPr>
        <w:t>; или</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б) считано от 18 октомври 2018 г. най-късно</w:t>
      </w:r>
      <w:r w:rsidRPr="00004906">
        <w:rPr>
          <w:rFonts w:ascii="Calibri" w:eastAsia="Times New Roman" w:hAnsi="Calibri" w:cs="Times New Roman"/>
          <w:i/>
          <w:vertAlign w:val="superscript"/>
          <w:lang w:val="bg-BG"/>
        </w:rPr>
        <w:footnoteReference w:id="48"/>
      </w:r>
      <w:r w:rsidRPr="00004906">
        <w:rPr>
          <w:rFonts w:ascii="Calibri" w:eastAsia="Times New Roman" w:hAnsi="Calibri" w:cs="Times New Roman"/>
          <w:i/>
          <w:lang w:val="bg-BG"/>
        </w:rPr>
        <w:t>, възлагащият орган или възложителят вече притежава съответната документация</w:t>
      </w:r>
      <w:r w:rsidRPr="00004906">
        <w:rPr>
          <w:rFonts w:ascii="Calibri" w:eastAsia="Times New Roman" w:hAnsi="Calibri" w:cs="Times New Roman"/>
          <w:lang w:val="bg-BG"/>
        </w:rPr>
        <w:t>.</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04906">
        <w:rPr>
          <w:rFonts w:ascii="Calibri" w:eastAsia="Times New Roman" w:hAnsi="Calibri" w:cs="Times New Roman"/>
          <w:lang w:val="bg-BG"/>
        </w:rPr>
        <w:t xml:space="preserve"> [посочете процедурата за възлагане на обществена поръчка: (кратко описание, препратка към публикацията в </w:t>
      </w:r>
      <w:r w:rsidRPr="00004906">
        <w:rPr>
          <w:rFonts w:ascii="Calibri" w:eastAsia="Times New Roman" w:hAnsi="Calibri" w:cs="Times New Roman"/>
          <w:i/>
          <w:lang w:val="bg-BG"/>
        </w:rPr>
        <w:t>Официален вестник на Европейския съюз</w:t>
      </w:r>
      <w:r w:rsidRPr="00004906">
        <w:rPr>
          <w:rFonts w:ascii="Calibri" w:eastAsia="Times New Roman" w:hAnsi="Calibri" w:cs="Times New Roman"/>
          <w:lang w:val="bg-BG"/>
        </w:rPr>
        <w:t>, референтен номер)].</w:t>
      </w:r>
      <w:r w:rsidRPr="00004906">
        <w:rPr>
          <w:rFonts w:ascii="Calibri" w:eastAsia="Times New Roman" w:hAnsi="Calibri" w:cs="Times New Roman"/>
          <w:i/>
          <w:lang w:val="bg-BG"/>
        </w:rPr>
        <w:t xml:space="preserve"> </w:t>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Дата, място и, когато се изисква или е необходимо, подпис(и):  [……]</w:t>
      </w:r>
    </w:p>
    <w:p w:rsidR="00004906" w:rsidRDefault="00004906" w:rsidP="00004906">
      <w:pPr>
        <w:rPr>
          <w:rFonts w:ascii="Calibri" w:eastAsia="Times New Roman" w:hAnsi="Calibri" w:cs="Times New Roman"/>
          <w:lang w:val="bg-BG"/>
        </w:rPr>
      </w:pPr>
    </w:p>
    <w:p w:rsidR="00D62F49" w:rsidRPr="00004906" w:rsidRDefault="00D62F49" w:rsidP="00004906">
      <w:pPr>
        <w:rPr>
          <w:rFonts w:ascii="Calibri" w:eastAsia="Times New Roman" w:hAnsi="Calibri" w:cs="Times New Roman"/>
          <w:lang w:val="bg-BG"/>
        </w:rPr>
      </w:pPr>
    </w:p>
    <w:p w:rsidR="00743CC8" w:rsidRPr="00743CC8" w:rsidRDefault="00743CC8" w:rsidP="00743CC8">
      <w:pPr>
        <w:spacing w:before="120" w:after="0" w:line="360" w:lineRule="auto"/>
        <w:jc w:val="both"/>
        <w:rPr>
          <w:rFonts w:ascii="Times New Roman" w:eastAsia="Times New Roman" w:hAnsi="Times New Roman" w:cs="Times New Roman"/>
          <w:b/>
          <w:color w:val="000000"/>
          <w:sz w:val="24"/>
          <w:szCs w:val="24"/>
          <w:lang w:val="bg-BG" w:eastAsia="bg-BG"/>
        </w:rPr>
      </w:pPr>
    </w:p>
    <w:p w:rsidR="00743CC8" w:rsidRPr="00743CC8" w:rsidRDefault="00743CC8"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sidR="00004906">
        <w:rPr>
          <w:rFonts w:ascii="Times New Roman" w:hAnsi="Times New Roman"/>
          <w:b/>
          <w:bCs/>
          <w:i/>
          <w:iCs/>
          <w:caps/>
          <w:w w:val="120"/>
          <w:kern w:val="1"/>
          <w:sz w:val="24"/>
          <w:szCs w:val="24"/>
          <w:lang w:val="ru-RU"/>
        </w:rPr>
        <w:t>№ 1</w:t>
      </w:r>
    </w:p>
    <w:p w:rsidR="00743CC8" w:rsidRPr="00743CC8" w:rsidRDefault="00743CC8" w:rsidP="00743CC8">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743CC8" w:rsidRPr="00743CC8" w:rsidRDefault="00743CC8" w:rsidP="00743CC8">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743CC8" w:rsidRPr="00743CC8" w:rsidRDefault="00743CC8" w:rsidP="00743CC8">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743CC8" w:rsidRPr="00743CC8" w:rsidRDefault="00743CC8" w:rsidP="00743CC8">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743CC8" w:rsidRPr="00743CC8" w:rsidRDefault="00743CC8" w:rsidP="00743CC8">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7B5E97" w:rsidRPr="00F83EA8" w:rsidRDefault="00743CC8" w:rsidP="007B5E97">
      <w:pPr>
        <w:spacing w:line="240" w:lineRule="auto"/>
        <w:jc w:val="both"/>
        <w:rPr>
          <w:rFonts w:ascii="Times New Roman" w:eastAsia="Times New Roman" w:hAnsi="Times New Roman" w:cs="Times New Roman"/>
          <w:b/>
          <w:sz w:val="24"/>
          <w:szCs w:val="24"/>
        </w:rPr>
      </w:pPr>
      <w:r w:rsidRPr="00743CC8">
        <w:rPr>
          <w:rFonts w:ascii="Times New Roman" w:eastAsia="Times New Roman" w:hAnsi="Times New Roman" w:cs="Times New Roman"/>
          <w:snapToGrid w:val="0"/>
          <w:sz w:val="24"/>
          <w:szCs w:val="24"/>
          <w:lang w:val="bg-BG"/>
        </w:rPr>
        <w:t>в качеството си на ........................... в/на .................................................., ЕИК (БУЛСТАТ)........................, със седалище и адрес на управление .............................................................................., участник в обществена поръчка с предмет</w:t>
      </w:r>
      <w:r w:rsidR="007B5E97">
        <w:rPr>
          <w:rFonts w:ascii="Times New Roman" w:eastAsia="Times New Roman" w:hAnsi="Times New Roman" w:cs="Times New Roman"/>
          <w:snapToGrid w:val="0"/>
          <w:sz w:val="24"/>
          <w:szCs w:val="24"/>
          <w:lang w:val="bg-BG"/>
        </w:rPr>
        <w:t xml:space="preserve">: </w:t>
      </w:r>
      <w:r w:rsidR="007B5E97" w:rsidRPr="00F83EA8">
        <w:rPr>
          <w:rFonts w:ascii="Times New Roman" w:hAnsi="Times New Roman" w:cs="Times New Roman"/>
          <w:b/>
          <w:sz w:val="24"/>
          <w:szCs w:val="24"/>
        </w:rPr>
        <w:t>„Инженеринг  - Проектиране и изпълнение на Благоустрояване на зелени площи в териториялния обхват на парк „Въртопо“,   УПИ І, ПИ с идентификатори 68134.4082.36, 68134.4082.38 и 68134.4082.39, кв.3, ж.к.„Младост -І“, район „Младост“.</w:t>
      </w:r>
    </w:p>
    <w:p w:rsidR="001A22EB" w:rsidRDefault="001A22EB" w:rsidP="00547ECD">
      <w:pPr>
        <w:suppressAutoHyphens/>
        <w:spacing w:before="60" w:after="60" w:line="360" w:lineRule="auto"/>
        <w:jc w:val="both"/>
        <w:rPr>
          <w:rFonts w:ascii="Times New Roman" w:eastAsia="Times New Roman" w:hAnsi="Times New Roman" w:cs="Times New Roman"/>
          <w:b/>
          <w:bCs/>
          <w:sz w:val="24"/>
          <w:szCs w:val="24"/>
          <w:lang w:val="bg-BG" w:eastAsia="ar-SA"/>
        </w:rPr>
      </w:pPr>
    </w:p>
    <w:p w:rsidR="00743CC8" w:rsidRPr="00743CC8" w:rsidRDefault="00743CC8" w:rsidP="00547ECD">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966B3A" w:rsidRPr="00966B3A" w:rsidRDefault="00966B3A" w:rsidP="00966B3A">
      <w:pPr>
        <w:ind w:right="-18"/>
        <w:jc w:val="both"/>
        <w:rPr>
          <w:rFonts w:ascii="Times New Roman" w:hAnsi="Times New Roman" w:cs="Times New Roman"/>
          <w:sz w:val="24"/>
          <w:szCs w:val="24"/>
          <w:lang w:val="ru-RU"/>
        </w:rPr>
      </w:pPr>
      <w:r w:rsidRPr="00966B3A">
        <w:rPr>
          <w:rFonts w:ascii="Times New Roman" w:hAnsi="Times New Roman" w:cs="Times New Roman"/>
          <w:sz w:val="24"/>
          <w:szCs w:val="24"/>
          <w:lang w:val="ru-RU"/>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w:t>
      </w:r>
    </w:p>
    <w:p w:rsidR="00966B3A" w:rsidRPr="00966B3A" w:rsidRDefault="00966B3A" w:rsidP="00966B3A">
      <w:pPr>
        <w:spacing w:after="0" w:line="240" w:lineRule="auto"/>
        <w:ind w:firstLine="720"/>
        <w:rPr>
          <w:rFonts w:ascii="Times New Roman" w:eastAsia="Times New Roman" w:hAnsi="Times New Roman" w:cs="Times New Roman"/>
          <w:b/>
          <w:sz w:val="24"/>
          <w:szCs w:val="24"/>
          <w:lang w:val="bg-BG" w:eastAsia="bg-BG"/>
        </w:rPr>
      </w:pPr>
    </w:p>
    <w:p w:rsidR="00966B3A" w:rsidRPr="00966B3A" w:rsidRDefault="00966B3A" w:rsidP="00966B3A">
      <w:pPr>
        <w:spacing w:after="0" w:line="240" w:lineRule="auto"/>
        <w:ind w:firstLine="720"/>
        <w:rPr>
          <w:rFonts w:ascii="Times New Roman" w:eastAsia="Times New Roman" w:hAnsi="Times New Roman" w:cs="Times New Roman"/>
          <w:b/>
          <w:sz w:val="24"/>
          <w:szCs w:val="24"/>
          <w:lang w:val="bg-BG" w:eastAsia="bg-BG"/>
        </w:rPr>
      </w:pPr>
      <w:r w:rsidRPr="00966B3A">
        <w:rPr>
          <w:rFonts w:ascii="Times New Roman" w:eastAsia="Times New Roman" w:hAnsi="Times New Roman" w:cs="Times New Roman"/>
          <w:b/>
          <w:sz w:val="24"/>
          <w:szCs w:val="24"/>
          <w:lang w:val="bg-BG" w:eastAsia="bg-BG"/>
        </w:rPr>
        <w:t xml:space="preserve">Изпълнението на строително-монтажните работи ще бъде съобразено с: </w:t>
      </w:r>
    </w:p>
    <w:p w:rsidR="00966B3A" w:rsidRPr="00966B3A" w:rsidRDefault="00966B3A" w:rsidP="00966B3A">
      <w:pPr>
        <w:numPr>
          <w:ilvl w:val="0"/>
          <w:numId w:val="28"/>
        </w:numPr>
        <w:spacing w:after="0" w:line="240" w:lineRule="auto"/>
        <w:jc w:val="both"/>
        <w:rPr>
          <w:rFonts w:ascii="Times New Roman" w:eastAsia="Times New Roman" w:hAnsi="Times New Roman" w:cs="Times New Roman"/>
          <w:sz w:val="24"/>
          <w:szCs w:val="24"/>
          <w:lang w:val="bg-BG" w:eastAsia="bg-BG"/>
        </w:rPr>
      </w:pPr>
      <w:r w:rsidRPr="00966B3A">
        <w:rPr>
          <w:rFonts w:ascii="Times New Roman" w:eastAsia="Times New Roman" w:hAnsi="Times New Roman" w:cs="Times New Roman"/>
          <w:sz w:val="24"/>
          <w:szCs w:val="24"/>
          <w:lang w:val="bg-BG" w:eastAsia="bg-BG"/>
        </w:rPr>
        <w:t>Изискванията на Закона за устройство на територията (ЗУТ), касаещи определената категория строителство;</w:t>
      </w:r>
    </w:p>
    <w:p w:rsidR="00966B3A" w:rsidRPr="00966B3A" w:rsidRDefault="00966B3A" w:rsidP="00966B3A">
      <w:pPr>
        <w:numPr>
          <w:ilvl w:val="0"/>
          <w:numId w:val="28"/>
        </w:numPr>
        <w:spacing w:after="0" w:line="240" w:lineRule="auto"/>
        <w:jc w:val="both"/>
        <w:rPr>
          <w:rFonts w:ascii="Times New Roman" w:eastAsia="Times New Roman" w:hAnsi="Times New Roman" w:cs="Times New Roman"/>
          <w:sz w:val="24"/>
          <w:szCs w:val="24"/>
          <w:lang w:val="bg-BG" w:eastAsia="bg-BG"/>
        </w:rPr>
      </w:pPr>
      <w:r w:rsidRPr="00966B3A">
        <w:rPr>
          <w:rFonts w:ascii="Times New Roman" w:eastAsia="Times New Roman" w:hAnsi="Times New Roman" w:cs="Times New Roman"/>
          <w:sz w:val="24"/>
          <w:szCs w:val="24"/>
          <w:lang w:val="bg-BG" w:eastAsia="bg-BG"/>
        </w:rPr>
        <w:t>Наредба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966B3A" w:rsidRPr="00966B3A" w:rsidRDefault="00966B3A" w:rsidP="00966B3A">
      <w:pPr>
        <w:numPr>
          <w:ilvl w:val="0"/>
          <w:numId w:val="28"/>
        </w:numPr>
        <w:spacing w:after="0" w:line="240" w:lineRule="auto"/>
        <w:jc w:val="both"/>
        <w:rPr>
          <w:rFonts w:ascii="Times New Roman" w:eastAsia="Times New Roman" w:hAnsi="Times New Roman" w:cs="Times New Roman"/>
          <w:sz w:val="24"/>
          <w:szCs w:val="24"/>
          <w:lang w:val="ru-RU" w:eastAsia="bg-BG"/>
        </w:rPr>
      </w:pPr>
      <w:r w:rsidRPr="00966B3A">
        <w:rPr>
          <w:rFonts w:ascii="Times New Roman" w:eastAsia="Times New Roman" w:hAnsi="Times New Roman" w:cs="Times New Roman"/>
          <w:sz w:val="24"/>
          <w:szCs w:val="24"/>
          <w:lang w:val="bg-BG" w:eastAsia="bg-BG"/>
        </w:rPr>
        <w:t xml:space="preserve">Строително-монтажните работи ще бъдат изпълнени </w:t>
      </w:r>
      <w:r w:rsidRPr="00966B3A">
        <w:rPr>
          <w:rFonts w:ascii="Times New Roman" w:eastAsia="Times New Roman" w:hAnsi="Times New Roman" w:cs="Times New Roman"/>
          <w:sz w:val="24"/>
          <w:szCs w:val="24"/>
          <w:lang w:val="ru-RU" w:eastAsia="bg-BG"/>
        </w:rPr>
        <w:t xml:space="preserve">в съответствие с изискванията към строежите на чл. 169, ал.1,  ал.2 и ал.3 от ЗУТ </w:t>
      </w:r>
      <w:r w:rsidRPr="00966B3A">
        <w:rPr>
          <w:rFonts w:ascii="Times New Roman" w:eastAsia="Times New Roman" w:hAnsi="Times New Roman" w:cs="Times New Roman"/>
          <w:sz w:val="24"/>
          <w:szCs w:val="24"/>
          <w:lang w:val="bg-BG" w:eastAsia="bg-BG"/>
        </w:rPr>
        <w:t xml:space="preserve">и Наредба № 2 от 22.03.2004 г. за минималните изисквания за здравословни и безопасни условия на труд при извършване на строителни и монтажни работи. </w:t>
      </w:r>
    </w:p>
    <w:p w:rsidR="00966B3A" w:rsidRPr="00966B3A" w:rsidRDefault="00966B3A" w:rsidP="00966B3A">
      <w:pPr>
        <w:numPr>
          <w:ilvl w:val="0"/>
          <w:numId w:val="28"/>
        </w:numPr>
        <w:spacing w:after="0" w:line="240" w:lineRule="auto"/>
        <w:jc w:val="both"/>
        <w:rPr>
          <w:rFonts w:ascii="Times New Roman" w:eastAsia="Times New Roman" w:hAnsi="Times New Roman" w:cs="Times New Roman"/>
          <w:sz w:val="24"/>
          <w:szCs w:val="24"/>
          <w:lang w:val="ru-RU" w:eastAsia="bg-BG"/>
        </w:rPr>
      </w:pPr>
      <w:r w:rsidRPr="00966B3A">
        <w:rPr>
          <w:rFonts w:ascii="Times New Roman" w:eastAsia="Times New Roman" w:hAnsi="Times New Roman" w:cs="Times New Roman"/>
          <w:sz w:val="24"/>
          <w:szCs w:val="24"/>
          <w:lang w:val="bg-BG" w:eastAsia="bg-BG"/>
        </w:rPr>
        <w:t>Поемаме задължението да изготвим екзекутивна документация (</w:t>
      </w:r>
      <w:r w:rsidRPr="00966B3A">
        <w:rPr>
          <w:rFonts w:ascii="Times New Roman" w:eastAsia="Times New Roman" w:hAnsi="Times New Roman" w:cs="Times New Roman"/>
          <w:sz w:val="24"/>
          <w:szCs w:val="24"/>
          <w:lang w:val="ru-RU" w:eastAsia="bg-BG"/>
        </w:rPr>
        <w:t>чл. 163, ал. 2, т. 3 от ЗУТ</w:t>
      </w:r>
      <w:r w:rsidRPr="00966B3A">
        <w:rPr>
          <w:rFonts w:ascii="Times New Roman" w:eastAsia="Times New Roman" w:hAnsi="Times New Roman" w:cs="Times New Roman"/>
          <w:sz w:val="24"/>
          <w:szCs w:val="24"/>
          <w:lang w:val="bg-BG" w:eastAsia="bg-BG"/>
        </w:rPr>
        <w:t>), когато се изисква от възложителя</w:t>
      </w:r>
      <w:r w:rsidRPr="00966B3A">
        <w:rPr>
          <w:rFonts w:ascii="Times New Roman" w:eastAsia="Times New Roman" w:hAnsi="Times New Roman" w:cs="Times New Roman"/>
          <w:sz w:val="24"/>
          <w:szCs w:val="24"/>
          <w:lang w:val="ru-RU" w:eastAsia="bg-BG"/>
        </w:rPr>
        <w:t xml:space="preserve">. </w:t>
      </w:r>
    </w:p>
    <w:p w:rsidR="00966B3A" w:rsidRPr="00966B3A" w:rsidRDefault="00966B3A" w:rsidP="00966B3A">
      <w:pPr>
        <w:numPr>
          <w:ilvl w:val="0"/>
          <w:numId w:val="28"/>
        </w:numPr>
        <w:spacing w:after="0" w:line="240" w:lineRule="auto"/>
        <w:jc w:val="both"/>
        <w:rPr>
          <w:rFonts w:ascii="Times New Roman" w:eastAsia="Times New Roman" w:hAnsi="Times New Roman" w:cs="Times New Roman"/>
          <w:sz w:val="24"/>
          <w:szCs w:val="24"/>
          <w:lang w:val="bg-BG" w:eastAsia="bg-BG"/>
        </w:rPr>
      </w:pPr>
      <w:r w:rsidRPr="00966B3A">
        <w:rPr>
          <w:rFonts w:ascii="Times New Roman" w:eastAsia="Times New Roman" w:hAnsi="Times New Roman" w:cs="Times New Roman"/>
          <w:sz w:val="24"/>
          <w:szCs w:val="24"/>
          <w:lang w:val="bg-BG" w:eastAsia="bg-BG"/>
        </w:rPr>
        <w:t>Строително-монтажните работи ще бъдат застраховани в съответствие с Наредбата за условията и реда за задължително застраховане в проектирането и строителството (приета с ПМС No 38 от 2004 г.; обн. ДВ,бр.17 от 2 март 2004 г.).</w:t>
      </w:r>
    </w:p>
    <w:p w:rsidR="00966B3A" w:rsidRPr="00966B3A" w:rsidRDefault="00966B3A" w:rsidP="00966B3A">
      <w:pPr>
        <w:numPr>
          <w:ilvl w:val="0"/>
          <w:numId w:val="28"/>
        </w:numPr>
        <w:spacing w:after="0" w:line="240" w:lineRule="auto"/>
        <w:jc w:val="both"/>
        <w:rPr>
          <w:rFonts w:ascii="Times New Roman" w:eastAsia="Times New Roman" w:hAnsi="Times New Roman" w:cs="Times New Roman"/>
          <w:sz w:val="24"/>
          <w:szCs w:val="24"/>
          <w:lang w:val="bg-BG" w:eastAsia="bg-BG"/>
        </w:rPr>
      </w:pPr>
      <w:r w:rsidRPr="00966B3A">
        <w:rPr>
          <w:rFonts w:ascii="Times New Roman" w:eastAsia="Times New Roman" w:hAnsi="Times New Roman" w:cs="Times New Roman"/>
          <w:sz w:val="24"/>
          <w:szCs w:val="24"/>
          <w:lang w:val="bg-BG" w:eastAsia="bg-BG"/>
        </w:rPr>
        <w:t>Цялата действаща нормативна уредба, свързана с изпълнението на обществената поръчка.</w:t>
      </w:r>
    </w:p>
    <w:p w:rsidR="001A22EB" w:rsidRDefault="001A22EB" w:rsidP="001A22EB">
      <w:pPr>
        <w:rPr>
          <w:lang w:val="ru-RU" w:eastAsia="bg-BG"/>
        </w:rPr>
      </w:pPr>
    </w:p>
    <w:p w:rsidR="00966B3A" w:rsidRPr="00966B3A" w:rsidRDefault="00966B3A" w:rsidP="00203C1C">
      <w:pPr>
        <w:spacing w:after="0" w:line="360" w:lineRule="auto"/>
        <w:jc w:val="both"/>
        <w:rPr>
          <w:rFonts w:ascii="Times New Roman" w:hAnsi="Times New Roman" w:cs="Times New Roman"/>
          <w:b/>
          <w:sz w:val="24"/>
          <w:szCs w:val="24"/>
          <w:lang w:val="sr-Cyrl-CS" w:eastAsia="sr-Cyrl-CS"/>
        </w:rPr>
      </w:pPr>
      <w:r w:rsidRPr="00966B3A">
        <w:rPr>
          <w:rFonts w:ascii="Times New Roman" w:hAnsi="Times New Roman" w:cs="Times New Roman"/>
          <w:b/>
          <w:sz w:val="24"/>
          <w:szCs w:val="24"/>
          <w:lang w:val="ru-RU"/>
        </w:rPr>
        <w:t>1.</w:t>
      </w:r>
      <w:r w:rsidRPr="00966B3A">
        <w:rPr>
          <w:rFonts w:ascii="Times New Roman" w:hAnsi="Times New Roman" w:cs="Times New Roman"/>
          <w:sz w:val="24"/>
          <w:szCs w:val="24"/>
          <w:lang w:val="ru-RU"/>
        </w:rPr>
        <w:t xml:space="preserve"> След к</w:t>
      </w:r>
      <w:r w:rsidR="002131C0">
        <w:rPr>
          <w:rFonts w:ascii="Times New Roman" w:hAnsi="Times New Roman" w:cs="Times New Roman"/>
          <w:sz w:val="24"/>
          <w:szCs w:val="24"/>
          <w:lang w:val="ru-RU"/>
        </w:rPr>
        <w:t>ато се запознахме с</w:t>
      </w:r>
      <w:r w:rsidRPr="00966B3A">
        <w:rPr>
          <w:rFonts w:ascii="Times New Roman" w:hAnsi="Times New Roman" w:cs="Times New Roman"/>
          <w:sz w:val="24"/>
          <w:szCs w:val="24"/>
          <w:lang w:val="ru-RU"/>
        </w:rPr>
        <w:t xml:space="preserve"> документацията за участие с настоящата техническа оферта, правим следното обвързващо предложение за Срок за изпълнение на  обществената поръчка </w:t>
      </w:r>
      <w:r w:rsidR="00203C1C" w:rsidRPr="00F83EA8">
        <w:rPr>
          <w:rFonts w:ascii="Times New Roman" w:hAnsi="Times New Roman" w:cs="Times New Roman"/>
          <w:b/>
          <w:sz w:val="24"/>
          <w:szCs w:val="24"/>
        </w:rPr>
        <w:t xml:space="preserve">„Инженеринг  - Проектиране и изпълнение на Благоустрояване на зелени площи в териториялния обхват на парк „Въртопо“,   </w:t>
      </w:r>
      <w:r w:rsidR="00203C1C" w:rsidRPr="00F83EA8">
        <w:rPr>
          <w:rFonts w:ascii="Times New Roman" w:hAnsi="Times New Roman" w:cs="Times New Roman"/>
          <w:b/>
          <w:sz w:val="24"/>
          <w:szCs w:val="24"/>
        </w:rPr>
        <w:lastRenderedPageBreak/>
        <w:t>УПИ І, ПИ с идентификатори 68134.4082.36, 68134.4082.38 и 68134.4082.39, кв.3, ж.к.„Младост -І“, район „Младост“.</w:t>
      </w:r>
    </w:p>
    <w:p w:rsidR="00966B3A" w:rsidRPr="00966B3A" w:rsidRDefault="00966B3A" w:rsidP="00966B3A">
      <w:pPr>
        <w:ind w:right="-18"/>
        <w:jc w:val="both"/>
        <w:rPr>
          <w:rFonts w:ascii="Times New Roman" w:hAnsi="Times New Roman" w:cs="Times New Roman"/>
          <w:b/>
          <w:sz w:val="24"/>
          <w:szCs w:val="24"/>
          <w:lang w:val="sr-Cyrl-CS"/>
        </w:rPr>
      </w:pPr>
    </w:p>
    <w:p w:rsidR="00966B3A" w:rsidRPr="00966B3A" w:rsidRDefault="00966B3A" w:rsidP="00966B3A">
      <w:pPr>
        <w:jc w:val="both"/>
        <w:rPr>
          <w:rFonts w:ascii="Times New Roman" w:hAnsi="Times New Roman" w:cs="Times New Roman"/>
          <w:sz w:val="24"/>
          <w:szCs w:val="24"/>
          <w:lang w:val="ru-RU"/>
        </w:rPr>
      </w:pPr>
      <w:r w:rsidRPr="00966B3A">
        <w:rPr>
          <w:rFonts w:ascii="Times New Roman" w:hAnsi="Times New Roman" w:cs="Times New Roman"/>
          <w:b/>
          <w:sz w:val="24"/>
          <w:szCs w:val="24"/>
          <w:lang w:val="ru-RU"/>
        </w:rPr>
        <w:tab/>
      </w:r>
      <w:r w:rsidRPr="00966B3A">
        <w:rPr>
          <w:rFonts w:ascii="Times New Roman" w:hAnsi="Times New Roman" w:cs="Times New Roman"/>
          <w:sz w:val="24"/>
          <w:szCs w:val="24"/>
          <w:lang w:val="ru-RU"/>
        </w:rPr>
        <w:t>1.1. Срок за проектиране: …………………………/словом/ календарни дни.</w:t>
      </w:r>
    </w:p>
    <w:p w:rsidR="00966B3A" w:rsidRPr="00966B3A" w:rsidRDefault="00966B3A" w:rsidP="00966B3A">
      <w:pPr>
        <w:ind w:firstLine="720"/>
        <w:jc w:val="both"/>
        <w:rPr>
          <w:rFonts w:ascii="Times New Roman" w:hAnsi="Times New Roman" w:cs="Times New Roman"/>
          <w:sz w:val="24"/>
          <w:szCs w:val="24"/>
          <w:lang w:val="ru-RU"/>
        </w:rPr>
      </w:pPr>
      <w:r w:rsidRPr="00966B3A">
        <w:rPr>
          <w:rFonts w:ascii="Times New Roman" w:hAnsi="Times New Roman" w:cs="Times New Roman"/>
          <w:sz w:val="24"/>
          <w:szCs w:val="24"/>
          <w:lang w:val="ru-RU"/>
        </w:rPr>
        <w:t>В срока за проектиране не се включва срока за съгласуване.</w:t>
      </w:r>
    </w:p>
    <w:p w:rsidR="00966B3A" w:rsidRDefault="00966B3A" w:rsidP="00966B3A">
      <w:pPr>
        <w:jc w:val="both"/>
        <w:rPr>
          <w:rFonts w:ascii="Times New Roman" w:hAnsi="Times New Roman" w:cs="Times New Roman"/>
          <w:sz w:val="24"/>
          <w:szCs w:val="24"/>
          <w:lang w:val="ru-RU"/>
        </w:rPr>
      </w:pPr>
      <w:r w:rsidRPr="00966B3A">
        <w:rPr>
          <w:rFonts w:ascii="Times New Roman" w:hAnsi="Times New Roman" w:cs="Times New Roman"/>
          <w:b/>
          <w:sz w:val="24"/>
          <w:szCs w:val="24"/>
          <w:lang w:val="ru-RU"/>
        </w:rPr>
        <w:tab/>
      </w:r>
      <w:r w:rsidRPr="00966B3A">
        <w:rPr>
          <w:rFonts w:ascii="Times New Roman" w:hAnsi="Times New Roman" w:cs="Times New Roman"/>
          <w:sz w:val="24"/>
          <w:szCs w:val="24"/>
          <w:lang w:val="ru-RU"/>
        </w:rPr>
        <w:t>1.2. Срок за изпълнение на СМР: ……</w:t>
      </w:r>
      <w:r w:rsidR="004332BC">
        <w:rPr>
          <w:rFonts w:ascii="Times New Roman" w:hAnsi="Times New Roman" w:cs="Times New Roman"/>
          <w:sz w:val="24"/>
          <w:szCs w:val="24"/>
          <w:lang w:val="ru-RU"/>
        </w:rPr>
        <w:t>……………………/словом/ календарни дни, за съответния етап.</w:t>
      </w:r>
    </w:p>
    <w:p w:rsidR="00203C1C" w:rsidRPr="00966B3A" w:rsidRDefault="00203C1C" w:rsidP="00966B3A">
      <w:pPr>
        <w:jc w:val="both"/>
        <w:rPr>
          <w:rFonts w:ascii="Times New Roman" w:hAnsi="Times New Roman" w:cs="Times New Roman"/>
          <w:sz w:val="24"/>
          <w:szCs w:val="24"/>
          <w:lang w:val="ru-RU"/>
        </w:rPr>
      </w:pPr>
    </w:p>
    <w:p w:rsidR="00E923C7" w:rsidRPr="00E923C7" w:rsidRDefault="00E923C7" w:rsidP="00E923C7">
      <w:pPr>
        <w:spacing w:after="120" w:line="240" w:lineRule="auto"/>
        <w:ind w:firstLine="72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2</w:t>
      </w:r>
      <w:r w:rsidRPr="00E923C7">
        <w:rPr>
          <w:rFonts w:ascii="Times New Roman" w:eastAsia="Times New Roman" w:hAnsi="Times New Roman" w:cs="Times New Roman"/>
          <w:b/>
          <w:sz w:val="24"/>
          <w:szCs w:val="24"/>
          <w:lang w:val="ru-RU" w:eastAsia="bg-BG"/>
        </w:rPr>
        <w:t>.</w:t>
      </w:r>
      <w:r w:rsidRPr="00E923C7">
        <w:rPr>
          <w:rFonts w:ascii="Times New Roman" w:eastAsia="Times New Roman" w:hAnsi="Times New Roman" w:cs="Times New Roman"/>
          <w:sz w:val="24"/>
          <w:szCs w:val="24"/>
          <w:lang w:val="ru-RU" w:eastAsia="bg-BG"/>
        </w:rPr>
        <w:t xml:space="preserve"> Предлагаме </w:t>
      </w:r>
      <w:r w:rsidRPr="00E923C7">
        <w:rPr>
          <w:rFonts w:ascii="Times New Roman" w:eastAsia="Times New Roman" w:hAnsi="Times New Roman" w:cs="Times New Roman"/>
          <w:b/>
          <w:sz w:val="24"/>
          <w:szCs w:val="24"/>
          <w:lang w:val="ru-RU" w:eastAsia="bg-BG"/>
        </w:rPr>
        <w:t>гаранционен срок</w:t>
      </w:r>
      <w:r w:rsidRPr="00E923C7">
        <w:rPr>
          <w:rFonts w:ascii="Times New Roman" w:eastAsia="Times New Roman" w:hAnsi="Times New Roman" w:cs="Times New Roman"/>
          <w:sz w:val="24"/>
          <w:szCs w:val="24"/>
          <w:lang w:val="ru-RU" w:eastAsia="bg-BG"/>
        </w:rPr>
        <w:t xml:space="preserve"> за изпълнен</w:t>
      </w:r>
      <w:r w:rsidRPr="00E923C7">
        <w:rPr>
          <w:rFonts w:ascii="Times New Roman" w:eastAsia="Times New Roman" w:hAnsi="Times New Roman" w:cs="Times New Roman"/>
          <w:sz w:val="24"/>
          <w:szCs w:val="24"/>
          <w:lang w:val="bg-BG" w:eastAsia="bg-BG"/>
        </w:rPr>
        <w:t>ите строително-монтажни дейности …………………………………………години</w:t>
      </w:r>
    </w:p>
    <w:p w:rsidR="00E923C7" w:rsidRPr="00E923C7" w:rsidRDefault="00E923C7" w:rsidP="00E923C7">
      <w:pPr>
        <w:spacing w:line="360" w:lineRule="auto"/>
        <w:ind w:firstLine="720"/>
        <w:jc w:val="both"/>
        <w:rPr>
          <w:rFonts w:ascii="Times New Roman" w:hAnsi="Times New Roman" w:cs="Times New Roman"/>
          <w:sz w:val="24"/>
          <w:szCs w:val="24"/>
          <w:lang w:val="ru-RU"/>
        </w:rPr>
      </w:pPr>
      <w:r w:rsidRPr="00E923C7">
        <w:rPr>
          <w:rFonts w:ascii="Times New Roman" w:hAnsi="Times New Roman" w:cs="Times New Roman"/>
          <w:i/>
          <w:sz w:val="24"/>
          <w:szCs w:val="24"/>
          <w:lang w:val="ru-RU"/>
        </w:rPr>
        <w:t xml:space="preserve">Забележка: </w:t>
      </w:r>
      <w:r w:rsidRPr="00E923C7">
        <w:rPr>
          <w:rFonts w:ascii="Times New Roman" w:hAnsi="Times New Roman" w:cs="Times New Roman"/>
          <w:sz w:val="24"/>
          <w:szCs w:val="24"/>
          <w:lang w:val="ru-RU"/>
        </w:rPr>
        <w:t>Предложението на участниците за гаранционен срок за извършените строително-монт</w:t>
      </w:r>
      <w:r w:rsidR="00C41122">
        <w:rPr>
          <w:rFonts w:ascii="Times New Roman" w:hAnsi="Times New Roman" w:cs="Times New Roman"/>
          <w:sz w:val="24"/>
          <w:szCs w:val="24"/>
          <w:lang w:val="ru-RU"/>
        </w:rPr>
        <w:t>ажни работи да съответстват на посочените в ЗУТ.</w:t>
      </w:r>
    </w:p>
    <w:p w:rsidR="00E923C7" w:rsidRPr="00E923C7" w:rsidRDefault="00E923C7" w:rsidP="00E923C7">
      <w:pPr>
        <w:spacing w:after="120" w:line="360" w:lineRule="auto"/>
        <w:ind w:firstLine="720"/>
        <w:rPr>
          <w:rFonts w:ascii="Times New Roman" w:eastAsia="Times New Roman" w:hAnsi="Times New Roman" w:cs="Times New Roman"/>
          <w:sz w:val="24"/>
          <w:szCs w:val="24"/>
          <w:lang w:val="bg-BG" w:eastAsia="bg-BG"/>
        </w:rPr>
      </w:pPr>
      <w:r w:rsidRPr="00E923C7">
        <w:rPr>
          <w:rFonts w:ascii="Times New Roman" w:eastAsia="Times New Roman" w:hAnsi="Times New Roman" w:cs="Times New Roman"/>
          <w:sz w:val="24"/>
          <w:szCs w:val="24"/>
          <w:lang w:val="bg-BG" w:eastAsia="bg-BG"/>
        </w:rPr>
        <w:t>При несъответствие на посочените в тази оферта числа в изписването им с думи и с цифри, обвързващо за нас е предложението, посочено с думи.</w:t>
      </w:r>
    </w:p>
    <w:p w:rsidR="00966B3A" w:rsidRDefault="00966B3A" w:rsidP="001A22EB">
      <w:pPr>
        <w:rPr>
          <w:lang w:val="ru-RU" w:eastAsia="bg-BG"/>
        </w:rPr>
      </w:pPr>
    </w:p>
    <w:p w:rsidR="00E923C7" w:rsidRPr="00E923C7" w:rsidRDefault="00E923C7" w:rsidP="00E923C7">
      <w:pPr>
        <w:spacing w:after="0" w:line="240" w:lineRule="auto"/>
        <w:ind w:firstLine="720"/>
        <w:rPr>
          <w:rFonts w:ascii="Times New Roman" w:eastAsia="Times New Roman" w:hAnsi="Times New Roman" w:cs="Times New Roman"/>
          <w:sz w:val="24"/>
          <w:szCs w:val="24"/>
          <w:lang w:val="bg-BG" w:eastAsia="bg-BG"/>
        </w:rPr>
      </w:pPr>
      <w:r w:rsidRPr="00E923C7">
        <w:rPr>
          <w:rFonts w:ascii="Times New Roman" w:eastAsia="Times New Roman" w:hAnsi="Times New Roman" w:cs="Times New Roman"/>
          <w:b/>
          <w:sz w:val="24"/>
          <w:szCs w:val="24"/>
          <w:lang w:val="bg-BG" w:eastAsia="bg-BG"/>
        </w:rPr>
        <w:t>Приложени</w:t>
      </w:r>
      <w:r w:rsidR="004B4B10">
        <w:rPr>
          <w:rFonts w:ascii="Times New Roman" w:eastAsia="Times New Roman" w:hAnsi="Times New Roman" w:cs="Times New Roman"/>
          <w:b/>
          <w:sz w:val="24"/>
          <w:szCs w:val="24"/>
          <w:lang w:val="bg-BG" w:eastAsia="bg-BG"/>
        </w:rPr>
        <w:t>е</w:t>
      </w:r>
      <w:r w:rsidRPr="00E923C7">
        <w:rPr>
          <w:rFonts w:ascii="Times New Roman" w:eastAsia="Times New Roman" w:hAnsi="Times New Roman" w:cs="Times New Roman"/>
          <w:sz w:val="24"/>
          <w:szCs w:val="24"/>
          <w:lang w:val="bg-BG" w:eastAsia="bg-BG"/>
        </w:rPr>
        <w:t>:</w:t>
      </w:r>
    </w:p>
    <w:p w:rsidR="00203C1C" w:rsidRPr="00F62CDA" w:rsidRDefault="00203C1C" w:rsidP="00203C1C">
      <w:pPr>
        <w:pStyle w:val="001"/>
        <w:spacing w:before="0"/>
        <w:ind w:firstLine="709"/>
        <w:rPr>
          <w:rFonts w:ascii="Times New Roman" w:hAnsi="Times New Roman"/>
          <w:b w:val="0"/>
          <w:caps w:val="0"/>
          <w:sz w:val="22"/>
          <w:szCs w:val="22"/>
        </w:rPr>
      </w:pPr>
      <w:r>
        <w:rPr>
          <w:rFonts w:ascii="Times New Roman" w:hAnsi="Times New Roman"/>
          <w:b w:val="0"/>
          <w:caps w:val="0"/>
          <w:sz w:val="22"/>
          <w:szCs w:val="22"/>
        </w:rPr>
        <w:t>С</w:t>
      </w:r>
      <w:r w:rsidRPr="00F62CDA">
        <w:rPr>
          <w:rFonts w:ascii="Times New Roman" w:hAnsi="Times New Roman"/>
          <w:b w:val="0"/>
          <w:caps w:val="0"/>
          <w:sz w:val="22"/>
          <w:szCs w:val="22"/>
        </w:rPr>
        <w:t>ертификати, издадени от акредитирани лица за управление на качеството, удостоверява</w:t>
      </w:r>
      <w:r w:rsidR="002131C0">
        <w:rPr>
          <w:rFonts w:ascii="Times New Roman" w:hAnsi="Times New Roman"/>
          <w:b w:val="0"/>
          <w:caps w:val="0"/>
          <w:sz w:val="22"/>
          <w:szCs w:val="22"/>
        </w:rPr>
        <w:t>щи съответствието на материалите</w:t>
      </w:r>
      <w:r w:rsidRPr="00F62CDA">
        <w:rPr>
          <w:rFonts w:ascii="Times New Roman" w:hAnsi="Times New Roman"/>
          <w:b w:val="0"/>
          <w:caps w:val="0"/>
          <w:sz w:val="22"/>
          <w:szCs w:val="22"/>
        </w:rPr>
        <w:t xml:space="preserve"> със съответните спецификации или стандарти.</w:t>
      </w:r>
    </w:p>
    <w:p w:rsidR="00203C1C" w:rsidRDefault="00203C1C" w:rsidP="00E923C7">
      <w:pPr>
        <w:spacing w:after="0" w:line="240" w:lineRule="auto"/>
        <w:ind w:firstLine="708"/>
        <w:rPr>
          <w:rFonts w:ascii="Times New Roman" w:eastAsia="Times New Roman" w:hAnsi="Times New Roman" w:cs="Times New Roman"/>
          <w:sz w:val="24"/>
          <w:szCs w:val="24"/>
          <w:lang w:val="bg-BG" w:eastAsia="bg-BG"/>
        </w:rPr>
      </w:pPr>
    </w:p>
    <w:p w:rsidR="007B5E97" w:rsidRPr="00E923C7" w:rsidRDefault="007B5E97" w:rsidP="00E923C7">
      <w:pPr>
        <w:spacing w:after="0" w:line="240" w:lineRule="auto"/>
        <w:ind w:firstLine="708"/>
        <w:rPr>
          <w:rFonts w:ascii="Times New Roman" w:eastAsia="Times New Roman" w:hAnsi="Times New Roman" w:cs="Times New Roman"/>
          <w:sz w:val="24"/>
          <w:szCs w:val="24"/>
          <w:lang w:val="bg-BG" w:eastAsia="bg-BG"/>
        </w:rPr>
      </w:pPr>
    </w:p>
    <w:p w:rsidR="00966B3A" w:rsidRDefault="00966B3A" w:rsidP="001A22EB">
      <w:pPr>
        <w:rPr>
          <w:lang w:val="ru-RU" w:eastAsia="bg-BG"/>
        </w:rPr>
      </w:pPr>
    </w:p>
    <w:p w:rsidR="00966B3A" w:rsidRDefault="00966B3A" w:rsidP="001A22EB">
      <w:pPr>
        <w:rPr>
          <w:lang w:val="ru-RU" w:eastAsia="bg-BG"/>
        </w:rPr>
      </w:pPr>
    </w:p>
    <w:p w:rsidR="003F000D" w:rsidRPr="003F000D" w:rsidRDefault="003F000D" w:rsidP="003F000D">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2131C0" w:rsidRDefault="003F000D" w:rsidP="00462B84">
      <w:pPr>
        <w:spacing w:line="360" w:lineRule="auto"/>
        <w:ind w:left="360"/>
        <w:jc w:val="both"/>
        <w:rPr>
          <w:rFonts w:ascii="Times New Roman" w:hAnsi="Times New Roman" w:cs="Times New Roman"/>
          <w:b/>
          <w:bCs/>
          <w:i/>
          <w:iCs/>
          <w:caps/>
          <w:w w:val="120"/>
          <w:kern w:val="1"/>
          <w:sz w:val="24"/>
          <w:szCs w:val="24"/>
          <w:lang w:val="ru-RU"/>
        </w:rPr>
      </w:pPr>
      <w:r w:rsidRPr="003F000D">
        <w:rPr>
          <w:rFonts w:ascii="Times New Roman" w:eastAsia="Times New Roman" w:hAnsi="Times New Roman" w:cs="Times New Roman"/>
          <w:color w:val="000000"/>
          <w:sz w:val="24"/>
          <w:szCs w:val="24"/>
          <w:lang w:val="ru-RU"/>
        </w:rPr>
        <w:t>(име, длъжност)</w:t>
      </w:r>
    </w:p>
    <w:p w:rsidR="00462B84" w:rsidRDefault="00462B84" w:rsidP="00202CE8">
      <w:pPr>
        <w:keepNext/>
        <w:spacing w:before="240" w:after="60"/>
        <w:ind w:left="567"/>
        <w:jc w:val="right"/>
        <w:outlineLvl w:val="2"/>
        <w:rPr>
          <w:rFonts w:ascii="Times New Roman" w:hAnsi="Times New Roman" w:cs="Times New Roman"/>
          <w:b/>
          <w:bCs/>
          <w:i/>
          <w:iCs/>
          <w:caps/>
          <w:w w:val="120"/>
          <w:kern w:val="1"/>
          <w:sz w:val="24"/>
          <w:szCs w:val="24"/>
          <w:lang w:val="ru-RU"/>
        </w:rPr>
      </w:pPr>
    </w:p>
    <w:p w:rsidR="00462B84" w:rsidRDefault="00462B84" w:rsidP="00202CE8">
      <w:pPr>
        <w:keepNext/>
        <w:spacing w:before="240" w:after="60"/>
        <w:ind w:left="567"/>
        <w:jc w:val="right"/>
        <w:outlineLvl w:val="2"/>
        <w:rPr>
          <w:rFonts w:ascii="Times New Roman" w:hAnsi="Times New Roman" w:cs="Times New Roman"/>
          <w:b/>
          <w:bCs/>
          <w:i/>
          <w:iCs/>
          <w:caps/>
          <w:w w:val="120"/>
          <w:kern w:val="1"/>
          <w:sz w:val="24"/>
          <w:szCs w:val="24"/>
          <w:lang w:val="ru-RU"/>
        </w:rPr>
      </w:pPr>
    </w:p>
    <w:p w:rsidR="00462B84" w:rsidRDefault="00462B84" w:rsidP="00202CE8">
      <w:pPr>
        <w:keepNext/>
        <w:spacing w:before="240" w:after="60"/>
        <w:ind w:left="567"/>
        <w:jc w:val="right"/>
        <w:outlineLvl w:val="2"/>
        <w:rPr>
          <w:rFonts w:ascii="Times New Roman" w:hAnsi="Times New Roman" w:cs="Times New Roman"/>
          <w:b/>
          <w:bCs/>
          <w:i/>
          <w:iCs/>
          <w:caps/>
          <w:w w:val="120"/>
          <w:kern w:val="1"/>
          <w:sz w:val="24"/>
          <w:szCs w:val="24"/>
          <w:lang w:val="ru-RU"/>
        </w:rPr>
      </w:pPr>
    </w:p>
    <w:p w:rsidR="00462B84" w:rsidRDefault="00462B84" w:rsidP="00202CE8">
      <w:pPr>
        <w:keepNext/>
        <w:spacing w:before="240" w:after="60"/>
        <w:ind w:left="567"/>
        <w:jc w:val="right"/>
        <w:outlineLvl w:val="2"/>
        <w:rPr>
          <w:rFonts w:ascii="Times New Roman" w:hAnsi="Times New Roman" w:cs="Times New Roman"/>
          <w:b/>
          <w:bCs/>
          <w:i/>
          <w:iCs/>
          <w:caps/>
          <w:w w:val="120"/>
          <w:kern w:val="1"/>
          <w:sz w:val="24"/>
          <w:szCs w:val="24"/>
          <w:lang w:val="ru-RU"/>
        </w:rPr>
      </w:pPr>
    </w:p>
    <w:p w:rsidR="00202CE8" w:rsidRPr="003D7C6F" w:rsidRDefault="00202CE8" w:rsidP="00202CE8">
      <w:pPr>
        <w:keepNext/>
        <w:spacing w:before="240" w:after="60"/>
        <w:ind w:left="567"/>
        <w:jc w:val="right"/>
        <w:outlineLvl w:val="2"/>
        <w:rPr>
          <w:rFonts w:ascii="Times New Roman" w:hAnsi="Times New Roman" w:cs="Times New Roman"/>
          <w:b/>
          <w:bCs/>
          <w:i/>
          <w:iCs/>
          <w:caps/>
          <w:w w:val="120"/>
          <w:kern w:val="1"/>
          <w:sz w:val="24"/>
          <w:szCs w:val="24"/>
          <w:lang w:val="ru-RU"/>
        </w:rPr>
      </w:pPr>
    </w:p>
    <w:p w:rsidR="00462B84" w:rsidRDefault="00462B84" w:rsidP="00202CE8">
      <w:pPr>
        <w:spacing w:after="0" w:line="360" w:lineRule="auto"/>
        <w:ind w:left="567"/>
        <w:jc w:val="center"/>
        <w:rPr>
          <w:rFonts w:ascii="Times New Roman" w:hAnsi="Times New Roman" w:cs="Times New Roman"/>
          <w:b/>
          <w:bCs/>
          <w:sz w:val="24"/>
          <w:szCs w:val="24"/>
          <w:lang w:val="ru-RU"/>
        </w:rPr>
      </w:pPr>
    </w:p>
    <w:p w:rsidR="00462B84" w:rsidRDefault="00462B84" w:rsidP="00202CE8">
      <w:pPr>
        <w:spacing w:after="0" w:line="360" w:lineRule="auto"/>
        <w:ind w:left="567"/>
        <w:jc w:val="center"/>
        <w:rPr>
          <w:rFonts w:ascii="Times New Roman" w:hAnsi="Times New Roman" w:cs="Times New Roman"/>
          <w:b/>
          <w:bCs/>
          <w:sz w:val="24"/>
          <w:szCs w:val="24"/>
          <w:lang w:val="ru-RU"/>
        </w:rPr>
      </w:pPr>
    </w:p>
    <w:p w:rsidR="00462B84" w:rsidRPr="003D7C6F" w:rsidRDefault="00462B84" w:rsidP="00462B84">
      <w:pPr>
        <w:keepNext/>
        <w:spacing w:before="240" w:after="60"/>
        <w:ind w:left="567"/>
        <w:jc w:val="right"/>
        <w:outlineLvl w:val="2"/>
        <w:rPr>
          <w:rFonts w:ascii="Times New Roman" w:hAnsi="Times New Roman" w:cs="Times New Roman"/>
          <w:b/>
          <w:bCs/>
          <w:i/>
          <w:iCs/>
          <w:caps/>
          <w:w w:val="120"/>
          <w:kern w:val="1"/>
          <w:sz w:val="24"/>
          <w:szCs w:val="24"/>
          <w:lang w:val="ru-RU"/>
        </w:rPr>
      </w:pPr>
      <w:r>
        <w:rPr>
          <w:rFonts w:ascii="Times New Roman" w:hAnsi="Times New Roman" w:cs="Times New Roman"/>
          <w:b/>
          <w:bCs/>
          <w:i/>
          <w:iCs/>
          <w:caps/>
          <w:w w:val="120"/>
          <w:kern w:val="1"/>
          <w:sz w:val="24"/>
          <w:szCs w:val="24"/>
          <w:lang w:val="ru-RU"/>
        </w:rPr>
        <w:lastRenderedPageBreak/>
        <w:t>ОБРАЗЕЦ №2</w:t>
      </w:r>
    </w:p>
    <w:p w:rsidR="00462B84" w:rsidRDefault="00462B84" w:rsidP="00202CE8">
      <w:pPr>
        <w:spacing w:after="0" w:line="360" w:lineRule="auto"/>
        <w:ind w:left="567"/>
        <w:jc w:val="center"/>
        <w:rPr>
          <w:rFonts w:ascii="Times New Roman" w:hAnsi="Times New Roman" w:cs="Times New Roman"/>
          <w:b/>
          <w:bCs/>
          <w:sz w:val="24"/>
          <w:szCs w:val="24"/>
          <w:lang w:val="ru-RU"/>
        </w:rPr>
      </w:pPr>
    </w:p>
    <w:p w:rsidR="00202CE8" w:rsidRPr="003D7C6F" w:rsidRDefault="00202CE8" w:rsidP="00202CE8">
      <w:pPr>
        <w:spacing w:after="0" w:line="360" w:lineRule="auto"/>
        <w:ind w:left="567"/>
        <w:jc w:val="center"/>
        <w:rPr>
          <w:rFonts w:ascii="Times New Roman" w:hAnsi="Times New Roman" w:cs="Times New Roman"/>
          <w:b/>
          <w:bCs/>
          <w:sz w:val="24"/>
          <w:szCs w:val="24"/>
          <w:lang w:val="ru-RU"/>
        </w:rPr>
      </w:pPr>
      <w:r w:rsidRPr="003D7C6F">
        <w:rPr>
          <w:rFonts w:ascii="Times New Roman" w:hAnsi="Times New Roman" w:cs="Times New Roman"/>
          <w:b/>
          <w:bCs/>
          <w:sz w:val="24"/>
          <w:szCs w:val="24"/>
          <w:lang w:val="ru-RU"/>
        </w:rPr>
        <w:t xml:space="preserve">Д Е К Л А Р А Ц И Я </w:t>
      </w:r>
    </w:p>
    <w:p w:rsidR="00202CE8" w:rsidRPr="003D7C6F" w:rsidRDefault="00202CE8" w:rsidP="00202CE8">
      <w:pPr>
        <w:spacing w:after="0" w:line="360" w:lineRule="auto"/>
        <w:ind w:left="567"/>
        <w:jc w:val="both"/>
        <w:rPr>
          <w:rFonts w:ascii="Times New Roman" w:hAnsi="Times New Roman" w:cs="Times New Roman"/>
          <w:b/>
          <w:bCs/>
          <w:sz w:val="24"/>
          <w:szCs w:val="24"/>
          <w:lang w:val="ru-RU"/>
        </w:rPr>
      </w:pPr>
    </w:p>
    <w:p w:rsidR="003C321A" w:rsidRPr="00966B3A" w:rsidRDefault="00202CE8" w:rsidP="003C321A">
      <w:pPr>
        <w:spacing w:after="0" w:line="360" w:lineRule="auto"/>
        <w:jc w:val="both"/>
        <w:rPr>
          <w:rFonts w:ascii="Times New Roman" w:hAnsi="Times New Roman" w:cs="Times New Roman"/>
          <w:b/>
          <w:sz w:val="24"/>
          <w:szCs w:val="24"/>
          <w:lang w:val="sr-Cyrl-CS" w:eastAsia="sr-Cyrl-CS"/>
        </w:rPr>
      </w:pPr>
      <w:r w:rsidRPr="003D7C6F">
        <w:rPr>
          <w:rFonts w:ascii="Times New Roman" w:hAnsi="Times New Roman" w:cs="Times New Roman"/>
          <w:sz w:val="24"/>
          <w:szCs w:val="24"/>
          <w:lang w:val="ru-RU"/>
        </w:rPr>
        <w:t xml:space="preserve">Долуподписаният /-ната/ </w:t>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lang w:val="ru-RU"/>
        </w:rPr>
        <w:t xml:space="preserve">  , в качеството ми на</w:t>
      </w:r>
      <w:r w:rsidRPr="003D7C6F">
        <w:rPr>
          <w:rFonts w:ascii="Times New Roman" w:hAnsi="Times New Roman" w:cs="Times New Roman"/>
          <w:sz w:val="24"/>
          <w:szCs w:val="24"/>
          <w:lang w:val="ru-RU"/>
        </w:rPr>
        <w:tab/>
        <w:t>_________________________</w:t>
      </w:r>
      <w:r w:rsidRPr="003D7C6F">
        <w:rPr>
          <w:rFonts w:ascii="Times New Roman" w:hAnsi="Times New Roman" w:cs="Times New Roman"/>
          <w:i/>
          <w:iCs/>
          <w:sz w:val="24"/>
          <w:szCs w:val="24"/>
          <w:lang w:val="ru-RU"/>
        </w:rPr>
        <w:t xml:space="preserve"> (посочете длъжността) </w:t>
      </w:r>
      <w:r w:rsidRPr="003D7C6F">
        <w:rPr>
          <w:rFonts w:ascii="Times New Roman" w:hAnsi="Times New Roman" w:cs="Times New Roman"/>
          <w:sz w:val="24"/>
          <w:szCs w:val="24"/>
          <w:lang w:val="ru-RU"/>
        </w:rPr>
        <w:t xml:space="preserve">на  </w:t>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sz w:val="24"/>
          <w:szCs w:val="24"/>
          <w:u w:val="single"/>
          <w:lang w:val="ru-RU"/>
        </w:rPr>
        <w:tab/>
      </w:r>
      <w:r w:rsidRPr="003D7C6F">
        <w:rPr>
          <w:rFonts w:ascii="Times New Roman" w:hAnsi="Times New Roman" w:cs="Times New Roman"/>
          <w:i/>
          <w:iCs/>
          <w:sz w:val="24"/>
          <w:szCs w:val="24"/>
          <w:lang w:val="ru-RU"/>
        </w:rPr>
        <w:t xml:space="preserve">(посочете фирмата на участника) </w:t>
      </w:r>
      <w:r w:rsidRPr="003D7C6F">
        <w:rPr>
          <w:rFonts w:ascii="Times New Roman" w:hAnsi="Times New Roman" w:cs="Times New Roman"/>
          <w:sz w:val="24"/>
          <w:szCs w:val="24"/>
          <w:lang w:val="ru-RU"/>
        </w:rPr>
        <w:t xml:space="preserve">- участник в процедура за възлагане на обществена поръчка с предмет: </w:t>
      </w:r>
      <w:r w:rsidR="003C321A" w:rsidRPr="00F83EA8">
        <w:rPr>
          <w:rFonts w:ascii="Times New Roman" w:hAnsi="Times New Roman" w:cs="Times New Roman"/>
          <w:b/>
          <w:sz w:val="24"/>
          <w:szCs w:val="24"/>
        </w:rPr>
        <w:t>„Инженеринг  - Проектиране и изпълнение на Благоустрояване на зелени площи в териториялния обхват на парк „Въртопо“,   УПИ І, ПИ с идентификатори 68134.4082.36, 68134.4082.38 и 68134.4082.39, кв.3, ж.к.„Младост -І“, район „Младост“.</w:t>
      </w:r>
    </w:p>
    <w:p w:rsidR="00202CE8" w:rsidRDefault="00202CE8" w:rsidP="00202CE8">
      <w:pPr>
        <w:spacing w:after="0" w:line="240" w:lineRule="auto"/>
        <w:ind w:left="567"/>
        <w:jc w:val="both"/>
        <w:rPr>
          <w:rFonts w:ascii="Times New Roman" w:hAnsi="Times New Roman" w:cs="Times New Roman"/>
          <w:b/>
          <w:bCs/>
          <w:sz w:val="24"/>
          <w:szCs w:val="24"/>
        </w:rPr>
      </w:pPr>
    </w:p>
    <w:p w:rsidR="00202CE8" w:rsidRPr="003D7C6F" w:rsidRDefault="00202CE8" w:rsidP="00202CE8">
      <w:pPr>
        <w:spacing w:after="0" w:line="360" w:lineRule="auto"/>
        <w:ind w:left="567"/>
        <w:jc w:val="both"/>
        <w:rPr>
          <w:rFonts w:ascii="Times New Roman" w:hAnsi="Times New Roman" w:cs="Times New Roman"/>
          <w:b/>
          <w:bCs/>
          <w:sz w:val="24"/>
          <w:szCs w:val="24"/>
          <w:lang w:val="ru-RU"/>
        </w:rPr>
      </w:pPr>
    </w:p>
    <w:p w:rsidR="00202CE8" w:rsidRPr="003D7C6F" w:rsidRDefault="00202CE8" w:rsidP="00202CE8">
      <w:pPr>
        <w:tabs>
          <w:tab w:val="left" w:pos="0"/>
        </w:tabs>
        <w:spacing w:after="0" w:line="360" w:lineRule="auto"/>
        <w:ind w:left="567"/>
        <w:jc w:val="center"/>
        <w:rPr>
          <w:rFonts w:ascii="Times New Roman" w:hAnsi="Times New Roman" w:cs="Times New Roman"/>
          <w:b/>
          <w:bCs/>
          <w:sz w:val="24"/>
          <w:szCs w:val="24"/>
          <w:lang w:val="ru-RU"/>
        </w:rPr>
      </w:pPr>
      <w:r w:rsidRPr="003D7C6F">
        <w:rPr>
          <w:rFonts w:ascii="Times New Roman" w:hAnsi="Times New Roman" w:cs="Times New Roman"/>
          <w:b/>
          <w:bCs/>
          <w:sz w:val="24"/>
          <w:szCs w:val="24"/>
          <w:lang w:val="ru-RU"/>
        </w:rPr>
        <w:t>Д Е К Л А Р И Р А М, че:</w:t>
      </w:r>
    </w:p>
    <w:p w:rsidR="00202CE8" w:rsidRPr="003D7C6F" w:rsidRDefault="00202CE8" w:rsidP="00202CE8">
      <w:pPr>
        <w:spacing w:before="120" w:after="120" w:line="360" w:lineRule="auto"/>
        <w:ind w:left="567"/>
        <w:jc w:val="both"/>
        <w:rPr>
          <w:rFonts w:ascii="Times New Roman" w:hAnsi="Times New Roman" w:cs="Times New Roman"/>
          <w:sz w:val="24"/>
          <w:szCs w:val="24"/>
          <w:lang w:val="ru-RU"/>
        </w:rPr>
      </w:pPr>
      <w:r w:rsidRPr="003D7C6F">
        <w:rPr>
          <w:rFonts w:ascii="Times New Roman" w:hAnsi="Times New Roman" w:cs="Times New Roman"/>
          <w:sz w:val="24"/>
          <w:szCs w:val="24"/>
          <w:lang w:val="ru-RU"/>
        </w:rPr>
        <w:t xml:space="preserve">При </w:t>
      </w:r>
      <w:r w:rsidRPr="002B1BBA">
        <w:rPr>
          <w:rFonts w:ascii="Times New Roman" w:hAnsi="Times New Roman" w:cs="Times New Roman"/>
          <w:sz w:val="24"/>
          <w:szCs w:val="24"/>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r>
        <w:rPr>
          <w:rFonts w:ascii="Times New Roman" w:hAnsi="Times New Roman" w:cs="Times New Roman"/>
          <w:sz w:val="24"/>
          <w:szCs w:val="24"/>
        </w:rPr>
        <w:t>.</w:t>
      </w:r>
    </w:p>
    <w:p w:rsidR="00202CE8" w:rsidRPr="003D7C6F" w:rsidRDefault="00202CE8" w:rsidP="00202CE8">
      <w:pPr>
        <w:spacing w:before="120" w:after="120" w:line="360" w:lineRule="auto"/>
        <w:ind w:left="567"/>
        <w:jc w:val="both"/>
        <w:rPr>
          <w:rFonts w:ascii="Times New Roman" w:hAnsi="Times New Roman" w:cs="Times New Roman"/>
          <w:sz w:val="24"/>
          <w:szCs w:val="24"/>
          <w:lang w:val="ru-RU"/>
        </w:rPr>
      </w:pPr>
      <w:r w:rsidRPr="003D7C6F">
        <w:rPr>
          <w:rFonts w:ascii="Times New Roman" w:hAnsi="Times New Roman" w:cs="Times New Roman"/>
          <w:sz w:val="24"/>
          <w:szCs w:val="24"/>
          <w:lang w:val="ru-RU"/>
        </w:rPr>
        <w:t>Известна ми е отговорността по чл. 313 от Наказателния кодекс.</w:t>
      </w:r>
    </w:p>
    <w:p w:rsidR="00202CE8" w:rsidRPr="003D7C6F" w:rsidRDefault="00202CE8" w:rsidP="00202CE8">
      <w:pPr>
        <w:spacing w:after="0" w:line="360" w:lineRule="auto"/>
        <w:ind w:left="567"/>
        <w:rPr>
          <w:rFonts w:ascii="Times New Roman" w:hAnsi="Times New Roman" w:cs="Times New Roman"/>
          <w:sz w:val="24"/>
          <w:szCs w:val="24"/>
          <w:lang w:val="ru-RU"/>
        </w:rPr>
      </w:pPr>
      <w:r w:rsidRPr="003D7C6F">
        <w:rPr>
          <w:rFonts w:ascii="Times New Roman" w:hAnsi="Times New Roman" w:cs="Times New Roman"/>
          <w:sz w:val="24"/>
          <w:szCs w:val="24"/>
          <w:lang w:val="ru-RU"/>
        </w:rPr>
        <w:t>[</w:t>
      </w:r>
      <w:r w:rsidRPr="003D7C6F">
        <w:rPr>
          <w:rFonts w:ascii="Times New Roman" w:hAnsi="Times New Roman" w:cs="Times New Roman"/>
          <w:i/>
          <w:iCs/>
          <w:sz w:val="24"/>
          <w:szCs w:val="24"/>
          <w:lang w:val="ru-RU"/>
        </w:rPr>
        <w:t>дата на подписване</w:t>
      </w:r>
      <w:r w:rsidRPr="003D7C6F">
        <w:rPr>
          <w:rFonts w:ascii="Times New Roman" w:hAnsi="Times New Roman" w:cs="Times New Roman"/>
          <w:sz w:val="24"/>
          <w:szCs w:val="24"/>
          <w:lang w:val="ru-RU"/>
        </w:rPr>
        <w:t>]</w:t>
      </w:r>
      <w:r w:rsidRPr="003D7C6F">
        <w:rPr>
          <w:rFonts w:ascii="Times New Roman" w:hAnsi="Times New Roman" w:cs="Times New Roman"/>
          <w:sz w:val="24"/>
          <w:szCs w:val="24"/>
          <w:lang w:val="ru-RU"/>
        </w:rPr>
        <w:tab/>
      </w:r>
      <w:r w:rsidRPr="003D7C6F">
        <w:rPr>
          <w:rFonts w:ascii="Times New Roman" w:hAnsi="Times New Roman" w:cs="Times New Roman"/>
          <w:sz w:val="24"/>
          <w:szCs w:val="24"/>
          <w:lang w:val="ru-RU"/>
        </w:rPr>
        <w:tab/>
      </w:r>
      <w:r w:rsidRPr="003D7C6F">
        <w:rPr>
          <w:rFonts w:ascii="Times New Roman" w:hAnsi="Times New Roman" w:cs="Times New Roman"/>
          <w:sz w:val="24"/>
          <w:szCs w:val="24"/>
          <w:lang w:val="ru-RU"/>
        </w:rPr>
        <w:tab/>
      </w:r>
      <w:r w:rsidRPr="003D7C6F">
        <w:rPr>
          <w:rFonts w:ascii="Times New Roman" w:hAnsi="Times New Roman" w:cs="Times New Roman"/>
          <w:sz w:val="24"/>
          <w:szCs w:val="24"/>
          <w:lang w:val="ru-RU"/>
        </w:rPr>
        <w:tab/>
      </w:r>
      <w:r w:rsidRPr="003D7C6F">
        <w:rPr>
          <w:rFonts w:ascii="Times New Roman" w:hAnsi="Times New Roman" w:cs="Times New Roman"/>
          <w:sz w:val="24"/>
          <w:szCs w:val="24"/>
          <w:lang w:val="ru-RU"/>
        </w:rPr>
        <w:tab/>
        <w:t>Декларатор: [</w:t>
      </w:r>
      <w:r w:rsidRPr="003D7C6F">
        <w:rPr>
          <w:rFonts w:ascii="Times New Roman" w:hAnsi="Times New Roman" w:cs="Times New Roman"/>
          <w:i/>
          <w:iCs/>
          <w:sz w:val="24"/>
          <w:szCs w:val="24"/>
          <w:lang w:val="ru-RU"/>
        </w:rPr>
        <w:t>подпис</w:t>
      </w:r>
      <w:r w:rsidRPr="003D7C6F">
        <w:rPr>
          <w:rFonts w:ascii="Times New Roman" w:hAnsi="Times New Roman" w:cs="Times New Roman"/>
          <w:sz w:val="24"/>
          <w:szCs w:val="24"/>
          <w:lang w:val="ru-RU"/>
        </w:rPr>
        <w:t xml:space="preserve">]:  </w:t>
      </w:r>
    </w:p>
    <w:p w:rsidR="00202CE8" w:rsidRPr="003D7C6F" w:rsidRDefault="00202CE8" w:rsidP="00202CE8">
      <w:pPr>
        <w:spacing w:after="0" w:line="360" w:lineRule="auto"/>
        <w:ind w:left="567"/>
        <w:rPr>
          <w:rFonts w:ascii="Times New Roman" w:hAnsi="Times New Roman" w:cs="Times New Roman"/>
          <w:sz w:val="24"/>
          <w:szCs w:val="24"/>
          <w:lang w:val="ru-RU"/>
        </w:rPr>
      </w:pPr>
    </w:p>
    <w:p w:rsidR="00202CE8" w:rsidRDefault="00202CE8" w:rsidP="00202CE8">
      <w:pPr>
        <w:spacing w:after="0" w:line="360" w:lineRule="auto"/>
        <w:ind w:left="567"/>
        <w:rPr>
          <w:rFonts w:ascii="Times New Roman" w:hAnsi="Times New Roman" w:cs="Times New Roman"/>
          <w:i/>
          <w:iCs/>
          <w:sz w:val="24"/>
          <w:szCs w:val="24"/>
          <w:lang w:val="ru-RU"/>
        </w:rPr>
      </w:pPr>
      <w:r w:rsidRPr="003D7C6F">
        <w:rPr>
          <w:rFonts w:ascii="Times New Roman" w:hAnsi="Times New Roman" w:cs="Times New Roman"/>
          <w:b/>
          <w:bCs/>
          <w:i/>
          <w:iCs/>
          <w:sz w:val="24"/>
          <w:szCs w:val="24"/>
          <w:u w:val="single"/>
          <w:lang w:val="ru-RU"/>
        </w:rPr>
        <w:t>Забележка</w:t>
      </w:r>
      <w:r w:rsidRPr="003D7C6F">
        <w:rPr>
          <w:rFonts w:ascii="Times New Roman" w:hAnsi="Times New Roman" w:cs="Times New Roman"/>
          <w:i/>
          <w:iCs/>
          <w:sz w:val="24"/>
          <w:szCs w:val="24"/>
          <w:lang w:val="ru-RU"/>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202CE8" w:rsidRPr="003D7C6F" w:rsidRDefault="00202CE8" w:rsidP="00202CE8">
      <w:pPr>
        <w:spacing w:after="0" w:line="360" w:lineRule="auto"/>
        <w:ind w:left="567"/>
        <w:rPr>
          <w:rFonts w:ascii="Times New Roman" w:hAnsi="Times New Roman" w:cs="Times New Roman"/>
          <w:b/>
          <w:bCs/>
          <w:i/>
          <w:iCs/>
          <w:sz w:val="24"/>
          <w:szCs w:val="24"/>
        </w:rPr>
      </w:pPr>
      <w:r w:rsidRPr="003D7C6F">
        <w:rPr>
          <w:rFonts w:ascii="Times New Roman" w:hAnsi="Times New Roman" w:cs="Times New Roman"/>
          <w:b/>
          <w:bCs/>
          <w:i/>
          <w:iCs/>
          <w:sz w:val="24"/>
          <w:szCs w:val="24"/>
        </w:rPr>
        <w:t>-</w:t>
      </w:r>
      <w:r w:rsidRPr="003D7C6F">
        <w:rPr>
          <w:rFonts w:ascii="Times New Roman" w:hAnsi="Times New Roman" w:cs="Times New Roman"/>
          <w:b/>
          <w:bCs/>
          <w:i/>
          <w:iCs/>
          <w:sz w:val="24"/>
          <w:szCs w:val="24"/>
        </w:rPr>
        <w:tab/>
        <w:t>Относно задълженията, свързани с данъци и осигуровки:</w:t>
      </w:r>
    </w:p>
    <w:p w:rsidR="00202CE8" w:rsidRPr="003D7C6F" w:rsidRDefault="00202CE8" w:rsidP="00202CE8">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Национална агенция по приходите:</w:t>
      </w:r>
    </w:p>
    <w:p w:rsidR="00202CE8" w:rsidRPr="003D7C6F" w:rsidRDefault="00202CE8" w:rsidP="00202CE8">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Информационен телефон на НАП - 0700 18 700; интернет адрес: www.nap.bg</w:t>
      </w:r>
    </w:p>
    <w:p w:rsidR="00202CE8" w:rsidRPr="003D7C6F" w:rsidRDefault="00202CE8" w:rsidP="00202CE8">
      <w:pPr>
        <w:spacing w:after="0" w:line="360" w:lineRule="auto"/>
        <w:ind w:left="567"/>
        <w:rPr>
          <w:rFonts w:ascii="Times New Roman" w:hAnsi="Times New Roman" w:cs="Times New Roman"/>
          <w:b/>
          <w:bCs/>
          <w:i/>
          <w:iCs/>
          <w:sz w:val="24"/>
          <w:szCs w:val="24"/>
        </w:rPr>
      </w:pPr>
      <w:r w:rsidRPr="003D7C6F">
        <w:rPr>
          <w:rFonts w:ascii="Times New Roman" w:hAnsi="Times New Roman" w:cs="Times New Roman"/>
          <w:b/>
          <w:bCs/>
          <w:i/>
          <w:iCs/>
          <w:sz w:val="24"/>
          <w:szCs w:val="24"/>
        </w:rPr>
        <w:t>-</w:t>
      </w:r>
      <w:r w:rsidRPr="003D7C6F">
        <w:rPr>
          <w:rFonts w:ascii="Times New Roman" w:hAnsi="Times New Roman" w:cs="Times New Roman"/>
          <w:b/>
          <w:bCs/>
          <w:i/>
          <w:iCs/>
          <w:sz w:val="24"/>
          <w:szCs w:val="24"/>
        </w:rPr>
        <w:tab/>
        <w:t>Относно задълженията, опазване на околната среда:</w:t>
      </w:r>
    </w:p>
    <w:p w:rsidR="00202CE8" w:rsidRPr="003D7C6F" w:rsidRDefault="00202CE8" w:rsidP="00202CE8">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Министерство на околната среда и водите</w:t>
      </w:r>
    </w:p>
    <w:p w:rsidR="00202CE8" w:rsidRPr="003D7C6F" w:rsidRDefault="00202CE8" w:rsidP="00202CE8">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Информационен център на МОСВ:</w:t>
      </w:r>
    </w:p>
    <w:p w:rsidR="00202CE8" w:rsidRPr="003D7C6F" w:rsidRDefault="00202CE8" w:rsidP="00202CE8">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работи за посетители всеки работен ден от 14 до 17 ч.</w:t>
      </w:r>
    </w:p>
    <w:p w:rsidR="00202CE8" w:rsidRPr="003D7C6F" w:rsidRDefault="00202CE8" w:rsidP="00202CE8">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1000 София, ул. "У. Гладстон" № 67</w:t>
      </w:r>
    </w:p>
    <w:p w:rsidR="00202CE8" w:rsidRPr="003D7C6F" w:rsidRDefault="00202CE8" w:rsidP="00202CE8">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Телефон: 02/ 940 6331</w:t>
      </w:r>
    </w:p>
    <w:p w:rsidR="00202CE8" w:rsidRPr="003D7C6F" w:rsidRDefault="00202CE8" w:rsidP="00202CE8">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Интернет адрес: http://www3.moew.government.bg/</w:t>
      </w:r>
    </w:p>
    <w:p w:rsidR="00202CE8" w:rsidRPr="003D7C6F" w:rsidRDefault="00202CE8" w:rsidP="00202CE8">
      <w:pPr>
        <w:spacing w:after="0" w:line="360" w:lineRule="auto"/>
        <w:ind w:left="567"/>
        <w:rPr>
          <w:rFonts w:ascii="Times New Roman" w:hAnsi="Times New Roman" w:cs="Times New Roman"/>
          <w:b/>
          <w:bCs/>
          <w:i/>
          <w:iCs/>
          <w:sz w:val="24"/>
          <w:szCs w:val="24"/>
        </w:rPr>
      </w:pPr>
      <w:r w:rsidRPr="003D7C6F">
        <w:rPr>
          <w:rFonts w:ascii="Times New Roman" w:hAnsi="Times New Roman" w:cs="Times New Roman"/>
          <w:b/>
          <w:bCs/>
          <w:i/>
          <w:iCs/>
          <w:sz w:val="24"/>
          <w:szCs w:val="24"/>
        </w:rPr>
        <w:t>-</w:t>
      </w:r>
      <w:r w:rsidRPr="003D7C6F">
        <w:rPr>
          <w:rFonts w:ascii="Times New Roman" w:hAnsi="Times New Roman" w:cs="Times New Roman"/>
          <w:b/>
          <w:bCs/>
          <w:i/>
          <w:iCs/>
          <w:sz w:val="24"/>
          <w:szCs w:val="24"/>
        </w:rPr>
        <w:tab/>
        <w:t>Относно задълженията, закрила на заетостта и условията на труд:</w:t>
      </w:r>
    </w:p>
    <w:p w:rsidR="00202CE8" w:rsidRPr="003D7C6F" w:rsidRDefault="00202CE8" w:rsidP="00202CE8">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lastRenderedPageBreak/>
        <w:t>Министерство на труда и социалната политика:</w:t>
      </w:r>
    </w:p>
    <w:p w:rsidR="00202CE8" w:rsidRPr="003D7C6F" w:rsidRDefault="00202CE8" w:rsidP="00202CE8">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Интернет адрес: http://www.mlsp.government.bg</w:t>
      </w:r>
    </w:p>
    <w:p w:rsidR="00202CE8" w:rsidRPr="003D7C6F" w:rsidRDefault="00202CE8" w:rsidP="00202CE8">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 xml:space="preserve">София 1051, ул. Триадица №2 </w:t>
      </w:r>
    </w:p>
    <w:p w:rsidR="00202CE8" w:rsidRDefault="00202CE8" w:rsidP="00202CE8">
      <w:pPr>
        <w:spacing w:after="0" w:line="360" w:lineRule="auto"/>
        <w:ind w:left="567"/>
        <w:rPr>
          <w:rFonts w:ascii="Times New Roman" w:hAnsi="Times New Roman" w:cs="Times New Roman"/>
          <w:b/>
          <w:bCs/>
          <w:i/>
          <w:iCs/>
          <w:caps/>
          <w:w w:val="120"/>
          <w:kern w:val="1"/>
          <w:sz w:val="24"/>
          <w:szCs w:val="24"/>
        </w:rPr>
      </w:pPr>
      <w:r w:rsidRPr="003D7C6F">
        <w:rPr>
          <w:rFonts w:ascii="Times New Roman" w:hAnsi="Times New Roman" w:cs="Times New Roman"/>
          <w:i/>
          <w:iCs/>
          <w:sz w:val="24"/>
          <w:szCs w:val="24"/>
        </w:rPr>
        <w:t>Телефон: 02/ 8119 443</w:t>
      </w:r>
    </w:p>
    <w:p w:rsidR="00C41122" w:rsidRDefault="00C41122"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3C321A" w:rsidRDefault="003C321A"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856647" w:rsidRDefault="00856647"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75E02" w:rsidRPr="00743CC8" w:rsidRDefault="00F75E02"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xml:space="preserve">№ </w:t>
      </w:r>
      <w:r w:rsidR="00202CE8">
        <w:rPr>
          <w:rFonts w:ascii="Times New Roman" w:hAnsi="Times New Roman"/>
          <w:b/>
          <w:bCs/>
          <w:i/>
          <w:iCs/>
          <w:caps/>
          <w:w w:val="120"/>
          <w:kern w:val="1"/>
          <w:sz w:val="24"/>
          <w:szCs w:val="24"/>
          <w:lang w:val="ru-RU"/>
        </w:rPr>
        <w:t>3</w:t>
      </w:r>
    </w:p>
    <w:p w:rsidR="00F75E02" w:rsidRPr="00743CC8" w:rsidRDefault="00F75E02" w:rsidP="00F75E02">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F75E02" w:rsidRPr="00743CC8" w:rsidRDefault="00F75E02" w:rsidP="00F75E02">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F75E02" w:rsidRPr="00743CC8" w:rsidRDefault="00F75E02" w:rsidP="00F75E02">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F75E02" w:rsidRPr="00743CC8" w:rsidRDefault="00F75E02" w:rsidP="00F75E02">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F75E02" w:rsidRPr="00743CC8" w:rsidRDefault="00F75E02" w:rsidP="00F75E02">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C41122" w:rsidRPr="00F83EA8" w:rsidRDefault="00F75E02" w:rsidP="00C41122">
      <w:pPr>
        <w:spacing w:line="240" w:lineRule="auto"/>
        <w:jc w:val="both"/>
        <w:rPr>
          <w:rFonts w:ascii="Times New Roman" w:eastAsia="Times New Roman" w:hAnsi="Times New Roman" w:cs="Times New Roman"/>
          <w:b/>
          <w:sz w:val="24"/>
          <w:szCs w:val="24"/>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00C41122" w:rsidRPr="00F83EA8">
        <w:rPr>
          <w:rFonts w:ascii="Times New Roman" w:hAnsi="Times New Roman" w:cs="Times New Roman"/>
          <w:b/>
          <w:sz w:val="24"/>
          <w:szCs w:val="24"/>
        </w:rPr>
        <w:t>„Инженеринг  - Проектиране и изпълнение на Благоустрояване на зелени площи в териториялния обхват на парк „Въртопо“,   УПИ І, ПИ с идентификатори 68134.4082.36, 68134.4082.38 и 68134.4082.39, кв.3, ж.к.„Младост -І“, район „Младост“.</w:t>
      </w:r>
    </w:p>
    <w:p w:rsidR="003C321A" w:rsidRDefault="003C321A" w:rsidP="00F75E02">
      <w:pPr>
        <w:suppressAutoHyphens/>
        <w:spacing w:before="60" w:after="60" w:line="360" w:lineRule="auto"/>
        <w:jc w:val="both"/>
        <w:rPr>
          <w:rFonts w:ascii="Times New Roman" w:eastAsia="Times New Roman" w:hAnsi="Times New Roman" w:cs="Times New Roman"/>
          <w:b/>
          <w:bCs/>
          <w:sz w:val="24"/>
          <w:szCs w:val="24"/>
          <w:lang w:val="bg-BG" w:eastAsia="ar-SA"/>
        </w:rPr>
      </w:pPr>
    </w:p>
    <w:p w:rsidR="00F75E02" w:rsidRPr="00743CC8" w:rsidRDefault="00F75E02" w:rsidP="00F75E02">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462B84" w:rsidRDefault="00E923C7" w:rsidP="00462B84">
      <w:pPr>
        <w:spacing w:line="240" w:lineRule="auto"/>
        <w:jc w:val="both"/>
        <w:rPr>
          <w:rFonts w:ascii="Times New Roman" w:hAnsi="Times New Roman" w:cs="Times New Roman"/>
          <w:b/>
          <w:sz w:val="24"/>
          <w:szCs w:val="24"/>
          <w:lang w:val="bg-BG"/>
        </w:rPr>
      </w:pPr>
      <w:r w:rsidRPr="00E923C7">
        <w:rPr>
          <w:rFonts w:ascii="Times New Roman" w:hAnsi="Times New Roman" w:cs="Times New Roman"/>
          <w:sz w:val="24"/>
          <w:szCs w:val="24"/>
          <w:lang w:val="ru-RU"/>
        </w:rPr>
        <w:t xml:space="preserve">1. С настоящото Ви представяме нашата ценова оферта за участие в обявената от Вас процедура за възлагане на обществена поръчка с предмет: </w:t>
      </w:r>
      <w:r w:rsidR="00C41122" w:rsidRPr="00F83EA8">
        <w:rPr>
          <w:rFonts w:ascii="Times New Roman" w:hAnsi="Times New Roman" w:cs="Times New Roman"/>
          <w:b/>
          <w:sz w:val="24"/>
          <w:szCs w:val="24"/>
        </w:rPr>
        <w:t>„Инженеринг  - Проектиране и изпълнение на Благоустрояване на зелени площи в териториялния обхват на парк „Въртопо“,   УПИ І, ПИ с идентификатори 68134.4082.36, 68134.4082.38 и 68134.4082.39, кв.3, ж.к.„Младост -І“, район „Младост“.</w:t>
      </w:r>
    </w:p>
    <w:p w:rsidR="00462B84" w:rsidRDefault="00462B84" w:rsidP="00462B84">
      <w:pPr>
        <w:spacing w:line="240" w:lineRule="auto"/>
        <w:jc w:val="both"/>
        <w:rPr>
          <w:rFonts w:ascii="Times New Roman" w:hAnsi="Times New Roman" w:cs="Times New Roman"/>
          <w:b/>
          <w:sz w:val="24"/>
          <w:szCs w:val="24"/>
          <w:lang w:val="bg-BG"/>
        </w:rPr>
      </w:pPr>
    </w:p>
    <w:p w:rsidR="00462B84" w:rsidRPr="00462B84" w:rsidRDefault="00462B84" w:rsidP="00462B84">
      <w:pPr>
        <w:spacing w:line="240" w:lineRule="auto"/>
        <w:jc w:val="both"/>
        <w:rPr>
          <w:rFonts w:ascii="Times New Roman" w:hAnsi="Times New Roman" w:cs="Times New Roman"/>
          <w:b/>
          <w:sz w:val="24"/>
          <w:szCs w:val="24"/>
          <w:lang w:val="bg-BG"/>
        </w:rPr>
      </w:pPr>
      <w:r w:rsidRPr="00462B84">
        <w:rPr>
          <w:rFonts w:ascii="Times New Roman" w:eastAsia="Times New Roman" w:hAnsi="Times New Roman" w:cs="Times New Roman"/>
          <w:sz w:val="24"/>
          <w:szCs w:val="24"/>
          <w:lang w:val="bg-BG"/>
        </w:rPr>
        <w:t>І.</w:t>
      </w:r>
      <w:r w:rsidRPr="00462B84">
        <w:rPr>
          <w:rFonts w:ascii="Times New Roman" w:eastAsia="Times New Roman" w:hAnsi="Times New Roman" w:cs="Times New Roman"/>
          <w:b/>
          <w:sz w:val="24"/>
          <w:szCs w:val="24"/>
          <w:lang w:val="bg-BG"/>
        </w:rPr>
        <w:t xml:space="preserve"> Обща стойност на поръчката:    без  ДДС</w:t>
      </w:r>
      <w:r w:rsidRPr="00462B84">
        <w:rPr>
          <w:rFonts w:ascii="Times New Roman" w:eastAsia="Times New Roman" w:hAnsi="Times New Roman" w:cs="Times New Roman"/>
          <w:noProof/>
          <w:sz w:val="24"/>
          <w:szCs w:val="24"/>
          <w:lang w:val="bg-BG"/>
        </w:rPr>
        <w:t>.......................</w:t>
      </w:r>
      <w:r w:rsidRPr="00462B84">
        <w:rPr>
          <w:rFonts w:ascii="Times New Roman" w:eastAsia="Times New Roman" w:hAnsi="Times New Roman" w:cs="Times New Roman"/>
          <w:noProof/>
          <w:sz w:val="24"/>
          <w:szCs w:val="24"/>
        </w:rPr>
        <w:t>......</w:t>
      </w:r>
      <w:r w:rsidRPr="00462B84">
        <w:rPr>
          <w:rFonts w:ascii="Times New Roman" w:eastAsia="Times New Roman" w:hAnsi="Times New Roman" w:cs="Times New Roman"/>
          <w:sz w:val="24"/>
          <w:szCs w:val="24"/>
          <w:lang w:val="bg-BG"/>
        </w:rPr>
        <w:t>…</w:t>
      </w:r>
      <w:r w:rsidRPr="00462B84">
        <w:rPr>
          <w:rFonts w:ascii="Times New Roman" w:eastAsia="Times New Roman" w:hAnsi="Times New Roman" w:cs="Times New Roman"/>
          <w:b/>
          <w:sz w:val="24"/>
          <w:szCs w:val="24"/>
          <w:lang w:val="bg-BG"/>
        </w:rPr>
        <w:t>лв.</w:t>
      </w:r>
    </w:p>
    <w:p w:rsidR="00462B84" w:rsidRPr="00462B84" w:rsidRDefault="0023245F" w:rsidP="00462B84">
      <w:pPr>
        <w:spacing w:after="0" w:line="240" w:lineRule="auto"/>
        <w:ind w:left="2880" w:hanging="1701"/>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 </w:t>
      </w:r>
      <w:r w:rsidR="00462B84" w:rsidRPr="00462B84">
        <w:rPr>
          <w:rFonts w:ascii="Times New Roman" w:eastAsia="Times New Roman" w:hAnsi="Times New Roman" w:cs="Times New Roman"/>
          <w:sz w:val="24"/>
          <w:szCs w:val="24"/>
          <w:lang w:val="bg-BG"/>
        </w:rPr>
        <w:t>...............................................................................................                      /словом/ лв</w:t>
      </w:r>
    </w:p>
    <w:p w:rsidR="0023245F" w:rsidRDefault="0023245F" w:rsidP="00462B84">
      <w:pPr>
        <w:spacing w:after="0" w:line="360" w:lineRule="auto"/>
        <w:ind w:left="2880"/>
        <w:rPr>
          <w:rFonts w:ascii="Times New Roman" w:eastAsia="Times New Roman" w:hAnsi="Times New Roman" w:cs="Times New Roman"/>
          <w:b/>
          <w:sz w:val="24"/>
          <w:szCs w:val="24"/>
          <w:lang w:val="bg-BG"/>
        </w:rPr>
      </w:pPr>
    </w:p>
    <w:p w:rsidR="00462B84" w:rsidRPr="00462B84" w:rsidRDefault="0023245F" w:rsidP="00462B84">
      <w:pPr>
        <w:spacing w:after="0" w:line="360" w:lineRule="auto"/>
        <w:ind w:left="2880"/>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            </w:t>
      </w:r>
      <w:r w:rsidR="00462B84" w:rsidRPr="00462B84">
        <w:rPr>
          <w:rFonts w:ascii="Times New Roman" w:eastAsia="Times New Roman" w:hAnsi="Times New Roman" w:cs="Times New Roman"/>
          <w:b/>
          <w:sz w:val="24"/>
          <w:szCs w:val="24"/>
          <w:lang w:val="bg-BG"/>
        </w:rPr>
        <w:t>с ДДС</w:t>
      </w:r>
      <w:r w:rsidR="00462B84" w:rsidRPr="00462B84">
        <w:rPr>
          <w:rFonts w:ascii="Times New Roman" w:eastAsia="Times New Roman" w:hAnsi="Times New Roman" w:cs="Times New Roman"/>
          <w:sz w:val="24"/>
          <w:szCs w:val="24"/>
          <w:lang w:val="bg-BG"/>
        </w:rPr>
        <w:t>..............................……</w:t>
      </w:r>
      <w:r w:rsidR="00462B84" w:rsidRPr="00462B84">
        <w:rPr>
          <w:rFonts w:ascii="Times New Roman" w:eastAsia="Times New Roman" w:hAnsi="Times New Roman" w:cs="Times New Roman"/>
          <w:b/>
          <w:sz w:val="24"/>
          <w:szCs w:val="24"/>
          <w:lang w:val="bg-BG"/>
        </w:rPr>
        <w:t xml:space="preserve">лв., </w:t>
      </w:r>
      <w:r>
        <w:rPr>
          <w:rFonts w:ascii="Times New Roman" w:eastAsia="Times New Roman" w:hAnsi="Times New Roman" w:cs="Times New Roman"/>
          <w:b/>
          <w:sz w:val="24"/>
          <w:szCs w:val="24"/>
          <w:lang w:val="bg-BG"/>
        </w:rPr>
        <w:t xml:space="preserve">      </w:t>
      </w:r>
      <w:r w:rsidR="00462B84" w:rsidRPr="00462B84">
        <w:rPr>
          <w:rFonts w:ascii="Times New Roman" w:eastAsia="Times New Roman" w:hAnsi="Times New Roman" w:cs="Times New Roman"/>
          <w:sz w:val="24"/>
          <w:szCs w:val="24"/>
          <w:lang w:val="bg-BG"/>
        </w:rPr>
        <w:t>..................................................................................</w:t>
      </w:r>
    </w:p>
    <w:p w:rsidR="00462B84" w:rsidRPr="00462B84" w:rsidRDefault="00462B84" w:rsidP="00462B84">
      <w:pPr>
        <w:spacing w:after="0" w:line="240" w:lineRule="auto"/>
        <w:jc w:val="center"/>
        <w:rPr>
          <w:rFonts w:ascii="Times New Roman" w:eastAsia="Times New Roman" w:hAnsi="Times New Roman" w:cs="Times New Roman"/>
          <w:sz w:val="24"/>
          <w:szCs w:val="24"/>
          <w:lang w:val="bg-BG"/>
        </w:rPr>
      </w:pPr>
      <w:r w:rsidRPr="00462B84">
        <w:rPr>
          <w:rFonts w:ascii="Times New Roman" w:eastAsia="Times New Roman" w:hAnsi="Times New Roman" w:cs="Times New Roman"/>
          <w:sz w:val="24"/>
          <w:szCs w:val="24"/>
          <w:lang w:val="bg-BG"/>
        </w:rPr>
        <w:t>/словом/ лв.</w:t>
      </w:r>
    </w:p>
    <w:p w:rsidR="00462B84" w:rsidRPr="00462B84" w:rsidRDefault="00462B84" w:rsidP="00462B84">
      <w:pPr>
        <w:tabs>
          <w:tab w:val="left" w:pos="567"/>
        </w:tabs>
        <w:spacing w:before="60" w:after="60" w:line="360" w:lineRule="auto"/>
        <w:ind w:left="561" w:hanging="561"/>
        <w:jc w:val="both"/>
        <w:rPr>
          <w:rFonts w:ascii="Times New Roman" w:eastAsia="Times New Roman" w:hAnsi="Times New Roman" w:cs="Calibri"/>
          <w:b/>
          <w:sz w:val="24"/>
          <w:szCs w:val="24"/>
          <w:lang w:val="bg-BG"/>
        </w:rPr>
      </w:pPr>
      <w:r w:rsidRPr="00462B84">
        <w:rPr>
          <w:rFonts w:ascii="Times New Roman" w:eastAsia="Times New Roman" w:hAnsi="Times New Roman" w:cs="Calibri"/>
          <w:b/>
          <w:sz w:val="24"/>
          <w:szCs w:val="24"/>
          <w:lang w:val="bg-BG"/>
        </w:rPr>
        <w:t>в това число:</w:t>
      </w:r>
    </w:p>
    <w:p w:rsidR="00856647" w:rsidRDefault="00856647" w:rsidP="00C41122">
      <w:pPr>
        <w:spacing w:line="240" w:lineRule="auto"/>
        <w:jc w:val="both"/>
        <w:rPr>
          <w:rFonts w:ascii="Times New Roman" w:hAnsi="Times New Roman" w:cs="Times New Roman"/>
          <w:b/>
          <w:sz w:val="24"/>
          <w:szCs w:val="24"/>
          <w:lang w:val="bg-BG"/>
        </w:rPr>
      </w:pPr>
      <w:r>
        <w:rPr>
          <w:rFonts w:ascii="Times New Roman" w:hAnsi="Times New Roman" w:cs="Times New Roman"/>
          <w:b/>
          <w:sz w:val="24"/>
          <w:szCs w:val="24"/>
        </w:rPr>
        <w:t>I</w:t>
      </w:r>
      <w:r>
        <w:rPr>
          <w:rFonts w:ascii="Times New Roman" w:hAnsi="Times New Roman" w:cs="Times New Roman"/>
          <w:b/>
          <w:sz w:val="24"/>
          <w:szCs w:val="24"/>
          <w:lang w:val="bg-BG"/>
        </w:rPr>
        <w:t>. Цена за проектиране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603"/>
        <w:gridCol w:w="3325"/>
      </w:tblGrid>
      <w:tr w:rsidR="00856647" w:rsidRPr="00E923C7" w:rsidTr="000D65C6">
        <w:tc>
          <w:tcPr>
            <w:tcW w:w="466" w:type="dxa"/>
            <w:tcBorders>
              <w:top w:val="single" w:sz="4" w:space="0" w:color="auto"/>
              <w:left w:val="single" w:sz="4" w:space="0" w:color="auto"/>
              <w:bottom w:val="single" w:sz="4" w:space="0" w:color="auto"/>
              <w:right w:val="single" w:sz="4" w:space="0" w:color="auto"/>
            </w:tcBorders>
            <w:hideMark/>
          </w:tcPr>
          <w:p w:rsidR="00856647" w:rsidRPr="00E923C7" w:rsidRDefault="00856647" w:rsidP="000D65C6">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1.</w:t>
            </w:r>
          </w:p>
        </w:tc>
        <w:tc>
          <w:tcPr>
            <w:tcW w:w="5603" w:type="dxa"/>
            <w:tcBorders>
              <w:top w:val="single" w:sz="4" w:space="0" w:color="auto"/>
              <w:left w:val="single" w:sz="4" w:space="0" w:color="auto"/>
              <w:bottom w:val="single" w:sz="4" w:space="0" w:color="auto"/>
              <w:right w:val="single" w:sz="4" w:space="0" w:color="auto"/>
            </w:tcBorders>
            <w:hideMark/>
          </w:tcPr>
          <w:p w:rsidR="00856647" w:rsidRPr="00E923C7" w:rsidRDefault="00856647" w:rsidP="000D65C6">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Цена за изготвяне на работен инвестиционен проект, без ДДС</w:t>
            </w:r>
          </w:p>
        </w:tc>
        <w:tc>
          <w:tcPr>
            <w:tcW w:w="3325" w:type="dxa"/>
            <w:tcBorders>
              <w:top w:val="single" w:sz="4" w:space="0" w:color="auto"/>
              <w:left w:val="single" w:sz="4" w:space="0" w:color="auto"/>
              <w:bottom w:val="single" w:sz="4" w:space="0" w:color="auto"/>
              <w:right w:val="single" w:sz="4" w:space="0" w:color="auto"/>
            </w:tcBorders>
            <w:hideMark/>
          </w:tcPr>
          <w:p w:rsidR="00856647" w:rsidRPr="00E923C7" w:rsidRDefault="00856647" w:rsidP="000D65C6">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w:t>
            </w:r>
          </w:p>
          <w:p w:rsidR="00856647" w:rsidRPr="00E923C7" w:rsidRDefault="00856647" w:rsidP="000D65C6">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/....словом/ лева</w:t>
            </w:r>
          </w:p>
        </w:tc>
      </w:tr>
      <w:tr w:rsidR="00856647" w:rsidRPr="00E923C7" w:rsidTr="000D65C6">
        <w:tc>
          <w:tcPr>
            <w:tcW w:w="466" w:type="dxa"/>
            <w:tcBorders>
              <w:top w:val="single" w:sz="4" w:space="0" w:color="auto"/>
              <w:left w:val="single" w:sz="4" w:space="0" w:color="auto"/>
              <w:bottom w:val="single" w:sz="4" w:space="0" w:color="auto"/>
              <w:right w:val="single" w:sz="4" w:space="0" w:color="auto"/>
            </w:tcBorders>
            <w:hideMark/>
          </w:tcPr>
          <w:p w:rsidR="00856647" w:rsidRPr="00E923C7" w:rsidRDefault="00856647" w:rsidP="000D65C6">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2.</w:t>
            </w:r>
          </w:p>
        </w:tc>
        <w:tc>
          <w:tcPr>
            <w:tcW w:w="5603" w:type="dxa"/>
            <w:tcBorders>
              <w:top w:val="single" w:sz="4" w:space="0" w:color="auto"/>
              <w:left w:val="single" w:sz="4" w:space="0" w:color="auto"/>
              <w:bottom w:val="single" w:sz="4" w:space="0" w:color="auto"/>
              <w:right w:val="single" w:sz="4" w:space="0" w:color="auto"/>
            </w:tcBorders>
            <w:hideMark/>
          </w:tcPr>
          <w:p w:rsidR="00856647" w:rsidRPr="00E923C7" w:rsidRDefault="00856647" w:rsidP="000D65C6">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 xml:space="preserve">Цена за изготвяне на работен инвестиционен проект, с ДДС </w:t>
            </w:r>
            <w:r w:rsidRPr="00E923C7">
              <w:rPr>
                <w:rFonts w:ascii="Times New Roman" w:hAnsi="Times New Roman" w:cs="Times New Roman"/>
                <w:b/>
                <w:color w:val="000000"/>
                <w:spacing w:val="13"/>
                <w:sz w:val="24"/>
                <w:szCs w:val="24"/>
                <w:lang w:val="ru-RU"/>
              </w:rPr>
              <w:t>/т.1+20% ДДС /</w:t>
            </w:r>
          </w:p>
        </w:tc>
        <w:tc>
          <w:tcPr>
            <w:tcW w:w="3325" w:type="dxa"/>
            <w:tcBorders>
              <w:top w:val="single" w:sz="4" w:space="0" w:color="auto"/>
              <w:left w:val="single" w:sz="4" w:space="0" w:color="auto"/>
              <w:bottom w:val="single" w:sz="4" w:space="0" w:color="auto"/>
              <w:right w:val="single" w:sz="4" w:space="0" w:color="auto"/>
            </w:tcBorders>
            <w:hideMark/>
          </w:tcPr>
          <w:p w:rsidR="00856647" w:rsidRPr="00E923C7" w:rsidRDefault="00856647" w:rsidP="000D65C6">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w:t>
            </w:r>
          </w:p>
          <w:p w:rsidR="00856647" w:rsidRPr="00E923C7" w:rsidRDefault="00856647" w:rsidP="000D65C6">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/....словом/ лева</w:t>
            </w:r>
          </w:p>
        </w:tc>
      </w:tr>
    </w:tbl>
    <w:p w:rsidR="003E4AC9" w:rsidRDefault="003E4AC9" w:rsidP="00856647">
      <w:pPr>
        <w:spacing w:line="240" w:lineRule="auto"/>
        <w:jc w:val="both"/>
        <w:rPr>
          <w:rFonts w:ascii="Times New Roman" w:hAnsi="Times New Roman" w:cs="Times New Roman"/>
          <w:b/>
          <w:sz w:val="24"/>
          <w:szCs w:val="24"/>
          <w:lang w:val="bg-BG"/>
        </w:rPr>
      </w:pPr>
    </w:p>
    <w:p w:rsidR="00856647" w:rsidRPr="00856647" w:rsidRDefault="00856647" w:rsidP="0085664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II</w:t>
      </w:r>
      <w:r>
        <w:rPr>
          <w:rFonts w:ascii="Times New Roman" w:hAnsi="Times New Roman" w:cs="Times New Roman"/>
          <w:b/>
          <w:sz w:val="24"/>
          <w:szCs w:val="24"/>
          <w:lang w:val="bg-BG"/>
        </w:rPr>
        <w:t>. Цена за строителство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5603"/>
        <w:gridCol w:w="3325"/>
      </w:tblGrid>
      <w:tr w:rsidR="00E923C7" w:rsidRPr="00E923C7" w:rsidTr="00F83EA8">
        <w:tc>
          <w:tcPr>
            <w:tcW w:w="466" w:type="dxa"/>
            <w:tcBorders>
              <w:top w:val="single" w:sz="4" w:space="0" w:color="auto"/>
              <w:left w:val="single" w:sz="4" w:space="0" w:color="auto"/>
              <w:bottom w:val="single" w:sz="4" w:space="0" w:color="auto"/>
              <w:right w:val="single" w:sz="4" w:space="0" w:color="auto"/>
            </w:tcBorders>
            <w:hideMark/>
          </w:tcPr>
          <w:p w:rsidR="00E923C7" w:rsidRPr="00E923C7" w:rsidRDefault="0085664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Pr>
                <w:rFonts w:ascii="Times New Roman" w:hAnsi="Times New Roman" w:cs="Times New Roman"/>
                <w:b/>
                <w:bCs/>
                <w:color w:val="000000"/>
                <w:spacing w:val="13"/>
                <w:sz w:val="24"/>
                <w:szCs w:val="24"/>
                <w:lang w:val="ru-RU" w:eastAsia="bg-BG"/>
              </w:rPr>
              <w:t>1</w:t>
            </w:r>
            <w:r w:rsidR="00E923C7" w:rsidRPr="00E923C7">
              <w:rPr>
                <w:rFonts w:ascii="Times New Roman" w:hAnsi="Times New Roman" w:cs="Times New Roman"/>
                <w:b/>
                <w:bCs/>
                <w:color w:val="000000"/>
                <w:spacing w:val="13"/>
                <w:sz w:val="24"/>
                <w:szCs w:val="24"/>
                <w:lang w:val="ru-RU" w:eastAsia="bg-BG"/>
              </w:rPr>
              <w:t>.</w:t>
            </w:r>
          </w:p>
        </w:tc>
        <w:tc>
          <w:tcPr>
            <w:tcW w:w="5603" w:type="dxa"/>
            <w:tcBorders>
              <w:top w:val="single" w:sz="4" w:space="0" w:color="auto"/>
              <w:left w:val="single" w:sz="4" w:space="0" w:color="auto"/>
              <w:bottom w:val="single" w:sz="4" w:space="0" w:color="auto"/>
              <w:right w:val="single" w:sz="4" w:space="0" w:color="auto"/>
            </w:tcBorders>
            <w:hideMark/>
          </w:tcPr>
          <w:p w:rsidR="00E923C7" w:rsidRPr="00E923C7" w:rsidRDefault="00E923C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 xml:space="preserve">Цена за изпълнение на СМР </w:t>
            </w:r>
            <w:r w:rsidRPr="00E923C7">
              <w:rPr>
                <w:rFonts w:ascii="Times New Roman" w:hAnsi="Times New Roman" w:cs="Times New Roman"/>
                <w:b/>
                <w:bCs/>
                <w:color w:val="000000"/>
                <w:spacing w:val="13"/>
                <w:sz w:val="24"/>
                <w:szCs w:val="24"/>
                <w:lang w:val="bg-BG" w:eastAsia="bg-BG"/>
              </w:rPr>
              <w:t>б</w:t>
            </w:r>
            <w:r w:rsidRPr="00E923C7">
              <w:rPr>
                <w:rFonts w:ascii="Times New Roman" w:hAnsi="Times New Roman" w:cs="Times New Roman"/>
                <w:b/>
                <w:bCs/>
                <w:color w:val="000000"/>
                <w:spacing w:val="13"/>
                <w:sz w:val="24"/>
                <w:szCs w:val="24"/>
                <w:lang w:val="ru-RU" w:eastAsia="bg-BG"/>
              </w:rPr>
              <w:t>ез ДДС</w:t>
            </w:r>
          </w:p>
        </w:tc>
        <w:tc>
          <w:tcPr>
            <w:tcW w:w="3325" w:type="dxa"/>
            <w:tcBorders>
              <w:top w:val="single" w:sz="4" w:space="0" w:color="auto"/>
              <w:left w:val="single" w:sz="4" w:space="0" w:color="auto"/>
              <w:bottom w:val="single" w:sz="4" w:space="0" w:color="auto"/>
              <w:right w:val="single" w:sz="4" w:space="0" w:color="auto"/>
            </w:tcBorders>
            <w:hideMark/>
          </w:tcPr>
          <w:p w:rsidR="00E923C7" w:rsidRPr="00E923C7" w:rsidRDefault="00E923C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w:t>
            </w:r>
          </w:p>
          <w:p w:rsidR="00E923C7" w:rsidRPr="00E923C7" w:rsidRDefault="00E923C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/....словом/ лева</w:t>
            </w:r>
          </w:p>
        </w:tc>
      </w:tr>
      <w:tr w:rsidR="00E923C7" w:rsidRPr="00E923C7" w:rsidTr="00F83EA8">
        <w:tc>
          <w:tcPr>
            <w:tcW w:w="466" w:type="dxa"/>
            <w:tcBorders>
              <w:top w:val="single" w:sz="4" w:space="0" w:color="auto"/>
              <w:left w:val="single" w:sz="4" w:space="0" w:color="auto"/>
              <w:bottom w:val="single" w:sz="4" w:space="0" w:color="auto"/>
              <w:right w:val="single" w:sz="4" w:space="0" w:color="auto"/>
            </w:tcBorders>
            <w:hideMark/>
          </w:tcPr>
          <w:p w:rsidR="00E923C7" w:rsidRPr="00E923C7" w:rsidRDefault="0085664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Pr>
                <w:rFonts w:ascii="Times New Roman" w:hAnsi="Times New Roman" w:cs="Times New Roman"/>
                <w:b/>
                <w:bCs/>
                <w:color w:val="000000"/>
                <w:spacing w:val="13"/>
                <w:sz w:val="24"/>
                <w:szCs w:val="24"/>
                <w:lang w:val="ru-RU" w:eastAsia="bg-BG"/>
              </w:rPr>
              <w:t>2</w:t>
            </w:r>
            <w:r w:rsidR="00E923C7" w:rsidRPr="00E923C7">
              <w:rPr>
                <w:rFonts w:ascii="Times New Roman" w:hAnsi="Times New Roman" w:cs="Times New Roman"/>
                <w:b/>
                <w:bCs/>
                <w:color w:val="000000"/>
                <w:spacing w:val="13"/>
                <w:sz w:val="24"/>
                <w:szCs w:val="24"/>
                <w:lang w:val="ru-RU" w:eastAsia="bg-BG"/>
              </w:rPr>
              <w:t>.</w:t>
            </w:r>
          </w:p>
        </w:tc>
        <w:tc>
          <w:tcPr>
            <w:tcW w:w="5603" w:type="dxa"/>
            <w:tcBorders>
              <w:top w:val="single" w:sz="4" w:space="0" w:color="auto"/>
              <w:left w:val="single" w:sz="4" w:space="0" w:color="auto"/>
              <w:bottom w:val="single" w:sz="4" w:space="0" w:color="auto"/>
              <w:right w:val="single" w:sz="4" w:space="0" w:color="auto"/>
            </w:tcBorders>
            <w:hideMark/>
          </w:tcPr>
          <w:p w:rsidR="00E923C7" w:rsidRPr="00E923C7" w:rsidRDefault="00E923C7" w:rsidP="00E923C7">
            <w:pPr>
              <w:tabs>
                <w:tab w:val="left" w:pos="360"/>
              </w:tabs>
              <w:spacing w:before="120" w:after="120"/>
              <w:jc w:val="both"/>
              <w:rPr>
                <w:rFonts w:ascii="Times New Roman" w:hAnsi="Times New Roman" w:cs="Times New Roman"/>
                <w:i/>
                <w:iCs/>
                <w:color w:val="000000"/>
                <w:spacing w:val="13"/>
                <w:sz w:val="24"/>
                <w:szCs w:val="24"/>
                <w:u w:val="single"/>
                <w:lang w:val="ru-RU" w:eastAsia="bg-BG"/>
              </w:rPr>
            </w:pPr>
            <w:r w:rsidRPr="00E923C7">
              <w:rPr>
                <w:rFonts w:ascii="Times New Roman" w:hAnsi="Times New Roman" w:cs="Times New Roman"/>
                <w:b/>
                <w:color w:val="000000"/>
                <w:spacing w:val="13"/>
                <w:sz w:val="24"/>
                <w:szCs w:val="24"/>
                <w:lang w:val="ru-RU"/>
              </w:rPr>
              <w:t>10 % за непредвидени разходи</w:t>
            </w:r>
          </w:p>
          <w:p w:rsidR="00E923C7" w:rsidRPr="00E923C7" w:rsidRDefault="00E923C7" w:rsidP="00E923C7">
            <w:pPr>
              <w:tabs>
                <w:tab w:val="left" w:pos="360"/>
              </w:tabs>
              <w:spacing w:before="120" w:after="120"/>
              <w:jc w:val="both"/>
              <w:rPr>
                <w:rFonts w:ascii="Times New Roman" w:hAnsi="Times New Roman" w:cs="Times New Roman"/>
                <w:i/>
                <w:iCs/>
                <w:color w:val="000000"/>
                <w:spacing w:val="13"/>
                <w:sz w:val="24"/>
                <w:szCs w:val="24"/>
                <w:lang w:val="ru-RU" w:eastAsia="bg-BG"/>
              </w:rPr>
            </w:pPr>
            <w:r w:rsidRPr="00E923C7">
              <w:rPr>
                <w:rFonts w:ascii="Times New Roman" w:hAnsi="Times New Roman" w:cs="Times New Roman"/>
                <w:i/>
                <w:iCs/>
                <w:color w:val="000000"/>
                <w:spacing w:val="13"/>
                <w:sz w:val="24"/>
                <w:szCs w:val="24"/>
                <w:u w:val="single"/>
                <w:lang w:val="ru-RU" w:eastAsia="bg-BG"/>
              </w:rPr>
              <w:t>Забележка</w:t>
            </w:r>
            <w:r w:rsidRPr="00E923C7">
              <w:rPr>
                <w:rFonts w:ascii="Times New Roman" w:hAnsi="Times New Roman" w:cs="Times New Roman"/>
                <w:i/>
                <w:iCs/>
                <w:color w:val="000000"/>
                <w:spacing w:val="13"/>
                <w:sz w:val="24"/>
                <w:szCs w:val="24"/>
                <w:lang w:val="ru-RU" w:eastAsia="bg-BG"/>
              </w:rPr>
              <w:t>: 10% от цената по т.3</w:t>
            </w:r>
          </w:p>
        </w:tc>
        <w:tc>
          <w:tcPr>
            <w:tcW w:w="3325" w:type="dxa"/>
            <w:tcBorders>
              <w:top w:val="single" w:sz="4" w:space="0" w:color="auto"/>
              <w:left w:val="single" w:sz="4" w:space="0" w:color="auto"/>
              <w:bottom w:val="single" w:sz="4" w:space="0" w:color="auto"/>
              <w:right w:val="single" w:sz="4" w:space="0" w:color="auto"/>
            </w:tcBorders>
            <w:hideMark/>
          </w:tcPr>
          <w:p w:rsidR="00E923C7" w:rsidRPr="00E923C7" w:rsidRDefault="00E923C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w:t>
            </w:r>
          </w:p>
          <w:p w:rsidR="00E923C7" w:rsidRPr="00E923C7" w:rsidRDefault="00E923C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/....словом/ лева</w:t>
            </w:r>
          </w:p>
        </w:tc>
      </w:tr>
      <w:tr w:rsidR="00E923C7" w:rsidRPr="00E923C7" w:rsidTr="00F83EA8">
        <w:tc>
          <w:tcPr>
            <w:tcW w:w="466" w:type="dxa"/>
            <w:tcBorders>
              <w:top w:val="single" w:sz="4" w:space="0" w:color="auto"/>
              <w:left w:val="single" w:sz="4" w:space="0" w:color="auto"/>
              <w:bottom w:val="single" w:sz="4" w:space="0" w:color="auto"/>
              <w:right w:val="single" w:sz="4" w:space="0" w:color="auto"/>
            </w:tcBorders>
            <w:hideMark/>
          </w:tcPr>
          <w:p w:rsidR="00E923C7" w:rsidRPr="00E923C7" w:rsidRDefault="0085664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Pr>
                <w:rFonts w:ascii="Times New Roman" w:hAnsi="Times New Roman" w:cs="Times New Roman"/>
                <w:b/>
                <w:bCs/>
                <w:color w:val="000000"/>
                <w:spacing w:val="13"/>
                <w:sz w:val="24"/>
                <w:szCs w:val="24"/>
                <w:lang w:val="bg-BG" w:eastAsia="bg-BG"/>
              </w:rPr>
              <w:t>3</w:t>
            </w:r>
            <w:r w:rsidR="00E923C7" w:rsidRPr="00E923C7">
              <w:rPr>
                <w:rFonts w:ascii="Times New Roman" w:hAnsi="Times New Roman" w:cs="Times New Roman"/>
                <w:b/>
                <w:bCs/>
                <w:color w:val="000000"/>
                <w:spacing w:val="13"/>
                <w:sz w:val="24"/>
                <w:szCs w:val="24"/>
                <w:lang w:val="bg-BG" w:eastAsia="bg-BG"/>
              </w:rPr>
              <w:t>.</w:t>
            </w:r>
          </w:p>
        </w:tc>
        <w:tc>
          <w:tcPr>
            <w:tcW w:w="5603" w:type="dxa"/>
            <w:tcBorders>
              <w:top w:val="single" w:sz="4" w:space="0" w:color="auto"/>
              <w:left w:val="single" w:sz="4" w:space="0" w:color="auto"/>
              <w:bottom w:val="single" w:sz="4" w:space="0" w:color="auto"/>
              <w:right w:val="single" w:sz="4" w:space="0" w:color="auto"/>
            </w:tcBorders>
            <w:hideMark/>
          </w:tcPr>
          <w:p w:rsidR="00E923C7" w:rsidRPr="00E923C7" w:rsidRDefault="00E923C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 xml:space="preserve">Цена за изпълнение на СМР, </w:t>
            </w:r>
            <w:r w:rsidRPr="00E923C7">
              <w:rPr>
                <w:rFonts w:ascii="Times New Roman" w:hAnsi="Times New Roman" w:cs="Times New Roman"/>
                <w:b/>
                <w:color w:val="000000"/>
                <w:spacing w:val="13"/>
                <w:sz w:val="24"/>
                <w:szCs w:val="24"/>
                <w:lang w:val="ru-RU"/>
              </w:rPr>
              <w:t>в това число 10% за непредвидени разходи, без ДДС /т.3+т.4/</w:t>
            </w:r>
          </w:p>
        </w:tc>
        <w:tc>
          <w:tcPr>
            <w:tcW w:w="3325" w:type="dxa"/>
            <w:tcBorders>
              <w:top w:val="single" w:sz="4" w:space="0" w:color="auto"/>
              <w:left w:val="single" w:sz="4" w:space="0" w:color="auto"/>
              <w:bottom w:val="single" w:sz="4" w:space="0" w:color="auto"/>
              <w:right w:val="single" w:sz="4" w:space="0" w:color="auto"/>
            </w:tcBorders>
            <w:hideMark/>
          </w:tcPr>
          <w:p w:rsidR="00E923C7" w:rsidRPr="00E923C7" w:rsidRDefault="00E923C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w:t>
            </w:r>
          </w:p>
          <w:p w:rsidR="00E923C7" w:rsidRPr="00E923C7" w:rsidRDefault="00E923C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/....словом/ лева</w:t>
            </w:r>
          </w:p>
        </w:tc>
      </w:tr>
      <w:tr w:rsidR="00E923C7" w:rsidRPr="00E923C7" w:rsidTr="00F83EA8">
        <w:tc>
          <w:tcPr>
            <w:tcW w:w="466" w:type="dxa"/>
            <w:tcBorders>
              <w:top w:val="single" w:sz="4" w:space="0" w:color="auto"/>
              <w:left w:val="single" w:sz="4" w:space="0" w:color="auto"/>
              <w:bottom w:val="single" w:sz="4" w:space="0" w:color="auto"/>
              <w:right w:val="single" w:sz="4" w:space="0" w:color="auto"/>
            </w:tcBorders>
            <w:hideMark/>
          </w:tcPr>
          <w:p w:rsidR="00E923C7" w:rsidRPr="00E923C7" w:rsidRDefault="00856647" w:rsidP="00E923C7">
            <w:pPr>
              <w:tabs>
                <w:tab w:val="left" w:pos="360"/>
              </w:tabs>
              <w:spacing w:before="120" w:after="120"/>
              <w:jc w:val="both"/>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val="bg-BG" w:eastAsia="bg-BG"/>
              </w:rPr>
              <w:t>4</w:t>
            </w:r>
            <w:r w:rsidR="00E923C7" w:rsidRPr="00E923C7">
              <w:rPr>
                <w:rFonts w:ascii="Times New Roman" w:hAnsi="Times New Roman" w:cs="Times New Roman"/>
                <w:b/>
                <w:bCs/>
                <w:color w:val="000000"/>
                <w:spacing w:val="13"/>
                <w:sz w:val="24"/>
                <w:szCs w:val="24"/>
                <w:lang w:val="bg-BG" w:eastAsia="bg-BG"/>
              </w:rPr>
              <w:t>.</w:t>
            </w:r>
          </w:p>
        </w:tc>
        <w:tc>
          <w:tcPr>
            <w:tcW w:w="5603" w:type="dxa"/>
            <w:tcBorders>
              <w:top w:val="single" w:sz="4" w:space="0" w:color="auto"/>
              <w:left w:val="single" w:sz="4" w:space="0" w:color="auto"/>
              <w:bottom w:val="single" w:sz="4" w:space="0" w:color="auto"/>
              <w:right w:val="single" w:sz="4" w:space="0" w:color="auto"/>
            </w:tcBorders>
            <w:hideMark/>
          </w:tcPr>
          <w:p w:rsidR="00E923C7" w:rsidRPr="00E923C7" w:rsidRDefault="00E923C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 xml:space="preserve">Цена за изпълнение на СМР, </w:t>
            </w:r>
            <w:r w:rsidRPr="00E923C7">
              <w:rPr>
                <w:rFonts w:ascii="Times New Roman" w:hAnsi="Times New Roman" w:cs="Times New Roman"/>
                <w:b/>
                <w:color w:val="000000"/>
                <w:spacing w:val="13"/>
                <w:sz w:val="24"/>
                <w:szCs w:val="24"/>
                <w:lang w:val="ru-RU"/>
              </w:rPr>
              <w:t xml:space="preserve">в това число 10% за </w:t>
            </w:r>
            <w:r w:rsidR="00856647">
              <w:rPr>
                <w:rFonts w:ascii="Times New Roman" w:hAnsi="Times New Roman" w:cs="Times New Roman"/>
                <w:b/>
                <w:color w:val="000000"/>
                <w:spacing w:val="13"/>
                <w:sz w:val="24"/>
                <w:szCs w:val="24"/>
                <w:lang w:val="ru-RU"/>
              </w:rPr>
              <w:t>непредвидени разходи, с ДДС /т.3</w:t>
            </w:r>
            <w:r w:rsidRPr="00E923C7">
              <w:rPr>
                <w:rFonts w:ascii="Times New Roman" w:hAnsi="Times New Roman" w:cs="Times New Roman"/>
                <w:b/>
                <w:color w:val="000000"/>
                <w:spacing w:val="13"/>
                <w:sz w:val="24"/>
                <w:szCs w:val="24"/>
                <w:lang w:val="ru-RU"/>
              </w:rPr>
              <w:t>+20% ДДС /</w:t>
            </w:r>
          </w:p>
        </w:tc>
        <w:tc>
          <w:tcPr>
            <w:tcW w:w="3325" w:type="dxa"/>
            <w:tcBorders>
              <w:top w:val="single" w:sz="4" w:space="0" w:color="auto"/>
              <w:left w:val="single" w:sz="4" w:space="0" w:color="auto"/>
              <w:bottom w:val="single" w:sz="4" w:space="0" w:color="auto"/>
              <w:right w:val="single" w:sz="4" w:space="0" w:color="auto"/>
            </w:tcBorders>
            <w:hideMark/>
          </w:tcPr>
          <w:p w:rsidR="00E923C7" w:rsidRPr="00E923C7" w:rsidRDefault="00E923C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w:t>
            </w:r>
          </w:p>
          <w:p w:rsidR="00E923C7" w:rsidRPr="00E923C7" w:rsidRDefault="00E923C7" w:rsidP="00E923C7">
            <w:pPr>
              <w:tabs>
                <w:tab w:val="left" w:pos="360"/>
              </w:tabs>
              <w:spacing w:before="120" w:after="120"/>
              <w:jc w:val="both"/>
              <w:rPr>
                <w:rFonts w:ascii="Times New Roman" w:hAnsi="Times New Roman" w:cs="Times New Roman"/>
                <w:b/>
                <w:bCs/>
                <w:color w:val="000000"/>
                <w:spacing w:val="13"/>
                <w:sz w:val="24"/>
                <w:szCs w:val="24"/>
                <w:lang w:val="ru-RU" w:eastAsia="bg-BG"/>
              </w:rPr>
            </w:pPr>
            <w:r w:rsidRPr="00E923C7">
              <w:rPr>
                <w:rFonts w:ascii="Times New Roman" w:hAnsi="Times New Roman" w:cs="Times New Roman"/>
                <w:b/>
                <w:bCs/>
                <w:color w:val="000000"/>
                <w:spacing w:val="13"/>
                <w:sz w:val="24"/>
                <w:szCs w:val="24"/>
                <w:lang w:val="ru-RU" w:eastAsia="bg-BG"/>
              </w:rPr>
              <w:t>/....словом/ лева</w:t>
            </w:r>
          </w:p>
        </w:tc>
      </w:tr>
    </w:tbl>
    <w:p w:rsidR="00E923C7" w:rsidRPr="00E923C7" w:rsidRDefault="00E923C7" w:rsidP="00E923C7">
      <w:pPr>
        <w:spacing w:after="120"/>
        <w:ind w:firstLine="708"/>
        <w:jc w:val="both"/>
        <w:rPr>
          <w:rFonts w:ascii="Times New Roman" w:eastAsia="Times New Roman" w:hAnsi="Times New Roman" w:cs="Times New Roman"/>
          <w:b/>
          <w:bCs/>
          <w:color w:val="000000"/>
          <w:sz w:val="24"/>
          <w:szCs w:val="24"/>
          <w:lang w:val="bg-BG"/>
        </w:rPr>
      </w:pPr>
      <w:r w:rsidRPr="00E923C7">
        <w:rPr>
          <w:rFonts w:ascii="Times New Roman" w:eastAsia="Times New Roman" w:hAnsi="Times New Roman" w:cs="Times New Roman"/>
          <w:b/>
          <w:bCs/>
          <w:color w:val="000000"/>
          <w:sz w:val="24"/>
          <w:szCs w:val="24"/>
          <w:lang w:val="bg-BG"/>
        </w:rPr>
        <w:t>2. Елементи на ценообразуване:</w:t>
      </w:r>
    </w:p>
    <w:p w:rsidR="00E923C7" w:rsidRPr="00E923C7" w:rsidRDefault="00E923C7" w:rsidP="00E923C7">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часова ставка</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лв./час</w:t>
      </w:r>
    </w:p>
    <w:p w:rsidR="00E923C7" w:rsidRPr="00E923C7" w:rsidRDefault="00E923C7" w:rsidP="00E923C7">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допълнителни разходи върху труда</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w:t>
      </w:r>
    </w:p>
    <w:p w:rsidR="00E923C7" w:rsidRPr="00E923C7" w:rsidRDefault="00E923C7" w:rsidP="00E923C7">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допълнителни разходи върху механизацията</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w:t>
      </w:r>
    </w:p>
    <w:p w:rsidR="00E923C7" w:rsidRPr="00E923C7" w:rsidRDefault="00E923C7" w:rsidP="00E923C7">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xml:space="preserve">- доставно-складови разходи </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w:t>
      </w:r>
    </w:p>
    <w:p w:rsidR="00E923C7" w:rsidRPr="00E923C7" w:rsidRDefault="00E923C7" w:rsidP="00E923C7">
      <w:pPr>
        <w:spacing w:after="120"/>
        <w:ind w:firstLine="708"/>
        <w:jc w:val="both"/>
        <w:rPr>
          <w:rFonts w:ascii="Times New Roman" w:eastAsia="Times New Roman" w:hAnsi="Times New Roman" w:cs="Times New Roman"/>
          <w:color w:val="000000"/>
          <w:sz w:val="24"/>
          <w:szCs w:val="24"/>
          <w:lang w:val="bg-BG"/>
        </w:rPr>
      </w:pPr>
      <w:r w:rsidRPr="00E923C7">
        <w:rPr>
          <w:rFonts w:ascii="Times New Roman" w:eastAsia="Times New Roman" w:hAnsi="Times New Roman" w:cs="Times New Roman"/>
          <w:color w:val="000000"/>
          <w:sz w:val="24"/>
          <w:szCs w:val="24"/>
          <w:lang w:val="bg-BG"/>
        </w:rPr>
        <w:t>- печалба</w:t>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r>
      <w:r w:rsidRPr="00E923C7">
        <w:rPr>
          <w:rFonts w:ascii="Times New Roman" w:eastAsia="Times New Roman" w:hAnsi="Times New Roman" w:cs="Times New Roman"/>
          <w:color w:val="000000"/>
          <w:sz w:val="24"/>
          <w:szCs w:val="24"/>
          <w:lang w:val="bg-BG"/>
        </w:rPr>
        <w:tab/>
        <w:t>.................... %</w:t>
      </w:r>
    </w:p>
    <w:p w:rsidR="00E923C7" w:rsidRPr="00E923C7" w:rsidRDefault="00E923C7" w:rsidP="00E923C7">
      <w:pPr>
        <w:spacing w:after="120"/>
        <w:ind w:firstLine="708"/>
        <w:jc w:val="both"/>
        <w:rPr>
          <w:rFonts w:ascii="Times New Roman" w:eastAsia="Times New Roman" w:hAnsi="Times New Roman" w:cs="Times New Roman"/>
          <w:sz w:val="24"/>
          <w:szCs w:val="24"/>
          <w:lang w:val="bg-BG"/>
        </w:rPr>
      </w:pPr>
      <w:r w:rsidRPr="00E923C7">
        <w:rPr>
          <w:rFonts w:ascii="Times New Roman" w:eastAsia="Times New Roman" w:hAnsi="Times New Roman" w:cs="Times New Roman"/>
          <w:b/>
          <w:iCs/>
          <w:color w:val="000000"/>
          <w:sz w:val="24"/>
          <w:szCs w:val="24"/>
          <w:lang w:val="bg-BG"/>
        </w:rPr>
        <w:t>3. А</w:t>
      </w:r>
      <w:r w:rsidRPr="00E923C7">
        <w:rPr>
          <w:rFonts w:ascii="Times New Roman" w:eastAsia="Times New Roman" w:hAnsi="Times New Roman" w:cs="Times New Roman"/>
          <w:b/>
          <w:sz w:val="24"/>
          <w:szCs w:val="24"/>
          <w:lang w:val="bg-BG"/>
        </w:rPr>
        <w:t>вансово плащане за СМР</w:t>
      </w:r>
      <w:r w:rsidRPr="00E923C7">
        <w:rPr>
          <w:rFonts w:ascii="Times New Roman" w:eastAsia="Times New Roman" w:hAnsi="Times New Roman" w:cs="Times New Roman"/>
          <w:sz w:val="24"/>
          <w:szCs w:val="24"/>
          <w:lang w:val="bg-BG"/>
        </w:rPr>
        <w:t>………………………/………….словом/         %.</w:t>
      </w:r>
    </w:p>
    <w:p w:rsidR="00E923C7" w:rsidRPr="00E923C7" w:rsidRDefault="00E923C7" w:rsidP="00E923C7">
      <w:pPr>
        <w:autoSpaceDE w:val="0"/>
        <w:autoSpaceDN w:val="0"/>
        <w:adjustRightInd w:val="0"/>
        <w:spacing w:after="120"/>
        <w:ind w:firstLine="720"/>
        <w:jc w:val="both"/>
        <w:rPr>
          <w:rFonts w:ascii="Times New Roman" w:hAnsi="Times New Roman" w:cs="Times New Roman"/>
          <w:i/>
          <w:iCs/>
          <w:color w:val="000000"/>
          <w:sz w:val="24"/>
          <w:szCs w:val="24"/>
          <w:lang w:val="ru-RU"/>
        </w:rPr>
      </w:pPr>
      <w:r w:rsidRPr="00E923C7">
        <w:rPr>
          <w:rFonts w:ascii="Times New Roman" w:hAnsi="Times New Roman" w:cs="Times New Roman"/>
          <w:i/>
          <w:iCs/>
          <w:color w:val="000000"/>
          <w:sz w:val="24"/>
          <w:szCs w:val="24"/>
          <w:lang w:val="ru-RU"/>
        </w:rPr>
        <w:t>Забележка: Предложението на участника за авансово плащане не може да бъде по-високо от 20 % от предложената цена за СМР.</w:t>
      </w:r>
    </w:p>
    <w:p w:rsidR="007D5824" w:rsidRPr="007D5824" w:rsidRDefault="00E923C7" w:rsidP="007D5824">
      <w:pPr>
        <w:autoSpaceDE w:val="0"/>
        <w:autoSpaceDN w:val="0"/>
        <w:adjustRightInd w:val="0"/>
        <w:spacing w:after="120"/>
        <w:ind w:firstLine="720"/>
        <w:jc w:val="both"/>
        <w:rPr>
          <w:rFonts w:ascii="Times New Roman" w:hAnsi="Times New Roman"/>
          <w:bCs/>
          <w:iCs/>
          <w:color w:val="000000"/>
          <w:sz w:val="24"/>
        </w:rPr>
      </w:pPr>
      <w:r w:rsidRPr="00E923C7">
        <w:rPr>
          <w:rFonts w:ascii="Times New Roman" w:hAnsi="Times New Roman" w:cs="Times New Roman"/>
          <w:b/>
          <w:iCs/>
          <w:color w:val="000000"/>
          <w:sz w:val="24"/>
          <w:szCs w:val="24"/>
          <w:lang w:val="ru-RU"/>
        </w:rPr>
        <w:t>4.</w:t>
      </w:r>
      <w:r w:rsidRPr="00E923C7">
        <w:rPr>
          <w:rFonts w:ascii="Times New Roman" w:hAnsi="Times New Roman" w:cs="Times New Roman"/>
          <w:bCs/>
          <w:iCs/>
          <w:color w:val="000000"/>
          <w:sz w:val="24"/>
          <w:szCs w:val="24"/>
          <w:lang w:val="ru-RU"/>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r w:rsidR="007D5824">
        <w:rPr>
          <w:rFonts w:ascii="Times New Roman" w:hAnsi="Times New Roman" w:cs="Times New Roman"/>
          <w:bCs/>
          <w:iCs/>
          <w:color w:val="000000"/>
          <w:sz w:val="24"/>
          <w:szCs w:val="24"/>
          <w:lang w:val="ru-RU"/>
        </w:rPr>
        <w:t xml:space="preserve">. </w:t>
      </w:r>
      <w:r w:rsidR="007D5824" w:rsidRPr="007D5824">
        <w:rPr>
          <w:rFonts w:ascii="Times New Roman" w:hAnsi="Times New Roman"/>
          <w:bCs/>
          <w:iCs/>
          <w:color w:val="000000"/>
          <w:sz w:val="24"/>
          <w:lang w:val="bg-BG"/>
        </w:rPr>
        <w:t>В случай, че не са включени цени за съпътстващи операции, необходими за извършване на дадения вид СМР, няма да се допуска разплащането като допълнителен вид СМР и същите ще се извършват за сметка на Изпълнителя.</w:t>
      </w:r>
      <w:r w:rsidR="007D5824" w:rsidRPr="007D5824">
        <w:rPr>
          <w:rFonts w:ascii="Times New Roman" w:hAnsi="Times New Roman"/>
          <w:b/>
          <w:caps/>
        </w:rPr>
        <w:t xml:space="preserve"> </w:t>
      </w:r>
      <w:r w:rsidR="007D5824" w:rsidRPr="007D5824">
        <w:rPr>
          <w:rFonts w:ascii="Times New Roman" w:hAnsi="Times New Roman"/>
          <w:bCs/>
          <w:iCs/>
          <w:color w:val="000000"/>
          <w:sz w:val="24"/>
        </w:rPr>
        <w:t xml:space="preserve">Изпълнителят задължително да включи в предложените цени всички разходи за временно строителство, утежнени условия, транспорт на строителни отпадъци, в т.ч. почистване на строителния обект и строителната площадка, товарене и разтоварване на отпадъците, строителна механизация, подемници, стопански инвентар, временни огради и др., като и разходи за такси при изпълнение. Тези разходи няма да се заплащат отделно от Възложителя. </w:t>
      </w:r>
    </w:p>
    <w:p w:rsidR="007D5824" w:rsidRPr="00F62CDA" w:rsidRDefault="00E923C7" w:rsidP="00856647">
      <w:pPr>
        <w:autoSpaceDE w:val="0"/>
        <w:autoSpaceDN w:val="0"/>
        <w:adjustRightInd w:val="0"/>
        <w:spacing w:after="120"/>
        <w:ind w:firstLine="720"/>
        <w:jc w:val="both"/>
        <w:rPr>
          <w:rFonts w:ascii="Times New Roman" w:hAnsi="Times New Roman"/>
          <w:b/>
          <w:caps/>
        </w:rPr>
      </w:pPr>
      <w:r w:rsidRPr="00E923C7">
        <w:rPr>
          <w:rFonts w:ascii="Times New Roman" w:hAnsi="Times New Roman" w:cs="Times New Roman"/>
          <w:b/>
          <w:iCs/>
          <w:color w:val="000000"/>
          <w:sz w:val="24"/>
          <w:szCs w:val="24"/>
          <w:lang w:val="ru-RU"/>
        </w:rPr>
        <w:t>5.</w:t>
      </w:r>
      <w:r w:rsidRPr="00E923C7">
        <w:rPr>
          <w:rFonts w:ascii="Times New Roman" w:hAnsi="Times New Roman" w:cs="Times New Roman"/>
          <w:bCs/>
          <w:iCs/>
          <w:color w:val="000000"/>
          <w:sz w:val="24"/>
          <w:szCs w:val="24"/>
          <w:lang w:val="ru-RU"/>
        </w:rPr>
        <w:t xml:space="preserve"> Плащането на Цената за изпълнение на договора се извършва при условията на договора за възлагане на обществена поръчка.</w:t>
      </w:r>
      <w:r w:rsidR="003C321A">
        <w:rPr>
          <w:rFonts w:ascii="Times New Roman" w:hAnsi="Times New Roman"/>
        </w:rPr>
        <w:t>.</w:t>
      </w:r>
    </w:p>
    <w:p w:rsidR="00F75E02" w:rsidRPr="003F000D" w:rsidRDefault="00F75E02" w:rsidP="00F75E02">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F75E02" w:rsidRPr="00743CC8" w:rsidRDefault="00F75E02" w:rsidP="00F75E02">
      <w:pPr>
        <w:spacing w:before="120" w:after="0" w:line="360" w:lineRule="auto"/>
        <w:jc w:val="both"/>
        <w:rPr>
          <w:rFonts w:ascii="Times New Roman" w:eastAsia="Times New Roman" w:hAnsi="Times New Roman" w:cs="Times New Roman"/>
          <w:b/>
          <w:color w:val="000000"/>
          <w:sz w:val="24"/>
          <w:szCs w:val="24"/>
          <w:lang w:val="bg-BG" w:eastAsia="bg-BG"/>
        </w:rPr>
      </w:pPr>
      <w:r w:rsidRPr="003F000D">
        <w:rPr>
          <w:rFonts w:ascii="Times New Roman" w:eastAsia="Times New Roman" w:hAnsi="Times New Roman" w:cs="Times New Roman"/>
          <w:color w:val="000000"/>
          <w:sz w:val="24"/>
          <w:szCs w:val="24"/>
          <w:lang w:val="ru-RU"/>
        </w:rPr>
        <w:lastRenderedPageBreak/>
        <w:t>(име, длъжност)</w:t>
      </w:r>
    </w:p>
    <w:p w:rsidR="00C11E3E" w:rsidRPr="00B55D33"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r>
        <w:rPr>
          <w:rFonts w:ascii="Times New Roman" w:hAnsi="Times New Roman"/>
          <w:b/>
          <w:bCs/>
          <w:caps/>
          <w:w w:val="120"/>
          <w:kern w:val="32"/>
          <w:sz w:val="24"/>
          <w:szCs w:val="24"/>
          <w:lang w:val="ru-RU"/>
        </w:rPr>
        <w:t xml:space="preserve">ОБРАЗЕЦ № </w:t>
      </w:r>
      <w:r w:rsidR="00202CE8">
        <w:rPr>
          <w:rFonts w:ascii="Times New Roman" w:hAnsi="Times New Roman"/>
          <w:b/>
          <w:bCs/>
          <w:caps/>
          <w:w w:val="120"/>
          <w:kern w:val="32"/>
          <w:sz w:val="24"/>
          <w:szCs w:val="24"/>
          <w:lang w:val="ru-RU"/>
        </w:rPr>
        <w:t>4</w:t>
      </w:r>
    </w:p>
    <w:p w:rsidR="00C11E3E" w:rsidRDefault="00C11E3E" w:rsidP="00C11E3E">
      <w:pPr>
        <w:spacing w:after="0" w:line="240" w:lineRule="auto"/>
        <w:ind w:left="567"/>
        <w:jc w:val="center"/>
        <w:rPr>
          <w:rFonts w:ascii="Times New Roman" w:hAnsi="Times New Roman"/>
          <w:b/>
          <w:sz w:val="24"/>
          <w:szCs w:val="24"/>
          <w:lang w:val="ru-RU" w:eastAsia="zh-CN"/>
        </w:rPr>
      </w:pPr>
    </w:p>
    <w:p w:rsidR="00C11E3E" w:rsidRDefault="00C11E3E" w:rsidP="00C11E3E">
      <w:pPr>
        <w:spacing w:after="0" w:line="240" w:lineRule="auto"/>
        <w:ind w:left="567"/>
        <w:jc w:val="center"/>
        <w:rPr>
          <w:rFonts w:ascii="Times New Roman" w:hAnsi="Times New Roman"/>
          <w:b/>
          <w:sz w:val="24"/>
          <w:szCs w:val="24"/>
          <w:lang w:val="ru-RU" w:eastAsia="zh-CN"/>
        </w:rPr>
      </w:pPr>
    </w:p>
    <w:p w:rsidR="00C11E3E" w:rsidRDefault="00C11E3E" w:rsidP="00C11E3E">
      <w:pPr>
        <w:spacing w:after="0" w:line="240" w:lineRule="auto"/>
        <w:ind w:left="567"/>
        <w:jc w:val="center"/>
        <w:rPr>
          <w:rFonts w:ascii="Times New Roman" w:hAnsi="Times New Roman"/>
          <w:b/>
          <w:sz w:val="24"/>
          <w:szCs w:val="24"/>
          <w:lang w:val="ru-RU" w:eastAsia="zh-CN"/>
        </w:rPr>
      </w:pPr>
    </w:p>
    <w:p w:rsidR="00C11E3E" w:rsidRDefault="00C11E3E" w:rsidP="00C11E3E">
      <w:pPr>
        <w:spacing w:after="0" w:line="240" w:lineRule="auto"/>
        <w:ind w:left="567"/>
        <w:jc w:val="center"/>
        <w:rPr>
          <w:rFonts w:ascii="Times New Roman" w:hAnsi="Times New Roman"/>
          <w:b/>
          <w:sz w:val="24"/>
          <w:szCs w:val="24"/>
          <w:lang w:val="ru-RU" w:eastAsia="zh-CN"/>
        </w:rPr>
      </w:pPr>
      <w:r>
        <w:rPr>
          <w:rFonts w:ascii="Times New Roman" w:hAnsi="Times New Roman"/>
          <w:b/>
          <w:sz w:val="24"/>
          <w:szCs w:val="24"/>
          <w:lang w:val="ru-RU" w:eastAsia="zh-CN"/>
        </w:rPr>
        <w:t>Д Е К Л А Р А Ц И Я</w:t>
      </w:r>
    </w:p>
    <w:p w:rsidR="00C11E3E" w:rsidRDefault="00C11E3E" w:rsidP="00C11E3E">
      <w:pPr>
        <w:spacing w:after="0" w:line="240" w:lineRule="auto"/>
        <w:ind w:left="567"/>
        <w:jc w:val="both"/>
        <w:rPr>
          <w:rFonts w:ascii="Times New Roman" w:hAnsi="Times New Roman"/>
          <w:sz w:val="24"/>
          <w:szCs w:val="24"/>
          <w:lang w:val="ru-RU" w:eastAsia="zh-CN"/>
        </w:rPr>
      </w:pPr>
    </w:p>
    <w:p w:rsidR="00C11E3E" w:rsidRDefault="00C11E3E" w:rsidP="00C11E3E">
      <w:pPr>
        <w:spacing w:after="0" w:line="240" w:lineRule="auto"/>
        <w:ind w:left="567"/>
        <w:jc w:val="both"/>
        <w:rPr>
          <w:rFonts w:ascii="Times New Roman" w:hAnsi="Times New Roman"/>
          <w:sz w:val="24"/>
          <w:szCs w:val="24"/>
          <w:lang w:val="ru-RU" w:eastAsia="zh-CN"/>
        </w:rPr>
      </w:pP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Долуподписаният/ата........................................................................................................(трите имена)</w:t>
      </w: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eastAsia="zh-CN"/>
        </w:rPr>
        <w:t xml:space="preserve">ЕГН........................................., </w:t>
      </w:r>
      <w:r>
        <w:rPr>
          <w:rFonts w:ascii="Times New Roman" w:hAnsi="Times New Roman"/>
          <w:sz w:val="24"/>
          <w:szCs w:val="24"/>
          <w:lang w:eastAsia="zh-CN"/>
        </w:rPr>
        <w:t xml:space="preserve"> </w:t>
      </w:r>
      <w:r w:rsidRPr="00B55D33">
        <w:rPr>
          <w:rFonts w:ascii="Times New Roman" w:hAnsi="Times New Roman"/>
          <w:sz w:val="24"/>
          <w:szCs w:val="24"/>
          <w:lang w:eastAsia="zh-CN"/>
        </w:rPr>
        <w:t>адрес:.............................................................,</w:t>
      </w: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в качеството си на ........................................................ на .....................................................</w:t>
      </w: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 xml:space="preserve">ЕИК ............................., </w:t>
      </w: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със седалище и адрес на управление ...................................................................................</w:t>
      </w:r>
    </w:p>
    <w:p w:rsidR="00C11E3E" w:rsidRDefault="00C11E3E" w:rsidP="00C11E3E">
      <w:pPr>
        <w:spacing w:after="0" w:line="240" w:lineRule="auto"/>
        <w:ind w:left="567"/>
        <w:jc w:val="center"/>
        <w:rPr>
          <w:rFonts w:ascii="Times New Roman" w:hAnsi="Times New Roman"/>
          <w:sz w:val="24"/>
          <w:szCs w:val="24"/>
          <w:lang w:val="ru-RU" w:eastAsia="zh-CN"/>
        </w:rPr>
      </w:pPr>
    </w:p>
    <w:p w:rsidR="00C11E3E" w:rsidRDefault="00C11E3E" w:rsidP="00C11E3E">
      <w:pPr>
        <w:spacing w:after="0" w:line="240" w:lineRule="auto"/>
        <w:ind w:left="567"/>
        <w:jc w:val="center"/>
        <w:rPr>
          <w:rFonts w:ascii="Times New Roman" w:hAnsi="Times New Roman"/>
          <w:sz w:val="24"/>
          <w:szCs w:val="24"/>
          <w:lang w:val="ru-RU" w:eastAsia="zh-CN"/>
        </w:rPr>
      </w:pPr>
    </w:p>
    <w:p w:rsidR="00C11E3E" w:rsidRPr="00C4010E" w:rsidRDefault="00C11E3E" w:rsidP="00C11E3E">
      <w:pPr>
        <w:tabs>
          <w:tab w:val="left" w:pos="-600"/>
        </w:tabs>
        <w:spacing w:after="0" w:line="240" w:lineRule="auto"/>
        <w:ind w:left="567"/>
        <w:jc w:val="center"/>
        <w:outlineLvl w:val="0"/>
        <w:rPr>
          <w:rFonts w:ascii="Times New Roman" w:hAnsi="Times New Roman"/>
          <w:b/>
          <w:bCs/>
          <w:iCs/>
          <w:sz w:val="24"/>
          <w:szCs w:val="24"/>
          <w:lang w:eastAsia="x-none"/>
        </w:rPr>
      </w:pPr>
      <w:r w:rsidRPr="00C4010E">
        <w:rPr>
          <w:rFonts w:ascii="Times New Roman" w:hAnsi="Times New Roman"/>
          <w:b/>
          <w:bCs/>
          <w:iCs/>
          <w:sz w:val="24"/>
          <w:szCs w:val="24"/>
          <w:lang w:eastAsia="x-none"/>
        </w:rPr>
        <w:t>Д Е К Л А Р И Р А М, че:</w:t>
      </w:r>
    </w:p>
    <w:p w:rsidR="00C11E3E" w:rsidRPr="00B55D33" w:rsidRDefault="00C11E3E" w:rsidP="00C11E3E">
      <w:pPr>
        <w:spacing w:after="0" w:line="240" w:lineRule="auto"/>
        <w:ind w:left="567"/>
        <w:jc w:val="center"/>
        <w:rPr>
          <w:rFonts w:ascii="Times New Roman" w:hAnsi="Times New Roman"/>
          <w:sz w:val="24"/>
          <w:szCs w:val="24"/>
          <w:lang w:val="ru-RU" w:eastAsia="zh-CN"/>
        </w:rPr>
      </w:pPr>
    </w:p>
    <w:p w:rsidR="00C11E3E" w:rsidRPr="00B55D33" w:rsidRDefault="00C11E3E" w:rsidP="00C11E3E">
      <w:pPr>
        <w:spacing w:after="0" w:line="240" w:lineRule="auto"/>
        <w:ind w:left="567"/>
        <w:jc w:val="center"/>
        <w:rPr>
          <w:rFonts w:ascii="Times New Roman" w:hAnsi="Times New Roman"/>
          <w:b/>
          <w:sz w:val="24"/>
          <w:szCs w:val="24"/>
          <w:lang w:val="ru-RU" w:eastAsia="zh-CN"/>
        </w:rPr>
      </w:pPr>
    </w:p>
    <w:p w:rsidR="004B4B10" w:rsidRPr="00F83EA8" w:rsidRDefault="00C11E3E" w:rsidP="004B4B10">
      <w:pPr>
        <w:spacing w:line="240" w:lineRule="auto"/>
        <w:jc w:val="both"/>
        <w:rPr>
          <w:rFonts w:ascii="Times New Roman" w:eastAsia="Times New Roman" w:hAnsi="Times New Roman" w:cs="Times New Roman"/>
          <w:b/>
          <w:sz w:val="24"/>
          <w:szCs w:val="24"/>
        </w:rPr>
      </w:pPr>
      <w:r>
        <w:rPr>
          <w:rFonts w:ascii="Times New Roman" w:hAnsi="Times New Roman"/>
          <w:b/>
          <w:sz w:val="24"/>
          <w:szCs w:val="24"/>
          <w:lang w:val="ru-RU" w:eastAsia="zh-CN"/>
        </w:rPr>
        <w:t xml:space="preserve">във връзка с участието в процедура за възлагане на обществена поръчка с предмет: </w:t>
      </w:r>
      <w:r w:rsidR="004B4B10" w:rsidRPr="00F83EA8">
        <w:rPr>
          <w:rFonts w:ascii="Times New Roman" w:hAnsi="Times New Roman" w:cs="Times New Roman"/>
          <w:b/>
          <w:sz w:val="24"/>
          <w:szCs w:val="24"/>
        </w:rPr>
        <w:t>„Инженеринг  - Проектиране и изпълнение на Благоустрояване на зелени площи в териториялния обхват на парк „Въртопо“,   УПИ І, ПИ с идентификатори 68134.4082.36, 68134.4082.38 и 68134.4082.39, кв.3, ж.к.„Младост -І“, район „Младост“.</w:t>
      </w:r>
    </w:p>
    <w:p w:rsidR="00C11E3E" w:rsidRPr="00B55D33" w:rsidRDefault="00C11E3E" w:rsidP="00C11E3E">
      <w:pPr>
        <w:spacing w:after="0" w:line="240" w:lineRule="auto"/>
        <w:ind w:left="567"/>
        <w:jc w:val="both"/>
        <w:rPr>
          <w:rFonts w:ascii="Times New Roman" w:hAnsi="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592"/>
      </w:tblGrid>
      <w:tr w:rsidR="00C11E3E" w:rsidRPr="007E4B39" w:rsidTr="00E45D03">
        <w:tc>
          <w:tcPr>
            <w:tcW w:w="4785" w:type="dxa"/>
            <w:shd w:val="clear" w:color="auto" w:fill="auto"/>
          </w:tcPr>
          <w:p w:rsidR="00C11E3E" w:rsidRPr="007E4B39" w:rsidRDefault="00C11E3E" w:rsidP="00E45D03">
            <w:pPr>
              <w:tabs>
                <w:tab w:val="left" w:pos="5760"/>
              </w:tabs>
              <w:spacing w:before="120" w:after="0" w:line="240" w:lineRule="auto"/>
              <w:ind w:left="567"/>
              <w:jc w:val="both"/>
              <w:rPr>
                <w:rFonts w:ascii="Times New Roman" w:eastAsia="Times New Roman" w:hAnsi="Times New Roman"/>
                <w:sz w:val="24"/>
                <w:szCs w:val="24"/>
                <w:lang w:val="ru-RU" w:eastAsia="zh-CN"/>
              </w:rPr>
            </w:pPr>
            <w:r w:rsidRPr="007E4B39">
              <w:rPr>
                <w:rFonts w:ascii="Times New Roman" w:eastAsia="Times New Roman" w:hAnsi="Times New Roman" w:cs="Times New Roman"/>
                <w:sz w:val="24"/>
                <w:szCs w:val="24"/>
              </w:rPr>
              <w:t>лицата, които представляват участника или кандидата</w:t>
            </w:r>
            <w:r>
              <w:rPr>
                <w:rFonts w:ascii="Times New Roman" w:eastAsia="Times New Roman" w:hAnsi="Times New Roman" w:cs="Times New Roman"/>
                <w:sz w:val="24"/>
                <w:szCs w:val="24"/>
              </w:rPr>
              <w:t xml:space="preserve"> са:</w:t>
            </w:r>
          </w:p>
        </w:tc>
        <w:tc>
          <w:tcPr>
            <w:tcW w:w="4785" w:type="dxa"/>
            <w:shd w:val="clear" w:color="auto" w:fill="auto"/>
          </w:tcPr>
          <w:p w:rsidR="00C11E3E" w:rsidRPr="007E4B39" w:rsidRDefault="00C11E3E" w:rsidP="00E45D03">
            <w:pPr>
              <w:tabs>
                <w:tab w:val="left" w:pos="5760"/>
              </w:tabs>
              <w:spacing w:before="120" w:after="0" w:line="240" w:lineRule="auto"/>
              <w:ind w:left="567"/>
              <w:jc w:val="both"/>
              <w:rPr>
                <w:rFonts w:ascii="Times New Roman" w:eastAsia="Times New Roman" w:hAnsi="Times New Roman"/>
                <w:sz w:val="24"/>
                <w:szCs w:val="24"/>
                <w:lang w:val="ru-RU" w:eastAsia="zh-CN"/>
              </w:rPr>
            </w:pPr>
          </w:p>
        </w:tc>
      </w:tr>
      <w:tr w:rsidR="00C11E3E" w:rsidRPr="007E4B39" w:rsidTr="00E45D03">
        <w:tc>
          <w:tcPr>
            <w:tcW w:w="4785" w:type="dxa"/>
            <w:shd w:val="clear" w:color="auto" w:fill="auto"/>
          </w:tcPr>
          <w:p w:rsidR="00C11E3E" w:rsidRPr="007E4B39" w:rsidRDefault="00C11E3E" w:rsidP="00E45D03">
            <w:pPr>
              <w:tabs>
                <w:tab w:val="left" w:pos="5760"/>
              </w:tabs>
              <w:spacing w:before="120" w:after="0" w:line="240" w:lineRule="auto"/>
              <w:ind w:left="567"/>
              <w:jc w:val="both"/>
              <w:rPr>
                <w:rFonts w:ascii="Times New Roman" w:eastAsia="Times New Roman" w:hAnsi="Times New Roman"/>
                <w:sz w:val="24"/>
                <w:szCs w:val="24"/>
                <w:lang w:val="ru-RU" w:eastAsia="zh-CN"/>
              </w:rPr>
            </w:pPr>
            <w:r w:rsidRPr="007E4B39">
              <w:rPr>
                <w:rFonts w:ascii="Times New Roman" w:eastAsia="Times New Roman" w:hAnsi="Times New Roman" w:cs="Times New Roman"/>
                <w:sz w:val="24"/>
                <w:szCs w:val="24"/>
              </w:rPr>
              <w:t>лицата, които са членове на управителни и надзорни органи на участника или кандидата</w:t>
            </w:r>
            <w:r>
              <w:rPr>
                <w:rFonts w:ascii="Times New Roman" w:eastAsia="Times New Roman" w:hAnsi="Times New Roman" w:cs="Times New Roman"/>
                <w:sz w:val="24"/>
                <w:szCs w:val="24"/>
              </w:rPr>
              <w:t xml:space="preserve"> са:</w:t>
            </w:r>
          </w:p>
        </w:tc>
        <w:tc>
          <w:tcPr>
            <w:tcW w:w="4785" w:type="dxa"/>
            <w:shd w:val="clear" w:color="auto" w:fill="auto"/>
          </w:tcPr>
          <w:p w:rsidR="00C11E3E" w:rsidRPr="007E4B39" w:rsidRDefault="00C11E3E" w:rsidP="00E45D03">
            <w:pPr>
              <w:tabs>
                <w:tab w:val="left" w:pos="5760"/>
              </w:tabs>
              <w:spacing w:before="120" w:after="0" w:line="240" w:lineRule="auto"/>
              <w:ind w:left="567"/>
              <w:jc w:val="both"/>
              <w:rPr>
                <w:rFonts w:ascii="Times New Roman" w:eastAsia="Times New Roman" w:hAnsi="Times New Roman"/>
                <w:sz w:val="24"/>
                <w:szCs w:val="24"/>
                <w:lang w:val="ru-RU" w:eastAsia="zh-CN"/>
              </w:rPr>
            </w:pPr>
          </w:p>
        </w:tc>
      </w:tr>
      <w:tr w:rsidR="00C11E3E" w:rsidRPr="007E4B39" w:rsidTr="00E45D03">
        <w:tc>
          <w:tcPr>
            <w:tcW w:w="4785" w:type="dxa"/>
            <w:shd w:val="clear" w:color="auto" w:fill="auto"/>
          </w:tcPr>
          <w:p w:rsidR="00C11E3E" w:rsidRPr="007E4B39" w:rsidRDefault="00C11E3E" w:rsidP="00E45D03">
            <w:pPr>
              <w:tabs>
                <w:tab w:val="left" w:pos="5760"/>
              </w:tabs>
              <w:spacing w:before="120" w:after="0" w:line="240" w:lineRule="auto"/>
              <w:ind w:left="567"/>
              <w:jc w:val="both"/>
              <w:rPr>
                <w:rFonts w:ascii="Times New Roman" w:eastAsia="Times New Roman" w:hAnsi="Times New Roman"/>
                <w:sz w:val="24"/>
                <w:szCs w:val="24"/>
                <w:lang w:val="ru-RU" w:eastAsia="zh-CN"/>
              </w:rPr>
            </w:pPr>
            <w:r w:rsidRPr="007E4B39">
              <w:rPr>
                <w:rFonts w:ascii="Times New Roman" w:eastAsia="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w:t>
            </w:r>
            <w:r>
              <w:rPr>
                <w:rFonts w:ascii="Times New Roman" w:eastAsia="Times New Roman" w:hAnsi="Times New Roman" w:cs="Times New Roman"/>
                <w:sz w:val="24"/>
                <w:szCs w:val="24"/>
              </w:rPr>
              <w:t>ните органи са:</w:t>
            </w:r>
          </w:p>
        </w:tc>
        <w:tc>
          <w:tcPr>
            <w:tcW w:w="4785" w:type="dxa"/>
            <w:shd w:val="clear" w:color="auto" w:fill="auto"/>
          </w:tcPr>
          <w:p w:rsidR="00C11E3E" w:rsidRPr="007E4B39" w:rsidRDefault="00C11E3E" w:rsidP="00E45D03">
            <w:pPr>
              <w:tabs>
                <w:tab w:val="left" w:pos="5760"/>
              </w:tabs>
              <w:spacing w:before="120" w:after="0" w:line="240" w:lineRule="auto"/>
              <w:ind w:left="567"/>
              <w:jc w:val="both"/>
              <w:rPr>
                <w:rFonts w:ascii="Times New Roman" w:eastAsia="Times New Roman" w:hAnsi="Times New Roman"/>
                <w:sz w:val="24"/>
                <w:szCs w:val="24"/>
                <w:lang w:val="ru-RU" w:eastAsia="zh-CN"/>
              </w:rPr>
            </w:pPr>
          </w:p>
        </w:tc>
      </w:tr>
    </w:tbl>
    <w:p w:rsidR="00C11E3E" w:rsidRPr="00B55D33" w:rsidRDefault="00C11E3E" w:rsidP="00C11E3E">
      <w:pPr>
        <w:tabs>
          <w:tab w:val="left" w:pos="5760"/>
        </w:tabs>
        <w:spacing w:before="120" w:after="0" w:line="240" w:lineRule="auto"/>
        <w:ind w:left="567"/>
        <w:jc w:val="both"/>
        <w:rPr>
          <w:rFonts w:ascii="Times New Roman" w:hAnsi="Times New Roman"/>
          <w:sz w:val="24"/>
          <w:szCs w:val="24"/>
          <w:lang w:val="ru-RU" w:eastAsia="zh-CN"/>
        </w:rPr>
      </w:pPr>
    </w:p>
    <w:p w:rsidR="00C11E3E" w:rsidRPr="00B55D33" w:rsidRDefault="00C11E3E" w:rsidP="00C11E3E">
      <w:pPr>
        <w:tabs>
          <w:tab w:val="left" w:pos="5760"/>
        </w:tabs>
        <w:spacing w:before="120" w:after="0" w:line="240" w:lineRule="auto"/>
        <w:ind w:left="567"/>
        <w:jc w:val="both"/>
        <w:rPr>
          <w:rFonts w:ascii="Times New Roman" w:hAnsi="Times New Roman"/>
          <w:sz w:val="24"/>
          <w:szCs w:val="24"/>
          <w:lang w:eastAsia="zh-CN"/>
        </w:rPr>
      </w:pPr>
      <w:r>
        <w:rPr>
          <w:rFonts w:ascii="Times New Roman" w:hAnsi="Times New Roman"/>
          <w:sz w:val="24"/>
          <w:szCs w:val="24"/>
          <w:lang w:val="ru-RU" w:eastAsia="zh-CN"/>
        </w:rPr>
        <w:t>Дата:</w:t>
      </w:r>
      <w:r w:rsidRPr="00B55D33">
        <w:rPr>
          <w:rFonts w:ascii="Times New Roman" w:hAnsi="Times New Roman"/>
          <w:sz w:val="24"/>
          <w:szCs w:val="24"/>
          <w:lang w:val="ru-RU" w:eastAsia="zh-CN"/>
        </w:rPr>
        <w:t>.....................</w:t>
      </w:r>
      <w:r w:rsidRPr="00B55D33">
        <w:rPr>
          <w:rFonts w:ascii="Times New Roman" w:hAnsi="Times New Roman"/>
          <w:sz w:val="24"/>
          <w:szCs w:val="24"/>
          <w:lang w:val="ru-RU" w:eastAsia="zh-CN"/>
        </w:rPr>
        <w:tab/>
        <w:t>Декларатор: ..............................</w:t>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sidRPr="00B55D33">
        <w:rPr>
          <w:rFonts w:ascii="Times New Roman" w:hAnsi="Times New Roman"/>
          <w:sz w:val="24"/>
          <w:szCs w:val="24"/>
          <w:lang w:eastAsia="zh-CN"/>
        </w:rPr>
        <w:t>(подпис)</w:t>
      </w:r>
    </w:p>
    <w:p w:rsidR="00A5777E" w:rsidRDefault="00A5777E" w:rsidP="00726E13">
      <w:pPr>
        <w:keepNext/>
        <w:widowControl w:val="0"/>
        <w:tabs>
          <w:tab w:val="left" w:pos="709"/>
        </w:tabs>
        <w:snapToGrid w:val="0"/>
        <w:spacing w:after="60" w:line="240" w:lineRule="auto"/>
        <w:jc w:val="right"/>
        <w:outlineLvl w:val="0"/>
        <w:rPr>
          <w:rFonts w:ascii="Times New Roman" w:eastAsia="Calibri" w:hAnsi="Times New Roman" w:cs="Times New Roman"/>
          <w:b/>
          <w:bCs/>
          <w:caps/>
          <w:w w:val="120"/>
          <w:kern w:val="32"/>
          <w:sz w:val="24"/>
          <w:szCs w:val="24"/>
          <w:lang w:val="ru-RU"/>
        </w:rPr>
      </w:pPr>
    </w:p>
    <w:p w:rsidR="00743CC8" w:rsidRPr="00743CC8" w:rsidRDefault="00743CC8" w:rsidP="00743CC8">
      <w:pPr>
        <w:spacing w:after="160" w:line="259" w:lineRule="auto"/>
        <w:jc w:val="center"/>
        <w:rPr>
          <w:rFonts w:ascii="Times New Roman" w:eastAsia="Batang" w:hAnsi="Times New Roman" w:cs="Times New Roman"/>
          <w:b/>
          <w:bCs/>
          <w:color w:val="000000"/>
          <w:sz w:val="24"/>
          <w:szCs w:val="24"/>
          <w:lang w:val="bg-BG" w:eastAsia="bg-BG"/>
        </w:rPr>
      </w:pPr>
    </w:p>
    <w:p w:rsidR="00743CC8" w:rsidRPr="00743CC8" w:rsidRDefault="00743CC8" w:rsidP="00743CC8">
      <w:pPr>
        <w:spacing w:before="120" w:after="0" w:line="360" w:lineRule="auto"/>
        <w:jc w:val="both"/>
        <w:rPr>
          <w:rFonts w:ascii="Times New Roman" w:eastAsia="Times New Roman" w:hAnsi="Times New Roman" w:cs="Times New Roman"/>
          <w:b/>
          <w:color w:val="000000"/>
          <w:sz w:val="24"/>
          <w:szCs w:val="24"/>
          <w:lang w:val="bg-BG" w:eastAsia="bg-BG"/>
        </w:rPr>
      </w:pPr>
    </w:p>
    <w:p w:rsidR="006C0031" w:rsidRDefault="006C0031" w:rsidP="008D07AD">
      <w:pPr>
        <w:pStyle w:val="Heading1"/>
        <w:jc w:val="right"/>
        <w:rPr>
          <w:rFonts w:ascii="Times New Roman" w:eastAsia="MS ??" w:hAnsi="Times New Roman"/>
          <w:bCs w:val="0"/>
          <w:i/>
          <w:iCs/>
          <w:color w:val="000000"/>
          <w:spacing w:val="3"/>
          <w:sz w:val="24"/>
          <w:szCs w:val="24"/>
          <w:lang w:eastAsia="bg-BG"/>
        </w:rPr>
      </w:pPr>
      <w:bookmarkStart w:id="37" w:name="_Toc447631107"/>
    </w:p>
    <w:p w:rsidR="006C0031" w:rsidRDefault="006C0031" w:rsidP="008D07AD">
      <w:pPr>
        <w:pStyle w:val="Heading1"/>
        <w:jc w:val="right"/>
        <w:rPr>
          <w:rFonts w:ascii="Times New Roman" w:eastAsia="MS ??" w:hAnsi="Times New Roman"/>
          <w:bCs w:val="0"/>
          <w:i/>
          <w:iCs/>
          <w:color w:val="000000"/>
          <w:spacing w:val="3"/>
          <w:sz w:val="24"/>
          <w:szCs w:val="24"/>
          <w:lang w:val="en-US" w:eastAsia="bg-BG"/>
        </w:rPr>
      </w:pPr>
    </w:p>
    <w:p w:rsidR="008D07AD" w:rsidRDefault="008D07AD" w:rsidP="008D07AD">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 xml:space="preserve">БРАЗЕЦ № </w:t>
      </w:r>
      <w:bookmarkEnd w:id="37"/>
      <w:r w:rsidR="00202CE8">
        <w:rPr>
          <w:rFonts w:ascii="Times New Roman" w:eastAsia="MS ??" w:hAnsi="Times New Roman"/>
          <w:bCs w:val="0"/>
          <w:i/>
          <w:iCs/>
          <w:color w:val="000000"/>
          <w:spacing w:val="3"/>
          <w:sz w:val="24"/>
          <w:szCs w:val="24"/>
          <w:lang w:eastAsia="bg-BG"/>
        </w:rPr>
        <w:t>5</w:t>
      </w:r>
      <w:r>
        <w:rPr>
          <w:rFonts w:ascii="Times New Roman" w:eastAsia="MS ??" w:hAnsi="Times New Roman"/>
          <w:bCs w:val="0"/>
          <w:i/>
          <w:iCs/>
          <w:color w:val="000000"/>
          <w:spacing w:val="3"/>
          <w:sz w:val="24"/>
          <w:szCs w:val="24"/>
          <w:lang w:val="ru-RU" w:eastAsia="bg-BG"/>
        </w:rPr>
        <w:t xml:space="preserve"> </w:t>
      </w:r>
    </w:p>
    <w:p w:rsidR="008D07AD" w:rsidRDefault="008D07AD" w:rsidP="008D07AD">
      <w:pPr>
        <w:spacing w:after="0" w:line="360" w:lineRule="auto"/>
        <w:jc w:val="center"/>
        <w:rPr>
          <w:rFonts w:ascii="Times New Roman" w:eastAsia="Times New Roman" w:hAnsi="Times New Roman" w:cs="Times New Roman"/>
          <w:b/>
          <w:bCs/>
          <w:sz w:val="24"/>
          <w:szCs w:val="24"/>
          <w:lang w:val="bg-BG"/>
        </w:rPr>
      </w:pPr>
    </w:p>
    <w:p w:rsidR="008D07AD" w:rsidRDefault="008D07AD" w:rsidP="008D07A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ПРОЕКТ</w:t>
      </w:r>
      <w:r w:rsidR="000C20A6">
        <w:rPr>
          <w:rFonts w:ascii="Times New Roman" w:hAnsi="Times New Roman" w:cs="Times New Roman"/>
          <w:b/>
          <w:bCs/>
          <w:sz w:val="24"/>
          <w:szCs w:val="24"/>
        </w:rPr>
        <w:t xml:space="preserve"> НА </w:t>
      </w:r>
      <w:r>
        <w:rPr>
          <w:rFonts w:ascii="Times New Roman" w:hAnsi="Times New Roman" w:cs="Times New Roman"/>
          <w:b/>
          <w:bCs/>
          <w:sz w:val="24"/>
          <w:szCs w:val="24"/>
        </w:rPr>
        <w:t>ДОГОВОР</w:t>
      </w:r>
    </w:p>
    <w:p w:rsidR="008D07AD" w:rsidRDefault="008D07AD" w:rsidP="008D07AD">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Днес, ______ 2016 г., в гр. София, между:</w:t>
      </w:r>
    </w:p>
    <w:p w:rsidR="008D07AD" w:rsidRDefault="008D07AD" w:rsidP="00547ECD">
      <w:pPr>
        <w:widowControl w:val="0"/>
        <w:spacing w:before="240" w:after="0" w:line="240" w:lineRule="auto"/>
        <w:ind w:right="-1"/>
        <w:jc w:val="both"/>
        <w:rPr>
          <w:rFonts w:ascii="Times New Roman" w:hAnsi="Times New Roman" w:cs="Times New Roman"/>
          <w:sz w:val="24"/>
          <w:szCs w:val="24"/>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ул.“Московска”</w:t>
      </w:r>
      <w:r w:rsidR="00547ECD">
        <w:rPr>
          <w:rFonts w:ascii="Times New Roman" w:hAnsi="Times New Roman" w:cs="Times New Roman"/>
          <w:sz w:val="24"/>
          <w:szCs w:val="24"/>
          <w:lang w:val="bg-BG"/>
        </w:rPr>
        <w:t xml:space="preserve"> </w:t>
      </w:r>
      <w:r>
        <w:rPr>
          <w:rFonts w:ascii="Times New Roman" w:hAnsi="Times New Roman" w:cs="Times New Roman"/>
          <w:sz w:val="24"/>
          <w:szCs w:val="24"/>
        </w:rPr>
        <w:t>№33 и с БУЛСТАТ 000696327, представлявана от Заместник-кмета на Столична община Мария Димитрова Бояджийск</w:t>
      </w:r>
      <w:r w:rsidR="004B4B10">
        <w:rPr>
          <w:rFonts w:ascii="Times New Roman" w:hAnsi="Times New Roman" w:cs="Times New Roman"/>
          <w:sz w:val="24"/>
          <w:szCs w:val="24"/>
        </w:rPr>
        <w:t xml:space="preserve">а, възложител съгласно </w:t>
      </w:r>
      <w:r w:rsidR="004B4B10" w:rsidRPr="004B4B10">
        <w:rPr>
          <w:rFonts w:ascii="Times New Roman" w:hAnsi="Times New Roman" w:cs="Times New Roman"/>
          <w:sz w:val="24"/>
          <w:szCs w:val="24"/>
        </w:rPr>
        <w:t>Заповед СОА16-РД09-1057/02.08.2016г.</w:t>
      </w:r>
      <w:r w:rsidR="004B4B10">
        <w:rPr>
          <w:lang w:val="bg-BG"/>
        </w:rPr>
        <w:t xml:space="preserve"> </w:t>
      </w:r>
      <w:r>
        <w:rPr>
          <w:rFonts w:ascii="Times New Roman" w:hAnsi="Times New Roman" w:cs="Times New Roman"/>
          <w:sz w:val="24"/>
          <w:szCs w:val="24"/>
        </w:rPr>
        <w:t>на Кмета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от една страна, и от друга страна:</w:t>
      </w:r>
    </w:p>
    <w:p w:rsidR="008D07AD" w:rsidRDefault="008D07AD" w:rsidP="00547EC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w:t>
      </w:r>
      <w:r>
        <w:rPr>
          <w:rFonts w:ascii="Times New Roman" w:hAnsi="Times New Roman" w:cs="Times New Roman"/>
          <w:sz w:val="24"/>
          <w:szCs w:val="24"/>
        </w:rPr>
        <w:t>ЕИК</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sidR="007626D5" w:rsidRPr="007626D5">
        <w:rPr>
          <w:rFonts w:ascii="Times New Roman" w:hAnsi="Times New Roman" w:cs="Times New Roman"/>
          <w:color w:val="000000"/>
          <w:spacing w:val="4"/>
          <w:sz w:val="24"/>
          <w:szCs w:val="24"/>
        </w:rPr>
        <w:t>с банкова сметка: ..............,</w:t>
      </w:r>
      <w:r w:rsidR="007626D5">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8D07AD" w:rsidRDefault="008D07AD" w:rsidP="00547ECD">
      <w:pPr>
        <w:spacing w:after="0" w:line="240" w:lineRule="auto"/>
        <w:jc w:val="both"/>
        <w:rPr>
          <w:rFonts w:ascii="Times New Roman" w:hAnsi="Times New Roman" w:cs="Times New Roman"/>
          <w:b/>
          <w:bCs/>
          <w:sz w:val="24"/>
          <w:szCs w:val="24"/>
        </w:rPr>
      </w:pPr>
    </w:p>
    <w:p w:rsidR="008D07AD" w:rsidRPr="00202A20" w:rsidRDefault="008D07AD" w:rsidP="00547ECD">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в изпълнение на заповед за класиране № СО-РД- ………../ ……………201</w:t>
      </w:r>
      <w:r w:rsidR="00B91FDD">
        <w:rPr>
          <w:rFonts w:ascii="Times New Roman" w:hAnsi="Times New Roman" w:cs="Times New Roman"/>
          <w:sz w:val="24"/>
          <w:szCs w:val="24"/>
          <w:lang w:val="bg-BG"/>
        </w:rPr>
        <w:t>6</w:t>
      </w:r>
      <w:r>
        <w:rPr>
          <w:rFonts w:ascii="Times New Roman" w:hAnsi="Times New Roman" w:cs="Times New Roman"/>
          <w:sz w:val="24"/>
          <w:szCs w:val="24"/>
        </w:rPr>
        <w:t xml:space="preserve"> г.,  за процедура открита с Решение № .....................,Уникален номер в регистъра на АОП </w:t>
      </w:r>
      <w:r w:rsidR="00202A20">
        <w:rPr>
          <w:rFonts w:ascii="Times New Roman" w:hAnsi="Times New Roman" w:cs="Times New Roman"/>
          <w:sz w:val="24"/>
          <w:szCs w:val="24"/>
          <w:lang w:val="bg-BG"/>
        </w:rPr>
        <w:t xml:space="preserve">.....................на </w:t>
      </w:r>
      <w:r w:rsidR="00202A20">
        <w:rPr>
          <w:rFonts w:ascii="Times New Roman" w:hAnsi="Times New Roman"/>
          <w:sz w:val="24"/>
          <w:szCs w:val="24"/>
          <w:lang w:val="ru-RU"/>
        </w:rPr>
        <w:t>основание чл. 112</w:t>
      </w:r>
      <w:r w:rsidR="00202A20" w:rsidRPr="00A14E22">
        <w:rPr>
          <w:rFonts w:ascii="Times New Roman" w:hAnsi="Times New Roman"/>
          <w:sz w:val="24"/>
          <w:szCs w:val="24"/>
          <w:lang w:val="ru-RU"/>
        </w:rPr>
        <w:t>, и при условията на чл. 1</w:t>
      </w:r>
      <w:r w:rsidR="00202A20">
        <w:rPr>
          <w:rFonts w:ascii="Times New Roman" w:hAnsi="Times New Roman"/>
          <w:sz w:val="24"/>
          <w:szCs w:val="24"/>
          <w:lang w:val="ru-RU"/>
        </w:rPr>
        <w:t>8</w:t>
      </w:r>
      <w:r w:rsidR="00202A20" w:rsidRPr="00A14E22">
        <w:rPr>
          <w:rFonts w:ascii="Times New Roman" w:hAnsi="Times New Roman"/>
          <w:sz w:val="24"/>
          <w:szCs w:val="24"/>
          <w:lang w:val="ru-RU"/>
        </w:rPr>
        <w:t>. ал.1 т. 1</w:t>
      </w:r>
      <w:r w:rsidR="006C0D71">
        <w:rPr>
          <w:rFonts w:ascii="Times New Roman" w:hAnsi="Times New Roman"/>
          <w:sz w:val="24"/>
          <w:szCs w:val="24"/>
          <w:lang w:val="ru-RU"/>
        </w:rPr>
        <w:t>2</w:t>
      </w:r>
      <w:r w:rsidR="00202A20" w:rsidRPr="00A14E22">
        <w:rPr>
          <w:rFonts w:ascii="Times New Roman" w:hAnsi="Times New Roman"/>
          <w:sz w:val="24"/>
          <w:szCs w:val="24"/>
          <w:lang w:val="ru-RU"/>
        </w:rPr>
        <w:t xml:space="preserve"> от Закона за обществените поръчки</w:t>
      </w:r>
      <w:r w:rsidR="00202A20">
        <w:rPr>
          <w:rFonts w:ascii="Times New Roman" w:hAnsi="Times New Roman"/>
          <w:sz w:val="24"/>
          <w:szCs w:val="24"/>
        </w:rPr>
        <w:t xml:space="preserve"> се сключи настоящият договор за следното</w:t>
      </w:r>
    </w:p>
    <w:p w:rsidR="008D07AD" w:rsidRDefault="008D07AD" w:rsidP="008076E9">
      <w:pPr>
        <w:spacing w:before="240" w:after="60" w:line="360" w:lineRule="auto"/>
        <w:outlineLvl w:val="7"/>
        <w:rPr>
          <w:rFonts w:ascii="Times New Roman" w:hAnsi="Times New Roman" w:cs="Times New Roman"/>
          <w:b/>
          <w:bCs/>
          <w:sz w:val="24"/>
          <w:szCs w:val="24"/>
        </w:rPr>
      </w:pPr>
      <w:r>
        <w:rPr>
          <w:rFonts w:ascii="Times New Roman" w:hAnsi="Times New Roman" w:cs="Times New Roman"/>
          <w:b/>
          <w:bCs/>
          <w:sz w:val="24"/>
          <w:szCs w:val="24"/>
        </w:rPr>
        <w:t>І. ПРЕДМЕТ НА ДОГОВОРА</w:t>
      </w:r>
    </w:p>
    <w:p w:rsidR="00202CE8" w:rsidRPr="00F83EA8" w:rsidRDefault="00E923C7" w:rsidP="00202CE8">
      <w:pPr>
        <w:spacing w:line="240" w:lineRule="auto"/>
        <w:jc w:val="both"/>
        <w:rPr>
          <w:rFonts w:ascii="Times New Roman" w:eastAsia="Times New Roman" w:hAnsi="Times New Roman" w:cs="Times New Roman"/>
          <w:b/>
          <w:sz w:val="24"/>
          <w:szCs w:val="24"/>
        </w:rPr>
      </w:pPr>
      <w:r w:rsidRPr="00E923C7">
        <w:rPr>
          <w:rFonts w:ascii="Times New Roman" w:hAnsi="Times New Roman" w:cs="Times New Roman"/>
          <w:b/>
          <w:color w:val="000000"/>
          <w:sz w:val="24"/>
          <w:szCs w:val="24"/>
          <w:lang w:val="ru-RU"/>
        </w:rPr>
        <w:t>Чл.1. ВЪЗЛОЖИТЕЛЯТ</w:t>
      </w:r>
      <w:r w:rsidRPr="00E923C7">
        <w:rPr>
          <w:rFonts w:ascii="Times New Roman" w:hAnsi="Times New Roman" w:cs="Times New Roman"/>
          <w:color w:val="000000"/>
          <w:sz w:val="24"/>
          <w:szCs w:val="24"/>
          <w:lang w:val="ru-RU"/>
        </w:rPr>
        <w:t xml:space="preserve"> възлага, а </w:t>
      </w:r>
      <w:r w:rsidRPr="00E923C7">
        <w:rPr>
          <w:rFonts w:ascii="Times New Roman" w:hAnsi="Times New Roman" w:cs="Times New Roman"/>
          <w:b/>
          <w:color w:val="000000"/>
          <w:sz w:val="24"/>
          <w:szCs w:val="24"/>
          <w:lang w:val="bg-BG"/>
        </w:rPr>
        <w:t>ИЗПЪЛНИТЕЛЯТ</w:t>
      </w:r>
      <w:r w:rsidRPr="00E923C7">
        <w:rPr>
          <w:rFonts w:ascii="Times New Roman" w:hAnsi="Times New Roman" w:cs="Times New Roman"/>
          <w:color w:val="000000"/>
          <w:sz w:val="24"/>
          <w:szCs w:val="24"/>
          <w:lang w:val="ru-RU"/>
        </w:rPr>
        <w:t xml:space="preserve">се задължава да извърши </w:t>
      </w:r>
      <w:r w:rsidR="00202CE8" w:rsidRPr="00F83EA8">
        <w:rPr>
          <w:rFonts w:ascii="Times New Roman" w:hAnsi="Times New Roman" w:cs="Times New Roman"/>
          <w:b/>
          <w:sz w:val="24"/>
          <w:szCs w:val="24"/>
        </w:rPr>
        <w:t>„Инженеринг  - Проектиране и изпълнение на Благоустрояване на зелени площи в териториялния обхват на парк „Въртопо“,   УПИ І, ПИ с идентификатори 68134.4082.36, 68134.4082.38 и 68134.4082.39, кв.3, ж.к.„Младост -І“, район „Младост“.</w:t>
      </w:r>
    </w:p>
    <w:p w:rsidR="00E923C7" w:rsidRPr="00E923C7" w:rsidRDefault="00E923C7" w:rsidP="00E923C7">
      <w:pPr>
        <w:rPr>
          <w:rFonts w:ascii="Times New Roman" w:hAnsi="Times New Roman" w:cs="Times New Roman"/>
          <w:b/>
          <w:sz w:val="24"/>
          <w:szCs w:val="24"/>
          <w:lang w:val="ru-RU"/>
        </w:rPr>
      </w:pPr>
      <w:r w:rsidRPr="00E923C7">
        <w:rPr>
          <w:rFonts w:ascii="Times New Roman" w:hAnsi="Times New Roman" w:cs="Times New Roman"/>
          <w:b/>
          <w:sz w:val="24"/>
          <w:szCs w:val="24"/>
          <w:lang w:val="bg-BG"/>
        </w:rPr>
        <w:t>II</w:t>
      </w:r>
      <w:r w:rsidRPr="00E923C7">
        <w:rPr>
          <w:rFonts w:ascii="Times New Roman" w:hAnsi="Times New Roman" w:cs="Times New Roman"/>
          <w:b/>
          <w:sz w:val="24"/>
          <w:szCs w:val="24"/>
          <w:lang w:val="ru-RU"/>
        </w:rPr>
        <w:t>. ЦЕНИ И НАЧИНИ НА ПЛАЩАНЕ</w:t>
      </w:r>
    </w:p>
    <w:p w:rsidR="00E923C7" w:rsidRPr="00E923C7" w:rsidRDefault="00E923C7" w:rsidP="00E923C7">
      <w:pPr>
        <w:jc w:val="both"/>
        <w:rPr>
          <w:rFonts w:ascii="Times New Roman" w:hAnsi="Times New Roman" w:cs="Times New Roman"/>
          <w:color w:val="000000"/>
          <w:sz w:val="24"/>
          <w:szCs w:val="24"/>
          <w:lang w:val="ru-RU"/>
        </w:rPr>
      </w:pPr>
      <w:r w:rsidRPr="00E923C7">
        <w:rPr>
          <w:rFonts w:ascii="Times New Roman" w:hAnsi="Times New Roman" w:cs="Times New Roman"/>
          <w:b/>
          <w:bCs/>
          <w:color w:val="000000"/>
          <w:spacing w:val="9"/>
          <w:w w:val="101"/>
          <w:sz w:val="24"/>
          <w:szCs w:val="24"/>
          <w:lang w:val="ru-RU"/>
        </w:rPr>
        <w:t>Чл.2.</w:t>
      </w:r>
      <w:r w:rsidRPr="00E923C7">
        <w:rPr>
          <w:rFonts w:ascii="Times New Roman" w:hAnsi="Times New Roman" w:cs="Times New Roman"/>
          <w:color w:val="000000"/>
          <w:sz w:val="24"/>
          <w:szCs w:val="24"/>
          <w:lang w:val="ru-RU"/>
        </w:rPr>
        <w:t xml:space="preserve"> Общата стойност на договора е .............................. /</w:t>
      </w:r>
      <w:r w:rsidRPr="00E923C7">
        <w:rPr>
          <w:rFonts w:ascii="Times New Roman" w:hAnsi="Times New Roman" w:cs="Times New Roman"/>
          <w:color w:val="000000"/>
          <w:sz w:val="24"/>
          <w:szCs w:val="24"/>
          <w:lang w:val="bg-BG"/>
        </w:rPr>
        <w:t>словом/ лв.</w:t>
      </w:r>
      <w:r w:rsidRPr="00E923C7">
        <w:rPr>
          <w:rFonts w:ascii="Times New Roman" w:hAnsi="Times New Roman" w:cs="Times New Roman"/>
          <w:color w:val="000000"/>
          <w:sz w:val="24"/>
          <w:szCs w:val="24"/>
          <w:lang w:val="ru-RU"/>
        </w:rPr>
        <w:t xml:space="preserve"> без ДДС или  .................................</w:t>
      </w:r>
      <w:r w:rsidRPr="00E923C7">
        <w:rPr>
          <w:rFonts w:ascii="Times New Roman" w:hAnsi="Times New Roman" w:cs="Times New Roman"/>
          <w:b/>
          <w:color w:val="000000"/>
          <w:sz w:val="24"/>
          <w:szCs w:val="24"/>
          <w:lang w:val="ru-RU"/>
        </w:rPr>
        <w:t xml:space="preserve"> /</w:t>
      </w:r>
      <w:r w:rsidRPr="00E923C7">
        <w:rPr>
          <w:rFonts w:ascii="Times New Roman" w:hAnsi="Times New Roman" w:cs="Times New Roman"/>
          <w:color w:val="000000"/>
          <w:sz w:val="24"/>
          <w:szCs w:val="24"/>
          <w:lang w:val="ru-RU"/>
        </w:rPr>
        <w:t>словом /лв.с ДДС, в това число:</w:t>
      </w:r>
    </w:p>
    <w:p w:rsidR="00E923C7" w:rsidRPr="00E923C7" w:rsidRDefault="00E923C7" w:rsidP="00E923C7">
      <w:pPr>
        <w:ind w:firstLine="708"/>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2.1</w:t>
      </w:r>
      <w:r w:rsidRPr="00E923C7">
        <w:rPr>
          <w:rFonts w:ascii="Times New Roman" w:hAnsi="Times New Roman" w:cs="Times New Roman"/>
          <w:color w:val="000000"/>
          <w:sz w:val="24"/>
          <w:szCs w:val="24"/>
          <w:lang w:val="ru-RU"/>
        </w:rPr>
        <w:t>. Цена за проектиране .............................. /</w:t>
      </w:r>
      <w:r w:rsidRPr="00E923C7">
        <w:rPr>
          <w:rFonts w:ascii="Times New Roman" w:hAnsi="Times New Roman" w:cs="Times New Roman"/>
          <w:color w:val="000000"/>
          <w:sz w:val="24"/>
          <w:szCs w:val="24"/>
          <w:lang w:val="bg-BG"/>
        </w:rPr>
        <w:t>словом/ лв.</w:t>
      </w:r>
      <w:r w:rsidRPr="00E923C7">
        <w:rPr>
          <w:rFonts w:ascii="Times New Roman" w:hAnsi="Times New Roman" w:cs="Times New Roman"/>
          <w:color w:val="000000"/>
          <w:sz w:val="24"/>
          <w:szCs w:val="24"/>
          <w:lang w:val="ru-RU"/>
        </w:rPr>
        <w:t xml:space="preserve"> без ДДС или  .................................</w:t>
      </w:r>
      <w:r w:rsidRPr="00E923C7">
        <w:rPr>
          <w:rFonts w:ascii="Times New Roman" w:hAnsi="Times New Roman" w:cs="Times New Roman"/>
          <w:b/>
          <w:color w:val="000000"/>
          <w:sz w:val="24"/>
          <w:szCs w:val="24"/>
          <w:lang w:val="ru-RU"/>
        </w:rPr>
        <w:t xml:space="preserve"> /</w:t>
      </w:r>
      <w:r w:rsidRPr="00E923C7">
        <w:rPr>
          <w:rFonts w:ascii="Times New Roman" w:hAnsi="Times New Roman" w:cs="Times New Roman"/>
          <w:color w:val="000000"/>
          <w:sz w:val="24"/>
          <w:szCs w:val="24"/>
          <w:lang w:val="ru-RU"/>
        </w:rPr>
        <w:t>словом /лв.с ДДС,</w:t>
      </w:r>
    </w:p>
    <w:p w:rsidR="00E923C7" w:rsidRPr="00E923C7" w:rsidRDefault="00E923C7" w:rsidP="00E923C7">
      <w:pPr>
        <w:jc w:val="both"/>
        <w:rPr>
          <w:rFonts w:ascii="Times New Roman" w:hAnsi="Times New Roman" w:cs="Times New Roman"/>
          <w:color w:val="000000"/>
          <w:sz w:val="24"/>
          <w:szCs w:val="24"/>
          <w:lang w:val="bg-BG"/>
        </w:rPr>
      </w:pPr>
      <w:r w:rsidRPr="00E923C7">
        <w:rPr>
          <w:rFonts w:ascii="Times New Roman" w:hAnsi="Times New Roman" w:cs="Times New Roman"/>
          <w:color w:val="000000"/>
          <w:sz w:val="24"/>
          <w:szCs w:val="24"/>
          <w:lang w:val="ru-RU"/>
        </w:rPr>
        <w:tab/>
      </w:r>
      <w:r w:rsidRPr="00E923C7">
        <w:rPr>
          <w:rFonts w:ascii="Times New Roman" w:hAnsi="Times New Roman" w:cs="Times New Roman"/>
          <w:b/>
          <w:color w:val="000000"/>
          <w:sz w:val="24"/>
          <w:szCs w:val="24"/>
          <w:lang w:val="ru-RU"/>
        </w:rPr>
        <w:t>2.2.</w:t>
      </w:r>
      <w:r w:rsidRPr="00E923C7">
        <w:rPr>
          <w:rFonts w:ascii="Times New Roman" w:hAnsi="Times New Roman" w:cs="Times New Roman"/>
          <w:color w:val="000000"/>
          <w:sz w:val="24"/>
          <w:szCs w:val="24"/>
          <w:lang w:val="ru-RU"/>
        </w:rPr>
        <w:t xml:space="preserve"> Цена за СМР .............................. /</w:t>
      </w:r>
      <w:r w:rsidRPr="00E923C7">
        <w:rPr>
          <w:rFonts w:ascii="Times New Roman" w:hAnsi="Times New Roman" w:cs="Times New Roman"/>
          <w:color w:val="000000"/>
          <w:sz w:val="24"/>
          <w:szCs w:val="24"/>
          <w:lang w:val="bg-BG"/>
        </w:rPr>
        <w:t>словом/ лв.</w:t>
      </w:r>
      <w:r w:rsidRPr="00E923C7">
        <w:rPr>
          <w:rFonts w:ascii="Times New Roman" w:hAnsi="Times New Roman" w:cs="Times New Roman"/>
          <w:color w:val="000000"/>
          <w:sz w:val="24"/>
          <w:szCs w:val="24"/>
          <w:lang w:val="ru-RU"/>
        </w:rPr>
        <w:t xml:space="preserve"> без ДДС или  .................................</w:t>
      </w:r>
      <w:r w:rsidRPr="00E923C7">
        <w:rPr>
          <w:rFonts w:ascii="Times New Roman" w:hAnsi="Times New Roman" w:cs="Times New Roman"/>
          <w:b/>
          <w:color w:val="000000"/>
          <w:sz w:val="24"/>
          <w:szCs w:val="24"/>
          <w:lang w:val="ru-RU"/>
        </w:rPr>
        <w:t xml:space="preserve"> /</w:t>
      </w:r>
      <w:r w:rsidRPr="00E923C7">
        <w:rPr>
          <w:rFonts w:ascii="Times New Roman" w:hAnsi="Times New Roman" w:cs="Times New Roman"/>
          <w:color w:val="000000"/>
          <w:sz w:val="24"/>
          <w:szCs w:val="24"/>
          <w:lang w:val="ru-RU"/>
        </w:rPr>
        <w:t>словом /лв.с ДДС,</w:t>
      </w:r>
      <w:r w:rsidR="00706650">
        <w:rPr>
          <w:rFonts w:ascii="Times New Roman" w:hAnsi="Times New Roman" w:cs="Times New Roman"/>
          <w:color w:val="000000"/>
          <w:sz w:val="24"/>
          <w:szCs w:val="24"/>
          <w:lang w:val="ru-RU"/>
        </w:rPr>
        <w:t xml:space="preserve"> </w:t>
      </w:r>
      <w:r w:rsidRPr="00E923C7">
        <w:rPr>
          <w:rFonts w:ascii="Times New Roman" w:hAnsi="Times New Roman" w:cs="Times New Roman"/>
          <w:color w:val="000000"/>
          <w:sz w:val="24"/>
          <w:szCs w:val="24"/>
          <w:lang w:val="id-ID"/>
        </w:rPr>
        <w:t xml:space="preserve">съгласно </w:t>
      </w:r>
      <w:r w:rsidRPr="00E923C7">
        <w:rPr>
          <w:rFonts w:ascii="Times New Roman" w:hAnsi="Times New Roman" w:cs="Times New Roman"/>
          <w:color w:val="000000"/>
          <w:sz w:val="24"/>
          <w:szCs w:val="24"/>
          <w:lang w:val="ru-RU"/>
        </w:rPr>
        <w:t>ценовото предложение, неразделна част от договора и не подлежи на промяна за срока на изпълнение.</w:t>
      </w:r>
    </w:p>
    <w:p w:rsidR="00E923C7" w:rsidRPr="00E923C7" w:rsidRDefault="00E923C7" w:rsidP="00E923C7">
      <w:pPr>
        <w:spacing w:after="100" w:afterAutospacing="1" w:line="240" w:lineRule="auto"/>
        <w:jc w:val="both"/>
        <w:rPr>
          <w:rFonts w:ascii="Times New Roman" w:eastAsia="Times New Roman" w:hAnsi="Times New Roman" w:cs="Times New Roman"/>
          <w:b/>
          <w:sz w:val="24"/>
          <w:szCs w:val="24"/>
          <w:lang w:val="bg-BG"/>
        </w:rPr>
      </w:pPr>
      <w:r w:rsidRPr="00E923C7">
        <w:rPr>
          <w:rFonts w:ascii="Times New Roman" w:eastAsia="Times New Roman" w:hAnsi="Times New Roman" w:cs="Times New Roman"/>
          <w:b/>
          <w:sz w:val="24"/>
          <w:szCs w:val="24"/>
          <w:lang w:val="bg-BG"/>
        </w:rPr>
        <w:t>Реализацията на обекта ще се извършва след осигуряване на финансиране.</w:t>
      </w:r>
    </w:p>
    <w:p w:rsidR="00E923C7" w:rsidRPr="00E923C7" w:rsidRDefault="00E923C7" w:rsidP="00E923C7">
      <w:pPr>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Чл.3.</w:t>
      </w:r>
      <w:r w:rsidRPr="00E923C7">
        <w:rPr>
          <w:rFonts w:ascii="Times New Roman" w:hAnsi="Times New Roman" w:cs="Times New Roman"/>
          <w:color w:val="000000"/>
          <w:sz w:val="24"/>
          <w:szCs w:val="24"/>
          <w:lang w:val="ru-RU"/>
        </w:rPr>
        <w:t xml:space="preserve">  Разплащането на договорен</w:t>
      </w:r>
      <w:r w:rsidRPr="00E923C7">
        <w:rPr>
          <w:rFonts w:ascii="Times New Roman" w:hAnsi="Times New Roman" w:cs="Times New Roman"/>
          <w:color w:val="000000"/>
          <w:sz w:val="24"/>
          <w:szCs w:val="24"/>
          <w:lang w:val="bg-BG"/>
        </w:rPr>
        <w:t>ата дейност по чл. 1</w:t>
      </w:r>
      <w:r w:rsidRPr="00E923C7">
        <w:rPr>
          <w:rFonts w:ascii="Times New Roman" w:hAnsi="Times New Roman" w:cs="Times New Roman"/>
          <w:color w:val="000000"/>
          <w:sz w:val="24"/>
          <w:szCs w:val="24"/>
          <w:lang w:val="ru-RU"/>
        </w:rPr>
        <w:t xml:space="preserve"> се извършва както следва:</w:t>
      </w:r>
    </w:p>
    <w:p w:rsidR="00E923C7" w:rsidRPr="00E923C7" w:rsidRDefault="00E923C7" w:rsidP="00E923C7">
      <w:pPr>
        <w:jc w:val="both"/>
        <w:rPr>
          <w:rFonts w:ascii="Times New Roman" w:hAnsi="Times New Roman" w:cs="Times New Roman"/>
          <w:b/>
          <w:color w:val="000000"/>
          <w:sz w:val="24"/>
          <w:szCs w:val="24"/>
          <w:lang w:val="ru-RU"/>
        </w:rPr>
      </w:pPr>
      <w:r w:rsidRPr="00E923C7">
        <w:rPr>
          <w:rFonts w:ascii="Times New Roman" w:hAnsi="Times New Roman" w:cs="Times New Roman"/>
          <w:b/>
          <w:color w:val="000000"/>
          <w:sz w:val="24"/>
          <w:szCs w:val="24"/>
          <w:lang w:val="ru-RU"/>
        </w:rPr>
        <w:lastRenderedPageBreak/>
        <w:t>А. Проектиране:</w:t>
      </w:r>
    </w:p>
    <w:p w:rsidR="00E923C7" w:rsidRPr="00E923C7" w:rsidRDefault="00E923C7" w:rsidP="00E923C7">
      <w:pPr>
        <w:ind w:firstLine="72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Чл.3.1. ВЪЗЛОЖИТЕЛЯТ</w:t>
      </w:r>
      <w:r w:rsidRPr="00E923C7">
        <w:rPr>
          <w:rFonts w:ascii="Times New Roman" w:hAnsi="Times New Roman" w:cs="Times New Roman"/>
          <w:color w:val="000000"/>
          <w:sz w:val="24"/>
          <w:szCs w:val="24"/>
          <w:lang w:val="ru-RU"/>
        </w:rPr>
        <w:t xml:space="preserve"> превежда на </w:t>
      </w:r>
      <w:r w:rsidRPr="00E923C7">
        <w:rPr>
          <w:rFonts w:ascii="Times New Roman" w:hAnsi="Times New Roman" w:cs="Times New Roman"/>
          <w:b/>
          <w:color w:val="000000"/>
          <w:sz w:val="24"/>
          <w:szCs w:val="24"/>
          <w:lang w:val="ru-RU"/>
        </w:rPr>
        <w:t xml:space="preserve">ИЗПЪЛНИТЕЛЯ </w:t>
      </w:r>
      <w:r w:rsidRPr="00E923C7">
        <w:rPr>
          <w:rFonts w:ascii="Times New Roman" w:hAnsi="Times New Roman" w:cs="Times New Roman"/>
          <w:color w:val="000000"/>
          <w:sz w:val="24"/>
          <w:szCs w:val="24"/>
          <w:lang w:val="ru-RU"/>
        </w:rPr>
        <w:t>аванс 10</w:t>
      </w:r>
      <w:r w:rsidRPr="00E923C7">
        <w:rPr>
          <w:rFonts w:ascii="Times New Roman" w:hAnsi="Times New Roman" w:cs="Times New Roman"/>
          <w:b/>
          <w:color w:val="000000"/>
          <w:sz w:val="24"/>
          <w:szCs w:val="24"/>
          <w:lang w:val="ru-RU"/>
        </w:rPr>
        <w:t xml:space="preserve">% </w:t>
      </w:r>
      <w:r w:rsidRPr="00E923C7">
        <w:rPr>
          <w:rFonts w:ascii="Times New Roman" w:hAnsi="Times New Roman" w:cs="Times New Roman"/>
          <w:color w:val="000000"/>
          <w:sz w:val="24"/>
          <w:szCs w:val="24"/>
          <w:lang w:val="ru-RU"/>
        </w:rPr>
        <w:t>от стойността на договорените видове работи по чл.2.1. в размер на ...................... /словом/ с ДДС, в срок до 30 (</w:t>
      </w:r>
      <w:r w:rsidRPr="00E923C7">
        <w:rPr>
          <w:rFonts w:ascii="Times New Roman" w:hAnsi="Times New Roman" w:cs="Times New Roman"/>
          <w:color w:val="000000"/>
          <w:sz w:val="24"/>
          <w:szCs w:val="24"/>
          <w:lang w:val="bg-BG"/>
        </w:rPr>
        <w:t>тридесет</w:t>
      </w:r>
      <w:r w:rsidRPr="00E923C7">
        <w:rPr>
          <w:rFonts w:ascii="Times New Roman" w:hAnsi="Times New Roman" w:cs="Times New Roman"/>
          <w:color w:val="000000"/>
          <w:sz w:val="24"/>
          <w:szCs w:val="24"/>
          <w:lang w:val="ru-RU"/>
        </w:rPr>
        <w:t xml:space="preserve">) дни от осигуряване на финансиране, за което </w:t>
      </w:r>
      <w:r w:rsidRPr="00E923C7">
        <w:rPr>
          <w:rFonts w:ascii="Times New Roman" w:hAnsi="Times New Roman" w:cs="Times New Roman"/>
          <w:b/>
          <w:color w:val="000000"/>
          <w:sz w:val="24"/>
          <w:szCs w:val="24"/>
          <w:lang w:val="ru-RU"/>
        </w:rPr>
        <w:t>ВЪЗЛОЖИТЕЛЯТ</w:t>
      </w:r>
      <w:r w:rsidRPr="00E923C7">
        <w:rPr>
          <w:rFonts w:ascii="Times New Roman" w:hAnsi="Times New Roman" w:cs="Times New Roman"/>
          <w:color w:val="000000"/>
          <w:sz w:val="24"/>
          <w:szCs w:val="24"/>
          <w:lang w:val="ru-RU"/>
        </w:rPr>
        <w:t xml:space="preserve"> уведомява писмено </w:t>
      </w:r>
      <w:r w:rsidRPr="00E923C7">
        <w:rPr>
          <w:rFonts w:ascii="Times New Roman" w:hAnsi="Times New Roman" w:cs="Times New Roman"/>
          <w:b/>
          <w:color w:val="000000"/>
          <w:sz w:val="24"/>
          <w:szCs w:val="24"/>
          <w:lang w:val="ru-RU"/>
        </w:rPr>
        <w:t>ИЗПЪЛНИТЕЛЯ</w:t>
      </w:r>
      <w:r w:rsidRPr="00E923C7">
        <w:rPr>
          <w:rFonts w:ascii="Times New Roman" w:hAnsi="Times New Roman" w:cs="Times New Roman"/>
          <w:color w:val="000000"/>
          <w:sz w:val="24"/>
          <w:szCs w:val="24"/>
          <w:lang w:val="ru-RU"/>
        </w:rPr>
        <w:t>.</w:t>
      </w:r>
    </w:p>
    <w:p w:rsidR="00E923C7" w:rsidRPr="00E923C7" w:rsidRDefault="00E923C7" w:rsidP="00E923C7">
      <w:pPr>
        <w:ind w:firstLine="72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Чл.3.2</w:t>
      </w:r>
      <w:r w:rsidRPr="00E923C7">
        <w:rPr>
          <w:rFonts w:ascii="Times New Roman" w:hAnsi="Times New Roman" w:cs="Times New Roman"/>
          <w:color w:val="000000"/>
          <w:sz w:val="24"/>
          <w:szCs w:val="24"/>
          <w:lang w:val="ru-RU"/>
        </w:rPr>
        <w:t xml:space="preserve">. </w:t>
      </w:r>
      <w:r w:rsidRPr="00E923C7">
        <w:rPr>
          <w:rFonts w:ascii="Times New Roman" w:hAnsi="Times New Roman" w:cs="Times New Roman"/>
          <w:b/>
          <w:color w:val="000000"/>
          <w:sz w:val="24"/>
          <w:szCs w:val="24"/>
          <w:lang w:val="ru-RU"/>
        </w:rPr>
        <w:t>ВЪЗЛОЖИТЕЛЯТ</w:t>
      </w:r>
      <w:r w:rsidRPr="00E923C7">
        <w:rPr>
          <w:rFonts w:ascii="Times New Roman" w:hAnsi="Times New Roman" w:cs="Times New Roman"/>
          <w:color w:val="000000"/>
          <w:sz w:val="24"/>
          <w:szCs w:val="24"/>
          <w:lang w:val="ru-RU"/>
        </w:rPr>
        <w:t xml:space="preserve"> заплаща на </w:t>
      </w:r>
      <w:r w:rsidRPr="00E923C7">
        <w:rPr>
          <w:rFonts w:ascii="Times New Roman" w:hAnsi="Times New Roman" w:cs="Times New Roman"/>
          <w:b/>
          <w:color w:val="000000"/>
          <w:sz w:val="24"/>
          <w:szCs w:val="24"/>
          <w:lang w:val="ru-RU"/>
        </w:rPr>
        <w:t>ИЗПЪЛНИТЕЛЯ</w:t>
      </w:r>
      <w:r w:rsidRPr="00E923C7">
        <w:rPr>
          <w:rFonts w:ascii="Times New Roman" w:hAnsi="Times New Roman" w:cs="Times New Roman"/>
          <w:color w:val="000000"/>
          <w:sz w:val="24"/>
          <w:szCs w:val="24"/>
          <w:lang w:val="ru-RU"/>
        </w:rPr>
        <w:t xml:space="preserve"> 70 % от цената на проектните работи по чл.2.1. или ........................ /словом/ с ДДС, в срок до 30 (</w:t>
      </w:r>
      <w:r w:rsidRPr="00E923C7">
        <w:rPr>
          <w:rFonts w:ascii="Times New Roman" w:hAnsi="Times New Roman" w:cs="Times New Roman"/>
          <w:color w:val="000000"/>
          <w:sz w:val="24"/>
          <w:szCs w:val="24"/>
          <w:lang w:val="bg-BG"/>
        </w:rPr>
        <w:t>тридесет</w:t>
      </w:r>
      <w:r w:rsidRPr="00E923C7">
        <w:rPr>
          <w:rFonts w:ascii="Times New Roman" w:hAnsi="Times New Roman" w:cs="Times New Roman"/>
          <w:color w:val="000000"/>
          <w:sz w:val="24"/>
          <w:szCs w:val="24"/>
          <w:lang w:val="ru-RU"/>
        </w:rPr>
        <w:t>) дни след приемане на разработките с приемо-предавателен протокол съгласно чл.8.5.</w:t>
      </w:r>
    </w:p>
    <w:p w:rsidR="00E923C7" w:rsidRPr="00E923C7" w:rsidRDefault="00E923C7" w:rsidP="00E923C7">
      <w:pPr>
        <w:ind w:firstLine="72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Чл.3.3.ВЪЗЛОЖИТЕЛЯТ</w:t>
      </w:r>
      <w:r w:rsidRPr="00E923C7">
        <w:rPr>
          <w:rFonts w:ascii="Times New Roman" w:hAnsi="Times New Roman" w:cs="Times New Roman"/>
          <w:color w:val="000000"/>
          <w:sz w:val="24"/>
          <w:szCs w:val="24"/>
          <w:lang w:val="ru-RU"/>
        </w:rPr>
        <w:t xml:space="preserve"> заплаща на </w:t>
      </w:r>
      <w:r w:rsidRPr="00E923C7">
        <w:rPr>
          <w:rFonts w:ascii="Times New Roman" w:hAnsi="Times New Roman" w:cs="Times New Roman"/>
          <w:b/>
          <w:color w:val="000000"/>
          <w:sz w:val="24"/>
          <w:szCs w:val="24"/>
          <w:lang w:val="ru-RU"/>
        </w:rPr>
        <w:t>ИЗПЪЛНИТЕЛЯ</w:t>
      </w:r>
      <w:r w:rsidRPr="00E923C7">
        <w:rPr>
          <w:rFonts w:ascii="Times New Roman" w:hAnsi="Times New Roman" w:cs="Times New Roman"/>
          <w:color w:val="000000"/>
          <w:sz w:val="24"/>
          <w:szCs w:val="24"/>
          <w:lang w:val="ru-RU"/>
        </w:rPr>
        <w:t xml:space="preserve"> 20 % от цената на проектните работи по чл.2.1. или ........................ /словом/ с ДДС, в срок до 30 (</w:t>
      </w:r>
      <w:r w:rsidRPr="00E923C7">
        <w:rPr>
          <w:rFonts w:ascii="Times New Roman" w:hAnsi="Times New Roman" w:cs="Times New Roman"/>
          <w:color w:val="000000"/>
          <w:sz w:val="24"/>
          <w:szCs w:val="24"/>
          <w:lang w:val="bg-BG"/>
        </w:rPr>
        <w:t>тридесет</w:t>
      </w:r>
      <w:r w:rsidRPr="00E923C7">
        <w:rPr>
          <w:rFonts w:ascii="Times New Roman" w:hAnsi="Times New Roman" w:cs="Times New Roman"/>
          <w:color w:val="000000"/>
          <w:sz w:val="24"/>
          <w:szCs w:val="24"/>
          <w:lang w:val="ru-RU"/>
        </w:rPr>
        <w:t>) дни след съгласуване с компетентните органи на изготвения работен проект за обекта по чл.1.</w:t>
      </w:r>
    </w:p>
    <w:p w:rsidR="00E923C7" w:rsidRPr="00E923C7" w:rsidRDefault="00E923C7" w:rsidP="00E923C7">
      <w:pPr>
        <w:ind w:firstLine="720"/>
        <w:jc w:val="both"/>
        <w:rPr>
          <w:rFonts w:ascii="Times New Roman" w:hAnsi="Times New Roman" w:cs="Times New Roman"/>
          <w:b/>
          <w:color w:val="000000"/>
          <w:sz w:val="24"/>
          <w:szCs w:val="24"/>
          <w:lang w:val="ru-RU"/>
        </w:rPr>
      </w:pPr>
      <w:r w:rsidRPr="00E923C7">
        <w:rPr>
          <w:rFonts w:ascii="Times New Roman" w:hAnsi="Times New Roman" w:cs="Times New Roman"/>
          <w:b/>
          <w:color w:val="000000"/>
          <w:sz w:val="24"/>
          <w:szCs w:val="24"/>
          <w:lang w:val="ru-RU"/>
        </w:rPr>
        <w:t>Б. Извършване на</w:t>
      </w:r>
      <w:r w:rsidRPr="00E923C7">
        <w:rPr>
          <w:rFonts w:ascii="Times New Roman" w:hAnsi="Times New Roman" w:cs="Times New Roman"/>
          <w:b/>
          <w:sz w:val="24"/>
          <w:szCs w:val="24"/>
          <w:lang w:val="bg-BG"/>
        </w:rPr>
        <w:t xml:space="preserve"> строително-монт</w:t>
      </w:r>
      <w:r w:rsidR="00706650">
        <w:rPr>
          <w:rFonts w:ascii="Times New Roman" w:hAnsi="Times New Roman" w:cs="Times New Roman"/>
          <w:b/>
          <w:sz w:val="24"/>
          <w:szCs w:val="24"/>
          <w:lang w:val="bg-BG"/>
        </w:rPr>
        <w:t xml:space="preserve">ажни работи ще се извършва по </w:t>
      </w:r>
      <w:r w:rsidR="00FE577C">
        <w:rPr>
          <w:rFonts w:ascii="Times New Roman" w:hAnsi="Times New Roman" w:cs="Times New Roman"/>
          <w:b/>
          <w:sz w:val="24"/>
          <w:szCs w:val="24"/>
          <w:lang w:val="bg-BG"/>
        </w:rPr>
        <w:t>етапи</w:t>
      </w:r>
      <w:r w:rsidR="00706650">
        <w:rPr>
          <w:rFonts w:ascii="Times New Roman" w:hAnsi="Times New Roman" w:cs="Times New Roman"/>
          <w:b/>
          <w:sz w:val="24"/>
          <w:szCs w:val="24"/>
          <w:lang w:val="bg-BG"/>
        </w:rPr>
        <w:t xml:space="preserve"> </w:t>
      </w:r>
      <w:r w:rsidR="004B4B10">
        <w:rPr>
          <w:rFonts w:ascii="Times New Roman" w:hAnsi="Times New Roman" w:cs="Times New Roman"/>
          <w:b/>
          <w:sz w:val="24"/>
          <w:szCs w:val="24"/>
          <w:lang w:val="bg-BG"/>
        </w:rPr>
        <w:t>съгласно изготвените</w:t>
      </w:r>
      <w:r w:rsidRPr="00E923C7">
        <w:rPr>
          <w:rFonts w:ascii="Times New Roman" w:hAnsi="Times New Roman" w:cs="Times New Roman"/>
          <w:b/>
          <w:sz w:val="24"/>
          <w:szCs w:val="24"/>
          <w:lang w:val="bg-BG"/>
        </w:rPr>
        <w:t xml:space="preserve"> от И</w:t>
      </w:r>
      <w:r w:rsidRPr="00E923C7">
        <w:rPr>
          <w:rFonts w:ascii="Times New Roman" w:hAnsi="Times New Roman" w:cs="Times New Roman"/>
          <w:b/>
          <w:color w:val="000000"/>
          <w:spacing w:val="-1"/>
          <w:sz w:val="24"/>
          <w:szCs w:val="24"/>
          <w:lang w:val="ru-RU"/>
        </w:rPr>
        <w:t>зпълнителя работен и</w:t>
      </w:r>
      <w:r w:rsidRPr="00E923C7">
        <w:rPr>
          <w:rFonts w:ascii="Times New Roman" w:hAnsi="Times New Roman" w:cs="Times New Roman"/>
          <w:b/>
          <w:sz w:val="24"/>
          <w:szCs w:val="24"/>
          <w:lang w:val="bg-BG"/>
        </w:rPr>
        <w:t xml:space="preserve">нвестиционен проект </w:t>
      </w:r>
      <w:r w:rsidRPr="00E923C7">
        <w:rPr>
          <w:rFonts w:ascii="Times New Roman" w:hAnsi="Times New Roman" w:cs="Times New Roman"/>
          <w:b/>
          <w:sz w:val="24"/>
          <w:szCs w:val="24"/>
          <w:lang w:val="ru-RU"/>
        </w:rPr>
        <w:t>з</w:t>
      </w:r>
      <w:r w:rsidRPr="00E923C7">
        <w:rPr>
          <w:rFonts w:ascii="Times New Roman" w:hAnsi="Times New Roman" w:cs="Times New Roman"/>
          <w:b/>
          <w:sz w:val="24"/>
          <w:szCs w:val="24"/>
          <w:lang w:val="bg-BG"/>
        </w:rPr>
        <w:t>а обекта</w:t>
      </w:r>
      <w:r w:rsidR="004B4B10">
        <w:rPr>
          <w:rFonts w:ascii="Times New Roman" w:hAnsi="Times New Roman" w:cs="Times New Roman"/>
          <w:b/>
          <w:sz w:val="24"/>
          <w:szCs w:val="24"/>
          <w:lang w:val="bg-BG"/>
        </w:rPr>
        <w:t xml:space="preserve"> и количествено стойностни сметки, и осигуряване на финансиране</w:t>
      </w:r>
      <w:r w:rsidRPr="00E923C7">
        <w:rPr>
          <w:rFonts w:ascii="Times New Roman" w:hAnsi="Times New Roman" w:cs="Times New Roman"/>
          <w:b/>
          <w:color w:val="000000"/>
          <w:sz w:val="24"/>
          <w:szCs w:val="24"/>
          <w:lang w:val="ru-RU"/>
        </w:rPr>
        <w:t>:</w:t>
      </w:r>
    </w:p>
    <w:p w:rsidR="00E923C7" w:rsidRPr="00E923C7" w:rsidRDefault="00E923C7" w:rsidP="00E923C7">
      <w:pPr>
        <w:ind w:firstLine="72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Чл.3.4</w:t>
      </w:r>
      <w:r w:rsidRPr="00E923C7">
        <w:rPr>
          <w:rFonts w:ascii="Times New Roman" w:hAnsi="Times New Roman" w:cs="Times New Roman"/>
          <w:color w:val="000000"/>
          <w:sz w:val="24"/>
          <w:szCs w:val="24"/>
          <w:lang w:val="ru-RU"/>
        </w:rPr>
        <w:t xml:space="preserve">. </w:t>
      </w:r>
      <w:r w:rsidRPr="00E923C7">
        <w:rPr>
          <w:rFonts w:ascii="Times New Roman" w:hAnsi="Times New Roman" w:cs="Times New Roman"/>
          <w:b/>
          <w:color w:val="000000"/>
          <w:sz w:val="24"/>
          <w:szCs w:val="24"/>
          <w:lang w:val="ru-RU"/>
        </w:rPr>
        <w:t>ВЪЗЛОЖИТЕЛЯТ</w:t>
      </w:r>
      <w:r w:rsidRPr="00E923C7">
        <w:rPr>
          <w:rFonts w:ascii="Times New Roman" w:hAnsi="Times New Roman" w:cs="Times New Roman"/>
          <w:color w:val="000000"/>
          <w:sz w:val="24"/>
          <w:szCs w:val="24"/>
          <w:lang w:val="ru-RU"/>
        </w:rPr>
        <w:t xml:space="preserve"> превежда на </w:t>
      </w:r>
      <w:r w:rsidRPr="00E923C7">
        <w:rPr>
          <w:rFonts w:ascii="Times New Roman" w:hAnsi="Times New Roman" w:cs="Times New Roman"/>
          <w:b/>
          <w:color w:val="000000"/>
          <w:sz w:val="24"/>
          <w:szCs w:val="24"/>
          <w:lang w:val="ru-RU"/>
        </w:rPr>
        <w:t xml:space="preserve">ИЗПЪЛНИТЕЛЯ </w:t>
      </w:r>
      <w:r w:rsidRPr="00E923C7">
        <w:rPr>
          <w:rFonts w:ascii="Times New Roman" w:hAnsi="Times New Roman" w:cs="Times New Roman"/>
          <w:color w:val="000000"/>
          <w:sz w:val="24"/>
          <w:szCs w:val="24"/>
          <w:lang w:val="ru-RU"/>
        </w:rPr>
        <w:t>аванс ........</w:t>
      </w:r>
      <w:r w:rsidRPr="00E923C7">
        <w:rPr>
          <w:rFonts w:ascii="Times New Roman" w:hAnsi="Times New Roman" w:cs="Times New Roman"/>
          <w:b/>
          <w:color w:val="000000"/>
          <w:sz w:val="24"/>
          <w:szCs w:val="24"/>
          <w:lang w:val="ru-RU"/>
        </w:rPr>
        <w:t>% -............../словом/</w:t>
      </w:r>
      <w:r w:rsidR="00706650">
        <w:rPr>
          <w:rFonts w:ascii="Times New Roman" w:hAnsi="Times New Roman" w:cs="Times New Roman"/>
          <w:b/>
          <w:color w:val="000000"/>
          <w:sz w:val="24"/>
          <w:szCs w:val="24"/>
          <w:lang w:val="ru-RU"/>
        </w:rPr>
        <w:t xml:space="preserve"> </w:t>
      </w:r>
      <w:r w:rsidRPr="00E923C7">
        <w:rPr>
          <w:rFonts w:ascii="Times New Roman" w:hAnsi="Times New Roman" w:cs="Times New Roman"/>
          <w:color w:val="000000"/>
          <w:sz w:val="24"/>
          <w:szCs w:val="24"/>
          <w:lang w:val="ru-RU"/>
        </w:rPr>
        <w:t>от стойността</w:t>
      </w:r>
      <w:r w:rsidR="00706650">
        <w:rPr>
          <w:rFonts w:ascii="Times New Roman" w:hAnsi="Times New Roman" w:cs="Times New Roman"/>
          <w:color w:val="000000"/>
          <w:sz w:val="24"/>
          <w:szCs w:val="24"/>
          <w:lang w:val="ru-RU"/>
        </w:rPr>
        <w:t xml:space="preserve"> на</w:t>
      </w:r>
      <w:r w:rsidRPr="00E923C7">
        <w:rPr>
          <w:rFonts w:ascii="Times New Roman" w:hAnsi="Times New Roman" w:cs="Times New Roman"/>
          <w:color w:val="000000"/>
          <w:sz w:val="24"/>
          <w:szCs w:val="24"/>
          <w:lang w:val="ru-RU"/>
        </w:rPr>
        <w:t xml:space="preserve"> </w:t>
      </w:r>
      <w:r w:rsidR="003E4AC9">
        <w:rPr>
          <w:rFonts w:ascii="Times New Roman" w:hAnsi="Times New Roman" w:cs="Times New Roman"/>
          <w:color w:val="000000"/>
          <w:sz w:val="24"/>
          <w:szCs w:val="24"/>
          <w:lang w:val="ru-RU"/>
        </w:rPr>
        <w:t>съответният етап</w:t>
      </w:r>
      <w:bookmarkStart w:id="38" w:name="_GoBack"/>
      <w:bookmarkEnd w:id="38"/>
      <w:r w:rsidR="004B4B10">
        <w:rPr>
          <w:rFonts w:ascii="Times New Roman" w:hAnsi="Times New Roman" w:cs="Times New Roman"/>
          <w:color w:val="000000"/>
          <w:sz w:val="24"/>
          <w:szCs w:val="24"/>
          <w:lang w:val="ru-RU"/>
        </w:rPr>
        <w:t>, която ще бъде възложена</w:t>
      </w:r>
      <w:r w:rsidRPr="00E923C7">
        <w:rPr>
          <w:rFonts w:ascii="Times New Roman" w:hAnsi="Times New Roman" w:cs="Times New Roman"/>
          <w:color w:val="000000"/>
          <w:sz w:val="24"/>
          <w:szCs w:val="24"/>
          <w:lang w:val="ru-RU"/>
        </w:rPr>
        <w:t>, в срок до 30 (</w:t>
      </w:r>
      <w:r w:rsidRPr="00E923C7">
        <w:rPr>
          <w:rFonts w:ascii="Times New Roman" w:hAnsi="Times New Roman" w:cs="Times New Roman"/>
          <w:color w:val="000000"/>
          <w:sz w:val="24"/>
          <w:szCs w:val="24"/>
          <w:lang w:val="bg-BG"/>
        </w:rPr>
        <w:t>тридесет</w:t>
      </w:r>
      <w:r w:rsidRPr="00E923C7">
        <w:rPr>
          <w:rFonts w:ascii="Times New Roman" w:hAnsi="Times New Roman" w:cs="Times New Roman"/>
          <w:color w:val="000000"/>
          <w:sz w:val="24"/>
          <w:szCs w:val="24"/>
          <w:lang w:val="ru-RU"/>
        </w:rPr>
        <w:t>) дни от подписване на акт за откриване на строителна площадка и представяне на гаранция за авансово плащане в размер на 100 % от стойността на искания аванс</w:t>
      </w:r>
      <w:r w:rsidR="00706650">
        <w:rPr>
          <w:rFonts w:ascii="Times New Roman" w:hAnsi="Times New Roman" w:cs="Times New Roman"/>
          <w:color w:val="000000"/>
          <w:sz w:val="24"/>
          <w:szCs w:val="24"/>
          <w:lang w:val="ru-RU"/>
        </w:rPr>
        <w:t xml:space="preserve"> </w:t>
      </w:r>
      <w:r w:rsidR="00706650">
        <w:rPr>
          <w:rFonts w:ascii="Times New Roman" w:hAnsi="Times New Roman"/>
          <w:color w:val="000000"/>
          <w:sz w:val="24"/>
          <w:szCs w:val="24"/>
          <w:lang w:val="ru-RU"/>
        </w:rPr>
        <w:t>/ако аванса надвишава сумата от 100 000 лв. без ДДС/</w:t>
      </w:r>
      <w:r w:rsidR="00706650" w:rsidRPr="00AF3ACF">
        <w:rPr>
          <w:rFonts w:ascii="Times New Roman" w:hAnsi="Times New Roman"/>
          <w:color w:val="000000"/>
          <w:sz w:val="24"/>
          <w:szCs w:val="24"/>
          <w:lang w:val="ru-RU"/>
        </w:rPr>
        <w:t>.</w:t>
      </w:r>
      <w:r w:rsidRPr="00E923C7">
        <w:rPr>
          <w:rFonts w:ascii="Times New Roman" w:hAnsi="Times New Roman" w:cs="Times New Roman"/>
          <w:color w:val="000000"/>
          <w:sz w:val="24"/>
          <w:szCs w:val="24"/>
          <w:lang w:val="ru-RU"/>
        </w:rPr>
        <w:t xml:space="preserve"> Гаранцията върху авансовото плащане се освобождава след отчитане разходването на целия размер на аванса.</w:t>
      </w:r>
    </w:p>
    <w:p w:rsidR="00E923C7" w:rsidRPr="00E923C7" w:rsidRDefault="00E923C7" w:rsidP="00E923C7">
      <w:pPr>
        <w:spacing w:after="0" w:line="240" w:lineRule="auto"/>
        <w:ind w:firstLine="708"/>
        <w:jc w:val="both"/>
        <w:rPr>
          <w:rFonts w:ascii="Times New Roman" w:hAnsi="Times New Roman" w:cs="Times New Roman"/>
          <w:sz w:val="24"/>
          <w:szCs w:val="24"/>
          <w:lang w:val="ru-RU"/>
        </w:rPr>
      </w:pPr>
      <w:r w:rsidRPr="00E923C7">
        <w:rPr>
          <w:rFonts w:ascii="Times New Roman" w:hAnsi="Times New Roman" w:cs="Times New Roman"/>
          <w:b/>
          <w:sz w:val="24"/>
          <w:szCs w:val="24"/>
          <w:lang w:val="ru-RU"/>
        </w:rPr>
        <w:t xml:space="preserve">Чл.3.5. </w:t>
      </w:r>
      <w:r w:rsidRPr="00E923C7">
        <w:rPr>
          <w:rFonts w:ascii="Times New Roman" w:hAnsi="Times New Roman" w:cs="Times New Roman"/>
          <w:sz w:val="24"/>
          <w:szCs w:val="24"/>
          <w:lang w:val="ru-RU"/>
        </w:rPr>
        <w:t xml:space="preserve">Разплащането на СМР се извършва по единични фирмени цени, съгласно предложението, въз основа на протокол за установяване на извършени СМР, съставен от </w:t>
      </w:r>
      <w:r w:rsidRPr="00E923C7">
        <w:rPr>
          <w:rFonts w:ascii="Times New Roman" w:hAnsi="Times New Roman" w:cs="Times New Roman"/>
          <w:b/>
          <w:sz w:val="24"/>
          <w:szCs w:val="24"/>
          <w:lang w:val="ru-RU"/>
        </w:rPr>
        <w:t xml:space="preserve">ИЗПЪЛНИТЕЛЯ </w:t>
      </w:r>
      <w:r w:rsidRPr="00E923C7">
        <w:rPr>
          <w:rFonts w:ascii="Times New Roman" w:hAnsi="Times New Roman" w:cs="Times New Roman"/>
          <w:sz w:val="24"/>
          <w:szCs w:val="24"/>
          <w:lang w:val="ru-RU"/>
        </w:rPr>
        <w:t>и проверен и съгласуван с</w:t>
      </w:r>
      <w:r w:rsidRPr="00E923C7">
        <w:rPr>
          <w:rFonts w:ascii="Times New Roman" w:hAnsi="Times New Roman" w:cs="Times New Roman"/>
          <w:b/>
          <w:sz w:val="24"/>
          <w:szCs w:val="24"/>
          <w:lang w:val="ru-RU"/>
        </w:rPr>
        <w:t xml:space="preserve"> ИНВЕСТИТОРСКИ КОНТРОЛ и КОНСУЛТАНТА, упражняващ СТРОИТЕЛЕН НАДЗОР,</w:t>
      </w:r>
      <w:r w:rsidRPr="00E923C7">
        <w:rPr>
          <w:rFonts w:ascii="Times New Roman" w:hAnsi="Times New Roman" w:cs="Times New Roman"/>
          <w:sz w:val="24"/>
          <w:szCs w:val="24"/>
          <w:lang w:val="ru-RU"/>
        </w:rPr>
        <w:t xml:space="preserve"> сметка 22  и фактура, в 30 /тридесет/ дневен срок.</w:t>
      </w:r>
    </w:p>
    <w:p w:rsidR="00E923C7" w:rsidRPr="00E923C7" w:rsidRDefault="00E923C7" w:rsidP="00E923C7">
      <w:pPr>
        <w:ind w:firstLine="720"/>
        <w:jc w:val="both"/>
        <w:rPr>
          <w:rFonts w:ascii="Times New Roman" w:hAnsi="Times New Roman" w:cs="Times New Roman"/>
          <w:color w:val="000000"/>
          <w:sz w:val="24"/>
          <w:szCs w:val="24"/>
          <w:lang w:val="ru-RU"/>
        </w:rPr>
      </w:pPr>
      <w:r w:rsidRPr="00E923C7">
        <w:rPr>
          <w:rFonts w:ascii="Times New Roman" w:hAnsi="Times New Roman" w:cs="Times New Roman"/>
          <w:b/>
          <w:sz w:val="24"/>
          <w:szCs w:val="24"/>
          <w:lang w:val="ru-RU"/>
        </w:rPr>
        <w:t>Чл.</w:t>
      </w:r>
      <w:r w:rsidRPr="00E923C7">
        <w:rPr>
          <w:rFonts w:ascii="Times New Roman" w:hAnsi="Times New Roman" w:cs="Times New Roman"/>
          <w:b/>
          <w:color w:val="000000"/>
          <w:sz w:val="24"/>
          <w:szCs w:val="24"/>
          <w:lang w:val="ru-RU"/>
        </w:rPr>
        <w:t xml:space="preserve">3.6. </w:t>
      </w:r>
      <w:r w:rsidRPr="00E923C7">
        <w:rPr>
          <w:rFonts w:ascii="Times New Roman" w:hAnsi="Times New Roman" w:cs="Times New Roman"/>
          <w:color w:val="000000"/>
          <w:sz w:val="24"/>
          <w:szCs w:val="24"/>
          <w:lang w:val="ru-RU"/>
        </w:rPr>
        <w:t>Допускат се междинни плащания, при условията на чл.3.5., като  пропорционално се приспада преведения аванс.</w:t>
      </w:r>
    </w:p>
    <w:p w:rsidR="00E923C7" w:rsidRDefault="00E923C7" w:rsidP="00E923C7">
      <w:pPr>
        <w:ind w:firstLine="708"/>
        <w:jc w:val="both"/>
        <w:rPr>
          <w:rFonts w:ascii="Times New Roman" w:hAnsi="Times New Roman" w:cs="Times New Roman"/>
          <w:sz w:val="24"/>
          <w:szCs w:val="24"/>
          <w:lang w:val="ru-RU"/>
        </w:rPr>
      </w:pPr>
      <w:r w:rsidRPr="00E923C7">
        <w:rPr>
          <w:rFonts w:ascii="Times New Roman" w:hAnsi="Times New Roman" w:cs="Times New Roman"/>
          <w:b/>
          <w:sz w:val="24"/>
          <w:szCs w:val="24"/>
          <w:lang w:val="ru-RU"/>
        </w:rPr>
        <w:t>Чл.</w:t>
      </w:r>
      <w:r w:rsidRPr="00E923C7">
        <w:rPr>
          <w:rFonts w:ascii="Times New Roman" w:hAnsi="Times New Roman" w:cs="Times New Roman"/>
          <w:b/>
          <w:color w:val="000000"/>
          <w:sz w:val="24"/>
          <w:szCs w:val="24"/>
          <w:lang w:val="ru-RU"/>
        </w:rPr>
        <w:t xml:space="preserve">3.7. </w:t>
      </w:r>
      <w:r w:rsidRPr="00E923C7">
        <w:rPr>
          <w:rFonts w:ascii="Times New Roman" w:hAnsi="Times New Roman" w:cs="Times New Roman"/>
          <w:color w:val="000000"/>
          <w:sz w:val="24"/>
          <w:szCs w:val="24"/>
          <w:lang w:val="ru-RU"/>
        </w:rPr>
        <w:t xml:space="preserve">Окончателното разплащане се извършва при условията на чл.3.5. в 30 (тридесет) дневен срок </w:t>
      </w:r>
      <w:r w:rsidRPr="00E923C7">
        <w:rPr>
          <w:rFonts w:ascii="Times New Roman" w:hAnsi="Times New Roman" w:cs="Times New Roman"/>
          <w:sz w:val="24"/>
          <w:szCs w:val="24"/>
          <w:lang w:val="ru-RU"/>
        </w:rPr>
        <w:t>след подписване на констативен акт за установяване годността за приемане на строежа,като се приспада  преведения аванс.</w:t>
      </w:r>
    </w:p>
    <w:p w:rsidR="006C0031" w:rsidRDefault="006C0031" w:rsidP="00E923C7">
      <w:pPr>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Чл.3.8. Възложителят заплаща договорените по банков път по следната сметка на изпълнителя:</w:t>
      </w:r>
    </w:p>
    <w:p w:rsidR="006C0031" w:rsidRDefault="006C0031" w:rsidP="00E923C7">
      <w:pPr>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Банка:</w:t>
      </w:r>
    </w:p>
    <w:p w:rsidR="006C0031" w:rsidRPr="006C0031" w:rsidRDefault="006C0031" w:rsidP="00E923C7">
      <w:pPr>
        <w:ind w:firstLine="708"/>
        <w:jc w:val="both"/>
        <w:rPr>
          <w:rFonts w:ascii="Times New Roman" w:hAnsi="Times New Roman" w:cs="Times New Roman"/>
          <w:sz w:val="24"/>
          <w:szCs w:val="24"/>
        </w:rPr>
      </w:pPr>
      <w:r>
        <w:rPr>
          <w:rFonts w:ascii="Times New Roman" w:hAnsi="Times New Roman" w:cs="Times New Roman"/>
          <w:sz w:val="24"/>
          <w:szCs w:val="24"/>
        </w:rPr>
        <w:t>IBAN:</w:t>
      </w:r>
    </w:p>
    <w:p w:rsidR="00E923C7" w:rsidRPr="00E923C7" w:rsidRDefault="00E923C7" w:rsidP="00E923C7">
      <w:pPr>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lastRenderedPageBreak/>
        <w:t>Чл.4.</w:t>
      </w:r>
      <w:r w:rsidRPr="00E923C7">
        <w:rPr>
          <w:rFonts w:ascii="Times New Roman" w:hAnsi="Times New Roman" w:cs="Times New Roman"/>
          <w:color w:val="000000"/>
          <w:sz w:val="24"/>
          <w:szCs w:val="24"/>
          <w:lang w:val="ru-RU"/>
        </w:rPr>
        <w:t xml:space="preserve"> Посочените в документацията  количества и видовете СМР могат да претърпят промяна по време на строителството. За действително извършени и подлежащи на разплащане се считат само тези видове работи, които са отразени в акт за извършени СМР. Надвишените количества се разплащат съгласно чл.5 от 10-те процента на непредвидените СМР, отразени в предложението и включени в цената на договора.</w:t>
      </w:r>
    </w:p>
    <w:p w:rsidR="00E923C7" w:rsidRPr="00E923C7" w:rsidRDefault="00E923C7" w:rsidP="00E923C7">
      <w:pPr>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 xml:space="preserve">Чл.5. </w:t>
      </w:r>
      <w:r w:rsidRPr="00E923C7">
        <w:rPr>
          <w:rFonts w:ascii="Times New Roman" w:hAnsi="Times New Roman" w:cs="Times New Roman"/>
          <w:color w:val="000000"/>
          <w:sz w:val="24"/>
          <w:szCs w:val="24"/>
          <w:lang w:val="ru-RU"/>
        </w:rPr>
        <w:t>Непредвидените, допълнително възникнали видове СМР</w:t>
      </w:r>
      <w:r w:rsidRPr="00E923C7">
        <w:rPr>
          <w:rFonts w:ascii="Times New Roman" w:hAnsi="Times New Roman" w:cs="Times New Roman"/>
          <w:color w:val="000000"/>
          <w:sz w:val="24"/>
          <w:szCs w:val="24"/>
          <w:lang w:val="bg-BG"/>
        </w:rPr>
        <w:t xml:space="preserve"> се определят </w:t>
      </w:r>
      <w:r w:rsidRPr="00E923C7">
        <w:rPr>
          <w:rFonts w:ascii="Times New Roman" w:hAnsi="Times New Roman" w:cs="Times New Roman"/>
          <w:color w:val="000000"/>
          <w:sz w:val="24"/>
          <w:szCs w:val="24"/>
          <w:lang w:val="ru-RU"/>
        </w:rPr>
        <w:t xml:space="preserve">с констативен протокол между </w:t>
      </w:r>
      <w:r w:rsidRPr="00E923C7">
        <w:rPr>
          <w:rFonts w:ascii="Times New Roman" w:hAnsi="Times New Roman" w:cs="Times New Roman"/>
          <w:b/>
          <w:color w:val="000000"/>
          <w:sz w:val="24"/>
          <w:szCs w:val="24"/>
          <w:lang w:val="ru-RU"/>
        </w:rPr>
        <w:t xml:space="preserve">ВЪЗЛОЖИТЕЛ, ИНВЕСТИТОРСКИ КОНТРОЛ </w:t>
      </w:r>
      <w:r w:rsidRPr="00E923C7">
        <w:rPr>
          <w:rFonts w:ascii="Times New Roman" w:hAnsi="Times New Roman" w:cs="Times New Roman"/>
          <w:color w:val="000000"/>
          <w:sz w:val="24"/>
          <w:szCs w:val="24"/>
          <w:lang w:val="ru-RU"/>
        </w:rPr>
        <w:t>и</w:t>
      </w:r>
      <w:r w:rsidRPr="00E923C7">
        <w:rPr>
          <w:rFonts w:ascii="Times New Roman" w:hAnsi="Times New Roman" w:cs="Times New Roman"/>
          <w:b/>
          <w:color w:val="000000"/>
          <w:sz w:val="24"/>
          <w:szCs w:val="24"/>
          <w:lang w:val="ru-RU"/>
        </w:rPr>
        <w:t xml:space="preserve"> ИЗПЪЛНИТЕЛ </w:t>
      </w:r>
      <w:r w:rsidRPr="00E923C7">
        <w:rPr>
          <w:rFonts w:ascii="Times New Roman" w:hAnsi="Times New Roman" w:cs="Times New Roman"/>
          <w:color w:val="000000"/>
          <w:sz w:val="24"/>
          <w:szCs w:val="24"/>
          <w:lang w:val="ru-RU"/>
        </w:rPr>
        <w:t xml:space="preserve"> и ще се разплащат от 10-те процента на непредвидените СМР, включени в цената на договора по утвърдени </w:t>
      </w:r>
      <w:r w:rsidRPr="00E923C7">
        <w:rPr>
          <w:rFonts w:ascii="Times New Roman" w:hAnsi="Times New Roman" w:cs="Times New Roman"/>
          <w:color w:val="000000"/>
          <w:sz w:val="24"/>
          <w:szCs w:val="24"/>
          <w:lang w:val="bg-BG"/>
        </w:rPr>
        <w:t xml:space="preserve">от </w:t>
      </w:r>
      <w:r w:rsidRPr="00E923C7">
        <w:rPr>
          <w:rFonts w:ascii="Times New Roman" w:hAnsi="Times New Roman" w:cs="Times New Roman"/>
          <w:b/>
          <w:color w:val="000000"/>
          <w:sz w:val="24"/>
          <w:szCs w:val="24"/>
          <w:lang w:val="bg-BG"/>
        </w:rPr>
        <w:t>ВЪЗЛОЖИТЕЛЯ</w:t>
      </w:r>
      <w:r w:rsidRPr="00E923C7">
        <w:rPr>
          <w:rFonts w:ascii="Times New Roman" w:hAnsi="Times New Roman" w:cs="Times New Roman"/>
          <w:color w:val="000000"/>
          <w:sz w:val="24"/>
          <w:szCs w:val="24"/>
          <w:lang w:val="bg-BG"/>
        </w:rPr>
        <w:t xml:space="preserve"> и </w:t>
      </w:r>
      <w:r w:rsidRPr="00E923C7">
        <w:rPr>
          <w:rFonts w:ascii="Times New Roman" w:hAnsi="Times New Roman" w:cs="Times New Roman"/>
          <w:b/>
          <w:color w:val="000000"/>
          <w:sz w:val="24"/>
          <w:szCs w:val="24"/>
          <w:lang w:val="bg-BG"/>
        </w:rPr>
        <w:t>ИНВЕСТИТОРСКИЯ КОНТРОЛ</w:t>
      </w:r>
      <w:r w:rsidRPr="00E923C7">
        <w:rPr>
          <w:rFonts w:ascii="Times New Roman" w:hAnsi="Times New Roman" w:cs="Times New Roman"/>
          <w:color w:val="000000"/>
          <w:sz w:val="24"/>
          <w:szCs w:val="24"/>
          <w:lang w:val="ru-RU"/>
        </w:rPr>
        <w:t xml:space="preserve">цени, съставени при </w:t>
      </w:r>
      <w:r w:rsidRPr="00E923C7">
        <w:rPr>
          <w:rFonts w:ascii="Times New Roman" w:hAnsi="Times New Roman" w:cs="Times New Roman"/>
          <w:color w:val="000000"/>
          <w:sz w:val="24"/>
          <w:szCs w:val="24"/>
          <w:lang w:val="bg-BG"/>
        </w:rPr>
        <w:t xml:space="preserve">предложените в Офертата на </w:t>
      </w:r>
      <w:r w:rsidRPr="00E923C7">
        <w:rPr>
          <w:rFonts w:ascii="Times New Roman" w:hAnsi="Times New Roman" w:cs="Times New Roman"/>
          <w:b/>
          <w:color w:val="000000"/>
          <w:sz w:val="24"/>
          <w:szCs w:val="24"/>
          <w:lang w:val="bg-BG"/>
        </w:rPr>
        <w:t>ИЗПЪЛНИТЕЛЯ</w:t>
      </w:r>
      <w:r w:rsidRPr="00E923C7">
        <w:rPr>
          <w:rFonts w:ascii="Times New Roman" w:hAnsi="Times New Roman" w:cs="Times New Roman"/>
          <w:color w:val="000000"/>
          <w:sz w:val="24"/>
          <w:szCs w:val="24"/>
          <w:lang w:val="ru-RU"/>
        </w:rPr>
        <w:t>елементи на ценообразуване</w:t>
      </w:r>
      <w:r w:rsidRPr="00E923C7">
        <w:rPr>
          <w:rFonts w:ascii="Times New Roman" w:hAnsi="Times New Roman" w:cs="Times New Roman"/>
          <w:color w:val="000000"/>
          <w:sz w:val="24"/>
          <w:szCs w:val="24"/>
          <w:lang w:val="bg-BG"/>
        </w:rPr>
        <w:t>, както следва</w:t>
      </w:r>
      <w:r w:rsidRPr="00E923C7">
        <w:rPr>
          <w:rFonts w:ascii="Times New Roman" w:hAnsi="Times New Roman" w:cs="Times New Roman"/>
          <w:color w:val="000000"/>
          <w:sz w:val="24"/>
          <w:szCs w:val="24"/>
          <w:lang w:val="ru-RU"/>
        </w:rPr>
        <w:t xml:space="preserve"> :  </w:t>
      </w:r>
    </w:p>
    <w:p w:rsidR="00E923C7" w:rsidRPr="00E923C7" w:rsidRDefault="00E923C7" w:rsidP="00E923C7">
      <w:pPr>
        <w:spacing w:before="60"/>
        <w:ind w:firstLine="72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 xml:space="preserve">- часова ставка </w:t>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t>................лв./час</w:t>
      </w:r>
    </w:p>
    <w:p w:rsidR="00E923C7" w:rsidRPr="00E923C7" w:rsidRDefault="00E923C7" w:rsidP="00E923C7">
      <w:pPr>
        <w:spacing w:before="60"/>
        <w:ind w:firstLine="72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 допълнителни разходи</w:t>
      </w:r>
      <w:r w:rsidRPr="00E923C7">
        <w:rPr>
          <w:rFonts w:ascii="Times New Roman" w:hAnsi="Times New Roman" w:cs="Times New Roman"/>
          <w:color w:val="000000"/>
          <w:sz w:val="24"/>
          <w:szCs w:val="24"/>
          <w:lang w:val="ru-RU"/>
        </w:rPr>
        <w:tab/>
        <w:t xml:space="preserve"> върху труда</w:t>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t>........................ %</w:t>
      </w:r>
    </w:p>
    <w:p w:rsidR="00E923C7" w:rsidRPr="00E923C7" w:rsidRDefault="00E923C7" w:rsidP="00E923C7">
      <w:pPr>
        <w:spacing w:before="60"/>
        <w:ind w:firstLine="72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 допълнителни разходи</w:t>
      </w:r>
      <w:r w:rsidRPr="00E923C7">
        <w:rPr>
          <w:rFonts w:ascii="Times New Roman" w:hAnsi="Times New Roman" w:cs="Times New Roman"/>
          <w:color w:val="000000"/>
          <w:sz w:val="24"/>
          <w:szCs w:val="24"/>
          <w:lang w:val="ru-RU"/>
        </w:rPr>
        <w:tab/>
        <w:t xml:space="preserve"> върху механизацията</w:t>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t>........................ %</w:t>
      </w:r>
    </w:p>
    <w:p w:rsidR="00E923C7" w:rsidRPr="00E923C7" w:rsidRDefault="00E923C7" w:rsidP="00E923C7">
      <w:pPr>
        <w:spacing w:before="60"/>
        <w:ind w:firstLine="72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 доставно-складови разходи</w:t>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t>........................ %</w:t>
      </w:r>
    </w:p>
    <w:p w:rsidR="00E923C7" w:rsidRPr="00E923C7" w:rsidRDefault="00E923C7" w:rsidP="00E923C7">
      <w:pPr>
        <w:spacing w:before="60"/>
        <w:ind w:firstLine="72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 печалба</w:t>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t xml:space="preserve">........................ % </w:t>
      </w:r>
    </w:p>
    <w:p w:rsidR="00E923C7" w:rsidRPr="00E923C7" w:rsidRDefault="00E923C7" w:rsidP="00E923C7">
      <w:pPr>
        <w:spacing w:before="12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като разходните норми за труд и механизация се зал</w:t>
      </w:r>
      <w:r w:rsidR="00BA1477">
        <w:rPr>
          <w:rFonts w:ascii="Times New Roman" w:hAnsi="Times New Roman" w:cs="Times New Roman"/>
          <w:color w:val="000000"/>
          <w:sz w:val="24"/>
          <w:szCs w:val="24"/>
          <w:lang w:val="ru-RU"/>
        </w:rPr>
        <w:t>агат в единичните фирмени цени.</w:t>
      </w:r>
    </w:p>
    <w:p w:rsidR="00E923C7" w:rsidRPr="00E923C7" w:rsidRDefault="00E923C7" w:rsidP="00E923C7">
      <w:pPr>
        <w:numPr>
          <w:ilvl w:val="0"/>
          <w:numId w:val="30"/>
        </w:numPr>
        <w:autoSpaceDN w:val="0"/>
        <w:spacing w:after="0" w:line="240" w:lineRule="auto"/>
        <w:ind w:firstLine="72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цените на материалите ще се доказват с фактури и не трябва да надвишават  цените на производители или официални дистрибутори.</w:t>
      </w:r>
    </w:p>
    <w:p w:rsidR="00E923C7" w:rsidRPr="00E923C7" w:rsidRDefault="00E923C7" w:rsidP="00E923C7">
      <w:pPr>
        <w:autoSpaceDN w:val="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 xml:space="preserve">Чл.6. </w:t>
      </w:r>
      <w:r w:rsidRPr="00E923C7">
        <w:rPr>
          <w:rFonts w:ascii="Times New Roman" w:hAnsi="Times New Roman" w:cs="Times New Roman"/>
          <w:color w:val="000000"/>
          <w:sz w:val="24"/>
          <w:szCs w:val="24"/>
          <w:lang w:val="ru-RU"/>
        </w:rPr>
        <w:t>Единичните фирмени цени от предложението не могат да се променят за срока на договора.</w:t>
      </w:r>
    </w:p>
    <w:p w:rsidR="00E923C7" w:rsidRPr="00E923C7" w:rsidRDefault="00E923C7" w:rsidP="00E923C7">
      <w:pPr>
        <w:numPr>
          <w:ilvl w:val="0"/>
          <w:numId w:val="31"/>
        </w:numPr>
        <w:autoSpaceDN w:val="0"/>
        <w:spacing w:after="0" w:line="240" w:lineRule="auto"/>
        <w:jc w:val="center"/>
        <w:rPr>
          <w:rFonts w:ascii="Times New Roman" w:hAnsi="Times New Roman" w:cs="Times New Roman"/>
          <w:b/>
          <w:bCs/>
          <w:color w:val="000000"/>
          <w:sz w:val="24"/>
          <w:szCs w:val="24"/>
          <w:lang w:val="ru-RU"/>
        </w:rPr>
      </w:pPr>
      <w:r w:rsidRPr="00E923C7">
        <w:rPr>
          <w:rFonts w:ascii="Times New Roman" w:hAnsi="Times New Roman" w:cs="Times New Roman"/>
          <w:b/>
          <w:bCs/>
          <w:color w:val="000000"/>
          <w:sz w:val="24"/>
          <w:szCs w:val="24"/>
          <w:lang w:val="ru-RU"/>
        </w:rPr>
        <w:t>СРОК НА ДОГОВОРА</w:t>
      </w:r>
    </w:p>
    <w:p w:rsidR="00A26B2C" w:rsidRDefault="00E923C7" w:rsidP="00E923C7">
      <w:pPr>
        <w:tabs>
          <w:tab w:val="left" w:pos="0"/>
        </w:tabs>
        <w:spacing w:before="120"/>
        <w:jc w:val="both"/>
        <w:rPr>
          <w:rFonts w:ascii="Times New Roman" w:hAnsi="Times New Roman" w:cs="Times New Roman"/>
          <w:sz w:val="24"/>
          <w:szCs w:val="24"/>
          <w:lang w:val="ru-RU"/>
        </w:rPr>
      </w:pPr>
      <w:r w:rsidRPr="00E923C7">
        <w:rPr>
          <w:rFonts w:ascii="Times New Roman" w:hAnsi="Times New Roman" w:cs="Times New Roman"/>
          <w:b/>
          <w:sz w:val="24"/>
          <w:szCs w:val="24"/>
          <w:lang w:val="ru-RU"/>
        </w:rPr>
        <w:t>Чл.7</w:t>
      </w:r>
      <w:r w:rsidRPr="00E923C7">
        <w:rPr>
          <w:rFonts w:ascii="Times New Roman" w:hAnsi="Times New Roman" w:cs="Times New Roman"/>
          <w:sz w:val="24"/>
          <w:szCs w:val="24"/>
          <w:lang w:val="ru-RU"/>
        </w:rPr>
        <w:t xml:space="preserve">. Договорът влиза в сила </w:t>
      </w:r>
      <w:r w:rsidR="00A26B2C">
        <w:rPr>
          <w:rFonts w:ascii="Times New Roman" w:hAnsi="Times New Roman" w:cs="Times New Roman"/>
          <w:sz w:val="24"/>
          <w:szCs w:val="24"/>
          <w:lang w:val="ru-RU"/>
        </w:rPr>
        <w:t>от регистрационният индекс</w:t>
      </w:r>
      <w:r w:rsidR="00435E49">
        <w:rPr>
          <w:rFonts w:ascii="Times New Roman" w:hAnsi="Times New Roman" w:cs="Times New Roman"/>
          <w:sz w:val="24"/>
          <w:szCs w:val="24"/>
          <w:lang w:val="ru-RU"/>
        </w:rPr>
        <w:t xml:space="preserve"> на договора в деловодната система на Столична община</w:t>
      </w:r>
      <w:r w:rsidR="00A26B2C">
        <w:rPr>
          <w:rFonts w:ascii="Times New Roman" w:hAnsi="Times New Roman" w:cs="Times New Roman"/>
          <w:sz w:val="24"/>
          <w:szCs w:val="24"/>
          <w:lang w:val="ru-RU"/>
        </w:rPr>
        <w:t>. Срокът на договора е до края на 2018г.</w:t>
      </w:r>
    </w:p>
    <w:p w:rsidR="00E923C7" w:rsidRPr="00E923C7" w:rsidRDefault="00E923C7" w:rsidP="00E923C7">
      <w:pPr>
        <w:shd w:val="clear" w:color="auto" w:fill="FFFFFF"/>
        <w:tabs>
          <w:tab w:val="left" w:pos="1094"/>
        </w:tabs>
        <w:ind w:left="6" w:firstLine="714"/>
        <w:jc w:val="both"/>
        <w:rPr>
          <w:rFonts w:ascii="Times New Roman" w:hAnsi="Times New Roman" w:cs="Times New Roman"/>
          <w:sz w:val="24"/>
          <w:szCs w:val="24"/>
          <w:lang w:val="bg-BG"/>
        </w:rPr>
      </w:pPr>
      <w:r w:rsidRPr="00E923C7">
        <w:rPr>
          <w:rFonts w:ascii="Times New Roman" w:hAnsi="Times New Roman" w:cs="Times New Roman"/>
          <w:b/>
          <w:sz w:val="24"/>
          <w:szCs w:val="24"/>
          <w:lang w:val="ru-RU"/>
        </w:rPr>
        <w:t>Чл.7.1</w:t>
      </w:r>
      <w:r w:rsidRPr="00E923C7">
        <w:rPr>
          <w:rFonts w:ascii="Times New Roman" w:hAnsi="Times New Roman" w:cs="Times New Roman"/>
          <w:sz w:val="24"/>
          <w:szCs w:val="24"/>
          <w:lang w:val="ru-RU"/>
        </w:rPr>
        <w:t>. Срокът за проектиране</w:t>
      </w:r>
      <w:r w:rsidRPr="00E923C7">
        <w:rPr>
          <w:rFonts w:ascii="Times New Roman" w:hAnsi="Times New Roman" w:cs="Times New Roman"/>
          <w:sz w:val="24"/>
          <w:szCs w:val="24"/>
          <w:lang w:val="ru-RU"/>
        </w:rPr>
        <w:tab/>
        <w:t>е ................ /словом/ календарни дни,</w:t>
      </w:r>
      <w:r w:rsidRPr="00E923C7">
        <w:rPr>
          <w:rFonts w:ascii="Times New Roman" w:hAnsi="Times New Roman" w:cs="Times New Roman"/>
          <w:color w:val="000000"/>
          <w:sz w:val="24"/>
          <w:szCs w:val="24"/>
          <w:lang w:val="bg-BG"/>
        </w:rPr>
        <w:t xml:space="preserve">считано от датата на подписване на приемо-предавателния протокол за предаване на </w:t>
      </w:r>
      <w:r w:rsidRPr="00E923C7">
        <w:rPr>
          <w:rFonts w:ascii="Times New Roman" w:hAnsi="Times New Roman" w:cs="Times New Roman"/>
          <w:sz w:val="24"/>
          <w:szCs w:val="24"/>
          <w:lang w:val="bg-BG"/>
        </w:rPr>
        <w:t>изходните данни и копие от документите, необходими за изработването на проектите</w:t>
      </w:r>
      <w:r w:rsidR="00A56DF5" w:rsidRPr="00A56DF5">
        <w:rPr>
          <w:rFonts w:ascii="Times New Roman" w:hAnsi="Times New Roman" w:cs="Times New Roman"/>
          <w:sz w:val="24"/>
          <w:szCs w:val="24"/>
          <w:lang w:val="ru-RU"/>
        </w:rPr>
        <w:t xml:space="preserve"> </w:t>
      </w:r>
      <w:r w:rsidR="00A56DF5">
        <w:rPr>
          <w:rFonts w:ascii="Times New Roman" w:hAnsi="Times New Roman" w:cs="Times New Roman"/>
          <w:sz w:val="24"/>
          <w:szCs w:val="24"/>
          <w:lang w:val="ru-RU"/>
        </w:rPr>
        <w:t xml:space="preserve">и </w:t>
      </w:r>
      <w:r w:rsidR="00A56DF5" w:rsidRPr="00E923C7">
        <w:rPr>
          <w:rFonts w:ascii="Times New Roman" w:hAnsi="Times New Roman" w:cs="Times New Roman"/>
          <w:sz w:val="24"/>
          <w:szCs w:val="24"/>
          <w:lang w:val="ru-RU"/>
        </w:rPr>
        <w:t xml:space="preserve">осигуряване на финансиране, за което </w:t>
      </w:r>
      <w:r w:rsidR="00A56DF5" w:rsidRPr="00E923C7">
        <w:rPr>
          <w:rFonts w:ascii="Times New Roman" w:hAnsi="Times New Roman" w:cs="Times New Roman"/>
          <w:b/>
          <w:sz w:val="24"/>
          <w:szCs w:val="24"/>
          <w:lang w:val="ru-RU"/>
        </w:rPr>
        <w:t>Възложителят</w:t>
      </w:r>
      <w:r w:rsidR="00A56DF5" w:rsidRPr="00E923C7">
        <w:rPr>
          <w:rFonts w:ascii="Times New Roman" w:hAnsi="Times New Roman" w:cs="Times New Roman"/>
          <w:sz w:val="24"/>
          <w:szCs w:val="24"/>
          <w:lang w:val="ru-RU"/>
        </w:rPr>
        <w:t xml:space="preserve"> писмено уведомява </w:t>
      </w:r>
      <w:r w:rsidR="00A56DF5" w:rsidRPr="00E923C7">
        <w:rPr>
          <w:rFonts w:ascii="Times New Roman" w:hAnsi="Times New Roman" w:cs="Times New Roman"/>
          <w:b/>
          <w:sz w:val="24"/>
          <w:szCs w:val="24"/>
          <w:lang w:val="ru-RU"/>
        </w:rPr>
        <w:t>Изпълнителя</w:t>
      </w:r>
      <w:r w:rsidR="00A56DF5" w:rsidRPr="00E923C7">
        <w:rPr>
          <w:rFonts w:ascii="Times New Roman" w:hAnsi="Times New Roman" w:cs="Times New Roman"/>
          <w:sz w:val="24"/>
          <w:szCs w:val="24"/>
          <w:lang w:val="ru-RU"/>
        </w:rPr>
        <w:t>.</w:t>
      </w:r>
      <w:r w:rsidRPr="00E923C7">
        <w:rPr>
          <w:rFonts w:ascii="Times New Roman" w:hAnsi="Times New Roman" w:cs="Times New Roman"/>
          <w:sz w:val="24"/>
          <w:szCs w:val="24"/>
          <w:lang w:val="bg-BG"/>
        </w:rPr>
        <w:t>.</w:t>
      </w:r>
    </w:p>
    <w:p w:rsidR="00E923C7" w:rsidRPr="00E923C7" w:rsidRDefault="00E923C7" w:rsidP="00E923C7">
      <w:pPr>
        <w:tabs>
          <w:tab w:val="left" w:pos="0"/>
        </w:tabs>
        <w:spacing w:before="60"/>
        <w:jc w:val="both"/>
        <w:rPr>
          <w:rFonts w:ascii="Times New Roman" w:hAnsi="Times New Roman" w:cs="Times New Roman"/>
          <w:sz w:val="24"/>
          <w:szCs w:val="24"/>
          <w:lang w:val="bg-BG"/>
        </w:rPr>
      </w:pPr>
      <w:r w:rsidRPr="00E923C7">
        <w:rPr>
          <w:rFonts w:ascii="Times New Roman" w:hAnsi="Times New Roman" w:cs="Times New Roman"/>
          <w:sz w:val="24"/>
          <w:szCs w:val="24"/>
          <w:lang w:val="ru-RU"/>
        </w:rPr>
        <w:t>В п</w:t>
      </w:r>
      <w:r w:rsidRPr="00E923C7">
        <w:rPr>
          <w:rFonts w:ascii="Times New Roman" w:hAnsi="Times New Roman" w:cs="Times New Roman"/>
          <w:sz w:val="24"/>
          <w:szCs w:val="24"/>
          <w:lang w:val="bg-BG"/>
        </w:rPr>
        <w:t>осочения</w:t>
      </w:r>
      <w:r w:rsidRPr="00E923C7">
        <w:rPr>
          <w:rFonts w:ascii="Times New Roman" w:hAnsi="Times New Roman" w:cs="Times New Roman"/>
          <w:sz w:val="24"/>
          <w:szCs w:val="24"/>
          <w:lang w:val="ru-RU"/>
        </w:rPr>
        <w:t xml:space="preserve"> срок</w:t>
      </w:r>
      <w:r w:rsidRPr="00E923C7">
        <w:rPr>
          <w:rFonts w:ascii="Times New Roman" w:hAnsi="Times New Roman" w:cs="Times New Roman"/>
          <w:sz w:val="24"/>
          <w:szCs w:val="24"/>
          <w:lang w:val="bg-BG"/>
        </w:rPr>
        <w:t xml:space="preserve"> за проектиране</w:t>
      </w:r>
      <w:r w:rsidRPr="00E923C7">
        <w:rPr>
          <w:rFonts w:ascii="Times New Roman" w:hAnsi="Times New Roman" w:cs="Times New Roman"/>
          <w:sz w:val="24"/>
          <w:szCs w:val="24"/>
          <w:lang w:val="ru-RU"/>
        </w:rPr>
        <w:t xml:space="preserve"> не се включва срокът за съгласуване на разработени</w:t>
      </w:r>
      <w:r w:rsidRPr="00E923C7">
        <w:rPr>
          <w:rFonts w:ascii="Times New Roman" w:hAnsi="Times New Roman" w:cs="Times New Roman"/>
          <w:sz w:val="24"/>
          <w:szCs w:val="24"/>
          <w:lang w:val="bg-BG"/>
        </w:rPr>
        <w:t>я</w:t>
      </w:r>
      <w:r w:rsidRPr="00E923C7">
        <w:rPr>
          <w:rFonts w:ascii="Times New Roman" w:hAnsi="Times New Roman" w:cs="Times New Roman"/>
          <w:sz w:val="24"/>
          <w:szCs w:val="24"/>
          <w:lang w:val="ru-RU"/>
        </w:rPr>
        <w:t xml:space="preserve"> инвестицион</w:t>
      </w:r>
      <w:r w:rsidRPr="00E923C7">
        <w:rPr>
          <w:rFonts w:ascii="Times New Roman" w:hAnsi="Times New Roman" w:cs="Times New Roman"/>
          <w:sz w:val="24"/>
          <w:szCs w:val="24"/>
          <w:lang w:val="bg-BG"/>
        </w:rPr>
        <w:t>ен</w:t>
      </w:r>
      <w:r w:rsidRPr="00E923C7">
        <w:rPr>
          <w:rFonts w:ascii="Times New Roman" w:hAnsi="Times New Roman" w:cs="Times New Roman"/>
          <w:sz w:val="24"/>
          <w:szCs w:val="24"/>
          <w:lang w:val="ru-RU"/>
        </w:rPr>
        <w:t xml:space="preserve"> проект.</w:t>
      </w:r>
    </w:p>
    <w:p w:rsidR="00E923C7" w:rsidRPr="00E923C7" w:rsidRDefault="00E923C7" w:rsidP="00E923C7">
      <w:pPr>
        <w:tabs>
          <w:tab w:val="left" w:pos="0"/>
        </w:tabs>
        <w:spacing w:before="120"/>
        <w:jc w:val="both"/>
        <w:rPr>
          <w:rFonts w:ascii="Times New Roman" w:hAnsi="Times New Roman" w:cs="Times New Roman"/>
          <w:sz w:val="24"/>
          <w:szCs w:val="24"/>
          <w:lang w:val="bg-BG"/>
        </w:rPr>
      </w:pPr>
      <w:r w:rsidRPr="00E923C7">
        <w:rPr>
          <w:rFonts w:ascii="Times New Roman" w:hAnsi="Times New Roman" w:cs="Times New Roman"/>
          <w:sz w:val="24"/>
          <w:szCs w:val="24"/>
          <w:lang w:val="bg-BG"/>
        </w:rPr>
        <w:tab/>
      </w:r>
      <w:r w:rsidRPr="00E923C7">
        <w:rPr>
          <w:rFonts w:ascii="Times New Roman" w:hAnsi="Times New Roman" w:cs="Times New Roman"/>
          <w:b/>
          <w:sz w:val="24"/>
          <w:szCs w:val="24"/>
          <w:lang w:val="bg-BG"/>
        </w:rPr>
        <w:t>Чл.7.2.</w:t>
      </w:r>
      <w:r w:rsidRPr="00E923C7">
        <w:rPr>
          <w:rFonts w:ascii="Times New Roman" w:hAnsi="Times New Roman" w:cs="Times New Roman"/>
          <w:sz w:val="24"/>
          <w:szCs w:val="24"/>
          <w:lang w:val="ru-RU"/>
        </w:rPr>
        <w:t>Срокът за изпълнение</w:t>
      </w:r>
      <w:r w:rsidR="003E4AC9">
        <w:rPr>
          <w:rFonts w:ascii="Times New Roman" w:hAnsi="Times New Roman" w:cs="Times New Roman"/>
          <w:sz w:val="24"/>
          <w:szCs w:val="24"/>
          <w:lang w:val="ru-RU"/>
        </w:rPr>
        <w:t xml:space="preserve"> </w:t>
      </w:r>
      <w:r w:rsidRPr="00E923C7">
        <w:rPr>
          <w:rFonts w:ascii="Times New Roman" w:hAnsi="Times New Roman" w:cs="Times New Roman"/>
          <w:sz w:val="24"/>
          <w:szCs w:val="24"/>
          <w:lang w:val="ru-RU"/>
        </w:rPr>
        <w:t xml:space="preserve">на СМР </w:t>
      </w:r>
      <w:r w:rsidR="003E4AC9">
        <w:rPr>
          <w:rFonts w:ascii="Times New Roman" w:hAnsi="Times New Roman" w:cs="Times New Roman"/>
          <w:sz w:val="24"/>
          <w:szCs w:val="24"/>
          <w:lang w:val="ru-RU"/>
        </w:rPr>
        <w:t xml:space="preserve">за съответния етап </w:t>
      </w:r>
      <w:r w:rsidRPr="00E923C7">
        <w:rPr>
          <w:rFonts w:ascii="Times New Roman" w:hAnsi="Times New Roman" w:cs="Times New Roman"/>
          <w:sz w:val="24"/>
          <w:szCs w:val="24"/>
          <w:lang w:val="ru-RU"/>
        </w:rPr>
        <w:t xml:space="preserve">е …………………………/словом/ календарни дни от датата на подписване на акт за откриване на </w:t>
      </w:r>
      <w:r w:rsidRPr="00E923C7">
        <w:rPr>
          <w:rFonts w:ascii="Times New Roman" w:hAnsi="Times New Roman" w:cs="Times New Roman"/>
          <w:sz w:val="24"/>
          <w:szCs w:val="24"/>
          <w:lang w:val="bg-BG"/>
        </w:rPr>
        <w:t>строителна площадка</w:t>
      </w:r>
      <w:r w:rsidR="00A56DF5" w:rsidRPr="00A56DF5">
        <w:rPr>
          <w:rFonts w:ascii="Times New Roman" w:hAnsi="Times New Roman" w:cs="Times New Roman"/>
          <w:sz w:val="24"/>
          <w:szCs w:val="24"/>
          <w:lang w:val="ru-RU"/>
        </w:rPr>
        <w:t xml:space="preserve"> </w:t>
      </w:r>
      <w:r w:rsidR="00A56DF5">
        <w:rPr>
          <w:rFonts w:ascii="Times New Roman" w:hAnsi="Times New Roman" w:cs="Times New Roman"/>
          <w:sz w:val="24"/>
          <w:szCs w:val="24"/>
          <w:lang w:val="ru-RU"/>
        </w:rPr>
        <w:t xml:space="preserve">и </w:t>
      </w:r>
      <w:r w:rsidR="00A56DF5" w:rsidRPr="00E923C7">
        <w:rPr>
          <w:rFonts w:ascii="Times New Roman" w:hAnsi="Times New Roman" w:cs="Times New Roman"/>
          <w:sz w:val="24"/>
          <w:szCs w:val="24"/>
          <w:lang w:val="ru-RU"/>
        </w:rPr>
        <w:t xml:space="preserve">осигуряване на финансиране, за което </w:t>
      </w:r>
      <w:r w:rsidR="00A56DF5" w:rsidRPr="00E923C7">
        <w:rPr>
          <w:rFonts w:ascii="Times New Roman" w:hAnsi="Times New Roman" w:cs="Times New Roman"/>
          <w:b/>
          <w:sz w:val="24"/>
          <w:szCs w:val="24"/>
          <w:lang w:val="ru-RU"/>
        </w:rPr>
        <w:t>Възложителят</w:t>
      </w:r>
      <w:r w:rsidR="00A56DF5" w:rsidRPr="00E923C7">
        <w:rPr>
          <w:rFonts w:ascii="Times New Roman" w:hAnsi="Times New Roman" w:cs="Times New Roman"/>
          <w:sz w:val="24"/>
          <w:szCs w:val="24"/>
          <w:lang w:val="ru-RU"/>
        </w:rPr>
        <w:t xml:space="preserve"> писмено уведомява </w:t>
      </w:r>
      <w:r w:rsidR="00A56DF5" w:rsidRPr="00E923C7">
        <w:rPr>
          <w:rFonts w:ascii="Times New Roman" w:hAnsi="Times New Roman" w:cs="Times New Roman"/>
          <w:b/>
          <w:sz w:val="24"/>
          <w:szCs w:val="24"/>
          <w:lang w:val="ru-RU"/>
        </w:rPr>
        <w:t>Изпълнителя</w:t>
      </w:r>
      <w:r w:rsidR="00A56DF5" w:rsidRPr="00E923C7">
        <w:rPr>
          <w:rFonts w:ascii="Times New Roman" w:hAnsi="Times New Roman" w:cs="Times New Roman"/>
          <w:sz w:val="24"/>
          <w:szCs w:val="24"/>
          <w:lang w:val="ru-RU"/>
        </w:rPr>
        <w:t>.</w:t>
      </w:r>
      <w:r w:rsidR="00A56DF5">
        <w:rPr>
          <w:rFonts w:ascii="Times New Roman" w:hAnsi="Times New Roman" w:cs="Times New Roman"/>
          <w:sz w:val="24"/>
          <w:szCs w:val="24"/>
          <w:lang w:val="ru-RU"/>
        </w:rPr>
        <w:t xml:space="preserve"> </w:t>
      </w:r>
    </w:p>
    <w:p w:rsidR="00E923C7" w:rsidRPr="00E923C7" w:rsidRDefault="00E923C7" w:rsidP="00E923C7">
      <w:pPr>
        <w:tabs>
          <w:tab w:val="left" w:pos="4860"/>
        </w:tabs>
        <w:ind w:firstLine="720"/>
        <w:jc w:val="center"/>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bg-BG"/>
        </w:rPr>
        <w:t>IV</w:t>
      </w:r>
      <w:r w:rsidRPr="00E923C7">
        <w:rPr>
          <w:rFonts w:ascii="Times New Roman" w:hAnsi="Times New Roman" w:cs="Times New Roman"/>
          <w:b/>
          <w:color w:val="000000"/>
          <w:sz w:val="24"/>
          <w:szCs w:val="24"/>
          <w:lang w:val="ru-RU"/>
        </w:rPr>
        <w:t>. ПРАВА, ЗАДЪЛЖЕНИЯ И ОТГОВОРНОСТИ НА СТРАНИТЕ</w:t>
      </w:r>
    </w:p>
    <w:p w:rsidR="00E923C7" w:rsidRPr="00E923C7" w:rsidRDefault="00E923C7" w:rsidP="00E923C7">
      <w:pPr>
        <w:spacing w:after="6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lastRenderedPageBreak/>
        <w:tab/>
      </w:r>
      <w:r w:rsidRPr="00E923C7">
        <w:rPr>
          <w:rFonts w:ascii="Times New Roman" w:hAnsi="Times New Roman" w:cs="Times New Roman"/>
          <w:b/>
          <w:color w:val="000000"/>
          <w:sz w:val="24"/>
          <w:szCs w:val="24"/>
          <w:lang w:val="ru-RU"/>
        </w:rPr>
        <w:t>Чл.8. ВЪЗЛОЖИТЕЛЯТ</w:t>
      </w:r>
      <w:r w:rsidRPr="00E923C7">
        <w:rPr>
          <w:rFonts w:ascii="Times New Roman" w:hAnsi="Times New Roman" w:cs="Times New Roman"/>
          <w:color w:val="000000"/>
          <w:sz w:val="24"/>
          <w:szCs w:val="24"/>
          <w:lang w:val="ru-RU"/>
        </w:rPr>
        <w:t xml:space="preserve"> се задължава:</w:t>
      </w:r>
    </w:p>
    <w:p w:rsidR="00E923C7" w:rsidRPr="00E923C7" w:rsidRDefault="00E923C7" w:rsidP="00E923C7">
      <w:pPr>
        <w:autoSpaceDN w:val="0"/>
        <w:jc w:val="both"/>
        <w:rPr>
          <w:rFonts w:ascii="Times New Roman" w:hAnsi="Times New Roman" w:cs="Times New Roman"/>
          <w:b/>
          <w:color w:val="000000"/>
          <w:sz w:val="24"/>
          <w:szCs w:val="24"/>
          <w:lang w:val="ru-RU"/>
        </w:rPr>
      </w:pPr>
      <w:r w:rsidRPr="00E923C7">
        <w:rPr>
          <w:rFonts w:ascii="Times New Roman" w:hAnsi="Times New Roman" w:cs="Times New Roman"/>
          <w:b/>
          <w:color w:val="000000"/>
          <w:sz w:val="24"/>
          <w:szCs w:val="24"/>
          <w:lang w:val="ru-RU"/>
        </w:rPr>
        <w:t>1.</w:t>
      </w:r>
      <w:r w:rsidRPr="00E923C7">
        <w:rPr>
          <w:rFonts w:ascii="Times New Roman" w:hAnsi="Times New Roman" w:cs="Times New Roman"/>
          <w:color w:val="000000"/>
          <w:sz w:val="24"/>
          <w:szCs w:val="24"/>
          <w:lang w:val="ru-RU"/>
        </w:rPr>
        <w:t xml:space="preserve"> Да осигури необходимите средства по чл.2 за финансиране на обекта. </w:t>
      </w:r>
    </w:p>
    <w:p w:rsidR="00E923C7" w:rsidRPr="00E923C7" w:rsidRDefault="00E923C7" w:rsidP="00E923C7">
      <w:pPr>
        <w:ind w:firstLine="708"/>
        <w:jc w:val="both"/>
        <w:rPr>
          <w:rFonts w:ascii="Times New Roman" w:hAnsi="Times New Roman" w:cs="Times New Roman"/>
          <w:sz w:val="24"/>
          <w:szCs w:val="24"/>
          <w:lang w:val="bg-BG"/>
        </w:rPr>
      </w:pPr>
      <w:r w:rsidRPr="00E923C7">
        <w:rPr>
          <w:rFonts w:ascii="Times New Roman" w:hAnsi="Times New Roman" w:cs="Times New Roman"/>
          <w:b/>
          <w:sz w:val="24"/>
          <w:szCs w:val="24"/>
          <w:lang w:val="bg-BG"/>
        </w:rPr>
        <w:t xml:space="preserve">2. </w:t>
      </w:r>
      <w:r w:rsidRPr="00E923C7">
        <w:rPr>
          <w:rFonts w:ascii="Times New Roman" w:hAnsi="Times New Roman" w:cs="Times New Roman"/>
          <w:sz w:val="24"/>
          <w:szCs w:val="24"/>
          <w:lang w:val="bg-BG"/>
        </w:rPr>
        <w:t xml:space="preserve">Да предостави на </w:t>
      </w:r>
      <w:r w:rsidRPr="00E923C7">
        <w:rPr>
          <w:rFonts w:ascii="Times New Roman" w:hAnsi="Times New Roman" w:cs="Times New Roman"/>
          <w:b/>
          <w:sz w:val="24"/>
          <w:szCs w:val="24"/>
          <w:lang w:val="bg-BG"/>
        </w:rPr>
        <w:t xml:space="preserve">ИЗПЪЛНИТЕЛЯ </w:t>
      </w:r>
      <w:r w:rsidRPr="00E923C7">
        <w:rPr>
          <w:rFonts w:ascii="Times New Roman" w:hAnsi="Times New Roman" w:cs="Times New Roman"/>
          <w:sz w:val="24"/>
          <w:szCs w:val="24"/>
          <w:lang w:val="bg-BG"/>
        </w:rPr>
        <w:t>изходните данни, необходими за изпълнение на поръчката, както и изискваната от него информация и документация, касаеща своевременното изпълнение на договора.</w:t>
      </w:r>
    </w:p>
    <w:p w:rsidR="00E923C7" w:rsidRPr="00E923C7" w:rsidRDefault="00E923C7" w:rsidP="00E923C7">
      <w:pPr>
        <w:ind w:firstLine="708"/>
        <w:jc w:val="both"/>
        <w:rPr>
          <w:rFonts w:ascii="Times New Roman" w:hAnsi="Times New Roman" w:cs="Times New Roman"/>
          <w:bCs/>
          <w:sz w:val="24"/>
          <w:szCs w:val="24"/>
          <w:lang w:val="bg-BG"/>
        </w:rPr>
      </w:pPr>
      <w:r w:rsidRPr="00E923C7">
        <w:rPr>
          <w:rFonts w:ascii="Times New Roman" w:hAnsi="Times New Roman" w:cs="Times New Roman"/>
          <w:b/>
          <w:sz w:val="24"/>
          <w:szCs w:val="24"/>
          <w:lang w:val="bg-BG"/>
        </w:rPr>
        <w:t>3</w:t>
      </w:r>
      <w:r w:rsidRPr="00E923C7">
        <w:rPr>
          <w:rFonts w:ascii="Times New Roman" w:hAnsi="Times New Roman" w:cs="Times New Roman"/>
          <w:sz w:val="24"/>
          <w:szCs w:val="24"/>
          <w:lang w:val="bg-BG"/>
        </w:rPr>
        <w:t xml:space="preserve">. </w:t>
      </w:r>
      <w:r w:rsidRPr="00E923C7">
        <w:rPr>
          <w:rFonts w:ascii="Times New Roman" w:hAnsi="Times New Roman" w:cs="Times New Roman"/>
          <w:b/>
          <w:bCs/>
          <w:sz w:val="24"/>
          <w:szCs w:val="24"/>
          <w:lang w:val="bg-BG"/>
        </w:rPr>
        <w:t>ВЪЗЛОЖИТЕЛЯТ</w:t>
      </w:r>
      <w:r w:rsidRPr="00E923C7">
        <w:rPr>
          <w:rFonts w:ascii="Times New Roman" w:hAnsi="Times New Roman" w:cs="Times New Roman"/>
          <w:bCs/>
          <w:sz w:val="24"/>
          <w:szCs w:val="24"/>
          <w:lang w:val="bg-BG"/>
        </w:rPr>
        <w:t xml:space="preserve"> може да извършва промени в изходните данни, като предварително уведоми писмено </w:t>
      </w:r>
      <w:r w:rsidRPr="00E923C7">
        <w:rPr>
          <w:rFonts w:ascii="Times New Roman" w:hAnsi="Times New Roman" w:cs="Times New Roman"/>
          <w:b/>
          <w:bCs/>
          <w:sz w:val="24"/>
          <w:szCs w:val="24"/>
          <w:lang w:val="bg-BG"/>
        </w:rPr>
        <w:t>ИЗПЪЛНИТЕЛЯ</w:t>
      </w:r>
      <w:r w:rsidRPr="00E923C7">
        <w:rPr>
          <w:rFonts w:ascii="Times New Roman" w:hAnsi="Times New Roman" w:cs="Times New Roman"/>
          <w:bCs/>
          <w:sz w:val="24"/>
          <w:szCs w:val="24"/>
          <w:lang w:val="bg-BG"/>
        </w:rPr>
        <w:t>. Изпълнените до момента работи се установяват с двустранен протокол, като се заплащат пропорционално на степента на готовност.</w:t>
      </w:r>
    </w:p>
    <w:p w:rsidR="00E923C7" w:rsidRPr="00E923C7" w:rsidRDefault="00E923C7" w:rsidP="00E923C7">
      <w:pPr>
        <w:ind w:firstLine="708"/>
        <w:jc w:val="both"/>
        <w:rPr>
          <w:rFonts w:ascii="Times New Roman" w:hAnsi="Times New Roman" w:cs="Times New Roman"/>
          <w:sz w:val="24"/>
          <w:szCs w:val="24"/>
          <w:lang w:val="bg-BG"/>
        </w:rPr>
      </w:pPr>
      <w:r w:rsidRPr="00E923C7">
        <w:rPr>
          <w:rFonts w:ascii="Times New Roman" w:hAnsi="Times New Roman" w:cs="Times New Roman"/>
          <w:b/>
          <w:sz w:val="24"/>
          <w:szCs w:val="24"/>
          <w:lang w:val="bg-BG"/>
        </w:rPr>
        <w:t>4.</w:t>
      </w:r>
      <w:r w:rsidRPr="00E923C7">
        <w:rPr>
          <w:rFonts w:ascii="Times New Roman" w:hAnsi="Times New Roman" w:cs="Times New Roman"/>
          <w:sz w:val="24"/>
          <w:szCs w:val="24"/>
          <w:lang w:val="bg-BG"/>
        </w:rPr>
        <w:t xml:space="preserve"> Да съдейства на </w:t>
      </w:r>
      <w:r w:rsidRPr="00E923C7">
        <w:rPr>
          <w:rFonts w:ascii="Times New Roman" w:hAnsi="Times New Roman" w:cs="Times New Roman"/>
          <w:b/>
          <w:sz w:val="24"/>
          <w:szCs w:val="24"/>
          <w:lang w:val="bg-BG"/>
        </w:rPr>
        <w:t>ИЗПЪЛНИТЕЛЯ</w:t>
      </w:r>
      <w:r w:rsidRPr="00E923C7">
        <w:rPr>
          <w:rFonts w:ascii="Times New Roman" w:hAnsi="Times New Roman" w:cs="Times New Roman"/>
          <w:sz w:val="24"/>
          <w:szCs w:val="24"/>
          <w:lang w:val="bg-BG"/>
        </w:rPr>
        <w:t xml:space="preserve"> при съгласуването на работния инвестиционен проект с компетентните органи.</w:t>
      </w:r>
    </w:p>
    <w:p w:rsidR="00E923C7" w:rsidRPr="00E923C7" w:rsidRDefault="00E923C7" w:rsidP="00E923C7">
      <w:pPr>
        <w:ind w:firstLine="708"/>
        <w:jc w:val="both"/>
        <w:rPr>
          <w:rFonts w:ascii="Times New Roman" w:hAnsi="Times New Roman" w:cs="Times New Roman"/>
          <w:sz w:val="24"/>
          <w:szCs w:val="24"/>
          <w:lang w:val="bg-BG"/>
        </w:rPr>
      </w:pPr>
      <w:r w:rsidRPr="00E923C7">
        <w:rPr>
          <w:rFonts w:ascii="Times New Roman" w:hAnsi="Times New Roman" w:cs="Times New Roman"/>
          <w:b/>
          <w:sz w:val="24"/>
          <w:szCs w:val="24"/>
          <w:lang w:val="bg-BG"/>
        </w:rPr>
        <w:t>5.</w:t>
      </w:r>
      <w:r w:rsidRPr="00E923C7">
        <w:rPr>
          <w:rFonts w:ascii="Times New Roman" w:hAnsi="Times New Roman" w:cs="Times New Roman"/>
          <w:sz w:val="24"/>
          <w:szCs w:val="24"/>
          <w:lang w:val="bg-BG"/>
        </w:rPr>
        <w:t xml:space="preserve">Да приеме с приемо-предавателен протокол работния инвестиционен проект на обекта по чл.1 от този договор в 15-дневен срок от приемането му на Експертен технически съвет на Възложителя при условие, че същият отговоря на техническото задание, на действащото законодателство и на офертата на Изпълнителя и </w:t>
      </w:r>
      <w:r w:rsidRPr="00E923C7">
        <w:rPr>
          <w:rFonts w:ascii="Times New Roman" w:hAnsi="Times New Roman" w:cs="Times New Roman"/>
          <w:b/>
          <w:sz w:val="24"/>
          <w:szCs w:val="24"/>
          <w:lang w:val="bg-BG"/>
        </w:rPr>
        <w:t>ВЪЗЛОЖИТЕЛЯТ</w:t>
      </w:r>
      <w:r w:rsidRPr="00E923C7">
        <w:rPr>
          <w:rFonts w:ascii="Times New Roman" w:hAnsi="Times New Roman" w:cs="Times New Roman"/>
          <w:sz w:val="24"/>
          <w:szCs w:val="24"/>
          <w:lang w:val="bg-BG"/>
        </w:rPr>
        <w:t xml:space="preserve"> няма забележк</w:t>
      </w:r>
      <w:r w:rsidR="00435E49">
        <w:rPr>
          <w:rFonts w:ascii="Times New Roman" w:hAnsi="Times New Roman" w:cs="Times New Roman"/>
          <w:sz w:val="24"/>
          <w:szCs w:val="24"/>
          <w:lang w:val="bg-BG"/>
        </w:rPr>
        <w:t>и към него</w:t>
      </w:r>
      <w:r w:rsidRPr="00E923C7">
        <w:rPr>
          <w:rFonts w:ascii="Times New Roman" w:hAnsi="Times New Roman" w:cs="Times New Roman"/>
          <w:sz w:val="24"/>
          <w:szCs w:val="24"/>
          <w:lang w:val="bg-BG"/>
        </w:rPr>
        <w:t>.</w:t>
      </w:r>
    </w:p>
    <w:p w:rsidR="00E923C7" w:rsidRPr="00E923C7" w:rsidRDefault="00E923C7" w:rsidP="00E923C7">
      <w:pPr>
        <w:ind w:firstLine="708"/>
        <w:jc w:val="both"/>
        <w:rPr>
          <w:rFonts w:ascii="Times New Roman" w:hAnsi="Times New Roman" w:cs="Times New Roman"/>
          <w:sz w:val="24"/>
          <w:szCs w:val="24"/>
          <w:lang w:val="ru-RU"/>
        </w:rPr>
      </w:pPr>
      <w:r w:rsidRPr="00E923C7">
        <w:rPr>
          <w:rFonts w:ascii="Times New Roman" w:hAnsi="Times New Roman" w:cs="Times New Roman"/>
          <w:b/>
          <w:sz w:val="24"/>
          <w:szCs w:val="24"/>
          <w:lang w:val="bg-BG"/>
        </w:rPr>
        <w:t>6.</w:t>
      </w:r>
      <w:r w:rsidRPr="00E923C7">
        <w:rPr>
          <w:rFonts w:ascii="Times New Roman" w:hAnsi="Times New Roman" w:cs="Times New Roman"/>
          <w:sz w:val="24"/>
          <w:szCs w:val="24"/>
          <w:lang w:val="bg-BG"/>
        </w:rPr>
        <w:t xml:space="preserve"> Да приеме с приемо-предавателен протокол съгласувания от компетентните органи работен инвестиционен проект на обекта по чл.1 от този договор в 5-дневен срок от предаването му от Изпълнителя  . </w:t>
      </w:r>
    </w:p>
    <w:p w:rsidR="00E923C7" w:rsidRPr="00E923C7" w:rsidRDefault="00E923C7" w:rsidP="00E923C7">
      <w:pPr>
        <w:tabs>
          <w:tab w:val="left" w:pos="990"/>
        </w:tabs>
        <w:ind w:firstLine="72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7.</w:t>
      </w:r>
      <w:r w:rsidRPr="00E923C7">
        <w:rPr>
          <w:rFonts w:ascii="Times New Roman" w:hAnsi="Times New Roman" w:cs="Times New Roman"/>
          <w:b/>
          <w:color w:val="000000"/>
          <w:sz w:val="24"/>
          <w:szCs w:val="24"/>
          <w:lang w:val="ru-RU"/>
        </w:rPr>
        <w:tab/>
      </w:r>
      <w:r w:rsidRPr="00E923C7">
        <w:rPr>
          <w:rFonts w:ascii="Times New Roman" w:hAnsi="Times New Roman" w:cs="Times New Roman"/>
          <w:color w:val="000000"/>
          <w:sz w:val="24"/>
          <w:szCs w:val="24"/>
          <w:lang w:val="ru-RU"/>
        </w:rPr>
        <w:t xml:space="preserve">Да осигури </w:t>
      </w:r>
      <w:r w:rsidRPr="00E923C7">
        <w:rPr>
          <w:rFonts w:ascii="Times New Roman" w:hAnsi="Times New Roman" w:cs="Times New Roman"/>
          <w:b/>
          <w:color w:val="000000"/>
          <w:sz w:val="24"/>
          <w:szCs w:val="24"/>
          <w:lang w:val="bg-BG"/>
        </w:rPr>
        <w:t>КОНСУЛТАНТ, УПРАЖНЯВАЩ СТРОИТЕЛЕН НАДЗОР</w:t>
      </w:r>
      <w:r w:rsidRPr="00E923C7">
        <w:rPr>
          <w:rFonts w:ascii="Times New Roman" w:hAnsi="Times New Roman" w:cs="Times New Roman"/>
          <w:color w:val="000000"/>
          <w:sz w:val="24"/>
          <w:szCs w:val="24"/>
          <w:lang w:val="ru-RU"/>
        </w:rPr>
        <w:t xml:space="preserve"> и функциите на </w:t>
      </w:r>
      <w:r w:rsidRPr="00E923C7">
        <w:rPr>
          <w:rFonts w:ascii="Times New Roman" w:hAnsi="Times New Roman" w:cs="Times New Roman"/>
          <w:b/>
          <w:color w:val="000000"/>
          <w:sz w:val="24"/>
          <w:szCs w:val="24"/>
          <w:lang w:val="ru-RU"/>
        </w:rPr>
        <w:t>ИНВЕСТИТОРСКИ КОНТРОЛ</w:t>
      </w:r>
      <w:r w:rsidRPr="00E923C7">
        <w:rPr>
          <w:rFonts w:ascii="Times New Roman" w:hAnsi="Times New Roman" w:cs="Times New Roman"/>
          <w:color w:val="000000"/>
          <w:sz w:val="24"/>
          <w:szCs w:val="24"/>
          <w:lang w:val="ru-RU"/>
        </w:rPr>
        <w:t xml:space="preserve"> при </w:t>
      </w:r>
      <w:r w:rsidRPr="00E923C7">
        <w:rPr>
          <w:rFonts w:ascii="Times New Roman" w:hAnsi="Times New Roman" w:cs="Times New Roman"/>
          <w:color w:val="000000"/>
          <w:sz w:val="24"/>
          <w:szCs w:val="24"/>
          <w:lang w:val="bg-BG"/>
        </w:rPr>
        <w:t xml:space="preserve">откриване на строителната площадка и при </w:t>
      </w:r>
      <w:r w:rsidRPr="00E923C7">
        <w:rPr>
          <w:rFonts w:ascii="Times New Roman" w:hAnsi="Times New Roman" w:cs="Times New Roman"/>
          <w:color w:val="000000"/>
          <w:sz w:val="24"/>
          <w:szCs w:val="24"/>
          <w:lang w:val="ru-RU"/>
        </w:rPr>
        <w:t>извършване на СМР.</w:t>
      </w:r>
    </w:p>
    <w:p w:rsidR="00E923C7" w:rsidRPr="00E923C7" w:rsidRDefault="00E923C7" w:rsidP="00E923C7">
      <w:pPr>
        <w:ind w:firstLine="72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8.</w:t>
      </w:r>
      <w:r w:rsidRPr="00E923C7">
        <w:rPr>
          <w:rFonts w:ascii="Times New Roman" w:hAnsi="Times New Roman" w:cs="Times New Roman"/>
          <w:color w:val="000000"/>
          <w:sz w:val="24"/>
          <w:szCs w:val="24"/>
          <w:lang w:val="ru-RU"/>
        </w:rPr>
        <w:t xml:space="preserve"> Да извършва разплащане в срок до </w:t>
      </w:r>
      <w:r w:rsidRPr="00E923C7">
        <w:rPr>
          <w:rFonts w:ascii="Times New Roman" w:hAnsi="Times New Roman" w:cs="Times New Roman"/>
          <w:color w:val="000000"/>
          <w:sz w:val="24"/>
          <w:szCs w:val="24"/>
          <w:lang w:val="bg-BG"/>
        </w:rPr>
        <w:t>3</w:t>
      </w:r>
      <w:r w:rsidRPr="00E923C7">
        <w:rPr>
          <w:rFonts w:ascii="Times New Roman" w:hAnsi="Times New Roman" w:cs="Times New Roman"/>
          <w:color w:val="000000"/>
          <w:sz w:val="24"/>
          <w:szCs w:val="24"/>
          <w:lang w:val="ru-RU"/>
        </w:rPr>
        <w:t>0 (</w:t>
      </w:r>
      <w:r w:rsidRPr="00E923C7">
        <w:rPr>
          <w:rFonts w:ascii="Times New Roman" w:hAnsi="Times New Roman" w:cs="Times New Roman"/>
          <w:color w:val="000000"/>
          <w:sz w:val="24"/>
          <w:szCs w:val="24"/>
          <w:lang w:val="bg-BG"/>
        </w:rPr>
        <w:t>три</w:t>
      </w:r>
      <w:r w:rsidRPr="00E923C7">
        <w:rPr>
          <w:rFonts w:ascii="Times New Roman" w:hAnsi="Times New Roman" w:cs="Times New Roman"/>
          <w:color w:val="000000"/>
          <w:sz w:val="24"/>
          <w:szCs w:val="24"/>
          <w:lang w:val="ru-RU"/>
        </w:rPr>
        <w:t xml:space="preserve">десет) календарни дни от представяне на оформените разплащателни документи - акт </w:t>
      </w:r>
      <w:r w:rsidRPr="00E923C7">
        <w:rPr>
          <w:rFonts w:ascii="Times New Roman" w:hAnsi="Times New Roman" w:cs="Times New Roman"/>
          <w:color w:val="000000"/>
          <w:sz w:val="24"/>
          <w:szCs w:val="24"/>
          <w:lang w:val="bg-BG"/>
        </w:rPr>
        <w:t xml:space="preserve">образец 19 </w:t>
      </w:r>
      <w:r w:rsidRPr="00E923C7">
        <w:rPr>
          <w:rFonts w:ascii="Times New Roman" w:hAnsi="Times New Roman" w:cs="Times New Roman"/>
          <w:color w:val="000000"/>
          <w:sz w:val="24"/>
          <w:szCs w:val="24"/>
          <w:lang w:val="ru-RU"/>
        </w:rPr>
        <w:t xml:space="preserve">за извършени СМР, сметка 22 </w:t>
      </w:r>
      <w:r w:rsidRPr="00E923C7">
        <w:rPr>
          <w:rFonts w:ascii="Times New Roman" w:hAnsi="Times New Roman" w:cs="Times New Roman"/>
          <w:color w:val="000000"/>
          <w:sz w:val="24"/>
          <w:szCs w:val="24"/>
          <w:lang w:val="bg-BG"/>
        </w:rPr>
        <w:t>и фактура</w:t>
      </w:r>
      <w:r w:rsidRPr="00E923C7">
        <w:rPr>
          <w:rFonts w:ascii="Times New Roman" w:hAnsi="Times New Roman" w:cs="Times New Roman"/>
          <w:color w:val="000000"/>
          <w:sz w:val="24"/>
          <w:szCs w:val="24"/>
          <w:lang w:val="ru-RU"/>
        </w:rPr>
        <w:t>.</w:t>
      </w:r>
    </w:p>
    <w:p w:rsidR="00E923C7" w:rsidRPr="00E923C7" w:rsidRDefault="00E923C7" w:rsidP="00E923C7">
      <w:pPr>
        <w:ind w:firstLine="72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9</w:t>
      </w:r>
      <w:r w:rsidRPr="00E923C7">
        <w:rPr>
          <w:rFonts w:ascii="Times New Roman" w:hAnsi="Times New Roman" w:cs="Times New Roman"/>
          <w:color w:val="000000"/>
          <w:sz w:val="24"/>
          <w:szCs w:val="24"/>
          <w:lang w:val="ru-RU"/>
        </w:rPr>
        <w:t>. Да участва със свой представител при приемане на обекта.</w:t>
      </w:r>
    </w:p>
    <w:p w:rsidR="00E923C7" w:rsidRPr="00E923C7" w:rsidRDefault="00E923C7" w:rsidP="00E923C7">
      <w:pPr>
        <w:ind w:firstLine="72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10</w:t>
      </w:r>
      <w:r w:rsidRPr="00E923C7">
        <w:rPr>
          <w:rFonts w:ascii="Times New Roman" w:hAnsi="Times New Roman" w:cs="Times New Roman"/>
          <w:color w:val="000000"/>
          <w:sz w:val="24"/>
          <w:szCs w:val="24"/>
          <w:lang w:val="ru-RU"/>
        </w:rPr>
        <w:t xml:space="preserve">. Да уведомява </w:t>
      </w:r>
      <w:r w:rsidRPr="00E923C7">
        <w:rPr>
          <w:rFonts w:ascii="Times New Roman" w:hAnsi="Times New Roman" w:cs="Times New Roman"/>
          <w:b/>
          <w:color w:val="000000"/>
          <w:sz w:val="24"/>
          <w:szCs w:val="24"/>
          <w:lang w:val="ru-RU"/>
        </w:rPr>
        <w:t xml:space="preserve">ИЗПЪЛНИТЕЛЯ </w:t>
      </w:r>
      <w:r w:rsidRPr="00E923C7">
        <w:rPr>
          <w:rFonts w:ascii="Times New Roman" w:hAnsi="Times New Roman" w:cs="Times New Roman"/>
          <w:color w:val="000000"/>
          <w:sz w:val="24"/>
          <w:szCs w:val="24"/>
          <w:lang w:val="ru-RU"/>
        </w:rPr>
        <w:t>писмено в 5 (пет) дневен срок след установяване на появили се в гаранционния срок дефекти.</w:t>
      </w:r>
      <w:r w:rsidRPr="00E923C7">
        <w:rPr>
          <w:rFonts w:ascii="Times New Roman" w:hAnsi="Times New Roman" w:cs="Times New Roman"/>
          <w:color w:val="000000"/>
          <w:sz w:val="24"/>
          <w:szCs w:val="24"/>
          <w:lang w:val="ru-RU"/>
        </w:rPr>
        <w:tab/>
      </w:r>
    </w:p>
    <w:p w:rsidR="00E923C7" w:rsidRDefault="00E923C7" w:rsidP="00E923C7">
      <w:pPr>
        <w:spacing w:before="60"/>
        <w:jc w:val="both"/>
        <w:rPr>
          <w:rFonts w:ascii="Times New Roman" w:hAnsi="Times New Roman" w:cs="Times New Roman"/>
          <w:b/>
          <w:color w:val="000000"/>
          <w:sz w:val="24"/>
          <w:szCs w:val="24"/>
          <w:lang w:val="ru-RU"/>
        </w:rPr>
      </w:pPr>
      <w:r w:rsidRPr="00E923C7">
        <w:rPr>
          <w:rFonts w:ascii="Times New Roman" w:hAnsi="Times New Roman" w:cs="Times New Roman"/>
          <w:b/>
          <w:color w:val="000000"/>
          <w:sz w:val="24"/>
          <w:szCs w:val="24"/>
          <w:lang w:val="ru-RU"/>
        </w:rPr>
        <w:t xml:space="preserve">Чл.9. </w:t>
      </w:r>
      <w:r w:rsidR="00435E49">
        <w:rPr>
          <w:rFonts w:ascii="Times New Roman" w:hAnsi="Times New Roman" w:cs="Times New Roman"/>
          <w:b/>
          <w:color w:val="000000"/>
          <w:sz w:val="24"/>
          <w:szCs w:val="24"/>
        </w:rPr>
        <w:t>(</w:t>
      </w:r>
      <w:r w:rsidR="00435E49">
        <w:rPr>
          <w:rFonts w:ascii="Times New Roman" w:hAnsi="Times New Roman" w:cs="Times New Roman"/>
          <w:b/>
          <w:color w:val="000000"/>
          <w:sz w:val="24"/>
          <w:szCs w:val="24"/>
          <w:lang w:val="bg-BG"/>
        </w:rPr>
        <w:t>1</w:t>
      </w:r>
      <w:r w:rsidR="00435E49">
        <w:rPr>
          <w:rFonts w:ascii="Times New Roman" w:hAnsi="Times New Roman" w:cs="Times New Roman"/>
          <w:b/>
          <w:color w:val="000000"/>
          <w:sz w:val="24"/>
          <w:szCs w:val="24"/>
        </w:rPr>
        <w:t>)</w:t>
      </w:r>
      <w:r w:rsidR="00435E49">
        <w:rPr>
          <w:rFonts w:ascii="Times New Roman" w:hAnsi="Times New Roman" w:cs="Times New Roman"/>
          <w:b/>
          <w:color w:val="000000"/>
          <w:sz w:val="24"/>
          <w:szCs w:val="24"/>
          <w:lang w:val="bg-BG"/>
        </w:rPr>
        <w:t xml:space="preserve">. </w:t>
      </w:r>
      <w:r w:rsidRPr="00E923C7">
        <w:rPr>
          <w:rFonts w:ascii="Times New Roman" w:hAnsi="Times New Roman" w:cs="Times New Roman"/>
          <w:b/>
          <w:color w:val="000000"/>
          <w:sz w:val="24"/>
          <w:szCs w:val="24"/>
          <w:lang w:val="ru-RU"/>
        </w:rPr>
        <w:t xml:space="preserve">ВЪЗЛОЖИТЕЛЯТ, </w:t>
      </w:r>
      <w:r w:rsidRPr="00E923C7">
        <w:rPr>
          <w:rFonts w:ascii="Times New Roman" w:hAnsi="Times New Roman" w:cs="Times New Roman"/>
          <w:b/>
          <w:color w:val="000000"/>
          <w:sz w:val="24"/>
          <w:szCs w:val="24"/>
          <w:lang w:val="bg-BG"/>
        </w:rPr>
        <w:t>КОНСУЛТАНТЪТ, УПРАЖНЯВАЩ СТРОИТЕЛЕН НАДЗОР</w:t>
      </w:r>
      <w:r w:rsidRPr="00E923C7">
        <w:rPr>
          <w:rFonts w:ascii="Times New Roman" w:hAnsi="Times New Roman" w:cs="Times New Roman"/>
          <w:b/>
          <w:color w:val="000000"/>
          <w:sz w:val="24"/>
          <w:szCs w:val="24"/>
          <w:lang w:val="ru-RU"/>
        </w:rPr>
        <w:t xml:space="preserve"> и ИНВЕСТИТОРСКИЯТ КОНТРОЛ </w:t>
      </w:r>
      <w:r w:rsidRPr="00E923C7">
        <w:rPr>
          <w:rFonts w:ascii="Times New Roman" w:hAnsi="Times New Roman" w:cs="Times New Roman"/>
          <w:color w:val="000000"/>
          <w:sz w:val="24"/>
          <w:szCs w:val="24"/>
          <w:lang w:val="ru-RU"/>
        </w:rPr>
        <w:t xml:space="preserve">имат право да проверяват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незатрудняващ работата на </w:t>
      </w:r>
      <w:r w:rsidRPr="00E923C7">
        <w:rPr>
          <w:rFonts w:ascii="Times New Roman" w:hAnsi="Times New Roman" w:cs="Times New Roman"/>
          <w:b/>
          <w:color w:val="000000"/>
          <w:sz w:val="24"/>
          <w:szCs w:val="24"/>
          <w:lang w:val="ru-RU"/>
        </w:rPr>
        <w:t xml:space="preserve">ИЗПЪЛНИТЕЛЯ.        </w:t>
      </w:r>
    </w:p>
    <w:p w:rsidR="00435E49" w:rsidRPr="007B4969" w:rsidRDefault="00435E49" w:rsidP="00E923C7">
      <w:pPr>
        <w:spacing w:before="60"/>
        <w:jc w:val="both"/>
        <w:rPr>
          <w:rFonts w:ascii="Times New Roman" w:hAnsi="Times New Roman" w:cs="Times New Roman"/>
          <w:b/>
          <w:color w:val="000000"/>
          <w:sz w:val="24"/>
          <w:szCs w:val="24"/>
          <w:lang w:val="bg-BG"/>
        </w:rPr>
      </w:pPr>
      <w:r>
        <w:rPr>
          <w:rFonts w:ascii="Times New Roman" w:hAnsi="Times New Roman" w:cs="Times New Roman"/>
          <w:b/>
          <w:color w:val="000000"/>
          <w:sz w:val="24"/>
          <w:szCs w:val="24"/>
        </w:rPr>
        <w:t>(</w:t>
      </w:r>
      <w:r>
        <w:rPr>
          <w:rFonts w:ascii="Times New Roman" w:hAnsi="Times New Roman" w:cs="Times New Roman"/>
          <w:b/>
          <w:color w:val="000000"/>
          <w:sz w:val="24"/>
          <w:szCs w:val="24"/>
          <w:lang w:val="bg-BG"/>
        </w:rPr>
        <w:t>2</w:t>
      </w:r>
      <w:r>
        <w:rPr>
          <w:rFonts w:ascii="Times New Roman" w:hAnsi="Times New Roman" w:cs="Times New Roman"/>
          <w:b/>
          <w:color w:val="000000"/>
          <w:sz w:val="24"/>
          <w:szCs w:val="24"/>
        </w:rPr>
        <w:t>)</w:t>
      </w:r>
      <w:r>
        <w:rPr>
          <w:rFonts w:ascii="Times New Roman" w:hAnsi="Times New Roman" w:cs="Times New Roman"/>
          <w:b/>
          <w:color w:val="000000"/>
          <w:sz w:val="24"/>
          <w:szCs w:val="24"/>
          <w:lang w:val="bg-BG"/>
        </w:rPr>
        <w:t xml:space="preserve">. </w:t>
      </w:r>
      <w:r w:rsidRPr="00435E49">
        <w:rPr>
          <w:rFonts w:ascii="Times New Roman" w:hAnsi="Times New Roman" w:cs="Times New Roman"/>
          <w:color w:val="000000"/>
          <w:sz w:val="24"/>
          <w:szCs w:val="24"/>
          <w:lang w:val="bg-BG"/>
        </w:rPr>
        <w:t xml:space="preserve">При установяване </w:t>
      </w:r>
      <w:r>
        <w:rPr>
          <w:rFonts w:ascii="Times New Roman" w:hAnsi="Times New Roman" w:cs="Times New Roman"/>
          <w:color w:val="000000"/>
          <w:sz w:val="24"/>
          <w:szCs w:val="24"/>
          <w:lang w:val="bg-BG"/>
        </w:rPr>
        <w:t xml:space="preserve">в хода на изпълнението на некачествено изпълнени строително-монтажни работи, вкл. влагане на лошокачествени или нестандартни материали и др., се спира изпълнението им и не се заплаща възнаграждение за тях. За констатираните такива, </w:t>
      </w:r>
      <w:r w:rsidRPr="00BB4987">
        <w:rPr>
          <w:rFonts w:ascii="Times New Roman" w:hAnsi="Times New Roman" w:cs="Times New Roman"/>
          <w:b/>
          <w:color w:val="000000"/>
          <w:sz w:val="24"/>
          <w:szCs w:val="24"/>
          <w:lang w:val="bg-BG"/>
        </w:rPr>
        <w:t>ВЪЗЛОЖИТЕЛЯТ</w:t>
      </w:r>
      <w:r>
        <w:rPr>
          <w:rFonts w:ascii="Times New Roman" w:hAnsi="Times New Roman" w:cs="Times New Roman"/>
          <w:color w:val="000000"/>
          <w:sz w:val="24"/>
          <w:szCs w:val="24"/>
          <w:lang w:val="bg-BG"/>
        </w:rPr>
        <w:t xml:space="preserve"> уведомява писмено </w:t>
      </w:r>
      <w:r w:rsidRPr="00BB4987">
        <w:rPr>
          <w:rFonts w:ascii="Times New Roman" w:hAnsi="Times New Roman" w:cs="Times New Roman"/>
          <w:b/>
          <w:color w:val="000000"/>
          <w:sz w:val="24"/>
          <w:szCs w:val="24"/>
          <w:lang w:val="bg-BG"/>
        </w:rPr>
        <w:t>ИЗПЪЛНИТЕЛЯ</w:t>
      </w:r>
      <w:r w:rsidR="00D8423D">
        <w:rPr>
          <w:rFonts w:ascii="Times New Roman" w:hAnsi="Times New Roman" w:cs="Times New Roman"/>
          <w:color w:val="000000"/>
          <w:sz w:val="24"/>
          <w:szCs w:val="24"/>
          <w:lang w:val="bg-BG"/>
        </w:rPr>
        <w:t xml:space="preserve">. В срок до </w:t>
      </w:r>
      <w:r w:rsidR="007B4969">
        <w:rPr>
          <w:rFonts w:ascii="Times New Roman" w:hAnsi="Times New Roman" w:cs="Times New Roman"/>
          <w:color w:val="000000"/>
          <w:sz w:val="24"/>
          <w:szCs w:val="24"/>
          <w:lang w:val="bg-BG"/>
        </w:rPr>
        <w:t xml:space="preserve">5 </w:t>
      </w:r>
      <w:r w:rsidR="007B4969">
        <w:rPr>
          <w:rFonts w:ascii="Times New Roman" w:hAnsi="Times New Roman" w:cs="Times New Roman"/>
          <w:color w:val="000000"/>
          <w:sz w:val="24"/>
          <w:szCs w:val="24"/>
          <w:lang w:val="bg-BG"/>
        </w:rPr>
        <w:lastRenderedPageBreak/>
        <w:t xml:space="preserve">работни дни след уведомяването, </w:t>
      </w:r>
      <w:r w:rsidR="007B4969" w:rsidRPr="00BB4987">
        <w:rPr>
          <w:rFonts w:ascii="Times New Roman" w:hAnsi="Times New Roman" w:cs="Times New Roman"/>
          <w:b/>
          <w:color w:val="000000"/>
          <w:sz w:val="24"/>
          <w:szCs w:val="24"/>
          <w:lang w:val="bg-BG"/>
        </w:rPr>
        <w:t>ИЗПЪЛНИТЕЛЯТ</w:t>
      </w:r>
      <w:r w:rsidR="007B4969">
        <w:rPr>
          <w:rFonts w:ascii="Times New Roman" w:hAnsi="Times New Roman" w:cs="Times New Roman"/>
          <w:color w:val="000000"/>
          <w:sz w:val="24"/>
          <w:szCs w:val="24"/>
          <w:lang w:val="bg-BG"/>
        </w:rPr>
        <w:t xml:space="preserve"> извършва проверка </w:t>
      </w:r>
      <w:r w:rsidR="007B4969">
        <w:rPr>
          <w:rFonts w:ascii="Times New Roman" w:hAnsi="Times New Roman" w:cs="Times New Roman"/>
          <w:color w:val="000000"/>
          <w:sz w:val="24"/>
          <w:szCs w:val="24"/>
        </w:rPr>
        <w:t>(</w:t>
      </w:r>
      <w:r w:rsidR="007B4969">
        <w:rPr>
          <w:rFonts w:ascii="Times New Roman" w:hAnsi="Times New Roman" w:cs="Times New Roman"/>
          <w:color w:val="000000"/>
          <w:sz w:val="24"/>
          <w:szCs w:val="24"/>
          <w:lang w:val="bg-BG"/>
        </w:rPr>
        <w:t>вкл. на място</w:t>
      </w:r>
      <w:r w:rsidR="007B4969">
        <w:rPr>
          <w:rFonts w:ascii="Times New Roman" w:hAnsi="Times New Roman" w:cs="Times New Roman"/>
          <w:color w:val="000000"/>
          <w:sz w:val="24"/>
          <w:szCs w:val="24"/>
        </w:rPr>
        <w:t>)</w:t>
      </w:r>
      <w:r w:rsidR="007B4969">
        <w:rPr>
          <w:rFonts w:ascii="Times New Roman" w:hAnsi="Times New Roman" w:cs="Times New Roman"/>
          <w:color w:val="000000"/>
          <w:sz w:val="24"/>
          <w:szCs w:val="24"/>
          <w:lang w:val="bg-BG"/>
        </w:rPr>
        <w:t xml:space="preserve">. След извършената проверка </w:t>
      </w:r>
      <w:r w:rsidR="007B4969" w:rsidRPr="00BB4987">
        <w:rPr>
          <w:rFonts w:ascii="Times New Roman" w:hAnsi="Times New Roman" w:cs="Times New Roman"/>
          <w:b/>
          <w:color w:val="000000"/>
          <w:sz w:val="24"/>
          <w:szCs w:val="24"/>
          <w:lang w:val="bg-BG"/>
        </w:rPr>
        <w:t>ИЗПЪЛНИТЕЛЯТ</w:t>
      </w:r>
      <w:r w:rsidR="007B4969">
        <w:rPr>
          <w:rFonts w:ascii="Times New Roman" w:hAnsi="Times New Roman" w:cs="Times New Roman"/>
          <w:color w:val="000000"/>
          <w:sz w:val="24"/>
          <w:szCs w:val="24"/>
          <w:lang w:val="bg-BG"/>
        </w:rPr>
        <w:t xml:space="preserve"> и </w:t>
      </w:r>
      <w:r w:rsidR="007B4969" w:rsidRPr="00BB4987">
        <w:rPr>
          <w:rFonts w:ascii="Times New Roman" w:hAnsi="Times New Roman" w:cs="Times New Roman"/>
          <w:b/>
          <w:color w:val="000000"/>
          <w:sz w:val="24"/>
          <w:szCs w:val="24"/>
          <w:lang w:val="bg-BG"/>
        </w:rPr>
        <w:t>ВЪЗЛОЖИТЕЛЯТ,</w:t>
      </w:r>
      <w:r w:rsidR="007B4969">
        <w:rPr>
          <w:rFonts w:ascii="Times New Roman" w:hAnsi="Times New Roman" w:cs="Times New Roman"/>
          <w:color w:val="000000"/>
          <w:sz w:val="24"/>
          <w:szCs w:val="24"/>
          <w:lang w:val="bg-BG"/>
        </w:rPr>
        <w:t xml:space="preserve"> подписват Констативен протокол, в който се определя и срок за отстраняването им от </w:t>
      </w:r>
      <w:r w:rsidR="007B4969" w:rsidRPr="00BB4987">
        <w:rPr>
          <w:rFonts w:ascii="Times New Roman" w:hAnsi="Times New Roman" w:cs="Times New Roman"/>
          <w:b/>
          <w:color w:val="000000"/>
          <w:sz w:val="24"/>
          <w:szCs w:val="24"/>
          <w:lang w:val="bg-BG"/>
        </w:rPr>
        <w:t>ИЗПЪЛНИТЕЛЯТ.</w:t>
      </w:r>
      <w:r w:rsidR="007B4969">
        <w:rPr>
          <w:rFonts w:ascii="Times New Roman" w:hAnsi="Times New Roman" w:cs="Times New Roman"/>
          <w:color w:val="000000"/>
          <w:sz w:val="24"/>
          <w:szCs w:val="24"/>
          <w:lang w:val="bg-BG"/>
        </w:rPr>
        <w:t xml:space="preserve"> При неотстраняването им от </w:t>
      </w:r>
      <w:r w:rsidR="007B4969" w:rsidRPr="00BB4987">
        <w:rPr>
          <w:rFonts w:ascii="Times New Roman" w:hAnsi="Times New Roman" w:cs="Times New Roman"/>
          <w:b/>
          <w:color w:val="000000"/>
          <w:sz w:val="24"/>
          <w:szCs w:val="24"/>
          <w:lang w:val="bg-BG"/>
        </w:rPr>
        <w:t>ИЗПЪЛНИТЕЛЯ</w:t>
      </w:r>
      <w:r w:rsidR="007B4969">
        <w:rPr>
          <w:rFonts w:ascii="Times New Roman" w:hAnsi="Times New Roman" w:cs="Times New Roman"/>
          <w:color w:val="000000"/>
          <w:sz w:val="24"/>
          <w:szCs w:val="24"/>
          <w:lang w:val="bg-BG"/>
        </w:rPr>
        <w:t xml:space="preserve"> в опре</w:t>
      </w:r>
      <w:r w:rsidR="00BB4987">
        <w:rPr>
          <w:rFonts w:ascii="Times New Roman" w:hAnsi="Times New Roman" w:cs="Times New Roman"/>
          <w:color w:val="000000"/>
          <w:sz w:val="24"/>
          <w:szCs w:val="24"/>
          <w:lang w:val="bg-BG"/>
        </w:rPr>
        <w:t xml:space="preserve">деления срок, </w:t>
      </w:r>
      <w:r w:rsidR="00BB4987" w:rsidRPr="00BB4987">
        <w:rPr>
          <w:rFonts w:ascii="Times New Roman" w:hAnsi="Times New Roman" w:cs="Times New Roman"/>
          <w:b/>
          <w:color w:val="000000"/>
          <w:sz w:val="24"/>
          <w:szCs w:val="24"/>
          <w:lang w:val="bg-BG"/>
        </w:rPr>
        <w:t>ВЪЗЛОЖИТЕЛЯТ</w:t>
      </w:r>
      <w:r w:rsidR="00BB4987">
        <w:rPr>
          <w:rFonts w:ascii="Times New Roman" w:hAnsi="Times New Roman" w:cs="Times New Roman"/>
          <w:color w:val="000000"/>
          <w:sz w:val="24"/>
          <w:szCs w:val="24"/>
          <w:lang w:val="bg-BG"/>
        </w:rPr>
        <w:t xml:space="preserve"> разполага с възможностите  по чл.265 от ЗЗД.</w:t>
      </w:r>
    </w:p>
    <w:p w:rsidR="00E923C7" w:rsidRPr="00E923C7" w:rsidRDefault="00E923C7" w:rsidP="00E923C7">
      <w:pPr>
        <w:spacing w:before="60"/>
        <w:jc w:val="both"/>
        <w:rPr>
          <w:rFonts w:ascii="Times New Roman" w:hAnsi="Times New Roman" w:cs="Times New Roman"/>
          <w:b/>
          <w:color w:val="000000"/>
          <w:sz w:val="24"/>
          <w:szCs w:val="24"/>
          <w:lang w:val="ru-RU"/>
        </w:rPr>
      </w:pPr>
      <w:r w:rsidRPr="00E923C7">
        <w:rPr>
          <w:rFonts w:ascii="Times New Roman" w:hAnsi="Times New Roman" w:cs="Times New Roman"/>
          <w:b/>
          <w:color w:val="000000"/>
          <w:sz w:val="24"/>
          <w:szCs w:val="24"/>
          <w:lang w:val="ru-RU"/>
        </w:rPr>
        <w:t xml:space="preserve">Чл.10. ВЪЗЛОЖИТЕЛЯТ, </w:t>
      </w:r>
      <w:r w:rsidRPr="00E923C7">
        <w:rPr>
          <w:rFonts w:ascii="Times New Roman" w:hAnsi="Times New Roman" w:cs="Times New Roman"/>
          <w:b/>
          <w:color w:val="000000"/>
          <w:sz w:val="24"/>
          <w:szCs w:val="24"/>
          <w:lang w:val="bg-BG"/>
        </w:rPr>
        <w:t>КОНСУЛТАНТЪТ, УПРАЖНЯВАЩ СТРОИТЕЛЕН НАДЗОР</w:t>
      </w:r>
      <w:r w:rsidRPr="00E923C7">
        <w:rPr>
          <w:rFonts w:ascii="Times New Roman" w:hAnsi="Times New Roman" w:cs="Times New Roman"/>
          <w:b/>
          <w:color w:val="000000"/>
          <w:sz w:val="24"/>
          <w:szCs w:val="24"/>
          <w:lang w:val="ru-RU"/>
        </w:rPr>
        <w:t xml:space="preserve"> и ИНВЕСТИТОРСКИЯТ КОНТРОЛ </w:t>
      </w:r>
      <w:r w:rsidRPr="00E923C7">
        <w:rPr>
          <w:rFonts w:ascii="Times New Roman" w:hAnsi="Times New Roman" w:cs="Times New Roman"/>
          <w:color w:val="000000"/>
          <w:sz w:val="24"/>
          <w:szCs w:val="24"/>
          <w:lang w:val="ru-RU"/>
        </w:rPr>
        <w:t xml:space="preserve">имат право  при констатиране на некачествено извършени работи, влагане на некачествени или нестандартни материали, да спират извършването на СМР до отстраняване  на нарушението. Подмяната на същите и отстраняването на нарушенията са за сметка на </w:t>
      </w:r>
      <w:r w:rsidRPr="00E923C7">
        <w:rPr>
          <w:rFonts w:ascii="Times New Roman" w:hAnsi="Times New Roman" w:cs="Times New Roman"/>
          <w:b/>
          <w:color w:val="000000"/>
          <w:sz w:val="24"/>
          <w:szCs w:val="24"/>
          <w:lang w:val="ru-RU"/>
        </w:rPr>
        <w:t xml:space="preserve">ИЗПЪЛНИТЕЛЯ.      </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 xml:space="preserve">Чл.11. ВЪЗЛОЖИТЕЛЯТ </w:t>
      </w:r>
      <w:r w:rsidRPr="00E923C7">
        <w:rPr>
          <w:rFonts w:ascii="Times New Roman" w:hAnsi="Times New Roman" w:cs="Times New Roman"/>
          <w:color w:val="000000"/>
          <w:sz w:val="24"/>
          <w:szCs w:val="24"/>
          <w:lang w:val="ru-RU"/>
        </w:rPr>
        <w:t xml:space="preserve">не носи отговорност за действия или бездействия на </w:t>
      </w:r>
      <w:r w:rsidRPr="00E923C7">
        <w:rPr>
          <w:rFonts w:ascii="Times New Roman" w:hAnsi="Times New Roman" w:cs="Times New Roman"/>
          <w:b/>
          <w:color w:val="000000"/>
          <w:sz w:val="24"/>
          <w:szCs w:val="24"/>
          <w:lang w:val="ru-RU"/>
        </w:rPr>
        <w:t>ИЗПЪЛНИТЕЛЯ</w:t>
      </w:r>
      <w:r w:rsidRPr="00E923C7">
        <w:rPr>
          <w:rFonts w:ascii="Times New Roman" w:hAnsi="Times New Roman" w:cs="Times New Roman"/>
          <w:color w:val="000000"/>
          <w:sz w:val="24"/>
          <w:szCs w:val="24"/>
          <w:lang w:val="ru-RU"/>
        </w:rPr>
        <w:t>, в резултат  на които възникнат:</w:t>
      </w:r>
    </w:p>
    <w:p w:rsidR="00E923C7" w:rsidRPr="00E923C7" w:rsidRDefault="00E923C7" w:rsidP="00E923C7">
      <w:pPr>
        <w:autoSpaceDN w:val="0"/>
        <w:ind w:firstLine="708"/>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1. Смърт или злополука,  на което и да било физическо лице;</w:t>
      </w:r>
    </w:p>
    <w:p w:rsidR="00E923C7" w:rsidRPr="00E923C7" w:rsidRDefault="00E923C7" w:rsidP="00E923C7">
      <w:pPr>
        <w:autoSpaceDN w:val="0"/>
        <w:ind w:firstLine="708"/>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2. Загуба или нанесена вреда на каквото и да било имущество, вследствие изпълнение предмета на договора през времетраене на строителството.</w:t>
      </w:r>
    </w:p>
    <w:p w:rsidR="00E923C7" w:rsidRPr="00E923C7" w:rsidRDefault="00E923C7" w:rsidP="00E923C7">
      <w:pPr>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 12. ИЗПЪЛНИТЕЛЯТ</w:t>
      </w:r>
      <w:r w:rsidRPr="00E923C7">
        <w:rPr>
          <w:rFonts w:ascii="Times New Roman" w:hAnsi="Times New Roman" w:cs="Times New Roman"/>
          <w:color w:val="000000"/>
          <w:sz w:val="24"/>
          <w:szCs w:val="24"/>
          <w:lang w:val="ru-RU"/>
        </w:rPr>
        <w:t xml:space="preserve"> се задължава:</w:t>
      </w:r>
    </w:p>
    <w:p w:rsidR="00E923C7" w:rsidRPr="00E923C7" w:rsidRDefault="00E923C7" w:rsidP="00E923C7">
      <w:pPr>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 xml:space="preserve">1. </w:t>
      </w:r>
      <w:r w:rsidRPr="00E923C7">
        <w:rPr>
          <w:rFonts w:ascii="Times New Roman" w:hAnsi="Times New Roman" w:cs="Times New Roman"/>
          <w:color w:val="000000"/>
          <w:sz w:val="24"/>
          <w:szCs w:val="24"/>
          <w:lang w:val="ru-RU"/>
        </w:rPr>
        <w:t>Да изпълни  възложената задача качествено и в договорения срок по чл.7, като  организира и координира цялостния процес на  проектирането и строителството в съответствие с:</w:t>
      </w:r>
    </w:p>
    <w:p w:rsidR="00E923C7" w:rsidRPr="00E923C7" w:rsidRDefault="00E923C7" w:rsidP="00E923C7">
      <w:pPr>
        <w:numPr>
          <w:ilvl w:val="0"/>
          <w:numId w:val="32"/>
        </w:numPr>
        <w:autoSpaceDN w:val="0"/>
        <w:spacing w:after="0" w:line="240" w:lineRule="auto"/>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поетите ангажименти, съгласно предложението с приложенията към него, неразделна част от договора;</w:t>
      </w:r>
    </w:p>
    <w:p w:rsidR="00E923C7" w:rsidRPr="00E923C7" w:rsidRDefault="00E923C7" w:rsidP="00E923C7">
      <w:pPr>
        <w:numPr>
          <w:ilvl w:val="0"/>
          <w:numId w:val="32"/>
        </w:numPr>
        <w:autoSpaceDN w:val="0"/>
        <w:spacing w:after="0" w:line="240" w:lineRule="auto"/>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действащите нормативни уредби в Република България - за строителство, безопасност и хигиена на труда и пожарна безопасност.</w:t>
      </w:r>
    </w:p>
    <w:p w:rsidR="00E923C7" w:rsidRPr="00E923C7" w:rsidRDefault="00E923C7" w:rsidP="00E923C7">
      <w:pPr>
        <w:jc w:val="both"/>
        <w:rPr>
          <w:rFonts w:ascii="Times New Roman" w:hAnsi="Times New Roman" w:cs="Times New Roman"/>
          <w:bCs/>
          <w:sz w:val="24"/>
          <w:szCs w:val="24"/>
          <w:lang w:val="ru-RU"/>
        </w:rPr>
      </w:pPr>
      <w:r w:rsidRPr="00E923C7">
        <w:rPr>
          <w:rFonts w:ascii="Times New Roman" w:hAnsi="Times New Roman" w:cs="Times New Roman"/>
          <w:b/>
          <w:color w:val="000000"/>
          <w:sz w:val="24"/>
          <w:szCs w:val="24"/>
          <w:lang w:val="ru-RU"/>
        </w:rPr>
        <w:t>2</w:t>
      </w:r>
      <w:r w:rsidRPr="00E923C7">
        <w:rPr>
          <w:rFonts w:ascii="Times New Roman" w:hAnsi="Times New Roman" w:cs="Times New Roman"/>
          <w:color w:val="000000"/>
          <w:sz w:val="24"/>
          <w:szCs w:val="24"/>
          <w:lang w:val="ru-RU"/>
        </w:rPr>
        <w:t>. Да влага при изпълнението качествени материали, отговарящи на изискванията на Наредба за съществените изисквания</w:t>
      </w:r>
      <w:r w:rsidRPr="00E923C7">
        <w:rPr>
          <w:rFonts w:ascii="Times New Roman" w:hAnsi="Times New Roman" w:cs="Times New Roman"/>
          <w:sz w:val="24"/>
          <w:szCs w:val="24"/>
          <w:lang w:val="ru-RU"/>
        </w:rPr>
        <w:t xml:space="preserve"> към строежите</w:t>
      </w:r>
      <w:r w:rsidRPr="00E923C7">
        <w:rPr>
          <w:rFonts w:ascii="Times New Roman" w:hAnsi="Times New Roman" w:cs="Times New Roman"/>
          <w:color w:val="000000"/>
          <w:sz w:val="24"/>
          <w:szCs w:val="24"/>
          <w:lang w:val="ru-RU"/>
        </w:rPr>
        <w:t xml:space="preserve"> и оценяване съответствието на строителните продукти, за които да представя при поискване от </w:t>
      </w:r>
      <w:r w:rsidRPr="00E923C7">
        <w:rPr>
          <w:rFonts w:ascii="Times New Roman" w:hAnsi="Times New Roman" w:cs="Times New Roman"/>
          <w:b/>
          <w:color w:val="000000"/>
          <w:sz w:val="24"/>
          <w:szCs w:val="24"/>
          <w:lang w:val="ru-RU"/>
        </w:rPr>
        <w:t xml:space="preserve">ВЪЗЛОЖИТЕЛЯ, </w:t>
      </w:r>
      <w:r w:rsidRPr="00E923C7">
        <w:rPr>
          <w:rFonts w:ascii="Times New Roman" w:hAnsi="Times New Roman" w:cs="Times New Roman"/>
          <w:b/>
          <w:color w:val="000000"/>
          <w:sz w:val="24"/>
          <w:szCs w:val="24"/>
          <w:lang w:val="bg-BG"/>
        </w:rPr>
        <w:t>КОНСУЛТАНТА, УПРАЖНЯВАЩ СТРОИТЕЛЕН НАДЗОР</w:t>
      </w:r>
      <w:r w:rsidRPr="00E923C7">
        <w:rPr>
          <w:rFonts w:ascii="Times New Roman" w:hAnsi="Times New Roman" w:cs="Times New Roman"/>
          <w:color w:val="000000"/>
          <w:sz w:val="24"/>
          <w:szCs w:val="24"/>
          <w:lang w:val="ru-RU"/>
        </w:rPr>
        <w:t>и</w:t>
      </w:r>
      <w:r w:rsidRPr="00E923C7">
        <w:rPr>
          <w:rFonts w:ascii="Times New Roman" w:hAnsi="Times New Roman" w:cs="Times New Roman"/>
          <w:b/>
          <w:color w:val="000000"/>
          <w:sz w:val="24"/>
          <w:szCs w:val="24"/>
          <w:lang w:val="ru-RU"/>
        </w:rPr>
        <w:t xml:space="preserve"> ИНВЕСТИТОРСКИЯ КОНТРОЛ</w:t>
      </w:r>
      <w:r w:rsidRPr="00E923C7">
        <w:rPr>
          <w:rFonts w:ascii="Times New Roman" w:hAnsi="Times New Roman" w:cs="Times New Roman"/>
          <w:color w:val="000000"/>
          <w:sz w:val="24"/>
          <w:szCs w:val="24"/>
          <w:lang w:val="ru-RU"/>
        </w:rPr>
        <w:t xml:space="preserve"> необходимите сертификати и фактури за придобиването им.</w:t>
      </w:r>
    </w:p>
    <w:p w:rsidR="00E923C7" w:rsidRPr="00E923C7" w:rsidRDefault="00E923C7" w:rsidP="00E923C7">
      <w:pPr>
        <w:ind w:firstLine="708"/>
        <w:jc w:val="both"/>
        <w:rPr>
          <w:rFonts w:ascii="Times New Roman" w:eastAsia="SimSun" w:hAnsi="Times New Roman" w:cs="Times New Roman"/>
          <w:sz w:val="24"/>
          <w:szCs w:val="24"/>
          <w:lang w:val="ru-RU" w:eastAsia="bg-BG"/>
        </w:rPr>
      </w:pPr>
      <w:r w:rsidRPr="00E923C7">
        <w:rPr>
          <w:rFonts w:ascii="Times New Roman" w:eastAsia="SimSun" w:hAnsi="Times New Roman" w:cs="Times New Roman"/>
          <w:b/>
          <w:sz w:val="24"/>
          <w:szCs w:val="24"/>
          <w:lang w:val="bg-BG" w:eastAsia="bg-BG"/>
        </w:rPr>
        <w:t>3.</w:t>
      </w:r>
      <w:r w:rsidRPr="00E923C7">
        <w:rPr>
          <w:rFonts w:ascii="Times New Roman" w:eastAsia="SimSun" w:hAnsi="Times New Roman" w:cs="Times New Roman"/>
          <w:sz w:val="24"/>
          <w:szCs w:val="24"/>
          <w:lang w:val="ru-RU" w:eastAsia="bg-BG"/>
        </w:rPr>
        <w:t xml:space="preserve"> При изпълнение предмета на договора </w:t>
      </w:r>
      <w:r w:rsidRPr="00E923C7">
        <w:rPr>
          <w:rFonts w:ascii="Times New Roman" w:eastAsia="SimSun" w:hAnsi="Times New Roman" w:cs="Times New Roman"/>
          <w:b/>
          <w:sz w:val="24"/>
          <w:szCs w:val="24"/>
          <w:lang w:val="ru-RU" w:eastAsia="bg-BG"/>
        </w:rPr>
        <w:t>ИЗПЪЛНИТЕЛЯТ</w:t>
      </w:r>
      <w:r w:rsidRPr="00E923C7">
        <w:rPr>
          <w:rFonts w:ascii="Times New Roman" w:eastAsia="SimSun" w:hAnsi="Times New Roman" w:cs="Times New Roman"/>
          <w:sz w:val="24"/>
          <w:szCs w:val="24"/>
          <w:lang w:val="ru-RU" w:eastAsia="bg-BG"/>
        </w:rPr>
        <w:t xml:space="preserve"> се задължава да използва лицата, посочени в Списък на инженерно-техническия състав от правоспособни лица, ангажиран за изпълнението на обществената поръчка, неразделна част от настоящия договор. </w:t>
      </w:r>
    </w:p>
    <w:p w:rsidR="00E923C7" w:rsidRPr="00E923C7" w:rsidRDefault="00E923C7" w:rsidP="00E923C7">
      <w:pPr>
        <w:ind w:firstLine="708"/>
        <w:jc w:val="both"/>
        <w:rPr>
          <w:rFonts w:ascii="Times New Roman" w:eastAsia="SimSun" w:hAnsi="Times New Roman" w:cs="Times New Roman"/>
          <w:bCs/>
          <w:sz w:val="24"/>
          <w:szCs w:val="24"/>
          <w:lang w:val="ru-RU" w:eastAsia="bg-BG"/>
        </w:rPr>
      </w:pPr>
      <w:r w:rsidRPr="00E923C7">
        <w:rPr>
          <w:rFonts w:ascii="Times New Roman" w:eastAsia="SimSun" w:hAnsi="Times New Roman" w:cs="Times New Roman"/>
          <w:b/>
          <w:sz w:val="24"/>
          <w:szCs w:val="24"/>
          <w:lang w:val="bg-BG" w:eastAsia="bg-BG"/>
        </w:rPr>
        <w:t>4.</w:t>
      </w:r>
      <w:r w:rsidRPr="00E923C7">
        <w:rPr>
          <w:rFonts w:ascii="Times New Roman" w:eastAsia="SimSun" w:hAnsi="Times New Roman" w:cs="Times New Roman"/>
          <w:sz w:val="24"/>
          <w:szCs w:val="24"/>
          <w:lang w:val="ru-RU" w:eastAsia="bg-BG"/>
        </w:rPr>
        <w:t xml:space="preserve"> П</w:t>
      </w:r>
      <w:r w:rsidRPr="00E923C7">
        <w:rPr>
          <w:rFonts w:ascii="Times New Roman" w:eastAsia="SimSun" w:hAnsi="Times New Roman" w:cs="Times New Roman"/>
          <w:bCs/>
          <w:sz w:val="24"/>
          <w:szCs w:val="24"/>
          <w:lang w:val="ru-RU" w:eastAsia="bg-BG"/>
        </w:rPr>
        <w:t xml:space="preserve">ромяната на експерти от екипа на </w:t>
      </w:r>
      <w:r w:rsidRPr="00E923C7">
        <w:rPr>
          <w:rFonts w:ascii="Times New Roman" w:eastAsia="SimSun" w:hAnsi="Times New Roman" w:cs="Times New Roman"/>
          <w:b/>
          <w:bCs/>
          <w:sz w:val="24"/>
          <w:szCs w:val="24"/>
          <w:lang w:val="ru-RU" w:eastAsia="bg-BG"/>
        </w:rPr>
        <w:t>ИЗПЪЛНИТЕЛЯ</w:t>
      </w:r>
      <w:r w:rsidRPr="00E923C7">
        <w:rPr>
          <w:rFonts w:ascii="Times New Roman" w:eastAsia="SimSun" w:hAnsi="Times New Roman" w:cs="Times New Roman"/>
          <w:bCs/>
          <w:sz w:val="24"/>
          <w:szCs w:val="24"/>
          <w:lang w:val="ru-RU" w:eastAsia="bg-BG"/>
        </w:rPr>
        <w:t xml:space="preserve"> се допуска само след предварително писмено съгласие на </w:t>
      </w:r>
      <w:r w:rsidRPr="00E923C7">
        <w:rPr>
          <w:rFonts w:ascii="Times New Roman" w:eastAsia="SimSun" w:hAnsi="Times New Roman" w:cs="Times New Roman"/>
          <w:b/>
          <w:bCs/>
          <w:sz w:val="24"/>
          <w:szCs w:val="24"/>
          <w:lang w:val="ru-RU" w:eastAsia="bg-BG"/>
        </w:rPr>
        <w:t>ВЪЗЛОЖИТЕЛЯ</w:t>
      </w:r>
      <w:r w:rsidRPr="00E923C7">
        <w:rPr>
          <w:rFonts w:ascii="Times New Roman" w:eastAsia="SimSun" w:hAnsi="Times New Roman" w:cs="Times New Roman"/>
          <w:bCs/>
          <w:sz w:val="24"/>
          <w:szCs w:val="24"/>
          <w:lang w:val="ru-RU" w:eastAsia="bg-BG"/>
        </w:rPr>
        <w:t xml:space="preserve">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еквивалентни </w:t>
      </w:r>
      <w:r w:rsidRPr="00E923C7">
        <w:rPr>
          <w:rFonts w:ascii="Times New Roman" w:eastAsia="SimSun" w:hAnsi="Times New Roman" w:cs="Times New Roman"/>
          <w:sz w:val="24"/>
          <w:szCs w:val="24"/>
          <w:lang w:val="ru-RU" w:eastAsia="bg-BG"/>
        </w:rPr>
        <w:t>образование, квалификация и опит</w:t>
      </w:r>
      <w:r w:rsidRPr="00E923C7">
        <w:rPr>
          <w:rFonts w:ascii="Times New Roman" w:eastAsia="SimSun" w:hAnsi="Times New Roman" w:cs="Times New Roman"/>
          <w:bCs/>
          <w:sz w:val="24"/>
          <w:szCs w:val="24"/>
          <w:lang w:val="ru-RU" w:eastAsia="bg-BG"/>
        </w:rPr>
        <w:t>.</w:t>
      </w:r>
    </w:p>
    <w:p w:rsidR="00E923C7" w:rsidRPr="00E923C7" w:rsidRDefault="00E923C7" w:rsidP="00E923C7">
      <w:pPr>
        <w:ind w:firstLine="720"/>
        <w:jc w:val="both"/>
        <w:rPr>
          <w:rFonts w:ascii="Times New Roman" w:eastAsia="Times New Roman" w:hAnsi="Times New Roman" w:cs="Times New Roman"/>
          <w:sz w:val="24"/>
          <w:szCs w:val="24"/>
          <w:lang w:val="ru-RU"/>
        </w:rPr>
      </w:pPr>
      <w:r w:rsidRPr="00E923C7">
        <w:rPr>
          <w:rFonts w:ascii="Times New Roman" w:hAnsi="Times New Roman" w:cs="Times New Roman"/>
          <w:b/>
          <w:sz w:val="24"/>
          <w:szCs w:val="24"/>
          <w:lang w:val="ru-RU"/>
        </w:rPr>
        <w:lastRenderedPageBreak/>
        <w:t>5.</w:t>
      </w:r>
      <w:r w:rsidRPr="00E923C7">
        <w:rPr>
          <w:rFonts w:ascii="Times New Roman" w:hAnsi="Times New Roman" w:cs="Times New Roman"/>
          <w:sz w:val="24"/>
          <w:szCs w:val="24"/>
          <w:lang w:val="ru-RU"/>
        </w:rPr>
        <w:t xml:space="preserve"> Да отстранява в 5-дневен срок за своя сметка забележките на </w:t>
      </w:r>
      <w:r w:rsidRPr="00E923C7">
        <w:rPr>
          <w:rFonts w:ascii="Times New Roman" w:hAnsi="Times New Roman" w:cs="Times New Roman"/>
          <w:b/>
          <w:sz w:val="24"/>
          <w:szCs w:val="24"/>
          <w:lang w:val="ru-RU"/>
        </w:rPr>
        <w:t>ВЪЗЛОЖИТЕЛЯ</w:t>
      </w:r>
      <w:r w:rsidRPr="00E923C7">
        <w:rPr>
          <w:rFonts w:ascii="Times New Roman" w:hAnsi="Times New Roman" w:cs="Times New Roman"/>
          <w:sz w:val="24"/>
          <w:szCs w:val="24"/>
          <w:lang w:val="ru-RU"/>
        </w:rPr>
        <w:t xml:space="preserve"> и на съгласуващите институции по работния проект.</w:t>
      </w:r>
    </w:p>
    <w:p w:rsidR="00E923C7" w:rsidRPr="00E923C7" w:rsidRDefault="00E923C7" w:rsidP="00E923C7">
      <w:pPr>
        <w:ind w:firstLine="720"/>
        <w:jc w:val="both"/>
        <w:rPr>
          <w:rFonts w:ascii="Times New Roman" w:hAnsi="Times New Roman" w:cs="Times New Roman"/>
          <w:sz w:val="24"/>
          <w:szCs w:val="24"/>
          <w:lang w:val="ru-RU"/>
        </w:rPr>
      </w:pPr>
      <w:r w:rsidRPr="00E923C7">
        <w:rPr>
          <w:rFonts w:ascii="Times New Roman" w:hAnsi="Times New Roman" w:cs="Times New Roman"/>
          <w:b/>
          <w:sz w:val="24"/>
          <w:szCs w:val="24"/>
          <w:lang w:val="ru-RU"/>
        </w:rPr>
        <w:t>6.</w:t>
      </w:r>
      <w:r w:rsidRPr="00E923C7">
        <w:rPr>
          <w:rFonts w:ascii="Times New Roman" w:hAnsi="Times New Roman" w:cs="Times New Roman"/>
          <w:sz w:val="24"/>
          <w:szCs w:val="24"/>
          <w:lang w:val="ru-RU"/>
        </w:rPr>
        <w:t xml:space="preserve"> След приемане на работния инвестиционен проект от Възложителя по чл.8.5. да съгласува същия с компетентните органи.</w:t>
      </w:r>
    </w:p>
    <w:p w:rsidR="00E923C7" w:rsidRPr="00E923C7" w:rsidRDefault="00E923C7" w:rsidP="00E923C7">
      <w:pPr>
        <w:ind w:firstLine="720"/>
        <w:jc w:val="both"/>
        <w:rPr>
          <w:rFonts w:ascii="Times New Roman" w:hAnsi="Times New Roman" w:cs="Times New Roman"/>
          <w:sz w:val="24"/>
          <w:szCs w:val="24"/>
          <w:lang w:val="ru-RU"/>
        </w:rPr>
      </w:pPr>
      <w:r w:rsidRPr="00E923C7">
        <w:rPr>
          <w:rFonts w:ascii="Times New Roman" w:hAnsi="Times New Roman" w:cs="Times New Roman"/>
          <w:b/>
          <w:sz w:val="24"/>
          <w:szCs w:val="24"/>
          <w:lang w:val="ru-RU"/>
        </w:rPr>
        <w:t>7.</w:t>
      </w:r>
      <w:r w:rsidRPr="00E923C7">
        <w:rPr>
          <w:rFonts w:ascii="Times New Roman" w:hAnsi="Times New Roman" w:cs="Times New Roman"/>
          <w:sz w:val="24"/>
          <w:szCs w:val="24"/>
          <w:lang w:val="ru-RU"/>
        </w:rPr>
        <w:t xml:space="preserve"> Да информира </w:t>
      </w:r>
      <w:r w:rsidRPr="00E923C7">
        <w:rPr>
          <w:rFonts w:ascii="Times New Roman" w:hAnsi="Times New Roman" w:cs="Times New Roman"/>
          <w:b/>
          <w:sz w:val="24"/>
          <w:szCs w:val="24"/>
          <w:lang w:val="ru-RU"/>
        </w:rPr>
        <w:t>ВЪЗЛОЖИТЕЛЯ</w:t>
      </w:r>
      <w:r w:rsidRPr="00E923C7">
        <w:rPr>
          <w:rFonts w:ascii="Times New Roman" w:hAnsi="Times New Roman" w:cs="Times New Roman"/>
          <w:sz w:val="24"/>
          <w:szCs w:val="24"/>
          <w:lang w:val="ru-RU"/>
        </w:rPr>
        <w:t xml:space="preserve"> за всички очаквани или влезли в сила промени на законодателството, които имат отношение към дейността му и да предлага най-добрите условия за неговата работа с оглед нормативните промени.</w:t>
      </w:r>
    </w:p>
    <w:p w:rsidR="00E923C7" w:rsidRPr="00E923C7" w:rsidRDefault="00E923C7" w:rsidP="00E923C7">
      <w:pPr>
        <w:ind w:firstLine="708"/>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8.</w:t>
      </w:r>
      <w:r w:rsidRPr="00E923C7">
        <w:rPr>
          <w:rFonts w:ascii="Times New Roman" w:hAnsi="Times New Roman" w:cs="Times New Roman"/>
          <w:color w:val="000000"/>
          <w:sz w:val="24"/>
          <w:szCs w:val="24"/>
          <w:lang w:val="ru-RU"/>
        </w:rPr>
        <w:t xml:space="preserve"> Да предоставя на </w:t>
      </w:r>
      <w:r w:rsidRPr="00E923C7">
        <w:rPr>
          <w:rFonts w:ascii="Times New Roman" w:hAnsi="Times New Roman" w:cs="Times New Roman"/>
          <w:b/>
          <w:color w:val="000000"/>
          <w:sz w:val="24"/>
          <w:szCs w:val="24"/>
          <w:lang w:val="ru-RU"/>
        </w:rPr>
        <w:t xml:space="preserve">ВЪЗЛОЖИТЕЛЯ, </w:t>
      </w:r>
      <w:r w:rsidRPr="00E923C7">
        <w:rPr>
          <w:rFonts w:ascii="Times New Roman" w:hAnsi="Times New Roman" w:cs="Times New Roman"/>
          <w:b/>
          <w:color w:val="000000"/>
          <w:sz w:val="24"/>
          <w:szCs w:val="24"/>
          <w:lang w:val="bg-BG"/>
        </w:rPr>
        <w:t>КОНСУЛТАНТА, УПРАЖНЯВАЩ СТРОИТЕЛЕН НАДЗОР</w:t>
      </w:r>
      <w:r w:rsidRPr="00E923C7">
        <w:rPr>
          <w:rFonts w:ascii="Times New Roman" w:hAnsi="Times New Roman" w:cs="Times New Roman"/>
          <w:color w:val="000000"/>
          <w:sz w:val="24"/>
          <w:szCs w:val="24"/>
          <w:lang w:val="ru-RU"/>
        </w:rPr>
        <w:t>и</w:t>
      </w:r>
      <w:r w:rsidRPr="00E923C7">
        <w:rPr>
          <w:rFonts w:ascii="Times New Roman" w:hAnsi="Times New Roman" w:cs="Times New Roman"/>
          <w:b/>
          <w:color w:val="000000"/>
          <w:sz w:val="24"/>
          <w:szCs w:val="24"/>
          <w:lang w:val="ru-RU"/>
        </w:rPr>
        <w:t xml:space="preserve"> ИНВЕСТИТОРСКИЯ КОНТРОЛ</w:t>
      </w:r>
      <w:r w:rsidRPr="00E923C7">
        <w:rPr>
          <w:rFonts w:ascii="Times New Roman" w:hAnsi="Times New Roman" w:cs="Times New Roman"/>
          <w:color w:val="000000"/>
          <w:sz w:val="24"/>
          <w:szCs w:val="24"/>
          <w:lang w:val="ru-RU"/>
        </w:rPr>
        <w:t xml:space="preserve"> възможност да извършва</w:t>
      </w:r>
      <w:r w:rsidRPr="00E923C7">
        <w:rPr>
          <w:rFonts w:ascii="Times New Roman" w:hAnsi="Times New Roman" w:cs="Times New Roman"/>
          <w:color w:val="000000"/>
          <w:sz w:val="24"/>
          <w:szCs w:val="24"/>
          <w:lang w:val="bg-BG"/>
        </w:rPr>
        <w:t xml:space="preserve">т </w:t>
      </w:r>
      <w:r w:rsidRPr="00E923C7">
        <w:rPr>
          <w:rFonts w:ascii="Times New Roman" w:hAnsi="Times New Roman" w:cs="Times New Roman"/>
          <w:color w:val="000000"/>
          <w:sz w:val="24"/>
          <w:szCs w:val="24"/>
          <w:lang w:val="ru-RU"/>
        </w:rPr>
        <w:t>контрол по изпълнението на работите на обекта.</w:t>
      </w:r>
    </w:p>
    <w:p w:rsidR="00E923C7" w:rsidRPr="00E923C7" w:rsidRDefault="00E923C7" w:rsidP="00E923C7">
      <w:pPr>
        <w:numPr>
          <w:ilvl w:val="12"/>
          <w:numId w:val="0"/>
        </w:numPr>
        <w:ind w:firstLine="720"/>
        <w:jc w:val="both"/>
        <w:rPr>
          <w:rFonts w:ascii="Times New Roman" w:hAnsi="Times New Roman" w:cs="Times New Roman"/>
          <w:b/>
          <w:bCs/>
          <w:color w:val="000000"/>
          <w:sz w:val="24"/>
          <w:szCs w:val="24"/>
          <w:lang w:val="ru-RU"/>
        </w:rPr>
      </w:pPr>
      <w:r w:rsidRPr="00E923C7">
        <w:rPr>
          <w:rFonts w:ascii="Times New Roman" w:hAnsi="Times New Roman" w:cs="Times New Roman"/>
          <w:b/>
          <w:color w:val="000000"/>
          <w:sz w:val="24"/>
          <w:szCs w:val="24"/>
          <w:lang w:val="ru-RU"/>
        </w:rPr>
        <w:t>9.</w:t>
      </w:r>
      <w:r w:rsidRPr="00E923C7">
        <w:rPr>
          <w:rFonts w:ascii="Times New Roman" w:hAnsi="Times New Roman" w:cs="Times New Roman"/>
          <w:color w:val="000000"/>
          <w:sz w:val="24"/>
          <w:szCs w:val="24"/>
          <w:lang w:val="ru-RU"/>
        </w:rPr>
        <w:t xml:space="preserve"> Да изпълнява всички нареждания и заповеди по изпълнението на СМР, дадени от </w:t>
      </w:r>
      <w:r w:rsidRPr="00E923C7">
        <w:rPr>
          <w:rFonts w:ascii="Times New Roman" w:hAnsi="Times New Roman" w:cs="Times New Roman"/>
          <w:b/>
          <w:color w:val="000000"/>
          <w:sz w:val="24"/>
          <w:szCs w:val="24"/>
          <w:lang w:val="ru-RU"/>
        </w:rPr>
        <w:t>ВЪЗЛОЖИТЕЛЯ</w:t>
      </w:r>
      <w:r w:rsidRPr="00E923C7">
        <w:rPr>
          <w:rFonts w:ascii="Times New Roman" w:hAnsi="Times New Roman" w:cs="Times New Roman"/>
          <w:b/>
          <w:color w:val="000000"/>
          <w:sz w:val="24"/>
          <w:szCs w:val="24"/>
          <w:lang w:val="bg-BG"/>
        </w:rPr>
        <w:t>, КОНСУЛТАНТА, УПРАЖНЯВАЩ СТРОИТЕЛЕН НАДЗОР</w:t>
      </w:r>
      <w:r w:rsidRPr="00E923C7">
        <w:rPr>
          <w:rFonts w:ascii="Times New Roman" w:hAnsi="Times New Roman" w:cs="Times New Roman"/>
          <w:color w:val="000000"/>
          <w:sz w:val="24"/>
          <w:szCs w:val="24"/>
          <w:lang w:val="ru-RU"/>
        </w:rPr>
        <w:t xml:space="preserve"> и </w:t>
      </w:r>
      <w:r w:rsidRPr="00E923C7">
        <w:rPr>
          <w:rFonts w:ascii="Times New Roman" w:hAnsi="Times New Roman" w:cs="Times New Roman"/>
          <w:b/>
          <w:bCs/>
          <w:color w:val="000000"/>
          <w:sz w:val="24"/>
          <w:szCs w:val="24"/>
          <w:lang w:val="ru-RU"/>
        </w:rPr>
        <w:t>ИНВЕСТИТОРСКИЯ  КОНТРОЛ.</w:t>
      </w:r>
    </w:p>
    <w:p w:rsidR="00E923C7" w:rsidRPr="00E923C7" w:rsidRDefault="00E923C7" w:rsidP="00E923C7">
      <w:pPr>
        <w:numPr>
          <w:ilvl w:val="12"/>
          <w:numId w:val="0"/>
        </w:numPr>
        <w:spacing w:before="6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ab/>
        <w:t>10.</w:t>
      </w:r>
      <w:r w:rsidRPr="00E923C7">
        <w:rPr>
          <w:rFonts w:ascii="Times New Roman" w:hAnsi="Times New Roman" w:cs="Times New Roman"/>
          <w:color w:val="000000"/>
          <w:sz w:val="24"/>
          <w:szCs w:val="24"/>
          <w:lang w:val="ru-RU"/>
        </w:rPr>
        <w:t xml:space="preserve"> Да извършва за своя сметка всички работи по отстраняването на виновно допуснати грешки, недостатъци и др., констатирани от </w:t>
      </w:r>
      <w:r w:rsidRPr="00E923C7">
        <w:rPr>
          <w:rFonts w:ascii="Times New Roman" w:hAnsi="Times New Roman" w:cs="Times New Roman"/>
          <w:b/>
          <w:color w:val="000000"/>
          <w:sz w:val="24"/>
          <w:szCs w:val="24"/>
          <w:lang w:val="ru-RU"/>
        </w:rPr>
        <w:t>ВЪЗЛОЖИТЕЛЯ</w:t>
      </w:r>
      <w:r w:rsidRPr="00E923C7">
        <w:rPr>
          <w:rFonts w:ascii="Times New Roman" w:hAnsi="Times New Roman" w:cs="Times New Roman"/>
          <w:color w:val="000000"/>
          <w:sz w:val="24"/>
          <w:szCs w:val="24"/>
          <w:lang w:val="ru-RU"/>
        </w:rPr>
        <w:t xml:space="preserve"> на обекта, </w:t>
      </w:r>
      <w:r w:rsidRPr="00E923C7">
        <w:rPr>
          <w:rFonts w:ascii="Times New Roman" w:hAnsi="Times New Roman" w:cs="Times New Roman"/>
          <w:b/>
          <w:color w:val="000000"/>
          <w:sz w:val="24"/>
          <w:szCs w:val="24"/>
          <w:lang w:val="bg-BG"/>
        </w:rPr>
        <w:t>КОНСУЛТАНТА, УПРАЖНЯВАЩ СТРОИТЕЛЕН НАДЗОР,</w:t>
      </w:r>
      <w:r w:rsidRPr="00E923C7">
        <w:rPr>
          <w:rFonts w:ascii="Times New Roman" w:hAnsi="Times New Roman" w:cs="Times New Roman"/>
          <w:b/>
          <w:color w:val="000000"/>
          <w:sz w:val="24"/>
          <w:szCs w:val="24"/>
          <w:lang w:val="ru-RU"/>
        </w:rPr>
        <w:t xml:space="preserve"> ИНВЕСТИТОРСКИЯ КОНТРОЛ</w:t>
      </w:r>
      <w:r w:rsidRPr="00E923C7">
        <w:rPr>
          <w:rFonts w:ascii="Times New Roman" w:hAnsi="Times New Roman" w:cs="Times New Roman"/>
          <w:color w:val="000000"/>
          <w:sz w:val="24"/>
          <w:szCs w:val="24"/>
          <w:lang w:val="ru-RU"/>
        </w:rPr>
        <w:t xml:space="preserve"> и приемателната комисия.</w:t>
      </w:r>
    </w:p>
    <w:p w:rsidR="00E923C7" w:rsidRPr="00E923C7" w:rsidRDefault="00E923C7" w:rsidP="00E923C7">
      <w:pPr>
        <w:numPr>
          <w:ilvl w:val="12"/>
          <w:numId w:val="0"/>
        </w:numPr>
        <w:spacing w:before="6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ab/>
      </w:r>
      <w:r w:rsidRPr="00E923C7">
        <w:rPr>
          <w:rFonts w:ascii="Times New Roman" w:hAnsi="Times New Roman" w:cs="Times New Roman"/>
          <w:b/>
          <w:color w:val="000000"/>
          <w:sz w:val="24"/>
          <w:szCs w:val="24"/>
          <w:lang w:val="ru-RU"/>
        </w:rPr>
        <w:t>11</w:t>
      </w:r>
      <w:r w:rsidRPr="00E923C7">
        <w:rPr>
          <w:rFonts w:ascii="Times New Roman" w:hAnsi="Times New Roman" w:cs="Times New Roman"/>
          <w:color w:val="000000"/>
          <w:sz w:val="24"/>
          <w:szCs w:val="24"/>
          <w:lang w:val="ru-RU"/>
        </w:rPr>
        <w:t xml:space="preserve">. Да уведомява </w:t>
      </w:r>
      <w:r w:rsidRPr="00E923C7">
        <w:rPr>
          <w:rFonts w:ascii="Times New Roman" w:hAnsi="Times New Roman" w:cs="Times New Roman"/>
          <w:b/>
          <w:color w:val="000000"/>
          <w:sz w:val="24"/>
          <w:szCs w:val="24"/>
          <w:lang w:val="bg-BG"/>
        </w:rPr>
        <w:t xml:space="preserve">КОНСУЛТАНТА, УПРАЖНЯВАЩ СТРОИТЕЛЕН НАДЗОРи </w:t>
      </w:r>
      <w:r w:rsidRPr="00E923C7">
        <w:rPr>
          <w:rFonts w:ascii="Times New Roman" w:hAnsi="Times New Roman" w:cs="Times New Roman"/>
          <w:b/>
          <w:color w:val="000000"/>
          <w:sz w:val="24"/>
          <w:szCs w:val="24"/>
          <w:lang w:val="ru-RU"/>
        </w:rPr>
        <w:t>ИНВЕСТИТОРСКИЯ КОНТРОЛ</w:t>
      </w:r>
      <w:r w:rsidRPr="00E923C7">
        <w:rPr>
          <w:rFonts w:ascii="Times New Roman" w:hAnsi="Times New Roman" w:cs="Times New Roman"/>
          <w:color w:val="000000"/>
          <w:sz w:val="24"/>
          <w:szCs w:val="24"/>
          <w:lang w:val="ru-RU"/>
        </w:rPr>
        <w:t xml:space="preserve"> за извършени СМР, които подлежат на закриване  и чието качество  и количество не могат да бъдат установени по-късно. След съставяне на двустранен акт обр.12, </w:t>
      </w:r>
      <w:r w:rsidRPr="00E923C7">
        <w:rPr>
          <w:rFonts w:ascii="Times New Roman" w:hAnsi="Times New Roman" w:cs="Times New Roman"/>
          <w:b/>
          <w:color w:val="000000"/>
          <w:sz w:val="24"/>
          <w:szCs w:val="24"/>
          <w:lang w:val="bg-BG"/>
        </w:rPr>
        <w:t xml:space="preserve">КОНСУЛТАНТЪТ, УПРАЖНЯВАЩ СТРОИТЕЛЕН НАДЗОРи </w:t>
      </w:r>
      <w:r w:rsidRPr="00E923C7">
        <w:rPr>
          <w:rFonts w:ascii="Times New Roman" w:hAnsi="Times New Roman" w:cs="Times New Roman"/>
          <w:b/>
          <w:color w:val="000000"/>
          <w:sz w:val="24"/>
          <w:szCs w:val="24"/>
          <w:lang w:val="ru-RU"/>
        </w:rPr>
        <w:t>ИНВЕСТИТОРСКИЯТ КОНТРОЛ</w:t>
      </w:r>
      <w:r w:rsidRPr="00E923C7">
        <w:rPr>
          <w:rFonts w:ascii="Times New Roman" w:hAnsi="Times New Roman" w:cs="Times New Roman"/>
          <w:color w:val="000000"/>
          <w:sz w:val="24"/>
          <w:szCs w:val="24"/>
          <w:lang w:val="ru-RU"/>
        </w:rPr>
        <w:t xml:space="preserve"> ще дад</w:t>
      </w:r>
      <w:r w:rsidRPr="00E923C7">
        <w:rPr>
          <w:rFonts w:ascii="Times New Roman" w:hAnsi="Times New Roman" w:cs="Times New Roman"/>
          <w:color w:val="000000"/>
          <w:sz w:val="24"/>
          <w:szCs w:val="24"/>
          <w:lang w:val="bg-BG"/>
        </w:rPr>
        <w:t>ат</w:t>
      </w:r>
      <w:r w:rsidRPr="00E923C7">
        <w:rPr>
          <w:rFonts w:ascii="Times New Roman" w:hAnsi="Times New Roman" w:cs="Times New Roman"/>
          <w:color w:val="000000"/>
          <w:sz w:val="24"/>
          <w:szCs w:val="24"/>
          <w:lang w:val="ru-RU"/>
        </w:rPr>
        <w:t xml:space="preserve"> писмено разрешение за закриването им.</w:t>
      </w:r>
    </w:p>
    <w:p w:rsidR="00E923C7" w:rsidRPr="00E923C7" w:rsidRDefault="00E923C7" w:rsidP="00E923C7">
      <w:pPr>
        <w:numPr>
          <w:ilvl w:val="12"/>
          <w:numId w:val="0"/>
        </w:numPr>
        <w:spacing w:before="60"/>
        <w:jc w:val="both"/>
        <w:rPr>
          <w:rFonts w:ascii="Times New Roman" w:hAnsi="Times New Roman" w:cs="Times New Roman"/>
          <w:color w:val="000000"/>
          <w:sz w:val="24"/>
          <w:szCs w:val="24"/>
          <w:lang w:val="bg-BG"/>
        </w:rPr>
      </w:pPr>
      <w:r w:rsidRPr="00E923C7">
        <w:rPr>
          <w:rFonts w:ascii="Times New Roman" w:hAnsi="Times New Roman" w:cs="Times New Roman"/>
          <w:color w:val="000000"/>
          <w:sz w:val="24"/>
          <w:szCs w:val="24"/>
          <w:lang w:val="ru-RU"/>
        </w:rPr>
        <w:tab/>
      </w:r>
      <w:r w:rsidRPr="00E923C7">
        <w:rPr>
          <w:rFonts w:ascii="Times New Roman" w:hAnsi="Times New Roman" w:cs="Times New Roman"/>
          <w:b/>
          <w:color w:val="000000"/>
          <w:sz w:val="24"/>
          <w:szCs w:val="24"/>
          <w:lang w:val="ru-RU"/>
        </w:rPr>
        <w:t>12.</w:t>
      </w:r>
      <w:r w:rsidRPr="00E923C7">
        <w:rPr>
          <w:rFonts w:ascii="Times New Roman" w:hAnsi="Times New Roman" w:cs="Times New Roman"/>
          <w:color w:val="000000"/>
          <w:sz w:val="24"/>
          <w:szCs w:val="24"/>
          <w:lang w:val="ru-RU"/>
        </w:rPr>
        <w:t xml:space="preserve"> Да уведомява </w:t>
      </w:r>
      <w:r w:rsidRPr="00E923C7">
        <w:rPr>
          <w:rFonts w:ascii="Times New Roman" w:hAnsi="Times New Roman" w:cs="Times New Roman"/>
          <w:b/>
          <w:color w:val="000000"/>
          <w:sz w:val="24"/>
          <w:szCs w:val="24"/>
          <w:lang w:val="bg-BG"/>
        </w:rPr>
        <w:t xml:space="preserve">КОНСУЛТАНТА, УПРАЖНЯВАЩ СТРОИТЕЛЕН НАДЗОР, ПРОЕКТАНТА, ВЪЗЛОЖИТЕЛЯи </w:t>
      </w:r>
      <w:r w:rsidRPr="00E923C7">
        <w:rPr>
          <w:rFonts w:ascii="Times New Roman" w:hAnsi="Times New Roman" w:cs="Times New Roman"/>
          <w:b/>
          <w:color w:val="000000"/>
          <w:sz w:val="24"/>
          <w:szCs w:val="24"/>
          <w:lang w:val="ru-RU"/>
        </w:rPr>
        <w:t>ИНВЕСТИТОРСКИЯ КОНТРОЛ</w:t>
      </w:r>
      <w:r w:rsidRPr="00E923C7">
        <w:rPr>
          <w:rFonts w:ascii="Times New Roman" w:hAnsi="Times New Roman" w:cs="Times New Roman"/>
          <w:color w:val="000000"/>
          <w:sz w:val="24"/>
          <w:szCs w:val="24"/>
          <w:lang w:val="ru-RU"/>
        </w:rPr>
        <w:t xml:space="preserve"> за възникването на </w:t>
      </w:r>
      <w:r w:rsidRPr="00E923C7">
        <w:rPr>
          <w:rFonts w:ascii="Times New Roman" w:eastAsia="SimSun" w:hAnsi="Times New Roman" w:cs="Times New Roman"/>
          <w:sz w:val="24"/>
          <w:szCs w:val="24"/>
          <w:lang w:val="ru-RU" w:eastAsia="bg-BG"/>
        </w:rPr>
        <w:t>непредвидени обективни обстоятелства, свързани с процеса на изграждане на обекта на договора</w:t>
      </w:r>
      <w:r w:rsidRPr="00E923C7">
        <w:rPr>
          <w:rFonts w:ascii="Times New Roman" w:eastAsia="SimSun" w:hAnsi="Times New Roman" w:cs="Times New Roman"/>
          <w:sz w:val="24"/>
          <w:szCs w:val="24"/>
          <w:lang w:val="bg-BG" w:eastAsia="bg-BG"/>
        </w:rPr>
        <w:t>, както и п</w:t>
      </w:r>
      <w:r w:rsidRPr="00E923C7">
        <w:rPr>
          <w:rFonts w:ascii="Times New Roman" w:eastAsia="SimSun" w:hAnsi="Times New Roman" w:cs="Times New Roman"/>
          <w:sz w:val="24"/>
          <w:szCs w:val="24"/>
          <w:lang w:val="ru-RU" w:eastAsia="bg-BG"/>
        </w:rPr>
        <w:t>ри необходимост от промени в одобрения инвестиционен проект</w:t>
      </w:r>
    </w:p>
    <w:p w:rsidR="00E923C7" w:rsidRPr="00E923C7" w:rsidRDefault="00E923C7" w:rsidP="00E923C7">
      <w:pPr>
        <w:numPr>
          <w:ilvl w:val="12"/>
          <w:numId w:val="0"/>
        </w:numPr>
        <w:spacing w:before="6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ab/>
      </w:r>
      <w:r w:rsidRPr="00E923C7">
        <w:rPr>
          <w:rFonts w:ascii="Times New Roman" w:hAnsi="Times New Roman" w:cs="Times New Roman"/>
          <w:b/>
          <w:color w:val="000000"/>
          <w:sz w:val="24"/>
          <w:szCs w:val="24"/>
          <w:lang w:val="ru-RU"/>
        </w:rPr>
        <w:t>13</w:t>
      </w:r>
      <w:r w:rsidRPr="00E923C7">
        <w:rPr>
          <w:rFonts w:ascii="Times New Roman" w:hAnsi="Times New Roman" w:cs="Times New Roman"/>
          <w:color w:val="000000"/>
          <w:sz w:val="24"/>
          <w:szCs w:val="24"/>
          <w:lang w:val="ru-RU"/>
        </w:rPr>
        <w:t>. Да не изпълнява СМР извън договорените, в противен случай ще бъдат за негова сметка.</w:t>
      </w:r>
    </w:p>
    <w:p w:rsidR="00E923C7" w:rsidRPr="00E923C7" w:rsidRDefault="00E923C7" w:rsidP="00E923C7">
      <w:pPr>
        <w:spacing w:before="60"/>
        <w:ind w:firstLine="720"/>
        <w:jc w:val="both"/>
        <w:rPr>
          <w:rFonts w:ascii="Times New Roman" w:hAnsi="Times New Roman" w:cs="Times New Roman"/>
          <w:b/>
          <w:sz w:val="24"/>
          <w:szCs w:val="24"/>
          <w:lang w:val="bg-BG"/>
        </w:rPr>
      </w:pPr>
      <w:r w:rsidRPr="00E923C7">
        <w:rPr>
          <w:rFonts w:ascii="Times New Roman" w:hAnsi="Times New Roman" w:cs="Times New Roman"/>
          <w:b/>
          <w:sz w:val="24"/>
          <w:szCs w:val="24"/>
          <w:lang w:val="bg-BG"/>
        </w:rPr>
        <w:t>14.</w:t>
      </w:r>
      <w:r w:rsidRPr="00E923C7">
        <w:rPr>
          <w:rFonts w:ascii="Times New Roman" w:hAnsi="Times New Roman" w:cs="Times New Roman"/>
          <w:sz w:val="24"/>
          <w:szCs w:val="24"/>
          <w:lang w:val="bg-BG"/>
        </w:rPr>
        <w:t xml:space="preserve"> След изпълнението на договора да предаде на </w:t>
      </w:r>
      <w:r w:rsidRPr="00E923C7">
        <w:rPr>
          <w:rFonts w:ascii="Times New Roman" w:hAnsi="Times New Roman" w:cs="Times New Roman"/>
          <w:b/>
          <w:sz w:val="24"/>
          <w:szCs w:val="24"/>
          <w:lang w:val="bg-BG"/>
        </w:rPr>
        <w:t>ВЪЗЛОЖИТЕЛЯ</w:t>
      </w:r>
      <w:r w:rsidRPr="00E923C7">
        <w:rPr>
          <w:rFonts w:ascii="Times New Roman" w:hAnsi="Times New Roman" w:cs="Times New Roman"/>
          <w:sz w:val="24"/>
          <w:szCs w:val="24"/>
          <w:lang w:val="bg-BG"/>
        </w:rPr>
        <w:t xml:space="preserve"> всички проекти, материали и документи, които са придобити, съставени или изготвени от него във връзка с дейностите в изпълнение на договора. </w:t>
      </w:r>
      <w:r w:rsidRPr="00E923C7">
        <w:rPr>
          <w:rFonts w:ascii="Times New Roman" w:hAnsi="Times New Roman" w:cs="Times New Roman"/>
          <w:b/>
          <w:sz w:val="24"/>
          <w:szCs w:val="24"/>
          <w:lang w:val="bg-BG"/>
        </w:rPr>
        <w:t>ИЗПЪЛНИТЕЛЯТ</w:t>
      </w:r>
      <w:r w:rsidRPr="00E923C7">
        <w:rPr>
          <w:rFonts w:ascii="Times New Roman" w:hAnsi="Times New Roman" w:cs="Times New Roman"/>
          <w:sz w:val="24"/>
          <w:szCs w:val="24"/>
          <w:lang w:val="bg-BG"/>
        </w:rPr>
        <w:t xml:space="preserve"> може да задържи копия от тези документи и материали, но няма право да ги използва без изричното писмено съгласие на </w:t>
      </w:r>
      <w:r w:rsidRPr="00E923C7">
        <w:rPr>
          <w:rFonts w:ascii="Times New Roman" w:hAnsi="Times New Roman" w:cs="Times New Roman"/>
          <w:b/>
          <w:sz w:val="24"/>
          <w:szCs w:val="24"/>
          <w:lang w:val="bg-BG"/>
        </w:rPr>
        <w:t>ВЪЗЛОЖИТЕЛЯ.</w:t>
      </w:r>
    </w:p>
    <w:p w:rsidR="00E923C7" w:rsidRPr="00E923C7" w:rsidRDefault="00E923C7" w:rsidP="00E923C7">
      <w:pPr>
        <w:numPr>
          <w:ilvl w:val="12"/>
          <w:numId w:val="0"/>
        </w:numPr>
        <w:spacing w:before="60"/>
        <w:ind w:firstLine="708"/>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15.</w:t>
      </w:r>
      <w:r w:rsidRPr="00E923C7">
        <w:rPr>
          <w:rFonts w:ascii="Times New Roman" w:hAnsi="Times New Roman" w:cs="Times New Roman"/>
          <w:color w:val="000000"/>
          <w:sz w:val="24"/>
          <w:szCs w:val="24"/>
          <w:lang w:val="ru-RU"/>
        </w:rPr>
        <w:t xml:space="preserve"> Да съставя, оформя и представя необходимите документи за разплащане, отчитащи извършените СМР (количествени сметки, акт за извършена СМР и фактури).</w:t>
      </w:r>
    </w:p>
    <w:p w:rsidR="00E923C7" w:rsidRPr="00E923C7" w:rsidRDefault="00E923C7" w:rsidP="00E923C7">
      <w:pPr>
        <w:numPr>
          <w:ilvl w:val="12"/>
          <w:numId w:val="0"/>
        </w:numPr>
        <w:spacing w:before="6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lastRenderedPageBreak/>
        <w:tab/>
      </w:r>
      <w:r w:rsidRPr="00E923C7">
        <w:rPr>
          <w:rFonts w:ascii="Times New Roman" w:hAnsi="Times New Roman" w:cs="Times New Roman"/>
          <w:b/>
          <w:color w:val="000000"/>
          <w:sz w:val="24"/>
          <w:szCs w:val="24"/>
          <w:lang w:val="ru-RU"/>
        </w:rPr>
        <w:t>16</w:t>
      </w:r>
      <w:r w:rsidRPr="00E923C7">
        <w:rPr>
          <w:rFonts w:ascii="Times New Roman" w:hAnsi="Times New Roman" w:cs="Times New Roman"/>
          <w:color w:val="000000"/>
          <w:sz w:val="24"/>
          <w:szCs w:val="24"/>
          <w:lang w:val="ru-RU"/>
        </w:rPr>
        <w:t>. Да отчита и представя фактури за вложените материали за допълнително възникналите нови видове СМР по чл. 5.</w:t>
      </w:r>
    </w:p>
    <w:p w:rsidR="00E923C7" w:rsidRDefault="00E923C7" w:rsidP="00E923C7">
      <w:pPr>
        <w:numPr>
          <w:ilvl w:val="12"/>
          <w:numId w:val="0"/>
        </w:numPr>
        <w:spacing w:before="6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ab/>
      </w:r>
      <w:r w:rsidRPr="00E923C7">
        <w:rPr>
          <w:rFonts w:ascii="Times New Roman" w:hAnsi="Times New Roman" w:cs="Times New Roman"/>
          <w:b/>
          <w:color w:val="000000"/>
          <w:sz w:val="24"/>
          <w:szCs w:val="24"/>
          <w:lang w:val="ru-RU"/>
        </w:rPr>
        <w:t>17</w:t>
      </w:r>
      <w:r w:rsidRPr="00E923C7">
        <w:rPr>
          <w:rFonts w:ascii="Times New Roman" w:hAnsi="Times New Roman" w:cs="Times New Roman"/>
          <w:color w:val="000000"/>
          <w:sz w:val="24"/>
          <w:szCs w:val="24"/>
          <w:lang w:val="ru-RU"/>
        </w:rPr>
        <w:t xml:space="preserve">. Да уведомява своевременно писмено </w:t>
      </w:r>
      <w:r w:rsidRPr="00E923C7">
        <w:rPr>
          <w:rFonts w:ascii="Times New Roman" w:hAnsi="Times New Roman" w:cs="Times New Roman"/>
          <w:b/>
          <w:color w:val="000000"/>
          <w:sz w:val="24"/>
          <w:szCs w:val="24"/>
          <w:lang w:val="ru-RU"/>
        </w:rPr>
        <w:t>ВЪЗЛОЖИТЕЛЯ</w:t>
      </w:r>
      <w:r w:rsidRPr="00E923C7">
        <w:rPr>
          <w:rFonts w:ascii="Times New Roman" w:hAnsi="Times New Roman" w:cs="Times New Roman"/>
          <w:color w:val="000000"/>
          <w:sz w:val="24"/>
          <w:szCs w:val="24"/>
          <w:lang w:val="ru-RU"/>
        </w:rPr>
        <w:t xml:space="preserve"> винаги, когато съществува опасност от забавяне или нарушаване изпълнението на срока по чл.7.</w:t>
      </w:r>
    </w:p>
    <w:p w:rsidR="00846BB0" w:rsidRDefault="00846BB0" w:rsidP="00846BB0">
      <w:pPr>
        <w:numPr>
          <w:ilvl w:val="12"/>
          <w:numId w:val="0"/>
        </w:numPr>
        <w:spacing w:before="60"/>
        <w:ind w:firstLine="708"/>
        <w:jc w:val="both"/>
        <w:rPr>
          <w:rFonts w:ascii="Times New Roman" w:hAnsi="Times New Roman" w:cs="Times New Roman"/>
          <w:color w:val="000000"/>
          <w:sz w:val="24"/>
          <w:szCs w:val="24"/>
          <w:lang w:val="bg-BG"/>
        </w:rPr>
      </w:pPr>
      <w:r w:rsidRPr="00846BB0">
        <w:rPr>
          <w:rFonts w:ascii="Times New Roman" w:hAnsi="Times New Roman" w:cs="Times New Roman"/>
          <w:b/>
          <w:color w:val="000000"/>
          <w:sz w:val="24"/>
          <w:szCs w:val="24"/>
          <w:lang w:val="bg-BG"/>
        </w:rPr>
        <w:t>18.</w:t>
      </w:r>
      <w:r>
        <w:rPr>
          <w:rFonts w:ascii="Times New Roman" w:hAnsi="Times New Roman" w:cs="Times New Roman"/>
          <w:color w:val="000000"/>
          <w:sz w:val="24"/>
          <w:szCs w:val="24"/>
          <w:lang w:val="bg-BG"/>
        </w:rPr>
        <w:t xml:space="preserve"> Да </w:t>
      </w:r>
      <w:r w:rsidRPr="00846BB0">
        <w:rPr>
          <w:rFonts w:ascii="Times New Roman" w:hAnsi="Times New Roman" w:cs="Times New Roman"/>
          <w:color w:val="000000"/>
          <w:sz w:val="24"/>
          <w:szCs w:val="24"/>
        </w:rPr>
        <w:t>представ</w:t>
      </w:r>
      <w:r>
        <w:rPr>
          <w:rFonts w:ascii="Times New Roman" w:hAnsi="Times New Roman" w:cs="Times New Roman"/>
          <w:color w:val="000000"/>
          <w:sz w:val="24"/>
          <w:szCs w:val="24"/>
          <w:lang w:val="bg-BG"/>
        </w:rPr>
        <w:t>и</w:t>
      </w:r>
      <w:r w:rsidRPr="00846BB0">
        <w:rPr>
          <w:rFonts w:ascii="Times New Roman" w:hAnsi="Times New Roman" w:cs="Times New Roman"/>
          <w:color w:val="000000"/>
          <w:sz w:val="24"/>
          <w:szCs w:val="24"/>
        </w:rPr>
        <w:t xml:space="preserve"> линеен график за извършване на строителството по видове СМР и подобекти, технологичен срок за изпълнение и технологична последователност на отделните видове работи.</w:t>
      </w:r>
    </w:p>
    <w:p w:rsidR="00846BB0" w:rsidRPr="00846BB0" w:rsidRDefault="00846BB0" w:rsidP="00846BB0">
      <w:pPr>
        <w:numPr>
          <w:ilvl w:val="12"/>
          <w:numId w:val="0"/>
        </w:numPr>
        <w:spacing w:before="60"/>
        <w:ind w:firstLine="708"/>
        <w:jc w:val="both"/>
        <w:rPr>
          <w:rFonts w:ascii="Times New Roman" w:hAnsi="Times New Roman" w:cs="Times New Roman"/>
          <w:color w:val="000000"/>
          <w:sz w:val="24"/>
          <w:szCs w:val="24"/>
          <w:lang w:val="bg-BG"/>
        </w:rPr>
      </w:pPr>
      <w:r w:rsidRPr="00846BB0">
        <w:rPr>
          <w:rFonts w:ascii="Times New Roman" w:hAnsi="Times New Roman" w:cs="Times New Roman"/>
          <w:b/>
          <w:color w:val="000000"/>
          <w:sz w:val="24"/>
          <w:szCs w:val="24"/>
          <w:lang w:val="bg-BG"/>
        </w:rPr>
        <w:t>19.</w:t>
      </w:r>
      <w:r w:rsidRPr="00846BB0">
        <w:rPr>
          <w:rFonts w:ascii="Times New Roman" w:hAnsi="Times New Roman" w:cs="Times New Roman"/>
          <w:color w:val="000000"/>
          <w:sz w:val="24"/>
          <w:szCs w:val="24"/>
          <w:lang w:val="bg-BG"/>
        </w:rPr>
        <w:t xml:space="preserve"> </w:t>
      </w:r>
      <w:r w:rsidRPr="00846BB0">
        <w:rPr>
          <w:rFonts w:ascii="Times New Roman" w:hAnsi="Times New Roman" w:cs="Times New Roman"/>
          <w:sz w:val="24"/>
          <w:szCs w:val="24"/>
          <w:lang w:val="ru-RU"/>
        </w:rPr>
        <w:t xml:space="preserve">Материалите, </w:t>
      </w:r>
      <w:r w:rsidRPr="00846BB0">
        <w:rPr>
          <w:rFonts w:ascii="Times New Roman" w:hAnsi="Times New Roman" w:cs="Times New Roman"/>
          <w:sz w:val="24"/>
          <w:szCs w:val="24"/>
          <w:lang w:val="bg-BG"/>
        </w:rPr>
        <w:t>влагани при изпълнение на работата</w:t>
      </w:r>
      <w:r w:rsidRPr="00846BB0">
        <w:rPr>
          <w:rFonts w:ascii="Times New Roman" w:hAnsi="Times New Roman" w:cs="Times New Roman"/>
          <w:b/>
          <w:sz w:val="24"/>
          <w:szCs w:val="24"/>
          <w:lang w:val="bg-BG"/>
        </w:rPr>
        <w:t xml:space="preserve"> </w:t>
      </w:r>
      <w:r w:rsidRPr="00846BB0">
        <w:rPr>
          <w:rFonts w:ascii="Times New Roman" w:hAnsi="Times New Roman" w:cs="Times New Roman"/>
          <w:sz w:val="24"/>
          <w:szCs w:val="24"/>
          <w:lang w:val="ru-RU"/>
        </w:rPr>
        <w:t>да се представят предварително на Възложителя за одобрение</w:t>
      </w:r>
    </w:p>
    <w:p w:rsidR="00E923C7" w:rsidRPr="00E923C7" w:rsidRDefault="00846BB0" w:rsidP="00E923C7">
      <w:pPr>
        <w:numPr>
          <w:ilvl w:val="12"/>
          <w:numId w:val="0"/>
        </w:numPr>
        <w:spacing w:before="60"/>
        <w:ind w:firstLine="708"/>
        <w:jc w:val="both"/>
        <w:rPr>
          <w:rFonts w:ascii="Times New Roman" w:eastAsia="SimSun" w:hAnsi="Times New Roman" w:cs="Times New Roman"/>
          <w:sz w:val="24"/>
          <w:szCs w:val="24"/>
          <w:lang w:val="bg-BG" w:eastAsia="bg-BG"/>
        </w:rPr>
      </w:pPr>
      <w:r>
        <w:rPr>
          <w:rFonts w:ascii="Times New Roman" w:eastAsia="SimSun" w:hAnsi="Times New Roman" w:cs="Times New Roman"/>
          <w:b/>
          <w:sz w:val="24"/>
          <w:szCs w:val="24"/>
          <w:lang w:val="bg-BG" w:eastAsia="bg-BG"/>
        </w:rPr>
        <w:t>20</w:t>
      </w:r>
      <w:r w:rsidR="00E923C7" w:rsidRPr="00E923C7">
        <w:rPr>
          <w:rFonts w:ascii="Times New Roman" w:eastAsia="SimSun" w:hAnsi="Times New Roman" w:cs="Times New Roman"/>
          <w:sz w:val="24"/>
          <w:szCs w:val="24"/>
          <w:lang w:val="bg-BG" w:eastAsia="bg-BG"/>
        </w:rPr>
        <w:t xml:space="preserve">. </w:t>
      </w:r>
      <w:r w:rsidR="00E923C7" w:rsidRPr="00E923C7">
        <w:rPr>
          <w:rFonts w:ascii="Times New Roman" w:eastAsia="SimSun" w:hAnsi="Times New Roman" w:cs="Times New Roman"/>
          <w:sz w:val="24"/>
          <w:szCs w:val="24"/>
          <w:lang w:val="ru-RU" w:eastAsia="bg-BG"/>
        </w:rPr>
        <w:t xml:space="preserve">Да предприеме всички необходими мерки за избягване на конфликт на интереси, както и да уведоми незабавно </w:t>
      </w:r>
      <w:r w:rsidR="00E923C7" w:rsidRPr="00E923C7">
        <w:rPr>
          <w:rFonts w:ascii="Times New Roman" w:eastAsia="SimSun" w:hAnsi="Times New Roman" w:cs="Times New Roman"/>
          <w:b/>
          <w:sz w:val="24"/>
          <w:szCs w:val="24"/>
          <w:lang w:val="ru-RU" w:eastAsia="bg-BG"/>
        </w:rPr>
        <w:t>ВЪЗЛОЖИТЕЛЯ</w:t>
      </w:r>
      <w:r w:rsidR="00E923C7" w:rsidRPr="00E923C7">
        <w:rPr>
          <w:rFonts w:ascii="Times New Roman" w:eastAsia="SimSun" w:hAnsi="Times New Roman" w:cs="Times New Roman"/>
          <w:sz w:val="24"/>
          <w:szCs w:val="24"/>
          <w:lang w:val="ru-RU" w:eastAsia="bg-BG"/>
        </w:rPr>
        <w:t xml:space="preserve"> относно обстоятелство, което предизвиква или може да предизвика подобен конфликт</w:t>
      </w:r>
      <w:r w:rsidR="00E923C7" w:rsidRPr="00E923C7">
        <w:rPr>
          <w:rFonts w:ascii="Times New Roman" w:eastAsia="SimSun" w:hAnsi="Times New Roman" w:cs="Times New Roman"/>
          <w:sz w:val="24"/>
          <w:szCs w:val="24"/>
          <w:lang w:val="bg-BG" w:eastAsia="bg-BG"/>
        </w:rPr>
        <w:t>;</w:t>
      </w:r>
    </w:p>
    <w:p w:rsidR="00E923C7" w:rsidRPr="00E923C7" w:rsidRDefault="00E923C7" w:rsidP="00E923C7">
      <w:pPr>
        <w:spacing w:before="60"/>
        <w:jc w:val="both"/>
        <w:rPr>
          <w:rFonts w:ascii="Times New Roman" w:eastAsia="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ab/>
      </w:r>
      <w:r w:rsidR="00846BB0">
        <w:rPr>
          <w:rFonts w:ascii="Times New Roman" w:hAnsi="Times New Roman" w:cs="Times New Roman"/>
          <w:b/>
          <w:color w:val="000000"/>
          <w:sz w:val="24"/>
          <w:szCs w:val="24"/>
          <w:lang w:val="ru-RU"/>
        </w:rPr>
        <w:t>21</w:t>
      </w:r>
      <w:r w:rsidRPr="00E923C7">
        <w:rPr>
          <w:rFonts w:ascii="Times New Roman" w:hAnsi="Times New Roman" w:cs="Times New Roman"/>
          <w:color w:val="000000"/>
          <w:sz w:val="24"/>
          <w:szCs w:val="24"/>
          <w:lang w:val="ru-RU"/>
        </w:rPr>
        <w:t xml:space="preserve">. Преди приемателната комисия,  </w:t>
      </w:r>
      <w:r w:rsidRPr="00E923C7">
        <w:rPr>
          <w:rFonts w:ascii="Times New Roman" w:hAnsi="Times New Roman" w:cs="Times New Roman"/>
          <w:b/>
          <w:color w:val="000000"/>
          <w:sz w:val="24"/>
          <w:szCs w:val="24"/>
          <w:lang w:val="ru-RU"/>
        </w:rPr>
        <w:t xml:space="preserve">ИЗПЪЛНИТЕЛЯТ </w:t>
      </w:r>
      <w:r w:rsidRPr="00E923C7">
        <w:rPr>
          <w:rFonts w:ascii="Times New Roman" w:hAnsi="Times New Roman" w:cs="Times New Roman"/>
          <w:color w:val="000000"/>
          <w:sz w:val="24"/>
          <w:szCs w:val="24"/>
          <w:lang w:val="ru-RU"/>
        </w:rPr>
        <w:t xml:space="preserve">да почисти и отстрани от обекта цялата своя механизация, излишните материали, отпадъци и различните видове временни работи. </w:t>
      </w:r>
    </w:p>
    <w:p w:rsidR="00E923C7" w:rsidRPr="00E923C7" w:rsidRDefault="00E923C7" w:rsidP="00E923C7">
      <w:pPr>
        <w:spacing w:before="60"/>
        <w:jc w:val="both"/>
        <w:rPr>
          <w:rFonts w:ascii="Times New Roman" w:hAnsi="Times New Roman" w:cs="Times New Roman"/>
          <w:b/>
          <w:color w:val="000000"/>
          <w:sz w:val="24"/>
          <w:szCs w:val="24"/>
          <w:lang w:val="ru-RU"/>
        </w:rPr>
      </w:pPr>
      <w:r w:rsidRPr="00E923C7">
        <w:rPr>
          <w:rFonts w:ascii="Times New Roman" w:hAnsi="Times New Roman" w:cs="Times New Roman"/>
          <w:b/>
          <w:color w:val="000000"/>
          <w:sz w:val="24"/>
          <w:szCs w:val="24"/>
          <w:lang w:val="ru-RU"/>
        </w:rPr>
        <w:tab/>
        <w:t>2</w:t>
      </w:r>
      <w:r w:rsidR="00846BB0">
        <w:rPr>
          <w:rFonts w:ascii="Times New Roman" w:hAnsi="Times New Roman" w:cs="Times New Roman"/>
          <w:b/>
          <w:color w:val="000000"/>
          <w:sz w:val="24"/>
          <w:szCs w:val="24"/>
          <w:lang w:val="ru-RU"/>
        </w:rPr>
        <w:t>2</w:t>
      </w:r>
      <w:r w:rsidRPr="00E923C7">
        <w:rPr>
          <w:rFonts w:ascii="Times New Roman" w:hAnsi="Times New Roman" w:cs="Times New Roman"/>
          <w:color w:val="000000"/>
          <w:sz w:val="24"/>
          <w:szCs w:val="24"/>
          <w:lang w:val="ru-RU"/>
        </w:rPr>
        <w:t xml:space="preserve">. Да охранява обекта за своя сметка, до предаването му на </w:t>
      </w:r>
      <w:r w:rsidRPr="00E923C7">
        <w:rPr>
          <w:rFonts w:ascii="Times New Roman" w:hAnsi="Times New Roman" w:cs="Times New Roman"/>
          <w:b/>
          <w:color w:val="000000"/>
          <w:sz w:val="24"/>
          <w:szCs w:val="24"/>
          <w:lang w:val="ru-RU"/>
        </w:rPr>
        <w:t>ВЪЗЛОЖИТЕЛЯ.</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ab/>
        <w:t>2</w:t>
      </w:r>
      <w:r w:rsidR="00846BB0">
        <w:rPr>
          <w:rFonts w:ascii="Times New Roman" w:hAnsi="Times New Roman" w:cs="Times New Roman"/>
          <w:b/>
          <w:color w:val="000000"/>
          <w:sz w:val="24"/>
          <w:szCs w:val="24"/>
          <w:lang w:val="ru-RU"/>
        </w:rPr>
        <w:t>3</w:t>
      </w:r>
      <w:r w:rsidRPr="00E923C7">
        <w:rPr>
          <w:rFonts w:ascii="Times New Roman" w:hAnsi="Times New Roman" w:cs="Times New Roman"/>
          <w:b/>
          <w:color w:val="000000"/>
          <w:sz w:val="24"/>
          <w:szCs w:val="24"/>
          <w:lang w:val="ru-RU"/>
        </w:rPr>
        <w:t xml:space="preserve">. </w:t>
      </w:r>
      <w:r w:rsidRPr="00E923C7">
        <w:rPr>
          <w:rFonts w:ascii="Times New Roman" w:hAnsi="Times New Roman" w:cs="Times New Roman"/>
          <w:color w:val="000000"/>
          <w:sz w:val="24"/>
          <w:szCs w:val="24"/>
          <w:lang w:val="ru-RU"/>
        </w:rPr>
        <w:t>Да изготви екзекутивната документация при завършване на строежа.</w:t>
      </w:r>
    </w:p>
    <w:p w:rsidR="00E923C7" w:rsidRPr="00E923C7" w:rsidRDefault="00E923C7" w:rsidP="00E923C7">
      <w:pPr>
        <w:spacing w:after="120"/>
        <w:ind w:firstLine="708"/>
        <w:contextualSpacing/>
        <w:jc w:val="both"/>
        <w:rPr>
          <w:rFonts w:ascii="Times New Roman" w:eastAsia="SimSun" w:hAnsi="Times New Roman" w:cs="Times New Roman"/>
          <w:sz w:val="24"/>
          <w:szCs w:val="24"/>
          <w:lang w:val="ru-RU" w:eastAsia="bg-BG"/>
        </w:rPr>
      </w:pPr>
      <w:r w:rsidRPr="00E923C7">
        <w:rPr>
          <w:rFonts w:ascii="Times New Roman" w:eastAsia="SimSun" w:hAnsi="Times New Roman" w:cs="Times New Roman"/>
          <w:b/>
          <w:sz w:val="24"/>
          <w:szCs w:val="24"/>
          <w:lang w:val="bg-BG" w:eastAsia="bg-BG"/>
        </w:rPr>
        <w:t>2</w:t>
      </w:r>
      <w:r w:rsidR="00846BB0">
        <w:rPr>
          <w:rFonts w:ascii="Times New Roman" w:eastAsia="SimSun" w:hAnsi="Times New Roman" w:cs="Times New Roman"/>
          <w:b/>
          <w:sz w:val="24"/>
          <w:szCs w:val="24"/>
          <w:lang w:val="bg-BG" w:eastAsia="bg-BG"/>
        </w:rPr>
        <w:t>4</w:t>
      </w:r>
      <w:r w:rsidRPr="00E923C7">
        <w:rPr>
          <w:rFonts w:ascii="Times New Roman" w:eastAsia="SimSun" w:hAnsi="Times New Roman" w:cs="Times New Roman"/>
          <w:sz w:val="24"/>
          <w:szCs w:val="24"/>
          <w:lang w:val="bg-BG" w:eastAsia="bg-BG"/>
        </w:rPr>
        <w:t xml:space="preserve">. </w:t>
      </w:r>
      <w:r w:rsidRPr="00E923C7">
        <w:rPr>
          <w:rFonts w:ascii="Times New Roman" w:eastAsia="SimSun" w:hAnsi="Times New Roman" w:cs="Times New Roman"/>
          <w:sz w:val="24"/>
          <w:szCs w:val="24"/>
          <w:lang w:val="ru-RU" w:eastAsia="bg-BG"/>
        </w:rPr>
        <w:t>Да изпълнява горепосочените и всички други задължения, установени в настоящия договор, с грижата на добър търговец.</w:t>
      </w:r>
    </w:p>
    <w:p w:rsidR="00E923C7" w:rsidRPr="00E923C7" w:rsidRDefault="00E923C7" w:rsidP="00E923C7">
      <w:pPr>
        <w:spacing w:after="120"/>
        <w:ind w:firstLine="708"/>
        <w:contextualSpacing/>
        <w:jc w:val="both"/>
        <w:rPr>
          <w:rFonts w:ascii="Times New Roman" w:eastAsia="SimSun" w:hAnsi="Times New Roman" w:cs="Times New Roman"/>
          <w:sz w:val="24"/>
          <w:szCs w:val="24"/>
          <w:lang w:val="ru-RU" w:eastAsia="bg-BG"/>
        </w:rPr>
      </w:pPr>
    </w:p>
    <w:p w:rsidR="00E923C7" w:rsidRPr="00E923C7" w:rsidRDefault="00E923C7" w:rsidP="00E923C7">
      <w:pPr>
        <w:jc w:val="both"/>
        <w:rPr>
          <w:rFonts w:ascii="Times New Roman" w:hAnsi="Times New Roman" w:cs="Times New Roman"/>
          <w:b/>
          <w:sz w:val="24"/>
          <w:szCs w:val="24"/>
          <w:lang w:val="bg-BG"/>
        </w:rPr>
      </w:pPr>
      <w:r w:rsidRPr="00E923C7">
        <w:rPr>
          <w:rFonts w:ascii="Times New Roman" w:hAnsi="Times New Roman" w:cs="Times New Roman"/>
          <w:b/>
          <w:color w:val="000000"/>
          <w:sz w:val="24"/>
          <w:szCs w:val="24"/>
          <w:lang w:val="ru-RU"/>
        </w:rPr>
        <w:tab/>
      </w:r>
      <w:r w:rsidRPr="00E923C7">
        <w:rPr>
          <w:rFonts w:ascii="Times New Roman" w:hAnsi="Times New Roman" w:cs="Times New Roman"/>
          <w:b/>
          <w:color w:val="000000"/>
          <w:sz w:val="24"/>
          <w:szCs w:val="24"/>
          <w:lang w:val="bg-BG"/>
        </w:rPr>
        <w:t>Чл.</w:t>
      </w:r>
      <w:r w:rsidRPr="00E923C7">
        <w:rPr>
          <w:rFonts w:ascii="Times New Roman" w:hAnsi="Times New Roman" w:cs="Times New Roman"/>
          <w:b/>
          <w:color w:val="000000"/>
          <w:sz w:val="24"/>
          <w:szCs w:val="24"/>
          <w:lang w:val="ru-RU"/>
        </w:rPr>
        <w:t>13. ИЗПЪЛНИТЕЛЯТ</w:t>
      </w:r>
      <w:r w:rsidRPr="00E923C7">
        <w:rPr>
          <w:rFonts w:ascii="Times New Roman" w:hAnsi="Times New Roman" w:cs="Times New Roman"/>
          <w:color w:val="000000"/>
          <w:sz w:val="24"/>
          <w:szCs w:val="24"/>
          <w:lang w:val="ru-RU"/>
        </w:rPr>
        <w:t xml:space="preserve"> се задължава да сключи и да поддържа надлежно по време на изпълнението на договора за своя сметка </w:t>
      </w:r>
      <w:r w:rsidRPr="00E923C7">
        <w:rPr>
          <w:rFonts w:ascii="Times New Roman" w:hAnsi="Times New Roman" w:cs="Times New Roman"/>
          <w:b/>
          <w:color w:val="000000"/>
          <w:sz w:val="24"/>
          <w:szCs w:val="24"/>
          <w:lang w:val="ru-RU"/>
        </w:rPr>
        <w:t>застраховка “професионална отговорност”,</w:t>
      </w:r>
      <w:r w:rsidRPr="00E923C7">
        <w:rPr>
          <w:rFonts w:ascii="Times New Roman" w:hAnsi="Times New Roman" w:cs="Times New Roman"/>
          <w:color w:val="000000"/>
          <w:sz w:val="24"/>
          <w:szCs w:val="24"/>
          <w:lang w:val="ru-RU"/>
        </w:rPr>
        <w:t xml:space="preserve"> като лице изпълняващо </w:t>
      </w:r>
      <w:r w:rsidRPr="00E923C7">
        <w:rPr>
          <w:rFonts w:ascii="Times New Roman" w:hAnsi="Times New Roman" w:cs="Times New Roman"/>
          <w:b/>
          <w:color w:val="000000"/>
          <w:sz w:val="24"/>
          <w:szCs w:val="24"/>
          <w:lang w:val="ru-RU"/>
        </w:rPr>
        <w:t>проектантска и строителна дейност</w:t>
      </w:r>
      <w:r w:rsidRPr="00E923C7">
        <w:rPr>
          <w:rFonts w:ascii="Times New Roman" w:hAnsi="Times New Roman" w:cs="Times New Roman"/>
          <w:color w:val="000000"/>
          <w:sz w:val="24"/>
          <w:szCs w:val="24"/>
          <w:lang w:val="ru-RU"/>
        </w:rPr>
        <w:t xml:space="preserve"> за вреди, причинени на </w:t>
      </w:r>
      <w:r w:rsidRPr="00E923C7">
        <w:rPr>
          <w:rFonts w:ascii="Times New Roman" w:hAnsi="Times New Roman" w:cs="Times New Roman"/>
          <w:b/>
          <w:color w:val="000000"/>
          <w:sz w:val="24"/>
          <w:szCs w:val="24"/>
          <w:lang w:val="ru-RU"/>
        </w:rPr>
        <w:t>ВЪЗЛОЖИТЕЛЯ</w:t>
      </w:r>
      <w:r w:rsidRPr="00E923C7">
        <w:rPr>
          <w:rFonts w:ascii="Times New Roman" w:hAnsi="Times New Roman" w:cs="Times New Roman"/>
          <w:color w:val="000000"/>
          <w:sz w:val="24"/>
          <w:szCs w:val="24"/>
          <w:lang w:val="ru-RU"/>
        </w:rPr>
        <w:t xml:space="preserve"> или на трети лица</w:t>
      </w:r>
      <w:r w:rsidRPr="00E923C7">
        <w:rPr>
          <w:rFonts w:ascii="Times New Roman" w:hAnsi="Times New Roman" w:cs="Times New Roman"/>
          <w:b/>
          <w:color w:val="000000"/>
          <w:sz w:val="24"/>
          <w:szCs w:val="24"/>
          <w:lang w:val="ru-RU"/>
        </w:rPr>
        <w:t>,</w:t>
      </w:r>
      <w:r w:rsidRPr="00E923C7">
        <w:rPr>
          <w:rFonts w:ascii="Times New Roman" w:hAnsi="Times New Roman" w:cs="Times New Roman"/>
          <w:sz w:val="24"/>
          <w:szCs w:val="24"/>
          <w:lang w:val="ru-RU"/>
        </w:rPr>
        <w:t>, съгласно с Наредбата за условията и реда за задължително застраховане в проектирането и строителството</w:t>
      </w:r>
      <w:r w:rsidRPr="00E923C7">
        <w:rPr>
          <w:rFonts w:ascii="Times New Roman" w:hAnsi="Times New Roman" w:cs="Times New Roman"/>
          <w:color w:val="000000"/>
          <w:sz w:val="24"/>
          <w:szCs w:val="24"/>
          <w:lang w:val="ru-RU"/>
        </w:rPr>
        <w:t>(Д.В. бр.17/2004г.).</w:t>
      </w:r>
    </w:p>
    <w:p w:rsidR="00E923C7" w:rsidRPr="00E923C7" w:rsidRDefault="00E923C7" w:rsidP="00E923C7">
      <w:pPr>
        <w:tabs>
          <w:tab w:val="left" w:pos="0"/>
        </w:tabs>
        <w:spacing w:before="6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 xml:space="preserve">  Чл.14.ИЗПЪЛНИТЕЛЯТ</w:t>
      </w:r>
      <w:r w:rsidRPr="00E923C7">
        <w:rPr>
          <w:rFonts w:ascii="Times New Roman" w:hAnsi="Times New Roman" w:cs="Times New Roman"/>
          <w:color w:val="000000"/>
          <w:sz w:val="24"/>
          <w:szCs w:val="24"/>
          <w:lang w:val="ru-RU"/>
        </w:rPr>
        <w:t xml:space="preserve"> няма право да се позове на незнание и/или непознаване на обекта, предмет на договора.</w:t>
      </w:r>
    </w:p>
    <w:p w:rsidR="00E923C7" w:rsidRPr="00E923C7" w:rsidRDefault="00E923C7" w:rsidP="00E923C7">
      <w:pPr>
        <w:spacing w:before="60"/>
        <w:jc w:val="both"/>
        <w:rPr>
          <w:rFonts w:ascii="Times New Roman" w:hAnsi="Times New Roman" w:cs="Times New Roman"/>
          <w:b/>
          <w:color w:val="000000"/>
          <w:sz w:val="24"/>
          <w:szCs w:val="24"/>
          <w:lang w:val="ru-RU"/>
        </w:rPr>
      </w:pPr>
      <w:r w:rsidRPr="00E923C7">
        <w:rPr>
          <w:rFonts w:ascii="Times New Roman" w:hAnsi="Times New Roman" w:cs="Times New Roman"/>
          <w:b/>
          <w:color w:val="000000"/>
          <w:sz w:val="24"/>
          <w:szCs w:val="24"/>
          <w:lang w:val="ru-RU"/>
        </w:rPr>
        <w:t>Чл.15.ИЗПЪЛНИТЕЛЯТ</w:t>
      </w:r>
      <w:r w:rsidRPr="00E923C7">
        <w:rPr>
          <w:rFonts w:ascii="Times New Roman" w:hAnsi="Times New Roman" w:cs="Times New Roman"/>
          <w:color w:val="000000"/>
          <w:sz w:val="24"/>
          <w:szCs w:val="24"/>
          <w:lang w:val="ru-RU"/>
        </w:rPr>
        <w:t xml:space="preserve"> носи пълна отговорност за безопасността на всички видове работи и дейности на обекта.</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Чл.16. (1)ИЗПЪЛНИТЕЛЯТ</w:t>
      </w:r>
      <w:r w:rsidRPr="00E923C7">
        <w:rPr>
          <w:rFonts w:ascii="Times New Roman" w:hAnsi="Times New Roman" w:cs="Times New Roman"/>
          <w:color w:val="000000"/>
          <w:sz w:val="24"/>
          <w:szCs w:val="24"/>
          <w:lang w:val="ru-RU"/>
        </w:rPr>
        <w:t xml:space="preserve"> по време на изпълнението на СМР се задължава да не допуска повреди или разрушения на инженернатаинфраструктура в и извън границите на обекта, при осъществяване на действия по изпълнение на договора.</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ab/>
      </w:r>
      <w:r w:rsidRPr="00E923C7">
        <w:rPr>
          <w:rFonts w:ascii="Times New Roman" w:hAnsi="Times New Roman" w:cs="Times New Roman"/>
          <w:b/>
          <w:color w:val="000000"/>
          <w:sz w:val="24"/>
          <w:szCs w:val="24"/>
          <w:lang w:val="ru-RU"/>
        </w:rPr>
        <w:t>(2)</w:t>
      </w:r>
      <w:r w:rsidRPr="00E923C7">
        <w:rPr>
          <w:rFonts w:ascii="Times New Roman" w:hAnsi="Times New Roman" w:cs="Times New Roman"/>
          <w:color w:val="000000"/>
          <w:sz w:val="24"/>
          <w:szCs w:val="24"/>
          <w:lang w:val="ru-RU"/>
        </w:rPr>
        <w:t xml:space="preserve"> В случай, че по своя вина </w:t>
      </w:r>
      <w:r w:rsidRPr="00E923C7">
        <w:rPr>
          <w:rFonts w:ascii="Times New Roman" w:hAnsi="Times New Roman" w:cs="Times New Roman"/>
          <w:b/>
          <w:color w:val="000000"/>
          <w:sz w:val="24"/>
          <w:szCs w:val="24"/>
          <w:lang w:val="ru-RU"/>
        </w:rPr>
        <w:t xml:space="preserve">ИЗПЪЛНИТЕЛЯТ </w:t>
      </w:r>
      <w:r w:rsidRPr="00E923C7">
        <w:rPr>
          <w:rFonts w:ascii="Times New Roman" w:hAnsi="Times New Roman" w:cs="Times New Roman"/>
          <w:color w:val="000000"/>
          <w:sz w:val="24"/>
          <w:szCs w:val="24"/>
          <w:lang w:val="ru-RU"/>
        </w:rPr>
        <w:t>причини щети по предходната алинея, то възстановяването им е за негова сметка.</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lastRenderedPageBreak/>
        <w:t>Чл.17</w:t>
      </w:r>
      <w:r w:rsidRPr="00E923C7">
        <w:rPr>
          <w:rFonts w:ascii="Times New Roman" w:hAnsi="Times New Roman" w:cs="Times New Roman"/>
          <w:color w:val="000000"/>
          <w:sz w:val="24"/>
          <w:szCs w:val="24"/>
          <w:lang w:val="ru-RU"/>
        </w:rPr>
        <w:t xml:space="preserve">. </w:t>
      </w:r>
      <w:r w:rsidRPr="00E923C7">
        <w:rPr>
          <w:rFonts w:ascii="Times New Roman" w:hAnsi="Times New Roman" w:cs="Times New Roman"/>
          <w:b/>
          <w:color w:val="000000"/>
          <w:sz w:val="24"/>
          <w:szCs w:val="24"/>
          <w:lang w:val="ru-RU"/>
        </w:rPr>
        <w:t>ИЗПЪЛНИТЕЛЯТ</w:t>
      </w:r>
      <w:r w:rsidRPr="00E923C7">
        <w:rPr>
          <w:rFonts w:ascii="Times New Roman" w:hAnsi="Times New Roman" w:cs="Times New Roman"/>
          <w:color w:val="000000"/>
          <w:sz w:val="24"/>
          <w:szCs w:val="24"/>
          <w:lang w:val="ru-RU"/>
        </w:rPr>
        <w:t xml:space="preserve"> се задължава да не допуска замърсяване на улици и околната среда, да осигурява опазване на дърветата, тротоарите и площадките. Санкциите при констатирани нарушения са за сметка на </w:t>
      </w:r>
      <w:r w:rsidRPr="00E923C7">
        <w:rPr>
          <w:rFonts w:ascii="Times New Roman" w:hAnsi="Times New Roman" w:cs="Times New Roman"/>
          <w:b/>
          <w:color w:val="000000"/>
          <w:sz w:val="24"/>
          <w:szCs w:val="24"/>
          <w:lang w:val="ru-RU"/>
        </w:rPr>
        <w:t>ИЗПЪЛНИТЕЛЯ.</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 xml:space="preserve">Чл.18. </w:t>
      </w:r>
      <w:r w:rsidRPr="00E923C7">
        <w:rPr>
          <w:rFonts w:ascii="Times New Roman" w:hAnsi="Times New Roman" w:cs="Times New Roman"/>
          <w:color w:val="000000"/>
          <w:sz w:val="24"/>
          <w:szCs w:val="24"/>
          <w:lang w:val="ru-RU"/>
        </w:rPr>
        <w:t xml:space="preserve">Ако за изпълнението на договора се налага </w:t>
      </w:r>
      <w:r w:rsidRPr="00E923C7">
        <w:rPr>
          <w:rFonts w:ascii="Times New Roman" w:hAnsi="Times New Roman" w:cs="Times New Roman"/>
          <w:b/>
          <w:color w:val="000000"/>
          <w:sz w:val="24"/>
          <w:szCs w:val="24"/>
          <w:lang w:val="ru-RU"/>
        </w:rPr>
        <w:t>ИЗПЪЛНИТЕЛЯТ</w:t>
      </w:r>
      <w:r w:rsidRPr="00E923C7">
        <w:rPr>
          <w:rFonts w:ascii="Times New Roman" w:hAnsi="Times New Roman" w:cs="Times New Roman"/>
          <w:color w:val="000000"/>
          <w:sz w:val="24"/>
          <w:szCs w:val="24"/>
          <w:lang w:val="ru-RU"/>
        </w:rPr>
        <w:t xml:space="preserve">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rsidR="00E923C7" w:rsidRPr="00E923C7" w:rsidRDefault="00E923C7" w:rsidP="00E923C7">
      <w:pPr>
        <w:spacing w:before="60"/>
        <w:ind w:firstLine="708"/>
        <w:jc w:val="center"/>
        <w:rPr>
          <w:rFonts w:ascii="Times New Roman" w:hAnsi="Times New Roman" w:cs="Times New Roman"/>
          <w:b/>
          <w:color w:val="000000"/>
          <w:sz w:val="24"/>
          <w:szCs w:val="24"/>
          <w:lang w:val="ru-RU"/>
        </w:rPr>
      </w:pPr>
      <w:r w:rsidRPr="00E923C7">
        <w:rPr>
          <w:rFonts w:ascii="Times New Roman" w:hAnsi="Times New Roman" w:cs="Times New Roman"/>
          <w:b/>
          <w:color w:val="000000"/>
          <w:sz w:val="24"/>
          <w:szCs w:val="24"/>
          <w:lang w:val="bg-BG"/>
        </w:rPr>
        <w:t>V</w:t>
      </w:r>
      <w:r w:rsidRPr="00E923C7">
        <w:rPr>
          <w:rFonts w:ascii="Times New Roman" w:hAnsi="Times New Roman" w:cs="Times New Roman"/>
          <w:b/>
          <w:color w:val="000000"/>
          <w:sz w:val="24"/>
          <w:szCs w:val="24"/>
          <w:lang w:val="ru-RU"/>
        </w:rPr>
        <w:t>. ГАРАНЦИОННИ СРОКОВЕ</w:t>
      </w:r>
    </w:p>
    <w:p w:rsidR="00E923C7" w:rsidRPr="00E923C7" w:rsidRDefault="00E923C7" w:rsidP="00E923C7">
      <w:pPr>
        <w:spacing w:before="60"/>
        <w:jc w:val="both"/>
        <w:rPr>
          <w:rFonts w:ascii="Times New Roman" w:hAnsi="Times New Roman" w:cs="Times New Roman"/>
          <w:color w:val="000000"/>
          <w:sz w:val="24"/>
          <w:szCs w:val="24"/>
          <w:lang w:val="bg-BG"/>
        </w:rPr>
      </w:pPr>
      <w:r w:rsidRPr="00E923C7">
        <w:rPr>
          <w:rFonts w:ascii="Times New Roman" w:hAnsi="Times New Roman" w:cs="Times New Roman"/>
          <w:b/>
          <w:color w:val="000000"/>
          <w:sz w:val="24"/>
          <w:szCs w:val="24"/>
          <w:lang w:val="ru-RU"/>
        </w:rPr>
        <w:t>Чл.19. (1).</w:t>
      </w:r>
      <w:r w:rsidRPr="00E923C7">
        <w:rPr>
          <w:rFonts w:ascii="Times New Roman" w:hAnsi="Times New Roman" w:cs="Times New Roman"/>
          <w:color w:val="000000"/>
          <w:sz w:val="24"/>
          <w:szCs w:val="24"/>
          <w:lang w:val="ru-RU"/>
        </w:rPr>
        <w:t xml:space="preserve"> Гаранционният срок е ............./ </w:t>
      </w:r>
      <w:r w:rsidRPr="00E923C7">
        <w:rPr>
          <w:rFonts w:ascii="Times New Roman" w:hAnsi="Times New Roman" w:cs="Times New Roman"/>
          <w:color w:val="000000"/>
          <w:sz w:val="24"/>
          <w:szCs w:val="24"/>
          <w:lang w:val="bg-BG"/>
        </w:rPr>
        <w:t>…………….</w:t>
      </w:r>
      <w:r w:rsidRPr="00E923C7">
        <w:rPr>
          <w:rFonts w:ascii="Times New Roman" w:hAnsi="Times New Roman" w:cs="Times New Roman"/>
          <w:color w:val="000000"/>
          <w:sz w:val="24"/>
          <w:szCs w:val="24"/>
          <w:lang w:val="ru-RU"/>
        </w:rPr>
        <w:t xml:space="preserve"> /години, съгласно предложението на </w:t>
      </w:r>
      <w:r w:rsidRPr="00E923C7">
        <w:rPr>
          <w:rFonts w:ascii="Times New Roman" w:hAnsi="Times New Roman" w:cs="Times New Roman"/>
          <w:b/>
          <w:color w:val="000000"/>
          <w:sz w:val="24"/>
          <w:szCs w:val="24"/>
          <w:lang w:val="ru-RU"/>
        </w:rPr>
        <w:t>ИЗПЪЛНИТЕЛЯ</w:t>
      </w:r>
      <w:r w:rsidRPr="00E923C7">
        <w:rPr>
          <w:rFonts w:ascii="Times New Roman" w:hAnsi="Times New Roman" w:cs="Times New Roman"/>
          <w:color w:val="000000"/>
          <w:sz w:val="24"/>
          <w:szCs w:val="24"/>
          <w:lang w:val="bg-BG"/>
        </w:rPr>
        <w:t>.</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ab/>
      </w:r>
      <w:r w:rsidRPr="00E923C7">
        <w:rPr>
          <w:rFonts w:ascii="Times New Roman" w:hAnsi="Times New Roman" w:cs="Times New Roman"/>
          <w:b/>
          <w:color w:val="000000"/>
          <w:sz w:val="24"/>
          <w:szCs w:val="24"/>
          <w:lang w:val="ru-RU"/>
        </w:rPr>
        <w:t>(2)</w:t>
      </w:r>
      <w:r w:rsidRPr="00E923C7">
        <w:rPr>
          <w:rFonts w:ascii="Times New Roman" w:hAnsi="Times New Roman" w:cs="Times New Roman"/>
          <w:color w:val="000000"/>
          <w:sz w:val="24"/>
          <w:szCs w:val="24"/>
          <w:lang w:val="ru-RU"/>
        </w:rPr>
        <w:t xml:space="preserve">При поява на дефекти в срока на предходната алинея, </w:t>
      </w:r>
      <w:r w:rsidRPr="00E923C7">
        <w:rPr>
          <w:rFonts w:ascii="Times New Roman" w:hAnsi="Times New Roman" w:cs="Times New Roman"/>
          <w:b/>
          <w:color w:val="000000"/>
          <w:sz w:val="24"/>
          <w:szCs w:val="24"/>
          <w:lang w:val="ru-RU"/>
        </w:rPr>
        <w:t>ВЪЗЛОЖИТЕЛЯТ</w:t>
      </w:r>
      <w:r w:rsidRPr="00E923C7">
        <w:rPr>
          <w:rFonts w:ascii="Times New Roman" w:hAnsi="Times New Roman" w:cs="Times New Roman"/>
          <w:color w:val="000000"/>
          <w:sz w:val="24"/>
          <w:szCs w:val="24"/>
          <w:lang w:val="ru-RU"/>
        </w:rPr>
        <w:t xml:space="preserve"> уведомява писмено </w:t>
      </w:r>
      <w:r w:rsidRPr="00E923C7">
        <w:rPr>
          <w:rFonts w:ascii="Times New Roman" w:hAnsi="Times New Roman" w:cs="Times New Roman"/>
          <w:b/>
          <w:color w:val="000000"/>
          <w:sz w:val="24"/>
          <w:szCs w:val="24"/>
          <w:lang w:val="ru-RU"/>
        </w:rPr>
        <w:t>ИЗПЪЛНИТЕЛЯ</w:t>
      </w:r>
      <w:r w:rsidRPr="00E923C7">
        <w:rPr>
          <w:rFonts w:ascii="Times New Roman" w:hAnsi="Times New Roman" w:cs="Times New Roman"/>
          <w:color w:val="000000"/>
          <w:sz w:val="24"/>
          <w:szCs w:val="24"/>
          <w:lang w:val="ru-RU"/>
        </w:rPr>
        <w:t xml:space="preserve"> в 5(пет)-дневен срок след установяването им.</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ab/>
      </w:r>
      <w:r w:rsidRPr="00E923C7">
        <w:rPr>
          <w:rFonts w:ascii="Times New Roman" w:hAnsi="Times New Roman" w:cs="Times New Roman"/>
          <w:b/>
          <w:color w:val="000000"/>
          <w:sz w:val="24"/>
          <w:szCs w:val="24"/>
          <w:lang w:val="ru-RU"/>
        </w:rPr>
        <w:t>(3)ИЗПЪЛНИТЕЛЯТ</w:t>
      </w:r>
      <w:r w:rsidRPr="00E923C7">
        <w:rPr>
          <w:rFonts w:ascii="Times New Roman" w:hAnsi="Times New Roman" w:cs="Times New Roman"/>
          <w:color w:val="000000"/>
          <w:sz w:val="24"/>
          <w:szCs w:val="24"/>
          <w:lang w:val="ru-RU"/>
        </w:rPr>
        <w:t xml:space="preserve"> се задължава да отстрани за своя сметка появили се дефекти в гаранционния срок в срок, договорен с констативен протокол, съставен от Възложител, Консултант, упражняващ строителен надзор и Инвеститорски контрол</w:t>
      </w:r>
      <w:r w:rsidRPr="00E923C7">
        <w:rPr>
          <w:rFonts w:ascii="Times New Roman" w:hAnsi="Times New Roman" w:cs="Times New Roman"/>
          <w:b/>
          <w:color w:val="000000"/>
          <w:sz w:val="24"/>
          <w:szCs w:val="24"/>
          <w:lang w:val="ru-RU"/>
        </w:rPr>
        <w:t xml:space="preserve">. </w:t>
      </w:r>
      <w:r w:rsidRPr="00E923C7">
        <w:rPr>
          <w:rFonts w:ascii="Times New Roman" w:hAnsi="Times New Roman" w:cs="Times New Roman"/>
          <w:color w:val="000000"/>
          <w:sz w:val="24"/>
          <w:szCs w:val="24"/>
          <w:lang w:val="ru-RU"/>
        </w:rPr>
        <w:t xml:space="preserve"> Поправките се приемат с констативен протокол, съставен от Възложител, Консултант, упражняващ строителен надзор и Инвеститорски контрол.</w:t>
      </w:r>
    </w:p>
    <w:p w:rsidR="00E923C7" w:rsidRPr="00E923C7" w:rsidRDefault="00E923C7" w:rsidP="00E923C7">
      <w:pPr>
        <w:spacing w:before="60"/>
        <w:jc w:val="both"/>
        <w:rPr>
          <w:rFonts w:ascii="Times New Roman" w:hAnsi="Times New Roman" w:cs="Times New Roman"/>
          <w:b/>
          <w:color w:val="000000"/>
          <w:sz w:val="24"/>
          <w:szCs w:val="24"/>
          <w:lang w:val="ru-RU"/>
        </w:rPr>
      </w:pPr>
      <w:r w:rsidRPr="00E923C7">
        <w:rPr>
          <w:rFonts w:ascii="Times New Roman" w:hAnsi="Times New Roman" w:cs="Times New Roman"/>
          <w:color w:val="000000"/>
          <w:sz w:val="24"/>
          <w:szCs w:val="24"/>
          <w:lang w:val="ru-RU"/>
        </w:rPr>
        <w:tab/>
      </w:r>
      <w:r w:rsidRPr="00E923C7">
        <w:rPr>
          <w:rFonts w:ascii="Times New Roman" w:hAnsi="Times New Roman" w:cs="Times New Roman"/>
          <w:b/>
          <w:color w:val="000000"/>
          <w:sz w:val="24"/>
          <w:szCs w:val="24"/>
          <w:lang w:val="bg-BG"/>
        </w:rPr>
        <w:t>VI</w:t>
      </w:r>
      <w:r w:rsidRPr="00E923C7">
        <w:rPr>
          <w:rFonts w:ascii="Times New Roman" w:hAnsi="Times New Roman" w:cs="Times New Roman"/>
          <w:b/>
          <w:color w:val="000000"/>
          <w:sz w:val="24"/>
          <w:szCs w:val="24"/>
          <w:lang w:val="ru-RU"/>
        </w:rPr>
        <w:t>. УСЛОВИЯ ЗА ПРЕКРАТЯВАНЕ НА ДОГОВОРА</w:t>
      </w:r>
    </w:p>
    <w:p w:rsidR="00E923C7" w:rsidRPr="00E923C7" w:rsidRDefault="00E923C7" w:rsidP="00E923C7">
      <w:pPr>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Чл.20.</w:t>
      </w:r>
      <w:r w:rsidRPr="00E923C7">
        <w:rPr>
          <w:rFonts w:ascii="Times New Roman" w:hAnsi="Times New Roman" w:cs="Times New Roman"/>
          <w:color w:val="000000"/>
          <w:sz w:val="24"/>
          <w:szCs w:val="24"/>
          <w:lang w:val="ru-RU"/>
        </w:rPr>
        <w:t xml:space="preserve"> Настоящият договор се прекратява:</w:t>
      </w:r>
    </w:p>
    <w:p w:rsidR="00E923C7" w:rsidRPr="00E923C7" w:rsidRDefault="00E923C7" w:rsidP="00E923C7">
      <w:pPr>
        <w:spacing w:before="60"/>
        <w:ind w:firstLine="72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1.</w:t>
      </w:r>
      <w:r w:rsidRPr="00E923C7">
        <w:rPr>
          <w:rFonts w:ascii="Times New Roman" w:hAnsi="Times New Roman" w:cs="Times New Roman"/>
          <w:color w:val="000000"/>
          <w:sz w:val="24"/>
          <w:szCs w:val="24"/>
          <w:lang w:val="ru-RU"/>
        </w:rPr>
        <w:t xml:space="preserve"> С изтичането на срока на договора и/или изпълнение на предмета му; </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ab/>
      </w:r>
      <w:r w:rsidRPr="00E923C7">
        <w:rPr>
          <w:rFonts w:ascii="Times New Roman" w:hAnsi="Times New Roman" w:cs="Times New Roman"/>
          <w:b/>
          <w:color w:val="000000"/>
          <w:sz w:val="24"/>
          <w:szCs w:val="24"/>
          <w:lang w:val="ru-RU"/>
        </w:rPr>
        <w:t>2.</w:t>
      </w:r>
      <w:r w:rsidRPr="00E923C7">
        <w:rPr>
          <w:rFonts w:ascii="Times New Roman" w:hAnsi="Times New Roman" w:cs="Times New Roman"/>
          <w:color w:val="000000"/>
          <w:sz w:val="24"/>
          <w:szCs w:val="24"/>
          <w:lang w:val="ru-RU"/>
        </w:rPr>
        <w:t xml:space="preserve"> Договорът може да бъде прекратен преди изтичането на срока:</w:t>
      </w:r>
    </w:p>
    <w:p w:rsidR="00E923C7" w:rsidRPr="00E923C7" w:rsidRDefault="00E923C7" w:rsidP="00E923C7">
      <w:pPr>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ab/>
      </w:r>
      <w:r w:rsidRPr="00E923C7">
        <w:rPr>
          <w:rFonts w:ascii="Times New Roman" w:hAnsi="Times New Roman" w:cs="Times New Roman"/>
          <w:b/>
          <w:color w:val="000000"/>
          <w:sz w:val="24"/>
          <w:szCs w:val="24"/>
          <w:lang w:val="ru-RU"/>
        </w:rPr>
        <w:t xml:space="preserve">2.1. </w:t>
      </w:r>
      <w:r w:rsidRPr="00E923C7">
        <w:rPr>
          <w:rFonts w:ascii="Times New Roman" w:hAnsi="Times New Roman" w:cs="Times New Roman"/>
          <w:color w:val="000000"/>
          <w:sz w:val="24"/>
          <w:szCs w:val="24"/>
          <w:lang w:val="ru-RU"/>
        </w:rPr>
        <w:t>по взаимно съгласие на страните, изразено в писмена форма;</w:t>
      </w:r>
    </w:p>
    <w:p w:rsidR="00E923C7" w:rsidRPr="00E923C7" w:rsidRDefault="00E923C7" w:rsidP="00E923C7">
      <w:pPr>
        <w:jc w:val="both"/>
        <w:rPr>
          <w:rFonts w:ascii="Times New Roman" w:hAnsi="Times New Roman" w:cs="Times New Roman"/>
          <w:color w:val="000000"/>
          <w:sz w:val="24"/>
          <w:szCs w:val="24"/>
          <w:lang w:val="ru-RU"/>
        </w:rPr>
      </w:pPr>
      <w:r w:rsidRPr="00E923C7">
        <w:rPr>
          <w:rFonts w:ascii="Times New Roman" w:hAnsi="Times New Roman" w:cs="Times New Roman"/>
          <w:color w:val="000000"/>
          <w:sz w:val="24"/>
          <w:szCs w:val="24"/>
          <w:lang w:val="ru-RU"/>
        </w:rPr>
        <w:tab/>
      </w:r>
      <w:r w:rsidRPr="00E923C7">
        <w:rPr>
          <w:rFonts w:ascii="Times New Roman" w:hAnsi="Times New Roman" w:cs="Times New Roman"/>
          <w:b/>
          <w:color w:val="000000"/>
          <w:sz w:val="24"/>
          <w:szCs w:val="24"/>
          <w:lang w:val="ru-RU"/>
        </w:rPr>
        <w:t xml:space="preserve">2.2. </w:t>
      </w:r>
      <w:r w:rsidRPr="00E923C7">
        <w:rPr>
          <w:rFonts w:ascii="Times New Roman" w:hAnsi="Times New Roman" w:cs="Times New Roman"/>
          <w:color w:val="000000"/>
          <w:sz w:val="24"/>
          <w:szCs w:val="24"/>
          <w:lang w:val="ru-RU"/>
        </w:rPr>
        <w:t>при виновно неизпълнение на задълженията на една от страните по договора,</w:t>
      </w:r>
      <w:r w:rsidR="00BB4987">
        <w:rPr>
          <w:rFonts w:ascii="Times New Roman" w:hAnsi="Times New Roman" w:cs="Times New Roman"/>
          <w:color w:val="000000"/>
          <w:sz w:val="24"/>
          <w:szCs w:val="24"/>
          <w:lang w:val="ru-RU"/>
        </w:rPr>
        <w:t xml:space="preserve"> с изключение на случаите по т.2.3.</w:t>
      </w:r>
      <w:r w:rsidRPr="00E923C7">
        <w:rPr>
          <w:rFonts w:ascii="Times New Roman" w:hAnsi="Times New Roman" w:cs="Times New Roman"/>
          <w:color w:val="000000"/>
          <w:sz w:val="24"/>
          <w:szCs w:val="24"/>
          <w:lang w:val="ru-RU"/>
        </w:rPr>
        <w:t xml:space="preserve"> с 10 (десет) дневно писмено предизвестие от изправната до неизправната страна;</w:t>
      </w:r>
      <w:r w:rsidRPr="00E923C7">
        <w:rPr>
          <w:rFonts w:ascii="Times New Roman" w:hAnsi="Times New Roman" w:cs="Times New Roman"/>
          <w:color w:val="000000"/>
          <w:sz w:val="24"/>
          <w:szCs w:val="24"/>
          <w:lang w:val="ru-RU"/>
        </w:rPr>
        <w:tab/>
      </w:r>
      <w:r w:rsidRPr="00E923C7">
        <w:rPr>
          <w:rFonts w:ascii="Times New Roman" w:hAnsi="Times New Roman" w:cs="Times New Roman"/>
          <w:color w:val="000000"/>
          <w:sz w:val="24"/>
          <w:szCs w:val="24"/>
          <w:lang w:val="ru-RU"/>
        </w:rPr>
        <w:tab/>
      </w:r>
    </w:p>
    <w:p w:rsidR="00E923C7" w:rsidRDefault="00E923C7" w:rsidP="00E923C7">
      <w:pPr>
        <w:ind w:firstLine="72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 xml:space="preserve">2.3. </w:t>
      </w:r>
      <w:r w:rsidR="00BB4987">
        <w:rPr>
          <w:rFonts w:ascii="Times New Roman" w:hAnsi="Times New Roman" w:cs="Times New Roman"/>
          <w:b/>
          <w:color w:val="000000"/>
          <w:sz w:val="24"/>
          <w:szCs w:val="24"/>
          <w:lang w:val="ru-RU"/>
        </w:rPr>
        <w:t xml:space="preserve">ВЪЗЛОЖИТЕЛЯТ </w:t>
      </w:r>
      <w:r w:rsidR="00BB4987">
        <w:rPr>
          <w:rFonts w:ascii="Times New Roman" w:hAnsi="Times New Roman" w:cs="Times New Roman"/>
          <w:color w:val="000000"/>
          <w:sz w:val="24"/>
          <w:szCs w:val="24"/>
          <w:lang w:val="ru-RU"/>
        </w:rPr>
        <w:t xml:space="preserve">може да прекрати договора без предизвестие, когато </w:t>
      </w:r>
      <w:r w:rsidR="00BB4987" w:rsidRPr="00E55082">
        <w:rPr>
          <w:rFonts w:ascii="Times New Roman" w:hAnsi="Times New Roman" w:cs="Times New Roman"/>
          <w:b/>
          <w:color w:val="000000"/>
          <w:sz w:val="24"/>
          <w:szCs w:val="24"/>
          <w:lang w:val="ru-RU"/>
        </w:rPr>
        <w:t>ИЗПЪЛНИТЕЛЯТ:</w:t>
      </w:r>
    </w:p>
    <w:p w:rsidR="00BB4987" w:rsidRDefault="00BB4987" w:rsidP="00E923C7">
      <w:pPr>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2.3.1. забави изпълнението на някое от задълженията си по договора с повече от 10 календарни дни;</w:t>
      </w:r>
    </w:p>
    <w:p w:rsidR="00BB4987" w:rsidRDefault="00BB4987" w:rsidP="00E923C7">
      <w:pPr>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2.3.2. не отстрани в определения срок недостатъците/некачествено изпълнените СМР, констатирани по реда, указан в договора;</w:t>
      </w:r>
    </w:p>
    <w:p w:rsidR="00BB4987" w:rsidRDefault="00BB4987" w:rsidP="00E923C7">
      <w:pPr>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2.3.3. използва подизпълнител, без да е декларирал това в офертата си, или използва подизпълнител, който е различен от този, посочен в офертата му;</w:t>
      </w:r>
    </w:p>
    <w:p w:rsidR="00BB4987" w:rsidRPr="00BB4987" w:rsidRDefault="00DE7E85" w:rsidP="00E923C7">
      <w:pPr>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2.3.4. в предвидените в чл. 118 от ЗОП случаи.</w:t>
      </w:r>
    </w:p>
    <w:p w:rsidR="00E923C7" w:rsidRPr="00E923C7" w:rsidRDefault="00E923C7" w:rsidP="00E923C7">
      <w:pPr>
        <w:ind w:firstLine="720"/>
        <w:jc w:val="both"/>
        <w:rPr>
          <w:rFonts w:ascii="Times New Roman" w:hAnsi="Times New Roman" w:cs="Times New Roman"/>
          <w:color w:val="000000"/>
          <w:sz w:val="24"/>
          <w:szCs w:val="24"/>
          <w:lang w:val="bg-BG"/>
        </w:rPr>
      </w:pPr>
      <w:r w:rsidRPr="00E923C7">
        <w:rPr>
          <w:rFonts w:ascii="Times New Roman" w:hAnsi="Times New Roman" w:cs="Times New Roman"/>
          <w:b/>
          <w:color w:val="000000"/>
          <w:sz w:val="24"/>
          <w:szCs w:val="24"/>
          <w:lang w:val="ru-RU"/>
        </w:rPr>
        <w:lastRenderedPageBreak/>
        <w:t>3</w:t>
      </w:r>
      <w:r w:rsidRPr="00E923C7">
        <w:rPr>
          <w:rFonts w:ascii="Times New Roman" w:hAnsi="Times New Roman" w:cs="Times New Roman"/>
          <w:color w:val="000000"/>
          <w:sz w:val="24"/>
          <w:szCs w:val="24"/>
          <w:lang w:val="ru-RU"/>
        </w:rPr>
        <w:t xml:space="preserve">. При прекратяване на договора при условията на чл.20 т.2.2 и 2.3 </w:t>
      </w:r>
      <w:r w:rsidRPr="00E923C7">
        <w:rPr>
          <w:rFonts w:ascii="Times New Roman" w:hAnsi="Times New Roman" w:cs="Times New Roman"/>
          <w:b/>
          <w:color w:val="000000"/>
          <w:sz w:val="24"/>
          <w:szCs w:val="24"/>
          <w:lang w:val="ru-RU"/>
        </w:rPr>
        <w:t>ИЗПЪЛНИТЕЛЯ</w:t>
      </w:r>
      <w:r w:rsidRPr="00E923C7">
        <w:rPr>
          <w:rFonts w:ascii="Times New Roman" w:hAnsi="Times New Roman" w:cs="Times New Roman"/>
          <w:color w:val="000000"/>
          <w:sz w:val="24"/>
          <w:szCs w:val="24"/>
          <w:lang w:val="ru-RU"/>
        </w:rPr>
        <w:t xml:space="preserve"> връща аванса по чл. 3.1. </w:t>
      </w:r>
      <w:r w:rsidRPr="00E923C7">
        <w:rPr>
          <w:rFonts w:ascii="Times New Roman" w:hAnsi="Times New Roman" w:cs="Times New Roman"/>
          <w:color w:val="000000"/>
          <w:sz w:val="24"/>
          <w:szCs w:val="24"/>
          <w:lang w:val="bg-BG"/>
        </w:rPr>
        <w:t>и 3.4.</w:t>
      </w:r>
    </w:p>
    <w:p w:rsidR="00E923C7" w:rsidRPr="00E923C7" w:rsidRDefault="00E923C7" w:rsidP="00E923C7">
      <w:pPr>
        <w:ind w:firstLine="720"/>
        <w:jc w:val="center"/>
        <w:rPr>
          <w:rFonts w:ascii="Times New Roman" w:hAnsi="Times New Roman" w:cs="Times New Roman"/>
          <w:b/>
          <w:color w:val="000000"/>
          <w:sz w:val="24"/>
          <w:szCs w:val="24"/>
          <w:lang w:val="ru-RU"/>
        </w:rPr>
      </w:pPr>
      <w:r w:rsidRPr="00E923C7">
        <w:rPr>
          <w:rFonts w:ascii="Times New Roman" w:hAnsi="Times New Roman" w:cs="Times New Roman"/>
          <w:b/>
          <w:color w:val="000000"/>
          <w:sz w:val="24"/>
          <w:szCs w:val="24"/>
          <w:lang w:val="bg-BG"/>
        </w:rPr>
        <w:t>VII</w:t>
      </w:r>
      <w:r w:rsidRPr="00E923C7">
        <w:rPr>
          <w:rFonts w:ascii="Times New Roman" w:hAnsi="Times New Roman" w:cs="Times New Roman"/>
          <w:b/>
          <w:color w:val="000000"/>
          <w:sz w:val="24"/>
          <w:szCs w:val="24"/>
          <w:lang w:val="ru-RU"/>
        </w:rPr>
        <w:t>. НЕУСТОЙКИ И САНКЦИИ</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 xml:space="preserve">Чл.21. ВЪЗЛОЖИТЕЛЯТ </w:t>
      </w:r>
      <w:r w:rsidRPr="00E923C7">
        <w:rPr>
          <w:rFonts w:ascii="Times New Roman" w:hAnsi="Times New Roman" w:cs="Times New Roman"/>
          <w:color w:val="000000"/>
          <w:sz w:val="24"/>
          <w:szCs w:val="24"/>
          <w:lang w:val="ru-RU"/>
        </w:rPr>
        <w:t>и</w:t>
      </w:r>
      <w:r w:rsidRPr="00E923C7">
        <w:rPr>
          <w:rFonts w:ascii="Times New Roman" w:hAnsi="Times New Roman" w:cs="Times New Roman"/>
          <w:b/>
          <w:color w:val="000000"/>
          <w:sz w:val="24"/>
          <w:szCs w:val="24"/>
          <w:lang w:val="ru-RU"/>
        </w:rPr>
        <w:t xml:space="preserve"> ИЗПЪЛНИТЕЛЯТ</w:t>
      </w:r>
      <w:r w:rsidRPr="00E923C7">
        <w:rPr>
          <w:rFonts w:ascii="Times New Roman" w:hAnsi="Times New Roman" w:cs="Times New Roman"/>
          <w:color w:val="000000"/>
          <w:sz w:val="24"/>
          <w:szCs w:val="24"/>
          <w:lang w:val="ru-RU"/>
        </w:rPr>
        <w:t xml:space="preserve"> не носят отговорност при невиновно неизпълнение на договорните си задължения.</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Чл.22.</w:t>
      </w:r>
      <w:r w:rsidRPr="00E923C7">
        <w:rPr>
          <w:rFonts w:ascii="Times New Roman" w:hAnsi="Times New Roman" w:cs="Times New Roman"/>
          <w:color w:val="000000"/>
          <w:sz w:val="24"/>
          <w:szCs w:val="24"/>
          <w:lang w:val="ru-RU"/>
        </w:rPr>
        <w:t xml:space="preserve"> Всички щети, понесени от </w:t>
      </w:r>
      <w:r w:rsidRPr="00E923C7">
        <w:rPr>
          <w:rFonts w:ascii="Times New Roman" w:hAnsi="Times New Roman" w:cs="Times New Roman"/>
          <w:b/>
          <w:color w:val="000000"/>
          <w:sz w:val="24"/>
          <w:szCs w:val="24"/>
          <w:lang w:val="ru-RU"/>
        </w:rPr>
        <w:t>ВЪЗЛОЖИТЕЛЯ,</w:t>
      </w:r>
      <w:r w:rsidRPr="00E923C7">
        <w:rPr>
          <w:rFonts w:ascii="Times New Roman" w:hAnsi="Times New Roman" w:cs="Times New Roman"/>
          <w:color w:val="000000"/>
          <w:sz w:val="24"/>
          <w:szCs w:val="24"/>
          <w:lang w:val="ru-RU"/>
        </w:rPr>
        <w:t xml:space="preserve"> резултат на грешки, недостатъци и пропуски в проектирането, както и в резултат от некачественото изпълнение на СМР и неспазване на сроковете, са за сметка на </w:t>
      </w:r>
      <w:r w:rsidRPr="00E923C7">
        <w:rPr>
          <w:rFonts w:ascii="Times New Roman" w:hAnsi="Times New Roman" w:cs="Times New Roman"/>
          <w:b/>
          <w:color w:val="000000"/>
          <w:sz w:val="24"/>
          <w:szCs w:val="24"/>
          <w:lang w:val="ru-RU"/>
        </w:rPr>
        <w:t>ИЗПЪЛНИТЕЛЯ</w:t>
      </w:r>
      <w:r w:rsidRPr="00E923C7">
        <w:rPr>
          <w:rFonts w:ascii="Times New Roman" w:hAnsi="Times New Roman" w:cs="Times New Roman"/>
          <w:color w:val="000000"/>
          <w:sz w:val="24"/>
          <w:szCs w:val="24"/>
          <w:lang w:val="ru-RU"/>
        </w:rPr>
        <w:t>.</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 xml:space="preserve">Чл.23. </w:t>
      </w:r>
      <w:r w:rsidRPr="00E923C7">
        <w:rPr>
          <w:rFonts w:ascii="Times New Roman" w:hAnsi="Times New Roman" w:cs="Times New Roman"/>
          <w:color w:val="000000"/>
          <w:sz w:val="24"/>
          <w:szCs w:val="24"/>
          <w:lang w:val="ru-RU"/>
        </w:rPr>
        <w:t>При</w:t>
      </w:r>
      <w:r w:rsidR="00461257">
        <w:rPr>
          <w:rFonts w:ascii="Times New Roman" w:hAnsi="Times New Roman" w:cs="Times New Roman"/>
          <w:color w:val="000000"/>
          <w:sz w:val="24"/>
          <w:szCs w:val="24"/>
          <w:lang w:val="ru-RU"/>
        </w:rPr>
        <w:t xml:space="preserve"> </w:t>
      </w:r>
      <w:r w:rsidRPr="00E923C7">
        <w:rPr>
          <w:rFonts w:ascii="Times New Roman" w:hAnsi="Times New Roman" w:cs="Times New Roman"/>
          <w:color w:val="000000"/>
          <w:sz w:val="24"/>
          <w:szCs w:val="24"/>
          <w:lang w:val="ru-RU"/>
        </w:rPr>
        <w:t xml:space="preserve">неспазване на сроковете по чл.7 по вина на </w:t>
      </w:r>
      <w:r w:rsidRPr="00E923C7">
        <w:rPr>
          <w:rFonts w:ascii="Times New Roman" w:hAnsi="Times New Roman" w:cs="Times New Roman"/>
          <w:b/>
          <w:color w:val="000000"/>
          <w:sz w:val="24"/>
          <w:szCs w:val="24"/>
          <w:lang w:val="ru-RU"/>
        </w:rPr>
        <w:t>ИЗПЪЛНИТЕЛЯ</w:t>
      </w:r>
      <w:r w:rsidRPr="00E923C7">
        <w:rPr>
          <w:rFonts w:ascii="Times New Roman" w:hAnsi="Times New Roman" w:cs="Times New Roman"/>
          <w:color w:val="000000"/>
          <w:sz w:val="24"/>
          <w:szCs w:val="24"/>
          <w:lang w:val="ru-RU"/>
        </w:rPr>
        <w:t xml:space="preserve">, същият дължи на </w:t>
      </w:r>
      <w:r w:rsidRPr="00E923C7">
        <w:rPr>
          <w:rFonts w:ascii="Times New Roman" w:hAnsi="Times New Roman" w:cs="Times New Roman"/>
          <w:b/>
          <w:color w:val="000000"/>
          <w:sz w:val="24"/>
          <w:szCs w:val="24"/>
          <w:lang w:val="ru-RU"/>
        </w:rPr>
        <w:t>ВЪЗЛОЖИТЕЛЯ</w:t>
      </w:r>
      <w:r w:rsidRPr="00E923C7">
        <w:rPr>
          <w:rFonts w:ascii="Times New Roman" w:hAnsi="Times New Roman" w:cs="Times New Roman"/>
          <w:color w:val="000000"/>
          <w:sz w:val="24"/>
          <w:szCs w:val="24"/>
          <w:lang w:val="ru-RU"/>
        </w:rPr>
        <w:t xml:space="preserve"> неустойка в размер на 1% от стойността  по чл.2 от договора без ДДС за всеки просрочен ден, но не повече от 20 % от  същата стойност, която неустойка се удържа при окончателното разплащане на обекта и/или от гаранцията за изпълнение.</w:t>
      </w:r>
    </w:p>
    <w:p w:rsidR="00E923C7" w:rsidRPr="00E923C7" w:rsidRDefault="00E923C7" w:rsidP="00E923C7">
      <w:pPr>
        <w:spacing w:before="60"/>
        <w:jc w:val="both"/>
        <w:rPr>
          <w:rFonts w:ascii="Times New Roman" w:hAnsi="Times New Roman" w:cs="Times New Roman"/>
          <w:sz w:val="24"/>
          <w:szCs w:val="24"/>
          <w:lang w:val="ru-RU"/>
        </w:rPr>
      </w:pPr>
      <w:r w:rsidRPr="00E923C7">
        <w:rPr>
          <w:rFonts w:ascii="Times New Roman" w:hAnsi="Times New Roman" w:cs="Times New Roman"/>
          <w:b/>
          <w:color w:val="000000"/>
          <w:sz w:val="24"/>
          <w:szCs w:val="24"/>
          <w:lang w:val="ru-RU"/>
        </w:rPr>
        <w:t xml:space="preserve">Чл.24. </w:t>
      </w:r>
      <w:r w:rsidRPr="00E923C7">
        <w:rPr>
          <w:rFonts w:ascii="Times New Roman" w:hAnsi="Times New Roman" w:cs="Times New Roman"/>
          <w:sz w:val="24"/>
          <w:szCs w:val="24"/>
          <w:lang w:val="ru-RU"/>
        </w:rPr>
        <w:t xml:space="preserve">При некачественоизпълнение на поръчката от </w:t>
      </w:r>
      <w:r w:rsidRPr="00E923C7">
        <w:rPr>
          <w:rFonts w:ascii="Times New Roman" w:hAnsi="Times New Roman" w:cs="Times New Roman"/>
          <w:b/>
          <w:sz w:val="24"/>
          <w:szCs w:val="24"/>
          <w:lang w:val="ru-RU"/>
        </w:rPr>
        <w:t>ИЗПЪЛНИТЕЛЯ</w:t>
      </w:r>
      <w:r w:rsidRPr="00E923C7">
        <w:rPr>
          <w:rFonts w:ascii="Times New Roman" w:hAnsi="Times New Roman" w:cs="Times New Roman"/>
          <w:sz w:val="24"/>
          <w:szCs w:val="24"/>
          <w:lang w:val="ru-RU"/>
        </w:rPr>
        <w:t xml:space="preserve">, същият дължи  на </w:t>
      </w:r>
      <w:r w:rsidRPr="00E923C7">
        <w:rPr>
          <w:rFonts w:ascii="Times New Roman" w:hAnsi="Times New Roman" w:cs="Times New Roman"/>
          <w:b/>
          <w:sz w:val="24"/>
          <w:szCs w:val="24"/>
          <w:lang w:val="ru-RU"/>
        </w:rPr>
        <w:t xml:space="preserve">ВЪЗЛОЖИТЕЛЯ </w:t>
      </w:r>
      <w:r w:rsidRPr="00E923C7">
        <w:rPr>
          <w:rFonts w:ascii="Times New Roman" w:hAnsi="Times New Roman" w:cs="Times New Roman"/>
          <w:sz w:val="24"/>
          <w:szCs w:val="24"/>
          <w:lang w:val="ru-RU"/>
        </w:rPr>
        <w:t>неустойка в размер до 5% от стойността на договора  по чл.2 без ДДС.</w:t>
      </w:r>
    </w:p>
    <w:p w:rsidR="00E923C7" w:rsidRPr="00E923C7" w:rsidRDefault="00E923C7" w:rsidP="00E923C7">
      <w:pPr>
        <w:spacing w:before="60"/>
        <w:jc w:val="both"/>
        <w:rPr>
          <w:rFonts w:ascii="Times New Roman" w:hAnsi="Times New Roman" w:cs="Times New Roman"/>
          <w:sz w:val="24"/>
          <w:szCs w:val="24"/>
          <w:lang w:val="ru-RU"/>
        </w:rPr>
      </w:pPr>
      <w:r w:rsidRPr="00E923C7">
        <w:rPr>
          <w:rFonts w:ascii="Times New Roman" w:hAnsi="Times New Roman" w:cs="Times New Roman"/>
          <w:sz w:val="24"/>
          <w:szCs w:val="24"/>
          <w:lang w:val="ru-RU"/>
        </w:rPr>
        <w:tab/>
        <w:t xml:space="preserve">Некачественото изпълнение  се констатира с констативен протокол, съставен от длъжностни лица от Столична община и се връчва на </w:t>
      </w:r>
      <w:r w:rsidRPr="00E923C7">
        <w:rPr>
          <w:rFonts w:ascii="Times New Roman" w:hAnsi="Times New Roman" w:cs="Times New Roman"/>
          <w:b/>
          <w:sz w:val="24"/>
          <w:szCs w:val="24"/>
          <w:lang w:val="ru-RU"/>
        </w:rPr>
        <w:t>ИЗПЪЛНИТЕЛЯ</w:t>
      </w:r>
      <w:r w:rsidRPr="00E923C7">
        <w:rPr>
          <w:rFonts w:ascii="Times New Roman" w:hAnsi="Times New Roman" w:cs="Times New Roman"/>
          <w:sz w:val="24"/>
          <w:szCs w:val="24"/>
          <w:lang w:val="ru-RU"/>
        </w:rPr>
        <w:t>.</w:t>
      </w:r>
    </w:p>
    <w:p w:rsidR="00E923C7" w:rsidRPr="00E923C7" w:rsidRDefault="00E923C7" w:rsidP="00E923C7">
      <w:pPr>
        <w:spacing w:before="60"/>
        <w:ind w:left="12"/>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Чл.25</w:t>
      </w:r>
      <w:r w:rsidRPr="00E923C7">
        <w:rPr>
          <w:rFonts w:ascii="Times New Roman" w:hAnsi="Times New Roman" w:cs="Times New Roman"/>
          <w:color w:val="000000"/>
          <w:sz w:val="24"/>
          <w:szCs w:val="24"/>
          <w:lang w:val="ru-RU"/>
        </w:rPr>
        <w:t xml:space="preserve">. При забавяне плащанията от страна на </w:t>
      </w:r>
      <w:r w:rsidRPr="00E923C7">
        <w:rPr>
          <w:rFonts w:ascii="Times New Roman" w:hAnsi="Times New Roman" w:cs="Times New Roman"/>
          <w:b/>
          <w:color w:val="000000"/>
          <w:sz w:val="24"/>
          <w:szCs w:val="24"/>
          <w:lang w:val="ru-RU"/>
        </w:rPr>
        <w:t xml:space="preserve">ВЪЗЛОЖИТЕЛЯ, </w:t>
      </w:r>
      <w:r w:rsidRPr="00E923C7">
        <w:rPr>
          <w:rFonts w:ascii="Times New Roman" w:hAnsi="Times New Roman" w:cs="Times New Roman"/>
          <w:color w:val="000000"/>
          <w:sz w:val="24"/>
          <w:szCs w:val="24"/>
          <w:lang w:val="ru-RU"/>
        </w:rPr>
        <w:t xml:space="preserve">същият дължи на </w:t>
      </w:r>
      <w:r w:rsidRPr="00E923C7">
        <w:rPr>
          <w:rFonts w:ascii="Times New Roman" w:hAnsi="Times New Roman" w:cs="Times New Roman"/>
          <w:b/>
          <w:color w:val="000000"/>
          <w:sz w:val="24"/>
          <w:szCs w:val="24"/>
          <w:lang w:val="ru-RU"/>
        </w:rPr>
        <w:t>ИЗПЪЛНИТЕЛЯ</w:t>
      </w:r>
      <w:r w:rsidRPr="00E923C7">
        <w:rPr>
          <w:rFonts w:ascii="Times New Roman" w:hAnsi="Times New Roman" w:cs="Times New Roman"/>
          <w:color w:val="000000"/>
          <w:sz w:val="24"/>
          <w:szCs w:val="24"/>
          <w:lang w:val="ru-RU"/>
        </w:rPr>
        <w:t xml:space="preserve"> законната лихва.</w:t>
      </w:r>
    </w:p>
    <w:p w:rsidR="00E923C7" w:rsidRPr="00E923C7" w:rsidRDefault="00E923C7" w:rsidP="00E923C7">
      <w:pPr>
        <w:spacing w:before="60"/>
        <w:ind w:left="12"/>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Чл.26.</w:t>
      </w:r>
      <w:r w:rsidRPr="00E923C7">
        <w:rPr>
          <w:rFonts w:ascii="Times New Roman" w:hAnsi="Times New Roman" w:cs="Times New Roman"/>
          <w:color w:val="000000"/>
          <w:sz w:val="24"/>
          <w:szCs w:val="24"/>
          <w:lang w:val="ru-RU"/>
        </w:rPr>
        <w:t xml:space="preserve"> В случай, че </w:t>
      </w:r>
      <w:r w:rsidRPr="00E923C7">
        <w:rPr>
          <w:rFonts w:ascii="Times New Roman" w:hAnsi="Times New Roman" w:cs="Times New Roman"/>
          <w:b/>
          <w:color w:val="000000"/>
          <w:sz w:val="24"/>
          <w:szCs w:val="24"/>
          <w:lang w:val="ru-RU"/>
        </w:rPr>
        <w:t>ИЗПЪЛНИТЕЛЯТ</w:t>
      </w:r>
      <w:r w:rsidRPr="00E923C7">
        <w:rPr>
          <w:rFonts w:ascii="Times New Roman" w:hAnsi="Times New Roman" w:cs="Times New Roman"/>
          <w:color w:val="000000"/>
          <w:sz w:val="24"/>
          <w:szCs w:val="24"/>
          <w:lang w:val="ru-RU"/>
        </w:rPr>
        <w:t xml:space="preserve"> наруши задължението си по чл. 30, ал.2 от настоящия договор и за определен период </w:t>
      </w:r>
      <w:r w:rsidRPr="00E923C7">
        <w:rPr>
          <w:rFonts w:ascii="Times New Roman" w:hAnsi="Times New Roman" w:cs="Times New Roman"/>
          <w:b/>
          <w:color w:val="000000"/>
          <w:sz w:val="24"/>
          <w:szCs w:val="24"/>
          <w:lang w:val="ru-RU"/>
        </w:rPr>
        <w:t>ВЪЗЛОЖИТЕЛЯТ</w:t>
      </w:r>
      <w:r w:rsidRPr="00E923C7">
        <w:rPr>
          <w:rFonts w:ascii="Times New Roman" w:hAnsi="Times New Roman" w:cs="Times New Roman"/>
          <w:color w:val="000000"/>
          <w:sz w:val="24"/>
          <w:szCs w:val="24"/>
          <w:lang w:val="ru-RU"/>
        </w:rPr>
        <w:t xml:space="preserve"> не е бил обезпечен съгласно клаузите на договора, </w:t>
      </w:r>
      <w:r w:rsidRPr="00E923C7">
        <w:rPr>
          <w:rFonts w:ascii="Times New Roman" w:hAnsi="Times New Roman" w:cs="Times New Roman"/>
          <w:b/>
          <w:color w:val="000000"/>
          <w:sz w:val="24"/>
          <w:szCs w:val="24"/>
          <w:lang w:val="ru-RU"/>
        </w:rPr>
        <w:t>ИЗПЪЛНИТЕЛЯТ</w:t>
      </w:r>
      <w:r w:rsidRPr="00E923C7">
        <w:rPr>
          <w:rFonts w:ascii="Times New Roman" w:hAnsi="Times New Roman" w:cs="Times New Roman"/>
          <w:color w:val="000000"/>
          <w:sz w:val="24"/>
          <w:szCs w:val="24"/>
          <w:lang w:val="ru-RU"/>
        </w:rPr>
        <w:t xml:space="preserve"> дължи неустойка в размер на 0.5 % от стойността на гаранцията по чл. 30, ал.1. без ДДС за всеки просрочен ден, но не повече от 10 % от стойността на гаранцията.</w:t>
      </w:r>
    </w:p>
    <w:p w:rsidR="00E923C7" w:rsidRPr="00E923C7" w:rsidRDefault="00E923C7" w:rsidP="00E923C7">
      <w:pPr>
        <w:spacing w:before="60"/>
        <w:ind w:left="12"/>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Чл.27</w:t>
      </w:r>
      <w:r w:rsidRPr="00E923C7">
        <w:rPr>
          <w:rFonts w:ascii="Times New Roman" w:hAnsi="Times New Roman" w:cs="Times New Roman"/>
          <w:color w:val="000000"/>
          <w:sz w:val="24"/>
          <w:szCs w:val="24"/>
          <w:lang w:val="ru-RU"/>
        </w:rPr>
        <w:t>. Наложените глоби от държавните институции за установени нарушения са за сметка на виновната страна.</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Чл.28</w:t>
      </w:r>
      <w:r w:rsidRPr="00E923C7">
        <w:rPr>
          <w:rFonts w:ascii="Times New Roman" w:hAnsi="Times New Roman" w:cs="Times New Roman"/>
          <w:color w:val="000000"/>
          <w:sz w:val="24"/>
          <w:szCs w:val="24"/>
          <w:lang w:val="ru-RU"/>
        </w:rPr>
        <w:t xml:space="preserve">. В случаите на неизпълнение на сроковете по чл.7 по вина на </w:t>
      </w:r>
      <w:r w:rsidRPr="00E923C7">
        <w:rPr>
          <w:rFonts w:ascii="Times New Roman" w:hAnsi="Times New Roman" w:cs="Times New Roman"/>
          <w:b/>
          <w:color w:val="000000"/>
          <w:sz w:val="24"/>
          <w:szCs w:val="24"/>
          <w:lang w:val="ru-RU"/>
        </w:rPr>
        <w:t>ИЗПЪЛНИТЕЛЯ,</w:t>
      </w:r>
      <w:r w:rsidRPr="00E923C7">
        <w:rPr>
          <w:rFonts w:ascii="Times New Roman" w:hAnsi="Times New Roman" w:cs="Times New Roman"/>
          <w:color w:val="000000"/>
          <w:sz w:val="24"/>
          <w:szCs w:val="24"/>
          <w:lang w:val="ru-RU"/>
        </w:rPr>
        <w:t xml:space="preserve"> окончателното завършване на обекта се извършва по единичните фирмени цени, които са били в сила до изтичане на срока и не подлежат на актуализация.</w:t>
      </w:r>
    </w:p>
    <w:p w:rsidR="00E923C7" w:rsidRPr="00E923C7" w:rsidRDefault="00E923C7" w:rsidP="00E923C7">
      <w:pPr>
        <w:spacing w:before="60"/>
        <w:jc w:val="both"/>
        <w:rPr>
          <w:rFonts w:ascii="Times New Roman" w:hAnsi="Times New Roman" w:cs="Times New Roman"/>
          <w:color w:val="000000"/>
          <w:sz w:val="24"/>
          <w:szCs w:val="24"/>
          <w:lang w:val="bg-BG"/>
        </w:rPr>
      </w:pPr>
      <w:r w:rsidRPr="00E923C7">
        <w:rPr>
          <w:rFonts w:ascii="Times New Roman" w:hAnsi="Times New Roman" w:cs="Times New Roman"/>
          <w:b/>
          <w:color w:val="000000"/>
          <w:sz w:val="24"/>
          <w:szCs w:val="24"/>
          <w:lang w:val="ru-RU"/>
        </w:rPr>
        <w:t>Чл.29</w:t>
      </w:r>
      <w:r w:rsidRPr="00E923C7">
        <w:rPr>
          <w:rFonts w:ascii="Times New Roman" w:hAnsi="Times New Roman" w:cs="Times New Roman"/>
          <w:color w:val="000000"/>
          <w:sz w:val="24"/>
          <w:szCs w:val="24"/>
          <w:lang w:val="ru-RU"/>
        </w:rPr>
        <w:t xml:space="preserve">. При неотстраняване на появилите се дефекти в гаранционния срок от </w:t>
      </w:r>
      <w:r w:rsidRPr="00E923C7">
        <w:rPr>
          <w:rFonts w:ascii="Times New Roman" w:hAnsi="Times New Roman" w:cs="Times New Roman"/>
          <w:b/>
          <w:color w:val="000000"/>
          <w:sz w:val="24"/>
          <w:szCs w:val="24"/>
          <w:lang w:val="ru-RU"/>
        </w:rPr>
        <w:t xml:space="preserve">ИЗПЪЛНИТЕЛЯ, </w:t>
      </w:r>
      <w:r w:rsidRPr="00E923C7">
        <w:rPr>
          <w:rFonts w:ascii="Times New Roman" w:hAnsi="Times New Roman" w:cs="Times New Roman"/>
          <w:color w:val="000000"/>
          <w:sz w:val="24"/>
          <w:szCs w:val="24"/>
          <w:lang w:val="ru-RU"/>
        </w:rPr>
        <w:t xml:space="preserve">същият дължи на </w:t>
      </w:r>
      <w:r w:rsidRPr="00E923C7">
        <w:rPr>
          <w:rFonts w:ascii="Times New Roman" w:hAnsi="Times New Roman" w:cs="Times New Roman"/>
          <w:b/>
          <w:color w:val="000000"/>
          <w:sz w:val="24"/>
          <w:szCs w:val="24"/>
          <w:lang w:val="ru-RU"/>
        </w:rPr>
        <w:t xml:space="preserve">ВЪЗЛОЖИТЕЛЯ </w:t>
      </w:r>
      <w:r w:rsidRPr="00E923C7">
        <w:rPr>
          <w:rFonts w:ascii="Times New Roman" w:hAnsi="Times New Roman" w:cs="Times New Roman"/>
          <w:color w:val="000000"/>
          <w:sz w:val="24"/>
          <w:szCs w:val="24"/>
          <w:lang w:val="ru-RU"/>
        </w:rPr>
        <w:t xml:space="preserve">тройния размер на направените за отстраняването им разходи, както и претърпените щети.  </w:t>
      </w:r>
    </w:p>
    <w:p w:rsidR="00E923C7" w:rsidRPr="00E923C7" w:rsidRDefault="00E923C7" w:rsidP="00E923C7">
      <w:pPr>
        <w:spacing w:before="120" w:after="120"/>
        <w:jc w:val="center"/>
        <w:rPr>
          <w:rFonts w:ascii="Times New Roman" w:hAnsi="Times New Roman" w:cs="Times New Roman"/>
          <w:b/>
          <w:color w:val="000000"/>
          <w:sz w:val="24"/>
          <w:szCs w:val="24"/>
          <w:lang w:val="bg-BG"/>
        </w:rPr>
      </w:pPr>
      <w:r w:rsidRPr="00E923C7">
        <w:rPr>
          <w:rFonts w:ascii="Times New Roman" w:hAnsi="Times New Roman" w:cs="Times New Roman"/>
          <w:b/>
          <w:color w:val="000000"/>
          <w:sz w:val="24"/>
          <w:szCs w:val="24"/>
          <w:lang w:val="bg-BG"/>
        </w:rPr>
        <w:t>VIII.  ОБЩИ РАЗПОРЕДБИ</w:t>
      </w:r>
    </w:p>
    <w:p w:rsidR="00E55082" w:rsidRDefault="00E55082" w:rsidP="00E55082">
      <w:pPr>
        <w:jc w:val="both"/>
        <w:rPr>
          <w:rFonts w:ascii="Times New Roman" w:hAnsi="Times New Roman" w:cs="Times New Roman"/>
          <w:color w:val="000000"/>
          <w:sz w:val="24"/>
          <w:szCs w:val="24"/>
          <w:lang w:val="bg-BG"/>
        </w:rPr>
      </w:pPr>
      <w:r>
        <w:rPr>
          <w:rFonts w:ascii="Times New Roman" w:hAnsi="Times New Roman" w:cs="Times New Roman"/>
          <w:b/>
          <w:color w:val="000000"/>
          <w:sz w:val="24"/>
          <w:szCs w:val="24"/>
          <w:lang w:val="ru-RU"/>
        </w:rPr>
        <w:t>Чл.</w:t>
      </w:r>
      <w:r>
        <w:rPr>
          <w:rFonts w:ascii="Times New Roman" w:hAnsi="Times New Roman" w:cs="Times New Roman"/>
          <w:b/>
          <w:color w:val="000000"/>
          <w:sz w:val="24"/>
          <w:szCs w:val="24"/>
          <w:lang w:val="bg-BG"/>
        </w:rPr>
        <w:t>30</w:t>
      </w:r>
      <w:r>
        <w:rPr>
          <w:rFonts w:ascii="Times New Roman" w:hAnsi="Times New Roman" w:cs="Times New Roman"/>
          <w:b/>
          <w:color w:val="000000"/>
          <w:sz w:val="24"/>
          <w:szCs w:val="24"/>
          <w:lang w:val="ru-RU"/>
        </w:rPr>
        <w:t xml:space="preserve">.(1) </w:t>
      </w:r>
      <w:r>
        <w:rPr>
          <w:rFonts w:ascii="Times New Roman" w:hAnsi="Times New Roman" w:cs="Times New Roman"/>
          <w:color w:val="000000"/>
          <w:sz w:val="24"/>
          <w:szCs w:val="24"/>
          <w:lang w:val="ru-RU"/>
        </w:rPr>
        <w:t>Внесената гаранция за изпълнение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в размер на .............................</w:t>
      </w:r>
      <w:r>
        <w:rPr>
          <w:rFonts w:ascii="Times New Roman" w:hAnsi="Times New Roman" w:cs="Times New Roman"/>
          <w:b/>
          <w:color w:val="000000"/>
          <w:sz w:val="24"/>
          <w:szCs w:val="24"/>
          <w:lang w:val="ru-RU"/>
        </w:rPr>
        <w:t xml:space="preserve">/ ........................словом/ лв., </w:t>
      </w:r>
      <w:r>
        <w:rPr>
          <w:rFonts w:ascii="Times New Roman" w:hAnsi="Times New Roman" w:cs="Times New Roman"/>
          <w:color w:val="000000"/>
          <w:sz w:val="24"/>
          <w:szCs w:val="24"/>
          <w:lang w:val="ru-RU"/>
        </w:rPr>
        <w:t xml:space="preserve">се възстановява по номинал от </w:t>
      </w:r>
      <w:r>
        <w:rPr>
          <w:rFonts w:ascii="Times New Roman" w:hAnsi="Times New Roman" w:cs="Times New Roman"/>
          <w:b/>
          <w:color w:val="000000"/>
          <w:sz w:val="24"/>
          <w:szCs w:val="24"/>
          <w:lang w:val="ru-RU"/>
        </w:rPr>
        <w:t xml:space="preserve">ВЪЗЛОЖИТЕЛЯ  </w:t>
      </w:r>
      <w:r>
        <w:rPr>
          <w:rFonts w:ascii="Times New Roman" w:hAnsi="Times New Roman" w:cs="Times New Roman"/>
          <w:color w:val="000000"/>
          <w:sz w:val="24"/>
          <w:szCs w:val="24"/>
          <w:lang w:val="ru-RU"/>
        </w:rPr>
        <w:t xml:space="preserve">в срок от </w:t>
      </w:r>
      <w:r>
        <w:rPr>
          <w:rFonts w:ascii="Times New Roman" w:hAnsi="Times New Roman" w:cs="Times New Roman"/>
          <w:color w:val="000000"/>
          <w:sz w:val="24"/>
          <w:szCs w:val="24"/>
          <w:lang w:val="ru-RU"/>
        </w:rPr>
        <w:lastRenderedPageBreak/>
        <w:t xml:space="preserve">10 (десет) работни дни, </w:t>
      </w:r>
      <w:r>
        <w:rPr>
          <w:rFonts w:ascii="Times New Roman" w:hAnsi="Times New Roman"/>
          <w:color w:val="000000"/>
          <w:sz w:val="24"/>
          <w:szCs w:val="24"/>
          <w:lang w:val="ru-RU"/>
        </w:rPr>
        <w:t xml:space="preserve">от подписването на акт за установяване годността за приемане на строежа по чл.1. </w:t>
      </w:r>
      <w:r>
        <w:rPr>
          <w:rFonts w:ascii="Times New Roman" w:hAnsi="Times New Roman" w:cs="Times New Roman"/>
          <w:color w:val="000000"/>
          <w:sz w:val="24"/>
          <w:szCs w:val="24"/>
          <w:lang w:val="bg-BG"/>
        </w:rPr>
        <w:t xml:space="preserve">В случаите по </w:t>
      </w:r>
      <w:r>
        <w:rPr>
          <w:rFonts w:ascii="Times New Roman" w:hAnsi="Times New Roman" w:cs="Times New Roman"/>
          <w:color w:val="000000"/>
          <w:sz w:val="24"/>
          <w:szCs w:val="24"/>
          <w:lang w:val="ru-RU"/>
        </w:rPr>
        <w:t>чл.20, т.2.2 и 2.3, чл. 23, чл.24 и чл.27 гаранцията за изпълнение не се връща</w:t>
      </w:r>
      <w:r>
        <w:rPr>
          <w:rFonts w:ascii="Times New Roman" w:hAnsi="Times New Roman" w:cs="Times New Roman"/>
          <w:color w:val="000000"/>
          <w:sz w:val="24"/>
          <w:szCs w:val="24"/>
          <w:lang w:val="bg-BG"/>
        </w:rPr>
        <w:t>, а се усвоява от</w:t>
      </w:r>
      <w:r>
        <w:rPr>
          <w:rFonts w:ascii="Times New Roman" w:hAnsi="Times New Roman" w:cs="Times New Roman"/>
          <w:b/>
          <w:color w:val="000000"/>
          <w:sz w:val="24"/>
          <w:szCs w:val="24"/>
          <w:lang w:val="bg-BG"/>
        </w:rPr>
        <w:t xml:space="preserve"> ВЪЗЛОЖИТЕЛЯ</w:t>
      </w:r>
      <w:r>
        <w:rPr>
          <w:rFonts w:ascii="Times New Roman" w:hAnsi="Times New Roman" w:cs="Times New Roman"/>
          <w:color w:val="000000"/>
          <w:sz w:val="24"/>
          <w:szCs w:val="24"/>
          <w:lang w:val="bg-BG"/>
        </w:rPr>
        <w:t xml:space="preserve"> като неустойка за неизпълнение, като </w:t>
      </w:r>
      <w:r>
        <w:rPr>
          <w:rFonts w:ascii="Times New Roman" w:hAnsi="Times New Roman" w:cs="Times New Roman"/>
          <w:b/>
          <w:color w:val="000000"/>
          <w:sz w:val="24"/>
          <w:szCs w:val="24"/>
          <w:lang w:val="bg-BG"/>
        </w:rPr>
        <w:t>ВЪЗЛОЖИТЕЛЯТ</w:t>
      </w:r>
      <w:r>
        <w:rPr>
          <w:rFonts w:ascii="Times New Roman" w:hAnsi="Times New Roman" w:cs="Times New Roman"/>
          <w:color w:val="000000"/>
          <w:sz w:val="24"/>
          <w:szCs w:val="24"/>
          <w:lang w:val="bg-BG"/>
        </w:rPr>
        <w:t xml:space="preserve"> има право да търси обезщетение за по-голям размер на претърпените вреди. </w:t>
      </w:r>
    </w:p>
    <w:p w:rsidR="00E55082" w:rsidRDefault="00E55082" w:rsidP="00E55082">
      <w:pPr>
        <w:spacing w:before="60" w:line="240" w:lineRule="auto"/>
        <w:ind w:firstLine="720"/>
        <w:jc w:val="both"/>
        <w:rPr>
          <w:rFonts w:ascii="Times New Roman" w:hAnsi="Times New Roman" w:cs="Times New Roman"/>
          <w:color w:val="000000"/>
          <w:sz w:val="24"/>
          <w:szCs w:val="24"/>
          <w:lang w:val="bg-BG"/>
        </w:rPr>
      </w:pPr>
      <w:r>
        <w:rPr>
          <w:rFonts w:ascii="Times New Roman" w:hAnsi="Times New Roman" w:cs="Times New Roman"/>
          <w:b/>
          <w:sz w:val="24"/>
          <w:szCs w:val="24"/>
          <w:lang w:val="ru-RU"/>
        </w:rPr>
        <w:t xml:space="preserve">(2) </w:t>
      </w:r>
      <w:r>
        <w:rPr>
          <w:rFonts w:ascii="Times New Roman" w:hAnsi="Times New Roman" w:cs="Times New Roman"/>
          <w:sz w:val="24"/>
          <w:szCs w:val="24"/>
          <w:lang w:val="ru-RU"/>
        </w:rPr>
        <w:t xml:space="preserve">При представяне на банкова гаранция за изпълнение, </w:t>
      </w:r>
      <w:r>
        <w:rPr>
          <w:rFonts w:ascii="Times New Roman" w:hAnsi="Times New Roman" w:cs="Times New Roman"/>
          <w:b/>
          <w:sz w:val="24"/>
          <w:szCs w:val="24"/>
          <w:lang w:val="ru-RU"/>
        </w:rPr>
        <w:t>ИЗПЪЛНИТЕЛЯТ</w:t>
      </w:r>
      <w:r>
        <w:rPr>
          <w:rFonts w:ascii="Times New Roman" w:hAnsi="Times New Roman" w:cs="Times New Roman"/>
          <w:sz w:val="24"/>
          <w:szCs w:val="24"/>
          <w:lang w:val="ru-RU"/>
        </w:rPr>
        <w:t xml:space="preserve"> се задължава да я  поддържа валидна до </w:t>
      </w:r>
      <w:r>
        <w:rPr>
          <w:rFonts w:ascii="Times New Roman" w:hAnsi="Times New Roman"/>
          <w:color w:val="000000"/>
          <w:sz w:val="24"/>
          <w:szCs w:val="24"/>
          <w:lang w:val="ru-RU"/>
        </w:rPr>
        <w:t>подписването на акт за установяване годността за приемане на строежа по чл.1.</w:t>
      </w:r>
    </w:p>
    <w:p w:rsidR="00E923C7" w:rsidRPr="00E923C7" w:rsidRDefault="00E923C7" w:rsidP="00E923C7">
      <w:pPr>
        <w:spacing w:before="60" w:line="240" w:lineRule="auto"/>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Чл.31</w:t>
      </w:r>
      <w:r w:rsidRPr="00E923C7">
        <w:rPr>
          <w:rFonts w:ascii="Times New Roman" w:hAnsi="Times New Roman" w:cs="Times New Roman"/>
          <w:b/>
          <w:color w:val="000000"/>
          <w:sz w:val="24"/>
          <w:szCs w:val="24"/>
          <w:lang w:val="bg-BG"/>
        </w:rPr>
        <w:t>.</w:t>
      </w:r>
      <w:r w:rsidRPr="00E923C7">
        <w:rPr>
          <w:rFonts w:ascii="Times New Roman" w:hAnsi="Times New Roman" w:cs="Times New Roman"/>
          <w:color w:val="000000"/>
          <w:sz w:val="24"/>
          <w:szCs w:val="24"/>
          <w:lang w:val="ru-RU"/>
        </w:rPr>
        <w:t xml:space="preserve"> Споровете по тълкуването и изпълнението на този договор се решават по съдебен ред.</w:t>
      </w:r>
    </w:p>
    <w:p w:rsidR="00E923C7" w:rsidRPr="00E923C7" w:rsidRDefault="00E923C7" w:rsidP="00E923C7">
      <w:pPr>
        <w:spacing w:before="60" w:line="240" w:lineRule="auto"/>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Чл.32</w:t>
      </w:r>
      <w:r w:rsidRPr="00E923C7">
        <w:rPr>
          <w:rFonts w:ascii="Times New Roman" w:hAnsi="Times New Roman" w:cs="Times New Roman"/>
          <w:color w:val="000000"/>
          <w:sz w:val="24"/>
          <w:szCs w:val="24"/>
          <w:lang w:val="ru-RU"/>
        </w:rPr>
        <w:t>. За неуредените в този договор въпроси се прилагат Закона за задълженията и договорите и други действащи нормативни актове.</w:t>
      </w:r>
    </w:p>
    <w:p w:rsidR="00E923C7" w:rsidRPr="00E923C7" w:rsidRDefault="00E923C7" w:rsidP="00E923C7">
      <w:pPr>
        <w:spacing w:before="60"/>
        <w:jc w:val="both"/>
        <w:rPr>
          <w:rFonts w:ascii="Times New Roman" w:hAnsi="Times New Roman" w:cs="Times New Roman"/>
          <w:color w:val="000000"/>
          <w:sz w:val="24"/>
          <w:szCs w:val="24"/>
          <w:lang w:val="ru-RU"/>
        </w:rPr>
      </w:pPr>
      <w:r w:rsidRPr="00E923C7">
        <w:rPr>
          <w:rFonts w:ascii="Times New Roman" w:hAnsi="Times New Roman" w:cs="Times New Roman"/>
          <w:b/>
          <w:color w:val="000000"/>
          <w:sz w:val="24"/>
          <w:szCs w:val="24"/>
          <w:lang w:val="ru-RU"/>
        </w:rPr>
        <w:t xml:space="preserve">Чл.33. </w:t>
      </w:r>
      <w:r w:rsidRPr="00E923C7">
        <w:rPr>
          <w:rFonts w:ascii="Times New Roman" w:hAnsi="Times New Roman" w:cs="Times New Roman"/>
          <w:color w:val="000000"/>
          <w:sz w:val="24"/>
          <w:szCs w:val="24"/>
          <w:lang w:val="ru-RU"/>
        </w:rPr>
        <w:t xml:space="preserve">Настоящият договор се състави в </w:t>
      </w:r>
      <w:r w:rsidRPr="00E923C7">
        <w:rPr>
          <w:rFonts w:ascii="Times New Roman" w:hAnsi="Times New Roman" w:cs="Times New Roman"/>
          <w:color w:val="000000"/>
          <w:sz w:val="24"/>
          <w:szCs w:val="24"/>
          <w:lang w:val="bg-BG"/>
        </w:rPr>
        <w:t xml:space="preserve">2 </w:t>
      </w:r>
      <w:r w:rsidRPr="00E923C7">
        <w:rPr>
          <w:rFonts w:ascii="Times New Roman" w:hAnsi="Times New Roman" w:cs="Times New Roman"/>
          <w:color w:val="000000"/>
          <w:sz w:val="24"/>
          <w:szCs w:val="24"/>
          <w:lang w:val="ru-RU"/>
        </w:rPr>
        <w:t>(</w:t>
      </w:r>
      <w:r w:rsidRPr="00E923C7">
        <w:rPr>
          <w:rFonts w:ascii="Times New Roman" w:hAnsi="Times New Roman" w:cs="Times New Roman"/>
          <w:color w:val="000000"/>
          <w:sz w:val="24"/>
          <w:szCs w:val="24"/>
          <w:lang w:val="bg-BG"/>
        </w:rPr>
        <w:t>два</w:t>
      </w:r>
      <w:r w:rsidRPr="00E923C7">
        <w:rPr>
          <w:rFonts w:ascii="Times New Roman" w:hAnsi="Times New Roman" w:cs="Times New Roman"/>
          <w:color w:val="000000"/>
          <w:sz w:val="24"/>
          <w:szCs w:val="24"/>
          <w:lang w:val="ru-RU"/>
        </w:rPr>
        <w:t xml:space="preserve">) еднообразни екземпляра - </w:t>
      </w:r>
      <w:r w:rsidRPr="00E923C7">
        <w:rPr>
          <w:rFonts w:ascii="Times New Roman" w:hAnsi="Times New Roman" w:cs="Times New Roman"/>
          <w:color w:val="000000"/>
          <w:sz w:val="24"/>
          <w:szCs w:val="24"/>
          <w:lang w:val="bg-BG"/>
        </w:rPr>
        <w:t>един</w:t>
      </w:r>
      <w:r w:rsidRPr="00E923C7">
        <w:rPr>
          <w:rFonts w:ascii="Times New Roman" w:hAnsi="Times New Roman" w:cs="Times New Roman"/>
          <w:color w:val="000000"/>
          <w:sz w:val="24"/>
          <w:szCs w:val="24"/>
          <w:lang w:val="ru-RU"/>
        </w:rPr>
        <w:t xml:space="preserve"> за </w:t>
      </w:r>
      <w:r w:rsidRPr="00E923C7">
        <w:rPr>
          <w:rFonts w:ascii="Times New Roman" w:hAnsi="Times New Roman" w:cs="Times New Roman"/>
          <w:b/>
          <w:color w:val="000000"/>
          <w:sz w:val="24"/>
          <w:szCs w:val="24"/>
          <w:lang w:val="ru-RU"/>
        </w:rPr>
        <w:t>ВЪЗЛОЖИТЕЛЯ</w:t>
      </w:r>
      <w:r w:rsidRPr="00E923C7">
        <w:rPr>
          <w:rFonts w:ascii="Times New Roman" w:hAnsi="Times New Roman" w:cs="Times New Roman"/>
          <w:color w:val="000000"/>
          <w:sz w:val="24"/>
          <w:szCs w:val="24"/>
          <w:lang w:val="ru-RU"/>
        </w:rPr>
        <w:t xml:space="preserve"> и един за </w:t>
      </w:r>
      <w:r w:rsidRPr="00E923C7">
        <w:rPr>
          <w:rFonts w:ascii="Times New Roman" w:hAnsi="Times New Roman" w:cs="Times New Roman"/>
          <w:b/>
          <w:color w:val="000000"/>
          <w:sz w:val="24"/>
          <w:szCs w:val="24"/>
          <w:lang w:val="ru-RU"/>
        </w:rPr>
        <w:t>ИЗПЪЛНИТЕЛЯ</w:t>
      </w:r>
      <w:r w:rsidRPr="00E923C7">
        <w:rPr>
          <w:rFonts w:ascii="Times New Roman" w:hAnsi="Times New Roman" w:cs="Times New Roman"/>
          <w:bCs/>
          <w:color w:val="000000"/>
          <w:sz w:val="24"/>
          <w:szCs w:val="24"/>
          <w:lang w:val="ru-RU"/>
        </w:rPr>
        <w:t>.</w:t>
      </w:r>
    </w:p>
    <w:p w:rsidR="00E923C7" w:rsidRPr="00E923C7" w:rsidRDefault="00E923C7" w:rsidP="00E923C7">
      <w:pPr>
        <w:spacing w:before="120"/>
        <w:jc w:val="both"/>
        <w:rPr>
          <w:rFonts w:ascii="Times New Roman" w:hAnsi="Times New Roman" w:cs="Times New Roman"/>
          <w:b/>
          <w:color w:val="000000"/>
          <w:sz w:val="24"/>
          <w:szCs w:val="24"/>
          <w:lang w:val="bg-BG"/>
        </w:rPr>
      </w:pPr>
      <w:r w:rsidRPr="00E923C7">
        <w:rPr>
          <w:rFonts w:ascii="Times New Roman" w:hAnsi="Times New Roman" w:cs="Times New Roman"/>
          <w:b/>
          <w:color w:val="000000"/>
          <w:sz w:val="24"/>
          <w:szCs w:val="24"/>
          <w:lang w:val="ru-RU"/>
        </w:rPr>
        <w:t>ПРИЛОЖЕНИ</w:t>
      </w:r>
      <w:r w:rsidRPr="00E923C7">
        <w:rPr>
          <w:rFonts w:ascii="Times New Roman" w:hAnsi="Times New Roman" w:cs="Times New Roman"/>
          <w:b/>
          <w:color w:val="000000"/>
          <w:sz w:val="24"/>
          <w:szCs w:val="24"/>
          <w:lang w:val="bg-BG"/>
        </w:rPr>
        <w:t>Я</w:t>
      </w:r>
      <w:r w:rsidRPr="00E923C7">
        <w:rPr>
          <w:rFonts w:ascii="Times New Roman" w:hAnsi="Times New Roman" w:cs="Times New Roman"/>
          <w:b/>
          <w:color w:val="000000"/>
          <w:sz w:val="24"/>
          <w:szCs w:val="24"/>
          <w:lang w:val="ru-RU"/>
        </w:rPr>
        <w:t>:</w:t>
      </w:r>
    </w:p>
    <w:p w:rsidR="00E923C7" w:rsidRPr="00E923C7" w:rsidRDefault="00E923C7" w:rsidP="00E923C7">
      <w:pPr>
        <w:jc w:val="both"/>
        <w:rPr>
          <w:rFonts w:ascii="Times New Roman" w:hAnsi="Times New Roman" w:cs="Times New Roman"/>
          <w:color w:val="000000"/>
          <w:sz w:val="24"/>
          <w:szCs w:val="24"/>
          <w:lang w:val="bg-BG"/>
        </w:rPr>
      </w:pPr>
      <w:r w:rsidRPr="00E923C7">
        <w:rPr>
          <w:rFonts w:ascii="Times New Roman" w:hAnsi="Times New Roman" w:cs="Times New Roman"/>
          <w:color w:val="000000"/>
          <w:sz w:val="24"/>
          <w:szCs w:val="24"/>
          <w:lang w:val="bg-BG"/>
        </w:rPr>
        <w:t xml:space="preserve">1. Приложение №1 – Оферта на </w:t>
      </w:r>
      <w:r w:rsidRPr="00E923C7">
        <w:rPr>
          <w:rFonts w:ascii="Times New Roman" w:hAnsi="Times New Roman" w:cs="Times New Roman"/>
          <w:color w:val="000000"/>
          <w:sz w:val="24"/>
          <w:szCs w:val="24"/>
          <w:lang w:val="ru-RU"/>
        </w:rPr>
        <w:t xml:space="preserve">Изпълнителя </w:t>
      </w:r>
      <w:r w:rsidRPr="00E923C7">
        <w:rPr>
          <w:rFonts w:ascii="Times New Roman" w:hAnsi="Times New Roman" w:cs="Times New Roman"/>
          <w:color w:val="000000"/>
          <w:sz w:val="24"/>
          <w:szCs w:val="24"/>
          <w:lang w:val="bg-BG"/>
        </w:rPr>
        <w:t>за участие в процедурата за възлагане на обществената поръчка;</w:t>
      </w:r>
    </w:p>
    <w:p w:rsidR="00E923C7" w:rsidRPr="00E923C7" w:rsidRDefault="00E923C7" w:rsidP="00E923C7">
      <w:pPr>
        <w:jc w:val="both"/>
        <w:rPr>
          <w:rFonts w:ascii="Times New Roman" w:hAnsi="Times New Roman" w:cs="Times New Roman"/>
          <w:color w:val="000000"/>
          <w:sz w:val="24"/>
          <w:szCs w:val="24"/>
          <w:lang w:val="bg-BG"/>
        </w:rPr>
      </w:pPr>
      <w:r w:rsidRPr="00E923C7">
        <w:rPr>
          <w:rFonts w:ascii="Times New Roman" w:hAnsi="Times New Roman" w:cs="Times New Roman"/>
          <w:color w:val="000000"/>
          <w:sz w:val="24"/>
          <w:szCs w:val="24"/>
          <w:lang w:val="bg-BG"/>
        </w:rPr>
        <w:t>2. Ценово предложение на Изпълнителя;</w:t>
      </w:r>
    </w:p>
    <w:p w:rsidR="00E923C7" w:rsidRPr="00E923C7" w:rsidRDefault="00E923C7" w:rsidP="00E923C7">
      <w:pPr>
        <w:jc w:val="both"/>
        <w:rPr>
          <w:rFonts w:ascii="Times New Roman" w:hAnsi="Times New Roman" w:cs="Times New Roman"/>
          <w:color w:val="000000"/>
          <w:sz w:val="24"/>
          <w:szCs w:val="24"/>
          <w:lang w:val="bg-BG"/>
        </w:rPr>
      </w:pPr>
      <w:r w:rsidRPr="00E923C7">
        <w:rPr>
          <w:rFonts w:ascii="Times New Roman" w:hAnsi="Times New Roman" w:cs="Times New Roman"/>
          <w:color w:val="000000"/>
          <w:sz w:val="24"/>
          <w:szCs w:val="24"/>
          <w:lang w:val="bg-BG"/>
        </w:rPr>
        <w:t>3. Техническа оферта на изпълнителя.</w:t>
      </w:r>
    </w:p>
    <w:p w:rsidR="008076E9" w:rsidRDefault="008076E9" w:rsidP="008F6957">
      <w:pPr>
        <w:jc w:val="both"/>
        <w:rPr>
          <w:rFonts w:ascii="Times New Roman" w:hAnsi="Times New Roman" w:cs="Times New Roman"/>
          <w:b/>
          <w:sz w:val="24"/>
          <w:szCs w:val="24"/>
          <w:u w:val="single"/>
          <w:lang w:val="bg-BG"/>
        </w:rPr>
      </w:pPr>
    </w:p>
    <w:p w:rsidR="004C0DBB" w:rsidRDefault="008F6957" w:rsidP="00B52AEA">
      <w:pPr>
        <w:jc w:val="both"/>
        <w:rPr>
          <w:rFonts w:ascii="Times New Roman" w:eastAsia="MS ??" w:hAnsi="Times New Roman"/>
          <w:i/>
          <w:iCs/>
          <w:sz w:val="24"/>
          <w:szCs w:val="24"/>
          <w:lang w:val="ru-RU" w:eastAsia="bg-BG"/>
        </w:rPr>
      </w:pPr>
      <w:r w:rsidRPr="008F6957">
        <w:rPr>
          <w:rFonts w:ascii="Times New Roman" w:hAnsi="Times New Roman" w:cs="Times New Roman"/>
          <w:b/>
          <w:sz w:val="24"/>
          <w:szCs w:val="24"/>
          <w:u w:val="single"/>
        </w:rPr>
        <w:t>ВЪЗЛОЖИТЕЛ:</w:t>
      </w:r>
      <w:r w:rsidRPr="008F6957">
        <w:rPr>
          <w:rFonts w:ascii="Times New Roman" w:hAnsi="Times New Roman" w:cs="Times New Roman"/>
          <w:b/>
          <w:sz w:val="24"/>
          <w:szCs w:val="24"/>
        </w:rPr>
        <w:tab/>
        <w:t xml:space="preserve">                              </w:t>
      </w:r>
      <w:r w:rsidRPr="008F6957">
        <w:rPr>
          <w:rFonts w:ascii="Times New Roman" w:hAnsi="Times New Roman" w:cs="Times New Roman"/>
          <w:b/>
          <w:sz w:val="24"/>
          <w:szCs w:val="24"/>
        </w:rPr>
        <w:tab/>
        <w:t xml:space="preserve">                               </w:t>
      </w:r>
      <w:r w:rsidRPr="008F6957">
        <w:rPr>
          <w:rFonts w:ascii="Times New Roman" w:hAnsi="Times New Roman" w:cs="Times New Roman"/>
          <w:b/>
          <w:sz w:val="24"/>
          <w:szCs w:val="24"/>
          <w:u w:val="single"/>
        </w:rPr>
        <w:t>ИЗПЪЛНИТЕЛ:</w:t>
      </w:r>
      <w:r w:rsidR="004C0DBB">
        <w:rPr>
          <w:rFonts w:ascii="Times New Roman" w:eastAsia="MS ??" w:hAnsi="Times New Roman"/>
          <w:bCs/>
          <w:i/>
          <w:iCs/>
          <w:color w:val="000000"/>
          <w:spacing w:val="3"/>
          <w:sz w:val="24"/>
          <w:szCs w:val="24"/>
          <w:lang w:val="ru-RU" w:eastAsia="bg-BG"/>
        </w:rPr>
        <w:t xml:space="preserve"> </w:t>
      </w:r>
    </w:p>
    <w:p w:rsidR="004C0DBB" w:rsidRDefault="004C0DBB" w:rsidP="004C0DBB">
      <w:pPr>
        <w:spacing w:after="0" w:line="360" w:lineRule="auto"/>
        <w:jc w:val="center"/>
        <w:rPr>
          <w:rFonts w:ascii="Times New Roman" w:eastAsia="Times New Roman" w:hAnsi="Times New Roman" w:cs="Times New Roman"/>
          <w:b/>
          <w:bCs/>
          <w:sz w:val="24"/>
          <w:szCs w:val="24"/>
          <w:lang w:val="bg-BG"/>
        </w:rPr>
      </w:pPr>
    </w:p>
    <w:p w:rsidR="00FC6C6C" w:rsidRDefault="00FC6C6C" w:rsidP="004C0DBB">
      <w:pPr>
        <w:pStyle w:val="Heading1"/>
        <w:jc w:val="right"/>
        <w:rPr>
          <w:rFonts w:ascii="Times New Roman" w:eastAsia="MS ??" w:hAnsi="Times New Roman"/>
          <w:bCs w:val="0"/>
          <w:i/>
          <w:iCs/>
          <w:color w:val="000000"/>
          <w:spacing w:val="3"/>
          <w:sz w:val="24"/>
          <w:szCs w:val="24"/>
          <w:lang w:eastAsia="bg-BG"/>
        </w:rPr>
      </w:pPr>
    </w:p>
    <w:sectPr w:rsidR="00FC6C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0D3" w:rsidRDefault="006250D3" w:rsidP="00743CC8">
      <w:pPr>
        <w:spacing w:after="0" w:line="240" w:lineRule="auto"/>
      </w:pPr>
      <w:r>
        <w:separator/>
      </w:r>
    </w:p>
  </w:endnote>
  <w:endnote w:type="continuationSeparator" w:id="0">
    <w:p w:rsidR="006250D3" w:rsidRDefault="006250D3" w:rsidP="0074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0D3" w:rsidRDefault="006250D3" w:rsidP="00743CC8">
      <w:pPr>
        <w:spacing w:after="0" w:line="240" w:lineRule="auto"/>
      </w:pPr>
      <w:r>
        <w:separator/>
      </w:r>
    </w:p>
  </w:footnote>
  <w:footnote w:type="continuationSeparator" w:id="0">
    <w:p w:rsidR="006250D3" w:rsidRDefault="006250D3" w:rsidP="00743CC8">
      <w:pPr>
        <w:spacing w:after="0" w:line="240" w:lineRule="auto"/>
      </w:pPr>
      <w:r>
        <w:continuationSeparator/>
      </w:r>
    </w:p>
  </w:footnote>
  <w:footnote w:id="1">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62B84" w:rsidRDefault="00462B84" w:rsidP="00004906">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62B84" w:rsidRDefault="00462B84"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38C4FEC"/>
    <w:multiLevelType w:val="hybridMultilevel"/>
    <w:tmpl w:val="8214CC54"/>
    <w:lvl w:ilvl="0" w:tplc="3872FF78">
      <w:start w:val="1"/>
      <w:numFmt w:val="decimal"/>
      <w:lvlText w:val="%1."/>
      <w:lvlJc w:val="left"/>
      <w:pPr>
        <w:ind w:left="720" w:hanging="360"/>
      </w:pPr>
      <w:rPr>
        <w:rFonts w:hint="default"/>
        <w:b/>
        <w:color w:val="00000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2379F7"/>
    <w:multiLevelType w:val="hybridMultilevel"/>
    <w:tmpl w:val="88C8FC5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0E4064DB"/>
    <w:multiLevelType w:val="hybridMultilevel"/>
    <w:tmpl w:val="DE0C1B72"/>
    <w:lvl w:ilvl="0" w:tplc="7A268024">
      <w:numFmt w:val="bullet"/>
      <w:lvlText w:val="-"/>
      <w:lvlJc w:val="left"/>
      <w:pPr>
        <w:ind w:left="1429" w:hanging="360"/>
      </w:pPr>
      <w:rPr>
        <w:rFonts w:ascii="Times New Roman" w:eastAsia="Times New Roman" w:hAnsi="Times New Roman" w:cs="Times New Roman" w:hint="default"/>
        <w:b w:val="0"/>
        <w:i w:val="0"/>
        <w:sz w:val="28"/>
      </w:rPr>
    </w:lvl>
    <w:lvl w:ilvl="1" w:tplc="04020019">
      <w:start w:val="1"/>
      <w:numFmt w:val="lowerLetter"/>
      <w:lvlText w:val="%2."/>
      <w:lvlJc w:val="left"/>
      <w:pPr>
        <w:tabs>
          <w:tab w:val="num" w:pos="2149"/>
        </w:tabs>
        <w:ind w:left="2149" w:hanging="360"/>
      </w:pPr>
      <w:rPr>
        <w:rFonts w:cs="Times New Roman"/>
      </w:rPr>
    </w:lvl>
    <w:lvl w:ilvl="2" w:tplc="0402001B">
      <w:start w:val="1"/>
      <w:numFmt w:val="lowerRoman"/>
      <w:lvlText w:val="%3."/>
      <w:lvlJc w:val="right"/>
      <w:pPr>
        <w:tabs>
          <w:tab w:val="num" w:pos="2869"/>
        </w:tabs>
        <w:ind w:left="2869" w:hanging="180"/>
      </w:pPr>
      <w:rPr>
        <w:rFonts w:cs="Times New Roman"/>
      </w:rPr>
    </w:lvl>
    <w:lvl w:ilvl="3" w:tplc="28BACB08">
      <w:start w:val="1"/>
      <w:numFmt w:val="decimal"/>
      <w:lvlText w:val="%4."/>
      <w:lvlJc w:val="left"/>
      <w:pPr>
        <w:tabs>
          <w:tab w:val="num" w:pos="3589"/>
        </w:tabs>
        <w:ind w:left="3589" w:hanging="360"/>
      </w:pPr>
      <w:rPr>
        <w:rFonts w:cs="Times New Roman"/>
        <w:b w:val="0"/>
        <w:bCs w:val="0"/>
        <w:i w:val="0"/>
        <w:iCs w:val="0"/>
        <w:sz w:val="28"/>
        <w:szCs w:val="28"/>
      </w:rPr>
    </w:lvl>
    <w:lvl w:ilvl="4" w:tplc="BAAAB5EC">
      <w:start w:val="1"/>
      <w:numFmt w:val="none"/>
      <w:lvlText w:val="4"/>
      <w:lvlJc w:val="left"/>
      <w:pPr>
        <w:tabs>
          <w:tab w:val="num" w:pos="4309"/>
        </w:tabs>
        <w:ind w:left="4309" w:hanging="360"/>
      </w:pPr>
      <w:rPr>
        <w:rFonts w:cs="Times New Roman"/>
        <w:b w:val="0"/>
        <w:bCs w:val="0"/>
        <w:i w:val="0"/>
        <w:iCs w:val="0"/>
        <w:sz w:val="28"/>
        <w:szCs w:val="28"/>
      </w:rPr>
    </w:lvl>
    <w:lvl w:ilvl="5" w:tplc="0402001B">
      <w:start w:val="1"/>
      <w:numFmt w:val="lowerRoman"/>
      <w:lvlText w:val="%6."/>
      <w:lvlJc w:val="right"/>
      <w:pPr>
        <w:tabs>
          <w:tab w:val="num" w:pos="5029"/>
        </w:tabs>
        <w:ind w:left="5029" w:hanging="180"/>
      </w:pPr>
      <w:rPr>
        <w:rFonts w:cs="Times New Roman"/>
      </w:rPr>
    </w:lvl>
    <w:lvl w:ilvl="6" w:tplc="0402000F">
      <w:start w:val="1"/>
      <w:numFmt w:val="decimal"/>
      <w:lvlText w:val="%7."/>
      <w:lvlJc w:val="left"/>
      <w:pPr>
        <w:tabs>
          <w:tab w:val="num" w:pos="5749"/>
        </w:tabs>
        <w:ind w:left="5749" w:hanging="360"/>
      </w:pPr>
      <w:rPr>
        <w:rFonts w:cs="Times New Roman"/>
      </w:rPr>
    </w:lvl>
    <w:lvl w:ilvl="7" w:tplc="04020019">
      <w:start w:val="1"/>
      <w:numFmt w:val="lowerLetter"/>
      <w:lvlText w:val="%8."/>
      <w:lvlJc w:val="left"/>
      <w:pPr>
        <w:tabs>
          <w:tab w:val="num" w:pos="6469"/>
        </w:tabs>
        <w:ind w:left="6469" w:hanging="360"/>
      </w:pPr>
      <w:rPr>
        <w:rFonts w:cs="Times New Roman"/>
      </w:rPr>
    </w:lvl>
    <w:lvl w:ilvl="8" w:tplc="0402001B">
      <w:start w:val="1"/>
      <w:numFmt w:val="lowerRoman"/>
      <w:lvlText w:val="%9."/>
      <w:lvlJc w:val="right"/>
      <w:pPr>
        <w:tabs>
          <w:tab w:val="num" w:pos="7189"/>
        </w:tabs>
        <w:ind w:left="7189" w:hanging="180"/>
      </w:pPr>
      <w:rPr>
        <w:rFonts w:cs="Times New Roman"/>
      </w:rPr>
    </w:lvl>
  </w:abstractNum>
  <w:abstractNum w:abstractNumId="5">
    <w:nsid w:val="174E3944"/>
    <w:multiLevelType w:val="hybridMultilevel"/>
    <w:tmpl w:val="2EB09E94"/>
    <w:lvl w:ilvl="0" w:tplc="04020001">
      <w:start w:val="1"/>
      <w:numFmt w:val="bullet"/>
      <w:lvlText w:val=""/>
      <w:lvlJc w:val="left"/>
      <w:pPr>
        <w:ind w:left="787" w:hanging="360"/>
      </w:pPr>
      <w:rPr>
        <w:rFonts w:ascii="Symbol" w:hAnsi="Symbol" w:hint="default"/>
      </w:rPr>
    </w:lvl>
    <w:lvl w:ilvl="1" w:tplc="04020003">
      <w:start w:val="1"/>
      <w:numFmt w:val="bullet"/>
      <w:lvlText w:val="o"/>
      <w:lvlJc w:val="left"/>
      <w:pPr>
        <w:ind w:left="1507" w:hanging="360"/>
      </w:pPr>
      <w:rPr>
        <w:rFonts w:ascii="Courier New" w:hAnsi="Courier New" w:cs="Courier New" w:hint="default"/>
      </w:rPr>
    </w:lvl>
    <w:lvl w:ilvl="2" w:tplc="04020005">
      <w:start w:val="1"/>
      <w:numFmt w:val="bullet"/>
      <w:lvlText w:val=""/>
      <w:lvlJc w:val="left"/>
      <w:pPr>
        <w:ind w:left="2227" w:hanging="360"/>
      </w:pPr>
      <w:rPr>
        <w:rFonts w:ascii="Wingdings" w:hAnsi="Wingdings" w:hint="default"/>
      </w:rPr>
    </w:lvl>
    <w:lvl w:ilvl="3" w:tplc="04020001">
      <w:start w:val="1"/>
      <w:numFmt w:val="bullet"/>
      <w:lvlText w:val=""/>
      <w:lvlJc w:val="left"/>
      <w:pPr>
        <w:ind w:left="2947" w:hanging="360"/>
      </w:pPr>
      <w:rPr>
        <w:rFonts w:ascii="Symbol" w:hAnsi="Symbol" w:hint="default"/>
      </w:rPr>
    </w:lvl>
    <w:lvl w:ilvl="4" w:tplc="04020003">
      <w:start w:val="1"/>
      <w:numFmt w:val="bullet"/>
      <w:lvlText w:val="o"/>
      <w:lvlJc w:val="left"/>
      <w:pPr>
        <w:ind w:left="3667" w:hanging="360"/>
      </w:pPr>
      <w:rPr>
        <w:rFonts w:ascii="Courier New" w:hAnsi="Courier New" w:cs="Courier New" w:hint="default"/>
      </w:rPr>
    </w:lvl>
    <w:lvl w:ilvl="5" w:tplc="04020005">
      <w:start w:val="1"/>
      <w:numFmt w:val="bullet"/>
      <w:lvlText w:val=""/>
      <w:lvlJc w:val="left"/>
      <w:pPr>
        <w:ind w:left="4387" w:hanging="360"/>
      </w:pPr>
      <w:rPr>
        <w:rFonts w:ascii="Wingdings" w:hAnsi="Wingdings" w:hint="default"/>
      </w:rPr>
    </w:lvl>
    <w:lvl w:ilvl="6" w:tplc="04020001">
      <w:start w:val="1"/>
      <w:numFmt w:val="bullet"/>
      <w:lvlText w:val=""/>
      <w:lvlJc w:val="left"/>
      <w:pPr>
        <w:ind w:left="5107" w:hanging="360"/>
      </w:pPr>
      <w:rPr>
        <w:rFonts w:ascii="Symbol" w:hAnsi="Symbol" w:hint="default"/>
      </w:rPr>
    </w:lvl>
    <w:lvl w:ilvl="7" w:tplc="04020003">
      <w:start w:val="1"/>
      <w:numFmt w:val="bullet"/>
      <w:lvlText w:val="o"/>
      <w:lvlJc w:val="left"/>
      <w:pPr>
        <w:ind w:left="5827" w:hanging="360"/>
      </w:pPr>
      <w:rPr>
        <w:rFonts w:ascii="Courier New" w:hAnsi="Courier New" w:cs="Courier New" w:hint="default"/>
      </w:rPr>
    </w:lvl>
    <w:lvl w:ilvl="8" w:tplc="04020005">
      <w:start w:val="1"/>
      <w:numFmt w:val="bullet"/>
      <w:lvlText w:val=""/>
      <w:lvlJc w:val="left"/>
      <w:pPr>
        <w:ind w:left="6547" w:hanging="360"/>
      </w:pPr>
      <w:rPr>
        <w:rFonts w:ascii="Wingdings" w:hAnsi="Wingdings" w:hint="default"/>
      </w:rPr>
    </w:lvl>
  </w:abstractNum>
  <w:abstractNum w:abstractNumId="6">
    <w:nsid w:val="17B52027"/>
    <w:multiLevelType w:val="hybridMultilevel"/>
    <w:tmpl w:val="C178AB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tentative="1">
      <w:start w:val="1"/>
      <w:numFmt w:val="bullet"/>
      <w:lvlText w:val="o"/>
      <w:lvlJc w:val="left"/>
      <w:pPr>
        <w:tabs>
          <w:tab w:val="num" w:pos="2010"/>
        </w:tabs>
        <w:ind w:left="2010" w:hanging="360"/>
      </w:pPr>
      <w:rPr>
        <w:rFonts w:ascii="Courier New" w:hAnsi="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8">
    <w:nsid w:val="1CB57A7C"/>
    <w:multiLevelType w:val="hybridMultilevel"/>
    <w:tmpl w:val="B25040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15D19D0"/>
    <w:multiLevelType w:val="hybridMultilevel"/>
    <w:tmpl w:val="6B06479C"/>
    <w:lvl w:ilvl="0" w:tplc="C6509E7C">
      <w:start w:val="1"/>
      <w:numFmt w:val="decimal"/>
      <w:lvlText w:val="%1."/>
      <w:lvlJc w:val="left"/>
      <w:pPr>
        <w:ind w:left="927" w:hanging="360"/>
      </w:pPr>
      <w:rPr>
        <w:rFonts w:ascii="Times New Roman" w:eastAsiaTheme="minorHAnsi" w:hAnsi="Times New Roman" w:cstheme="minorBidi"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5BA192D"/>
    <w:multiLevelType w:val="singleLevel"/>
    <w:tmpl w:val="E1B20F18"/>
    <w:lvl w:ilvl="0">
      <w:start w:val="5"/>
      <w:numFmt w:val="none"/>
      <w:lvlText w:val="-"/>
      <w:legacy w:legacy="1" w:legacySpace="120" w:legacyIndent="360"/>
      <w:lvlJc w:val="left"/>
      <w:pPr>
        <w:ind w:left="795" w:hanging="360"/>
      </w:pPr>
    </w:lvl>
  </w:abstractNum>
  <w:abstractNum w:abstractNumId="12">
    <w:nsid w:val="269B4844"/>
    <w:multiLevelType w:val="hybridMultilevel"/>
    <w:tmpl w:val="06705752"/>
    <w:lvl w:ilvl="0" w:tplc="7D92AC36">
      <w:start w:val="1"/>
      <w:numFmt w:val="decimal"/>
      <w:lvlText w:val="%1."/>
      <w:lvlJc w:val="left"/>
      <w:pPr>
        <w:ind w:left="72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2F785B5F"/>
    <w:multiLevelType w:val="hybridMultilevel"/>
    <w:tmpl w:val="9E40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13907"/>
    <w:multiLevelType w:val="hybridMultilevel"/>
    <w:tmpl w:val="7E3AD344"/>
    <w:lvl w:ilvl="0" w:tplc="4A8C663C">
      <w:start w:val="3"/>
      <w:numFmt w:val="upperRoman"/>
      <w:lvlText w:val="%1."/>
      <w:lvlJc w:val="left"/>
      <w:pPr>
        <w:tabs>
          <w:tab w:val="num" w:pos="1440"/>
        </w:tabs>
        <w:ind w:left="1440" w:hanging="720"/>
      </w:pPr>
    </w:lvl>
    <w:lvl w:ilvl="1" w:tplc="0C1A0019">
      <w:start w:val="1"/>
      <w:numFmt w:val="lowerLetter"/>
      <w:lvlText w:val="%2."/>
      <w:lvlJc w:val="left"/>
      <w:pPr>
        <w:tabs>
          <w:tab w:val="num" w:pos="1800"/>
        </w:tabs>
        <w:ind w:left="1800" w:hanging="360"/>
      </w:pPr>
    </w:lvl>
    <w:lvl w:ilvl="2" w:tplc="0C1A001B">
      <w:start w:val="1"/>
      <w:numFmt w:val="lowerRoman"/>
      <w:lvlText w:val="%3."/>
      <w:lvlJc w:val="right"/>
      <w:pPr>
        <w:tabs>
          <w:tab w:val="num" w:pos="2520"/>
        </w:tabs>
        <w:ind w:left="2520" w:hanging="180"/>
      </w:pPr>
    </w:lvl>
    <w:lvl w:ilvl="3" w:tplc="0C1A000F">
      <w:start w:val="1"/>
      <w:numFmt w:val="decimal"/>
      <w:lvlText w:val="%4."/>
      <w:lvlJc w:val="left"/>
      <w:pPr>
        <w:tabs>
          <w:tab w:val="num" w:pos="3240"/>
        </w:tabs>
        <w:ind w:left="3240" w:hanging="360"/>
      </w:pPr>
    </w:lvl>
    <w:lvl w:ilvl="4" w:tplc="0C1A0019">
      <w:start w:val="1"/>
      <w:numFmt w:val="lowerLetter"/>
      <w:lvlText w:val="%5."/>
      <w:lvlJc w:val="left"/>
      <w:pPr>
        <w:tabs>
          <w:tab w:val="num" w:pos="3960"/>
        </w:tabs>
        <w:ind w:left="3960" w:hanging="360"/>
      </w:pPr>
    </w:lvl>
    <w:lvl w:ilvl="5" w:tplc="0C1A001B">
      <w:start w:val="1"/>
      <w:numFmt w:val="lowerRoman"/>
      <w:lvlText w:val="%6."/>
      <w:lvlJc w:val="right"/>
      <w:pPr>
        <w:tabs>
          <w:tab w:val="num" w:pos="4680"/>
        </w:tabs>
        <w:ind w:left="4680" w:hanging="180"/>
      </w:pPr>
    </w:lvl>
    <w:lvl w:ilvl="6" w:tplc="0C1A000F">
      <w:start w:val="1"/>
      <w:numFmt w:val="decimal"/>
      <w:lvlText w:val="%7."/>
      <w:lvlJc w:val="left"/>
      <w:pPr>
        <w:tabs>
          <w:tab w:val="num" w:pos="5400"/>
        </w:tabs>
        <w:ind w:left="5400" w:hanging="360"/>
      </w:pPr>
    </w:lvl>
    <w:lvl w:ilvl="7" w:tplc="0C1A0019">
      <w:start w:val="1"/>
      <w:numFmt w:val="lowerLetter"/>
      <w:lvlText w:val="%8."/>
      <w:lvlJc w:val="left"/>
      <w:pPr>
        <w:tabs>
          <w:tab w:val="num" w:pos="6120"/>
        </w:tabs>
        <w:ind w:left="6120" w:hanging="360"/>
      </w:pPr>
    </w:lvl>
    <w:lvl w:ilvl="8" w:tplc="0C1A001B">
      <w:start w:val="1"/>
      <w:numFmt w:val="lowerRoman"/>
      <w:lvlText w:val="%9."/>
      <w:lvlJc w:val="right"/>
      <w:pPr>
        <w:tabs>
          <w:tab w:val="num" w:pos="6840"/>
        </w:tabs>
        <w:ind w:left="6840" w:hanging="180"/>
      </w:p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49D94FE7"/>
    <w:multiLevelType w:val="hybridMultilevel"/>
    <w:tmpl w:val="02189EBA"/>
    <w:lvl w:ilvl="0" w:tplc="0402000F">
      <w:start w:val="1"/>
      <w:numFmt w:val="decimal"/>
      <w:lvlText w:val="%1."/>
      <w:lvlJc w:val="left"/>
      <w:pPr>
        <w:tabs>
          <w:tab w:val="num" w:pos="360"/>
        </w:tabs>
        <w:ind w:left="360" w:hanging="360"/>
      </w:pPr>
      <w:rPr>
        <w:rFonts w:cs="Times New Roman"/>
      </w:rPr>
    </w:lvl>
    <w:lvl w:ilvl="1" w:tplc="BFAA8E20">
      <w:start w:val="1"/>
      <w:numFmt w:val="bullet"/>
      <w:lvlText w:val=""/>
      <w:lvlJc w:val="left"/>
      <w:pPr>
        <w:tabs>
          <w:tab w:val="num" w:pos="1080"/>
        </w:tabs>
        <w:ind w:left="1080" w:hanging="360"/>
      </w:pPr>
      <w:rPr>
        <w:rFonts w:ascii="Symbol" w:hAnsi="Symbol" w:hint="default"/>
        <w:color w:val="auto"/>
      </w:rPr>
    </w:lvl>
    <w:lvl w:ilvl="2" w:tplc="0402001B">
      <w:start w:val="1"/>
      <w:numFmt w:val="lowerRoman"/>
      <w:lvlText w:val="%3."/>
      <w:lvlJc w:val="right"/>
      <w:pPr>
        <w:tabs>
          <w:tab w:val="num" w:pos="1800"/>
        </w:tabs>
        <w:ind w:left="1800" w:hanging="180"/>
      </w:pPr>
      <w:rPr>
        <w:rFonts w:cs="Times New Roman"/>
      </w:rPr>
    </w:lvl>
    <w:lvl w:ilvl="3" w:tplc="0402000F">
      <w:start w:val="1"/>
      <w:numFmt w:val="decimal"/>
      <w:lvlText w:val="%4."/>
      <w:lvlJc w:val="left"/>
      <w:pPr>
        <w:tabs>
          <w:tab w:val="num" w:pos="2520"/>
        </w:tabs>
        <w:ind w:left="2520" w:hanging="360"/>
      </w:pPr>
      <w:rPr>
        <w:rFonts w:cs="Times New Roman"/>
      </w:rPr>
    </w:lvl>
    <w:lvl w:ilvl="4" w:tplc="04020019">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start w:val="1"/>
      <w:numFmt w:val="decimal"/>
      <w:lvlText w:val="%7."/>
      <w:lvlJc w:val="left"/>
      <w:pPr>
        <w:tabs>
          <w:tab w:val="num" w:pos="4680"/>
        </w:tabs>
        <w:ind w:left="4680" w:hanging="360"/>
      </w:pPr>
      <w:rPr>
        <w:rFonts w:cs="Times New Roman"/>
      </w:rPr>
    </w:lvl>
    <w:lvl w:ilvl="7" w:tplc="04020019">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abstractNum w:abstractNumId="17">
    <w:nsid w:val="52C46A9E"/>
    <w:multiLevelType w:val="multilevel"/>
    <w:tmpl w:val="B1467D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3C27589"/>
    <w:multiLevelType w:val="hybridMultilevel"/>
    <w:tmpl w:val="953A3770"/>
    <w:lvl w:ilvl="0" w:tplc="539E36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7ED5F9D"/>
    <w:multiLevelType w:val="multilevel"/>
    <w:tmpl w:val="CC44D348"/>
    <w:lvl w:ilvl="0">
      <w:start w:val="1"/>
      <w:numFmt w:val="decimal"/>
      <w:lvlText w:val="%1."/>
      <w:lvlJc w:val="left"/>
      <w:pPr>
        <w:ind w:left="535" w:hanging="360"/>
      </w:pPr>
      <w:rPr>
        <w:rFonts w:hint="default"/>
        <w:b/>
      </w:rPr>
    </w:lvl>
    <w:lvl w:ilvl="1">
      <w:start w:val="2"/>
      <w:numFmt w:val="decimal"/>
      <w:isLgl/>
      <w:lvlText w:val="%1.%2"/>
      <w:lvlJc w:val="left"/>
      <w:pPr>
        <w:ind w:left="895" w:hanging="360"/>
      </w:pPr>
      <w:rPr>
        <w:rFonts w:hint="default"/>
        <w:b/>
      </w:rPr>
    </w:lvl>
    <w:lvl w:ilvl="2">
      <w:start w:val="1"/>
      <w:numFmt w:val="decimal"/>
      <w:isLgl/>
      <w:lvlText w:val="%1.%2.%3"/>
      <w:lvlJc w:val="left"/>
      <w:pPr>
        <w:ind w:left="1615" w:hanging="720"/>
      </w:pPr>
      <w:rPr>
        <w:rFonts w:hint="default"/>
        <w:b/>
      </w:rPr>
    </w:lvl>
    <w:lvl w:ilvl="3">
      <w:start w:val="1"/>
      <w:numFmt w:val="decimal"/>
      <w:isLgl/>
      <w:lvlText w:val="%1.%2.%3.%4"/>
      <w:lvlJc w:val="left"/>
      <w:pPr>
        <w:ind w:left="1975" w:hanging="720"/>
      </w:pPr>
      <w:rPr>
        <w:rFonts w:hint="default"/>
        <w:b/>
      </w:rPr>
    </w:lvl>
    <w:lvl w:ilvl="4">
      <w:start w:val="1"/>
      <w:numFmt w:val="decimal"/>
      <w:isLgl/>
      <w:lvlText w:val="%1.%2.%3.%4.%5"/>
      <w:lvlJc w:val="left"/>
      <w:pPr>
        <w:ind w:left="2695" w:hanging="1080"/>
      </w:pPr>
      <w:rPr>
        <w:rFonts w:hint="default"/>
        <w:b/>
      </w:rPr>
    </w:lvl>
    <w:lvl w:ilvl="5">
      <w:start w:val="1"/>
      <w:numFmt w:val="decimal"/>
      <w:isLgl/>
      <w:lvlText w:val="%1.%2.%3.%4.%5.%6"/>
      <w:lvlJc w:val="left"/>
      <w:pPr>
        <w:ind w:left="3055" w:hanging="1080"/>
      </w:pPr>
      <w:rPr>
        <w:rFonts w:hint="default"/>
        <w:b/>
      </w:rPr>
    </w:lvl>
    <w:lvl w:ilvl="6">
      <w:start w:val="1"/>
      <w:numFmt w:val="decimal"/>
      <w:isLgl/>
      <w:lvlText w:val="%1.%2.%3.%4.%5.%6.%7"/>
      <w:lvlJc w:val="left"/>
      <w:pPr>
        <w:ind w:left="3775" w:hanging="1440"/>
      </w:pPr>
      <w:rPr>
        <w:rFonts w:hint="default"/>
        <w:b/>
      </w:rPr>
    </w:lvl>
    <w:lvl w:ilvl="7">
      <w:start w:val="1"/>
      <w:numFmt w:val="decimal"/>
      <w:isLgl/>
      <w:lvlText w:val="%1.%2.%3.%4.%5.%6.%7.%8"/>
      <w:lvlJc w:val="left"/>
      <w:pPr>
        <w:ind w:left="4135" w:hanging="1440"/>
      </w:pPr>
      <w:rPr>
        <w:rFonts w:hint="default"/>
        <w:b/>
      </w:rPr>
    </w:lvl>
    <w:lvl w:ilvl="8">
      <w:start w:val="1"/>
      <w:numFmt w:val="decimal"/>
      <w:isLgl/>
      <w:lvlText w:val="%1.%2.%3.%4.%5.%6.%7.%8.%9"/>
      <w:lvlJc w:val="left"/>
      <w:pPr>
        <w:ind w:left="4855" w:hanging="1800"/>
      </w:pPr>
      <w:rPr>
        <w:rFonts w:hint="default"/>
        <w:b/>
      </w:r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5D926C6E"/>
    <w:multiLevelType w:val="hybridMultilevel"/>
    <w:tmpl w:val="5B94BF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EFA6E99"/>
    <w:multiLevelType w:val="hybridMultilevel"/>
    <w:tmpl w:val="080AA6A0"/>
    <w:lvl w:ilvl="0" w:tplc="2B2A6F80">
      <w:start w:val="1"/>
      <w:numFmt w:val="decimal"/>
      <w:lvlText w:val="%1."/>
      <w:lvlJc w:val="left"/>
      <w:pPr>
        <w:ind w:left="720" w:hanging="36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4">
    <w:nsid w:val="73B25751"/>
    <w:multiLevelType w:val="hybridMultilevel"/>
    <w:tmpl w:val="E794CBBE"/>
    <w:lvl w:ilvl="0" w:tplc="5EF8C60A">
      <w:start w:val="2"/>
      <w:numFmt w:val="decimal"/>
      <w:lvlText w:val="%1."/>
      <w:lvlJc w:val="left"/>
      <w:pPr>
        <w:tabs>
          <w:tab w:val="num" w:pos="1068"/>
        </w:tabs>
        <w:ind w:left="1068" w:hanging="360"/>
      </w:pPr>
      <w:rPr>
        <w:b w:val="0"/>
      </w:rPr>
    </w:lvl>
    <w:lvl w:ilvl="1" w:tplc="0C1A0019">
      <w:start w:val="1"/>
      <w:numFmt w:val="lowerLetter"/>
      <w:lvlText w:val="%2."/>
      <w:lvlJc w:val="left"/>
      <w:pPr>
        <w:tabs>
          <w:tab w:val="num" w:pos="1788"/>
        </w:tabs>
        <w:ind w:left="1788" w:hanging="360"/>
      </w:pPr>
    </w:lvl>
    <w:lvl w:ilvl="2" w:tplc="0C1A001B">
      <w:start w:val="1"/>
      <w:numFmt w:val="lowerRoman"/>
      <w:lvlText w:val="%3."/>
      <w:lvlJc w:val="right"/>
      <w:pPr>
        <w:tabs>
          <w:tab w:val="num" w:pos="2508"/>
        </w:tabs>
        <w:ind w:left="2508" w:hanging="180"/>
      </w:pPr>
    </w:lvl>
    <w:lvl w:ilvl="3" w:tplc="0C1A000F">
      <w:start w:val="1"/>
      <w:numFmt w:val="decimal"/>
      <w:lvlText w:val="%4."/>
      <w:lvlJc w:val="left"/>
      <w:pPr>
        <w:tabs>
          <w:tab w:val="num" w:pos="3228"/>
        </w:tabs>
        <w:ind w:left="3228" w:hanging="360"/>
      </w:pPr>
    </w:lvl>
    <w:lvl w:ilvl="4" w:tplc="0C1A0019">
      <w:start w:val="1"/>
      <w:numFmt w:val="lowerLetter"/>
      <w:lvlText w:val="%5."/>
      <w:lvlJc w:val="left"/>
      <w:pPr>
        <w:tabs>
          <w:tab w:val="num" w:pos="3948"/>
        </w:tabs>
        <w:ind w:left="3948" w:hanging="360"/>
      </w:pPr>
    </w:lvl>
    <w:lvl w:ilvl="5" w:tplc="0C1A001B">
      <w:start w:val="1"/>
      <w:numFmt w:val="lowerRoman"/>
      <w:lvlText w:val="%6."/>
      <w:lvlJc w:val="right"/>
      <w:pPr>
        <w:tabs>
          <w:tab w:val="num" w:pos="4668"/>
        </w:tabs>
        <w:ind w:left="4668" w:hanging="180"/>
      </w:pPr>
    </w:lvl>
    <w:lvl w:ilvl="6" w:tplc="0C1A000F">
      <w:start w:val="1"/>
      <w:numFmt w:val="decimal"/>
      <w:lvlText w:val="%7."/>
      <w:lvlJc w:val="left"/>
      <w:pPr>
        <w:tabs>
          <w:tab w:val="num" w:pos="5388"/>
        </w:tabs>
        <w:ind w:left="5388" w:hanging="360"/>
      </w:pPr>
    </w:lvl>
    <w:lvl w:ilvl="7" w:tplc="0C1A0019">
      <w:start w:val="1"/>
      <w:numFmt w:val="lowerLetter"/>
      <w:lvlText w:val="%8."/>
      <w:lvlJc w:val="left"/>
      <w:pPr>
        <w:tabs>
          <w:tab w:val="num" w:pos="6108"/>
        </w:tabs>
        <w:ind w:left="6108" w:hanging="360"/>
      </w:pPr>
    </w:lvl>
    <w:lvl w:ilvl="8" w:tplc="0C1A001B">
      <w:start w:val="1"/>
      <w:numFmt w:val="lowerRoman"/>
      <w:lvlText w:val="%9."/>
      <w:lvlJc w:val="right"/>
      <w:pPr>
        <w:tabs>
          <w:tab w:val="num" w:pos="6828"/>
        </w:tabs>
        <w:ind w:left="6828" w:hanging="180"/>
      </w:pPr>
    </w:lvl>
  </w:abstractNum>
  <w:abstractNum w:abstractNumId="25">
    <w:nsid w:val="758531C7"/>
    <w:multiLevelType w:val="multilevel"/>
    <w:tmpl w:val="CBDEA05E"/>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76125B4B"/>
    <w:multiLevelType w:val="multilevel"/>
    <w:tmpl w:val="4CC8EAF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70831B9"/>
    <w:multiLevelType w:val="multilevel"/>
    <w:tmpl w:val="678CF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8B63F5"/>
    <w:multiLevelType w:val="hybridMultilevel"/>
    <w:tmpl w:val="376A2606"/>
    <w:lvl w:ilvl="0" w:tplc="7D92AC36">
      <w:start w:val="1"/>
      <w:numFmt w:val="decimal"/>
      <w:lvlText w:val="%1."/>
      <w:lvlJc w:val="left"/>
      <w:pPr>
        <w:ind w:left="72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nsid w:val="7BDA2935"/>
    <w:multiLevelType w:val="multilevel"/>
    <w:tmpl w:val="3480885E"/>
    <w:lvl w:ilvl="0">
      <w:start w:val="2"/>
      <w:numFmt w:val="decimal"/>
      <w:lvlText w:val="%1"/>
      <w:lvlJc w:val="left"/>
      <w:pPr>
        <w:ind w:left="420" w:hanging="420"/>
      </w:pPr>
      <w:rPr>
        <w:rFonts w:eastAsia="Arial Unicode MS" w:hint="default"/>
        <w:b/>
      </w:rPr>
    </w:lvl>
    <w:lvl w:ilvl="1">
      <w:start w:val="11"/>
      <w:numFmt w:val="decimal"/>
      <w:lvlText w:val="%1.%2"/>
      <w:lvlJc w:val="left"/>
      <w:pPr>
        <w:ind w:left="420" w:hanging="420"/>
      </w:pPr>
      <w:rPr>
        <w:rFonts w:eastAsia="Arial Unicode MS" w:hint="default"/>
        <w:b/>
      </w:rPr>
    </w:lvl>
    <w:lvl w:ilvl="2">
      <w:start w:val="1"/>
      <w:numFmt w:val="decimal"/>
      <w:lvlText w:val="%1.%2.%3"/>
      <w:lvlJc w:val="left"/>
      <w:pPr>
        <w:ind w:left="720" w:hanging="720"/>
      </w:pPr>
      <w:rPr>
        <w:rFonts w:eastAsia="Arial Unicode MS" w:hint="default"/>
        <w:b/>
      </w:rPr>
    </w:lvl>
    <w:lvl w:ilvl="3">
      <w:start w:val="1"/>
      <w:numFmt w:val="decimal"/>
      <w:lvlText w:val="%1.%2.%3.%4"/>
      <w:lvlJc w:val="left"/>
      <w:pPr>
        <w:ind w:left="720" w:hanging="720"/>
      </w:pPr>
      <w:rPr>
        <w:rFonts w:eastAsia="Arial Unicode MS" w:hint="default"/>
        <w:b/>
      </w:rPr>
    </w:lvl>
    <w:lvl w:ilvl="4">
      <w:start w:val="1"/>
      <w:numFmt w:val="decimal"/>
      <w:lvlText w:val="%1.%2.%3.%4.%5"/>
      <w:lvlJc w:val="left"/>
      <w:pPr>
        <w:ind w:left="1080" w:hanging="1080"/>
      </w:pPr>
      <w:rPr>
        <w:rFonts w:eastAsia="Arial Unicode MS" w:hint="default"/>
        <w:b/>
      </w:rPr>
    </w:lvl>
    <w:lvl w:ilvl="5">
      <w:start w:val="1"/>
      <w:numFmt w:val="decimal"/>
      <w:lvlText w:val="%1.%2.%3.%4.%5.%6"/>
      <w:lvlJc w:val="left"/>
      <w:pPr>
        <w:ind w:left="1080" w:hanging="1080"/>
      </w:pPr>
      <w:rPr>
        <w:rFonts w:eastAsia="Arial Unicode MS" w:hint="default"/>
        <w:b/>
      </w:rPr>
    </w:lvl>
    <w:lvl w:ilvl="6">
      <w:start w:val="1"/>
      <w:numFmt w:val="decimal"/>
      <w:lvlText w:val="%1.%2.%3.%4.%5.%6.%7"/>
      <w:lvlJc w:val="left"/>
      <w:pPr>
        <w:ind w:left="1440" w:hanging="1440"/>
      </w:pPr>
      <w:rPr>
        <w:rFonts w:eastAsia="Arial Unicode MS" w:hint="default"/>
        <w:b/>
      </w:rPr>
    </w:lvl>
    <w:lvl w:ilvl="7">
      <w:start w:val="1"/>
      <w:numFmt w:val="decimal"/>
      <w:lvlText w:val="%1.%2.%3.%4.%5.%6.%7.%8"/>
      <w:lvlJc w:val="left"/>
      <w:pPr>
        <w:ind w:left="1440" w:hanging="1440"/>
      </w:pPr>
      <w:rPr>
        <w:rFonts w:eastAsia="Arial Unicode MS" w:hint="default"/>
        <w:b/>
      </w:rPr>
    </w:lvl>
    <w:lvl w:ilvl="8">
      <w:start w:val="1"/>
      <w:numFmt w:val="decimal"/>
      <w:lvlText w:val="%1.%2.%3.%4.%5.%6.%7.%8.%9"/>
      <w:lvlJc w:val="left"/>
      <w:pPr>
        <w:ind w:left="1800" w:hanging="1800"/>
      </w:pPr>
      <w:rPr>
        <w:rFonts w:eastAsia="Arial Unicode MS" w:hint="default"/>
        <w:b/>
      </w:rPr>
    </w:lvl>
  </w:abstractNum>
  <w:abstractNum w:abstractNumId="30">
    <w:nsid w:val="7E8E6126"/>
    <w:multiLevelType w:val="hybridMultilevel"/>
    <w:tmpl w:val="FC0A94BA"/>
    <w:lvl w:ilvl="0" w:tplc="2B2A6F80">
      <w:start w:val="1"/>
      <w:numFmt w:val="decimal"/>
      <w:lvlText w:val="%1."/>
      <w:lvlJc w:val="left"/>
      <w:pPr>
        <w:ind w:left="720" w:hanging="36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1">
    <w:nsid w:val="7F924664"/>
    <w:multiLevelType w:val="hybridMultilevel"/>
    <w:tmpl w:val="68343432"/>
    <w:lvl w:ilvl="0" w:tplc="7020FA12">
      <w:start w:val="1"/>
      <w:numFmt w:val="bullet"/>
      <w:lvlText w:val="-"/>
      <w:lvlJc w:val="left"/>
      <w:pPr>
        <w:tabs>
          <w:tab w:val="num" w:pos="2200"/>
        </w:tabs>
        <w:ind w:left="1304" w:firstLine="536"/>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
  </w:num>
  <w:num w:numId="3">
    <w:abstractNumId w:val="25"/>
  </w:num>
  <w:num w:numId="4">
    <w:abstractNumId w:val="20"/>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2"/>
  </w:num>
  <w:num w:numId="10">
    <w:abstractNumId w:val="3"/>
  </w:num>
  <w:num w:numId="11">
    <w:abstractNumId w:val="9"/>
  </w:num>
  <w:num w:numId="12">
    <w:abstractNumId w:val="7"/>
  </w:num>
  <w:num w:numId="13">
    <w:abstractNumId w:val="18"/>
  </w:num>
  <w:num w:numId="14">
    <w:abstractNumId w:val="5"/>
  </w:num>
  <w:num w:numId="15">
    <w:abstractNumId w:val="2"/>
  </w:num>
  <w:num w:numId="1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7"/>
  </w:num>
  <w:num w:numId="20">
    <w:abstractNumId w:val="26"/>
  </w:num>
  <w:num w:numId="21">
    <w:abstractNumId w:val="29"/>
  </w:num>
  <w:num w:numId="22">
    <w:abstractNumId w:val="12"/>
  </w:num>
  <w:num w:numId="23">
    <w:abstractNumId w:val="10"/>
  </w:num>
  <w:num w:numId="24">
    <w:abstractNumId w:val="30"/>
  </w:num>
  <w:num w:numId="25">
    <w:abstractNumId w:val="31"/>
  </w:num>
  <w:num w:numId="26">
    <w:abstractNumId w:val="6"/>
  </w:num>
  <w:num w:numId="27">
    <w:abstractNumId w:val="21"/>
  </w:num>
  <w:num w:numId="28">
    <w:abstractNumId w:val="23"/>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5"/>
    </w:lvlOverride>
  </w:num>
  <w:num w:numId="3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3">
    <w:abstractNumId w:val="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A7"/>
    <w:rsid w:val="00004906"/>
    <w:rsid w:val="00032E84"/>
    <w:rsid w:val="000347B0"/>
    <w:rsid w:val="00037D26"/>
    <w:rsid w:val="000418BB"/>
    <w:rsid w:val="000474FA"/>
    <w:rsid w:val="00070ABF"/>
    <w:rsid w:val="000A3A30"/>
    <w:rsid w:val="000B28AA"/>
    <w:rsid w:val="000B5E30"/>
    <w:rsid w:val="000C20A6"/>
    <w:rsid w:val="000C7437"/>
    <w:rsid w:val="000D04F6"/>
    <w:rsid w:val="000D2B05"/>
    <w:rsid w:val="000F3745"/>
    <w:rsid w:val="001120AE"/>
    <w:rsid w:val="001164B4"/>
    <w:rsid w:val="00126CF1"/>
    <w:rsid w:val="00177ADD"/>
    <w:rsid w:val="001849DD"/>
    <w:rsid w:val="001A22EB"/>
    <w:rsid w:val="001C0875"/>
    <w:rsid w:val="00202A20"/>
    <w:rsid w:val="00202CE8"/>
    <w:rsid w:val="00203C1C"/>
    <w:rsid w:val="00206256"/>
    <w:rsid w:val="002131C0"/>
    <w:rsid w:val="00231359"/>
    <w:rsid w:val="0023245F"/>
    <w:rsid w:val="0026427B"/>
    <w:rsid w:val="00276136"/>
    <w:rsid w:val="002931B0"/>
    <w:rsid w:val="002944CC"/>
    <w:rsid w:val="002A1D07"/>
    <w:rsid w:val="002C007A"/>
    <w:rsid w:val="002C04DB"/>
    <w:rsid w:val="002C1496"/>
    <w:rsid w:val="002D63D5"/>
    <w:rsid w:val="002E4101"/>
    <w:rsid w:val="002E4910"/>
    <w:rsid w:val="002E5A6C"/>
    <w:rsid w:val="00334147"/>
    <w:rsid w:val="00340EA3"/>
    <w:rsid w:val="00367B3E"/>
    <w:rsid w:val="0037644F"/>
    <w:rsid w:val="00382C28"/>
    <w:rsid w:val="003850FE"/>
    <w:rsid w:val="00394100"/>
    <w:rsid w:val="00397823"/>
    <w:rsid w:val="003A7CCB"/>
    <w:rsid w:val="003B6C1C"/>
    <w:rsid w:val="003B7FA4"/>
    <w:rsid w:val="003C1B5A"/>
    <w:rsid w:val="003C321A"/>
    <w:rsid w:val="003D3158"/>
    <w:rsid w:val="003E2DA3"/>
    <w:rsid w:val="003E32F9"/>
    <w:rsid w:val="003E4AC9"/>
    <w:rsid w:val="003F000D"/>
    <w:rsid w:val="004278FC"/>
    <w:rsid w:val="004332BC"/>
    <w:rsid w:val="00435E49"/>
    <w:rsid w:val="004513B8"/>
    <w:rsid w:val="004523E6"/>
    <w:rsid w:val="004556EE"/>
    <w:rsid w:val="00461257"/>
    <w:rsid w:val="00462B84"/>
    <w:rsid w:val="00487F24"/>
    <w:rsid w:val="00493CD5"/>
    <w:rsid w:val="004A5643"/>
    <w:rsid w:val="004B24D6"/>
    <w:rsid w:val="004B4B10"/>
    <w:rsid w:val="004C0DBB"/>
    <w:rsid w:val="00513729"/>
    <w:rsid w:val="00520DAF"/>
    <w:rsid w:val="005253BE"/>
    <w:rsid w:val="0052687D"/>
    <w:rsid w:val="00531D14"/>
    <w:rsid w:val="00537CF3"/>
    <w:rsid w:val="00547ECD"/>
    <w:rsid w:val="00553A8E"/>
    <w:rsid w:val="005609AA"/>
    <w:rsid w:val="0057119C"/>
    <w:rsid w:val="00577A65"/>
    <w:rsid w:val="00577F61"/>
    <w:rsid w:val="005955DB"/>
    <w:rsid w:val="005A4CDA"/>
    <w:rsid w:val="005C367E"/>
    <w:rsid w:val="006074E2"/>
    <w:rsid w:val="006250D3"/>
    <w:rsid w:val="006834F6"/>
    <w:rsid w:val="006837EA"/>
    <w:rsid w:val="006857BF"/>
    <w:rsid w:val="00696245"/>
    <w:rsid w:val="006C0031"/>
    <w:rsid w:val="006C0D39"/>
    <w:rsid w:val="006C0D71"/>
    <w:rsid w:val="006C22DB"/>
    <w:rsid w:val="006E7C33"/>
    <w:rsid w:val="006F4064"/>
    <w:rsid w:val="00703CD2"/>
    <w:rsid w:val="00706650"/>
    <w:rsid w:val="0071437A"/>
    <w:rsid w:val="00726E13"/>
    <w:rsid w:val="0074247E"/>
    <w:rsid w:val="00743CC8"/>
    <w:rsid w:val="00757FA7"/>
    <w:rsid w:val="007626D5"/>
    <w:rsid w:val="007736C1"/>
    <w:rsid w:val="00775F28"/>
    <w:rsid w:val="007B4969"/>
    <w:rsid w:val="007B5E97"/>
    <w:rsid w:val="007C7DDF"/>
    <w:rsid w:val="007D574F"/>
    <w:rsid w:val="007D5824"/>
    <w:rsid w:val="007E53B1"/>
    <w:rsid w:val="008000BD"/>
    <w:rsid w:val="008010C3"/>
    <w:rsid w:val="008076E9"/>
    <w:rsid w:val="00812325"/>
    <w:rsid w:val="00827688"/>
    <w:rsid w:val="00830715"/>
    <w:rsid w:val="0084606D"/>
    <w:rsid w:val="00846BB0"/>
    <w:rsid w:val="008478AE"/>
    <w:rsid w:val="00856647"/>
    <w:rsid w:val="00862934"/>
    <w:rsid w:val="00866DAD"/>
    <w:rsid w:val="008D07AD"/>
    <w:rsid w:val="008F6957"/>
    <w:rsid w:val="00901008"/>
    <w:rsid w:val="00966B3A"/>
    <w:rsid w:val="009932BE"/>
    <w:rsid w:val="009A17CE"/>
    <w:rsid w:val="00A212FA"/>
    <w:rsid w:val="00A2559E"/>
    <w:rsid w:val="00A26B2C"/>
    <w:rsid w:val="00A318B9"/>
    <w:rsid w:val="00A41FCD"/>
    <w:rsid w:val="00A52FB3"/>
    <w:rsid w:val="00A56DF5"/>
    <w:rsid w:val="00A5777E"/>
    <w:rsid w:val="00A67B64"/>
    <w:rsid w:val="00A7337C"/>
    <w:rsid w:val="00A743E3"/>
    <w:rsid w:val="00AE546F"/>
    <w:rsid w:val="00B17D96"/>
    <w:rsid w:val="00B20D61"/>
    <w:rsid w:val="00B52AEA"/>
    <w:rsid w:val="00B628B2"/>
    <w:rsid w:val="00B81F34"/>
    <w:rsid w:val="00B8219E"/>
    <w:rsid w:val="00B91FDD"/>
    <w:rsid w:val="00BA1477"/>
    <w:rsid w:val="00BB4987"/>
    <w:rsid w:val="00BF586A"/>
    <w:rsid w:val="00C11E3E"/>
    <w:rsid w:val="00C15C69"/>
    <w:rsid w:val="00C41122"/>
    <w:rsid w:val="00C563C1"/>
    <w:rsid w:val="00C56D7D"/>
    <w:rsid w:val="00C61127"/>
    <w:rsid w:val="00C67AE5"/>
    <w:rsid w:val="00C81540"/>
    <w:rsid w:val="00C87B69"/>
    <w:rsid w:val="00C94A72"/>
    <w:rsid w:val="00CA5119"/>
    <w:rsid w:val="00CC56A8"/>
    <w:rsid w:val="00D62F49"/>
    <w:rsid w:val="00D8423D"/>
    <w:rsid w:val="00D84965"/>
    <w:rsid w:val="00D90BDF"/>
    <w:rsid w:val="00D97F7B"/>
    <w:rsid w:val="00DB3EAA"/>
    <w:rsid w:val="00DC0872"/>
    <w:rsid w:val="00DE7E85"/>
    <w:rsid w:val="00E006A2"/>
    <w:rsid w:val="00E0442A"/>
    <w:rsid w:val="00E45D03"/>
    <w:rsid w:val="00E55082"/>
    <w:rsid w:val="00E7094D"/>
    <w:rsid w:val="00E75E8B"/>
    <w:rsid w:val="00E841DC"/>
    <w:rsid w:val="00E923C7"/>
    <w:rsid w:val="00EB6C1B"/>
    <w:rsid w:val="00F04E36"/>
    <w:rsid w:val="00F07F08"/>
    <w:rsid w:val="00F117EC"/>
    <w:rsid w:val="00F27603"/>
    <w:rsid w:val="00F417F8"/>
    <w:rsid w:val="00F420BB"/>
    <w:rsid w:val="00F42B8D"/>
    <w:rsid w:val="00F55BB0"/>
    <w:rsid w:val="00F55F6C"/>
    <w:rsid w:val="00F74F82"/>
    <w:rsid w:val="00F75E02"/>
    <w:rsid w:val="00F80F8F"/>
    <w:rsid w:val="00F83E63"/>
    <w:rsid w:val="00F83EA8"/>
    <w:rsid w:val="00F97523"/>
    <w:rsid w:val="00FB7742"/>
    <w:rsid w:val="00FC50A0"/>
    <w:rsid w:val="00FC6C6C"/>
    <w:rsid w:val="00FE577C"/>
    <w:rsid w:val="00FE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iPriority w:val="9"/>
    <w:semiHidden/>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uiPriority w:val="9"/>
    <w:semiHidden/>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basedOn w:val="Normal"/>
    <w:link w:val="HeaderChar"/>
    <w:uiPriority w:val="99"/>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basedOn w:val="DefaultParagraphFont"/>
    <w:link w:val="Header"/>
    <w:uiPriority w:val="99"/>
    <w:rsid w:val="00743CC8"/>
    <w:rPr>
      <w:rFonts w:ascii="Calibri" w:eastAsia="Times New Roman" w:hAnsi="Calibri" w:cs="Calibri"/>
      <w:lang w:val="bg-BG"/>
    </w:rPr>
  </w:style>
  <w:style w:type="paragraph" w:customStyle="1" w:styleId="0000">
    <w:name w:val="0000СТ"/>
    <w:basedOn w:val="Heading2"/>
    <w:uiPriority w:val="99"/>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uiPriority w:val="99"/>
    <w:semiHidden/>
    <w:rsid w:val="00743CC8"/>
    <w:rPr>
      <w:rFonts w:cs="Times New Roman"/>
      <w:vertAlign w:val="superscript"/>
    </w:rPr>
  </w:style>
  <w:style w:type="paragraph" w:customStyle="1" w:styleId="Tiret0">
    <w:name w:val="Tiret 0"/>
    <w:basedOn w:val="Normal"/>
    <w:uiPriority w:val="99"/>
    <w:rsid w:val="00743CC8"/>
    <w:pPr>
      <w:numPr>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743CC8"/>
    <w:pPr>
      <w:numPr>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6"/>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uiPriority w:val="34"/>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iPriority w:val="99"/>
    <w:semiHidden/>
    <w:unhideWhenUsed/>
    <w:rsid w:val="00743CC8"/>
    <w:rPr>
      <w:sz w:val="16"/>
      <w:szCs w:val="16"/>
    </w:rPr>
  </w:style>
  <w:style w:type="paragraph" w:styleId="CommentText">
    <w:name w:val="annotation text"/>
    <w:basedOn w:val="Normal"/>
    <w:link w:val="CommentTextChar"/>
    <w:uiPriority w:val="99"/>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uiPriority w:val="99"/>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uiPriority w:val="99"/>
    <w:semiHidden/>
    <w:unhideWhenUsed/>
    <w:rsid w:val="00743CC8"/>
    <w:rPr>
      <w:b/>
      <w:bCs/>
    </w:rPr>
  </w:style>
  <w:style w:type="character" w:customStyle="1" w:styleId="CommentSubjectChar">
    <w:name w:val="Comment Subject Char"/>
    <w:basedOn w:val="CommentTextChar"/>
    <w:link w:val="CommentSubject"/>
    <w:uiPriority w:val="99"/>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uiPriority w:val="99"/>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uiPriority w:val="99"/>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uiPriority w:val="99"/>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99"/>
    <w:locked/>
    <w:rsid w:val="005C367E"/>
    <w:rPr>
      <w:rFonts w:ascii="Calibri" w:eastAsia="Times New Roman" w:hAnsi="Calibri" w:cs="Calibri"/>
      <w:lang w:val="bg-BG"/>
    </w:rPr>
  </w:style>
  <w:style w:type="character" w:customStyle="1" w:styleId="apple-converted-space">
    <w:name w:val="apple-converted-space"/>
    <w:rsid w:val="000347B0"/>
  </w:style>
  <w:style w:type="paragraph" w:styleId="BodyTextIndent3">
    <w:name w:val="Body Text Indent 3"/>
    <w:basedOn w:val="Normal"/>
    <w:link w:val="BodyTextIndent3Char"/>
    <w:uiPriority w:val="99"/>
    <w:rsid w:val="006074E2"/>
    <w:pPr>
      <w:spacing w:after="120" w:line="240" w:lineRule="auto"/>
      <w:ind w:left="283"/>
    </w:pPr>
    <w:rPr>
      <w:rFonts w:ascii="Times New Roman" w:eastAsia="Times New Roman" w:hAnsi="Times New Roman" w:cs="Times New Roman"/>
      <w:sz w:val="16"/>
      <w:szCs w:val="16"/>
      <w:lang w:val="bg-BG"/>
    </w:rPr>
  </w:style>
  <w:style w:type="character" w:customStyle="1" w:styleId="BodyTextIndent3Char">
    <w:name w:val="Body Text Indent 3 Char"/>
    <w:basedOn w:val="DefaultParagraphFont"/>
    <w:link w:val="BodyTextIndent3"/>
    <w:uiPriority w:val="99"/>
    <w:rsid w:val="006074E2"/>
    <w:rPr>
      <w:rFonts w:ascii="Times New Roman" w:eastAsia="Times New Roman" w:hAnsi="Times New Roman" w:cs="Times New Roman"/>
      <w:sz w:val="16"/>
      <w:szCs w:val="16"/>
      <w:lang w:val="bg-BG"/>
    </w:rPr>
  </w:style>
  <w:style w:type="paragraph" w:customStyle="1" w:styleId="WW-BodyTextIndent3">
    <w:name w:val="WW-Body Text Indent 3"/>
    <w:basedOn w:val="Normal"/>
    <w:uiPriority w:val="99"/>
    <w:rsid w:val="006074E2"/>
    <w:pPr>
      <w:suppressAutoHyphens/>
      <w:overflowPunct w:val="0"/>
      <w:spacing w:after="120" w:line="240" w:lineRule="auto"/>
      <w:ind w:left="283"/>
    </w:pPr>
    <w:rPr>
      <w:rFonts w:ascii="Calibri" w:eastAsia="Calibri" w:hAnsi="Calibri" w:cs="Calibri"/>
      <w:sz w:val="16"/>
      <w:szCs w:val="16"/>
      <w:lang w:val="bg-BG" w:eastAsia="ar-SA"/>
    </w:rPr>
  </w:style>
  <w:style w:type="paragraph" w:styleId="BodyText">
    <w:name w:val="Body Text"/>
    <w:basedOn w:val="Normal"/>
    <w:link w:val="BodyTextChar"/>
    <w:uiPriority w:val="99"/>
    <w:semiHidden/>
    <w:unhideWhenUsed/>
    <w:rsid w:val="00966B3A"/>
    <w:pPr>
      <w:spacing w:after="120"/>
    </w:pPr>
  </w:style>
  <w:style w:type="character" w:customStyle="1" w:styleId="BodyTextChar">
    <w:name w:val="Body Text Char"/>
    <w:basedOn w:val="DefaultParagraphFont"/>
    <w:link w:val="BodyText"/>
    <w:uiPriority w:val="99"/>
    <w:semiHidden/>
    <w:rsid w:val="00966B3A"/>
  </w:style>
  <w:style w:type="paragraph" w:styleId="BodyText2">
    <w:name w:val="Body Text 2"/>
    <w:basedOn w:val="Normal"/>
    <w:link w:val="BodyText2Char"/>
    <w:uiPriority w:val="99"/>
    <w:semiHidden/>
    <w:unhideWhenUsed/>
    <w:rsid w:val="007E53B1"/>
    <w:pPr>
      <w:spacing w:after="120" w:line="480" w:lineRule="auto"/>
    </w:pPr>
  </w:style>
  <w:style w:type="character" w:customStyle="1" w:styleId="BodyText2Char">
    <w:name w:val="Body Text 2 Char"/>
    <w:basedOn w:val="DefaultParagraphFont"/>
    <w:link w:val="BodyText2"/>
    <w:uiPriority w:val="99"/>
    <w:semiHidden/>
    <w:rsid w:val="007E53B1"/>
  </w:style>
  <w:style w:type="paragraph" w:styleId="Footer">
    <w:name w:val="footer"/>
    <w:basedOn w:val="Normal"/>
    <w:link w:val="FooterChar"/>
    <w:uiPriority w:val="99"/>
    <w:unhideWhenUsed/>
    <w:rsid w:val="00E006A2"/>
    <w:pPr>
      <w:tabs>
        <w:tab w:val="center" w:pos="4703"/>
        <w:tab w:val="right" w:pos="9406"/>
      </w:tabs>
      <w:spacing w:after="0" w:line="240" w:lineRule="auto"/>
    </w:pPr>
  </w:style>
  <w:style w:type="character" w:customStyle="1" w:styleId="FooterChar">
    <w:name w:val="Footer Char"/>
    <w:basedOn w:val="DefaultParagraphFont"/>
    <w:link w:val="Footer"/>
    <w:uiPriority w:val="99"/>
    <w:rsid w:val="00E006A2"/>
  </w:style>
  <w:style w:type="paragraph" w:customStyle="1" w:styleId="001">
    <w:name w:val="001 Ди"/>
    <w:basedOn w:val="Normal"/>
    <w:rsid w:val="007B5E97"/>
    <w:pPr>
      <w:spacing w:before="120" w:after="240" w:line="240" w:lineRule="auto"/>
      <w:jc w:val="both"/>
    </w:pPr>
    <w:rPr>
      <w:rFonts w:ascii="Times New Roman Bold" w:eastAsia="Times New Roman" w:hAnsi="Times New Roman Bold" w:cs="Times New Roman"/>
      <w:b/>
      <w:caps/>
      <w:sz w:val="26"/>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iPriority w:val="9"/>
    <w:semiHidden/>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uiPriority w:val="9"/>
    <w:semiHidden/>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basedOn w:val="Normal"/>
    <w:link w:val="HeaderChar"/>
    <w:uiPriority w:val="99"/>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basedOn w:val="DefaultParagraphFont"/>
    <w:link w:val="Header"/>
    <w:uiPriority w:val="99"/>
    <w:rsid w:val="00743CC8"/>
    <w:rPr>
      <w:rFonts w:ascii="Calibri" w:eastAsia="Times New Roman" w:hAnsi="Calibri" w:cs="Calibri"/>
      <w:lang w:val="bg-BG"/>
    </w:rPr>
  </w:style>
  <w:style w:type="paragraph" w:customStyle="1" w:styleId="0000">
    <w:name w:val="0000СТ"/>
    <w:basedOn w:val="Heading2"/>
    <w:uiPriority w:val="99"/>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uiPriority w:val="99"/>
    <w:semiHidden/>
    <w:rsid w:val="00743CC8"/>
    <w:rPr>
      <w:rFonts w:cs="Times New Roman"/>
      <w:vertAlign w:val="superscript"/>
    </w:rPr>
  </w:style>
  <w:style w:type="paragraph" w:customStyle="1" w:styleId="Tiret0">
    <w:name w:val="Tiret 0"/>
    <w:basedOn w:val="Normal"/>
    <w:uiPriority w:val="99"/>
    <w:rsid w:val="00743CC8"/>
    <w:pPr>
      <w:numPr>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743CC8"/>
    <w:pPr>
      <w:numPr>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6"/>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uiPriority w:val="34"/>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iPriority w:val="99"/>
    <w:semiHidden/>
    <w:unhideWhenUsed/>
    <w:rsid w:val="00743CC8"/>
    <w:rPr>
      <w:sz w:val="16"/>
      <w:szCs w:val="16"/>
    </w:rPr>
  </w:style>
  <w:style w:type="paragraph" w:styleId="CommentText">
    <w:name w:val="annotation text"/>
    <w:basedOn w:val="Normal"/>
    <w:link w:val="CommentTextChar"/>
    <w:uiPriority w:val="99"/>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uiPriority w:val="99"/>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uiPriority w:val="99"/>
    <w:semiHidden/>
    <w:unhideWhenUsed/>
    <w:rsid w:val="00743CC8"/>
    <w:rPr>
      <w:b/>
      <w:bCs/>
    </w:rPr>
  </w:style>
  <w:style w:type="character" w:customStyle="1" w:styleId="CommentSubjectChar">
    <w:name w:val="Comment Subject Char"/>
    <w:basedOn w:val="CommentTextChar"/>
    <w:link w:val="CommentSubject"/>
    <w:uiPriority w:val="99"/>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uiPriority w:val="99"/>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uiPriority w:val="99"/>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uiPriority w:val="99"/>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99"/>
    <w:locked/>
    <w:rsid w:val="005C367E"/>
    <w:rPr>
      <w:rFonts w:ascii="Calibri" w:eastAsia="Times New Roman" w:hAnsi="Calibri" w:cs="Calibri"/>
      <w:lang w:val="bg-BG"/>
    </w:rPr>
  </w:style>
  <w:style w:type="character" w:customStyle="1" w:styleId="apple-converted-space">
    <w:name w:val="apple-converted-space"/>
    <w:rsid w:val="000347B0"/>
  </w:style>
  <w:style w:type="paragraph" w:styleId="BodyTextIndent3">
    <w:name w:val="Body Text Indent 3"/>
    <w:basedOn w:val="Normal"/>
    <w:link w:val="BodyTextIndent3Char"/>
    <w:uiPriority w:val="99"/>
    <w:rsid w:val="006074E2"/>
    <w:pPr>
      <w:spacing w:after="120" w:line="240" w:lineRule="auto"/>
      <w:ind w:left="283"/>
    </w:pPr>
    <w:rPr>
      <w:rFonts w:ascii="Times New Roman" w:eastAsia="Times New Roman" w:hAnsi="Times New Roman" w:cs="Times New Roman"/>
      <w:sz w:val="16"/>
      <w:szCs w:val="16"/>
      <w:lang w:val="bg-BG"/>
    </w:rPr>
  </w:style>
  <w:style w:type="character" w:customStyle="1" w:styleId="BodyTextIndent3Char">
    <w:name w:val="Body Text Indent 3 Char"/>
    <w:basedOn w:val="DefaultParagraphFont"/>
    <w:link w:val="BodyTextIndent3"/>
    <w:uiPriority w:val="99"/>
    <w:rsid w:val="006074E2"/>
    <w:rPr>
      <w:rFonts w:ascii="Times New Roman" w:eastAsia="Times New Roman" w:hAnsi="Times New Roman" w:cs="Times New Roman"/>
      <w:sz w:val="16"/>
      <w:szCs w:val="16"/>
      <w:lang w:val="bg-BG"/>
    </w:rPr>
  </w:style>
  <w:style w:type="paragraph" w:customStyle="1" w:styleId="WW-BodyTextIndent3">
    <w:name w:val="WW-Body Text Indent 3"/>
    <w:basedOn w:val="Normal"/>
    <w:uiPriority w:val="99"/>
    <w:rsid w:val="006074E2"/>
    <w:pPr>
      <w:suppressAutoHyphens/>
      <w:overflowPunct w:val="0"/>
      <w:spacing w:after="120" w:line="240" w:lineRule="auto"/>
      <w:ind w:left="283"/>
    </w:pPr>
    <w:rPr>
      <w:rFonts w:ascii="Calibri" w:eastAsia="Calibri" w:hAnsi="Calibri" w:cs="Calibri"/>
      <w:sz w:val="16"/>
      <w:szCs w:val="16"/>
      <w:lang w:val="bg-BG" w:eastAsia="ar-SA"/>
    </w:rPr>
  </w:style>
  <w:style w:type="paragraph" w:styleId="BodyText">
    <w:name w:val="Body Text"/>
    <w:basedOn w:val="Normal"/>
    <w:link w:val="BodyTextChar"/>
    <w:uiPriority w:val="99"/>
    <w:semiHidden/>
    <w:unhideWhenUsed/>
    <w:rsid w:val="00966B3A"/>
    <w:pPr>
      <w:spacing w:after="120"/>
    </w:pPr>
  </w:style>
  <w:style w:type="character" w:customStyle="1" w:styleId="BodyTextChar">
    <w:name w:val="Body Text Char"/>
    <w:basedOn w:val="DefaultParagraphFont"/>
    <w:link w:val="BodyText"/>
    <w:uiPriority w:val="99"/>
    <w:semiHidden/>
    <w:rsid w:val="00966B3A"/>
  </w:style>
  <w:style w:type="paragraph" w:styleId="BodyText2">
    <w:name w:val="Body Text 2"/>
    <w:basedOn w:val="Normal"/>
    <w:link w:val="BodyText2Char"/>
    <w:uiPriority w:val="99"/>
    <w:semiHidden/>
    <w:unhideWhenUsed/>
    <w:rsid w:val="007E53B1"/>
    <w:pPr>
      <w:spacing w:after="120" w:line="480" w:lineRule="auto"/>
    </w:pPr>
  </w:style>
  <w:style w:type="character" w:customStyle="1" w:styleId="BodyText2Char">
    <w:name w:val="Body Text 2 Char"/>
    <w:basedOn w:val="DefaultParagraphFont"/>
    <w:link w:val="BodyText2"/>
    <w:uiPriority w:val="99"/>
    <w:semiHidden/>
    <w:rsid w:val="007E53B1"/>
  </w:style>
  <w:style w:type="paragraph" w:styleId="Footer">
    <w:name w:val="footer"/>
    <w:basedOn w:val="Normal"/>
    <w:link w:val="FooterChar"/>
    <w:uiPriority w:val="99"/>
    <w:unhideWhenUsed/>
    <w:rsid w:val="00E006A2"/>
    <w:pPr>
      <w:tabs>
        <w:tab w:val="center" w:pos="4703"/>
        <w:tab w:val="right" w:pos="9406"/>
      </w:tabs>
      <w:spacing w:after="0" w:line="240" w:lineRule="auto"/>
    </w:pPr>
  </w:style>
  <w:style w:type="character" w:customStyle="1" w:styleId="FooterChar">
    <w:name w:val="Footer Char"/>
    <w:basedOn w:val="DefaultParagraphFont"/>
    <w:link w:val="Footer"/>
    <w:uiPriority w:val="99"/>
    <w:rsid w:val="00E006A2"/>
  </w:style>
  <w:style w:type="paragraph" w:customStyle="1" w:styleId="001">
    <w:name w:val="001 Ди"/>
    <w:basedOn w:val="Normal"/>
    <w:rsid w:val="007B5E97"/>
    <w:pPr>
      <w:spacing w:before="120" w:after="240" w:line="240" w:lineRule="auto"/>
      <w:jc w:val="both"/>
    </w:pPr>
    <w:rPr>
      <w:rFonts w:ascii="Times New Roman Bold" w:eastAsia="Times New Roman" w:hAnsi="Times New Roman Bold" w:cs="Times New Roman"/>
      <w:b/>
      <w:caps/>
      <w:sz w:val="26"/>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38965">
      <w:bodyDiv w:val="1"/>
      <w:marLeft w:val="0"/>
      <w:marRight w:val="0"/>
      <w:marTop w:val="0"/>
      <w:marBottom w:val="0"/>
      <w:divBdr>
        <w:top w:val="none" w:sz="0" w:space="0" w:color="auto"/>
        <w:left w:val="none" w:sz="0" w:space="0" w:color="auto"/>
        <w:bottom w:val="none" w:sz="0" w:space="0" w:color="auto"/>
        <w:right w:val="none" w:sz="0" w:space="0" w:color="auto"/>
      </w:divBdr>
    </w:div>
    <w:div w:id="646400123">
      <w:bodyDiv w:val="1"/>
      <w:marLeft w:val="0"/>
      <w:marRight w:val="0"/>
      <w:marTop w:val="0"/>
      <w:marBottom w:val="0"/>
      <w:divBdr>
        <w:top w:val="none" w:sz="0" w:space="0" w:color="auto"/>
        <w:left w:val="none" w:sz="0" w:space="0" w:color="auto"/>
        <w:bottom w:val="none" w:sz="0" w:space="0" w:color="auto"/>
        <w:right w:val="none" w:sz="0" w:space="0" w:color="auto"/>
      </w:divBdr>
    </w:div>
    <w:div w:id="1244729105">
      <w:bodyDiv w:val="1"/>
      <w:marLeft w:val="0"/>
      <w:marRight w:val="0"/>
      <w:marTop w:val="0"/>
      <w:marBottom w:val="0"/>
      <w:divBdr>
        <w:top w:val="none" w:sz="0" w:space="0" w:color="auto"/>
        <w:left w:val="none" w:sz="0" w:space="0" w:color="auto"/>
        <w:bottom w:val="none" w:sz="0" w:space="0" w:color="auto"/>
        <w:right w:val="none" w:sz="0" w:space="0" w:color="auto"/>
      </w:divBdr>
    </w:div>
    <w:div w:id="1296833584">
      <w:bodyDiv w:val="1"/>
      <w:marLeft w:val="0"/>
      <w:marRight w:val="0"/>
      <w:marTop w:val="0"/>
      <w:marBottom w:val="0"/>
      <w:divBdr>
        <w:top w:val="none" w:sz="0" w:space="0" w:color="auto"/>
        <w:left w:val="none" w:sz="0" w:space="0" w:color="auto"/>
        <w:bottom w:val="none" w:sz="0" w:space="0" w:color="auto"/>
        <w:right w:val="none" w:sz="0" w:space="0" w:color="auto"/>
      </w:divBdr>
    </w:div>
    <w:div w:id="1325162761">
      <w:bodyDiv w:val="1"/>
      <w:marLeft w:val="0"/>
      <w:marRight w:val="0"/>
      <w:marTop w:val="0"/>
      <w:marBottom w:val="0"/>
      <w:divBdr>
        <w:top w:val="none" w:sz="0" w:space="0" w:color="auto"/>
        <w:left w:val="none" w:sz="0" w:space="0" w:color="auto"/>
        <w:bottom w:val="none" w:sz="0" w:space="0" w:color="auto"/>
        <w:right w:val="none" w:sz="0" w:space="0" w:color="auto"/>
      </w:divBdr>
    </w:div>
    <w:div w:id="14982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FD1C-9F26-4B71-9A21-5F93A957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8888</TotalTime>
  <Pages>1</Pages>
  <Words>13016</Words>
  <Characters>74196</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dc:creator>
  <cp:keywords/>
  <dc:description/>
  <cp:lastModifiedBy>Vanya</cp:lastModifiedBy>
  <cp:revision>33</cp:revision>
  <cp:lastPrinted>2016-11-08T10:47:00Z</cp:lastPrinted>
  <dcterms:created xsi:type="dcterms:W3CDTF">2016-06-08T08:29:00Z</dcterms:created>
  <dcterms:modified xsi:type="dcterms:W3CDTF">2016-11-09T12:21:00Z</dcterms:modified>
</cp:coreProperties>
</file>