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50E66" w14:textId="77777777" w:rsidR="004F2B94" w:rsidRPr="004F2B94" w:rsidRDefault="004F2B94" w:rsidP="004F2B94">
      <w:pPr>
        <w:pStyle w:val="Kop1"/>
        <w:rPr>
          <w:color w:val="339933"/>
        </w:rPr>
      </w:pPr>
      <w:r w:rsidRPr="004F2B94">
        <w:rPr>
          <w:color w:val="339933"/>
        </w:rPr>
        <w:t>Projec</w:t>
      </w:r>
      <w:r>
        <w:rPr>
          <w:color w:val="339933"/>
        </w:rPr>
        <w:t>t</w:t>
      </w:r>
      <w:r w:rsidRPr="004F2B94">
        <w:rPr>
          <w:color w:val="339933"/>
        </w:rPr>
        <w:t xml:space="preserve">manager Business &amp; IT </w:t>
      </w:r>
    </w:p>
    <w:p w14:paraId="707638BE" w14:textId="77777777" w:rsidR="004F2B94" w:rsidRDefault="004F2B94" w:rsidP="004F2B94">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4F2B94" w:rsidRPr="00BB5ABD" w14:paraId="7F159FAB" w14:textId="77777777" w:rsidTr="00F06546">
        <w:tc>
          <w:tcPr>
            <w:tcW w:w="3086" w:type="dxa"/>
          </w:tcPr>
          <w:p w14:paraId="026BBB20" w14:textId="77777777" w:rsidR="004F2B94" w:rsidRDefault="004F2B94" w:rsidP="00F06546">
            <w:pPr>
              <w:rPr>
                <w:b/>
              </w:rPr>
            </w:pPr>
            <w:r>
              <w:rPr>
                <w:b/>
              </w:rPr>
              <w:t>Werklocatie:</w:t>
            </w:r>
          </w:p>
        </w:tc>
        <w:tc>
          <w:tcPr>
            <w:tcW w:w="5295" w:type="dxa"/>
          </w:tcPr>
          <w:p w14:paraId="79F675E4" w14:textId="77777777" w:rsidR="004F2B94" w:rsidRPr="00BB5ABD" w:rsidRDefault="00BF66E0" w:rsidP="00F06546">
            <w:r>
              <w:t>Wilhelminakade 179, Rotterdam</w:t>
            </w:r>
          </w:p>
        </w:tc>
      </w:tr>
      <w:tr w:rsidR="004F2B94" w:rsidRPr="00BB5ABD" w14:paraId="77226C91" w14:textId="77777777" w:rsidTr="00F06546">
        <w:tc>
          <w:tcPr>
            <w:tcW w:w="3086" w:type="dxa"/>
          </w:tcPr>
          <w:p w14:paraId="7B9B4CFE" w14:textId="77777777" w:rsidR="004F2B94" w:rsidRDefault="004F2B94" w:rsidP="00F06546">
            <w:pPr>
              <w:rPr>
                <w:b/>
              </w:rPr>
            </w:pPr>
            <w:r>
              <w:rPr>
                <w:b/>
              </w:rPr>
              <w:t>Startdatum:</w:t>
            </w:r>
          </w:p>
        </w:tc>
        <w:tc>
          <w:tcPr>
            <w:tcW w:w="5295" w:type="dxa"/>
          </w:tcPr>
          <w:p w14:paraId="0FE59F71" w14:textId="5DE433DB" w:rsidR="004F2B94" w:rsidRPr="00BB5ABD" w:rsidRDefault="00356070" w:rsidP="00F06546">
            <w:r>
              <w:t>z.s.m., n</w:t>
            </w:r>
            <w:r w:rsidR="009D2D15">
              <w:t>aar verwachting</w:t>
            </w:r>
            <w:r>
              <w:t xml:space="preserve"> begin april 2019</w:t>
            </w:r>
          </w:p>
        </w:tc>
      </w:tr>
      <w:tr w:rsidR="004F2B94" w:rsidRPr="00BB5ABD" w14:paraId="4175225F" w14:textId="77777777" w:rsidTr="00F06546">
        <w:tc>
          <w:tcPr>
            <w:tcW w:w="3086" w:type="dxa"/>
          </w:tcPr>
          <w:p w14:paraId="7EABF18E" w14:textId="77777777" w:rsidR="004F2B94" w:rsidRDefault="004F2B94" w:rsidP="00F06546">
            <w:pPr>
              <w:rPr>
                <w:b/>
              </w:rPr>
            </w:pPr>
            <w:r>
              <w:rPr>
                <w:b/>
              </w:rPr>
              <w:t>Aantal medewerkers:</w:t>
            </w:r>
          </w:p>
        </w:tc>
        <w:tc>
          <w:tcPr>
            <w:tcW w:w="5295" w:type="dxa"/>
          </w:tcPr>
          <w:p w14:paraId="255ED098" w14:textId="77777777" w:rsidR="004F2B94" w:rsidRPr="00BB5ABD" w:rsidRDefault="00BF66E0" w:rsidP="00F06546">
            <w:r>
              <w:t>1</w:t>
            </w:r>
          </w:p>
        </w:tc>
      </w:tr>
      <w:tr w:rsidR="004F2B94" w14:paraId="48BA8127" w14:textId="77777777" w:rsidTr="00F06546">
        <w:tc>
          <w:tcPr>
            <w:tcW w:w="3086" w:type="dxa"/>
          </w:tcPr>
          <w:p w14:paraId="45B47778" w14:textId="77777777" w:rsidR="004F2B94" w:rsidRDefault="004F2B94" w:rsidP="00F06546">
            <w:pPr>
              <w:rPr>
                <w:b/>
              </w:rPr>
            </w:pPr>
            <w:r>
              <w:rPr>
                <w:b/>
              </w:rPr>
              <w:t>Uren per week:</w:t>
            </w:r>
          </w:p>
        </w:tc>
        <w:tc>
          <w:tcPr>
            <w:tcW w:w="5295" w:type="dxa"/>
          </w:tcPr>
          <w:p w14:paraId="37581215" w14:textId="77777777" w:rsidR="004F2B94" w:rsidRDefault="00BF66E0" w:rsidP="00F06546">
            <w:pPr>
              <w:rPr>
                <w:b/>
              </w:rPr>
            </w:pPr>
            <w:r w:rsidRPr="00BF66E0">
              <w:t>36</w:t>
            </w:r>
          </w:p>
        </w:tc>
      </w:tr>
      <w:tr w:rsidR="004F2B94" w:rsidRPr="00BB5ABD" w14:paraId="7D08E46F" w14:textId="77777777" w:rsidTr="00F06546">
        <w:tc>
          <w:tcPr>
            <w:tcW w:w="3086" w:type="dxa"/>
          </w:tcPr>
          <w:p w14:paraId="35F9809F" w14:textId="77777777" w:rsidR="004F2B94" w:rsidRDefault="004F2B94" w:rsidP="00F06546">
            <w:pPr>
              <w:rPr>
                <w:b/>
              </w:rPr>
            </w:pPr>
            <w:r>
              <w:rPr>
                <w:b/>
              </w:rPr>
              <w:t>Duur opdracht:</w:t>
            </w:r>
          </w:p>
        </w:tc>
        <w:tc>
          <w:tcPr>
            <w:tcW w:w="5295" w:type="dxa"/>
          </w:tcPr>
          <w:p w14:paraId="3FC82A3B" w14:textId="77777777" w:rsidR="004F2B94" w:rsidRPr="00BB5ABD" w:rsidRDefault="00BF66E0" w:rsidP="00F06546">
            <w:r>
              <w:t>12</w:t>
            </w:r>
            <w:r w:rsidR="00A21D21">
              <w:t xml:space="preserve"> maanden</w:t>
            </w:r>
          </w:p>
        </w:tc>
      </w:tr>
      <w:tr w:rsidR="004F2B94" w:rsidRPr="00BB5ABD" w14:paraId="0314A3D3" w14:textId="77777777" w:rsidTr="00F06546">
        <w:tc>
          <w:tcPr>
            <w:tcW w:w="3086" w:type="dxa"/>
          </w:tcPr>
          <w:p w14:paraId="59306FB5" w14:textId="77777777" w:rsidR="004F2B94" w:rsidRDefault="004F2B94" w:rsidP="00F06546">
            <w:pPr>
              <w:rPr>
                <w:b/>
              </w:rPr>
            </w:pPr>
            <w:r>
              <w:rPr>
                <w:b/>
              </w:rPr>
              <w:t>Verlengingsopties:</w:t>
            </w:r>
          </w:p>
        </w:tc>
        <w:tc>
          <w:tcPr>
            <w:tcW w:w="5295" w:type="dxa"/>
          </w:tcPr>
          <w:p w14:paraId="323A567C" w14:textId="77777777" w:rsidR="004F2B94" w:rsidRPr="00BB5ABD" w:rsidRDefault="00BF66E0" w:rsidP="00F06546">
            <w:r>
              <w:t>4 x 3 maanden</w:t>
            </w:r>
          </w:p>
        </w:tc>
      </w:tr>
      <w:tr w:rsidR="004F2B94" w:rsidRPr="00BB5ABD" w14:paraId="20AD2281" w14:textId="77777777" w:rsidTr="00F06546">
        <w:tc>
          <w:tcPr>
            <w:tcW w:w="3086" w:type="dxa"/>
          </w:tcPr>
          <w:p w14:paraId="49DD81C9" w14:textId="77777777" w:rsidR="004F2B94" w:rsidRDefault="004F2B94" w:rsidP="00F06546">
            <w:pPr>
              <w:rPr>
                <w:b/>
              </w:rPr>
            </w:pPr>
            <w:r>
              <w:rPr>
                <w:b/>
              </w:rPr>
              <w:t>FSK:</w:t>
            </w:r>
          </w:p>
        </w:tc>
        <w:tc>
          <w:tcPr>
            <w:tcW w:w="5295" w:type="dxa"/>
          </w:tcPr>
          <w:p w14:paraId="51C8D556" w14:textId="77777777" w:rsidR="004F2B94" w:rsidRPr="00BB5ABD" w:rsidRDefault="00F07545" w:rsidP="00F06546">
            <w:r w:rsidRPr="00F07545">
              <w:t>12</w:t>
            </w:r>
          </w:p>
        </w:tc>
      </w:tr>
      <w:tr w:rsidR="004F2B94" w:rsidRPr="00BB5ABD" w14:paraId="7F8013CF" w14:textId="77777777" w:rsidTr="00F06546">
        <w:tc>
          <w:tcPr>
            <w:tcW w:w="3086" w:type="dxa"/>
          </w:tcPr>
          <w:p w14:paraId="2888FA98" w14:textId="77777777" w:rsidR="00BF66E0" w:rsidRPr="001C6FAE" w:rsidRDefault="00BF66E0" w:rsidP="00F06546">
            <w:pPr>
              <w:rPr>
                <w:b/>
              </w:rPr>
            </w:pPr>
            <w:bookmarkStart w:id="0" w:name="_GoBack"/>
            <w:bookmarkEnd w:id="0"/>
            <w:r>
              <w:rPr>
                <w:b/>
              </w:rPr>
              <w:t>Geschikt voor ZZP’ers:</w:t>
            </w:r>
          </w:p>
        </w:tc>
        <w:tc>
          <w:tcPr>
            <w:tcW w:w="5295" w:type="dxa"/>
          </w:tcPr>
          <w:p w14:paraId="2A025DB4" w14:textId="77777777" w:rsidR="00BF66E0" w:rsidRDefault="00BF66E0" w:rsidP="00F06546">
            <w:r>
              <w:t>Nee</w:t>
            </w:r>
          </w:p>
          <w:p w14:paraId="37D19CFB" w14:textId="77777777" w:rsidR="00BF66E0" w:rsidRPr="001C6FAE" w:rsidRDefault="00BF66E0" w:rsidP="00F06546"/>
        </w:tc>
      </w:tr>
    </w:tbl>
    <w:p w14:paraId="6F84E91A" w14:textId="77777777" w:rsidR="004F2B94" w:rsidRDefault="00A21D21" w:rsidP="004F2B94">
      <w:pPr>
        <w:pStyle w:val="Kop2"/>
      </w:pPr>
      <w:r>
        <w:t xml:space="preserve">Jouw functie </w:t>
      </w:r>
    </w:p>
    <w:p w14:paraId="58EF82DB" w14:textId="77777777" w:rsidR="00A21D21" w:rsidRPr="00A21D21" w:rsidRDefault="00A21D21" w:rsidP="00A21D21">
      <w:pPr>
        <w:pStyle w:val="Geenafstand"/>
        <w:rPr>
          <w:szCs w:val="20"/>
        </w:rPr>
      </w:pPr>
      <w:r w:rsidRPr="00A21D21">
        <w:rPr>
          <w:szCs w:val="20"/>
        </w:rPr>
        <w:t xml:space="preserve">Het projectmanagementbureau (PMB) maakt onderdeel deel uit van Stadsontwikkeling Rotterdam. PMB hanteert de volgende visie: “Het PMB-Rotterdam zorgt voor excellent </w:t>
      </w:r>
      <w:r w:rsidRPr="00A21D21">
        <w:rPr>
          <w:szCs w:val="20"/>
        </w:rPr>
        <w:br/>
        <w:t>project-, proces-, en programmamanagement voor de (fysieke) stedelijke ontwikkelingen van Rotterdam”.  Rotterdam vraagt PMB complexe projecten op een integere en transparante wijze te beheersen met een eenduidig begrippenkader voor bestuurlijke en ambtelijke opdrachtgevers.</w:t>
      </w:r>
      <w:r w:rsidR="005B01E2">
        <w:rPr>
          <w:szCs w:val="20"/>
        </w:rPr>
        <w:t xml:space="preserve"> </w:t>
      </w:r>
      <w:r w:rsidRPr="00F52D56">
        <w:rPr>
          <w:szCs w:val="20"/>
        </w:rPr>
        <w:t>De Rotterdamse Standaard voor Projectmatig werken is hierbij de leidraad.</w:t>
      </w:r>
      <w:r w:rsidRPr="00A21D21">
        <w:rPr>
          <w:szCs w:val="20"/>
        </w:rPr>
        <w:t xml:space="preserve"> </w:t>
      </w:r>
    </w:p>
    <w:p w14:paraId="777BE180" w14:textId="77777777" w:rsidR="00A21D21" w:rsidRPr="00A21D21" w:rsidRDefault="00A21D21" w:rsidP="00A21D21">
      <w:pPr>
        <w:pStyle w:val="Geenafstand"/>
        <w:rPr>
          <w:b/>
          <w:szCs w:val="20"/>
        </w:rPr>
      </w:pPr>
    </w:p>
    <w:p w14:paraId="6686D273" w14:textId="77777777" w:rsidR="00A21D21" w:rsidRDefault="00A21D21" w:rsidP="00B507EC">
      <w:pPr>
        <w:pStyle w:val="Geenafstand"/>
      </w:pPr>
      <w:r w:rsidRPr="00A21D21">
        <w:t>PMB zoekt een tijdelijke projectmanager business en IT voor een tweetal opdrachten in het kade</w:t>
      </w:r>
      <w:r>
        <w:t>r van deze projectbeheersing.</w:t>
      </w:r>
      <w:r w:rsidR="00C54573" w:rsidRPr="00C54573">
        <w:rPr>
          <w:rFonts w:asciiTheme="minorHAnsi" w:hAnsiTheme="minorHAnsi"/>
          <w:sz w:val="22"/>
        </w:rPr>
        <w:t xml:space="preserve"> </w:t>
      </w:r>
      <w:r w:rsidR="00C54573" w:rsidRPr="00C54573">
        <w:t>Aan deze tijdelijke projectmanager worden de volgende zaken gevraagd:</w:t>
      </w:r>
    </w:p>
    <w:p w14:paraId="5D4475CB" w14:textId="77777777" w:rsidR="00B507EC" w:rsidRPr="00A21D21" w:rsidRDefault="00B507EC" w:rsidP="00B507EC">
      <w:pPr>
        <w:pStyle w:val="Geenafstand"/>
      </w:pPr>
    </w:p>
    <w:p w14:paraId="2667DBCB" w14:textId="77777777" w:rsidR="00F70BC0" w:rsidRDefault="00C54573" w:rsidP="00F70BC0">
      <w:pPr>
        <w:spacing w:line="240" w:lineRule="atLeast"/>
        <w:rPr>
          <w:b/>
          <w:szCs w:val="20"/>
        </w:rPr>
      </w:pPr>
      <w:r>
        <w:rPr>
          <w:b/>
          <w:szCs w:val="20"/>
        </w:rPr>
        <w:t>Opdrachten</w:t>
      </w:r>
      <w:r w:rsidR="00F70BC0" w:rsidRPr="00A21D21">
        <w:rPr>
          <w:b/>
          <w:szCs w:val="20"/>
        </w:rPr>
        <w:t>:</w:t>
      </w:r>
    </w:p>
    <w:p w14:paraId="7967B590" w14:textId="77777777" w:rsidR="00C54573" w:rsidRDefault="00C54573" w:rsidP="00C54573">
      <w:pPr>
        <w:pStyle w:val="Geenafstand"/>
      </w:pPr>
      <w:r w:rsidRPr="00C54573">
        <w:rPr>
          <w:b/>
        </w:rPr>
        <w:t>1.</w:t>
      </w:r>
      <w:r>
        <w:t xml:space="preserve"> </w:t>
      </w:r>
      <w:r w:rsidRPr="00C54573">
        <w:t>Projectmanagers van Stadsontwikkeling, Stadsbeheer en het Ingenieursbureau werken volgens de Rotterdamse Standaard voor Projectmatig Werken (RSPW). Elk project wordt beheerst door de GROTICK-factoren (Geld, Risico, Organisatie, Tijd, Informatie, Communicatie en Kwaliteit). De factor G(</w:t>
      </w:r>
      <w:proofErr w:type="spellStart"/>
      <w:r w:rsidRPr="00C54573">
        <w:t>eld</w:t>
      </w:r>
      <w:proofErr w:type="spellEnd"/>
      <w:r w:rsidRPr="00C54573">
        <w:t xml:space="preserve">) wordt bijgehouden in Oracle. De andere factoren in Word, Excel, MS </w:t>
      </w:r>
      <w:proofErr w:type="spellStart"/>
      <w:r w:rsidRPr="00C54573">
        <w:t>Projects</w:t>
      </w:r>
      <w:proofErr w:type="spellEnd"/>
      <w:r w:rsidRPr="00C54573">
        <w:t>.</w:t>
      </w:r>
    </w:p>
    <w:p w14:paraId="1AAD45B5" w14:textId="77777777" w:rsidR="00C54573" w:rsidRDefault="00C54573" w:rsidP="00C54573">
      <w:pPr>
        <w:pStyle w:val="Geenafstand"/>
      </w:pPr>
    </w:p>
    <w:p w14:paraId="0457F5EB" w14:textId="004F05DD" w:rsidR="00C54573" w:rsidRDefault="00C54573" w:rsidP="006942E6">
      <w:pPr>
        <w:pStyle w:val="Geenafstand"/>
      </w:pPr>
      <w:r w:rsidRPr="00C54573">
        <w:t>De opdrachtgevers hebben de volgende wensen geuit v</w:t>
      </w:r>
      <w:r w:rsidR="008945BC">
        <w:t>oor wat betreft</w:t>
      </w:r>
      <w:r w:rsidRPr="00C54573">
        <w:t xml:space="preserve"> de te ontwikkelen oplossing</w:t>
      </w:r>
      <w:r w:rsidR="003856D9">
        <w:t xml:space="preserve"> om alle GROT</w:t>
      </w:r>
      <w:r w:rsidR="006942E6">
        <w:t>ICK-</w:t>
      </w:r>
      <w:r w:rsidR="008945BC">
        <w:t>aspecten bij te houden in een applicatie</w:t>
      </w:r>
      <w:r w:rsidRPr="00C54573">
        <w:t xml:space="preserve">: </w:t>
      </w:r>
    </w:p>
    <w:p w14:paraId="72A095A5" w14:textId="77777777" w:rsidR="006942E6" w:rsidRPr="00B639B3" w:rsidRDefault="006942E6" w:rsidP="006942E6">
      <w:pPr>
        <w:pStyle w:val="Geenafstand"/>
        <w:rPr>
          <w:rFonts w:eastAsiaTheme="minorHAnsi"/>
        </w:rPr>
      </w:pPr>
    </w:p>
    <w:p w14:paraId="3D81DE96" w14:textId="77777777" w:rsidR="00F70BC0" w:rsidRPr="00F52D56" w:rsidRDefault="00F70BC0" w:rsidP="00F70BC0">
      <w:pPr>
        <w:pStyle w:val="Lijstalinea"/>
        <w:numPr>
          <w:ilvl w:val="0"/>
          <w:numId w:val="7"/>
        </w:numPr>
        <w:spacing w:line="240" w:lineRule="atLeast"/>
        <w:rPr>
          <w:szCs w:val="20"/>
        </w:rPr>
      </w:pPr>
      <w:r w:rsidRPr="00A21D21">
        <w:rPr>
          <w:szCs w:val="20"/>
        </w:rPr>
        <w:t xml:space="preserve">Het genereren van kengetallen en stuurinformatie op alle GROTICK-factoren </w:t>
      </w:r>
      <w:r w:rsidRPr="00F52D56">
        <w:rPr>
          <w:szCs w:val="20"/>
        </w:rPr>
        <w:t>en RSPW.</w:t>
      </w:r>
    </w:p>
    <w:p w14:paraId="3A44EC65" w14:textId="77777777" w:rsidR="00F70BC0" w:rsidRPr="00F52D56" w:rsidRDefault="00F70BC0" w:rsidP="00F70BC0">
      <w:pPr>
        <w:pStyle w:val="Lijstalinea"/>
        <w:numPr>
          <w:ilvl w:val="0"/>
          <w:numId w:val="7"/>
        </w:numPr>
        <w:spacing w:line="240" w:lineRule="atLeast"/>
        <w:rPr>
          <w:szCs w:val="20"/>
        </w:rPr>
      </w:pPr>
      <w:r w:rsidRPr="00A21D21">
        <w:rPr>
          <w:szCs w:val="20"/>
        </w:rPr>
        <w:t xml:space="preserve">Het bieden van een structuur die ondersteunend is bij het methodisch werken </w:t>
      </w:r>
      <w:r w:rsidRPr="00F52D56">
        <w:rPr>
          <w:szCs w:val="20"/>
        </w:rPr>
        <w:t>conform de RSPW.</w:t>
      </w:r>
    </w:p>
    <w:p w14:paraId="012DB89C" w14:textId="77777777" w:rsidR="00F70BC0" w:rsidRPr="00A21D21" w:rsidRDefault="00F70BC0" w:rsidP="00F70BC0">
      <w:pPr>
        <w:pStyle w:val="Lijstalinea"/>
        <w:numPr>
          <w:ilvl w:val="0"/>
          <w:numId w:val="7"/>
        </w:numPr>
        <w:spacing w:line="240" w:lineRule="atLeast"/>
        <w:rPr>
          <w:szCs w:val="20"/>
        </w:rPr>
      </w:pPr>
      <w:r w:rsidRPr="00A21D21">
        <w:rPr>
          <w:szCs w:val="20"/>
        </w:rPr>
        <w:t>Het genereren van resultaatgerichte kengetallen en stuurinformatie t.a.v. de concrete resultaten.</w:t>
      </w:r>
    </w:p>
    <w:p w14:paraId="520FEAF3" w14:textId="77777777" w:rsidR="00F70BC0" w:rsidRPr="00A21D21" w:rsidRDefault="00F70BC0" w:rsidP="00F70BC0">
      <w:pPr>
        <w:pStyle w:val="Lijstalinea"/>
        <w:numPr>
          <w:ilvl w:val="0"/>
          <w:numId w:val="7"/>
        </w:numPr>
        <w:spacing w:line="240" w:lineRule="atLeast"/>
        <w:rPr>
          <w:szCs w:val="20"/>
        </w:rPr>
      </w:pPr>
      <w:r w:rsidRPr="00A21D21">
        <w:rPr>
          <w:szCs w:val="20"/>
        </w:rPr>
        <w:t xml:space="preserve">De aan te trekken Projectmanager stuurt de </w:t>
      </w:r>
      <w:proofErr w:type="spellStart"/>
      <w:r w:rsidRPr="00A21D21">
        <w:rPr>
          <w:szCs w:val="20"/>
        </w:rPr>
        <w:t>developers</w:t>
      </w:r>
      <w:proofErr w:type="spellEnd"/>
      <w:r w:rsidRPr="00A21D21">
        <w:rPr>
          <w:szCs w:val="20"/>
        </w:rPr>
        <w:t xml:space="preserve"> aan en vormt de brug naar o.m. de Product </w:t>
      </w:r>
      <w:proofErr w:type="spellStart"/>
      <w:r w:rsidRPr="00A21D21">
        <w:rPr>
          <w:szCs w:val="20"/>
        </w:rPr>
        <w:t>Owner</w:t>
      </w:r>
      <w:proofErr w:type="spellEnd"/>
      <w:r w:rsidRPr="00A21D21">
        <w:rPr>
          <w:szCs w:val="20"/>
        </w:rPr>
        <w:t xml:space="preserve"> en andere stakeholders.</w:t>
      </w:r>
    </w:p>
    <w:p w14:paraId="47B5418C" w14:textId="1960AAB9" w:rsidR="00F70BC0" w:rsidRDefault="00C54573" w:rsidP="00C54573">
      <w:pPr>
        <w:spacing w:line="240" w:lineRule="atLeast"/>
        <w:rPr>
          <w:szCs w:val="20"/>
        </w:rPr>
      </w:pPr>
      <w:r w:rsidRPr="00C54573">
        <w:rPr>
          <w:b/>
          <w:szCs w:val="20"/>
        </w:rPr>
        <w:t>2</w:t>
      </w:r>
      <w:r>
        <w:rPr>
          <w:szCs w:val="20"/>
        </w:rPr>
        <w:t xml:space="preserve">. </w:t>
      </w:r>
      <w:r w:rsidR="00F70BC0" w:rsidRPr="00C54573">
        <w:rPr>
          <w:szCs w:val="20"/>
        </w:rPr>
        <w:t>Het systeem Bouw Programmering is qua M</w:t>
      </w:r>
      <w:r w:rsidR="00AC2A1C">
        <w:rPr>
          <w:szCs w:val="20"/>
        </w:rPr>
        <w:t xml:space="preserve">inimum </w:t>
      </w:r>
      <w:proofErr w:type="spellStart"/>
      <w:r w:rsidR="00AC2A1C">
        <w:rPr>
          <w:szCs w:val="20"/>
        </w:rPr>
        <w:t>Viable</w:t>
      </w:r>
      <w:proofErr w:type="spellEnd"/>
      <w:r w:rsidR="00AC2A1C">
        <w:rPr>
          <w:szCs w:val="20"/>
        </w:rPr>
        <w:t xml:space="preserve"> Product</w:t>
      </w:r>
      <w:r w:rsidR="00F70BC0" w:rsidRPr="00C54573">
        <w:rPr>
          <w:szCs w:val="20"/>
        </w:rPr>
        <w:t xml:space="preserve"> gereed. De nadruk in de komende periode is gericht op gebruikersadoptie, vervolmaken van de dashboards en signaallijsten, afregelen interne gegevens leveringsovereenkomsten en het aanpassen van processen in afstemming met lijnmanagement, </w:t>
      </w:r>
      <w:r w:rsidR="00AC2A1C">
        <w:rPr>
          <w:szCs w:val="20"/>
        </w:rPr>
        <w:t xml:space="preserve">de stuurgroep en Product </w:t>
      </w:r>
      <w:proofErr w:type="spellStart"/>
      <w:r w:rsidR="00AC2A1C">
        <w:rPr>
          <w:szCs w:val="20"/>
        </w:rPr>
        <w:t>Owner</w:t>
      </w:r>
      <w:proofErr w:type="spellEnd"/>
      <w:r w:rsidR="00AC2A1C">
        <w:rPr>
          <w:szCs w:val="20"/>
        </w:rPr>
        <w:t>.</w:t>
      </w:r>
    </w:p>
    <w:p w14:paraId="0FA071ED" w14:textId="77777777" w:rsidR="00B507EC" w:rsidRPr="00B507EC" w:rsidRDefault="00B507EC" w:rsidP="00C54573">
      <w:pPr>
        <w:spacing w:line="240" w:lineRule="atLeast"/>
        <w:rPr>
          <w:szCs w:val="20"/>
        </w:rPr>
      </w:pPr>
      <w:r>
        <w:rPr>
          <w:szCs w:val="20"/>
        </w:rPr>
        <w:t>V</w:t>
      </w:r>
      <w:r w:rsidRPr="00B507EC">
        <w:rPr>
          <w:szCs w:val="20"/>
        </w:rPr>
        <w:t>erdeling ca,</w:t>
      </w:r>
      <w:r>
        <w:rPr>
          <w:szCs w:val="20"/>
        </w:rPr>
        <w:t xml:space="preserve"> 50/50 over beide projecten</w:t>
      </w:r>
      <w:r w:rsidRPr="00B507EC">
        <w:rPr>
          <w:szCs w:val="20"/>
        </w:rPr>
        <w:t>.</w:t>
      </w:r>
    </w:p>
    <w:p w14:paraId="193F5150" w14:textId="77777777" w:rsidR="00BD1626" w:rsidRDefault="004F2B94" w:rsidP="00BD1626">
      <w:pPr>
        <w:pStyle w:val="Kop2"/>
      </w:pPr>
      <w:r w:rsidRPr="00BD1626">
        <w:t>Jouw profiel</w:t>
      </w:r>
    </w:p>
    <w:p w14:paraId="2D1F3717" w14:textId="77777777" w:rsidR="00A21D21" w:rsidRPr="00BD1626" w:rsidRDefault="00A21D21" w:rsidP="00BD1626">
      <w:pPr>
        <w:pStyle w:val="Geenafstand"/>
        <w:rPr>
          <w:sz w:val="24"/>
        </w:rPr>
      </w:pPr>
      <w:r w:rsidRPr="00BD1626">
        <w:lastRenderedPageBreak/>
        <w:t>De kandidaat moet een combinatie meebrengen op het gebied van IT, kennis fysieke domein en organisatiekunde/veranderkunde/organisatiepsychologie. De projectmanager is verantwoordelijk voor het voorbereiden en realiseren van deze veranderingstrajecten én de ICT-component en het inbedden van de projectresultaten in de organisatie binnen de kaders van de GROTICK-factoren.</w:t>
      </w:r>
    </w:p>
    <w:p w14:paraId="21913CB5" w14:textId="77777777" w:rsidR="004F2B94" w:rsidRPr="00BD1626" w:rsidRDefault="004F2B94" w:rsidP="004F2B94">
      <w:pPr>
        <w:pStyle w:val="Kop2"/>
      </w:pPr>
      <w:r w:rsidRPr="00BD1626">
        <w:t>Eisen</w:t>
      </w:r>
    </w:p>
    <w:p w14:paraId="5BD2ACF1" w14:textId="77777777" w:rsidR="00F70BC0" w:rsidRPr="00A21D21" w:rsidRDefault="00F70BC0" w:rsidP="00F70BC0">
      <w:pPr>
        <w:pStyle w:val="Geenafstand"/>
        <w:rPr>
          <w:b/>
          <w:szCs w:val="20"/>
          <w:lang w:eastAsia="nl-NL"/>
        </w:rPr>
      </w:pPr>
      <w:r w:rsidRPr="00A21D21">
        <w:rPr>
          <w:b/>
          <w:szCs w:val="20"/>
          <w:lang w:eastAsia="nl-NL"/>
        </w:rPr>
        <w:t>Je beschikt over:</w:t>
      </w:r>
    </w:p>
    <w:p w14:paraId="361CD331" w14:textId="77777777" w:rsidR="00F70BC0" w:rsidRPr="00A21D21" w:rsidRDefault="008945BC" w:rsidP="00F70BC0">
      <w:pPr>
        <w:pStyle w:val="Lijstalinea"/>
        <w:numPr>
          <w:ilvl w:val="0"/>
          <w:numId w:val="5"/>
        </w:numPr>
        <w:spacing w:after="0" w:line="240" w:lineRule="atLeast"/>
        <w:rPr>
          <w:szCs w:val="20"/>
        </w:rPr>
      </w:pPr>
      <w:r>
        <w:rPr>
          <w:szCs w:val="20"/>
        </w:rPr>
        <w:t>Wo werk- en denkniveau</w:t>
      </w:r>
    </w:p>
    <w:p w14:paraId="0ADEC4DD" w14:textId="77777777" w:rsidR="009D2525" w:rsidRDefault="009D2D15" w:rsidP="0021055B">
      <w:pPr>
        <w:pStyle w:val="Lijstalinea"/>
        <w:numPr>
          <w:ilvl w:val="0"/>
          <w:numId w:val="5"/>
        </w:numPr>
        <w:spacing w:after="0" w:line="240" w:lineRule="atLeast"/>
        <w:rPr>
          <w:szCs w:val="20"/>
        </w:rPr>
      </w:pPr>
      <w:r w:rsidRPr="009D2525">
        <w:rPr>
          <w:szCs w:val="20"/>
        </w:rPr>
        <w:t>Een afgeronde postacademische</w:t>
      </w:r>
      <w:r w:rsidR="009D2525" w:rsidRPr="009D2525">
        <w:rPr>
          <w:szCs w:val="20"/>
        </w:rPr>
        <w:t xml:space="preserve"> of wo-</w:t>
      </w:r>
      <w:r w:rsidR="009D2525">
        <w:rPr>
          <w:szCs w:val="20"/>
        </w:rPr>
        <w:t>opleiding IT</w:t>
      </w:r>
      <w:r w:rsidR="00F70BC0" w:rsidRPr="009D2525">
        <w:rPr>
          <w:szCs w:val="20"/>
        </w:rPr>
        <w:t xml:space="preserve"> Management </w:t>
      </w:r>
    </w:p>
    <w:p w14:paraId="5D5F0B21" w14:textId="77777777" w:rsidR="003856D9" w:rsidRDefault="009D2525" w:rsidP="0021055B">
      <w:pPr>
        <w:pStyle w:val="Lijstalinea"/>
        <w:numPr>
          <w:ilvl w:val="0"/>
          <w:numId w:val="5"/>
        </w:numPr>
        <w:spacing w:after="0" w:line="240" w:lineRule="atLeast"/>
        <w:rPr>
          <w:szCs w:val="20"/>
        </w:rPr>
      </w:pPr>
      <w:r w:rsidRPr="009D2525">
        <w:rPr>
          <w:szCs w:val="20"/>
        </w:rPr>
        <w:t>Een afgeronde postacademische of wo-</w:t>
      </w:r>
      <w:r>
        <w:rPr>
          <w:szCs w:val="20"/>
        </w:rPr>
        <w:t xml:space="preserve">opleiding organisatiekunde/ </w:t>
      </w:r>
      <w:r w:rsidR="00F70BC0" w:rsidRPr="009D2525">
        <w:rPr>
          <w:szCs w:val="20"/>
        </w:rPr>
        <w:t>organisatiepsychologie</w:t>
      </w:r>
    </w:p>
    <w:p w14:paraId="1F32FF65" w14:textId="08EA4B95" w:rsidR="00F70BC0" w:rsidRPr="003856D9" w:rsidRDefault="003856D9" w:rsidP="003856D9">
      <w:pPr>
        <w:pStyle w:val="Lijstalinea"/>
        <w:numPr>
          <w:ilvl w:val="0"/>
          <w:numId w:val="5"/>
        </w:numPr>
        <w:spacing w:after="0" w:line="240" w:lineRule="atLeast"/>
        <w:rPr>
          <w:szCs w:val="20"/>
        </w:rPr>
      </w:pPr>
      <w:r>
        <w:rPr>
          <w:szCs w:val="20"/>
        </w:rPr>
        <w:t xml:space="preserve">Minimaal 10 jaar </w:t>
      </w:r>
      <w:r w:rsidR="00071360">
        <w:rPr>
          <w:szCs w:val="20"/>
        </w:rPr>
        <w:t xml:space="preserve">relevante </w:t>
      </w:r>
      <w:r>
        <w:rPr>
          <w:szCs w:val="20"/>
        </w:rPr>
        <w:t xml:space="preserve">werkervaring in </w:t>
      </w:r>
      <w:r w:rsidR="002F79F6">
        <w:rPr>
          <w:szCs w:val="20"/>
        </w:rPr>
        <w:t xml:space="preserve">het werkveld </w:t>
      </w:r>
      <w:r>
        <w:rPr>
          <w:szCs w:val="20"/>
        </w:rPr>
        <w:t>(ICT/</w:t>
      </w:r>
      <w:r w:rsidR="002F79F6">
        <w:rPr>
          <w:szCs w:val="20"/>
        </w:rPr>
        <w:t>IT/</w:t>
      </w:r>
      <w:r>
        <w:rPr>
          <w:szCs w:val="20"/>
        </w:rPr>
        <w:t>fysieke domein)</w:t>
      </w:r>
      <w:r w:rsidR="002F79F6">
        <w:rPr>
          <w:szCs w:val="20"/>
        </w:rPr>
        <w:t>,</w:t>
      </w:r>
      <w:r>
        <w:rPr>
          <w:szCs w:val="20"/>
        </w:rPr>
        <w:t xml:space="preserve"> opgedaan in de afgelopen 15 jaar </w:t>
      </w:r>
      <w:r w:rsidR="00F70BC0" w:rsidRPr="003856D9">
        <w:rPr>
          <w:szCs w:val="20"/>
        </w:rPr>
        <w:t xml:space="preserve"> </w:t>
      </w:r>
    </w:p>
    <w:p w14:paraId="027C8682" w14:textId="77777777" w:rsidR="00F70BC0" w:rsidRPr="00A21D21" w:rsidRDefault="00F70BC0" w:rsidP="00F70BC0">
      <w:pPr>
        <w:pStyle w:val="Lijstalinea"/>
        <w:numPr>
          <w:ilvl w:val="0"/>
          <w:numId w:val="5"/>
        </w:numPr>
        <w:spacing w:after="0" w:line="240" w:lineRule="atLeast"/>
        <w:rPr>
          <w:szCs w:val="20"/>
        </w:rPr>
      </w:pPr>
      <w:r w:rsidRPr="00A21D21">
        <w:rPr>
          <w:szCs w:val="20"/>
        </w:rPr>
        <w:t xml:space="preserve">TOGAF – </w:t>
      </w:r>
      <w:r w:rsidR="009D2525">
        <w:rPr>
          <w:szCs w:val="20"/>
        </w:rPr>
        <w:t>gecertificeerd</w:t>
      </w:r>
    </w:p>
    <w:p w14:paraId="7E40E145" w14:textId="77777777" w:rsidR="00F70BC0" w:rsidRPr="00A21D21" w:rsidRDefault="00F70BC0" w:rsidP="00F70BC0">
      <w:pPr>
        <w:pStyle w:val="Lijstalinea"/>
        <w:numPr>
          <w:ilvl w:val="0"/>
          <w:numId w:val="5"/>
        </w:numPr>
        <w:spacing w:after="0" w:line="240" w:lineRule="atLeast"/>
        <w:rPr>
          <w:szCs w:val="20"/>
        </w:rPr>
      </w:pPr>
      <w:r w:rsidRPr="00A21D21">
        <w:rPr>
          <w:szCs w:val="20"/>
        </w:rPr>
        <w:t xml:space="preserve">CISM – </w:t>
      </w:r>
      <w:r w:rsidR="009D2525">
        <w:rPr>
          <w:szCs w:val="20"/>
        </w:rPr>
        <w:t>gecertificeerd</w:t>
      </w:r>
    </w:p>
    <w:p w14:paraId="1A0F0F2E" w14:textId="77777777" w:rsidR="00F70BC0" w:rsidRPr="00A21D21" w:rsidRDefault="00F70BC0" w:rsidP="00F70BC0">
      <w:pPr>
        <w:pStyle w:val="Lijstalinea"/>
        <w:numPr>
          <w:ilvl w:val="0"/>
          <w:numId w:val="5"/>
        </w:numPr>
        <w:spacing w:after="0" w:line="240" w:lineRule="atLeast"/>
        <w:rPr>
          <w:szCs w:val="20"/>
        </w:rPr>
      </w:pPr>
      <w:r w:rsidRPr="00A21D21">
        <w:rPr>
          <w:szCs w:val="20"/>
        </w:rPr>
        <w:t>Goede beheersing van de Nederlandse en Engelse taal</w:t>
      </w:r>
    </w:p>
    <w:p w14:paraId="4EC60C89" w14:textId="77777777" w:rsidR="00F70BC0" w:rsidRPr="00A21D21" w:rsidRDefault="00F70BC0" w:rsidP="00F70BC0">
      <w:pPr>
        <w:spacing w:after="0" w:line="240" w:lineRule="atLeast"/>
        <w:rPr>
          <w:b/>
          <w:szCs w:val="20"/>
        </w:rPr>
      </w:pPr>
    </w:p>
    <w:p w14:paraId="1EDBBFC9" w14:textId="77777777" w:rsidR="00F70BC0" w:rsidRPr="00A21D21" w:rsidRDefault="00B51F6F" w:rsidP="00F70BC0">
      <w:pPr>
        <w:spacing w:after="0" w:line="240" w:lineRule="atLeast"/>
        <w:rPr>
          <w:b/>
          <w:szCs w:val="20"/>
        </w:rPr>
      </w:pPr>
      <w:r>
        <w:rPr>
          <w:b/>
          <w:szCs w:val="20"/>
        </w:rPr>
        <w:t>Aanvullende trainingen/</w:t>
      </w:r>
      <w:r w:rsidR="00F70BC0" w:rsidRPr="00A21D21">
        <w:rPr>
          <w:b/>
          <w:szCs w:val="20"/>
        </w:rPr>
        <w:t>cursussen en kennis van:</w:t>
      </w:r>
    </w:p>
    <w:p w14:paraId="6F593797" w14:textId="77777777" w:rsidR="00F70BC0" w:rsidRPr="00A21D21" w:rsidRDefault="00F70BC0" w:rsidP="00F70BC0">
      <w:pPr>
        <w:pStyle w:val="Lijstalinea"/>
        <w:numPr>
          <w:ilvl w:val="0"/>
          <w:numId w:val="5"/>
        </w:numPr>
        <w:spacing w:after="0" w:line="240" w:lineRule="atLeast"/>
        <w:rPr>
          <w:szCs w:val="20"/>
        </w:rPr>
      </w:pPr>
      <w:proofErr w:type="spellStart"/>
      <w:r w:rsidRPr="00A21D21">
        <w:rPr>
          <w:szCs w:val="20"/>
        </w:rPr>
        <w:t>Cognos</w:t>
      </w:r>
      <w:proofErr w:type="spellEnd"/>
      <w:r w:rsidR="00B51F6F">
        <w:rPr>
          <w:szCs w:val="20"/>
        </w:rPr>
        <w:t xml:space="preserve"> </w:t>
      </w:r>
      <w:r w:rsidR="00B51F6F" w:rsidRPr="00A21D21">
        <w:rPr>
          <w:szCs w:val="20"/>
        </w:rPr>
        <w:t>(i.v.m. datavisualisaties)</w:t>
      </w:r>
    </w:p>
    <w:p w14:paraId="4CB69730" w14:textId="77777777" w:rsidR="00F70BC0" w:rsidRPr="00A21D21" w:rsidRDefault="00F70BC0" w:rsidP="00F70BC0">
      <w:pPr>
        <w:pStyle w:val="Lijstalinea"/>
        <w:numPr>
          <w:ilvl w:val="0"/>
          <w:numId w:val="5"/>
        </w:numPr>
        <w:spacing w:line="240" w:lineRule="atLeast"/>
        <w:rPr>
          <w:szCs w:val="20"/>
        </w:rPr>
      </w:pPr>
      <w:r w:rsidRPr="00A21D21">
        <w:rPr>
          <w:szCs w:val="20"/>
        </w:rPr>
        <w:t xml:space="preserve">Agile/ </w:t>
      </w:r>
      <w:proofErr w:type="spellStart"/>
      <w:r w:rsidRPr="00A21D21">
        <w:rPr>
          <w:szCs w:val="20"/>
        </w:rPr>
        <w:t>PrinceII</w:t>
      </w:r>
      <w:proofErr w:type="spellEnd"/>
    </w:p>
    <w:p w14:paraId="13D2E5AE" w14:textId="77777777" w:rsidR="00F70BC0" w:rsidRPr="00A21D21" w:rsidRDefault="00F70BC0" w:rsidP="00F70BC0">
      <w:pPr>
        <w:pStyle w:val="Lijstalinea"/>
        <w:spacing w:after="0" w:line="240" w:lineRule="atLeast"/>
        <w:rPr>
          <w:szCs w:val="20"/>
        </w:rPr>
      </w:pPr>
    </w:p>
    <w:p w14:paraId="1CC20480" w14:textId="77777777" w:rsidR="00F70BC0" w:rsidRPr="00A21D21" w:rsidRDefault="00F70BC0" w:rsidP="00F70BC0">
      <w:pPr>
        <w:pStyle w:val="Geenafstand"/>
        <w:rPr>
          <w:b/>
          <w:szCs w:val="20"/>
          <w:lang w:eastAsia="nl-NL"/>
        </w:rPr>
      </w:pPr>
      <w:r w:rsidRPr="00A21D21">
        <w:rPr>
          <w:b/>
          <w:szCs w:val="20"/>
          <w:lang w:eastAsia="nl-NL"/>
        </w:rPr>
        <w:t>Je hebt kennis van en ervaring met:</w:t>
      </w:r>
    </w:p>
    <w:p w14:paraId="5A33767E" w14:textId="77777777" w:rsidR="004F2B94" w:rsidRDefault="009D2525" w:rsidP="001F5602">
      <w:pPr>
        <w:pStyle w:val="Lijstalinea"/>
        <w:numPr>
          <w:ilvl w:val="0"/>
          <w:numId w:val="4"/>
        </w:numPr>
        <w:spacing w:line="240" w:lineRule="atLeast"/>
        <w:rPr>
          <w:szCs w:val="20"/>
        </w:rPr>
      </w:pPr>
      <w:r>
        <w:rPr>
          <w:szCs w:val="20"/>
        </w:rPr>
        <w:t xml:space="preserve">Het </w:t>
      </w:r>
      <w:r w:rsidR="00F70BC0" w:rsidRPr="00A21D21">
        <w:rPr>
          <w:szCs w:val="20"/>
        </w:rPr>
        <w:t>fysieke domein</w:t>
      </w:r>
    </w:p>
    <w:p w14:paraId="0355B15E" w14:textId="0C0A7507" w:rsidR="001F5602" w:rsidRDefault="00C76D32" w:rsidP="001F5602">
      <w:pPr>
        <w:pStyle w:val="Lijstalinea"/>
        <w:numPr>
          <w:ilvl w:val="0"/>
          <w:numId w:val="4"/>
        </w:numPr>
        <w:spacing w:line="240" w:lineRule="atLeast"/>
        <w:rPr>
          <w:szCs w:val="20"/>
        </w:rPr>
      </w:pPr>
      <w:r>
        <w:rPr>
          <w:szCs w:val="20"/>
        </w:rPr>
        <w:t>GROT</w:t>
      </w:r>
      <w:r w:rsidR="001F5602">
        <w:rPr>
          <w:szCs w:val="20"/>
        </w:rPr>
        <w:t>ICK</w:t>
      </w:r>
      <w:r>
        <w:rPr>
          <w:szCs w:val="20"/>
        </w:rPr>
        <w:t>-factoren</w:t>
      </w:r>
    </w:p>
    <w:p w14:paraId="15C4920B" w14:textId="5D6F73C4" w:rsidR="006942E6" w:rsidRPr="006942E6" w:rsidRDefault="006942E6" w:rsidP="006942E6">
      <w:pPr>
        <w:pStyle w:val="Geenafstand"/>
        <w:rPr>
          <w:b/>
        </w:rPr>
      </w:pPr>
      <w:r w:rsidRPr="006942E6">
        <w:rPr>
          <w:b/>
        </w:rPr>
        <w:t>Overige eisen:</w:t>
      </w:r>
    </w:p>
    <w:p w14:paraId="6DF5B128" w14:textId="4A78FA93" w:rsidR="006942E6" w:rsidRPr="00A21D21" w:rsidRDefault="006942E6" w:rsidP="006942E6">
      <w:pPr>
        <w:pStyle w:val="Geenafstand"/>
        <w:numPr>
          <w:ilvl w:val="0"/>
          <w:numId w:val="11"/>
        </w:numPr>
        <w:rPr>
          <w:lang w:eastAsia="nl-NL"/>
        </w:rPr>
      </w:pPr>
      <w:r w:rsidRPr="00A21D21">
        <w:rPr>
          <w:rFonts w:eastAsiaTheme="minorHAnsi"/>
          <w:bCs/>
        </w:rPr>
        <w:t xml:space="preserve">Kandidaat moet voor minimaal 1 jaar beschikbaar zijn </w:t>
      </w:r>
    </w:p>
    <w:p w14:paraId="0FEA5BBB" w14:textId="6D706D97" w:rsidR="006942E6" w:rsidRPr="00995172" w:rsidRDefault="006942E6" w:rsidP="00995172">
      <w:pPr>
        <w:pStyle w:val="Geenafstand"/>
        <w:numPr>
          <w:ilvl w:val="0"/>
          <w:numId w:val="11"/>
        </w:numPr>
        <w:rPr>
          <w:lang w:eastAsia="nl-NL"/>
        </w:rPr>
      </w:pPr>
      <w:r w:rsidRPr="00A21D21">
        <w:rPr>
          <w:rFonts w:eastAsiaTheme="minorHAnsi"/>
          <w:bCs/>
        </w:rPr>
        <w:t>Kandidaat moet binnen 1 maand</w:t>
      </w:r>
      <w:r w:rsidR="00144138">
        <w:rPr>
          <w:rFonts w:eastAsiaTheme="minorHAnsi"/>
          <w:bCs/>
        </w:rPr>
        <w:t>, uiterlijk eind april 2019</w:t>
      </w:r>
      <w:r w:rsidRPr="00A21D21">
        <w:rPr>
          <w:rFonts w:eastAsiaTheme="minorHAnsi"/>
          <w:bCs/>
        </w:rPr>
        <w:t xml:space="preserve"> kunnen starten voor de gevraagde inzet van </w:t>
      </w:r>
      <w:r>
        <w:rPr>
          <w:rFonts w:eastAsiaTheme="minorHAnsi"/>
          <w:bCs/>
        </w:rPr>
        <w:t>36 uur</w:t>
      </w:r>
    </w:p>
    <w:p w14:paraId="098224B7" w14:textId="77777777" w:rsidR="00F52D56" w:rsidRDefault="004F2B94" w:rsidP="00F52D56">
      <w:pPr>
        <w:pStyle w:val="Kop2"/>
      </w:pPr>
      <w:r w:rsidRPr="00BD1626">
        <w:t>Wensen</w:t>
      </w:r>
    </w:p>
    <w:p w14:paraId="60C7317B" w14:textId="5B704661" w:rsidR="00F52D56" w:rsidRPr="00F52D56" w:rsidRDefault="001777FC" w:rsidP="00F52D56">
      <w:pPr>
        <w:spacing w:after="0" w:line="240" w:lineRule="atLeast"/>
        <w:rPr>
          <w:b/>
          <w:szCs w:val="20"/>
        </w:rPr>
      </w:pPr>
      <w:r>
        <w:rPr>
          <w:b/>
          <w:szCs w:val="20"/>
        </w:rPr>
        <w:t>Aanvullende trainingen/</w:t>
      </w:r>
      <w:r w:rsidR="00F52D56" w:rsidRPr="00A21D21">
        <w:rPr>
          <w:b/>
          <w:szCs w:val="20"/>
        </w:rPr>
        <w:t>cursussen en kennis van</w:t>
      </w:r>
      <w:r w:rsidR="001F5602">
        <w:rPr>
          <w:b/>
          <w:szCs w:val="20"/>
        </w:rPr>
        <w:t>:</w:t>
      </w:r>
      <w:r w:rsidR="00B51F6F">
        <w:rPr>
          <w:b/>
          <w:szCs w:val="20"/>
        </w:rPr>
        <w:t xml:space="preserve"> </w:t>
      </w:r>
    </w:p>
    <w:p w14:paraId="54C233F1" w14:textId="77777777" w:rsidR="00F52D56" w:rsidRPr="00A21D21" w:rsidRDefault="00F52D56" w:rsidP="00F52D56">
      <w:pPr>
        <w:pStyle w:val="Lijstalinea"/>
        <w:numPr>
          <w:ilvl w:val="0"/>
          <w:numId w:val="6"/>
        </w:numPr>
        <w:spacing w:after="0" w:line="240" w:lineRule="atLeast"/>
        <w:rPr>
          <w:szCs w:val="20"/>
        </w:rPr>
      </w:pPr>
      <w:r w:rsidRPr="00A21D21">
        <w:rPr>
          <w:szCs w:val="20"/>
        </w:rPr>
        <w:t xml:space="preserve">BISL – </w:t>
      </w:r>
      <w:r w:rsidR="00B51F6F">
        <w:rPr>
          <w:szCs w:val="20"/>
        </w:rPr>
        <w:t>gecertificeerd</w:t>
      </w:r>
    </w:p>
    <w:p w14:paraId="394F92D9" w14:textId="77777777" w:rsidR="00F52D56" w:rsidRDefault="001F5602" w:rsidP="00F52D56">
      <w:pPr>
        <w:pStyle w:val="Lijstalinea"/>
        <w:numPr>
          <w:ilvl w:val="0"/>
          <w:numId w:val="5"/>
        </w:numPr>
        <w:spacing w:after="0" w:line="240" w:lineRule="atLeast"/>
        <w:rPr>
          <w:szCs w:val="20"/>
        </w:rPr>
      </w:pPr>
      <w:proofErr w:type="spellStart"/>
      <w:r>
        <w:rPr>
          <w:szCs w:val="20"/>
        </w:rPr>
        <w:t>ArchiM</w:t>
      </w:r>
      <w:r w:rsidR="00F52D56" w:rsidRPr="00A21D21">
        <w:rPr>
          <w:szCs w:val="20"/>
        </w:rPr>
        <w:t>ate</w:t>
      </w:r>
      <w:proofErr w:type="spellEnd"/>
      <w:r w:rsidR="00F52D56" w:rsidRPr="00A21D21">
        <w:rPr>
          <w:szCs w:val="20"/>
        </w:rPr>
        <w:t xml:space="preserve"> – </w:t>
      </w:r>
      <w:r w:rsidR="00B51F6F">
        <w:rPr>
          <w:szCs w:val="20"/>
        </w:rPr>
        <w:t>gecertificeerd</w:t>
      </w:r>
    </w:p>
    <w:p w14:paraId="3CC150B2" w14:textId="77777777" w:rsidR="008945BC" w:rsidRDefault="001F5602" w:rsidP="00F52D56">
      <w:pPr>
        <w:pStyle w:val="Lijstalinea"/>
        <w:numPr>
          <w:ilvl w:val="0"/>
          <w:numId w:val="5"/>
        </w:numPr>
        <w:spacing w:after="0" w:line="240" w:lineRule="atLeast"/>
        <w:rPr>
          <w:szCs w:val="20"/>
        </w:rPr>
      </w:pPr>
      <w:proofErr w:type="spellStart"/>
      <w:r>
        <w:rPr>
          <w:szCs w:val="20"/>
        </w:rPr>
        <w:t>DevOps</w:t>
      </w:r>
      <w:proofErr w:type="spellEnd"/>
    </w:p>
    <w:p w14:paraId="5F41898A" w14:textId="77777777" w:rsidR="00F52D56" w:rsidRPr="00A21D21" w:rsidRDefault="00F52D56" w:rsidP="00F52D56">
      <w:pPr>
        <w:pStyle w:val="Lijstalinea"/>
        <w:numPr>
          <w:ilvl w:val="0"/>
          <w:numId w:val="5"/>
        </w:numPr>
        <w:spacing w:after="0" w:line="240" w:lineRule="atLeast"/>
        <w:rPr>
          <w:szCs w:val="20"/>
        </w:rPr>
      </w:pPr>
      <w:r w:rsidRPr="00A21D21">
        <w:rPr>
          <w:szCs w:val="20"/>
        </w:rPr>
        <w:t>Scrum</w:t>
      </w:r>
    </w:p>
    <w:p w14:paraId="70465AE8" w14:textId="77777777" w:rsidR="00F52D56" w:rsidRPr="00A21D21" w:rsidRDefault="00F52D56" w:rsidP="00F52D56">
      <w:pPr>
        <w:pStyle w:val="Lijstalinea"/>
        <w:numPr>
          <w:ilvl w:val="0"/>
          <w:numId w:val="5"/>
        </w:numPr>
        <w:spacing w:after="0" w:line="240" w:lineRule="atLeast"/>
        <w:rPr>
          <w:szCs w:val="20"/>
        </w:rPr>
      </w:pPr>
      <w:proofErr w:type="spellStart"/>
      <w:r w:rsidRPr="00A21D21">
        <w:rPr>
          <w:szCs w:val="20"/>
        </w:rPr>
        <w:t>Bizz</w:t>
      </w:r>
      <w:proofErr w:type="spellEnd"/>
      <w:r w:rsidRPr="00A21D21">
        <w:rPr>
          <w:szCs w:val="20"/>
        </w:rPr>
        <w:t xml:space="preserve"> Design</w:t>
      </w:r>
    </w:p>
    <w:p w14:paraId="561A6613" w14:textId="77777777" w:rsidR="00F52D56" w:rsidRPr="00A21D21" w:rsidRDefault="00F52D56" w:rsidP="00F52D56">
      <w:pPr>
        <w:pStyle w:val="Lijstalinea"/>
        <w:numPr>
          <w:ilvl w:val="0"/>
          <w:numId w:val="5"/>
        </w:numPr>
        <w:spacing w:after="0" w:line="240" w:lineRule="atLeast"/>
        <w:rPr>
          <w:szCs w:val="20"/>
        </w:rPr>
      </w:pPr>
      <w:r w:rsidRPr="00A21D21">
        <w:rPr>
          <w:szCs w:val="20"/>
        </w:rPr>
        <w:t xml:space="preserve">Data </w:t>
      </w:r>
      <w:proofErr w:type="spellStart"/>
      <w:r w:rsidRPr="00A21D21">
        <w:rPr>
          <w:szCs w:val="20"/>
        </w:rPr>
        <w:t>modelling</w:t>
      </w:r>
      <w:proofErr w:type="spellEnd"/>
    </w:p>
    <w:p w14:paraId="4DCAC10A" w14:textId="77777777" w:rsidR="00F52D56" w:rsidRPr="00A21D21" w:rsidRDefault="00F52D56" w:rsidP="00F52D56">
      <w:pPr>
        <w:pStyle w:val="Lijstalinea"/>
        <w:numPr>
          <w:ilvl w:val="0"/>
          <w:numId w:val="5"/>
        </w:numPr>
        <w:spacing w:line="240" w:lineRule="atLeast"/>
        <w:rPr>
          <w:szCs w:val="20"/>
        </w:rPr>
      </w:pPr>
      <w:r w:rsidRPr="00A21D21">
        <w:rPr>
          <w:szCs w:val="20"/>
        </w:rPr>
        <w:t>GEMMA procesarchitectuur</w:t>
      </w:r>
    </w:p>
    <w:p w14:paraId="765C8A2D" w14:textId="77777777" w:rsidR="00F52D56" w:rsidRPr="00A21D21" w:rsidRDefault="00F52D56" w:rsidP="00F52D56">
      <w:pPr>
        <w:pStyle w:val="Lijstalinea"/>
        <w:numPr>
          <w:ilvl w:val="0"/>
          <w:numId w:val="5"/>
        </w:numPr>
        <w:spacing w:line="240" w:lineRule="atLeast"/>
        <w:rPr>
          <w:szCs w:val="20"/>
        </w:rPr>
      </w:pPr>
      <w:r w:rsidRPr="00A21D21">
        <w:rPr>
          <w:szCs w:val="20"/>
        </w:rPr>
        <w:t>Dashboards en datavisualisaties</w:t>
      </w:r>
    </w:p>
    <w:p w14:paraId="572DCF9D" w14:textId="77777777" w:rsidR="00F52D56" w:rsidRDefault="00F52D56" w:rsidP="00F52D56">
      <w:pPr>
        <w:pStyle w:val="Lijstalinea"/>
        <w:numPr>
          <w:ilvl w:val="0"/>
          <w:numId w:val="5"/>
        </w:numPr>
        <w:spacing w:line="240" w:lineRule="atLeast"/>
        <w:rPr>
          <w:szCs w:val="20"/>
        </w:rPr>
      </w:pPr>
      <w:r w:rsidRPr="00A21D21">
        <w:rPr>
          <w:szCs w:val="20"/>
        </w:rPr>
        <w:t>Werkprocessen binnen het fysieke domein</w:t>
      </w:r>
    </w:p>
    <w:p w14:paraId="1382B033" w14:textId="77777777" w:rsidR="00F52D56" w:rsidRPr="00A21D21" w:rsidRDefault="00F52D56" w:rsidP="00F52D56">
      <w:pPr>
        <w:pStyle w:val="Lijstalinea"/>
        <w:numPr>
          <w:ilvl w:val="0"/>
          <w:numId w:val="5"/>
        </w:numPr>
        <w:spacing w:line="240" w:lineRule="atLeast"/>
        <w:rPr>
          <w:szCs w:val="20"/>
        </w:rPr>
      </w:pPr>
      <w:r w:rsidRPr="00A21D21">
        <w:rPr>
          <w:szCs w:val="20"/>
        </w:rPr>
        <w:t>JIRA</w:t>
      </w:r>
    </w:p>
    <w:p w14:paraId="17AE592A" w14:textId="77777777" w:rsidR="001F5602" w:rsidRPr="001F5602" w:rsidRDefault="001F5602" w:rsidP="001F5602">
      <w:pPr>
        <w:spacing w:line="240" w:lineRule="atLeast"/>
        <w:rPr>
          <w:b/>
          <w:szCs w:val="20"/>
        </w:rPr>
      </w:pPr>
      <w:r w:rsidRPr="001F5602">
        <w:rPr>
          <w:b/>
          <w:szCs w:val="20"/>
        </w:rPr>
        <w:t>Je hebt ervaring met:</w:t>
      </w:r>
    </w:p>
    <w:p w14:paraId="169F626C" w14:textId="77777777" w:rsidR="001F5602" w:rsidRDefault="001F5602" w:rsidP="001F5602">
      <w:pPr>
        <w:pStyle w:val="Lijstalinea"/>
        <w:numPr>
          <w:ilvl w:val="0"/>
          <w:numId w:val="5"/>
        </w:numPr>
        <w:spacing w:line="240" w:lineRule="atLeast"/>
        <w:rPr>
          <w:szCs w:val="20"/>
        </w:rPr>
      </w:pPr>
      <w:r>
        <w:rPr>
          <w:szCs w:val="20"/>
        </w:rPr>
        <w:t>Het ontwikkelen en geven van workshops</w:t>
      </w:r>
    </w:p>
    <w:p w14:paraId="7B8F8B9E" w14:textId="77777777" w:rsidR="001F5602" w:rsidRPr="001F5602" w:rsidRDefault="001F5602" w:rsidP="001F5602">
      <w:pPr>
        <w:pStyle w:val="Lijstalinea"/>
        <w:numPr>
          <w:ilvl w:val="0"/>
          <w:numId w:val="5"/>
        </w:numPr>
        <w:spacing w:line="240" w:lineRule="atLeast"/>
        <w:rPr>
          <w:szCs w:val="20"/>
        </w:rPr>
      </w:pPr>
      <w:r>
        <w:rPr>
          <w:szCs w:val="20"/>
        </w:rPr>
        <w:t>Coaching (teamleden)</w:t>
      </w:r>
    </w:p>
    <w:p w14:paraId="4CEC2A0D" w14:textId="77777777" w:rsidR="00F52D56" w:rsidRPr="00093F44" w:rsidRDefault="001F5602" w:rsidP="00F52D56">
      <w:pPr>
        <w:pStyle w:val="Lijstalinea"/>
        <w:numPr>
          <w:ilvl w:val="0"/>
          <w:numId w:val="4"/>
        </w:numPr>
        <w:spacing w:line="240" w:lineRule="atLeast"/>
        <w:rPr>
          <w:szCs w:val="20"/>
        </w:rPr>
      </w:pPr>
      <w:r>
        <w:t>Werken</w:t>
      </w:r>
      <w:r w:rsidR="009D2D15">
        <w:t xml:space="preserve"> bij een gemeente met meer dan 3</w:t>
      </w:r>
      <w:r w:rsidR="00F52D56">
        <w:t>00.000 inwoners</w:t>
      </w:r>
    </w:p>
    <w:p w14:paraId="1B162617" w14:textId="77777777" w:rsidR="008433B3" w:rsidRPr="008433B3" w:rsidRDefault="008433B3" w:rsidP="008433B3">
      <w:pPr>
        <w:pStyle w:val="Kop2"/>
      </w:pPr>
      <w:r w:rsidRPr="008433B3">
        <w:t>Competenties</w:t>
      </w:r>
    </w:p>
    <w:p w14:paraId="3BC01360" w14:textId="77777777" w:rsidR="008433B3" w:rsidRPr="00A21D21" w:rsidRDefault="008433B3" w:rsidP="008433B3">
      <w:pPr>
        <w:pStyle w:val="Geenafstand"/>
        <w:numPr>
          <w:ilvl w:val="0"/>
          <w:numId w:val="2"/>
        </w:numPr>
        <w:rPr>
          <w:szCs w:val="20"/>
          <w:lang w:eastAsia="nl-NL"/>
        </w:rPr>
      </w:pPr>
      <w:r w:rsidRPr="00A21D21">
        <w:rPr>
          <w:szCs w:val="20"/>
          <w:lang w:eastAsia="nl-NL"/>
        </w:rPr>
        <w:t>Resultaatgerichtheid</w:t>
      </w:r>
    </w:p>
    <w:p w14:paraId="52B42D9B" w14:textId="77777777" w:rsidR="008433B3" w:rsidRPr="00A21D21" w:rsidRDefault="008433B3" w:rsidP="008433B3">
      <w:pPr>
        <w:pStyle w:val="Geenafstand"/>
        <w:numPr>
          <w:ilvl w:val="0"/>
          <w:numId w:val="2"/>
        </w:numPr>
        <w:rPr>
          <w:szCs w:val="20"/>
          <w:lang w:eastAsia="nl-NL"/>
        </w:rPr>
      </w:pPr>
      <w:r w:rsidRPr="00A21D21">
        <w:rPr>
          <w:szCs w:val="20"/>
          <w:lang w:eastAsia="nl-NL"/>
        </w:rPr>
        <w:t>Integriteit</w:t>
      </w:r>
    </w:p>
    <w:p w14:paraId="65466414" w14:textId="77777777" w:rsidR="008433B3" w:rsidRPr="00A21D21" w:rsidRDefault="008433B3" w:rsidP="008433B3">
      <w:pPr>
        <w:pStyle w:val="Geenafstand"/>
        <w:numPr>
          <w:ilvl w:val="0"/>
          <w:numId w:val="2"/>
        </w:numPr>
        <w:rPr>
          <w:szCs w:val="20"/>
          <w:lang w:eastAsia="nl-NL"/>
        </w:rPr>
      </w:pPr>
      <w:r w:rsidRPr="00A21D21">
        <w:rPr>
          <w:szCs w:val="20"/>
          <w:lang w:eastAsia="nl-NL"/>
        </w:rPr>
        <w:t>Flexibiliteit</w:t>
      </w:r>
    </w:p>
    <w:p w14:paraId="587A4C20" w14:textId="77777777" w:rsidR="008433B3" w:rsidRPr="00A21D21" w:rsidRDefault="008433B3" w:rsidP="008433B3">
      <w:pPr>
        <w:pStyle w:val="Geenafstand"/>
        <w:numPr>
          <w:ilvl w:val="0"/>
          <w:numId w:val="2"/>
        </w:numPr>
        <w:rPr>
          <w:szCs w:val="20"/>
          <w:lang w:eastAsia="nl-NL"/>
        </w:rPr>
      </w:pPr>
      <w:r w:rsidRPr="00A21D21">
        <w:rPr>
          <w:szCs w:val="20"/>
          <w:lang w:eastAsia="nl-NL"/>
        </w:rPr>
        <w:lastRenderedPageBreak/>
        <w:t>Klantgerichtheid en samenwerken</w:t>
      </w:r>
    </w:p>
    <w:p w14:paraId="66C740F0" w14:textId="77777777" w:rsidR="008433B3" w:rsidRPr="00A21D21" w:rsidRDefault="008433B3" w:rsidP="008433B3">
      <w:pPr>
        <w:pStyle w:val="Geenafstand"/>
        <w:numPr>
          <w:ilvl w:val="0"/>
          <w:numId w:val="2"/>
        </w:numPr>
        <w:rPr>
          <w:szCs w:val="20"/>
          <w:lang w:eastAsia="nl-NL"/>
        </w:rPr>
      </w:pPr>
      <w:r w:rsidRPr="00A21D21">
        <w:rPr>
          <w:szCs w:val="20"/>
          <w:lang w:eastAsia="nl-NL"/>
        </w:rPr>
        <w:t>Proactief</w:t>
      </w:r>
    </w:p>
    <w:p w14:paraId="051324D0" w14:textId="77777777" w:rsidR="008433B3" w:rsidRPr="00A21D21" w:rsidRDefault="008433B3" w:rsidP="008433B3">
      <w:pPr>
        <w:pStyle w:val="Geenafstand"/>
        <w:numPr>
          <w:ilvl w:val="0"/>
          <w:numId w:val="2"/>
        </w:numPr>
        <w:rPr>
          <w:szCs w:val="20"/>
          <w:lang w:eastAsia="nl-NL"/>
        </w:rPr>
      </w:pPr>
      <w:r w:rsidRPr="00A21D21">
        <w:rPr>
          <w:szCs w:val="20"/>
          <w:lang w:eastAsia="nl-NL"/>
        </w:rPr>
        <w:t>Analytisch vermogen</w:t>
      </w:r>
    </w:p>
    <w:p w14:paraId="4A77E913" w14:textId="77777777" w:rsidR="008433B3" w:rsidRPr="00A21D21" w:rsidRDefault="008433B3" w:rsidP="008433B3">
      <w:pPr>
        <w:pStyle w:val="Geenafstand"/>
        <w:numPr>
          <w:ilvl w:val="0"/>
          <w:numId w:val="2"/>
        </w:numPr>
        <w:rPr>
          <w:szCs w:val="20"/>
          <w:lang w:eastAsia="nl-NL"/>
        </w:rPr>
      </w:pPr>
      <w:r w:rsidRPr="00A21D21">
        <w:rPr>
          <w:szCs w:val="20"/>
          <w:lang w:eastAsia="nl-NL"/>
        </w:rPr>
        <w:t>Organisatie-sensitief</w:t>
      </w:r>
    </w:p>
    <w:p w14:paraId="710EBBE6" w14:textId="337EDA53" w:rsidR="006C0BEE" w:rsidRDefault="006C0BEE" w:rsidP="008433B3">
      <w:pPr>
        <w:pStyle w:val="Geenafstand"/>
        <w:numPr>
          <w:ilvl w:val="0"/>
          <w:numId w:val="2"/>
        </w:numPr>
        <w:rPr>
          <w:szCs w:val="20"/>
          <w:lang w:eastAsia="nl-NL"/>
        </w:rPr>
      </w:pPr>
      <w:r>
        <w:rPr>
          <w:szCs w:val="20"/>
          <w:lang w:eastAsia="nl-NL"/>
        </w:rPr>
        <w:t>Communicatief vaardig</w:t>
      </w:r>
    </w:p>
    <w:p w14:paraId="75354981" w14:textId="0728A63E" w:rsidR="008433B3" w:rsidRPr="00A21D21" w:rsidRDefault="006C0BEE" w:rsidP="008433B3">
      <w:pPr>
        <w:pStyle w:val="Geenafstand"/>
        <w:numPr>
          <w:ilvl w:val="0"/>
          <w:numId w:val="2"/>
        </w:numPr>
        <w:rPr>
          <w:szCs w:val="20"/>
          <w:lang w:eastAsia="nl-NL"/>
        </w:rPr>
      </w:pPr>
      <w:r>
        <w:rPr>
          <w:szCs w:val="20"/>
          <w:lang w:eastAsia="nl-NL"/>
        </w:rPr>
        <w:t>Coachen</w:t>
      </w:r>
      <w:r w:rsidR="008433B3" w:rsidRPr="00A21D21">
        <w:rPr>
          <w:szCs w:val="20"/>
          <w:lang w:eastAsia="nl-NL"/>
        </w:rPr>
        <w:t xml:space="preserve"> </w:t>
      </w:r>
    </w:p>
    <w:p w14:paraId="1851BE45" w14:textId="77777777" w:rsidR="008433B3" w:rsidRPr="00A21D21" w:rsidRDefault="008433B3" w:rsidP="004F2B94">
      <w:pPr>
        <w:rPr>
          <w:szCs w:val="20"/>
          <w:highlight w:val="yellow"/>
        </w:rPr>
      </w:pPr>
    </w:p>
    <w:p w14:paraId="12FD1FD5" w14:textId="77777777" w:rsidR="004F2B94" w:rsidRPr="00BD1626" w:rsidRDefault="004F2B94" w:rsidP="004F2B94">
      <w:pPr>
        <w:pStyle w:val="Kop2"/>
      </w:pPr>
      <w:r w:rsidRPr="00BD1626">
        <w:t>Onze organisatie</w:t>
      </w:r>
    </w:p>
    <w:p w14:paraId="13BADBCA" w14:textId="77777777" w:rsidR="00BF66E0" w:rsidRPr="00A21D21" w:rsidRDefault="00BF66E0" w:rsidP="00BF66E0">
      <w:pPr>
        <w:rPr>
          <w:rFonts w:eastAsia="Times New Roman"/>
          <w:szCs w:val="20"/>
          <w:lang w:eastAsia="nl-NL"/>
        </w:rPr>
      </w:pPr>
      <w:r w:rsidRPr="00A21D21">
        <w:rPr>
          <w:rFonts w:eastAsia="Times New Roman"/>
          <w:szCs w:val="20"/>
          <w:lang w:eastAsia="nl-NL"/>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183C368F" w14:textId="77777777" w:rsidR="00A21D21" w:rsidRPr="00A21D21" w:rsidRDefault="00A21D21" w:rsidP="00A21D21">
      <w:pPr>
        <w:pStyle w:val="Lijstalinea"/>
        <w:autoSpaceDE w:val="0"/>
        <w:autoSpaceDN w:val="0"/>
        <w:adjustRightInd w:val="0"/>
        <w:spacing w:after="0" w:line="240" w:lineRule="auto"/>
        <w:rPr>
          <w:szCs w:val="20"/>
          <w:lang w:eastAsia="nl-NL"/>
        </w:rPr>
      </w:pPr>
    </w:p>
    <w:p w14:paraId="5905C0D9" w14:textId="77777777" w:rsidR="00A21D21" w:rsidRPr="00A21D21" w:rsidRDefault="00A21D21" w:rsidP="00A21D21"/>
    <w:p w14:paraId="4CC427D0" w14:textId="77777777" w:rsidR="004F2B94" w:rsidRPr="00A21D21" w:rsidRDefault="004F2B94" w:rsidP="004F2B94">
      <w:pPr>
        <w:rPr>
          <w:szCs w:val="20"/>
        </w:rPr>
      </w:pPr>
    </w:p>
    <w:p w14:paraId="1C382E62" w14:textId="77777777" w:rsidR="004F2B94" w:rsidRPr="00A21D21" w:rsidRDefault="004F2B94" w:rsidP="004F2B94">
      <w:pPr>
        <w:rPr>
          <w:szCs w:val="20"/>
        </w:rPr>
      </w:pPr>
    </w:p>
    <w:p w14:paraId="32581495" w14:textId="77777777" w:rsidR="003E4639" w:rsidRPr="00A21D21" w:rsidRDefault="003E4639">
      <w:pPr>
        <w:rPr>
          <w:szCs w:val="20"/>
        </w:rPr>
      </w:pPr>
    </w:p>
    <w:sectPr w:rsidR="003E4639" w:rsidRPr="00A21D21" w:rsidSect="00117C63">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6B3A"/>
    <w:multiLevelType w:val="hybridMultilevel"/>
    <w:tmpl w:val="9C10B1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C36F49"/>
    <w:multiLevelType w:val="hybridMultilevel"/>
    <w:tmpl w:val="0A6E70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7526E0"/>
    <w:multiLevelType w:val="hybridMultilevel"/>
    <w:tmpl w:val="24E6DF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1223538"/>
    <w:multiLevelType w:val="hybridMultilevel"/>
    <w:tmpl w:val="C8A62C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651A61"/>
    <w:multiLevelType w:val="hybridMultilevel"/>
    <w:tmpl w:val="B9E40CAA"/>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5174F66"/>
    <w:multiLevelType w:val="hybridMultilevel"/>
    <w:tmpl w:val="9412F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1B520BB"/>
    <w:multiLevelType w:val="hybridMultilevel"/>
    <w:tmpl w:val="D11EF4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84246A"/>
    <w:multiLevelType w:val="hybridMultilevel"/>
    <w:tmpl w:val="175A5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C083DEA"/>
    <w:multiLevelType w:val="hybridMultilevel"/>
    <w:tmpl w:val="113A1A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0467781"/>
    <w:multiLevelType w:val="hybridMultilevel"/>
    <w:tmpl w:val="51DCFA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EB53D9B"/>
    <w:multiLevelType w:val="hybridMultilevel"/>
    <w:tmpl w:val="48AA0C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6"/>
  </w:num>
  <w:num w:numId="5">
    <w:abstractNumId w:val="1"/>
  </w:num>
  <w:num w:numId="6">
    <w:abstractNumId w:val="0"/>
  </w:num>
  <w:num w:numId="7">
    <w:abstractNumId w:val="8"/>
  </w:num>
  <w:num w:numId="8">
    <w:abstractNumId w:val="9"/>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00"/>
    <w:rsid w:val="00071360"/>
    <w:rsid w:val="00072E25"/>
    <w:rsid w:val="000751BA"/>
    <w:rsid w:val="00093F44"/>
    <w:rsid w:val="000F7506"/>
    <w:rsid w:val="001248BA"/>
    <w:rsid w:val="00144138"/>
    <w:rsid w:val="001777FC"/>
    <w:rsid w:val="001B7F60"/>
    <w:rsid w:val="001F5602"/>
    <w:rsid w:val="0024651C"/>
    <w:rsid w:val="00283993"/>
    <w:rsid w:val="002845FB"/>
    <w:rsid w:val="002A3440"/>
    <w:rsid w:val="002F79F6"/>
    <w:rsid w:val="00356070"/>
    <w:rsid w:val="003856D9"/>
    <w:rsid w:val="003E4639"/>
    <w:rsid w:val="00403E59"/>
    <w:rsid w:val="004A55A7"/>
    <w:rsid w:val="004F2B94"/>
    <w:rsid w:val="00512915"/>
    <w:rsid w:val="00535E60"/>
    <w:rsid w:val="00536DA8"/>
    <w:rsid w:val="005B01E2"/>
    <w:rsid w:val="00691D07"/>
    <w:rsid w:val="006942E6"/>
    <w:rsid w:val="006C0BEE"/>
    <w:rsid w:val="00704C11"/>
    <w:rsid w:val="00736786"/>
    <w:rsid w:val="007C1190"/>
    <w:rsid w:val="007E6455"/>
    <w:rsid w:val="0083539B"/>
    <w:rsid w:val="008433B3"/>
    <w:rsid w:val="008945BC"/>
    <w:rsid w:val="00895369"/>
    <w:rsid w:val="008B1336"/>
    <w:rsid w:val="008B3DB7"/>
    <w:rsid w:val="00956A3C"/>
    <w:rsid w:val="00983ED0"/>
    <w:rsid w:val="00995172"/>
    <w:rsid w:val="009D2525"/>
    <w:rsid w:val="009D2D15"/>
    <w:rsid w:val="00A21D21"/>
    <w:rsid w:val="00A87A0F"/>
    <w:rsid w:val="00A956F7"/>
    <w:rsid w:val="00A97439"/>
    <w:rsid w:val="00AC2A1C"/>
    <w:rsid w:val="00B507EC"/>
    <w:rsid w:val="00B51F6F"/>
    <w:rsid w:val="00B639B3"/>
    <w:rsid w:val="00BD1626"/>
    <w:rsid w:val="00BF66E0"/>
    <w:rsid w:val="00C54573"/>
    <w:rsid w:val="00C76D32"/>
    <w:rsid w:val="00D10300"/>
    <w:rsid w:val="00D1149E"/>
    <w:rsid w:val="00D6775C"/>
    <w:rsid w:val="00DF7A6F"/>
    <w:rsid w:val="00E41AA2"/>
    <w:rsid w:val="00EA4FA7"/>
    <w:rsid w:val="00EB6F01"/>
    <w:rsid w:val="00F07545"/>
    <w:rsid w:val="00F4433D"/>
    <w:rsid w:val="00F52D56"/>
    <w:rsid w:val="00F70BC0"/>
    <w:rsid w:val="00F94105"/>
    <w:rsid w:val="00F95C60"/>
    <w:rsid w:val="00FA74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6C754"/>
  <w15:chartTrackingRefBased/>
  <w15:docId w15:val="{5F1B9318-92E2-44C5-B2AF-F1F51033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10300"/>
    <w:pPr>
      <w:spacing w:line="280" w:lineRule="atLeast"/>
    </w:pPr>
    <w:rPr>
      <w:rFonts w:ascii="Arial" w:eastAsia="Calibri" w:hAnsi="Arial" w:cs="Arial"/>
      <w:sz w:val="20"/>
    </w:rPr>
  </w:style>
  <w:style w:type="paragraph" w:styleId="Kop1">
    <w:name w:val="heading 1"/>
    <w:basedOn w:val="Standaard"/>
    <w:next w:val="Standaard"/>
    <w:link w:val="Kop1Char"/>
    <w:uiPriority w:val="9"/>
    <w:qFormat/>
    <w:rsid w:val="004F2B94"/>
    <w:pPr>
      <w:spacing w:before="120" w:after="240"/>
      <w:outlineLvl w:val="0"/>
    </w:pPr>
    <w:rPr>
      <w:rFonts w:eastAsiaTheme="minorHAnsi"/>
      <w:b/>
      <w:color w:val="00B050"/>
      <w:sz w:val="36"/>
    </w:rPr>
  </w:style>
  <w:style w:type="paragraph" w:styleId="Kop2">
    <w:name w:val="heading 2"/>
    <w:basedOn w:val="Standaard"/>
    <w:next w:val="Standaard"/>
    <w:link w:val="Kop2Char"/>
    <w:uiPriority w:val="9"/>
    <w:unhideWhenUsed/>
    <w:qFormat/>
    <w:rsid w:val="004F2B94"/>
    <w:pPr>
      <w:spacing w:before="240" w:after="120"/>
      <w:outlineLvl w:val="1"/>
    </w:pPr>
    <w:rPr>
      <w:rFonts w:eastAsiaTheme="minorHAnsi"/>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10300"/>
    <w:pPr>
      <w:spacing w:after="0" w:line="240" w:lineRule="auto"/>
    </w:pPr>
    <w:rPr>
      <w:rFonts w:ascii="Arial" w:eastAsia="Calibri" w:hAnsi="Arial" w:cs="Arial"/>
      <w:sz w:val="20"/>
    </w:rPr>
  </w:style>
  <w:style w:type="paragraph" w:styleId="Lijstalinea">
    <w:name w:val="List Paragraph"/>
    <w:basedOn w:val="Standaard"/>
    <w:uiPriority w:val="34"/>
    <w:qFormat/>
    <w:rsid w:val="00D10300"/>
    <w:pPr>
      <w:ind w:left="720"/>
      <w:contextualSpacing/>
    </w:pPr>
  </w:style>
  <w:style w:type="character" w:customStyle="1" w:styleId="Kop1Char">
    <w:name w:val="Kop 1 Char"/>
    <w:basedOn w:val="Standaardalinea-lettertype"/>
    <w:link w:val="Kop1"/>
    <w:uiPriority w:val="9"/>
    <w:rsid w:val="004F2B94"/>
    <w:rPr>
      <w:rFonts w:ascii="Arial" w:hAnsi="Arial" w:cs="Arial"/>
      <w:b/>
      <w:color w:val="00B050"/>
      <w:sz w:val="36"/>
    </w:rPr>
  </w:style>
  <w:style w:type="character" w:customStyle="1" w:styleId="Kop2Char">
    <w:name w:val="Kop 2 Char"/>
    <w:basedOn w:val="Standaardalinea-lettertype"/>
    <w:link w:val="Kop2"/>
    <w:uiPriority w:val="9"/>
    <w:rsid w:val="004F2B94"/>
    <w:rPr>
      <w:rFonts w:ascii="Arial" w:hAnsi="Arial" w:cs="Arial"/>
      <w:b/>
      <w:color w:val="008000"/>
      <w:sz w:val="24"/>
    </w:rPr>
  </w:style>
  <w:style w:type="table" w:styleId="Tabelraster">
    <w:name w:val="Table Grid"/>
    <w:basedOn w:val="Standaardtabel"/>
    <w:uiPriority w:val="39"/>
    <w:rsid w:val="004F2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5B01E2"/>
    <w:rPr>
      <w:sz w:val="16"/>
      <w:szCs w:val="16"/>
    </w:rPr>
  </w:style>
  <w:style w:type="paragraph" w:styleId="Tekstopmerking">
    <w:name w:val="annotation text"/>
    <w:basedOn w:val="Standaard"/>
    <w:link w:val="TekstopmerkingChar"/>
    <w:uiPriority w:val="99"/>
    <w:semiHidden/>
    <w:unhideWhenUsed/>
    <w:rsid w:val="005B01E2"/>
    <w:pPr>
      <w:spacing w:line="240" w:lineRule="auto"/>
    </w:pPr>
    <w:rPr>
      <w:szCs w:val="20"/>
    </w:rPr>
  </w:style>
  <w:style w:type="character" w:customStyle="1" w:styleId="TekstopmerkingChar">
    <w:name w:val="Tekst opmerking Char"/>
    <w:basedOn w:val="Standaardalinea-lettertype"/>
    <w:link w:val="Tekstopmerking"/>
    <w:uiPriority w:val="99"/>
    <w:semiHidden/>
    <w:rsid w:val="005B01E2"/>
    <w:rPr>
      <w:rFonts w:ascii="Arial" w:eastAsia="Calibri"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5B01E2"/>
    <w:rPr>
      <w:b/>
      <w:bCs/>
    </w:rPr>
  </w:style>
  <w:style w:type="character" w:customStyle="1" w:styleId="OnderwerpvanopmerkingChar">
    <w:name w:val="Onderwerp van opmerking Char"/>
    <w:basedOn w:val="TekstopmerkingChar"/>
    <w:link w:val="Onderwerpvanopmerking"/>
    <w:uiPriority w:val="99"/>
    <w:semiHidden/>
    <w:rsid w:val="005B01E2"/>
    <w:rPr>
      <w:rFonts w:ascii="Arial" w:eastAsia="Calibri" w:hAnsi="Arial" w:cs="Arial"/>
      <w:b/>
      <w:bCs/>
      <w:sz w:val="20"/>
      <w:szCs w:val="20"/>
    </w:rPr>
  </w:style>
  <w:style w:type="paragraph" w:styleId="Ballontekst">
    <w:name w:val="Balloon Text"/>
    <w:basedOn w:val="Standaard"/>
    <w:link w:val="BallontekstChar"/>
    <w:uiPriority w:val="99"/>
    <w:semiHidden/>
    <w:unhideWhenUsed/>
    <w:rsid w:val="005B01E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B01E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97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4805CB78</Template>
  <TotalTime>0</TotalTime>
  <Pages>3</Pages>
  <Words>724</Words>
  <Characters>3987</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Werkman M. (Miranda)</dc:creator>
  <cp:keywords/>
  <dc:description/>
  <cp:lastModifiedBy>Wijk Z. van (Zelda)</cp:lastModifiedBy>
  <cp:revision>2</cp:revision>
  <dcterms:created xsi:type="dcterms:W3CDTF">2019-03-14T14:14:00Z</dcterms:created>
  <dcterms:modified xsi:type="dcterms:W3CDTF">2019-03-14T14:14:00Z</dcterms:modified>
</cp:coreProperties>
</file>