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6228F" w14:textId="4F11E9F6" w:rsidR="00985BD0" w:rsidRDefault="00613BEC" w:rsidP="00985BD0">
      <w:pPr>
        <w:pStyle w:val="Kop1"/>
        <w:rPr>
          <w:color w:val="339933"/>
        </w:rPr>
      </w:pPr>
      <w:r>
        <w:rPr>
          <w:color w:val="339933"/>
        </w:rPr>
        <w:t>Beleidsadviseur</w:t>
      </w:r>
      <w:r w:rsidR="008876B3">
        <w:rPr>
          <w:color w:val="339933"/>
        </w:rPr>
        <w:t xml:space="preserve"> </w:t>
      </w:r>
      <w:r w:rsidR="00685A35">
        <w:rPr>
          <w:color w:val="339933"/>
        </w:rPr>
        <w:t>G</w:t>
      </w:r>
      <w:r w:rsidR="00D0441C">
        <w:rPr>
          <w:color w:val="339933"/>
        </w:rPr>
        <w:t>ezondheid</w:t>
      </w:r>
    </w:p>
    <w:p w14:paraId="270A80AB" w14:textId="5E8002BB" w:rsidR="00BF4F6B" w:rsidRPr="00BF4F6B" w:rsidRDefault="00685A35" w:rsidP="00BF4F6B">
      <w:r>
        <w:t xml:space="preserve">Cluster </w:t>
      </w:r>
      <w:r w:rsidR="00BF4F6B">
        <w:t>M</w:t>
      </w:r>
      <w:r>
        <w:t>aatschappelijke Ontwikkeling</w:t>
      </w:r>
    </w:p>
    <w:p w14:paraId="67087E32"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4AA3643B" w14:textId="77777777" w:rsidTr="001C6FAE">
        <w:tc>
          <w:tcPr>
            <w:tcW w:w="3086" w:type="dxa"/>
          </w:tcPr>
          <w:p w14:paraId="3AD6510A" w14:textId="77777777" w:rsidR="00BB5ABD" w:rsidRDefault="00BB5ABD" w:rsidP="00D24F8E">
            <w:pPr>
              <w:rPr>
                <w:b/>
              </w:rPr>
            </w:pPr>
            <w:r>
              <w:rPr>
                <w:b/>
              </w:rPr>
              <w:t>Werklocatie:</w:t>
            </w:r>
          </w:p>
          <w:p w14:paraId="4BDE317C" w14:textId="2FB7F1AE" w:rsidR="00685A35" w:rsidRDefault="00685A35" w:rsidP="00D24F8E">
            <w:pPr>
              <w:rPr>
                <w:b/>
              </w:rPr>
            </w:pPr>
            <w:r>
              <w:rPr>
                <w:b/>
              </w:rPr>
              <w:t>Thuiswerkbeleid:</w:t>
            </w:r>
          </w:p>
        </w:tc>
        <w:tc>
          <w:tcPr>
            <w:tcW w:w="5295" w:type="dxa"/>
          </w:tcPr>
          <w:p w14:paraId="1B4293C2" w14:textId="151DE676" w:rsidR="00BB5ABD" w:rsidRDefault="00685A35" w:rsidP="00D24F8E">
            <w:r>
              <w:t>Timmerhuis / Thuiswerken i.v.m. RIVM richtlijnen.</w:t>
            </w:r>
          </w:p>
          <w:p w14:paraId="261D3C6A" w14:textId="390EFFDB" w:rsidR="00685A35" w:rsidRPr="00BB5ABD" w:rsidRDefault="00685A35" w:rsidP="00D24F8E">
            <w:r w:rsidRPr="001A2671">
              <w:t>De opdracht zal conform het huidige Covid-19 beleid niet vanuit een gemeentelijk kantoor kunnen worden uitgevoerd. Dit kan veranderen indien het beleid wordt aangepast.</w:t>
            </w:r>
          </w:p>
        </w:tc>
      </w:tr>
      <w:tr w:rsidR="00BB5ABD" w:rsidRPr="00BB5ABD" w14:paraId="65906BAE" w14:textId="77777777" w:rsidTr="001C6FAE">
        <w:tc>
          <w:tcPr>
            <w:tcW w:w="3086" w:type="dxa"/>
          </w:tcPr>
          <w:p w14:paraId="79490E56" w14:textId="77777777" w:rsidR="00BB5ABD" w:rsidRDefault="00BB5ABD" w:rsidP="00D24F8E">
            <w:pPr>
              <w:rPr>
                <w:b/>
              </w:rPr>
            </w:pPr>
            <w:r>
              <w:rPr>
                <w:b/>
              </w:rPr>
              <w:t>Startdatum:</w:t>
            </w:r>
          </w:p>
        </w:tc>
        <w:tc>
          <w:tcPr>
            <w:tcW w:w="5295" w:type="dxa"/>
          </w:tcPr>
          <w:p w14:paraId="02B7F075" w14:textId="3AB77CD3" w:rsidR="00BB5ABD" w:rsidRPr="00BB5ABD" w:rsidRDefault="00226A84" w:rsidP="00D24F8E">
            <w:r>
              <w:t>1</w:t>
            </w:r>
            <w:r w:rsidR="00BA6C17">
              <w:t>6</w:t>
            </w:r>
            <w:r>
              <w:t>-8-2021</w:t>
            </w:r>
          </w:p>
        </w:tc>
      </w:tr>
      <w:tr w:rsidR="00BB5ABD" w:rsidRPr="00BB5ABD" w14:paraId="607DA6FD" w14:textId="77777777" w:rsidTr="001C6FAE">
        <w:tc>
          <w:tcPr>
            <w:tcW w:w="3086" w:type="dxa"/>
          </w:tcPr>
          <w:p w14:paraId="707FCE5F" w14:textId="77777777" w:rsidR="00BB5ABD" w:rsidRDefault="00BB5ABD" w:rsidP="00D24F8E">
            <w:pPr>
              <w:rPr>
                <w:b/>
              </w:rPr>
            </w:pPr>
            <w:r>
              <w:rPr>
                <w:b/>
              </w:rPr>
              <w:t>Aantal medewerkers:</w:t>
            </w:r>
          </w:p>
        </w:tc>
        <w:tc>
          <w:tcPr>
            <w:tcW w:w="5295" w:type="dxa"/>
          </w:tcPr>
          <w:p w14:paraId="721D1363" w14:textId="77777777" w:rsidR="00BB5ABD" w:rsidRPr="00BB5ABD" w:rsidRDefault="001E5F4A" w:rsidP="00D24F8E">
            <w:r>
              <w:t>1</w:t>
            </w:r>
          </w:p>
        </w:tc>
      </w:tr>
      <w:tr w:rsidR="00BB5ABD" w14:paraId="00E63351" w14:textId="77777777" w:rsidTr="001C6FAE">
        <w:tc>
          <w:tcPr>
            <w:tcW w:w="3086" w:type="dxa"/>
          </w:tcPr>
          <w:p w14:paraId="4F7C12A6" w14:textId="77777777" w:rsidR="00BB5ABD" w:rsidRDefault="00BB5ABD" w:rsidP="00D24F8E">
            <w:pPr>
              <w:rPr>
                <w:b/>
              </w:rPr>
            </w:pPr>
            <w:r>
              <w:rPr>
                <w:b/>
              </w:rPr>
              <w:t>Uren per week:</w:t>
            </w:r>
          </w:p>
        </w:tc>
        <w:tc>
          <w:tcPr>
            <w:tcW w:w="5295" w:type="dxa"/>
          </w:tcPr>
          <w:p w14:paraId="65E442DE" w14:textId="371F076C" w:rsidR="00BB5ABD" w:rsidRDefault="00D0441C" w:rsidP="00D24F8E">
            <w:pPr>
              <w:rPr>
                <w:b/>
              </w:rPr>
            </w:pPr>
            <w:r>
              <w:t>24</w:t>
            </w:r>
            <w:r w:rsidR="006A4818">
              <w:t xml:space="preserve"> </w:t>
            </w:r>
          </w:p>
        </w:tc>
      </w:tr>
      <w:tr w:rsidR="00BB5ABD" w:rsidRPr="00BB5ABD" w14:paraId="458C9222" w14:textId="77777777" w:rsidTr="001C6FAE">
        <w:tc>
          <w:tcPr>
            <w:tcW w:w="3086" w:type="dxa"/>
          </w:tcPr>
          <w:p w14:paraId="1A4B56C9" w14:textId="77777777" w:rsidR="00BB5ABD" w:rsidRDefault="00BB5ABD" w:rsidP="00D24F8E">
            <w:pPr>
              <w:rPr>
                <w:b/>
              </w:rPr>
            </w:pPr>
            <w:r>
              <w:rPr>
                <w:b/>
              </w:rPr>
              <w:t>Duur opdracht:</w:t>
            </w:r>
          </w:p>
        </w:tc>
        <w:tc>
          <w:tcPr>
            <w:tcW w:w="5295" w:type="dxa"/>
          </w:tcPr>
          <w:p w14:paraId="574D24E0" w14:textId="77777777" w:rsidR="00BB5ABD" w:rsidRPr="00BB5ABD" w:rsidRDefault="001E5F4A" w:rsidP="00D24F8E">
            <w:r>
              <w:t xml:space="preserve">6 </w:t>
            </w:r>
            <w:r w:rsidR="00BB5ABD">
              <w:t>maanden</w:t>
            </w:r>
          </w:p>
        </w:tc>
      </w:tr>
      <w:tr w:rsidR="00BB5ABD" w:rsidRPr="00BB5ABD" w14:paraId="2D4595EE" w14:textId="77777777" w:rsidTr="001C6FAE">
        <w:tc>
          <w:tcPr>
            <w:tcW w:w="3086" w:type="dxa"/>
          </w:tcPr>
          <w:p w14:paraId="3CCF01F6" w14:textId="77777777" w:rsidR="00BB5ABD" w:rsidRDefault="00BB5ABD" w:rsidP="00D24F8E">
            <w:pPr>
              <w:rPr>
                <w:b/>
              </w:rPr>
            </w:pPr>
            <w:r>
              <w:rPr>
                <w:b/>
              </w:rPr>
              <w:t>Verlengingsopties:</w:t>
            </w:r>
          </w:p>
        </w:tc>
        <w:tc>
          <w:tcPr>
            <w:tcW w:w="5295" w:type="dxa"/>
          </w:tcPr>
          <w:p w14:paraId="6C8B0B83" w14:textId="57354984" w:rsidR="00BB5ABD" w:rsidRPr="00BB5ABD" w:rsidRDefault="001E5F4A" w:rsidP="00D24F8E">
            <w:r>
              <w:t>1</w:t>
            </w:r>
            <w:r w:rsidR="006A4818">
              <w:t xml:space="preserve"> </w:t>
            </w:r>
            <w:r>
              <w:t>x</w:t>
            </w:r>
            <w:r w:rsidR="00BB5ABD">
              <w:t xml:space="preserve"> </w:t>
            </w:r>
            <w:r>
              <w:t>2</w:t>
            </w:r>
            <w:r w:rsidR="00BB5ABD">
              <w:t xml:space="preserve"> maanden</w:t>
            </w:r>
          </w:p>
        </w:tc>
      </w:tr>
      <w:tr w:rsidR="003E6F6D" w:rsidRPr="00BB5ABD" w14:paraId="27CC5DF2" w14:textId="77777777" w:rsidTr="001C6FAE">
        <w:tc>
          <w:tcPr>
            <w:tcW w:w="3086" w:type="dxa"/>
          </w:tcPr>
          <w:p w14:paraId="3D632B8B" w14:textId="77777777" w:rsidR="003E6F6D" w:rsidRDefault="003E6F6D" w:rsidP="003E6F6D">
            <w:pPr>
              <w:rPr>
                <w:b/>
              </w:rPr>
            </w:pPr>
            <w:r>
              <w:rPr>
                <w:b/>
              </w:rPr>
              <w:t>FSK:</w:t>
            </w:r>
          </w:p>
          <w:p w14:paraId="208A59ED" w14:textId="77777777" w:rsidR="003E6F6D" w:rsidRDefault="003E6F6D" w:rsidP="003E6F6D">
            <w:pPr>
              <w:rPr>
                <w:b/>
              </w:rPr>
            </w:pPr>
            <w:r>
              <w:rPr>
                <w:b/>
              </w:rPr>
              <w:t>Afwijkende werktijden:</w:t>
            </w:r>
          </w:p>
          <w:p w14:paraId="61959051" w14:textId="76A8982F" w:rsidR="003E6F6D" w:rsidRDefault="003E6F6D" w:rsidP="003E6F6D">
            <w:pPr>
              <w:rPr>
                <w:b/>
              </w:rPr>
            </w:pPr>
            <w:r>
              <w:rPr>
                <w:b/>
              </w:rPr>
              <w:t>Detavast:</w:t>
            </w:r>
          </w:p>
        </w:tc>
        <w:tc>
          <w:tcPr>
            <w:tcW w:w="5295" w:type="dxa"/>
          </w:tcPr>
          <w:p w14:paraId="3CE34107" w14:textId="4C84F044" w:rsidR="003E6F6D" w:rsidRDefault="003E6F6D" w:rsidP="003E6F6D">
            <w:r>
              <w:t>12</w:t>
            </w:r>
          </w:p>
          <w:p w14:paraId="7542906B" w14:textId="77777777" w:rsidR="003E6F6D" w:rsidRDefault="003E6F6D" w:rsidP="003E6F6D">
            <w:r>
              <w:t>n.v.t.</w:t>
            </w:r>
          </w:p>
          <w:p w14:paraId="41CE70DB" w14:textId="15AB41C6" w:rsidR="003E6F6D" w:rsidRPr="00BB5ABD" w:rsidRDefault="003E6F6D" w:rsidP="003E6F6D">
            <w:r>
              <w:t>n.v.t.</w:t>
            </w:r>
          </w:p>
        </w:tc>
      </w:tr>
      <w:tr w:rsidR="003E6F6D" w:rsidRPr="00BB5ABD" w14:paraId="51C75B7C" w14:textId="77777777" w:rsidTr="006C3FCB">
        <w:tc>
          <w:tcPr>
            <w:tcW w:w="3086" w:type="dxa"/>
            <w:shd w:val="clear" w:color="auto" w:fill="auto"/>
          </w:tcPr>
          <w:p w14:paraId="2B7C25BB" w14:textId="77777777" w:rsidR="003E6F6D" w:rsidRDefault="003E6F6D" w:rsidP="003E6F6D">
            <w:pPr>
              <w:rPr>
                <w:b/>
              </w:rPr>
            </w:pPr>
            <w:r w:rsidRPr="001C6FAE">
              <w:rPr>
                <w:b/>
              </w:rPr>
              <w:t>Data voor verificatiegesprek:</w:t>
            </w:r>
          </w:p>
          <w:p w14:paraId="663CE554" w14:textId="54C038A5" w:rsidR="000045F0" w:rsidRPr="001C6FAE" w:rsidRDefault="000045F0" w:rsidP="003E6F6D">
            <w:pPr>
              <w:rPr>
                <w:b/>
                <w:highlight w:val="yellow"/>
              </w:rPr>
            </w:pPr>
            <w:r w:rsidRPr="00AD74CA">
              <w:rPr>
                <w:b/>
              </w:rPr>
              <w:t>Tariefrange:</w:t>
            </w:r>
          </w:p>
        </w:tc>
        <w:tc>
          <w:tcPr>
            <w:tcW w:w="5295" w:type="dxa"/>
          </w:tcPr>
          <w:p w14:paraId="6749E566" w14:textId="77777777" w:rsidR="003E6F6D" w:rsidRDefault="003E6F6D" w:rsidP="003E6F6D">
            <w:r w:rsidRPr="007A1FDD">
              <w:t xml:space="preserve">Week </w:t>
            </w:r>
            <w:r>
              <w:t>31</w:t>
            </w:r>
          </w:p>
          <w:p w14:paraId="4936AE3E" w14:textId="14D65D4F" w:rsidR="000045F0" w:rsidRPr="003E6F6D" w:rsidRDefault="000045F0" w:rsidP="003E6F6D">
            <w:r w:rsidRPr="00E223D8">
              <w:t>€80 - €95</w:t>
            </w:r>
          </w:p>
        </w:tc>
      </w:tr>
      <w:tr w:rsidR="003E6F6D" w:rsidRPr="00BB5ABD" w14:paraId="35CA5A76" w14:textId="77777777" w:rsidTr="006C3FCB">
        <w:tc>
          <w:tcPr>
            <w:tcW w:w="3086" w:type="dxa"/>
            <w:shd w:val="clear" w:color="auto" w:fill="auto"/>
          </w:tcPr>
          <w:p w14:paraId="42284528" w14:textId="77777777" w:rsidR="003E6F6D" w:rsidRDefault="003E6F6D" w:rsidP="003E6F6D">
            <w:pPr>
              <w:rPr>
                <w:b/>
              </w:rPr>
            </w:pPr>
            <w:r w:rsidRPr="006C3FCB">
              <w:rPr>
                <w:b/>
              </w:rPr>
              <w:t>Verhouding prijs/kwaliteit:</w:t>
            </w:r>
          </w:p>
          <w:p w14:paraId="680D9184" w14:textId="1F04288F" w:rsidR="003E6F6D" w:rsidRPr="001C6FAE" w:rsidRDefault="003E6F6D" w:rsidP="003E6F6D">
            <w:pPr>
              <w:rPr>
                <w:b/>
                <w:highlight w:val="yellow"/>
              </w:rPr>
            </w:pPr>
            <w:r w:rsidRPr="00685A35">
              <w:rPr>
                <w:b/>
              </w:rPr>
              <w:t>ZZP:</w:t>
            </w:r>
          </w:p>
        </w:tc>
        <w:tc>
          <w:tcPr>
            <w:tcW w:w="5295" w:type="dxa"/>
          </w:tcPr>
          <w:p w14:paraId="4ECF42C1" w14:textId="77777777" w:rsidR="003E6F6D" w:rsidRDefault="003E6F6D" w:rsidP="003E6F6D">
            <w:r w:rsidRPr="006C3FCB">
              <w:t>30% - 70%</w:t>
            </w:r>
          </w:p>
          <w:p w14:paraId="451FBB9A" w14:textId="77777777" w:rsidR="003E6F6D" w:rsidRDefault="003E6F6D" w:rsidP="003E6F6D">
            <w:r w:rsidRPr="00613BEC">
              <w:t>Nee</w:t>
            </w:r>
          </w:p>
          <w:p w14:paraId="03CF2329" w14:textId="77777777" w:rsidR="00344DDD" w:rsidRDefault="00344DDD" w:rsidP="003E6F6D"/>
          <w:p w14:paraId="6B945D40" w14:textId="6D6CD909" w:rsidR="00344DDD" w:rsidRPr="006C3FCB" w:rsidRDefault="00344DDD" w:rsidP="003E6F6D"/>
        </w:tc>
      </w:tr>
    </w:tbl>
    <w:p w14:paraId="29B57F52" w14:textId="644BF7EE" w:rsidR="00344DDD" w:rsidRPr="00344DDD" w:rsidRDefault="00344DDD" w:rsidP="00344DDD">
      <w:pPr>
        <w:rPr>
          <w:i/>
          <w:iCs/>
          <w:szCs w:val="20"/>
        </w:rPr>
      </w:pPr>
      <w:r w:rsidRPr="00344DDD">
        <w:rPr>
          <w:i/>
          <w:iCs/>
          <w:szCs w:val="20"/>
        </w:rPr>
        <w:t>Ben jij onze nieuwe beleidsadviseur die een bijdrage wil leveren aan een gezonde en vitale stad? Lees dan gauw verder!</w:t>
      </w:r>
    </w:p>
    <w:p w14:paraId="51735C99" w14:textId="77777777" w:rsidR="00344DDD" w:rsidRPr="00344DDD" w:rsidRDefault="00344DDD" w:rsidP="00344DDD">
      <w:pPr>
        <w:rPr>
          <w:szCs w:val="20"/>
        </w:rPr>
      </w:pPr>
    </w:p>
    <w:p w14:paraId="0F7A0FBF" w14:textId="36C7CAA2" w:rsidR="00985BD0" w:rsidRDefault="00E26C9F" w:rsidP="00E26C9F">
      <w:pPr>
        <w:pStyle w:val="Kop2"/>
      </w:pPr>
      <w:r>
        <w:t>Jouw opdracht</w:t>
      </w:r>
    </w:p>
    <w:p w14:paraId="78C835C7" w14:textId="31D15CA0" w:rsidR="001F28CE" w:rsidRDefault="001F28CE" w:rsidP="001F28CE">
      <w:pPr>
        <w:rPr>
          <w:szCs w:val="20"/>
        </w:rPr>
      </w:pPr>
      <w:r>
        <w:rPr>
          <w:szCs w:val="20"/>
        </w:rPr>
        <w:t xml:space="preserve">Eind 2019 is “Gezond010: het akkoord” gepresenteerd: de Rotterdamse uitwerking van het landelijke preventieakkoord en de invulling van het lokale gezondheidsbeleid. Kern van het akkoord is: samenwerking met partners in de stad voor gezonde en vitale Rotterdammers en gezondheid/preventie een nieuwe impuls geven. In 2020 zijn de activiteiten uit het akkoord in 4 sporen verder uitgewerkt en is gestart met de uitvoering, binnen de mogelijkheden/kaders van de corona-maatregelen. </w:t>
      </w:r>
    </w:p>
    <w:p w14:paraId="33C3FEE4" w14:textId="3C849D28" w:rsidR="001F28CE" w:rsidRDefault="001F28CE" w:rsidP="001F28CE">
      <w:pPr>
        <w:rPr>
          <w:szCs w:val="20"/>
        </w:rPr>
      </w:pPr>
      <w:r>
        <w:rPr>
          <w:szCs w:val="20"/>
        </w:rPr>
        <w:t xml:space="preserve">Op de samenhang tussen de 4 sporen, het uitzetten van de verschillende activiteiten binnen de sporen, uitwerking van de monitoring/impact en de aansluiting van “Gezond010: het akkoord” op aanpalende beleidskaders op gebied van welzijn, zorg, sport, omgeving, horeca e.d. is een </w:t>
      </w:r>
      <w:r w:rsidRPr="004532AD">
        <w:rPr>
          <w:szCs w:val="20"/>
        </w:rPr>
        <w:t>stevige coördinatierol nodig. Daarnaast</w:t>
      </w:r>
      <w:r>
        <w:rPr>
          <w:szCs w:val="20"/>
        </w:rPr>
        <w:t xml:space="preserve"> is bij sommige sporen extra inzet nodig om de uitwerking een stap verder te krijgen, zoals wijkpreventieketen, impact meten en de uitwerking van eHealth.</w:t>
      </w:r>
    </w:p>
    <w:p w14:paraId="3B33E523" w14:textId="50EA327A" w:rsidR="00C96E3B" w:rsidRDefault="00C96E3B" w:rsidP="001F28CE">
      <w:pPr>
        <w:rPr>
          <w:szCs w:val="20"/>
        </w:rPr>
      </w:pPr>
    </w:p>
    <w:p w14:paraId="4E49DEA8" w14:textId="4825D7C6" w:rsidR="001F28CE" w:rsidRDefault="00C96E3B" w:rsidP="001F28CE">
      <w:pPr>
        <w:rPr>
          <w:szCs w:val="20"/>
        </w:rPr>
      </w:pPr>
      <w:r w:rsidRPr="00C96E3B">
        <w:rPr>
          <w:szCs w:val="20"/>
        </w:rPr>
        <w:t>Jij draagt bij aan het behalen van de activiteiten van Gezond010. Met specifieke aandacht voor de uitwerking van het project “ontwikkeling preventiekader t.b.v. 1% Wmo budget”</w:t>
      </w:r>
      <w:r>
        <w:rPr>
          <w:szCs w:val="20"/>
        </w:rPr>
        <w:t xml:space="preserve">. </w:t>
      </w:r>
      <w:r w:rsidR="001F28CE">
        <w:rPr>
          <w:szCs w:val="20"/>
        </w:rPr>
        <w:t xml:space="preserve">De activiteiten uit </w:t>
      </w:r>
      <w:r w:rsidR="001F28CE" w:rsidRPr="004B762F">
        <w:rPr>
          <w:i/>
          <w:iCs/>
          <w:szCs w:val="20"/>
        </w:rPr>
        <w:t>Gezond010: het akkoord</w:t>
      </w:r>
      <w:r w:rsidR="001F28CE">
        <w:rPr>
          <w:szCs w:val="20"/>
        </w:rPr>
        <w:t xml:space="preserve"> voor 2021 zijn helder uitgewerkt</w:t>
      </w:r>
      <w:r w:rsidR="004B762F">
        <w:rPr>
          <w:szCs w:val="20"/>
        </w:rPr>
        <w:t xml:space="preserve"> in een jaarplanning met bijbehorende begroting, onderzoeks- en communicatieagenda</w:t>
      </w:r>
      <w:r w:rsidR="001F28CE">
        <w:rPr>
          <w:szCs w:val="20"/>
        </w:rPr>
        <w:t>.</w:t>
      </w:r>
    </w:p>
    <w:p w14:paraId="54D3EE48" w14:textId="6D0EB573" w:rsidR="00C707F8" w:rsidRDefault="00C707F8" w:rsidP="001F28CE">
      <w:pPr>
        <w:rPr>
          <w:szCs w:val="20"/>
        </w:rPr>
      </w:pPr>
      <w:r>
        <w:rPr>
          <w:szCs w:val="20"/>
        </w:rPr>
        <w:t>Voor het traject “ontwikkeling preventiekader 1% Wmo budget” is een plan gemaakt hoe hieraan op korte en langere termijn uitwerking aan kan worden gegeven.</w:t>
      </w:r>
    </w:p>
    <w:p w14:paraId="02EFAD53" w14:textId="24CB84F0" w:rsidR="001F28CE" w:rsidRPr="00E665AB" w:rsidRDefault="00C96E3B" w:rsidP="001F28CE">
      <w:pPr>
        <w:pStyle w:val="Kop2"/>
        <w:rPr>
          <w:rFonts w:eastAsiaTheme="minorEastAsia"/>
          <w:bCs/>
          <w:color w:val="auto"/>
          <w:sz w:val="20"/>
          <w:lang w:eastAsia="nl-NL"/>
        </w:rPr>
      </w:pPr>
      <w:r w:rsidRPr="00E665AB">
        <w:rPr>
          <w:rFonts w:eastAsiaTheme="minorEastAsia"/>
          <w:bCs/>
          <w:color w:val="auto"/>
          <w:sz w:val="20"/>
          <w:lang w:eastAsia="nl-NL"/>
        </w:rPr>
        <w:lastRenderedPageBreak/>
        <w:t>Verantwoordelijkheden</w:t>
      </w:r>
    </w:p>
    <w:p w14:paraId="3FD9035F" w14:textId="271E1E5E" w:rsidR="001F28CE" w:rsidRDefault="001F28CE" w:rsidP="001F28CE">
      <w:pPr>
        <w:pStyle w:val="Lijstalinea"/>
        <w:numPr>
          <w:ilvl w:val="0"/>
          <w:numId w:val="6"/>
        </w:numPr>
        <w:overflowPunct w:val="0"/>
        <w:autoSpaceDE w:val="0"/>
        <w:autoSpaceDN w:val="0"/>
        <w:adjustRightInd w:val="0"/>
        <w:textAlignment w:val="baseline"/>
      </w:pPr>
      <w:r>
        <w:t>Er is een</w:t>
      </w:r>
      <w:r w:rsidRPr="00641AD5">
        <w:t xml:space="preserve"> uitwerking </w:t>
      </w:r>
      <w:r>
        <w:t xml:space="preserve">gemaakt </w:t>
      </w:r>
      <w:r w:rsidRPr="00641AD5">
        <w:t xml:space="preserve">van </w:t>
      </w:r>
      <w:r w:rsidRPr="00641AD5">
        <w:rPr>
          <w:i/>
          <w:iCs/>
        </w:rPr>
        <w:t>Gezond010: het akkoord</w:t>
      </w:r>
      <w:r w:rsidRPr="00641AD5">
        <w:t xml:space="preserve"> voor 2021</w:t>
      </w:r>
      <w:r>
        <w:t>, waarbij deze</w:t>
      </w:r>
      <w:r w:rsidRPr="00641AD5">
        <w:t xml:space="preserve"> is uitgewerkt in een jaarplan</w:t>
      </w:r>
      <w:r>
        <w:t xml:space="preserve"> per spoor</w:t>
      </w:r>
      <w:r w:rsidRPr="00641AD5">
        <w:t>, waarbij duidelijk is gemaakt welke activiteiten er plaatsvinden, op welke manier en met wie deze opgezet worden</w:t>
      </w:r>
      <w:r>
        <w:t xml:space="preserve">. </w:t>
      </w:r>
    </w:p>
    <w:p w14:paraId="03633287" w14:textId="6853F975" w:rsidR="001F28CE" w:rsidRDefault="001F28CE" w:rsidP="001F28CE">
      <w:pPr>
        <w:pStyle w:val="Lijstalinea"/>
        <w:numPr>
          <w:ilvl w:val="0"/>
          <w:numId w:val="6"/>
        </w:numPr>
        <w:overflowPunct w:val="0"/>
        <w:autoSpaceDE w:val="0"/>
        <w:autoSpaceDN w:val="0"/>
        <w:adjustRightInd w:val="0"/>
        <w:textAlignment w:val="baseline"/>
        <w:rPr>
          <w:color w:val="000000" w:themeColor="text1"/>
        </w:rPr>
      </w:pPr>
      <w:r w:rsidRPr="006A4818">
        <w:rPr>
          <w:color w:val="000000" w:themeColor="text1"/>
        </w:rPr>
        <w:t>Daarnaast is een communicatiekalender</w:t>
      </w:r>
      <w:r w:rsidR="004B762F" w:rsidRPr="006A4818">
        <w:rPr>
          <w:color w:val="000000" w:themeColor="text1"/>
        </w:rPr>
        <w:t xml:space="preserve"> en</w:t>
      </w:r>
      <w:r w:rsidRPr="006A4818">
        <w:rPr>
          <w:color w:val="000000" w:themeColor="text1"/>
        </w:rPr>
        <w:t xml:space="preserve"> </w:t>
      </w:r>
      <w:r w:rsidR="004B762F" w:rsidRPr="006A4818">
        <w:rPr>
          <w:color w:val="000000" w:themeColor="text1"/>
        </w:rPr>
        <w:t>een onderzoeksagenda</w:t>
      </w:r>
      <w:r w:rsidRPr="006A4818">
        <w:rPr>
          <w:color w:val="000000" w:themeColor="text1"/>
        </w:rPr>
        <w:t xml:space="preserve"> </w:t>
      </w:r>
      <w:r w:rsidR="004B762F" w:rsidRPr="006A4818">
        <w:rPr>
          <w:color w:val="000000" w:themeColor="text1"/>
        </w:rPr>
        <w:t xml:space="preserve">opgesteld, </w:t>
      </w:r>
      <w:r w:rsidRPr="006A4818">
        <w:rPr>
          <w:color w:val="000000" w:themeColor="text1"/>
        </w:rPr>
        <w:t>e</w:t>
      </w:r>
      <w:r w:rsidR="004B762F" w:rsidRPr="006A4818">
        <w:rPr>
          <w:color w:val="000000" w:themeColor="text1"/>
        </w:rPr>
        <w:t>venals</w:t>
      </w:r>
      <w:r w:rsidRPr="006A4818">
        <w:rPr>
          <w:color w:val="000000" w:themeColor="text1"/>
        </w:rPr>
        <w:t xml:space="preserve"> een financieel overzicht gemaakt.</w:t>
      </w:r>
    </w:p>
    <w:p w14:paraId="7895E0EE" w14:textId="04273D1B" w:rsidR="00C707F8" w:rsidRPr="001A40A0" w:rsidRDefault="00C707F8" w:rsidP="001F28CE">
      <w:pPr>
        <w:pStyle w:val="Lijstalinea"/>
        <w:numPr>
          <w:ilvl w:val="0"/>
          <w:numId w:val="6"/>
        </w:numPr>
        <w:overflowPunct w:val="0"/>
        <w:autoSpaceDE w:val="0"/>
        <w:autoSpaceDN w:val="0"/>
        <w:adjustRightInd w:val="0"/>
        <w:textAlignment w:val="baseline"/>
        <w:rPr>
          <w:color w:val="000000" w:themeColor="text1"/>
        </w:rPr>
      </w:pPr>
      <w:r>
        <w:rPr>
          <w:szCs w:val="20"/>
        </w:rPr>
        <w:t>Er is een plan van aanpak opgesteld voor  “ontwikkeling preventiekader 1% Wmo budget” en zijn de stappen gezet voor de uitwerking van dit kader, zodat de inzet vanaf 2022 gerealiseerd kan worden.</w:t>
      </w:r>
    </w:p>
    <w:p w14:paraId="51586352" w14:textId="0497806E" w:rsidR="001A40A0" w:rsidRPr="001A40A0" w:rsidRDefault="001A40A0" w:rsidP="001A40A0">
      <w:pPr>
        <w:overflowPunct w:val="0"/>
        <w:autoSpaceDE w:val="0"/>
        <w:autoSpaceDN w:val="0"/>
        <w:adjustRightInd w:val="0"/>
        <w:textAlignment w:val="baseline"/>
        <w:rPr>
          <w:color w:val="000000" w:themeColor="text1"/>
        </w:rPr>
      </w:pPr>
    </w:p>
    <w:p w14:paraId="2BDC5C73" w14:textId="77777777" w:rsidR="00985BD0" w:rsidRPr="00E26C9F" w:rsidRDefault="00E26C9F" w:rsidP="00E26C9F">
      <w:pPr>
        <w:pStyle w:val="Kop2"/>
      </w:pPr>
      <w:r w:rsidRPr="00E26C9F">
        <w:t>Jouw</w:t>
      </w:r>
      <w:r w:rsidR="00985BD0" w:rsidRPr="00E26C9F">
        <w:t xml:space="preserve"> profiel</w:t>
      </w:r>
    </w:p>
    <w:p w14:paraId="2C95973C" w14:textId="282F16D6" w:rsidR="00685A35" w:rsidRPr="00B54DCF" w:rsidRDefault="001A40A0" w:rsidP="00E665AB">
      <w:pPr>
        <w:spacing w:before="240" w:after="120" w:line="276" w:lineRule="auto"/>
        <w:jc w:val="both"/>
      </w:pPr>
      <w:r>
        <w:t>Je hebt e</w:t>
      </w:r>
      <w:r w:rsidRPr="00B54DCF">
        <w:t xml:space="preserve">en </w:t>
      </w:r>
      <w:r w:rsidRPr="00E665AB">
        <w:rPr>
          <w:b/>
          <w:bCs/>
        </w:rPr>
        <w:t>proactieve</w:t>
      </w:r>
      <w:r w:rsidRPr="00B54DCF">
        <w:t xml:space="preserve"> </w:t>
      </w:r>
      <w:r w:rsidR="00E665AB">
        <w:t xml:space="preserve">en </w:t>
      </w:r>
      <w:r w:rsidRPr="00E665AB">
        <w:rPr>
          <w:b/>
          <w:bCs/>
        </w:rPr>
        <w:t>ondernemende instelling</w:t>
      </w:r>
      <w:r w:rsidRPr="00B54DCF">
        <w:t xml:space="preserve"> met lef</w:t>
      </w:r>
      <w:r>
        <w:t xml:space="preserve">. </w:t>
      </w:r>
      <w:r w:rsidRPr="00E665AB">
        <w:t>J</w:t>
      </w:r>
      <w:r w:rsidR="0058378B" w:rsidRPr="00E665AB">
        <w:t xml:space="preserve">e springt </w:t>
      </w:r>
      <w:r w:rsidR="008B2641" w:rsidRPr="00E665AB">
        <w:t xml:space="preserve">direct op een al rijdende trein en </w:t>
      </w:r>
      <w:r w:rsidR="0058378B" w:rsidRPr="00E665AB">
        <w:t xml:space="preserve">je neemt voortvarend de </w:t>
      </w:r>
      <w:r w:rsidR="008876B3" w:rsidRPr="00E665AB">
        <w:t xml:space="preserve">taken op </w:t>
      </w:r>
      <w:r w:rsidR="00226A84" w:rsidRPr="00E665AB">
        <w:t xml:space="preserve">het gebied van de ontwikkeling van een preventiekader </w:t>
      </w:r>
      <w:r w:rsidR="00C707F8" w:rsidRPr="00E665AB">
        <w:t>op je</w:t>
      </w:r>
      <w:r w:rsidR="00E665AB" w:rsidRPr="00E665AB">
        <w:t xml:space="preserve">. </w:t>
      </w:r>
      <w:r w:rsidR="00E665AB">
        <w:t xml:space="preserve">Je </w:t>
      </w:r>
      <w:r w:rsidR="00E665AB" w:rsidRPr="00E665AB">
        <w:rPr>
          <w:b/>
          <w:bCs/>
        </w:rPr>
        <w:t>handelt integer</w:t>
      </w:r>
      <w:r w:rsidR="00E665AB">
        <w:t xml:space="preserve"> en werkt </w:t>
      </w:r>
      <w:r w:rsidR="00E665AB" w:rsidRPr="00E665AB">
        <w:rPr>
          <w:b/>
          <w:bCs/>
        </w:rPr>
        <w:t>resultaatgerich</w:t>
      </w:r>
      <w:r w:rsidR="00E665AB">
        <w:t xml:space="preserve">t. </w:t>
      </w:r>
      <w:r w:rsidR="00E665AB" w:rsidRPr="00E665AB">
        <w:rPr>
          <w:b/>
          <w:bCs/>
        </w:rPr>
        <w:t>Snel handelen</w:t>
      </w:r>
      <w:r w:rsidR="00E665AB">
        <w:t xml:space="preserve"> is voor jou geen probleem, </w:t>
      </w:r>
      <w:r w:rsidR="00E665AB" w:rsidRPr="00E665AB">
        <w:t>je kan aan meerdere opdrachten tegelijkertijd werken</w:t>
      </w:r>
      <w:r w:rsidR="00E665AB">
        <w:t xml:space="preserve">. Je bent een kei in het </w:t>
      </w:r>
      <w:r w:rsidR="00E665AB" w:rsidRPr="00E665AB">
        <w:rPr>
          <w:b/>
          <w:bCs/>
        </w:rPr>
        <w:t>scheiden van hoofd- en bijzaken</w:t>
      </w:r>
      <w:r w:rsidR="00E665AB">
        <w:t xml:space="preserve"> en het </w:t>
      </w:r>
      <w:r w:rsidR="00E665AB" w:rsidRPr="00E665AB">
        <w:rPr>
          <w:b/>
          <w:bCs/>
        </w:rPr>
        <w:t>creëren van draagvlak</w:t>
      </w:r>
      <w:r w:rsidR="00E665AB">
        <w:t xml:space="preserve">. </w:t>
      </w:r>
      <w:r w:rsidR="00E665AB" w:rsidRPr="00E665AB">
        <w:t>Mogelijke knelpunten schat je goed in. Je bent in staat om op basis van de input van anderen een plan voor 2021 op te stellen inclusief financiële componenten.</w:t>
      </w:r>
      <w:r w:rsidR="00E665AB">
        <w:t xml:space="preserve"> </w:t>
      </w:r>
      <w:r w:rsidR="00E665AB" w:rsidRPr="00E665AB">
        <w:t xml:space="preserve">Je </w:t>
      </w:r>
      <w:r w:rsidR="00E665AB" w:rsidRPr="00E665AB">
        <w:rPr>
          <w:b/>
          <w:bCs/>
        </w:rPr>
        <w:t>schrijft duidelijk</w:t>
      </w:r>
      <w:r w:rsidR="00E665AB" w:rsidRPr="00E665AB">
        <w:t xml:space="preserve"> en je </w:t>
      </w:r>
      <w:r w:rsidR="00E665AB" w:rsidRPr="00E665AB">
        <w:rPr>
          <w:b/>
          <w:bCs/>
        </w:rPr>
        <w:t>adviezen zijn scherp en kernachtig</w:t>
      </w:r>
      <w:r w:rsidR="00E665AB">
        <w:t xml:space="preserve">. Je hebt een </w:t>
      </w:r>
      <w:r w:rsidR="00E665AB" w:rsidRPr="00E665AB">
        <w:rPr>
          <w:b/>
          <w:bCs/>
        </w:rPr>
        <w:t>betrokken instelling</w:t>
      </w:r>
      <w:r w:rsidR="00E665AB">
        <w:t xml:space="preserve">, je weet </w:t>
      </w:r>
      <w:r w:rsidR="00E665AB" w:rsidRPr="00E665AB">
        <w:t xml:space="preserve">te </w:t>
      </w:r>
      <w:r w:rsidR="00E665AB" w:rsidRPr="00E665AB">
        <w:rPr>
          <w:b/>
          <w:bCs/>
        </w:rPr>
        <w:t>verbinden</w:t>
      </w:r>
      <w:r w:rsidR="00E665AB" w:rsidRPr="00E665AB">
        <w:t xml:space="preserve"> op relatie en je kunt goed </w:t>
      </w:r>
      <w:r w:rsidR="00E665AB" w:rsidRPr="00E665AB">
        <w:rPr>
          <w:b/>
          <w:bCs/>
        </w:rPr>
        <w:t>samenwerken</w:t>
      </w:r>
      <w:r w:rsidR="00E665AB">
        <w:t>. Op verschillende niveaus ben je een</w:t>
      </w:r>
      <w:r w:rsidR="00685A35" w:rsidRPr="00B54DCF">
        <w:t xml:space="preserve"> </w:t>
      </w:r>
      <w:r w:rsidR="00685A35" w:rsidRPr="00E665AB">
        <w:rPr>
          <w:b/>
          <w:bCs/>
        </w:rPr>
        <w:t>stevige en prettige gesprekspartner</w:t>
      </w:r>
      <w:r w:rsidR="00E665AB">
        <w:t>.</w:t>
      </w:r>
    </w:p>
    <w:p w14:paraId="16955A2E" w14:textId="77777777" w:rsidR="00685A35" w:rsidRPr="00040A82" w:rsidRDefault="00685A35" w:rsidP="00685A35">
      <w:pPr>
        <w:spacing w:line="276" w:lineRule="auto"/>
        <w:jc w:val="both"/>
      </w:pPr>
    </w:p>
    <w:p w14:paraId="20D4680E" w14:textId="0DDAAD38" w:rsidR="008B2641" w:rsidRPr="009D3081" w:rsidRDefault="00985BD0" w:rsidP="00242B66">
      <w:pPr>
        <w:pStyle w:val="Kop2"/>
      </w:pPr>
      <w:r>
        <w:t>Eisen</w:t>
      </w:r>
    </w:p>
    <w:p w14:paraId="7CDA0EB6" w14:textId="48A1E7D0" w:rsidR="00C96E3B" w:rsidRDefault="00C96E3B" w:rsidP="00C96E3B">
      <w:pPr>
        <w:pStyle w:val="Lijstalinea"/>
        <w:numPr>
          <w:ilvl w:val="0"/>
          <w:numId w:val="2"/>
        </w:numPr>
        <w:spacing w:line="276" w:lineRule="auto"/>
        <w:ind w:left="357" w:hanging="357"/>
        <w:jc w:val="both"/>
      </w:pPr>
      <w:r>
        <w:t>Je hebt minimaal een afgeronde hbo-opleiding;</w:t>
      </w:r>
    </w:p>
    <w:p w14:paraId="50284F05" w14:textId="3578F84A" w:rsidR="00242B66" w:rsidRPr="0089075C" w:rsidRDefault="00C96E3B" w:rsidP="00BF4F6B">
      <w:pPr>
        <w:pStyle w:val="Lijstalinea"/>
        <w:numPr>
          <w:ilvl w:val="0"/>
          <w:numId w:val="2"/>
        </w:numPr>
        <w:spacing w:line="276" w:lineRule="auto"/>
        <w:ind w:left="357" w:hanging="357"/>
        <w:jc w:val="both"/>
      </w:pPr>
      <w:r>
        <w:t>Je hebt m</w:t>
      </w:r>
      <w:r w:rsidR="00242B66">
        <w:t xml:space="preserve">inimaal 5 jaar </w:t>
      </w:r>
      <w:r>
        <w:t>werk</w:t>
      </w:r>
      <w:r w:rsidR="008B2641" w:rsidRPr="009D3081">
        <w:t xml:space="preserve">ervaring </w:t>
      </w:r>
      <w:r w:rsidR="00242B66" w:rsidRPr="009D3081">
        <w:t xml:space="preserve">als </w:t>
      </w:r>
      <w:r w:rsidR="008876B3">
        <w:rPr>
          <w:bCs/>
          <w:szCs w:val="20"/>
        </w:rPr>
        <w:t>beleidsadviseur</w:t>
      </w:r>
      <w:r w:rsidR="0089075C">
        <w:rPr>
          <w:bCs/>
          <w:szCs w:val="20"/>
        </w:rPr>
        <w:t xml:space="preserve"> of</w:t>
      </w:r>
      <w:r w:rsidR="008876B3">
        <w:rPr>
          <w:bCs/>
          <w:szCs w:val="20"/>
        </w:rPr>
        <w:t xml:space="preserve"> </w:t>
      </w:r>
      <w:r w:rsidR="008876B3" w:rsidRPr="0089075C">
        <w:rPr>
          <w:bCs/>
          <w:szCs w:val="20"/>
        </w:rPr>
        <w:t>projectmanager</w:t>
      </w:r>
      <w:r w:rsidR="0089075C">
        <w:rPr>
          <w:bCs/>
          <w:szCs w:val="20"/>
        </w:rPr>
        <w:t xml:space="preserve"> binnen een gemeentelijke organisati</w:t>
      </w:r>
      <w:r>
        <w:rPr>
          <w:bCs/>
          <w:szCs w:val="20"/>
        </w:rPr>
        <w:t>e</w:t>
      </w:r>
      <w:r w:rsidR="00EC1F45">
        <w:rPr>
          <w:bCs/>
          <w:szCs w:val="20"/>
        </w:rPr>
        <w:t>, opgedaan in de afgelopen 10 jaar</w:t>
      </w:r>
      <w:r>
        <w:rPr>
          <w:bCs/>
          <w:szCs w:val="20"/>
        </w:rPr>
        <w:t>;</w:t>
      </w:r>
    </w:p>
    <w:p w14:paraId="51343EF3" w14:textId="617FCB2D" w:rsidR="005F59B8" w:rsidRDefault="00C96E3B" w:rsidP="00BF4F6B">
      <w:pPr>
        <w:pStyle w:val="Lijstalinea"/>
        <w:numPr>
          <w:ilvl w:val="0"/>
          <w:numId w:val="2"/>
        </w:numPr>
        <w:spacing w:line="276" w:lineRule="auto"/>
        <w:ind w:left="357" w:hanging="357"/>
        <w:jc w:val="both"/>
      </w:pPr>
      <w:r>
        <w:t>Je hebt werke</w:t>
      </w:r>
      <w:r w:rsidR="00794A73">
        <w:t>rvaring (</w:t>
      </w:r>
      <w:r w:rsidR="005F59B8" w:rsidRPr="009D3081">
        <w:t xml:space="preserve">met </w:t>
      </w:r>
      <w:r w:rsidR="00794A73">
        <w:t xml:space="preserve">projecten) in </w:t>
      </w:r>
      <w:r w:rsidR="001927F1" w:rsidRPr="009D3081">
        <w:t>het sociale domein</w:t>
      </w:r>
      <w:r w:rsidR="00EC1F45">
        <w:t xml:space="preserve"> gericht op gezondheid</w:t>
      </w:r>
      <w:r w:rsidR="000E1911">
        <w:t>;</w:t>
      </w:r>
    </w:p>
    <w:p w14:paraId="05B26793" w14:textId="1F165C26" w:rsidR="0025648F" w:rsidRDefault="00C96E3B" w:rsidP="00BF4F6B">
      <w:pPr>
        <w:pStyle w:val="Lijstalinea"/>
        <w:numPr>
          <w:ilvl w:val="0"/>
          <w:numId w:val="2"/>
        </w:numPr>
        <w:spacing w:line="276" w:lineRule="auto"/>
        <w:ind w:left="357" w:hanging="357"/>
        <w:jc w:val="both"/>
      </w:pPr>
      <w:r>
        <w:t>Je hebt e</w:t>
      </w:r>
      <w:r w:rsidR="0025648F">
        <w:t>rvaring met</w:t>
      </w:r>
      <w:r w:rsidR="00B54DCF">
        <w:t xml:space="preserve"> werken aan</w:t>
      </w:r>
      <w:r w:rsidR="0025648F">
        <w:t xml:space="preserve"> politiek gevoelige thema’s</w:t>
      </w:r>
      <w:r w:rsidR="00B54DCF">
        <w:t>.</w:t>
      </w:r>
      <w:r w:rsidR="0025648F">
        <w:t xml:space="preserve"> </w:t>
      </w:r>
    </w:p>
    <w:p w14:paraId="0EE0F5ED" w14:textId="77777777" w:rsidR="006714E1" w:rsidRDefault="006714E1" w:rsidP="006714E1">
      <w:pPr>
        <w:pStyle w:val="Lijstalinea"/>
        <w:spacing w:line="276" w:lineRule="auto"/>
        <w:ind w:left="357"/>
        <w:jc w:val="both"/>
      </w:pPr>
    </w:p>
    <w:p w14:paraId="5BCFC7C0" w14:textId="77777777" w:rsidR="00985BD0" w:rsidRDefault="00985BD0" w:rsidP="00E26C9F">
      <w:pPr>
        <w:pStyle w:val="Kop2"/>
      </w:pPr>
      <w:r>
        <w:t>Wensen</w:t>
      </w:r>
    </w:p>
    <w:p w14:paraId="3DE79EAB" w14:textId="338D9702" w:rsidR="00C96E3B" w:rsidRDefault="00C96E3B" w:rsidP="0058378B">
      <w:pPr>
        <w:pStyle w:val="Lijstalinea"/>
        <w:numPr>
          <w:ilvl w:val="0"/>
          <w:numId w:val="2"/>
        </w:numPr>
        <w:spacing w:line="240" w:lineRule="auto"/>
      </w:pPr>
      <w:r>
        <w:t>Je hebt werkervaring in de G4 (Amsterdam, Rotterdam, Den-Haag, Utrecht); (3)</w:t>
      </w:r>
    </w:p>
    <w:p w14:paraId="1BD22BC4" w14:textId="0F0A9ADC" w:rsidR="00C96E3B" w:rsidRDefault="00C96E3B" w:rsidP="0058378B">
      <w:pPr>
        <w:pStyle w:val="Lijstalinea"/>
        <w:numPr>
          <w:ilvl w:val="0"/>
          <w:numId w:val="2"/>
        </w:numPr>
        <w:spacing w:line="240" w:lineRule="auto"/>
      </w:pPr>
      <w:r w:rsidRPr="00C96E3B">
        <w:t>Je hebt ervaring met het uitvoeren van werkzaamheden/projecten op het thema preventie, opgedaan in de afgelopen 5 jaar</w:t>
      </w:r>
      <w:r>
        <w:t>; (3)</w:t>
      </w:r>
    </w:p>
    <w:p w14:paraId="5973CAC4" w14:textId="24E3A352" w:rsidR="00B54DCF" w:rsidRDefault="001A40A0" w:rsidP="0058378B">
      <w:pPr>
        <w:pStyle w:val="Lijstalinea"/>
        <w:numPr>
          <w:ilvl w:val="0"/>
          <w:numId w:val="2"/>
        </w:numPr>
        <w:spacing w:line="240" w:lineRule="auto"/>
      </w:pPr>
      <w:r>
        <w:t>Je hebt ervaring met het</w:t>
      </w:r>
      <w:r w:rsidR="002C336B">
        <w:t xml:space="preserve"> coachen en begeleiden trainees</w:t>
      </w:r>
      <w:r w:rsidR="00C96E3B">
        <w:t>.</w:t>
      </w:r>
      <w:r w:rsidR="006714E1">
        <w:t xml:space="preserve"> (2)</w:t>
      </w:r>
    </w:p>
    <w:p w14:paraId="62477B4B" w14:textId="77777777" w:rsidR="00685A35" w:rsidRDefault="00685A35" w:rsidP="00E26C9F">
      <w:pPr>
        <w:pStyle w:val="Kop2"/>
      </w:pPr>
    </w:p>
    <w:p w14:paraId="01BBA6F3" w14:textId="08D158C7" w:rsidR="00985BD0" w:rsidRDefault="00985BD0" w:rsidP="00E26C9F">
      <w:pPr>
        <w:pStyle w:val="Kop2"/>
      </w:pPr>
      <w:r>
        <w:t>De afdeling</w:t>
      </w:r>
    </w:p>
    <w:p w14:paraId="5BB9AA34" w14:textId="77777777" w:rsidR="00F76CC8" w:rsidRDefault="008B2641" w:rsidP="00BF4F6B">
      <w:pPr>
        <w:pStyle w:val="Kop2"/>
        <w:spacing w:before="0" w:after="0" w:line="276" w:lineRule="auto"/>
        <w:jc w:val="both"/>
        <w:rPr>
          <w:b w:val="0"/>
          <w:color w:val="auto"/>
          <w:sz w:val="20"/>
        </w:rPr>
      </w:pPr>
      <w:r w:rsidRPr="008B2641">
        <w:rPr>
          <w:b w:val="0"/>
          <w:color w:val="auto"/>
          <w:sz w:val="20"/>
        </w:rPr>
        <w:t>De afdeling Beleid en Opdrachtgeverschap van de directie Publieke Gezondheid, Welzijn &amp; Zorg is verantwoordelijk voor de ontwikkeling van beleid voor die Rotterdammers die ondersteuning of zorg nodig hebben. Het werkveld is divers, (bestuurlijk) complex en dynamisch. Het bevat o.a. gezondheid, (informele) zorg, sociale veiligheid, sociale zekerheid, taal, integratie, participatie en welzijn. Een belangrijke taak is het strategisch adviseren en ondersteunen van het gemeentebestuur en de (cluster)directie en het systematisch verbinden met en faciliteren van de uitvoering bij de clusters MO (waaronder Stedelijke Uitvoering, MOW, Jongerenloket) en W&amp;I.</w:t>
      </w:r>
    </w:p>
    <w:p w14:paraId="17005880" w14:textId="13270A0F" w:rsidR="008B2641" w:rsidRPr="008B2641" w:rsidRDefault="008B2641" w:rsidP="00EB7F46">
      <w:pPr>
        <w:pStyle w:val="Kop2"/>
        <w:spacing w:before="0" w:after="0" w:line="276" w:lineRule="auto"/>
        <w:rPr>
          <w:b w:val="0"/>
          <w:color w:val="auto"/>
          <w:sz w:val="20"/>
        </w:rPr>
      </w:pPr>
      <w:r w:rsidRPr="008B2641">
        <w:rPr>
          <w:b w:val="0"/>
          <w:color w:val="auto"/>
          <w:sz w:val="20"/>
        </w:rPr>
        <w:t xml:space="preserve"> </w:t>
      </w:r>
    </w:p>
    <w:p w14:paraId="034FDE07" w14:textId="77777777" w:rsidR="00985BD0" w:rsidRPr="00985BD0" w:rsidRDefault="00985BD0" w:rsidP="008B2641">
      <w:pPr>
        <w:pStyle w:val="Kop2"/>
      </w:pPr>
      <w:r>
        <w:lastRenderedPageBreak/>
        <w:t>Onze organisatie</w:t>
      </w:r>
    </w:p>
    <w:p w14:paraId="1F3A0231" w14:textId="77777777" w:rsidR="00685A35" w:rsidRPr="002A578E" w:rsidRDefault="00685A35" w:rsidP="00685A35">
      <w:pPr>
        <w:pStyle w:val="Body"/>
        <w:spacing w:line="276" w:lineRule="auto"/>
        <w:rPr>
          <w:rFonts w:ascii="Bolder" w:hAnsi="Bolder"/>
          <w:b/>
          <w:bCs/>
          <w:color w:val="auto"/>
          <w:sz w:val="24"/>
          <w:szCs w:val="24"/>
        </w:rPr>
      </w:pPr>
      <w:r w:rsidRPr="002A578E">
        <w:rPr>
          <w:rFonts w:ascii="Bolder" w:hAnsi="Bolder"/>
          <w:b/>
          <w:bCs/>
          <w:color w:val="auto"/>
          <w:sz w:val="24"/>
          <w:szCs w:val="24"/>
        </w:rPr>
        <w:t>Rotterdam in beweging.</w:t>
      </w:r>
    </w:p>
    <w:p w14:paraId="0F72C98D" w14:textId="77777777" w:rsidR="00685A35" w:rsidRPr="002A578E" w:rsidRDefault="00685A35" w:rsidP="00685A35">
      <w:pPr>
        <w:pStyle w:val="Body"/>
        <w:spacing w:line="276" w:lineRule="auto"/>
        <w:rPr>
          <w:rFonts w:ascii="Bolder" w:hAnsi="Bolder"/>
          <w:color w:val="auto"/>
          <w:sz w:val="24"/>
          <w:szCs w:val="24"/>
        </w:rPr>
      </w:pPr>
      <w:r w:rsidRPr="002A578E">
        <w:rPr>
          <w:rFonts w:ascii="Bolder" w:hAnsi="Bolder"/>
          <w:b/>
          <w:bCs/>
          <w:color w:val="auto"/>
          <w:sz w:val="24"/>
          <w:szCs w:val="24"/>
        </w:rPr>
        <w:t>Daar zijn wij van.</w:t>
      </w:r>
    </w:p>
    <w:p w14:paraId="41AADF18" w14:textId="77777777" w:rsidR="00685A35" w:rsidRPr="002A578E" w:rsidRDefault="00685A35" w:rsidP="00685A35">
      <w:pPr>
        <w:pStyle w:val="Body"/>
        <w:spacing w:line="276" w:lineRule="auto"/>
        <w:rPr>
          <w:rFonts w:ascii="Bolder" w:hAnsi="Bolder"/>
          <w:color w:val="auto"/>
        </w:rPr>
      </w:pPr>
    </w:p>
    <w:p w14:paraId="533D7063" w14:textId="77777777" w:rsidR="00685A35" w:rsidRDefault="00685A35" w:rsidP="00685A35">
      <w:pPr>
        <w:pStyle w:val="Body"/>
        <w:spacing w:line="276" w:lineRule="auto"/>
        <w:rPr>
          <w:rFonts w:ascii="Bolder" w:hAnsi="Bolder"/>
          <w:color w:val="auto"/>
        </w:rPr>
      </w:pPr>
      <w:r w:rsidRPr="002A578E">
        <w:rPr>
          <w:rFonts w:ascii="Bolder" w:hAnsi="Bolder"/>
          <w:color w:val="auto"/>
        </w:rPr>
        <w:t>Bij Maatschappelijke Ontwikkeling ben je altijd in de benen. Wij zitten nooit stil en stimuleren Rotterdammers hun talent te ontwikkelen en maatschappelijk actief</w:t>
      </w:r>
      <w:r>
        <w:rPr>
          <w:rFonts w:ascii="Bolder" w:hAnsi="Bolder"/>
          <w:color w:val="auto"/>
        </w:rPr>
        <w:t xml:space="preserve"> te</w:t>
      </w:r>
      <w:r w:rsidRPr="002A578E">
        <w:rPr>
          <w:rFonts w:ascii="Bolder" w:hAnsi="Bolder"/>
          <w:color w:val="auto"/>
        </w:rPr>
        <w:t xml:space="preserve"> zijn. </w:t>
      </w:r>
      <w:r w:rsidRPr="002A578E">
        <w:rPr>
          <w:rFonts w:ascii="Bolder" w:hAnsi="Bolder" w:cs="Arial"/>
          <w:color w:val="auto"/>
        </w:rPr>
        <w:t xml:space="preserve">Daarbij gaan we uit van de kracht van de Rotterdammers, ook als zij niet op eigen benen kunnen staan. We bieden lichte ondersteuning als de omgeving die niet kan bieden of intensievere zorg waar dat nodig is. </w:t>
      </w:r>
      <w:r w:rsidRPr="002A578E">
        <w:rPr>
          <w:rFonts w:ascii="Bolder" w:hAnsi="Bolder"/>
          <w:color w:val="auto"/>
        </w:rPr>
        <w:t>Zo helpen we om stappen vooruit te zetten. Alles gericht op een grotere zelfredzaamheid en betere gezondheid van Rotterdammers.</w:t>
      </w:r>
      <w:r>
        <w:rPr>
          <w:rFonts w:ascii="Bolder" w:hAnsi="Bolder"/>
          <w:color w:val="auto"/>
        </w:rPr>
        <w:t xml:space="preserve"> Daarnaast doen we meer aan cultuur dan subsidies verstrekken. We willen graag dat meer publiek gebruik maakt van het culturele aanbod en stimuleren vernieuwende culturele activiteiten.</w:t>
      </w:r>
      <w:r w:rsidRPr="002A578E">
        <w:rPr>
          <w:rFonts w:ascii="Bolder" w:hAnsi="Bolder"/>
          <w:color w:val="auto"/>
        </w:rPr>
        <w:t xml:space="preserve"> Kortom, we zetten ons in voor alle Rotterdammers met betrekking tot welzijn, zorg, onderwijs, sport en cultuur.</w:t>
      </w:r>
    </w:p>
    <w:p w14:paraId="770D698B" w14:textId="77777777" w:rsidR="00685A35" w:rsidRDefault="00685A35" w:rsidP="00685A35">
      <w:pPr>
        <w:pStyle w:val="Body"/>
        <w:spacing w:line="276" w:lineRule="auto"/>
        <w:rPr>
          <w:rFonts w:ascii="Bolder" w:hAnsi="Bolder"/>
          <w:color w:val="auto"/>
        </w:rPr>
      </w:pPr>
    </w:p>
    <w:p w14:paraId="5896E2B2" w14:textId="77777777" w:rsidR="00685A35" w:rsidRPr="002A578E" w:rsidRDefault="00685A35" w:rsidP="00685A35">
      <w:pPr>
        <w:pStyle w:val="Body"/>
        <w:spacing w:line="276" w:lineRule="auto"/>
        <w:rPr>
          <w:rFonts w:ascii="Bolder" w:hAnsi="Bolder"/>
          <w:color w:val="auto"/>
        </w:rPr>
      </w:pPr>
    </w:p>
    <w:p w14:paraId="2F83A167" w14:textId="77777777" w:rsidR="00685A35" w:rsidRPr="002A578E" w:rsidRDefault="00685A35" w:rsidP="00685A35">
      <w:pPr>
        <w:pStyle w:val="Body"/>
        <w:spacing w:line="276" w:lineRule="auto"/>
        <w:rPr>
          <w:rFonts w:ascii="Bolder" w:hAnsi="Bolder"/>
          <w:b/>
          <w:bCs/>
          <w:color w:val="auto"/>
        </w:rPr>
      </w:pPr>
      <w:r w:rsidRPr="002A578E">
        <w:rPr>
          <w:rFonts w:ascii="Bolder" w:hAnsi="Bolder"/>
          <w:b/>
          <w:bCs/>
          <w:color w:val="auto"/>
        </w:rPr>
        <w:t>Waar wij van zijn</w:t>
      </w:r>
    </w:p>
    <w:p w14:paraId="67D3C4FB" w14:textId="77777777" w:rsidR="00685A35" w:rsidRPr="002A578E" w:rsidRDefault="00685A35" w:rsidP="00685A35">
      <w:pPr>
        <w:pStyle w:val="Body"/>
        <w:spacing w:line="276" w:lineRule="auto"/>
        <w:rPr>
          <w:rFonts w:ascii="Bolder" w:hAnsi="Bolder"/>
          <w:color w:val="auto"/>
        </w:rPr>
      </w:pPr>
      <w:r w:rsidRPr="002A578E">
        <w:rPr>
          <w:rFonts w:ascii="Bolder" w:hAnsi="Bolder"/>
          <w:color w:val="auto"/>
        </w:rPr>
        <w:t>Sport, kunst, muziek, toneel, dans, schrijven, literatuur, theater, musea, onderwijs</w:t>
      </w:r>
      <w:r>
        <w:rPr>
          <w:rFonts w:ascii="Bolder" w:hAnsi="Bolder"/>
          <w:color w:val="auto"/>
        </w:rPr>
        <w:t>,</w:t>
      </w:r>
      <w:r w:rsidRPr="002A578E">
        <w:rPr>
          <w:rFonts w:ascii="Bolder" w:hAnsi="Bolder"/>
          <w:color w:val="auto"/>
        </w:rPr>
        <w:t xml:space="preserve"> wij zijn ervan</w:t>
      </w:r>
      <w:r>
        <w:rPr>
          <w:rFonts w:ascii="Bolder" w:hAnsi="Bolder"/>
          <w:color w:val="auto"/>
        </w:rPr>
        <w:t>!</w:t>
      </w:r>
      <w:r w:rsidRPr="002A578E">
        <w:rPr>
          <w:rFonts w:ascii="Bolder" w:hAnsi="Bolder"/>
          <w:color w:val="auto"/>
        </w:rPr>
        <w:t xml:space="preserve"> Heb je een steuntje in de rug nodig om bijvoorbeeld in beweging te blijven? Daar zijn wij ook van. En als het nodig is dat we ons ongevraagd bemoeien met de zorg voor mensen, dan doen wij dat. Mensen en hun ontwikkeling staat bij ons centraal</w:t>
      </w:r>
      <w:r>
        <w:rPr>
          <w:rFonts w:ascii="Bolder" w:hAnsi="Bolder"/>
          <w:color w:val="auto"/>
        </w:rPr>
        <w:t xml:space="preserve"> en </w:t>
      </w:r>
      <w:r w:rsidRPr="002A578E">
        <w:rPr>
          <w:rFonts w:ascii="Bolder" w:hAnsi="Bolder"/>
          <w:color w:val="auto"/>
        </w:rPr>
        <w:t>dat kunnen we alleen samen met Rotterdammers doen.</w:t>
      </w:r>
    </w:p>
    <w:p w14:paraId="4238C5D9" w14:textId="77777777" w:rsidR="00685A35" w:rsidRPr="002A578E" w:rsidRDefault="00685A35" w:rsidP="00685A35">
      <w:pPr>
        <w:pStyle w:val="Body"/>
        <w:spacing w:line="276" w:lineRule="auto"/>
        <w:rPr>
          <w:rFonts w:ascii="Bolder" w:hAnsi="Bolder"/>
          <w:color w:val="auto"/>
        </w:rPr>
      </w:pPr>
    </w:p>
    <w:p w14:paraId="170AE88E" w14:textId="77777777" w:rsidR="00685A35" w:rsidRPr="002A578E" w:rsidRDefault="00685A35" w:rsidP="00685A35">
      <w:pPr>
        <w:pStyle w:val="Body"/>
        <w:spacing w:line="276" w:lineRule="auto"/>
        <w:rPr>
          <w:rFonts w:ascii="Bolder" w:hAnsi="Bolder"/>
          <w:color w:val="auto"/>
        </w:rPr>
      </w:pPr>
    </w:p>
    <w:p w14:paraId="18885772" w14:textId="77777777" w:rsidR="00685A35" w:rsidRPr="002A578E" w:rsidRDefault="00685A35" w:rsidP="00685A35">
      <w:pPr>
        <w:pStyle w:val="Body"/>
        <w:spacing w:line="276" w:lineRule="auto"/>
        <w:rPr>
          <w:rFonts w:ascii="Bolder" w:hAnsi="Bolder"/>
          <w:color w:val="auto"/>
        </w:rPr>
      </w:pPr>
      <w:r w:rsidRPr="002A578E">
        <w:rPr>
          <w:rFonts w:ascii="Bolder" w:hAnsi="Bolder"/>
          <w:color w:val="auto"/>
        </w:rPr>
        <w:t>Concreet gaan wij over:</w:t>
      </w:r>
    </w:p>
    <w:p w14:paraId="418F6B4F" w14:textId="77777777" w:rsidR="00685A35" w:rsidRPr="002A578E" w:rsidRDefault="00685A35" w:rsidP="00685A35">
      <w:pPr>
        <w:pStyle w:val="Body"/>
        <w:numPr>
          <w:ilvl w:val="0"/>
          <w:numId w:val="8"/>
        </w:numPr>
        <w:spacing w:line="276" w:lineRule="auto"/>
        <w:rPr>
          <w:rFonts w:ascii="Bolder" w:hAnsi="Bolder"/>
          <w:color w:val="auto"/>
        </w:rPr>
      </w:pPr>
      <w:r w:rsidRPr="002A578E">
        <w:rPr>
          <w:rFonts w:ascii="Bolder" w:hAnsi="Bolder"/>
          <w:color w:val="auto"/>
        </w:rPr>
        <w:t>sport, onderwijs, kunst en cultuur</w:t>
      </w:r>
    </w:p>
    <w:p w14:paraId="361486B3" w14:textId="77777777" w:rsidR="00685A35" w:rsidRPr="002A578E" w:rsidRDefault="00685A35" w:rsidP="00685A35">
      <w:pPr>
        <w:pStyle w:val="Body"/>
        <w:numPr>
          <w:ilvl w:val="0"/>
          <w:numId w:val="8"/>
        </w:numPr>
        <w:spacing w:line="276" w:lineRule="auto"/>
        <w:rPr>
          <w:rFonts w:ascii="Bolder" w:hAnsi="Bolder"/>
          <w:color w:val="auto"/>
        </w:rPr>
      </w:pPr>
      <w:r w:rsidRPr="002A578E">
        <w:rPr>
          <w:rFonts w:ascii="Bolder" w:hAnsi="Bolder"/>
          <w:color w:val="auto"/>
        </w:rPr>
        <w:t>de GGD</w:t>
      </w:r>
    </w:p>
    <w:p w14:paraId="4C804211" w14:textId="77777777" w:rsidR="00685A35" w:rsidRPr="002A578E" w:rsidRDefault="00685A35" w:rsidP="00685A35">
      <w:pPr>
        <w:pStyle w:val="Lijstalinea"/>
        <w:numPr>
          <w:ilvl w:val="0"/>
          <w:numId w:val="8"/>
        </w:numPr>
        <w:spacing w:line="276" w:lineRule="auto"/>
        <w:contextualSpacing w:val="0"/>
        <w:rPr>
          <w:rFonts w:ascii="Bolder" w:eastAsia="Times New Roman" w:hAnsi="Bolder"/>
          <w:szCs w:val="20"/>
        </w:rPr>
      </w:pPr>
      <w:r w:rsidRPr="002A578E">
        <w:rPr>
          <w:rFonts w:ascii="Bolder" w:eastAsia="Times New Roman" w:hAnsi="Bolder"/>
          <w:szCs w:val="20"/>
        </w:rPr>
        <w:t>veilig opgroeien</w:t>
      </w:r>
    </w:p>
    <w:p w14:paraId="6F735320" w14:textId="77777777" w:rsidR="00685A35" w:rsidRPr="002A578E" w:rsidRDefault="00685A35" w:rsidP="00685A35">
      <w:pPr>
        <w:pStyle w:val="Lijstalinea"/>
        <w:numPr>
          <w:ilvl w:val="0"/>
          <w:numId w:val="8"/>
        </w:numPr>
        <w:spacing w:line="276" w:lineRule="auto"/>
        <w:contextualSpacing w:val="0"/>
        <w:rPr>
          <w:rFonts w:ascii="Bolder" w:eastAsia="Times New Roman" w:hAnsi="Bolder"/>
          <w:szCs w:val="20"/>
        </w:rPr>
      </w:pPr>
      <w:r w:rsidRPr="002A578E">
        <w:rPr>
          <w:rFonts w:ascii="Bolder" w:eastAsia="Times New Roman" w:hAnsi="Bolder"/>
          <w:szCs w:val="20"/>
        </w:rPr>
        <w:t>welzijn, zorg en schulden</w:t>
      </w:r>
    </w:p>
    <w:p w14:paraId="3648E15F" w14:textId="77777777" w:rsidR="00685A35" w:rsidRPr="002A578E" w:rsidRDefault="00685A35" w:rsidP="00685A35">
      <w:pPr>
        <w:pStyle w:val="Lijstalinea"/>
        <w:numPr>
          <w:ilvl w:val="0"/>
          <w:numId w:val="8"/>
        </w:numPr>
        <w:spacing w:line="276" w:lineRule="auto"/>
        <w:contextualSpacing w:val="0"/>
        <w:rPr>
          <w:rFonts w:ascii="Bolder" w:eastAsia="Times New Roman" w:hAnsi="Bolder"/>
          <w:szCs w:val="20"/>
        </w:rPr>
      </w:pPr>
      <w:r w:rsidRPr="002A578E">
        <w:rPr>
          <w:rFonts w:ascii="Bolder" w:eastAsia="Times New Roman" w:hAnsi="Bolder"/>
          <w:szCs w:val="20"/>
        </w:rPr>
        <w:t>ouderen en eenzaamheid</w:t>
      </w:r>
    </w:p>
    <w:p w14:paraId="24FABEF9" w14:textId="77777777" w:rsidR="00685A35" w:rsidRPr="002A578E" w:rsidRDefault="00685A35" w:rsidP="00685A35">
      <w:pPr>
        <w:pStyle w:val="Lijstalinea"/>
        <w:numPr>
          <w:ilvl w:val="0"/>
          <w:numId w:val="8"/>
        </w:numPr>
        <w:spacing w:line="276" w:lineRule="auto"/>
        <w:contextualSpacing w:val="0"/>
        <w:rPr>
          <w:rFonts w:ascii="Bolder" w:eastAsia="Times New Roman" w:hAnsi="Bolder"/>
          <w:szCs w:val="20"/>
        </w:rPr>
      </w:pPr>
      <w:r w:rsidRPr="002A578E">
        <w:rPr>
          <w:rFonts w:ascii="Bolder" w:eastAsia="Times New Roman" w:hAnsi="Bolder"/>
          <w:szCs w:val="20"/>
        </w:rPr>
        <w:t>taal en laaggeletterdheid</w:t>
      </w:r>
    </w:p>
    <w:p w14:paraId="2575A6E0" w14:textId="77777777" w:rsidR="00685A35" w:rsidRDefault="00685A35" w:rsidP="008B2641">
      <w:pPr>
        <w:spacing w:line="240" w:lineRule="auto"/>
      </w:pPr>
    </w:p>
    <w:sectPr w:rsidR="00685A35" w:rsidSect="00081DF7">
      <w:headerReference w:type="default" r:id="rId8"/>
      <w:footerReference w:type="default" r:id="rId9"/>
      <w:pgSz w:w="11906" w:h="16838"/>
      <w:pgMar w:top="1418"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81B79" w14:textId="77777777" w:rsidR="00EF0CBB" w:rsidRDefault="00EF0CBB" w:rsidP="00985BD0">
      <w:pPr>
        <w:spacing w:line="240" w:lineRule="auto"/>
      </w:pPr>
      <w:r>
        <w:separator/>
      </w:r>
    </w:p>
  </w:endnote>
  <w:endnote w:type="continuationSeparator" w:id="0">
    <w:p w14:paraId="6418EA05" w14:textId="77777777" w:rsidR="00EF0CBB" w:rsidRDefault="00EF0CBB"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Segoe UI">
    <w:altName w:val="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Bolder">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364AE"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1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3F4C7" w14:textId="77777777" w:rsidR="00EF0CBB" w:rsidRDefault="00EF0CBB" w:rsidP="00985BD0">
      <w:pPr>
        <w:spacing w:line="240" w:lineRule="auto"/>
      </w:pPr>
      <w:r>
        <w:separator/>
      </w:r>
    </w:p>
  </w:footnote>
  <w:footnote w:type="continuationSeparator" w:id="0">
    <w:p w14:paraId="09A81E20" w14:textId="77777777" w:rsidR="00EF0CBB" w:rsidRDefault="00EF0CBB"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CEE45"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61EFE"/>
    <w:multiLevelType w:val="hybridMultilevel"/>
    <w:tmpl w:val="29783344"/>
    <w:lvl w:ilvl="0" w:tplc="5F38729C">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9D30F7"/>
    <w:multiLevelType w:val="multilevel"/>
    <w:tmpl w:val="42AA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5F4651"/>
    <w:multiLevelType w:val="hybridMultilevel"/>
    <w:tmpl w:val="C26C5F0A"/>
    <w:styleLink w:val="Bullets"/>
    <w:lvl w:ilvl="0" w:tplc="9320B25E">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5B2AAC0A">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8C88DC84">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523C442E">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2F6A6F90">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7F6251B6">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2B84D262">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8EFA6F14">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AD505584">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1DD2683"/>
    <w:multiLevelType w:val="hybridMultilevel"/>
    <w:tmpl w:val="D98A30BA"/>
    <w:lvl w:ilvl="0" w:tplc="15420562">
      <w:start w:val="15"/>
      <w:numFmt w:val="bullet"/>
      <w:lvlText w:val="-"/>
      <w:lvlJc w:val="left"/>
      <w:pPr>
        <w:ind w:left="360" w:hanging="360"/>
      </w:pPr>
      <w:rPr>
        <w:rFonts w:ascii="Arial" w:eastAsiaTheme="minorEastAsia"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B6316D3"/>
    <w:multiLevelType w:val="hybridMultilevel"/>
    <w:tmpl w:val="A7B420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BD4294B"/>
    <w:multiLevelType w:val="hybridMultilevel"/>
    <w:tmpl w:val="B85C43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2A64A44"/>
    <w:multiLevelType w:val="hybridMultilevel"/>
    <w:tmpl w:val="15E675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D127D28"/>
    <w:multiLevelType w:val="hybridMultilevel"/>
    <w:tmpl w:val="C26C5F0A"/>
    <w:numStyleLink w:val="Bullets"/>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0043D"/>
    <w:rsid w:val="000045F0"/>
    <w:rsid w:val="000049E0"/>
    <w:rsid w:val="00040A82"/>
    <w:rsid w:val="00081DF7"/>
    <w:rsid w:val="00094A27"/>
    <w:rsid w:val="000D1F02"/>
    <w:rsid w:val="000E1911"/>
    <w:rsid w:val="00187B7A"/>
    <w:rsid w:val="001927F1"/>
    <w:rsid w:val="00195A14"/>
    <w:rsid w:val="001A40A0"/>
    <w:rsid w:val="001C6FAE"/>
    <w:rsid w:val="001E5F4A"/>
    <w:rsid w:val="001F28CE"/>
    <w:rsid w:val="00226A84"/>
    <w:rsid w:val="00242B66"/>
    <w:rsid w:val="0025648F"/>
    <w:rsid w:val="002C336B"/>
    <w:rsid w:val="003265BF"/>
    <w:rsid w:val="00344DDD"/>
    <w:rsid w:val="00397E10"/>
    <w:rsid w:val="003E6F6D"/>
    <w:rsid w:val="00405263"/>
    <w:rsid w:val="00410C3D"/>
    <w:rsid w:val="00433C8B"/>
    <w:rsid w:val="004532AD"/>
    <w:rsid w:val="004B762F"/>
    <w:rsid w:val="00501FD4"/>
    <w:rsid w:val="00535B1A"/>
    <w:rsid w:val="0056054F"/>
    <w:rsid w:val="0058378B"/>
    <w:rsid w:val="005E2C40"/>
    <w:rsid w:val="005F59B8"/>
    <w:rsid w:val="00613BEC"/>
    <w:rsid w:val="006714E1"/>
    <w:rsid w:val="00685A35"/>
    <w:rsid w:val="006A4818"/>
    <w:rsid w:val="006C3FCB"/>
    <w:rsid w:val="00794A73"/>
    <w:rsid w:val="00833054"/>
    <w:rsid w:val="0088610C"/>
    <w:rsid w:val="008876B3"/>
    <w:rsid w:val="0089075C"/>
    <w:rsid w:val="008B2641"/>
    <w:rsid w:val="0093075F"/>
    <w:rsid w:val="00930A1F"/>
    <w:rsid w:val="00985BD0"/>
    <w:rsid w:val="009A6499"/>
    <w:rsid w:val="009D3081"/>
    <w:rsid w:val="009E03B6"/>
    <w:rsid w:val="00AB2F9D"/>
    <w:rsid w:val="00B54DCF"/>
    <w:rsid w:val="00B55D50"/>
    <w:rsid w:val="00BA42DB"/>
    <w:rsid w:val="00BA6C17"/>
    <w:rsid w:val="00BB5ABD"/>
    <w:rsid w:val="00BF09AF"/>
    <w:rsid w:val="00BF4F6B"/>
    <w:rsid w:val="00C707F8"/>
    <w:rsid w:val="00C96E3B"/>
    <w:rsid w:val="00D0441C"/>
    <w:rsid w:val="00D108F7"/>
    <w:rsid w:val="00D200D0"/>
    <w:rsid w:val="00D62203"/>
    <w:rsid w:val="00E1361D"/>
    <w:rsid w:val="00E223D8"/>
    <w:rsid w:val="00E26C9F"/>
    <w:rsid w:val="00E665AB"/>
    <w:rsid w:val="00E82196"/>
    <w:rsid w:val="00E95B43"/>
    <w:rsid w:val="00EB7F46"/>
    <w:rsid w:val="00EC1F45"/>
    <w:rsid w:val="00EF0CBB"/>
    <w:rsid w:val="00F54E6D"/>
    <w:rsid w:val="00F70235"/>
    <w:rsid w:val="00F76CC8"/>
    <w:rsid w:val="00FE5C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DAF9ADD"/>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A649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6499"/>
    <w:rPr>
      <w:rFonts w:ascii="Segoe UI" w:hAnsi="Segoe UI" w:cs="Segoe UI"/>
      <w:sz w:val="18"/>
      <w:szCs w:val="18"/>
    </w:rPr>
  </w:style>
  <w:style w:type="paragraph" w:styleId="Lijstalinea">
    <w:name w:val="List Paragraph"/>
    <w:basedOn w:val="Standaard"/>
    <w:uiPriority w:val="34"/>
    <w:qFormat/>
    <w:rsid w:val="00FE5C78"/>
    <w:pPr>
      <w:ind w:left="720"/>
      <w:contextualSpacing/>
    </w:pPr>
  </w:style>
  <w:style w:type="paragraph" w:styleId="Tekstopmerking">
    <w:name w:val="annotation text"/>
    <w:basedOn w:val="Standaard"/>
    <w:link w:val="TekstopmerkingChar"/>
    <w:uiPriority w:val="99"/>
    <w:semiHidden/>
    <w:rsid w:val="00FE5C78"/>
    <w:pPr>
      <w:spacing w:after="200" w:line="240" w:lineRule="auto"/>
    </w:pPr>
    <w:rPr>
      <w:rFonts w:ascii="Calibri" w:eastAsia="Calibri" w:hAnsi="Calibri" w:cs="Times New Roman"/>
      <w:szCs w:val="20"/>
    </w:rPr>
  </w:style>
  <w:style w:type="character" w:customStyle="1" w:styleId="TekstopmerkingChar">
    <w:name w:val="Tekst opmerking Char"/>
    <w:basedOn w:val="Standaardalinea-lettertype"/>
    <w:link w:val="Tekstopmerking"/>
    <w:uiPriority w:val="99"/>
    <w:semiHidden/>
    <w:rsid w:val="00FE5C78"/>
    <w:rPr>
      <w:rFonts w:ascii="Calibri" w:eastAsia="Calibri" w:hAnsi="Calibri" w:cs="Times New Roman"/>
      <w:sz w:val="20"/>
      <w:szCs w:val="20"/>
    </w:rPr>
  </w:style>
  <w:style w:type="paragraph" w:styleId="Geenafstand">
    <w:name w:val="No Spacing"/>
    <w:uiPriority w:val="1"/>
    <w:qFormat/>
    <w:rsid w:val="008B2641"/>
    <w:pPr>
      <w:spacing w:after="0" w:line="240" w:lineRule="auto"/>
    </w:pPr>
    <w:rPr>
      <w:rFonts w:ascii="Arial" w:eastAsia="Calibri" w:hAnsi="Arial" w:cs="Arial"/>
      <w:sz w:val="20"/>
    </w:rPr>
  </w:style>
  <w:style w:type="character" w:styleId="Verwijzingopmerking">
    <w:name w:val="annotation reference"/>
    <w:basedOn w:val="Standaardalinea-lettertype"/>
    <w:uiPriority w:val="99"/>
    <w:semiHidden/>
    <w:unhideWhenUsed/>
    <w:rsid w:val="00EB7F46"/>
    <w:rPr>
      <w:sz w:val="16"/>
      <w:szCs w:val="16"/>
    </w:rPr>
  </w:style>
  <w:style w:type="paragraph" w:styleId="Onderwerpvanopmerking">
    <w:name w:val="annotation subject"/>
    <w:basedOn w:val="Tekstopmerking"/>
    <w:next w:val="Tekstopmerking"/>
    <w:link w:val="OnderwerpvanopmerkingChar"/>
    <w:uiPriority w:val="99"/>
    <w:semiHidden/>
    <w:unhideWhenUsed/>
    <w:rsid w:val="00EB7F46"/>
    <w:pPr>
      <w:spacing w:after="0"/>
    </w:pPr>
    <w:rPr>
      <w:rFonts w:ascii="Arial" w:eastAsiaTheme="minorHAnsi" w:hAnsi="Arial" w:cs="Arial"/>
      <w:b/>
      <w:bCs/>
    </w:rPr>
  </w:style>
  <w:style w:type="character" w:customStyle="1" w:styleId="OnderwerpvanopmerkingChar">
    <w:name w:val="Onderwerp van opmerking Char"/>
    <w:basedOn w:val="TekstopmerkingChar"/>
    <w:link w:val="Onderwerpvanopmerking"/>
    <w:uiPriority w:val="99"/>
    <w:semiHidden/>
    <w:rsid w:val="00EB7F46"/>
    <w:rPr>
      <w:rFonts w:ascii="Arial" w:eastAsia="Calibri" w:hAnsi="Arial" w:cs="Arial"/>
      <w:b/>
      <w:bCs/>
      <w:sz w:val="20"/>
      <w:szCs w:val="20"/>
    </w:rPr>
  </w:style>
  <w:style w:type="paragraph" w:customStyle="1" w:styleId="Body">
    <w:name w:val="Body"/>
    <w:rsid w:val="00685A35"/>
    <w:pPr>
      <w:pBdr>
        <w:top w:val="nil"/>
        <w:left w:val="nil"/>
        <w:bottom w:val="nil"/>
        <w:right w:val="nil"/>
        <w:between w:val="nil"/>
        <w:bar w:val="nil"/>
      </w:pBdr>
      <w:spacing w:after="0" w:line="240" w:lineRule="auto"/>
    </w:pPr>
    <w:rPr>
      <w:rFonts w:ascii="Corbel" w:eastAsia="Arial Unicode MS" w:hAnsi="Corbel" w:cs="Arial Unicode MS"/>
      <w:color w:val="000000"/>
      <w:sz w:val="20"/>
      <w:szCs w:val="20"/>
      <w:u w:color="000000"/>
      <w:bdr w:val="nil"/>
      <w:lang w:eastAsia="nl-NL"/>
      <w14:textOutline w14:w="0" w14:cap="flat" w14:cmpd="sng" w14:algn="ctr">
        <w14:noFill/>
        <w14:prstDash w14:val="solid"/>
        <w14:bevel/>
      </w14:textOutline>
    </w:rPr>
  </w:style>
  <w:style w:type="numbering" w:customStyle="1" w:styleId="Bullets">
    <w:name w:val="Bullets"/>
    <w:rsid w:val="00685A35"/>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151289">
      <w:bodyDiv w:val="1"/>
      <w:marLeft w:val="0"/>
      <w:marRight w:val="0"/>
      <w:marTop w:val="0"/>
      <w:marBottom w:val="0"/>
      <w:divBdr>
        <w:top w:val="none" w:sz="0" w:space="0" w:color="auto"/>
        <w:left w:val="none" w:sz="0" w:space="0" w:color="auto"/>
        <w:bottom w:val="none" w:sz="0" w:space="0" w:color="auto"/>
        <w:right w:val="none" w:sz="0" w:space="0" w:color="auto"/>
      </w:divBdr>
      <w:divsChild>
        <w:div w:id="1739016108">
          <w:marLeft w:val="0"/>
          <w:marRight w:val="0"/>
          <w:marTop w:val="0"/>
          <w:marBottom w:val="0"/>
          <w:divBdr>
            <w:top w:val="none" w:sz="0" w:space="0" w:color="auto"/>
            <w:left w:val="none" w:sz="0" w:space="0" w:color="auto"/>
            <w:bottom w:val="none" w:sz="0" w:space="0" w:color="auto"/>
            <w:right w:val="none" w:sz="0" w:space="0" w:color="auto"/>
          </w:divBdr>
          <w:divsChild>
            <w:div w:id="2138647294">
              <w:marLeft w:val="0"/>
              <w:marRight w:val="0"/>
              <w:marTop w:val="0"/>
              <w:marBottom w:val="0"/>
              <w:divBdr>
                <w:top w:val="none" w:sz="0" w:space="0" w:color="auto"/>
                <w:left w:val="none" w:sz="0" w:space="0" w:color="auto"/>
                <w:bottom w:val="none" w:sz="0" w:space="0" w:color="auto"/>
                <w:right w:val="none" w:sz="0" w:space="0" w:color="auto"/>
              </w:divBdr>
              <w:divsChild>
                <w:div w:id="16935226">
                  <w:marLeft w:val="0"/>
                  <w:marRight w:val="0"/>
                  <w:marTop w:val="0"/>
                  <w:marBottom w:val="0"/>
                  <w:divBdr>
                    <w:top w:val="none" w:sz="0" w:space="0" w:color="auto"/>
                    <w:left w:val="none" w:sz="0" w:space="0" w:color="auto"/>
                    <w:bottom w:val="none" w:sz="0" w:space="0" w:color="auto"/>
                    <w:right w:val="none" w:sz="0" w:space="0" w:color="auto"/>
                  </w:divBdr>
                  <w:divsChild>
                    <w:div w:id="651718514">
                      <w:marLeft w:val="-225"/>
                      <w:marRight w:val="-225"/>
                      <w:marTop w:val="0"/>
                      <w:marBottom w:val="0"/>
                      <w:divBdr>
                        <w:top w:val="none" w:sz="0" w:space="0" w:color="auto"/>
                        <w:left w:val="none" w:sz="0" w:space="0" w:color="auto"/>
                        <w:bottom w:val="none" w:sz="0" w:space="0" w:color="auto"/>
                        <w:right w:val="none" w:sz="0" w:space="0" w:color="auto"/>
                      </w:divBdr>
                      <w:divsChild>
                        <w:div w:id="1932278292">
                          <w:marLeft w:val="0"/>
                          <w:marRight w:val="0"/>
                          <w:marTop w:val="0"/>
                          <w:marBottom w:val="600"/>
                          <w:divBdr>
                            <w:top w:val="none" w:sz="0" w:space="0" w:color="auto"/>
                            <w:left w:val="single" w:sz="6" w:space="15" w:color="F2F2F2"/>
                            <w:bottom w:val="single" w:sz="6" w:space="15" w:color="E6E6E6"/>
                            <w:right w:val="single" w:sz="6" w:space="15" w:color="F2F2F2"/>
                          </w:divBdr>
                          <w:divsChild>
                            <w:div w:id="1663317055">
                              <w:marLeft w:val="0"/>
                              <w:marRight w:val="0"/>
                              <w:marTop w:val="0"/>
                              <w:marBottom w:val="0"/>
                              <w:divBdr>
                                <w:top w:val="none" w:sz="0" w:space="0" w:color="auto"/>
                                <w:left w:val="none" w:sz="0" w:space="0" w:color="auto"/>
                                <w:bottom w:val="none" w:sz="0" w:space="0" w:color="auto"/>
                                <w:right w:val="none" w:sz="0" w:space="0" w:color="auto"/>
                              </w:divBdr>
                              <w:divsChild>
                                <w:div w:id="2076469381">
                                  <w:marLeft w:val="0"/>
                                  <w:marRight w:val="0"/>
                                  <w:marTop w:val="0"/>
                                  <w:marBottom w:val="0"/>
                                  <w:divBdr>
                                    <w:top w:val="none" w:sz="0" w:space="0" w:color="auto"/>
                                    <w:left w:val="none" w:sz="0" w:space="0" w:color="auto"/>
                                    <w:bottom w:val="none" w:sz="0" w:space="0" w:color="auto"/>
                                    <w:right w:val="none" w:sz="0" w:space="0" w:color="auto"/>
                                  </w:divBdr>
                                  <w:divsChild>
                                    <w:div w:id="287399826">
                                      <w:marLeft w:val="0"/>
                                      <w:marRight w:val="0"/>
                                      <w:marTop w:val="0"/>
                                      <w:marBottom w:val="0"/>
                                      <w:divBdr>
                                        <w:top w:val="none" w:sz="0" w:space="0" w:color="auto"/>
                                        <w:left w:val="none" w:sz="0" w:space="0" w:color="auto"/>
                                        <w:bottom w:val="none" w:sz="0" w:space="0" w:color="auto"/>
                                        <w:right w:val="none" w:sz="0" w:space="0" w:color="auto"/>
                                      </w:divBdr>
                                      <w:divsChild>
                                        <w:div w:id="1444376854">
                                          <w:marLeft w:val="0"/>
                                          <w:marRight w:val="0"/>
                                          <w:marTop w:val="0"/>
                                          <w:marBottom w:val="0"/>
                                          <w:divBdr>
                                            <w:top w:val="none" w:sz="0" w:space="0" w:color="auto"/>
                                            <w:left w:val="none" w:sz="0" w:space="0" w:color="auto"/>
                                            <w:bottom w:val="none" w:sz="0" w:space="0" w:color="auto"/>
                                            <w:right w:val="none" w:sz="0" w:space="0" w:color="auto"/>
                                          </w:divBdr>
                                          <w:divsChild>
                                            <w:div w:id="21175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10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D278F-56BD-4907-9976-67148516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973</Words>
  <Characters>5356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Barth C. (Christie)</cp:lastModifiedBy>
  <cp:revision>10</cp:revision>
  <cp:lastPrinted>2019-01-21T08:58:00Z</cp:lastPrinted>
  <dcterms:created xsi:type="dcterms:W3CDTF">2021-07-06T10:48:00Z</dcterms:created>
  <dcterms:modified xsi:type="dcterms:W3CDTF">2021-07-09T14:44:00Z</dcterms:modified>
</cp:coreProperties>
</file>