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4577" w14:textId="7977409F" w:rsidR="00286DE4" w:rsidRDefault="00286DE4" w:rsidP="00286DE4">
      <w:pPr>
        <w:pStyle w:val="Kop1"/>
        <w:rPr>
          <w:color w:val="339933"/>
          <w:sz w:val="24"/>
          <w:szCs w:val="24"/>
        </w:rPr>
      </w:pPr>
      <w:r>
        <w:rPr>
          <w:color w:val="339933"/>
          <w:sz w:val="24"/>
          <w:szCs w:val="24"/>
        </w:rPr>
        <w:t>Pro</w:t>
      </w:r>
      <w:r w:rsidR="00224AB5">
        <w:rPr>
          <w:color w:val="339933"/>
          <w:sz w:val="24"/>
          <w:szCs w:val="24"/>
        </w:rPr>
        <w:t>ces</w:t>
      </w:r>
      <w:r>
        <w:rPr>
          <w:color w:val="339933"/>
          <w:sz w:val="24"/>
          <w:szCs w:val="24"/>
        </w:rPr>
        <w:t xml:space="preserve">leider Inkomsten Uit Eigen Bedrijf (IUEB) </w:t>
      </w:r>
    </w:p>
    <w:p w14:paraId="32E14442" w14:textId="32CEB363" w:rsidR="00F52525" w:rsidRPr="007607EA" w:rsidRDefault="002E4A9D" w:rsidP="204BD00B">
      <w:pPr>
        <w:rPr>
          <w:i/>
          <w:iCs/>
          <w:color w:val="000000" w:themeColor="text1"/>
        </w:rPr>
      </w:pPr>
      <w:proofErr w:type="gramStart"/>
      <w:r w:rsidRPr="204BD00B">
        <w:rPr>
          <w:i/>
          <w:iCs/>
          <w:color w:val="000000" w:themeColor="text1"/>
        </w:rPr>
        <w:t>in</w:t>
      </w:r>
      <w:proofErr w:type="gramEnd"/>
      <w:r w:rsidRPr="204BD00B">
        <w:rPr>
          <w:i/>
          <w:iCs/>
          <w:color w:val="000000" w:themeColor="text1"/>
        </w:rPr>
        <w:t xml:space="preserve"> opdracht van de </w:t>
      </w:r>
      <w:r w:rsidR="00572DE0" w:rsidRPr="204BD00B">
        <w:rPr>
          <w:i/>
          <w:iCs/>
          <w:color w:val="000000" w:themeColor="text1"/>
        </w:rPr>
        <w:t>a</w:t>
      </w:r>
      <w:r w:rsidRPr="204BD00B">
        <w:rPr>
          <w:i/>
          <w:iCs/>
          <w:color w:val="000000" w:themeColor="text1"/>
        </w:rPr>
        <w:t xml:space="preserve">fdeling </w:t>
      </w:r>
      <w:r w:rsidR="00286DE4">
        <w:rPr>
          <w:i/>
          <w:iCs/>
          <w:color w:val="000000" w:themeColor="text1"/>
        </w:rPr>
        <w:t>Regionaal Bureau Zelfstandigen</w:t>
      </w:r>
      <w:r w:rsidR="00572DE0" w:rsidRPr="204BD00B">
        <w:rPr>
          <w:i/>
          <w:iCs/>
          <w:color w:val="000000" w:themeColor="text1"/>
        </w:rPr>
        <w:t xml:space="preserve"> en</w:t>
      </w:r>
      <w:r w:rsidRPr="204BD00B">
        <w:rPr>
          <w:i/>
          <w:iCs/>
          <w:color w:val="000000" w:themeColor="text1"/>
        </w:rPr>
        <w:t xml:space="preserve"> </w:t>
      </w:r>
      <w:r w:rsidR="00572DE0" w:rsidRPr="204BD00B">
        <w:rPr>
          <w:i/>
          <w:iCs/>
          <w:color w:val="000000" w:themeColor="text1"/>
        </w:rPr>
        <w:t>c</w:t>
      </w:r>
      <w:r w:rsidR="008F501F" w:rsidRPr="204BD00B">
        <w:rPr>
          <w:i/>
          <w:iCs/>
          <w:color w:val="000000" w:themeColor="text1"/>
        </w:rPr>
        <w:t>luster</w:t>
      </w:r>
      <w:r w:rsidR="00395993" w:rsidRPr="204BD00B">
        <w:rPr>
          <w:i/>
          <w:iCs/>
          <w:color w:val="000000" w:themeColor="text1"/>
        </w:rPr>
        <w:t xml:space="preserve"> </w:t>
      </w:r>
      <w:r w:rsidR="00286DE4">
        <w:rPr>
          <w:i/>
          <w:iCs/>
          <w:color w:val="000000" w:themeColor="text1"/>
        </w:rPr>
        <w:t>Werk en Inkomen</w:t>
      </w:r>
    </w:p>
    <w:p w14:paraId="76C3073D" w14:textId="3123F40C"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8ACF20A" w14:textId="77777777" w:rsidTr="204BD00B">
        <w:tc>
          <w:tcPr>
            <w:tcW w:w="3086" w:type="dxa"/>
          </w:tcPr>
          <w:p w14:paraId="32F99EBB" w14:textId="77777777" w:rsidR="00BB5ABD" w:rsidRDefault="00BB5ABD" w:rsidP="00D24F8E">
            <w:pPr>
              <w:rPr>
                <w:b/>
              </w:rPr>
            </w:pPr>
            <w:r>
              <w:rPr>
                <w:b/>
              </w:rPr>
              <w:t>Werklocatie:</w:t>
            </w:r>
          </w:p>
        </w:tc>
        <w:tc>
          <w:tcPr>
            <w:tcW w:w="5295" w:type="dxa"/>
          </w:tcPr>
          <w:p w14:paraId="2D4B313E" w14:textId="7B13B180" w:rsidR="00BB5ABD" w:rsidRPr="00BB5ABD" w:rsidRDefault="002A77A3" w:rsidP="00D24F8E">
            <w:r>
              <w:t xml:space="preserve">n.v.t. </w:t>
            </w:r>
          </w:p>
        </w:tc>
      </w:tr>
      <w:tr w:rsidR="00BB5ABD" w:rsidRPr="00BB5ABD" w14:paraId="6658975D" w14:textId="77777777" w:rsidTr="204BD00B">
        <w:tc>
          <w:tcPr>
            <w:tcW w:w="3086" w:type="dxa"/>
          </w:tcPr>
          <w:p w14:paraId="374DA2FA" w14:textId="71E20CE6" w:rsidR="007025D0" w:rsidRDefault="00911D03" w:rsidP="00D24F8E">
            <w:pPr>
              <w:rPr>
                <w:b/>
              </w:rPr>
            </w:pPr>
            <w:r>
              <w:rPr>
                <w:b/>
              </w:rPr>
              <w:t>Thuiswerkbeleid:</w:t>
            </w:r>
          </w:p>
          <w:p w14:paraId="0D6B77A0" w14:textId="77777777" w:rsidR="007025D0" w:rsidRDefault="007025D0" w:rsidP="00D24F8E">
            <w:pPr>
              <w:rPr>
                <w:b/>
              </w:rPr>
            </w:pPr>
          </w:p>
          <w:p w14:paraId="10DEFEF3" w14:textId="77777777" w:rsidR="007025D0" w:rsidRDefault="007025D0" w:rsidP="00D24F8E">
            <w:pPr>
              <w:rPr>
                <w:b/>
              </w:rPr>
            </w:pPr>
          </w:p>
          <w:p w14:paraId="2B1E1B70" w14:textId="77777777" w:rsidR="007025D0" w:rsidRDefault="007025D0" w:rsidP="00D24F8E">
            <w:pPr>
              <w:rPr>
                <w:b/>
              </w:rPr>
            </w:pPr>
          </w:p>
          <w:p w14:paraId="0DDDEBB9" w14:textId="55E77270" w:rsidR="00BB5ABD" w:rsidRDefault="00BB5ABD" w:rsidP="00D24F8E">
            <w:pPr>
              <w:rPr>
                <w:b/>
              </w:rPr>
            </w:pPr>
            <w:r>
              <w:rPr>
                <w:b/>
              </w:rPr>
              <w:t>Startdatum:</w:t>
            </w:r>
          </w:p>
        </w:tc>
        <w:tc>
          <w:tcPr>
            <w:tcW w:w="5295" w:type="dxa"/>
          </w:tcPr>
          <w:p w14:paraId="15A8C158" w14:textId="7C8CBE38" w:rsidR="00911D03" w:rsidRDefault="007025D0" w:rsidP="00D24F8E">
            <w:r w:rsidRPr="001A2671">
              <w:t xml:space="preserve">De opdracht zal </w:t>
            </w:r>
            <w:proofErr w:type="gramStart"/>
            <w:r w:rsidRPr="001A2671">
              <w:t>conform</w:t>
            </w:r>
            <w:proofErr w:type="gramEnd"/>
            <w:r w:rsidRPr="001A2671">
              <w:t xml:space="preserve"> het huidige Covid-19 beleid niet vanuit een gemeentelijk kantoor kunnen worden uitgevoerd. Dit kan veranderen </w:t>
            </w:r>
            <w:proofErr w:type="gramStart"/>
            <w:r w:rsidRPr="001A2671">
              <w:t>indien</w:t>
            </w:r>
            <w:proofErr w:type="gramEnd"/>
            <w:r w:rsidRPr="001A2671">
              <w:t xml:space="preserve"> het beleid wordt aangepast.</w:t>
            </w:r>
          </w:p>
          <w:p w14:paraId="060E1C19" w14:textId="43E2CA6A" w:rsidR="00BB5ABD" w:rsidRPr="00BB5ABD" w:rsidRDefault="0097710B" w:rsidP="00D24F8E">
            <w:r>
              <w:rPr>
                <w:color w:val="000000" w:themeColor="text1"/>
              </w:rPr>
              <w:t xml:space="preserve">Eerst mogelijke start </w:t>
            </w:r>
            <w:r w:rsidR="00286DE4">
              <w:rPr>
                <w:color w:val="000000" w:themeColor="text1"/>
              </w:rPr>
              <w:t>medio mei 2021</w:t>
            </w:r>
            <w:r w:rsidR="00395993" w:rsidRPr="00E01E53">
              <w:rPr>
                <w:color w:val="FF0000"/>
              </w:rPr>
              <w:t xml:space="preserve"> </w:t>
            </w:r>
            <w:r w:rsidR="00395993" w:rsidRPr="002607A1">
              <w:rPr>
                <w:color w:val="FFFFFF" w:themeColor="background1"/>
              </w:rPr>
              <w:t xml:space="preserve">2021 </w:t>
            </w:r>
          </w:p>
        </w:tc>
      </w:tr>
      <w:tr w:rsidR="00BB5ABD" w:rsidRPr="00BB5ABD" w14:paraId="3906F901" w14:textId="77777777" w:rsidTr="204BD00B">
        <w:tc>
          <w:tcPr>
            <w:tcW w:w="3086" w:type="dxa"/>
          </w:tcPr>
          <w:p w14:paraId="6FB3B209" w14:textId="77777777" w:rsidR="00BB5ABD" w:rsidRDefault="00BB5ABD" w:rsidP="00D24F8E">
            <w:pPr>
              <w:rPr>
                <w:b/>
              </w:rPr>
            </w:pPr>
            <w:r>
              <w:rPr>
                <w:b/>
              </w:rPr>
              <w:t>Aantal medewerkers:</w:t>
            </w:r>
          </w:p>
        </w:tc>
        <w:tc>
          <w:tcPr>
            <w:tcW w:w="5295" w:type="dxa"/>
          </w:tcPr>
          <w:p w14:paraId="5BC1E8A5" w14:textId="0BC2F3B3" w:rsidR="00BB5ABD" w:rsidRPr="007607EA" w:rsidRDefault="0097710B" w:rsidP="00D24F8E">
            <w:r>
              <w:t>1</w:t>
            </w:r>
          </w:p>
        </w:tc>
      </w:tr>
      <w:tr w:rsidR="00BB5ABD" w14:paraId="5B1DF595" w14:textId="77777777" w:rsidTr="204BD00B">
        <w:tc>
          <w:tcPr>
            <w:tcW w:w="3086" w:type="dxa"/>
          </w:tcPr>
          <w:p w14:paraId="5B8B66E4" w14:textId="77777777" w:rsidR="00BB5ABD" w:rsidRPr="00F50CE0" w:rsidRDefault="00BB5ABD" w:rsidP="00D24F8E">
            <w:pPr>
              <w:rPr>
                <w:b/>
              </w:rPr>
            </w:pPr>
            <w:r w:rsidRPr="00F50CE0">
              <w:rPr>
                <w:b/>
              </w:rPr>
              <w:t>Uren per week:</w:t>
            </w:r>
          </w:p>
        </w:tc>
        <w:tc>
          <w:tcPr>
            <w:tcW w:w="5295" w:type="dxa"/>
          </w:tcPr>
          <w:p w14:paraId="0DF71644" w14:textId="3C728162" w:rsidR="00BB5ABD" w:rsidRPr="00F50CE0" w:rsidRDefault="00D47ECB" w:rsidP="00D24F8E">
            <w:r>
              <w:t>36</w:t>
            </w:r>
            <w:r w:rsidR="00395993" w:rsidRPr="007607EA">
              <w:t xml:space="preserve"> uur </w:t>
            </w:r>
          </w:p>
        </w:tc>
      </w:tr>
      <w:tr w:rsidR="00BB5ABD" w:rsidRPr="00BB5ABD" w14:paraId="6095BB03" w14:textId="77777777" w:rsidTr="204BD00B">
        <w:tc>
          <w:tcPr>
            <w:tcW w:w="3086" w:type="dxa"/>
          </w:tcPr>
          <w:p w14:paraId="27634EE4" w14:textId="77777777" w:rsidR="00BB5ABD" w:rsidRDefault="00BB5ABD" w:rsidP="00D24F8E">
            <w:pPr>
              <w:rPr>
                <w:b/>
              </w:rPr>
            </w:pPr>
            <w:r>
              <w:rPr>
                <w:b/>
              </w:rPr>
              <w:t>Duur opdracht:</w:t>
            </w:r>
          </w:p>
        </w:tc>
        <w:tc>
          <w:tcPr>
            <w:tcW w:w="5295" w:type="dxa"/>
          </w:tcPr>
          <w:p w14:paraId="27D63AAD" w14:textId="01E34411" w:rsidR="00BB5ABD" w:rsidRPr="00BB5ABD" w:rsidRDefault="00286DE4" w:rsidP="00D24F8E">
            <w:r>
              <w:t>Tot en met 31 december 2021</w:t>
            </w:r>
            <w:r w:rsidR="002E4A9D" w:rsidRPr="007607EA">
              <w:t xml:space="preserve"> </w:t>
            </w:r>
          </w:p>
        </w:tc>
      </w:tr>
      <w:tr w:rsidR="00BB5ABD" w:rsidRPr="00BB5ABD" w14:paraId="0967E6D2" w14:textId="77777777" w:rsidTr="204BD00B">
        <w:tc>
          <w:tcPr>
            <w:tcW w:w="3086" w:type="dxa"/>
          </w:tcPr>
          <w:p w14:paraId="6B345CD2" w14:textId="77777777" w:rsidR="00BB5ABD" w:rsidRDefault="00BB5ABD" w:rsidP="00D24F8E">
            <w:pPr>
              <w:rPr>
                <w:b/>
              </w:rPr>
            </w:pPr>
            <w:r>
              <w:rPr>
                <w:b/>
              </w:rPr>
              <w:t>Verlengingsopties:</w:t>
            </w:r>
          </w:p>
        </w:tc>
        <w:tc>
          <w:tcPr>
            <w:tcW w:w="5295" w:type="dxa"/>
          </w:tcPr>
          <w:p w14:paraId="52D9D25C" w14:textId="38A9F2F0" w:rsidR="00BB5ABD" w:rsidRPr="00BB5ABD" w:rsidRDefault="00286DE4" w:rsidP="00D24F8E">
            <w:r>
              <w:t>2</w:t>
            </w:r>
            <w:r w:rsidR="007607EA">
              <w:t xml:space="preserve"> x </w:t>
            </w:r>
            <w:r w:rsidR="007025D0">
              <w:t>3</w:t>
            </w:r>
            <w:r w:rsidR="007607EA">
              <w:t xml:space="preserve"> maa</w:t>
            </w:r>
            <w:r>
              <w:t>nden</w:t>
            </w:r>
          </w:p>
        </w:tc>
      </w:tr>
      <w:tr w:rsidR="00BB5ABD" w:rsidRPr="00BB5ABD" w14:paraId="5D8DF0C1" w14:textId="77777777" w:rsidTr="204BD00B">
        <w:tc>
          <w:tcPr>
            <w:tcW w:w="3086" w:type="dxa"/>
          </w:tcPr>
          <w:p w14:paraId="720EC022" w14:textId="77777777" w:rsidR="00BB5ABD" w:rsidRPr="002A77A3" w:rsidRDefault="00BB5ABD" w:rsidP="00D24F8E">
            <w:pPr>
              <w:rPr>
                <w:b/>
                <w:color w:val="000000" w:themeColor="text1"/>
              </w:rPr>
            </w:pPr>
            <w:r w:rsidRPr="002A77A3">
              <w:rPr>
                <w:b/>
                <w:color w:val="000000" w:themeColor="text1"/>
              </w:rPr>
              <w:t>FSK:</w:t>
            </w:r>
          </w:p>
          <w:p w14:paraId="3AEDBAE2" w14:textId="77777777" w:rsidR="00F50CE0" w:rsidRPr="002A77A3" w:rsidRDefault="00F50CE0" w:rsidP="00D24F8E">
            <w:pPr>
              <w:rPr>
                <w:b/>
                <w:color w:val="000000" w:themeColor="text1"/>
              </w:rPr>
            </w:pPr>
            <w:r w:rsidRPr="002A77A3">
              <w:rPr>
                <w:b/>
                <w:color w:val="000000" w:themeColor="text1"/>
              </w:rPr>
              <w:t>Afwijkende werktijden:</w:t>
            </w:r>
          </w:p>
          <w:p w14:paraId="4D27448C" w14:textId="77777777" w:rsidR="00F50CE0" w:rsidRPr="002A77A3" w:rsidRDefault="00F50CE0" w:rsidP="00D24F8E">
            <w:pPr>
              <w:rPr>
                <w:b/>
                <w:color w:val="000000" w:themeColor="text1"/>
              </w:rPr>
            </w:pPr>
            <w:r w:rsidRPr="002A77A3">
              <w:rPr>
                <w:b/>
                <w:color w:val="000000" w:themeColor="text1"/>
              </w:rPr>
              <w:t>Detavast:</w:t>
            </w:r>
          </w:p>
        </w:tc>
        <w:tc>
          <w:tcPr>
            <w:tcW w:w="5295" w:type="dxa"/>
          </w:tcPr>
          <w:p w14:paraId="767D7D88" w14:textId="62224169" w:rsidR="00BB5ABD" w:rsidRPr="002A77A3" w:rsidRDefault="00286DE4" w:rsidP="00D24F8E">
            <w:pPr>
              <w:rPr>
                <w:color w:val="000000" w:themeColor="text1"/>
              </w:rPr>
            </w:pPr>
            <w:r>
              <w:rPr>
                <w:color w:val="000000" w:themeColor="text1"/>
              </w:rPr>
              <w:t>11</w:t>
            </w:r>
          </w:p>
          <w:p w14:paraId="4745BFF8" w14:textId="14784F43" w:rsidR="00F50CE0" w:rsidRPr="002A77A3" w:rsidRDefault="00395993" w:rsidP="00D24F8E">
            <w:pPr>
              <w:rPr>
                <w:color w:val="000000" w:themeColor="text1"/>
              </w:rPr>
            </w:pPr>
            <w:r w:rsidRPr="002A77A3">
              <w:rPr>
                <w:color w:val="000000" w:themeColor="text1"/>
              </w:rPr>
              <w:t>n</w:t>
            </w:r>
            <w:r w:rsidR="007607EA" w:rsidRPr="002A77A3">
              <w:rPr>
                <w:color w:val="000000" w:themeColor="text1"/>
              </w:rPr>
              <w:t>.</w:t>
            </w:r>
            <w:r w:rsidRPr="002A77A3">
              <w:rPr>
                <w:color w:val="000000" w:themeColor="text1"/>
              </w:rPr>
              <w:t>v</w:t>
            </w:r>
            <w:r w:rsidR="007607EA" w:rsidRPr="002A77A3">
              <w:rPr>
                <w:color w:val="000000" w:themeColor="text1"/>
              </w:rPr>
              <w:t>.</w:t>
            </w:r>
            <w:r w:rsidRPr="002A77A3">
              <w:rPr>
                <w:color w:val="000000" w:themeColor="text1"/>
              </w:rPr>
              <w:t>t</w:t>
            </w:r>
            <w:r w:rsidR="007607EA" w:rsidRPr="002A77A3">
              <w:rPr>
                <w:color w:val="000000" w:themeColor="text1"/>
              </w:rPr>
              <w:t>.</w:t>
            </w:r>
          </w:p>
          <w:p w14:paraId="59E266C8" w14:textId="567C64CD" w:rsidR="00F50CE0" w:rsidRPr="002A77A3" w:rsidRDefault="007607EA" w:rsidP="00D24F8E">
            <w:pPr>
              <w:rPr>
                <w:color w:val="000000" w:themeColor="text1"/>
              </w:rPr>
            </w:pPr>
            <w:r w:rsidRPr="002A77A3">
              <w:rPr>
                <w:color w:val="000000" w:themeColor="text1"/>
              </w:rPr>
              <w:t>n.v.t.</w:t>
            </w:r>
          </w:p>
        </w:tc>
      </w:tr>
      <w:tr w:rsidR="001C6FAE" w:rsidRPr="00BB5ABD" w14:paraId="49B2D215" w14:textId="77777777" w:rsidTr="204BD00B">
        <w:tc>
          <w:tcPr>
            <w:tcW w:w="3086" w:type="dxa"/>
          </w:tcPr>
          <w:p w14:paraId="2959FDBF" w14:textId="77777777" w:rsidR="001C6FAE" w:rsidRPr="001C6FAE" w:rsidRDefault="001C6FAE" w:rsidP="00D24F8E">
            <w:pPr>
              <w:rPr>
                <w:b/>
              </w:rPr>
            </w:pPr>
            <w:r w:rsidRPr="001C6FAE">
              <w:rPr>
                <w:b/>
              </w:rPr>
              <w:t>Data voor verificatiegesprek:</w:t>
            </w:r>
          </w:p>
        </w:tc>
        <w:tc>
          <w:tcPr>
            <w:tcW w:w="5295" w:type="dxa"/>
          </w:tcPr>
          <w:p w14:paraId="7C6855DC" w14:textId="1201175F" w:rsidR="001C6FAE" w:rsidRPr="001C6FAE" w:rsidRDefault="006C1C61" w:rsidP="00D24F8E">
            <w:r w:rsidRPr="006C1C61">
              <w:t>Eind</w:t>
            </w:r>
            <w:r w:rsidR="007607EA" w:rsidRPr="006C1C61">
              <w:t xml:space="preserve"> </w:t>
            </w:r>
            <w:r w:rsidR="00367E80">
              <w:t>mei</w:t>
            </w:r>
            <w:r w:rsidR="007607EA" w:rsidRPr="006C1C61">
              <w:t xml:space="preserve"> 2021 </w:t>
            </w:r>
            <w:r w:rsidR="007607EA" w:rsidRPr="00A14B61">
              <w:rPr>
                <w:color w:val="000000" w:themeColor="text1"/>
              </w:rPr>
              <w:t xml:space="preserve">(week </w:t>
            </w:r>
            <w:r w:rsidR="00286DE4">
              <w:rPr>
                <w:color w:val="000000" w:themeColor="text1"/>
              </w:rPr>
              <w:t>21</w:t>
            </w:r>
            <w:r w:rsidR="001F4C99" w:rsidRPr="00A14B61">
              <w:rPr>
                <w:color w:val="000000" w:themeColor="text1"/>
              </w:rPr>
              <w:t>)</w:t>
            </w:r>
            <w:r w:rsidR="00E01E53" w:rsidRPr="00A14B61">
              <w:rPr>
                <w:color w:val="000000" w:themeColor="text1"/>
              </w:rPr>
              <w:t xml:space="preserve"> </w:t>
            </w:r>
          </w:p>
        </w:tc>
      </w:tr>
      <w:tr w:rsidR="00F52525" w:rsidRPr="00BB5ABD" w14:paraId="2DED700F" w14:textId="77777777" w:rsidTr="204BD00B">
        <w:tc>
          <w:tcPr>
            <w:tcW w:w="3086" w:type="dxa"/>
          </w:tcPr>
          <w:p w14:paraId="6C323E87" w14:textId="77777777" w:rsidR="00F52525" w:rsidRPr="007025D0" w:rsidRDefault="00F52525" w:rsidP="00F52525">
            <w:pPr>
              <w:rPr>
                <w:b/>
                <w:color w:val="000000" w:themeColor="text1"/>
              </w:rPr>
            </w:pPr>
            <w:r w:rsidRPr="007025D0">
              <w:rPr>
                <w:b/>
                <w:color w:val="000000" w:themeColor="text1"/>
              </w:rPr>
              <w:t>Tariefrange:</w:t>
            </w:r>
          </w:p>
        </w:tc>
        <w:tc>
          <w:tcPr>
            <w:tcW w:w="5295" w:type="dxa"/>
          </w:tcPr>
          <w:p w14:paraId="5E95A525" w14:textId="24FC908E" w:rsidR="00F52525" w:rsidRPr="007025D0" w:rsidRDefault="00286DE4" w:rsidP="00F52525">
            <w:pPr>
              <w:rPr>
                <w:color w:val="000000" w:themeColor="text1"/>
              </w:rPr>
            </w:pPr>
            <w:r>
              <w:rPr>
                <w:color w:val="000000" w:themeColor="text1"/>
              </w:rPr>
              <w:t>€70</w:t>
            </w:r>
            <w:r w:rsidR="007607EA" w:rsidRPr="007025D0">
              <w:rPr>
                <w:color w:val="000000" w:themeColor="text1"/>
              </w:rPr>
              <w:t xml:space="preserve"> – </w:t>
            </w:r>
            <w:r>
              <w:rPr>
                <w:color w:val="000000" w:themeColor="text1"/>
              </w:rPr>
              <w:t>€80</w:t>
            </w:r>
            <w:r w:rsidR="007607EA" w:rsidRPr="007025D0">
              <w:rPr>
                <w:color w:val="000000" w:themeColor="text1"/>
              </w:rPr>
              <w:t xml:space="preserve"> per uur </w:t>
            </w:r>
          </w:p>
        </w:tc>
      </w:tr>
      <w:tr w:rsidR="00F52525" w:rsidRPr="00BB5ABD" w14:paraId="131BF0C3" w14:textId="77777777" w:rsidTr="204BD00B">
        <w:tc>
          <w:tcPr>
            <w:tcW w:w="3086" w:type="dxa"/>
          </w:tcPr>
          <w:p w14:paraId="462FF132" w14:textId="77777777" w:rsidR="00F52525" w:rsidRDefault="00F52525" w:rsidP="00F52525">
            <w:pPr>
              <w:rPr>
                <w:b/>
              </w:rPr>
            </w:pPr>
            <w:r w:rsidRPr="00AD74CA">
              <w:rPr>
                <w:b/>
              </w:rPr>
              <w:t>Verhouding prijs/kwaliteit:</w:t>
            </w:r>
          </w:p>
          <w:p w14:paraId="08F0AD58" w14:textId="76B64BF4" w:rsidR="00E2327B" w:rsidRPr="00AD74CA" w:rsidRDefault="00E2327B" w:rsidP="00F52525">
            <w:pPr>
              <w:rPr>
                <w:b/>
              </w:rPr>
            </w:pPr>
            <w:r>
              <w:rPr>
                <w:b/>
              </w:rPr>
              <w:t>ZZP:</w:t>
            </w:r>
          </w:p>
        </w:tc>
        <w:tc>
          <w:tcPr>
            <w:tcW w:w="5295" w:type="dxa"/>
          </w:tcPr>
          <w:p w14:paraId="75668C1A" w14:textId="77777777" w:rsidR="00F52525" w:rsidRDefault="007607EA" w:rsidP="00F52525">
            <w:r w:rsidRPr="007607EA">
              <w:t>2</w:t>
            </w:r>
            <w:r w:rsidR="00F52525" w:rsidRPr="007607EA">
              <w:t xml:space="preserve">0% - </w:t>
            </w:r>
            <w:r w:rsidRPr="007607EA">
              <w:t>8</w:t>
            </w:r>
            <w:r w:rsidR="00F52525" w:rsidRPr="007607EA">
              <w:t>0%</w:t>
            </w:r>
          </w:p>
          <w:p w14:paraId="1436BDCC" w14:textId="496719A9" w:rsidR="00E2327B" w:rsidRPr="007607EA" w:rsidRDefault="00286DE4" w:rsidP="00F52525">
            <w:r>
              <w:t>Nee</w:t>
            </w:r>
          </w:p>
        </w:tc>
      </w:tr>
    </w:tbl>
    <w:p w14:paraId="31F01E6A" w14:textId="77777777" w:rsidR="00BB5ABD" w:rsidRPr="00BB5ABD" w:rsidRDefault="00BB5ABD" w:rsidP="00BB5ABD"/>
    <w:p w14:paraId="1ACB5857" w14:textId="1C353694" w:rsidR="00286DE4" w:rsidRPr="00286DE4" w:rsidRDefault="00286DE4" w:rsidP="00286DE4">
      <w:pPr>
        <w:pStyle w:val="Kop2"/>
        <w:rPr>
          <w:b w:val="0"/>
          <w:bCs/>
          <w:i/>
          <w:iCs/>
          <w:color w:val="auto"/>
          <w:sz w:val="20"/>
          <w:szCs w:val="20"/>
        </w:rPr>
      </w:pPr>
      <w:r w:rsidRPr="00286DE4">
        <w:rPr>
          <w:b w:val="0"/>
          <w:bCs/>
          <w:i/>
          <w:iCs/>
          <w:color w:val="auto"/>
          <w:sz w:val="20"/>
          <w:szCs w:val="20"/>
        </w:rPr>
        <w:t xml:space="preserve">Wil jij de ondernemers van Rotterdam en omgeving helpen ondersteunen om door de Coronamaatregelen heen te komen? Wij zijn op zoek naar een Procesleider </w:t>
      </w:r>
      <w:r w:rsidR="008A1D2D">
        <w:rPr>
          <w:b w:val="0"/>
          <w:bCs/>
          <w:i/>
          <w:iCs/>
          <w:color w:val="auto"/>
          <w:sz w:val="20"/>
          <w:szCs w:val="20"/>
        </w:rPr>
        <w:t xml:space="preserve">voor het project </w:t>
      </w:r>
      <w:proofErr w:type="gramStart"/>
      <w:r w:rsidRPr="00286DE4">
        <w:rPr>
          <w:b w:val="0"/>
          <w:bCs/>
          <w:i/>
          <w:iCs/>
          <w:color w:val="auto"/>
          <w:sz w:val="20"/>
          <w:szCs w:val="20"/>
        </w:rPr>
        <w:t>TOZO /</w:t>
      </w:r>
      <w:proofErr w:type="gramEnd"/>
      <w:r w:rsidRPr="00286DE4">
        <w:rPr>
          <w:b w:val="0"/>
          <w:bCs/>
          <w:i/>
          <w:iCs/>
          <w:color w:val="auto"/>
          <w:sz w:val="20"/>
          <w:szCs w:val="20"/>
        </w:rPr>
        <w:t xml:space="preserve"> TONK010</w:t>
      </w:r>
      <w:r w:rsidR="008A1D2D">
        <w:rPr>
          <w:b w:val="0"/>
          <w:bCs/>
          <w:i/>
          <w:iCs/>
          <w:color w:val="auto"/>
          <w:sz w:val="20"/>
          <w:szCs w:val="20"/>
        </w:rPr>
        <w:t>.</w:t>
      </w:r>
    </w:p>
    <w:p w14:paraId="63CB9D7A" w14:textId="6909DAFC" w:rsidR="00985BD0" w:rsidRDefault="00E26C9F" w:rsidP="00E26C9F">
      <w:pPr>
        <w:pStyle w:val="Kop2"/>
      </w:pPr>
      <w:r>
        <w:t xml:space="preserve">Jouw opdracht </w:t>
      </w:r>
    </w:p>
    <w:p w14:paraId="3B844F75" w14:textId="77777777" w:rsidR="00367E80" w:rsidRPr="00367E80" w:rsidRDefault="00367E80" w:rsidP="00367E80">
      <w:pPr>
        <w:jc w:val="both"/>
        <w:rPr>
          <w:szCs w:val="20"/>
        </w:rPr>
      </w:pPr>
      <w:r w:rsidRPr="00367E80">
        <w:rPr>
          <w:color w:val="000000"/>
          <w:szCs w:val="20"/>
          <w:shd w:val="clear" w:color="auto" w:fill="FFFFFF"/>
        </w:rPr>
        <w:t xml:space="preserve">Als projectleider IUEB (Inkomsten uit eigen bedrijf) ben je werkzaam binnen het project Tozo (Tijdelijke overbruggingsregeling zelfstandig ondernemers) van de Gemeente Rotterdam. </w:t>
      </w:r>
    </w:p>
    <w:p w14:paraId="5DE914BE" w14:textId="77777777" w:rsidR="00367E80" w:rsidRPr="00367E80" w:rsidRDefault="00367E80" w:rsidP="00367E80">
      <w:pPr>
        <w:jc w:val="both"/>
        <w:rPr>
          <w:szCs w:val="20"/>
        </w:rPr>
      </w:pPr>
      <w:r w:rsidRPr="00367E80">
        <w:rPr>
          <w:color w:val="000000"/>
          <w:szCs w:val="20"/>
          <w:shd w:val="clear" w:color="auto" w:fill="FFFFFF"/>
        </w:rPr>
        <w:t> </w:t>
      </w:r>
    </w:p>
    <w:p w14:paraId="51CDA3AD" w14:textId="77777777" w:rsidR="00367E80" w:rsidRPr="00367E80" w:rsidRDefault="00367E80" w:rsidP="00367E80">
      <w:pPr>
        <w:jc w:val="both"/>
        <w:rPr>
          <w:szCs w:val="20"/>
        </w:rPr>
      </w:pPr>
      <w:r w:rsidRPr="00367E80">
        <w:rPr>
          <w:b/>
          <w:bCs/>
          <w:color w:val="000000"/>
          <w:szCs w:val="20"/>
          <w:shd w:val="clear" w:color="auto" w:fill="FFFFFF"/>
        </w:rPr>
        <w:t>Taakomschrijving:</w:t>
      </w:r>
    </w:p>
    <w:p w14:paraId="590CF7D7" w14:textId="77777777" w:rsidR="00367E80" w:rsidRPr="00367E80" w:rsidRDefault="00367E80" w:rsidP="00367E80">
      <w:pPr>
        <w:jc w:val="both"/>
        <w:rPr>
          <w:szCs w:val="20"/>
        </w:rPr>
      </w:pPr>
      <w:r w:rsidRPr="00367E80">
        <w:rPr>
          <w:color w:val="000000"/>
          <w:szCs w:val="20"/>
          <w:shd w:val="clear" w:color="auto" w:fill="FFFFFF"/>
        </w:rPr>
        <w:t xml:space="preserve">De rol omvat het aansturen van het projectteam dat de verantwoordelijkheid draagt voor de uitvraag en verwerking van ruim 30.000 winstverklaringen van zelfstandig ondernemers in de regio Rotterdam. Met de winstverklaringen wordt bedoeld het – door ondernemers ontvangen inkomen – in de maanden dat zij een Tozo uitkering hebben ontvangen. </w:t>
      </w:r>
    </w:p>
    <w:p w14:paraId="618CE4B2" w14:textId="77777777" w:rsidR="00367E80" w:rsidRPr="00367E80" w:rsidRDefault="00367E80" w:rsidP="00367E80">
      <w:pPr>
        <w:jc w:val="both"/>
        <w:rPr>
          <w:szCs w:val="20"/>
        </w:rPr>
      </w:pPr>
      <w:r w:rsidRPr="00367E80">
        <w:rPr>
          <w:color w:val="000000"/>
          <w:szCs w:val="20"/>
          <w:shd w:val="clear" w:color="auto" w:fill="FFFFFF"/>
        </w:rPr>
        <w:t> </w:t>
      </w:r>
    </w:p>
    <w:p w14:paraId="752E6896" w14:textId="77777777" w:rsidR="00367E80" w:rsidRPr="00367E80" w:rsidRDefault="00367E80" w:rsidP="00367E80">
      <w:pPr>
        <w:jc w:val="both"/>
        <w:rPr>
          <w:szCs w:val="20"/>
        </w:rPr>
      </w:pPr>
      <w:r w:rsidRPr="00367E80">
        <w:rPr>
          <w:color w:val="000000"/>
          <w:szCs w:val="20"/>
          <w:shd w:val="clear" w:color="auto" w:fill="FFFFFF"/>
        </w:rPr>
        <w:t>Naast de uitvraag van inkomsten uit eigen bedrijf is het belangrijk dat je deze gegevens secuur worden verwerkt door jouw projectgroep. Hierbij werk je samen met onder andere Functioneel Beheer</w:t>
      </w:r>
      <w:proofErr w:type="gramStart"/>
      <w:r w:rsidRPr="00367E80">
        <w:rPr>
          <w:color w:val="000000"/>
          <w:szCs w:val="20"/>
          <w:shd w:val="clear" w:color="auto" w:fill="FFFFFF"/>
        </w:rPr>
        <w:t>, :</w:t>
      </w:r>
      <w:proofErr w:type="gramEnd"/>
      <w:r w:rsidRPr="00367E80">
        <w:rPr>
          <w:color w:val="000000"/>
          <w:szCs w:val="20"/>
          <w:shd w:val="clear" w:color="auto" w:fill="FFFFFF"/>
        </w:rPr>
        <w:t xml:space="preserve"> communicatie, telefonie, processpecialisten en juridisch medewerkers. </w:t>
      </w:r>
    </w:p>
    <w:p w14:paraId="43B5873B" w14:textId="4ACAD441" w:rsidR="007F6501" w:rsidRDefault="007F6501" w:rsidP="007F6501">
      <w:pPr>
        <w:rPr>
          <w:color w:val="FF0000"/>
        </w:rPr>
      </w:pPr>
    </w:p>
    <w:p w14:paraId="4EFD9842" w14:textId="77777777" w:rsidR="00367E80" w:rsidRDefault="00367E80" w:rsidP="00E26C9F">
      <w:pPr>
        <w:pStyle w:val="Kop2"/>
      </w:pPr>
    </w:p>
    <w:p w14:paraId="7B100ABB" w14:textId="77777777" w:rsidR="00367E80" w:rsidRDefault="00367E80" w:rsidP="00E26C9F">
      <w:pPr>
        <w:pStyle w:val="Kop2"/>
      </w:pPr>
    </w:p>
    <w:p w14:paraId="38436770" w14:textId="71C704CC" w:rsidR="00985BD0" w:rsidRPr="00E26C9F" w:rsidRDefault="00E26C9F" w:rsidP="00E26C9F">
      <w:pPr>
        <w:pStyle w:val="Kop2"/>
      </w:pPr>
      <w:r w:rsidRPr="00E26C9F">
        <w:lastRenderedPageBreak/>
        <w:t>Jouw</w:t>
      </w:r>
      <w:r w:rsidR="00985BD0" w:rsidRPr="00E26C9F">
        <w:t xml:space="preserve"> profiel</w:t>
      </w:r>
    </w:p>
    <w:p w14:paraId="127BBCE7" w14:textId="77777777" w:rsidR="00367E80" w:rsidRPr="00367E80" w:rsidRDefault="00367E80" w:rsidP="00367E80">
      <w:pPr>
        <w:shd w:val="clear" w:color="auto" w:fill="FFFFFF"/>
        <w:spacing w:before="100" w:beforeAutospacing="1" w:after="100" w:afterAutospacing="1" w:line="240" w:lineRule="auto"/>
        <w:textAlignment w:val="center"/>
        <w:rPr>
          <w:szCs w:val="20"/>
        </w:rPr>
      </w:pPr>
      <w:r w:rsidRPr="00367E80">
        <w:rPr>
          <w:szCs w:val="20"/>
        </w:rPr>
        <w:t>Je bent een flexibele, resultaat- en klantgerichte procesleider. Op basis van je overtuigingskracht en analytisch vermogen ben je uitstekend in staat (inhoudelijk) gesprekspartner te zijn van de diverse bij dit project betrokken deskundigen.</w:t>
      </w:r>
    </w:p>
    <w:p w14:paraId="300A9A9F" w14:textId="77777777" w:rsidR="00367E80" w:rsidRPr="00367E80" w:rsidRDefault="00367E80" w:rsidP="00367E80">
      <w:pPr>
        <w:shd w:val="clear" w:color="auto" w:fill="FFFFFF"/>
        <w:spacing w:before="100" w:beforeAutospacing="1" w:after="100" w:afterAutospacing="1" w:line="240" w:lineRule="auto"/>
        <w:textAlignment w:val="center"/>
        <w:rPr>
          <w:szCs w:val="20"/>
        </w:rPr>
      </w:pPr>
      <w:r w:rsidRPr="00367E80">
        <w:rPr>
          <w:szCs w:val="20"/>
        </w:rPr>
        <w:t>Je bent verder een zelfstarter die zelfstandig zijn of haar creativiteit volop kwijt kan in deze uitdagende omgeving en je weet daarbij ook je organisatiebewustzijn in te zetten.</w:t>
      </w:r>
    </w:p>
    <w:p w14:paraId="21DAA227" w14:textId="31789541" w:rsidR="00367E80" w:rsidRPr="00367E80" w:rsidRDefault="00367E80" w:rsidP="00367E80">
      <w:pPr>
        <w:jc w:val="both"/>
        <w:rPr>
          <w:szCs w:val="20"/>
        </w:rPr>
      </w:pPr>
      <w:r w:rsidRPr="00367E80">
        <w:rPr>
          <w:b/>
          <w:bCs/>
          <w:color w:val="000000"/>
          <w:szCs w:val="20"/>
          <w:shd w:val="clear" w:color="auto" w:fill="FFFFFF"/>
        </w:rPr>
        <w:t>Vaardigheden</w:t>
      </w:r>
      <w:r w:rsidRPr="00367E80">
        <w:rPr>
          <w:color w:val="000000"/>
          <w:szCs w:val="20"/>
          <w:shd w:val="clear" w:color="auto" w:fill="FFFFFF"/>
        </w:rPr>
        <w:t>:</w:t>
      </w:r>
    </w:p>
    <w:p w14:paraId="5B8B6438" w14:textId="77777777" w:rsidR="00367E80" w:rsidRPr="00367E80" w:rsidRDefault="00367E80" w:rsidP="00367E80">
      <w:pPr>
        <w:jc w:val="both"/>
        <w:rPr>
          <w:szCs w:val="20"/>
        </w:rPr>
      </w:pPr>
      <w:r w:rsidRPr="00367E80">
        <w:rPr>
          <w:color w:val="000000"/>
          <w:szCs w:val="20"/>
          <w:shd w:val="clear" w:color="auto" w:fill="FFFFFF"/>
        </w:rPr>
        <w:t> </w:t>
      </w:r>
    </w:p>
    <w:p w14:paraId="0D909F13" w14:textId="7A02B90C" w:rsidR="00367E80" w:rsidRPr="00367E80" w:rsidRDefault="00367E80" w:rsidP="00367E80">
      <w:pPr>
        <w:pStyle w:val="Lijstalinea"/>
        <w:numPr>
          <w:ilvl w:val="0"/>
          <w:numId w:val="6"/>
        </w:numPr>
        <w:spacing w:line="240" w:lineRule="auto"/>
        <w:jc w:val="both"/>
        <w:rPr>
          <w:rFonts w:eastAsia="Times New Roman"/>
          <w:color w:val="000000"/>
          <w:szCs w:val="20"/>
        </w:rPr>
      </w:pPr>
      <w:r w:rsidRPr="00367E80">
        <w:rPr>
          <w:rFonts w:eastAsia="Times New Roman"/>
          <w:b/>
          <w:bCs/>
          <w:color w:val="000000"/>
          <w:szCs w:val="20"/>
          <w:shd w:val="clear" w:color="auto" w:fill="FFFFFF"/>
        </w:rPr>
        <w:t>Communicatief sterk</w:t>
      </w:r>
      <w:r w:rsidRPr="00367E80">
        <w:rPr>
          <w:rFonts w:eastAsia="Times New Roman"/>
          <w:color w:val="000000"/>
          <w:szCs w:val="20"/>
          <w:shd w:val="clear" w:color="auto" w:fill="FFFFFF"/>
        </w:rPr>
        <w:t>: (je moet kunnen schakelen met verschillende stakeholders die allemaal een ander belang hebben. Naast Tozo zijn er meerdere andere Tozo deelprojecten waardoor je moet zorgen dat jouw project de juiste prioriteit krijgt)</w:t>
      </w:r>
      <w:r>
        <w:rPr>
          <w:rFonts w:eastAsia="Times New Roman"/>
          <w:color w:val="000000"/>
          <w:szCs w:val="20"/>
          <w:shd w:val="clear" w:color="auto" w:fill="FFFFFF"/>
        </w:rPr>
        <w:br/>
      </w:r>
    </w:p>
    <w:p w14:paraId="00335082" w14:textId="55820AC7" w:rsidR="00367E80" w:rsidRPr="00367E80" w:rsidRDefault="00367E80" w:rsidP="00367E80">
      <w:pPr>
        <w:pStyle w:val="Lijstalinea"/>
        <w:numPr>
          <w:ilvl w:val="0"/>
          <w:numId w:val="6"/>
        </w:numPr>
        <w:spacing w:line="240" w:lineRule="auto"/>
        <w:jc w:val="both"/>
        <w:rPr>
          <w:rFonts w:eastAsia="Times New Roman"/>
          <w:color w:val="000000"/>
          <w:szCs w:val="20"/>
        </w:rPr>
      </w:pPr>
      <w:r w:rsidRPr="00367E80">
        <w:rPr>
          <w:rFonts w:eastAsia="Times New Roman"/>
          <w:b/>
          <w:bCs/>
          <w:color w:val="000000"/>
          <w:szCs w:val="20"/>
          <w:shd w:val="clear" w:color="auto" w:fill="FFFFFF"/>
        </w:rPr>
        <w:t>Plannen:</w:t>
      </w:r>
      <w:r w:rsidRPr="00367E80">
        <w:rPr>
          <w:rFonts w:eastAsia="Times New Roman"/>
          <w:color w:val="000000"/>
          <w:szCs w:val="20"/>
          <w:shd w:val="clear" w:color="auto" w:fill="FFFFFF"/>
        </w:rPr>
        <w:t xml:space="preserve"> (er lopen verschillende processen door elkaar heen. Voor de </w:t>
      </w:r>
      <w:proofErr w:type="spellStart"/>
      <w:r w:rsidRPr="00367E80">
        <w:rPr>
          <w:rFonts w:eastAsia="Times New Roman"/>
          <w:color w:val="000000"/>
          <w:szCs w:val="20"/>
          <w:shd w:val="clear" w:color="auto" w:fill="FFFFFF"/>
        </w:rPr>
        <w:t>afrondiing</w:t>
      </w:r>
      <w:proofErr w:type="spellEnd"/>
      <w:r w:rsidRPr="00367E80">
        <w:rPr>
          <w:rFonts w:eastAsia="Times New Roman"/>
          <w:color w:val="000000"/>
          <w:szCs w:val="20"/>
          <w:shd w:val="clear" w:color="auto" w:fill="FFFFFF"/>
        </w:rPr>
        <w:t xml:space="preserve"> van de Tozo1 en Tozo2 worden </w:t>
      </w:r>
      <w:proofErr w:type="spellStart"/>
      <w:r w:rsidRPr="00367E80">
        <w:rPr>
          <w:rFonts w:eastAsia="Times New Roman"/>
          <w:color w:val="000000"/>
          <w:szCs w:val="20"/>
          <w:shd w:val="clear" w:color="auto" w:fill="FFFFFF"/>
        </w:rPr>
        <w:t>uitkereingen</w:t>
      </w:r>
      <w:proofErr w:type="spellEnd"/>
      <w:r w:rsidRPr="00367E80">
        <w:rPr>
          <w:rFonts w:eastAsia="Times New Roman"/>
          <w:color w:val="000000"/>
          <w:szCs w:val="20"/>
          <w:shd w:val="clear" w:color="auto" w:fill="FFFFFF"/>
        </w:rPr>
        <w:t xml:space="preserve"> ingetrokken, voor Tozo3 is een brief verstuurd om inkomsten op te vragen en er is een aparte brief verstuurd voor </w:t>
      </w:r>
      <w:proofErr w:type="spellStart"/>
      <w:r w:rsidRPr="00367E80">
        <w:rPr>
          <w:rFonts w:eastAsia="Times New Roman"/>
          <w:color w:val="000000"/>
          <w:szCs w:val="20"/>
          <w:shd w:val="clear" w:color="auto" w:fill="FFFFFF"/>
        </w:rPr>
        <w:t>DGA’s</w:t>
      </w:r>
      <w:proofErr w:type="spellEnd"/>
      <w:r w:rsidRPr="00367E80">
        <w:rPr>
          <w:rFonts w:eastAsia="Times New Roman"/>
          <w:color w:val="000000"/>
          <w:szCs w:val="20"/>
          <w:shd w:val="clear" w:color="auto" w:fill="FFFFFF"/>
        </w:rPr>
        <w:t xml:space="preserve">) </w:t>
      </w:r>
      <w:r>
        <w:rPr>
          <w:rFonts w:eastAsia="Times New Roman"/>
          <w:color w:val="000000"/>
          <w:szCs w:val="20"/>
          <w:shd w:val="clear" w:color="auto" w:fill="FFFFFF"/>
        </w:rPr>
        <w:br/>
      </w:r>
    </w:p>
    <w:p w14:paraId="51817292" w14:textId="77777777" w:rsidR="00367E80" w:rsidRPr="00367E80" w:rsidRDefault="00367E80" w:rsidP="00367E80">
      <w:pPr>
        <w:pStyle w:val="Lijstalinea"/>
        <w:numPr>
          <w:ilvl w:val="0"/>
          <w:numId w:val="6"/>
        </w:numPr>
        <w:spacing w:line="240" w:lineRule="auto"/>
        <w:jc w:val="both"/>
        <w:rPr>
          <w:rFonts w:eastAsia="Times New Roman"/>
          <w:color w:val="000000"/>
          <w:szCs w:val="20"/>
        </w:rPr>
      </w:pPr>
      <w:r w:rsidRPr="00367E80">
        <w:rPr>
          <w:rFonts w:eastAsia="Times New Roman"/>
          <w:b/>
          <w:bCs/>
          <w:color w:val="000000"/>
          <w:szCs w:val="20"/>
          <w:shd w:val="clear" w:color="auto" w:fill="FFFFFF"/>
        </w:rPr>
        <w:t>Resultaatgericht</w:t>
      </w:r>
      <w:r w:rsidRPr="00367E80">
        <w:rPr>
          <w:rFonts w:eastAsia="Times New Roman"/>
          <w:color w:val="000000"/>
          <w:szCs w:val="20"/>
          <w:shd w:val="clear" w:color="auto" w:fill="FFFFFF"/>
        </w:rPr>
        <w:t>: (belangrijk dat afspraken nagekomen worden en dat je de deadlines haalt)</w:t>
      </w:r>
    </w:p>
    <w:p w14:paraId="4BA42BF8" w14:textId="2B03F2AC" w:rsidR="00367E80" w:rsidRPr="00367E80" w:rsidRDefault="00367E80" w:rsidP="00367E80">
      <w:pPr>
        <w:pStyle w:val="Lijstalinea"/>
        <w:spacing w:line="240" w:lineRule="auto"/>
        <w:ind w:left="1080"/>
        <w:jc w:val="both"/>
        <w:rPr>
          <w:rFonts w:eastAsia="Times New Roman"/>
          <w:color w:val="000000"/>
          <w:szCs w:val="20"/>
        </w:rPr>
      </w:pPr>
      <w:r w:rsidRPr="00367E80">
        <w:rPr>
          <w:rFonts w:eastAsia="Times New Roman"/>
          <w:b/>
          <w:bCs/>
          <w:color w:val="000000"/>
          <w:szCs w:val="20"/>
          <w:shd w:val="clear" w:color="auto" w:fill="FFFFFF"/>
        </w:rPr>
        <w:t xml:space="preserve"> </w:t>
      </w:r>
    </w:p>
    <w:p w14:paraId="7437B164" w14:textId="6E152CD1" w:rsidR="00367E80" w:rsidRPr="00367E80" w:rsidRDefault="00367E80" w:rsidP="00367E80">
      <w:pPr>
        <w:pStyle w:val="Lijstalinea"/>
        <w:numPr>
          <w:ilvl w:val="0"/>
          <w:numId w:val="6"/>
        </w:numPr>
        <w:spacing w:line="240" w:lineRule="auto"/>
        <w:jc w:val="both"/>
        <w:rPr>
          <w:rFonts w:eastAsia="Times New Roman"/>
          <w:color w:val="000000"/>
          <w:szCs w:val="20"/>
        </w:rPr>
      </w:pPr>
      <w:r w:rsidRPr="00367E80">
        <w:rPr>
          <w:rFonts w:eastAsia="Times New Roman"/>
          <w:b/>
          <w:bCs/>
          <w:color w:val="000000"/>
          <w:szCs w:val="20"/>
          <w:shd w:val="clear" w:color="auto" w:fill="FFFFFF"/>
        </w:rPr>
        <w:t xml:space="preserve">Flexibiliteit &amp; aanpassingsvermogen: </w:t>
      </w:r>
      <w:r w:rsidRPr="00367E80">
        <w:rPr>
          <w:rFonts w:eastAsia="Times New Roman"/>
          <w:color w:val="000000"/>
          <w:szCs w:val="20"/>
          <w:shd w:val="clear" w:color="auto" w:fill="FFFFFF"/>
        </w:rPr>
        <w:t xml:space="preserve">binnen deze opdracht zijn flexibiliteit en aanpassingsvermogen belangrijk. Het komt (helaas) vaak voor dat werkzaamheden trager verlopen dan gewenst. Een van de </w:t>
      </w:r>
      <w:proofErr w:type="gramStart"/>
      <w:r w:rsidRPr="00367E80">
        <w:rPr>
          <w:rFonts w:eastAsia="Times New Roman"/>
          <w:color w:val="000000"/>
          <w:szCs w:val="20"/>
          <w:shd w:val="clear" w:color="auto" w:fill="FFFFFF"/>
        </w:rPr>
        <w:t>oorzaken  is</w:t>
      </w:r>
      <w:proofErr w:type="gramEnd"/>
      <w:r w:rsidRPr="00367E80">
        <w:rPr>
          <w:rFonts w:eastAsia="Times New Roman"/>
          <w:color w:val="000000"/>
          <w:szCs w:val="20"/>
          <w:shd w:val="clear" w:color="auto" w:fill="FFFFFF"/>
        </w:rPr>
        <w:t xml:space="preserve"> bijvoorbeeld weerstand waardoor de deadline niet gehaald kan worden. Je flexibel opstellen en zorgen voor een oplossing door bepaalde aspecten aan te passen zijn hierbij belangrijk. </w:t>
      </w:r>
    </w:p>
    <w:p w14:paraId="3D654FB4" w14:textId="77777777" w:rsidR="00367E80" w:rsidRPr="00367E80" w:rsidRDefault="00367E80" w:rsidP="00367E80">
      <w:pPr>
        <w:spacing w:line="240" w:lineRule="auto"/>
        <w:jc w:val="both"/>
        <w:rPr>
          <w:rFonts w:eastAsia="Times New Roman"/>
          <w:color w:val="000000"/>
          <w:szCs w:val="20"/>
        </w:rPr>
      </w:pPr>
    </w:p>
    <w:p w14:paraId="179D51ED" w14:textId="74B27720" w:rsidR="00367E80" w:rsidRPr="00366128" w:rsidRDefault="00367E80" w:rsidP="00367E80">
      <w:pPr>
        <w:pStyle w:val="Lijstalinea"/>
        <w:numPr>
          <w:ilvl w:val="0"/>
          <w:numId w:val="6"/>
        </w:numPr>
        <w:spacing w:line="240" w:lineRule="auto"/>
        <w:jc w:val="both"/>
        <w:rPr>
          <w:szCs w:val="20"/>
        </w:rPr>
      </w:pPr>
      <w:r w:rsidRPr="00367E80">
        <w:rPr>
          <w:rFonts w:eastAsia="Times New Roman"/>
          <w:b/>
          <w:bCs/>
          <w:color w:val="000000"/>
          <w:szCs w:val="20"/>
          <w:shd w:val="clear" w:color="auto" w:fill="FFFFFF"/>
        </w:rPr>
        <w:t>Beslissingen nemen:</w:t>
      </w:r>
      <w:r w:rsidRPr="00367E80">
        <w:rPr>
          <w:rFonts w:eastAsia="Times New Roman"/>
          <w:color w:val="000000"/>
          <w:szCs w:val="20"/>
          <w:shd w:val="clear" w:color="auto" w:fill="FFFFFF"/>
        </w:rPr>
        <w:t xml:space="preserve"> het is een crisisorganisatie waarin besluiten snel genomen moeten worden. Hierdoor is het belangrijk dat beslissingen snel worden genomen (eventueel in overleg).</w:t>
      </w:r>
    </w:p>
    <w:p w14:paraId="410D35C3" w14:textId="77777777" w:rsidR="00366128" w:rsidRPr="00366128" w:rsidRDefault="00366128" w:rsidP="00366128">
      <w:pPr>
        <w:pStyle w:val="Lijstalinea"/>
        <w:rPr>
          <w:szCs w:val="20"/>
        </w:rPr>
      </w:pPr>
    </w:p>
    <w:p w14:paraId="0C868704" w14:textId="4C00D16E" w:rsidR="00366128" w:rsidRPr="00366128" w:rsidRDefault="00366128" w:rsidP="00366128">
      <w:pPr>
        <w:pStyle w:val="Lijstalinea"/>
        <w:numPr>
          <w:ilvl w:val="0"/>
          <w:numId w:val="6"/>
        </w:numPr>
        <w:shd w:val="clear" w:color="auto" w:fill="FFFFFF"/>
        <w:spacing w:line="240" w:lineRule="auto"/>
        <w:textAlignment w:val="center"/>
        <w:rPr>
          <w:szCs w:val="20"/>
        </w:rPr>
      </w:pPr>
      <w:r w:rsidRPr="00366128">
        <w:rPr>
          <w:color w:val="000000"/>
          <w:szCs w:val="20"/>
          <w:shd w:val="clear" w:color="auto" w:fill="FFFFFF"/>
        </w:rPr>
        <w:t xml:space="preserve">Tot slot is het belangrijk dat je </w:t>
      </w:r>
      <w:r w:rsidRPr="00366128">
        <w:rPr>
          <w:b/>
          <w:bCs/>
          <w:color w:val="000000"/>
          <w:szCs w:val="20"/>
          <w:shd w:val="clear" w:color="auto" w:fill="FFFFFF"/>
        </w:rPr>
        <w:t>Integer</w:t>
      </w:r>
      <w:r w:rsidRPr="00366128">
        <w:rPr>
          <w:color w:val="000000"/>
          <w:szCs w:val="20"/>
          <w:shd w:val="clear" w:color="auto" w:fill="FFFFFF"/>
        </w:rPr>
        <w:t xml:space="preserve"> bent. Als Projectleider Tozo IUEB bestaat je werk uit het verwerken van persoonsgegevens.</w:t>
      </w:r>
    </w:p>
    <w:p w14:paraId="06037CE8" w14:textId="77777777" w:rsidR="00366128" w:rsidRPr="00366128" w:rsidRDefault="00366128" w:rsidP="00366128">
      <w:pPr>
        <w:pStyle w:val="Lijstalinea"/>
        <w:rPr>
          <w:szCs w:val="20"/>
        </w:rPr>
      </w:pPr>
    </w:p>
    <w:p w14:paraId="54284B0E" w14:textId="0467AFFF" w:rsidR="00985BD0" w:rsidRDefault="00985BD0" w:rsidP="00E26C9F">
      <w:pPr>
        <w:pStyle w:val="Kop2"/>
      </w:pPr>
      <w:r>
        <w:t>Eisen</w:t>
      </w:r>
    </w:p>
    <w:p w14:paraId="2BEED930" w14:textId="77777777" w:rsidR="00367E80" w:rsidRDefault="00367E80" w:rsidP="00367E80">
      <w:pPr>
        <w:pStyle w:val="Lijstalinea"/>
        <w:numPr>
          <w:ilvl w:val="0"/>
          <w:numId w:val="8"/>
        </w:numPr>
        <w:jc w:val="both"/>
      </w:pPr>
      <w:r>
        <w:t xml:space="preserve">Afgeronde </w:t>
      </w:r>
      <w:proofErr w:type="gramStart"/>
      <w:r>
        <w:t>HBO /</w:t>
      </w:r>
      <w:proofErr w:type="gramEnd"/>
      <w:r>
        <w:t xml:space="preserve"> WO diploma</w:t>
      </w:r>
    </w:p>
    <w:p w14:paraId="3089DC00" w14:textId="77777777" w:rsidR="00366128" w:rsidRPr="00366128" w:rsidRDefault="00367E80" w:rsidP="00366128">
      <w:pPr>
        <w:pStyle w:val="Lijstalinea"/>
        <w:numPr>
          <w:ilvl w:val="0"/>
          <w:numId w:val="8"/>
        </w:numPr>
        <w:jc w:val="both"/>
      </w:pPr>
      <w:r w:rsidRPr="00367E80">
        <w:rPr>
          <w:szCs w:val="20"/>
        </w:rPr>
        <w:t>Je hebt kennis van wet- en regelgeving op het gebied van sociale zekerheid, met name kennis van de Participatiewet</w:t>
      </w:r>
    </w:p>
    <w:p w14:paraId="323CD415" w14:textId="41BA7B6A" w:rsidR="00367E80" w:rsidRPr="00366128" w:rsidRDefault="00366128" w:rsidP="00366128">
      <w:pPr>
        <w:pStyle w:val="Lijstalinea"/>
        <w:numPr>
          <w:ilvl w:val="0"/>
          <w:numId w:val="8"/>
        </w:numPr>
        <w:jc w:val="both"/>
      </w:pPr>
      <w:r>
        <w:rPr>
          <w:rFonts w:eastAsia="Times New Roman"/>
          <w:szCs w:val="20"/>
        </w:rPr>
        <w:t>Je hebt twee</w:t>
      </w:r>
      <w:r w:rsidR="00367E80" w:rsidRPr="00366128">
        <w:rPr>
          <w:rFonts w:eastAsia="Times New Roman"/>
          <w:szCs w:val="20"/>
        </w:rPr>
        <w:t xml:space="preserve"> jaar ervaring als projectmanager </w:t>
      </w:r>
    </w:p>
    <w:p w14:paraId="11B74921" w14:textId="77777777" w:rsidR="00404F6A" w:rsidRPr="0028746C" w:rsidRDefault="00404F6A" w:rsidP="0028746C">
      <w:pPr>
        <w:pStyle w:val="Lijstalinea"/>
        <w:rPr>
          <w:color w:val="000000" w:themeColor="text1"/>
        </w:rPr>
      </w:pPr>
    </w:p>
    <w:p w14:paraId="1CE058A2" w14:textId="0B49895C" w:rsidR="0044045D" w:rsidRDefault="00985BD0" w:rsidP="00B17355">
      <w:pPr>
        <w:pStyle w:val="Kop2"/>
      </w:pPr>
      <w:r>
        <w:t>Wensen</w:t>
      </w:r>
    </w:p>
    <w:p w14:paraId="19092334" w14:textId="4A378EB3" w:rsidR="00367E80" w:rsidRPr="008A1D2D" w:rsidRDefault="00367E80" w:rsidP="008A1D2D">
      <w:pPr>
        <w:pStyle w:val="Lijstalinea"/>
        <w:numPr>
          <w:ilvl w:val="0"/>
          <w:numId w:val="12"/>
        </w:numPr>
        <w:rPr>
          <w:rFonts w:ascii="Calibri" w:hAnsi="Calibri" w:cs="Calibri"/>
        </w:rPr>
      </w:pPr>
      <w:r w:rsidRPr="008A1D2D">
        <w:t>Kennis en het kunnen raadplegen van Socrates</w:t>
      </w:r>
    </w:p>
    <w:p w14:paraId="2C6ADF61" w14:textId="44746081" w:rsidR="00366128" w:rsidRPr="008A1D2D" w:rsidRDefault="00367E80" w:rsidP="008A1D2D">
      <w:pPr>
        <w:pStyle w:val="Lijstalinea"/>
        <w:numPr>
          <w:ilvl w:val="0"/>
          <w:numId w:val="12"/>
        </w:numPr>
        <w:rPr>
          <w:rFonts w:ascii="Calibri" w:hAnsi="Calibri" w:cs="Calibri"/>
        </w:rPr>
      </w:pPr>
      <w:r w:rsidRPr="008A1D2D">
        <w:t>Kennis en het kunnen raadplegen van R</w:t>
      </w:r>
      <w:r w:rsidRPr="008A1D2D">
        <w:t>otterda</w:t>
      </w:r>
      <w:r w:rsidR="00366128" w:rsidRPr="008A1D2D">
        <w:t>ms Digitaal Dossier</w:t>
      </w:r>
    </w:p>
    <w:p w14:paraId="03E82C68" w14:textId="77777777" w:rsidR="00366128" w:rsidRPr="008A1D2D" w:rsidRDefault="00366128" w:rsidP="008A1D2D">
      <w:pPr>
        <w:pStyle w:val="Lijstalinea"/>
        <w:numPr>
          <w:ilvl w:val="0"/>
          <w:numId w:val="12"/>
        </w:numPr>
        <w:rPr>
          <w:rFonts w:ascii="Calibri" w:hAnsi="Calibri" w:cs="Calibri"/>
        </w:rPr>
      </w:pPr>
      <w:bookmarkStart w:id="0" w:name="_GoBack"/>
      <w:r w:rsidRPr="008A1D2D">
        <w:t xml:space="preserve">Kennis en het kunnen raadplegen van </w:t>
      </w:r>
      <w:r w:rsidRPr="008A1D2D">
        <w:t>Suwinet</w:t>
      </w:r>
    </w:p>
    <w:bookmarkEnd w:id="0"/>
    <w:p w14:paraId="5ED1482C" w14:textId="7B282305" w:rsidR="00367E80" w:rsidRPr="008A1D2D" w:rsidRDefault="00366128" w:rsidP="008A1D2D">
      <w:pPr>
        <w:pStyle w:val="Lijstalinea"/>
        <w:numPr>
          <w:ilvl w:val="0"/>
          <w:numId w:val="12"/>
        </w:numPr>
        <w:rPr>
          <w:rFonts w:ascii="Calibri" w:hAnsi="Calibri" w:cs="Calibri"/>
        </w:rPr>
      </w:pPr>
      <w:r w:rsidRPr="008A1D2D">
        <w:t xml:space="preserve">Aanvullend afgeronde </w:t>
      </w:r>
      <w:proofErr w:type="spellStart"/>
      <w:r w:rsidRPr="008A1D2D">
        <w:t>curus</w:t>
      </w:r>
      <w:proofErr w:type="spellEnd"/>
      <w:r w:rsidRPr="008A1D2D">
        <w:t xml:space="preserve"> </w:t>
      </w:r>
      <w:proofErr w:type="gramStart"/>
      <w:r w:rsidR="00367E80" w:rsidRPr="008A1D2D">
        <w:t>TOZO /</w:t>
      </w:r>
      <w:proofErr w:type="gramEnd"/>
      <w:r w:rsidR="00367E80" w:rsidRPr="008A1D2D">
        <w:t xml:space="preserve"> TONK010 organisatie</w:t>
      </w:r>
    </w:p>
    <w:p w14:paraId="16C1D537" w14:textId="77777777" w:rsidR="00366128" w:rsidRDefault="00366128" w:rsidP="008A1D2D">
      <w:pPr>
        <w:pStyle w:val="Kop2"/>
        <w:jc w:val="both"/>
      </w:pPr>
    </w:p>
    <w:p w14:paraId="72C5AF18" w14:textId="77777777" w:rsidR="00366128" w:rsidRDefault="00366128" w:rsidP="00E26C9F">
      <w:pPr>
        <w:pStyle w:val="Kop2"/>
      </w:pPr>
    </w:p>
    <w:p w14:paraId="7E6B917F" w14:textId="77777777" w:rsidR="00366128" w:rsidRPr="00985BD0" w:rsidRDefault="00366128" w:rsidP="00366128">
      <w:pPr>
        <w:pStyle w:val="Kop2"/>
      </w:pPr>
      <w:r>
        <w:t>Onze organisatie</w:t>
      </w:r>
    </w:p>
    <w:p w14:paraId="7FB9AF31" w14:textId="77777777" w:rsidR="00366128" w:rsidRDefault="00366128" w:rsidP="00366128">
      <w:pPr>
        <w:rPr>
          <w:b/>
          <w:bCs/>
          <w:szCs w:val="20"/>
        </w:rPr>
      </w:pPr>
      <w:r w:rsidRPr="00D60A1F">
        <w:rPr>
          <w:szCs w:val="20"/>
        </w:rPr>
        <w:t xml:space="preserve">De projectorganisatie </w:t>
      </w:r>
      <w:proofErr w:type="gramStart"/>
      <w:r w:rsidRPr="00D60A1F">
        <w:rPr>
          <w:szCs w:val="20"/>
        </w:rPr>
        <w:t>T</w:t>
      </w:r>
      <w:r>
        <w:rPr>
          <w:szCs w:val="20"/>
        </w:rPr>
        <w:t>OZO /</w:t>
      </w:r>
      <w:proofErr w:type="gramEnd"/>
      <w:r>
        <w:rPr>
          <w:szCs w:val="20"/>
        </w:rPr>
        <w:t xml:space="preserve"> TONK010 </w:t>
      </w:r>
      <w:r w:rsidRPr="00D60A1F">
        <w:rPr>
          <w:szCs w:val="20"/>
        </w:rPr>
        <w:t xml:space="preserve"> is onderdeel van </w:t>
      </w:r>
      <w:r>
        <w:rPr>
          <w:szCs w:val="20"/>
        </w:rPr>
        <w:t>het Cluster</w:t>
      </w:r>
      <w:r w:rsidRPr="00D60A1F">
        <w:rPr>
          <w:szCs w:val="20"/>
        </w:rPr>
        <w:t xml:space="preserve"> Werk en inkomen (W&amp;I) van de Gemeente Rotterdam. De projectorganisatie is belast met de uitvoering van de Covid-19 maatregel </w:t>
      </w:r>
      <w:proofErr w:type="gramStart"/>
      <w:r w:rsidRPr="00D60A1F">
        <w:rPr>
          <w:szCs w:val="20"/>
        </w:rPr>
        <w:t>T</w:t>
      </w:r>
      <w:r>
        <w:rPr>
          <w:szCs w:val="20"/>
        </w:rPr>
        <w:t>OZO /</w:t>
      </w:r>
      <w:proofErr w:type="gramEnd"/>
      <w:r>
        <w:rPr>
          <w:szCs w:val="20"/>
        </w:rPr>
        <w:t xml:space="preserve"> TONK 010 </w:t>
      </w:r>
      <w:r w:rsidRPr="00D60A1F">
        <w:rPr>
          <w:szCs w:val="20"/>
        </w:rPr>
        <w:t>ten behoeve van ondernemers in Rotterdam en omliggende gemeenten. Ondernemers kunnen op basis van deze regeling inkomensondersteuning en een bedrijfskrediet aanvragen</w:t>
      </w:r>
      <w:r w:rsidRPr="00D60A1F">
        <w:rPr>
          <w:b/>
          <w:bCs/>
          <w:szCs w:val="20"/>
        </w:rPr>
        <w:t xml:space="preserve">. </w:t>
      </w:r>
    </w:p>
    <w:p w14:paraId="1182E6F6" w14:textId="77777777" w:rsidR="00366128" w:rsidRPr="008C0C31" w:rsidRDefault="00366128" w:rsidP="00366128">
      <w:pPr>
        <w:rPr>
          <w:szCs w:val="20"/>
        </w:rPr>
      </w:pPr>
      <w:r w:rsidRPr="008C0C31">
        <w:rPr>
          <w:szCs w:val="20"/>
        </w:rPr>
        <w:t>Naast de TOZO-projectorganisatie is er inmiddels ook een TONK010-projectorganisatie ingericht.</w:t>
      </w:r>
    </w:p>
    <w:p w14:paraId="65E31E17" w14:textId="77777777" w:rsidR="00366128" w:rsidRPr="00500663" w:rsidRDefault="00366128" w:rsidP="00366128">
      <w:pPr>
        <w:rPr>
          <w:b/>
          <w:bCs/>
          <w:color w:val="00B050"/>
          <w:sz w:val="24"/>
          <w:szCs w:val="24"/>
        </w:rPr>
      </w:pPr>
    </w:p>
    <w:p w14:paraId="7A9150B9" w14:textId="524165ED" w:rsidR="00366128" w:rsidRPr="00985BD0" w:rsidRDefault="00366128" w:rsidP="00366128">
      <w:pPr>
        <w:pStyle w:val="Kop2"/>
      </w:pPr>
      <w:r>
        <w:t>De procedure en verwachtingen</w:t>
      </w:r>
    </w:p>
    <w:p w14:paraId="6703C327" w14:textId="77777777" w:rsidR="00366128" w:rsidRPr="000A2822" w:rsidRDefault="00366128" w:rsidP="00366128">
      <w:pPr>
        <w:numPr>
          <w:ilvl w:val="0"/>
          <w:numId w:val="10"/>
        </w:numPr>
        <w:spacing w:before="100" w:beforeAutospacing="1" w:after="100" w:afterAutospacing="1" w:line="240" w:lineRule="auto"/>
        <w:rPr>
          <w:rFonts w:eastAsia="Times New Roman"/>
          <w:szCs w:val="20"/>
          <w:lang w:eastAsia="nl-NL"/>
        </w:rPr>
      </w:pPr>
      <w:r w:rsidRPr="000A2822">
        <w:rPr>
          <w:rFonts w:eastAsia="Times New Roman"/>
          <w:szCs w:val="20"/>
          <w:lang w:eastAsia="nl-NL"/>
        </w:rPr>
        <w:t>Een betrouwbare en persoonlijke organisatie die met respect en vertrouwen omgaat met haar medewerkers</w:t>
      </w:r>
    </w:p>
    <w:p w14:paraId="16629C44" w14:textId="77777777" w:rsidR="00366128" w:rsidRPr="000A2822" w:rsidRDefault="00366128" w:rsidP="00366128">
      <w:pPr>
        <w:numPr>
          <w:ilvl w:val="0"/>
          <w:numId w:val="10"/>
        </w:numPr>
        <w:spacing w:before="100" w:beforeAutospacing="1" w:after="100" w:afterAutospacing="1" w:line="240" w:lineRule="auto"/>
        <w:rPr>
          <w:rFonts w:eastAsia="Times New Roman"/>
          <w:szCs w:val="20"/>
          <w:lang w:eastAsia="nl-NL"/>
        </w:rPr>
      </w:pPr>
      <w:r w:rsidRPr="000A2822">
        <w:rPr>
          <w:rFonts w:eastAsia="Times New Roman"/>
          <w:szCs w:val="20"/>
          <w:lang w:eastAsia="nl-NL"/>
        </w:rPr>
        <w:t xml:space="preserve">Je kan van ons een proactieve houding verwachten </w:t>
      </w:r>
    </w:p>
    <w:p w14:paraId="6011A229" w14:textId="77777777" w:rsidR="00366128" w:rsidRPr="000A2822" w:rsidRDefault="00366128" w:rsidP="00366128">
      <w:pPr>
        <w:numPr>
          <w:ilvl w:val="0"/>
          <w:numId w:val="10"/>
        </w:numPr>
        <w:spacing w:before="100" w:beforeAutospacing="1" w:after="100" w:afterAutospacing="1" w:line="240" w:lineRule="auto"/>
        <w:rPr>
          <w:rFonts w:eastAsia="Times New Roman"/>
          <w:szCs w:val="20"/>
          <w:lang w:eastAsia="nl-NL"/>
        </w:rPr>
      </w:pPr>
      <w:r w:rsidRPr="000A2822">
        <w:rPr>
          <w:rFonts w:eastAsia="Times New Roman"/>
          <w:szCs w:val="20"/>
          <w:lang w:eastAsia="nl-NL"/>
        </w:rPr>
        <w:t>Wij zijn transparant en wij streven altijd naar goede communicatie met betrekking tot terugkoppelingen, feedback en bereikbaarheid</w:t>
      </w:r>
    </w:p>
    <w:p w14:paraId="1F86E759" w14:textId="77777777" w:rsidR="00366128" w:rsidRPr="000A2822" w:rsidRDefault="00366128" w:rsidP="00366128">
      <w:pPr>
        <w:numPr>
          <w:ilvl w:val="0"/>
          <w:numId w:val="10"/>
        </w:numPr>
        <w:spacing w:before="100" w:beforeAutospacing="1" w:after="100" w:afterAutospacing="1" w:line="240" w:lineRule="auto"/>
        <w:rPr>
          <w:rFonts w:eastAsia="Times New Roman"/>
          <w:szCs w:val="20"/>
          <w:lang w:eastAsia="nl-NL"/>
        </w:rPr>
      </w:pPr>
      <w:r w:rsidRPr="000A2822">
        <w:rPr>
          <w:rFonts w:eastAsia="Times New Roman"/>
          <w:szCs w:val="20"/>
          <w:lang w:eastAsia="nl-NL"/>
        </w:rPr>
        <w:t>Kortom een ontzettende leuke club om voor te werken waarbij de medewerkers die hier werken plezier uitstralen en passie hebben in wat zij doen</w:t>
      </w:r>
    </w:p>
    <w:p w14:paraId="1565FCC1" w14:textId="77777777" w:rsidR="00366128" w:rsidRPr="00C00554" w:rsidRDefault="00366128" w:rsidP="00366128">
      <w:pPr>
        <w:rPr>
          <w:i/>
          <w:iCs/>
          <w:color w:val="00B050"/>
          <w:szCs w:val="20"/>
        </w:rPr>
      </w:pPr>
      <w:r w:rsidRPr="000A2822">
        <w:rPr>
          <w:i/>
          <w:iCs/>
          <w:color w:val="00B050"/>
          <w:szCs w:val="20"/>
        </w:rPr>
        <w:t>Herken jij jezelf in dit profiel en wil jij graag een bijdrage leveren aan de ondernemers, dan zien wij graag jouw cv met plezier tegemoet.</w:t>
      </w:r>
    </w:p>
    <w:p w14:paraId="049E2D2B" w14:textId="77777777" w:rsidR="00366128" w:rsidRPr="00C75FB0" w:rsidRDefault="00366128" w:rsidP="00366128">
      <w:pPr>
        <w:pStyle w:val="Kop2"/>
        <w:rPr>
          <w:szCs w:val="20"/>
        </w:rPr>
      </w:pPr>
    </w:p>
    <w:p w14:paraId="1EE42C71" w14:textId="05D1F047" w:rsidR="00384CDA" w:rsidRDefault="00384CDA" w:rsidP="00985BD0"/>
    <w:p w14:paraId="506500B8" w14:textId="77777777" w:rsidR="00CA5C2C" w:rsidRDefault="00CA5C2C" w:rsidP="00985BD0"/>
    <w:p w14:paraId="5C97CA63" w14:textId="77777777" w:rsidR="00CA5C2C" w:rsidRDefault="00CA5C2C" w:rsidP="00985BD0"/>
    <w:sectPr w:rsidR="00CA5C2C"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348E" w14:textId="77777777" w:rsidR="005A066A" w:rsidRDefault="005A066A" w:rsidP="00985BD0">
      <w:pPr>
        <w:spacing w:line="240" w:lineRule="auto"/>
      </w:pPr>
      <w:r>
        <w:separator/>
      </w:r>
    </w:p>
  </w:endnote>
  <w:endnote w:type="continuationSeparator" w:id="0">
    <w:p w14:paraId="258652B7" w14:textId="77777777" w:rsidR="005A066A" w:rsidRDefault="005A066A" w:rsidP="00985BD0">
      <w:pPr>
        <w:spacing w:line="240" w:lineRule="auto"/>
      </w:pPr>
      <w:r>
        <w:continuationSeparator/>
      </w:r>
    </w:p>
  </w:endnote>
  <w:endnote w:type="continuationNotice" w:id="1">
    <w:p w14:paraId="3EF72FCD" w14:textId="77777777" w:rsidR="005A066A" w:rsidRDefault="005A06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0055" w14:textId="77777777" w:rsidR="00985BD0" w:rsidRDefault="204BD00B" w:rsidP="00985BD0">
    <w:pPr>
      <w:pStyle w:val="Voettekst"/>
      <w:jc w:val="right"/>
    </w:pPr>
    <w:r>
      <w:rPr>
        <w:noProof/>
      </w:rPr>
      <w:drawing>
        <wp:inline distT="0" distB="0" distL="0" distR="0" wp14:anchorId="57C431E7" wp14:editId="33F60AC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80DE" w14:textId="77777777" w:rsidR="005A066A" w:rsidRDefault="005A066A" w:rsidP="00985BD0">
      <w:pPr>
        <w:spacing w:line="240" w:lineRule="auto"/>
      </w:pPr>
      <w:r>
        <w:separator/>
      </w:r>
    </w:p>
  </w:footnote>
  <w:footnote w:type="continuationSeparator" w:id="0">
    <w:p w14:paraId="7F6BD716" w14:textId="77777777" w:rsidR="005A066A" w:rsidRDefault="005A066A" w:rsidP="00985BD0">
      <w:pPr>
        <w:spacing w:line="240" w:lineRule="auto"/>
      </w:pPr>
      <w:r>
        <w:continuationSeparator/>
      </w:r>
    </w:p>
  </w:footnote>
  <w:footnote w:type="continuationNotice" w:id="1">
    <w:p w14:paraId="6F8345E7" w14:textId="77777777" w:rsidR="005A066A" w:rsidRDefault="005A06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6FC1" w14:textId="77777777" w:rsidR="00985BD0" w:rsidRDefault="204BD00B" w:rsidP="00985BD0">
    <w:pPr>
      <w:pStyle w:val="Koptekst"/>
      <w:jc w:val="right"/>
    </w:pPr>
    <w:r>
      <w:rPr>
        <w:noProof/>
      </w:rPr>
      <w:drawing>
        <wp:inline distT="0" distB="0" distL="0" distR="0" wp14:anchorId="472C2FEC" wp14:editId="4BE535D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D2A"/>
    <w:multiLevelType w:val="hybridMultilevel"/>
    <w:tmpl w:val="1F903B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1C41205"/>
    <w:multiLevelType w:val="hybridMultilevel"/>
    <w:tmpl w:val="052EEFB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48423CC"/>
    <w:multiLevelType w:val="hybridMultilevel"/>
    <w:tmpl w:val="17323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217F8D"/>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A2446"/>
    <w:multiLevelType w:val="hybridMultilevel"/>
    <w:tmpl w:val="B1CC791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407B60DF"/>
    <w:multiLevelType w:val="hybridMultilevel"/>
    <w:tmpl w:val="4DAC1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46325B"/>
    <w:multiLevelType w:val="hybridMultilevel"/>
    <w:tmpl w:val="E0B03E30"/>
    <w:lvl w:ilvl="0" w:tplc="BB66B8C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F0C7C58"/>
    <w:multiLevelType w:val="hybridMultilevel"/>
    <w:tmpl w:val="87D6A616"/>
    <w:lvl w:ilvl="0" w:tplc="C3EE151E">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5322AA"/>
    <w:multiLevelType w:val="hybridMultilevel"/>
    <w:tmpl w:val="5D26D9CC"/>
    <w:lvl w:ilvl="0" w:tplc="C3EE151E">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2C76B4"/>
    <w:multiLevelType w:val="hybridMultilevel"/>
    <w:tmpl w:val="DB56033C"/>
    <w:lvl w:ilvl="0" w:tplc="859899CE">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9"/>
  </w:num>
  <w:num w:numId="6">
    <w:abstractNumId w:val="2"/>
  </w:num>
  <w:num w:numId="7">
    <w:abstractNumId w:val="8"/>
  </w:num>
  <w:num w:numId="8">
    <w:abstractNumId w:val="0"/>
  </w:num>
  <w:num w:numId="9">
    <w:abstractNumId w:val="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93"/>
    <w:rsid w:val="00010521"/>
    <w:rsid w:val="00094A27"/>
    <w:rsid w:val="000F4F33"/>
    <w:rsid w:val="00101982"/>
    <w:rsid w:val="001051DB"/>
    <w:rsid w:val="00106076"/>
    <w:rsid w:val="00110A2B"/>
    <w:rsid w:val="001C6FAE"/>
    <w:rsid w:val="001F4C99"/>
    <w:rsid w:val="00224AB5"/>
    <w:rsid w:val="002607A1"/>
    <w:rsid w:val="00261FFC"/>
    <w:rsid w:val="002810E8"/>
    <w:rsid w:val="00286DE4"/>
    <w:rsid w:val="0028746C"/>
    <w:rsid w:val="002A020C"/>
    <w:rsid w:val="002A0772"/>
    <w:rsid w:val="002A77A3"/>
    <w:rsid w:val="002B69D5"/>
    <w:rsid w:val="002C4CFA"/>
    <w:rsid w:val="002C4E71"/>
    <w:rsid w:val="002E4A9D"/>
    <w:rsid w:val="00324077"/>
    <w:rsid w:val="003353C9"/>
    <w:rsid w:val="00345B19"/>
    <w:rsid w:val="00364C81"/>
    <w:rsid w:val="00366128"/>
    <w:rsid w:val="00367E80"/>
    <w:rsid w:val="00384CDA"/>
    <w:rsid w:val="00395993"/>
    <w:rsid w:val="00397A98"/>
    <w:rsid w:val="00397E10"/>
    <w:rsid w:val="003A40C6"/>
    <w:rsid w:val="003F7776"/>
    <w:rsid w:val="00404F6A"/>
    <w:rsid w:val="004053F7"/>
    <w:rsid w:val="0044045D"/>
    <w:rsid w:val="00445FFC"/>
    <w:rsid w:val="00454383"/>
    <w:rsid w:val="00456AB5"/>
    <w:rsid w:val="004D48F9"/>
    <w:rsid w:val="004E7842"/>
    <w:rsid w:val="00501E54"/>
    <w:rsid w:val="00513204"/>
    <w:rsid w:val="00515D38"/>
    <w:rsid w:val="00525031"/>
    <w:rsid w:val="005508C5"/>
    <w:rsid w:val="0056054F"/>
    <w:rsid w:val="00572DE0"/>
    <w:rsid w:val="005A066A"/>
    <w:rsid w:val="005A7AAB"/>
    <w:rsid w:val="005D1338"/>
    <w:rsid w:val="005D4C56"/>
    <w:rsid w:val="005E2C40"/>
    <w:rsid w:val="00611B17"/>
    <w:rsid w:val="00653D1F"/>
    <w:rsid w:val="00667092"/>
    <w:rsid w:val="00693DFF"/>
    <w:rsid w:val="00696EBA"/>
    <w:rsid w:val="006A7374"/>
    <w:rsid w:val="006C1C61"/>
    <w:rsid w:val="007025D0"/>
    <w:rsid w:val="007443A0"/>
    <w:rsid w:val="0075693A"/>
    <w:rsid w:val="007607EA"/>
    <w:rsid w:val="007F6501"/>
    <w:rsid w:val="0084063F"/>
    <w:rsid w:val="0088610C"/>
    <w:rsid w:val="008948AD"/>
    <w:rsid w:val="008A1D2D"/>
    <w:rsid w:val="008B2EFF"/>
    <w:rsid w:val="008E0CA8"/>
    <w:rsid w:val="008F501F"/>
    <w:rsid w:val="008F5DF2"/>
    <w:rsid w:val="00906983"/>
    <w:rsid w:val="00911D03"/>
    <w:rsid w:val="00917253"/>
    <w:rsid w:val="00937421"/>
    <w:rsid w:val="009466F8"/>
    <w:rsid w:val="009729D9"/>
    <w:rsid w:val="0097710B"/>
    <w:rsid w:val="00985BD0"/>
    <w:rsid w:val="009C69FA"/>
    <w:rsid w:val="009C75CE"/>
    <w:rsid w:val="00A14B61"/>
    <w:rsid w:val="00A15A1A"/>
    <w:rsid w:val="00A2389A"/>
    <w:rsid w:val="00A26892"/>
    <w:rsid w:val="00A3520A"/>
    <w:rsid w:val="00A96D63"/>
    <w:rsid w:val="00AB5157"/>
    <w:rsid w:val="00AD448C"/>
    <w:rsid w:val="00AD74CA"/>
    <w:rsid w:val="00AE3201"/>
    <w:rsid w:val="00B17355"/>
    <w:rsid w:val="00B177C6"/>
    <w:rsid w:val="00B423A3"/>
    <w:rsid w:val="00B55D50"/>
    <w:rsid w:val="00B962E2"/>
    <w:rsid w:val="00BA42DB"/>
    <w:rsid w:val="00BA6783"/>
    <w:rsid w:val="00BA7794"/>
    <w:rsid w:val="00BB5ABD"/>
    <w:rsid w:val="00BE1B3F"/>
    <w:rsid w:val="00C533E5"/>
    <w:rsid w:val="00C57875"/>
    <w:rsid w:val="00CA022D"/>
    <w:rsid w:val="00CA5C2C"/>
    <w:rsid w:val="00CB1045"/>
    <w:rsid w:val="00CC1106"/>
    <w:rsid w:val="00CC3594"/>
    <w:rsid w:val="00CC42A5"/>
    <w:rsid w:val="00D47ECB"/>
    <w:rsid w:val="00D701D4"/>
    <w:rsid w:val="00D75A02"/>
    <w:rsid w:val="00D94F94"/>
    <w:rsid w:val="00DF1F88"/>
    <w:rsid w:val="00E01E53"/>
    <w:rsid w:val="00E2327B"/>
    <w:rsid w:val="00E26C9F"/>
    <w:rsid w:val="00E365E4"/>
    <w:rsid w:val="00E66EE4"/>
    <w:rsid w:val="00EA34A1"/>
    <w:rsid w:val="00EB6620"/>
    <w:rsid w:val="00ED68DB"/>
    <w:rsid w:val="00EF1B72"/>
    <w:rsid w:val="00EF31E9"/>
    <w:rsid w:val="00F02767"/>
    <w:rsid w:val="00F17283"/>
    <w:rsid w:val="00F50CE0"/>
    <w:rsid w:val="00F52525"/>
    <w:rsid w:val="00F67174"/>
    <w:rsid w:val="00F70235"/>
    <w:rsid w:val="049E61E6"/>
    <w:rsid w:val="04C5AB8D"/>
    <w:rsid w:val="057746DD"/>
    <w:rsid w:val="0627076C"/>
    <w:rsid w:val="07D6890D"/>
    <w:rsid w:val="08C576F3"/>
    <w:rsid w:val="09328402"/>
    <w:rsid w:val="0A0EA322"/>
    <w:rsid w:val="0A781390"/>
    <w:rsid w:val="0ABBDB8F"/>
    <w:rsid w:val="0AE14F5C"/>
    <w:rsid w:val="0B109905"/>
    <w:rsid w:val="0B2006B6"/>
    <w:rsid w:val="0BC39BE0"/>
    <w:rsid w:val="0BD39147"/>
    <w:rsid w:val="0C52997A"/>
    <w:rsid w:val="0DB101E9"/>
    <w:rsid w:val="0E1E43C4"/>
    <w:rsid w:val="0E8EC40A"/>
    <w:rsid w:val="0EAB1D32"/>
    <w:rsid w:val="0FE2EDA5"/>
    <w:rsid w:val="1020F44A"/>
    <w:rsid w:val="10C7287E"/>
    <w:rsid w:val="1151A2C7"/>
    <w:rsid w:val="116442F6"/>
    <w:rsid w:val="11AD3C6F"/>
    <w:rsid w:val="12102928"/>
    <w:rsid w:val="12479460"/>
    <w:rsid w:val="12914F45"/>
    <w:rsid w:val="131CBA93"/>
    <w:rsid w:val="1462BDD5"/>
    <w:rsid w:val="14F74C86"/>
    <w:rsid w:val="15E05363"/>
    <w:rsid w:val="179B7D4F"/>
    <w:rsid w:val="17D8FB97"/>
    <w:rsid w:val="18925680"/>
    <w:rsid w:val="18A896E0"/>
    <w:rsid w:val="198DF455"/>
    <w:rsid w:val="19D3AC58"/>
    <w:rsid w:val="1A6E6EC8"/>
    <w:rsid w:val="1BD9BFAA"/>
    <w:rsid w:val="1C7DEDF4"/>
    <w:rsid w:val="1E072FFA"/>
    <w:rsid w:val="1EA71D7B"/>
    <w:rsid w:val="1EE0AED8"/>
    <w:rsid w:val="1EF1713F"/>
    <w:rsid w:val="1F0CA290"/>
    <w:rsid w:val="1F38606C"/>
    <w:rsid w:val="1F64E0FA"/>
    <w:rsid w:val="1FE1E2BE"/>
    <w:rsid w:val="204BD00B"/>
    <w:rsid w:val="20B43ACA"/>
    <w:rsid w:val="237A8E9E"/>
    <w:rsid w:val="239D9549"/>
    <w:rsid w:val="23FE365A"/>
    <w:rsid w:val="24017611"/>
    <w:rsid w:val="24175EB7"/>
    <w:rsid w:val="2428998E"/>
    <w:rsid w:val="24DC7BC9"/>
    <w:rsid w:val="24EFC6FB"/>
    <w:rsid w:val="259A06BB"/>
    <w:rsid w:val="267CCE9E"/>
    <w:rsid w:val="26B900C8"/>
    <w:rsid w:val="26EA3A20"/>
    <w:rsid w:val="27547B52"/>
    <w:rsid w:val="27716BF2"/>
    <w:rsid w:val="279186C3"/>
    <w:rsid w:val="2C1A8316"/>
    <w:rsid w:val="2C23D4A8"/>
    <w:rsid w:val="2C341F74"/>
    <w:rsid w:val="2D084887"/>
    <w:rsid w:val="2D0FC6B8"/>
    <w:rsid w:val="2DCD9ACB"/>
    <w:rsid w:val="2E56BEA6"/>
    <w:rsid w:val="2F5A115E"/>
    <w:rsid w:val="2F7C7DD7"/>
    <w:rsid w:val="30332FEB"/>
    <w:rsid w:val="30378DBB"/>
    <w:rsid w:val="31A56E35"/>
    <w:rsid w:val="31F5F155"/>
    <w:rsid w:val="3354A423"/>
    <w:rsid w:val="342D8281"/>
    <w:rsid w:val="3454B552"/>
    <w:rsid w:val="35C952E2"/>
    <w:rsid w:val="36071D5F"/>
    <w:rsid w:val="367ED00D"/>
    <w:rsid w:val="367FA958"/>
    <w:rsid w:val="37652343"/>
    <w:rsid w:val="38D48F3C"/>
    <w:rsid w:val="393D0F53"/>
    <w:rsid w:val="3961C4CC"/>
    <w:rsid w:val="3A2C2725"/>
    <w:rsid w:val="3C0EF6FB"/>
    <w:rsid w:val="3EB87F7F"/>
    <w:rsid w:val="3EFF9161"/>
    <w:rsid w:val="3FA14647"/>
    <w:rsid w:val="4075E15E"/>
    <w:rsid w:val="41146F44"/>
    <w:rsid w:val="41EC1BF8"/>
    <w:rsid w:val="436C87DA"/>
    <w:rsid w:val="437A82FA"/>
    <w:rsid w:val="43EBE0EE"/>
    <w:rsid w:val="442A7DEE"/>
    <w:rsid w:val="443F48C4"/>
    <w:rsid w:val="463A265B"/>
    <w:rsid w:val="463F0E16"/>
    <w:rsid w:val="4669A0F8"/>
    <w:rsid w:val="4748B0B0"/>
    <w:rsid w:val="484D9C9D"/>
    <w:rsid w:val="485C5320"/>
    <w:rsid w:val="49284910"/>
    <w:rsid w:val="4A04DCDF"/>
    <w:rsid w:val="4B40C073"/>
    <w:rsid w:val="4BDDCA76"/>
    <w:rsid w:val="4C4D2FED"/>
    <w:rsid w:val="4CC328F5"/>
    <w:rsid w:val="4CFA41C3"/>
    <w:rsid w:val="4D671D43"/>
    <w:rsid w:val="4DB9E020"/>
    <w:rsid w:val="4F617197"/>
    <w:rsid w:val="5042EB86"/>
    <w:rsid w:val="521D2A89"/>
    <w:rsid w:val="52BEDAB0"/>
    <w:rsid w:val="54E4DDAE"/>
    <w:rsid w:val="557ABE99"/>
    <w:rsid w:val="564C3FC5"/>
    <w:rsid w:val="573FA9F1"/>
    <w:rsid w:val="5794E6FC"/>
    <w:rsid w:val="581928CF"/>
    <w:rsid w:val="5973D3E6"/>
    <w:rsid w:val="59AED9A3"/>
    <w:rsid w:val="5AD66728"/>
    <w:rsid w:val="5B2DA5FF"/>
    <w:rsid w:val="5B831B4F"/>
    <w:rsid w:val="5BD09252"/>
    <w:rsid w:val="5DF0517D"/>
    <w:rsid w:val="5F5BD7C1"/>
    <w:rsid w:val="5F793A93"/>
    <w:rsid w:val="61657F91"/>
    <w:rsid w:val="61976C2B"/>
    <w:rsid w:val="62CD7FC2"/>
    <w:rsid w:val="63219870"/>
    <w:rsid w:val="639D7D3D"/>
    <w:rsid w:val="63D564FD"/>
    <w:rsid w:val="6456F853"/>
    <w:rsid w:val="64A94532"/>
    <w:rsid w:val="65394D9E"/>
    <w:rsid w:val="65437128"/>
    <w:rsid w:val="6626CD56"/>
    <w:rsid w:val="66422C34"/>
    <w:rsid w:val="68AEB8DD"/>
    <w:rsid w:val="69057F08"/>
    <w:rsid w:val="6907C0F7"/>
    <w:rsid w:val="6918FBCE"/>
    <w:rsid w:val="6979CCF6"/>
    <w:rsid w:val="69AD0BDE"/>
    <w:rsid w:val="6A10B18B"/>
    <w:rsid w:val="6A4A893E"/>
    <w:rsid w:val="6A630B9D"/>
    <w:rsid w:val="6B52514A"/>
    <w:rsid w:val="6C7AF68F"/>
    <w:rsid w:val="6CFABD54"/>
    <w:rsid w:val="6D207198"/>
    <w:rsid w:val="6D7EEF76"/>
    <w:rsid w:val="6DF2E4E9"/>
    <w:rsid w:val="6DF4E87E"/>
    <w:rsid w:val="6E3034F0"/>
    <w:rsid w:val="6E8AE670"/>
    <w:rsid w:val="71240DB3"/>
    <w:rsid w:val="7134B58C"/>
    <w:rsid w:val="71FEA849"/>
    <w:rsid w:val="72B8235F"/>
    <w:rsid w:val="735BDBAA"/>
    <w:rsid w:val="73F5D0A6"/>
    <w:rsid w:val="743CD691"/>
    <w:rsid w:val="745B7EE2"/>
    <w:rsid w:val="7460E431"/>
    <w:rsid w:val="7480D6FA"/>
    <w:rsid w:val="74C108B3"/>
    <w:rsid w:val="74F7AC0B"/>
    <w:rsid w:val="750370CC"/>
    <w:rsid w:val="75146FC5"/>
    <w:rsid w:val="7525FD99"/>
    <w:rsid w:val="7536490B"/>
    <w:rsid w:val="77290C46"/>
    <w:rsid w:val="77464065"/>
    <w:rsid w:val="78A1F6BF"/>
    <w:rsid w:val="79310F9C"/>
    <w:rsid w:val="7A17238D"/>
    <w:rsid w:val="7A60AD08"/>
    <w:rsid w:val="7BAD7815"/>
    <w:rsid w:val="7BC71CA7"/>
    <w:rsid w:val="7C802525"/>
    <w:rsid w:val="7E3A99BC"/>
    <w:rsid w:val="7E88287B"/>
    <w:rsid w:val="7E9FDB4A"/>
    <w:rsid w:val="7F20ADAD"/>
    <w:rsid w:val="7F8A6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F73D0"/>
  <w15:chartTrackingRefBased/>
  <w15:docId w15:val="{CB6F9FDD-6E53-4370-A09F-7D8EC6E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D94F94"/>
    <w:rPr>
      <w:sz w:val="16"/>
      <w:szCs w:val="16"/>
    </w:rPr>
  </w:style>
  <w:style w:type="paragraph" w:styleId="Tekstopmerking">
    <w:name w:val="annotation text"/>
    <w:basedOn w:val="Standaard"/>
    <w:link w:val="TekstopmerkingChar"/>
    <w:uiPriority w:val="99"/>
    <w:semiHidden/>
    <w:unhideWhenUsed/>
    <w:rsid w:val="00D94F94"/>
    <w:pPr>
      <w:spacing w:line="240" w:lineRule="auto"/>
    </w:pPr>
    <w:rPr>
      <w:szCs w:val="20"/>
    </w:rPr>
  </w:style>
  <w:style w:type="character" w:customStyle="1" w:styleId="TekstopmerkingChar">
    <w:name w:val="Tekst opmerking Char"/>
    <w:basedOn w:val="Standaardalinea-lettertype"/>
    <w:link w:val="Tekstopmerking"/>
    <w:uiPriority w:val="99"/>
    <w:semiHidden/>
    <w:rsid w:val="00D94F9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94F94"/>
    <w:rPr>
      <w:b/>
      <w:bCs/>
    </w:rPr>
  </w:style>
  <w:style w:type="character" w:customStyle="1" w:styleId="OnderwerpvanopmerkingChar">
    <w:name w:val="Onderwerp van opmerking Char"/>
    <w:basedOn w:val="TekstopmerkingChar"/>
    <w:link w:val="Onderwerpvanopmerking"/>
    <w:uiPriority w:val="99"/>
    <w:semiHidden/>
    <w:rsid w:val="00D94F9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F06A-F976-4126-A5A3-16085349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Svedlin A.M. (Andrea)</dc:creator>
  <cp:keywords/>
  <dc:description/>
  <cp:lastModifiedBy>Sewnarain W.J. (Wiendra)</cp:lastModifiedBy>
  <cp:revision>2</cp:revision>
  <dcterms:created xsi:type="dcterms:W3CDTF">2021-05-17T12:04:00Z</dcterms:created>
  <dcterms:modified xsi:type="dcterms:W3CDTF">2021-05-17T12:04:00Z</dcterms:modified>
</cp:coreProperties>
</file>