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71" w:rsidRPr="00CE4671" w:rsidRDefault="00CE4671" w:rsidP="00CE4671">
      <w:pPr>
        <w:spacing w:before="150" w:after="150" w:line="240" w:lineRule="auto"/>
        <w:outlineLvl w:val="3"/>
        <w:rPr>
          <w:rFonts w:ascii="inherit" w:eastAsia="Times New Roman" w:hAnsi="inherit" w:cs="Helvetica"/>
          <w:color w:val="555555"/>
          <w:sz w:val="29"/>
          <w:szCs w:val="29"/>
          <w:lang w:eastAsia="nl-NL"/>
        </w:rPr>
      </w:pPr>
      <w:bookmarkStart w:id="0" w:name="_GoBack"/>
      <w:bookmarkEnd w:id="0"/>
      <w:r w:rsidRPr="00CE4671">
        <w:rPr>
          <w:rFonts w:ascii="inherit" w:eastAsia="Times New Roman" w:hAnsi="inherit" w:cs="Helvetica"/>
          <w:color w:val="555555"/>
          <w:sz w:val="29"/>
          <w:szCs w:val="29"/>
          <w:lang w:eastAsia="nl-NL"/>
        </w:rPr>
        <w:t>Wat ga je concreet doen?</w:t>
      </w:r>
    </w:p>
    <w:p w:rsidR="00CE4671" w:rsidRPr="00CE4671" w:rsidRDefault="00CE4671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Als IT-auditor op de afdeling Financial Audit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heb je een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belangrijke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rol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in het controleproces van de significante gemeentelijke processen. De uitkomsten en resultaten van deze significante gemeentelijke processen worden via de jaarrekening verantwoord. De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werkzaamheden zijn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gescoped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vanuit de jaarrekening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en risicoanalyse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. Concreet zijn je belangrijkste verantwoordelijkheden:</w:t>
      </w:r>
    </w:p>
    <w:p w:rsidR="00CE4671" w:rsidRDefault="00CE4671" w:rsidP="00CE4671">
      <w:pPr>
        <w:numPr>
          <w:ilvl w:val="0"/>
          <w:numId w:val="1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bent als onderdeel van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de afdeling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Financial Audit (FA)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betrokken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bij IT-audits ten behoeve van de jaarrekeningcontrole.</w:t>
      </w:r>
    </w:p>
    <w:p w:rsidR="00CE4671" w:rsidRDefault="00CE4671" w:rsidP="00CE4671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Pr="00CE4671" w:rsidRDefault="00CE4671" w:rsidP="00CE4671">
      <w:pPr>
        <w:numPr>
          <w:ilvl w:val="0"/>
          <w:numId w:val="1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bent als onderdeel van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het IT team van de afdeling Financial Audit betrokken bij verdiepende en thematische IT-audits </w:t>
      </w:r>
    </w:p>
    <w:p w:rsidR="00CE4671" w:rsidRDefault="00CE4671" w:rsidP="00CE4671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Default="00CE4671" w:rsidP="00CE4671">
      <w:pPr>
        <w:numPr>
          <w:ilvl w:val="0"/>
          <w:numId w:val="1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Het opzetten, uitvoeren én verbeteren van audits op IT-systemen en processen. Je bent hierbij verantwoordelijk van begin tot eind. </w:t>
      </w:r>
    </w:p>
    <w:p w:rsidR="00CE4671" w:rsidRPr="00CE4671" w:rsidRDefault="00CE4671" w:rsidP="00CE4671">
      <w:pPr>
        <w:spacing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Default="00CE4671" w:rsidP="00CE4671">
      <w:pPr>
        <w:numPr>
          <w:ilvl w:val="0"/>
          <w:numId w:val="3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bewaakt en verbetert de kwaliteit van audits en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werkt </w:t>
      </w:r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met ons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samen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de IT-audit functie naar een hoger plan</w:t>
      </w:r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te krijgen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.</w:t>
      </w:r>
    </w:p>
    <w:p w:rsidR="00CE4671" w:rsidRPr="00CE4671" w:rsidRDefault="00CE4671" w:rsidP="008B6D54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Default="00CE4671" w:rsidP="00CE4671">
      <w:pPr>
        <w:numPr>
          <w:ilvl w:val="0"/>
          <w:numId w:val="4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Naar aanleiding van de audits bespreek je je bevindingen zelfstandig met he</w:t>
      </w:r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t verantwoordelijke management.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</w:p>
    <w:p w:rsidR="008B6D54" w:rsidRDefault="008B6D54" w:rsidP="008B6D54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8B6D54" w:rsidRDefault="008B6D54" w:rsidP="00CE4671">
      <w:pPr>
        <w:numPr>
          <w:ilvl w:val="0"/>
          <w:numId w:val="4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rapporteert helder, overtuigend en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to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-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the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-point, zodanig dat deze voldoende aanknopingspunten bieden voor de verbetering door verantwoordelijk management</w:t>
      </w:r>
    </w:p>
    <w:p w:rsidR="008B6D54" w:rsidRPr="00CE4671" w:rsidRDefault="008B6D54" w:rsidP="008B6D54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Default="00CE4671" w:rsidP="00CE4671">
      <w:pPr>
        <w:numPr>
          <w:ilvl w:val="0"/>
          <w:numId w:val="5"/>
        </w:num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volgt de recente ontwikkelingen in het vakgebied en past deze waar mogelijk toe. </w:t>
      </w:r>
    </w:p>
    <w:p w:rsidR="008B6D54" w:rsidRPr="00CE4671" w:rsidRDefault="008B6D54" w:rsidP="008B6D54">
      <w:pPr>
        <w:spacing w:line="240" w:lineRule="auto"/>
        <w:ind w:left="493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Pr="00CE4671" w:rsidRDefault="00CE4671" w:rsidP="00CE4671">
      <w:pPr>
        <w:spacing w:before="150" w:after="150" w:line="240" w:lineRule="auto"/>
        <w:outlineLvl w:val="3"/>
        <w:rPr>
          <w:rFonts w:ascii="inherit" w:eastAsia="Times New Roman" w:hAnsi="inherit" w:cs="Helvetica"/>
          <w:color w:val="555555"/>
          <w:sz w:val="29"/>
          <w:szCs w:val="29"/>
          <w:lang w:eastAsia="nl-NL"/>
        </w:rPr>
      </w:pPr>
      <w:r w:rsidRPr="00CE4671">
        <w:rPr>
          <w:rFonts w:ascii="inherit" w:eastAsia="Times New Roman" w:hAnsi="inherit" w:cs="Helvetica"/>
          <w:color w:val="555555"/>
          <w:sz w:val="29"/>
          <w:szCs w:val="29"/>
          <w:lang w:eastAsia="nl-NL"/>
        </w:rPr>
        <w:t>Wat zoeken wij?</w:t>
      </w:r>
    </w:p>
    <w:p w:rsidR="008B6D54" w:rsidRDefault="00CE4671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Wij zijn op zoek naar een brede </w:t>
      </w:r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IT-Auditor die zijn vak benadert vanuit het business perspectief. </w:t>
      </w:r>
      <w:r w:rsidR="001654B8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Het business perspectief overstijgt de traditionele afdelingsmuren en speelt zich in toenemende mate af in ketenverband. In deze complexiteit kun je goed hoofd- en bijzaken scheiden. Geen audit zonder business perspectief; n</w:t>
      </w:r>
      <w:r w:rsidR="00C84809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ormen, </w:t>
      </w:r>
      <w:r w:rsidR="001D45D9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de lat en de audit dragen bij aan inzicht en beheersing van business risico’s. Je bent te typeren als </w:t>
      </w:r>
      <w:proofErr w:type="spellStart"/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selfstarter</w:t>
      </w:r>
      <w:proofErr w:type="spellEnd"/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, </w:t>
      </w:r>
      <w:proofErr w:type="spellStart"/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handson</w:t>
      </w:r>
      <w:proofErr w:type="spellEnd"/>
      <w:r w:rsidR="001D45D9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, verbinder</w:t>
      </w:r>
      <w:r w:rsidR="002D361D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, </w:t>
      </w:r>
      <w:r w:rsidR="008B6D5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met drive en ambitie voor het vak</w:t>
      </w:r>
      <w:r w:rsidR="001D45D9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.</w:t>
      </w:r>
      <w:r w:rsidR="0096317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</w:p>
    <w:p w:rsidR="0022615F" w:rsidRDefault="0022615F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Pr="00CE4671" w:rsidRDefault="00963174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Wij vinden het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belangrijk dat je in staat bent om autonoom te werken binnen je vakgebied maar ook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kunt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samen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werken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met collega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’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s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uit de aanpalende vakgebieden (Financial en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Operational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auditors).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be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kijkt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de IT vanuit de bril van </w:t>
      </w:r>
      <w:r w:rsidRPr="0096317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organisatie, mensen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, proces en techniek; kortom </w:t>
      </w:r>
      <w:r w:rsidR="002D361D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e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en expert op </w:t>
      </w:r>
      <w:r w:rsidR="002D361D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het gebied van IT-audit met gevoel voor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financial en </w:t>
      </w:r>
      <w:proofErr w:type="spellStart"/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operation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al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audits. </w:t>
      </w:r>
    </w:p>
    <w:p w:rsidR="00963174" w:rsidRDefault="00963174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CE4671" w:rsidRPr="00CE4671" w:rsidRDefault="00CE4671" w:rsidP="00CE4671">
      <w:pPr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Als IT-auditor ben je in staat om een eigen oordeel te vormen over je bevindingen en dit te onderbouwen richting management en directie. </w:t>
      </w:r>
      <w:r w:rsidR="00881E43" w:rsidRP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bent </w:t>
      </w:r>
      <w:r w:rsidR="00881E43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organisatiesensitief 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en </w:t>
      </w:r>
      <w:r w:rsidR="00881E43" w:rsidRP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hebt oog voor de politiek-bestuurlijke omgeving 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waarin de </w:t>
      </w:r>
      <w:r w:rsidR="00881E43" w:rsidRP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bedrijfsvoering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constant in beweging is.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Dit alles stelt jou in staat de rol van IT-auditor </w:t>
      </w:r>
      <w:r w:rsidR="0096317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succesvol in te vullen. 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Verder herken je je in het volgende: </w:t>
      </w:r>
    </w:p>
    <w:p w:rsidR="0022615F" w:rsidRDefault="00D8785F" w:rsidP="0088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</w:t>
      </w:r>
      <w:r w:rsidRPr="00D878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antoonbare er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varing met </w:t>
      </w:r>
      <w:r w:rsid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complexere audits, met name de ITGC</w:t>
      </w:r>
    </w:p>
    <w:p w:rsidR="000644D1" w:rsidRDefault="000644D1" w:rsidP="0088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Ervaring met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application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controls</w:t>
      </w:r>
      <w:proofErr w:type="spellEnd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in ERP omgevingen</w:t>
      </w:r>
    </w:p>
    <w:p w:rsidR="00963174" w:rsidRPr="00881E43" w:rsidRDefault="00CE4671" w:rsidP="0088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beschikt over een afgeronde wo-opleiding </w:t>
      </w:r>
      <w:r w:rsidR="0096317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met in het curriculum organisatieleer, accounting, informatiemanagement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, informatica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</w:t>
      </w:r>
    </w:p>
    <w:p w:rsidR="00963174" w:rsidRDefault="00CE4671" w:rsidP="00CE4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lastRenderedPageBreak/>
        <w:t>RE</w:t>
      </w:r>
      <w:r w:rsidR="00963174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of</w:t>
      </w:r>
      <w:r w:rsidR="00881E4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studerende voor RE </w:t>
      </w:r>
    </w:p>
    <w:p w:rsidR="00963174" w:rsidRDefault="00963174" w:rsidP="00D8785F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</w:p>
    <w:p w:rsidR="0022615F" w:rsidRDefault="00CE4671" w:rsidP="00D96419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CISA, CISSP o</w:t>
      </w:r>
      <w:r w:rsidR="00963174" w:rsidRPr="00942B23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f</w:t>
      </w: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vergelijkbare kwalificering is een pré. </w:t>
      </w:r>
    </w:p>
    <w:p w:rsidR="00942B23" w:rsidRDefault="0022615F" w:rsidP="00D96419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bent onderzoekend,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analytisch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en hebt affiniteit met </w:t>
      </w:r>
      <w:proofErr w:type="spellStart"/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beheers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aspecten</w:t>
      </w:r>
      <w:proofErr w:type="spellEnd"/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 van IT-technologie en (ontwikkel)processen. </w:t>
      </w:r>
    </w:p>
    <w:p w:rsidR="0022615F" w:rsidRDefault="00CE4671" w:rsidP="0022615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Je hebt ervaring met IT standaarden als </w:t>
      </w:r>
      <w:proofErr w:type="spellStart"/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CobiT</w:t>
      </w:r>
      <w:proofErr w:type="spellEnd"/>
      <w:r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, ISO 27001 / 27002 en ITIL</w:t>
      </w:r>
    </w:p>
    <w:p w:rsidR="0022615F" w:rsidRDefault="0022615F" w:rsidP="0022615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Je hecht waarde aan het leveren van een hoge kwaliteit van werk volge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ns de vereiste vaktechnische standaarden</w:t>
      </w:r>
    </w:p>
    <w:p w:rsidR="0022615F" w:rsidRPr="0022615F" w:rsidRDefault="0022615F" w:rsidP="0022615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Je hebt een professioneel kritische houding</w:t>
      </w:r>
    </w:p>
    <w:p w:rsidR="0022615F" w:rsidRDefault="0022615F" w:rsidP="0022615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Je kunt goed plannen en organiseren</w:t>
      </w:r>
    </w:p>
    <w:p w:rsidR="0022615F" w:rsidRPr="0022615F" w:rsidRDefault="0022615F" w:rsidP="0022615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Je bent c</w:t>
      </w:r>
      <w:r w:rsidRP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reatief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in </w:t>
      </w:r>
      <w:r w:rsidRP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rapporteren</w:t>
      </w:r>
    </w:p>
    <w:p w:rsidR="00CE4671" w:rsidRPr="00CE4671" w:rsidRDefault="0022615F" w:rsidP="00E63BD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</w:pPr>
      <w:r w:rsidRPr="0022615F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 xml:space="preserve">Kortom; </w:t>
      </w:r>
      <w:r w:rsidR="00CE4671" w:rsidRPr="00CE4671">
        <w:rPr>
          <w:rFonts w:ascii="Open Sans" w:eastAsia="Times New Roman" w:hAnsi="Open Sans" w:cs="Helvetica"/>
          <w:color w:val="555555"/>
          <w:sz w:val="21"/>
          <w:szCs w:val="21"/>
          <w:lang w:eastAsia="nl-NL"/>
        </w:rPr>
        <w:t>een stevige persoonlijkheid, werkt zelfstandig en neemt initiatief. Je bent tactvol maar zeker niet afwachtend en een sparringpartner op niveau.</w:t>
      </w:r>
    </w:p>
    <w:sectPr w:rsidR="00CE4671" w:rsidRPr="00CE4671" w:rsidSect="001B04F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FF0"/>
    <w:multiLevelType w:val="multilevel"/>
    <w:tmpl w:val="28E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05E06"/>
    <w:multiLevelType w:val="multilevel"/>
    <w:tmpl w:val="CBE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C3ECE"/>
    <w:multiLevelType w:val="multilevel"/>
    <w:tmpl w:val="5222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91DA1"/>
    <w:multiLevelType w:val="multilevel"/>
    <w:tmpl w:val="B79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02082"/>
    <w:multiLevelType w:val="multilevel"/>
    <w:tmpl w:val="AE2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0392C"/>
    <w:multiLevelType w:val="multilevel"/>
    <w:tmpl w:val="301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A5F85"/>
    <w:multiLevelType w:val="multilevel"/>
    <w:tmpl w:val="82C07D4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17460"/>
    <w:multiLevelType w:val="multilevel"/>
    <w:tmpl w:val="A5EE488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4760A"/>
    <w:multiLevelType w:val="multilevel"/>
    <w:tmpl w:val="6A5E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E116F"/>
    <w:multiLevelType w:val="multilevel"/>
    <w:tmpl w:val="EF9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1"/>
    <w:rsid w:val="000448BC"/>
    <w:rsid w:val="00057F9F"/>
    <w:rsid w:val="000644D1"/>
    <w:rsid w:val="00083360"/>
    <w:rsid w:val="00086716"/>
    <w:rsid w:val="0009180B"/>
    <w:rsid w:val="000961D4"/>
    <w:rsid w:val="00097FAB"/>
    <w:rsid w:val="000B0D9D"/>
    <w:rsid w:val="000B1EBB"/>
    <w:rsid w:val="000C2820"/>
    <w:rsid w:val="000C7F4A"/>
    <w:rsid w:val="000E2C2C"/>
    <w:rsid w:val="0010210E"/>
    <w:rsid w:val="00133013"/>
    <w:rsid w:val="0013432F"/>
    <w:rsid w:val="001544B2"/>
    <w:rsid w:val="001654B8"/>
    <w:rsid w:val="0018606D"/>
    <w:rsid w:val="00194031"/>
    <w:rsid w:val="001B04FE"/>
    <w:rsid w:val="001D45D9"/>
    <w:rsid w:val="001E5B19"/>
    <w:rsid w:val="001F1FCB"/>
    <w:rsid w:val="001F3F7D"/>
    <w:rsid w:val="002158A1"/>
    <w:rsid w:val="0022615F"/>
    <w:rsid w:val="0025274C"/>
    <w:rsid w:val="00265CDA"/>
    <w:rsid w:val="0027779C"/>
    <w:rsid w:val="00277C0E"/>
    <w:rsid w:val="00286B4B"/>
    <w:rsid w:val="002972C1"/>
    <w:rsid w:val="002A3ACD"/>
    <w:rsid w:val="002B47C2"/>
    <w:rsid w:val="002D361D"/>
    <w:rsid w:val="002D52E5"/>
    <w:rsid w:val="002E596D"/>
    <w:rsid w:val="002F08D0"/>
    <w:rsid w:val="002F0940"/>
    <w:rsid w:val="003046AF"/>
    <w:rsid w:val="00325BE7"/>
    <w:rsid w:val="0033450F"/>
    <w:rsid w:val="00335943"/>
    <w:rsid w:val="003549B1"/>
    <w:rsid w:val="00360DD6"/>
    <w:rsid w:val="00363565"/>
    <w:rsid w:val="00373976"/>
    <w:rsid w:val="00394C8C"/>
    <w:rsid w:val="003B378E"/>
    <w:rsid w:val="0044436B"/>
    <w:rsid w:val="004612B4"/>
    <w:rsid w:val="00472CDA"/>
    <w:rsid w:val="0047478A"/>
    <w:rsid w:val="00483CDE"/>
    <w:rsid w:val="004C4E58"/>
    <w:rsid w:val="004E17E6"/>
    <w:rsid w:val="004F297A"/>
    <w:rsid w:val="004F62D0"/>
    <w:rsid w:val="005013F8"/>
    <w:rsid w:val="00533F50"/>
    <w:rsid w:val="00544787"/>
    <w:rsid w:val="0054512F"/>
    <w:rsid w:val="00564368"/>
    <w:rsid w:val="0056562E"/>
    <w:rsid w:val="005723E4"/>
    <w:rsid w:val="0058587C"/>
    <w:rsid w:val="005A2437"/>
    <w:rsid w:val="005A7E9C"/>
    <w:rsid w:val="005B0C6F"/>
    <w:rsid w:val="005B40B5"/>
    <w:rsid w:val="005B7BBE"/>
    <w:rsid w:val="005C4A90"/>
    <w:rsid w:val="005E15D5"/>
    <w:rsid w:val="005E7772"/>
    <w:rsid w:val="005E787C"/>
    <w:rsid w:val="005F01D7"/>
    <w:rsid w:val="005F252B"/>
    <w:rsid w:val="006007C1"/>
    <w:rsid w:val="006316AA"/>
    <w:rsid w:val="00665E09"/>
    <w:rsid w:val="0066617A"/>
    <w:rsid w:val="00666CD5"/>
    <w:rsid w:val="00676249"/>
    <w:rsid w:val="006772C8"/>
    <w:rsid w:val="00681358"/>
    <w:rsid w:val="006A4964"/>
    <w:rsid w:val="006A5AA7"/>
    <w:rsid w:val="006B45F9"/>
    <w:rsid w:val="006C600A"/>
    <w:rsid w:val="006D2B04"/>
    <w:rsid w:val="006E2F17"/>
    <w:rsid w:val="007155BC"/>
    <w:rsid w:val="00751A3C"/>
    <w:rsid w:val="00762687"/>
    <w:rsid w:val="0076523F"/>
    <w:rsid w:val="007744CA"/>
    <w:rsid w:val="007770F0"/>
    <w:rsid w:val="00786EEA"/>
    <w:rsid w:val="007A1E11"/>
    <w:rsid w:val="007B24AC"/>
    <w:rsid w:val="007C08AF"/>
    <w:rsid w:val="0081360F"/>
    <w:rsid w:val="00814197"/>
    <w:rsid w:val="00823550"/>
    <w:rsid w:val="00844B73"/>
    <w:rsid w:val="00847355"/>
    <w:rsid w:val="00850AB1"/>
    <w:rsid w:val="008564AC"/>
    <w:rsid w:val="0085787B"/>
    <w:rsid w:val="008644A5"/>
    <w:rsid w:val="008673A9"/>
    <w:rsid w:val="0087234A"/>
    <w:rsid w:val="00872368"/>
    <w:rsid w:val="00881E43"/>
    <w:rsid w:val="0088321F"/>
    <w:rsid w:val="008A416B"/>
    <w:rsid w:val="008B6D54"/>
    <w:rsid w:val="008D174A"/>
    <w:rsid w:val="008E58C2"/>
    <w:rsid w:val="008E7E67"/>
    <w:rsid w:val="00911ED6"/>
    <w:rsid w:val="00913506"/>
    <w:rsid w:val="00914D21"/>
    <w:rsid w:val="00920B4B"/>
    <w:rsid w:val="00933284"/>
    <w:rsid w:val="00934338"/>
    <w:rsid w:val="00940E50"/>
    <w:rsid w:val="009410A3"/>
    <w:rsid w:val="00942B23"/>
    <w:rsid w:val="00945DF2"/>
    <w:rsid w:val="00961715"/>
    <w:rsid w:val="00961897"/>
    <w:rsid w:val="00963174"/>
    <w:rsid w:val="00967462"/>
    <w:rsid w:val="00976A65"/>
    <w:rsid w:val="00977BA0"/>
    <w:rsid w:val="0098140B"/>
    <w:rsid w:val="00982AE0"/>
    <w:rsid w:val="009A4FE5"/>
    <w:rsid w:val="009E7513"/>
    <w:rsid w:val="00A01773"/>
    <w:rsid w:val="00A24DAD"/>
    <w:rsid w:val="00A266DB"/>
    <w:rsid w:val="00A31E6A"/>
    <w:rsid w:val="00A47D9E"/>
    <w:rsid w:val="00A7548E"/>
    <w:rsid w:val="00A80390"/>
    <w:rsid w:val="00A966CB"/>
    <w:rsid w:val="00AA75F0"/>
    <w:rsid w:val="00AD323D"/>
    <w:rsid w:val="00AF2CFC"/>
    <w:rsid w:val="00B12D4F"/>
    <w:rsid w:val="00B2778D"/>
    <w:rsid w:val="00B32838"/>
    <w:rsid w:val="00B35BFB"/>
    <w:rsid w:val="00B62839"/>
    <w:rsid w:val="00B90FE0"/>
    <w:rsid w:val="00B91DC6"/>
    <w:rsid w:val="00BA2F2B"/>
    <w:rsid w:val="00BB6530"/>
    <w:rsid w:val="00BE34C3"/>
    <w:rsid w:val="00BF0AFC"/>
    <w:rsid w:val="00C22BD0"/>
    <w:rsid w:val="00C246CB"/>
    <w:rsid w:val="00C27A3B"/>
    <w:rsid w:val="00C436A1"/>
    <w:rsid w:val="00C462E6"/>
    <w:rsid w:val="00C65086"/>
    <w:rsid w:val="00C70CA9"/>
    <w:rsid w:val="00C84809"/>
    <w:rsid w:val="00C86CD8"/>
    <w:rsid w:val="00CA5F84"/>
    <w:rsid w:val="00CC75E4"/>
    <w:rsid w:val="00CD62BB"/>
    <w:rsid w:val="00CD65E3"/>
    <w:rsid w:val="00CE4671"/>
    <w:rsid w:val="00CF2C38"/>
    <w:rsid w:val="00CF4E13"/>
    <w:rsid w:val="00D05720"/>
    <w:rsid w:val="00D14921"/>
    <w:rsid w:val="00D2447D"/>
    <w:rsid w:val="00D31698"/>
    <w:rsid w:val="00D57C19"/>
    <w:rsid w:val="00D66966"/>
    <w:rsid w:val="00D6770F"/>
    <w:rsid w:val="00D82B63"/>
    <w:rsid w:val="00D8785F"/>
    <w:rsid w:val="00DA216D"/>
    <w:rsid w:val="00DA7893"/>
    <w:rsid w:val="00DB06C7"/>
    <w:rsid w:val="00DC2D4C"/>
    <w:rsid w:val="00DE7514"/>
    <w:rsid w:val="00E019BF"/>
    <w:rsid w:val="00E110EB"/>
    <w:rsid w:val="00E24225"/>
    <w:rsid w:val="00E53CE3"/>
    <w:rsid w:val="00E92D9C"/>
    <w:rsid w:val="00E972E9"/>
    <w:rsid w:val="00EA186B"/>
    <w:rsid w:val="00EA27E4"/>
    <w:rsid w:val="00EA5AA0"/>
    <w:rsid w:val="00EE42A3"/>
    <w:rsid w:val="00F00A34"/>
    <w:rsid w:val="00F013B9"/>
    <w:rsid w:val="00F25D68"/>
    <w:rsid w:val="00F34F11"/>
    <w:rsid w:val="00F37D09"/>
    <w:rsid w:val="00F41025"/>
    <w:rsid w:val="00F43BE6"/>
    <w:rsid w:val="00F810D8"/>
    <w:rsid w:val="00FB0C62"/>
    <w:rsid w:val="00FB220C"/>
    <w:rsid w:val="00FB5C70"/>
    <w:rsid w:val="00FD2CEC"/>
    <w:rsid w:val="00FD52D1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039C-2E3E-4639-AAAC-4050FF7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4">
    <w:name w:val="heading 4"/>
    <w:basedOn w:val="Standaard"/>
    <w:link w:val="Kop4Char"/>
    <w:uiPriority w:val="9"/>
    <w:qFormat/>
    <w:rsid w:val="00CE4671"/>
    <w:pPr>
      <w:spacing w:before="150" w:after="150" w:line="240" w:lineRule="auto"/>
      <w:outlineLvl w:val="3"/>
    </w:pPr>
    <w:rPr>
      <w:rFonts w:ascii="inherit" w:eastAsia="Times New Roman" w:hAnsi="inherit" w:cs="Times New Roman"/>
      <w:sz w:val="29"/>
      <w:szCs w:val="2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E4671"/>
    <w:rPr>
      <w:rFonts w:ascii="inherit" w:eastAsia="Times New Roman" w:hAnsi="inherit" w:cs="Times New Roman"/>
      <w:sz w:val="29"/>
      <w:szCs w:val="2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E46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E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H. (Hudaver)</dc:creator>
  <cp:keywords/>
  <dc:description/>
  <cp:lastModifiedBy>Haanappel J.F.M. (Juliette)</cp:lastModifiedBy>
  <cp:revision>2</cp:revision>
  <dcterms:created xsi:type="dcterms:W3CDTF">2018-10-16T13:18:00Z</dcterms:created>
  <dcterms:modified xsi:type="dcterms:W3CDTF">2018-10-16T13:18:00Z</dcterms:modified>
</cp:coreProperties>
</file>