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3F" w:rsidRPr="00DB613F" w:rsidRDefault="00DB613F" w:rsidP="00DB613F">
      <w:pPr>
        <w:autoSpaceDE w:val="0"/>
        <w:autoSpaceDN w:val="0"/>
        <w:adjustRightInd w:val="0"/>
        <w:spacing w:before="65" w:after="0" w:line="317" w:lineRule="exact"/>
        <w:jc w:val="center"/>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ТЕХНИЧЕСКА СПЕЦИФИКАЦИЯ</w:t>
      </w:r>
    </w:p>
    <w:p w:rsidR="00DB613F" w:rsidRPr="00DB613F" w:rsidRDefault="00DB613F" w:rsidP="00DB613F">
      <w:pPr>
        <w:autoSpaceDE w:val="0"/>
        <w:autoSpaceDN w:val="0"/>
        <w:adjustRightInd w:val="0"/>
        <w:spacing w:after="0" w:line="317" w:lineRule="exact"/>
        <w:jc w:val="center"/>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ЗА</w:t>
      </w:r>
    </w:p>
    <w:p w:rsidR="00DB613F" w:rsidRPr="00DB613F" w:rsidRDefault="00DB613F" w:rsidP="00DB613F">
      <w:pPr>
        <w:spacing w:after="60" w:line="240" w:lineRule="auto"/>
        <w:ind w:left="1077" w:hanging="720"/>
        <w:jc w:val="center"/>
        <w:outlineLvl w:val="5"/>
        <w:rPr>
          <w:rFonts w:ascii="Times New Roman" w:eastAsia="Calibri" w:hAnsi="Times New Roman" w:cs="Times New Roman"/>
          <w:b/>
          <w:bCs/>
          <w:sz w:val="24"/>
          <w:szCs w:val="24"/>
        </w:rPr>
      </w:pPr>
      <w:r w:rsidRPr="00DB613F">
        <w:rPr>
          <w:rFonts w:ascii="Times New Roman" w:eastAsia="Calibri" w:hAnsi="Times New Roman" w:cs="Times New Roman"/>
          <w:b/>
          <w:sz w:val="24"/>
          <w:szCs w:val="24"/>
          <w:lang w:eastAsia="bg-BG"/>
        </w:rPr>
        <w:t>РАЗ</w:t>
      </w:r>
      <w:r>
        <w:rPr>
          <w:rFonts w:ascii="Times New Roman" w:eastAsia="Calibri" w:hAnsi="Times New Roman" w:cs="Times New Roman"/>
          <w:b/>
          <w:sz w:val="24"/>
          <w:szCs w:val="24"/>
          <w:lang w:eastAsia="bg-BG"/>
        </w:rPr>
        <w:t xml:space="preserve">ВИТИЕ </w:t>
      </w:r>
      <w:r w:rsidRPr="00DB613F">
        <w:rPr>
          <w:rFonts w:ascii="Times New Roman" w:eastAsia="Calibri" w:hAnsi="Times New Roman" w:cs="Times New Roman"/>
          <w:b/>
          <w:sz w:val="24"/>
          <w:szCs w:val="24"/>
          <w:lang w:eastAsia="bg-BG"/>
        </w:rPr>
        <w:t xml:space="preserve">НА СИСТЕМАТА ЗА ВИДЕОНАБЛЮДЕНИЕ </w:t>
      </w:r>
      <w:r>
        <w:rPr>
          <w:rFonts w:ascii="Times New Roman" w:eastAsia="Calibri" w:hAnsi="Times New Roman" w:cs="Times New Roman"/>
          <w:b/>
          <w:sz w:val="24"/>
          <w:szCs w:val="24"/>
          <w:lang w:eastAsia="bg-BG"/>
        </w:rPr>
        <w:t xml:space="preserve">В ОБЕКТИ </w:t>
      </w:r>
      <w:r w:rsidRPr="00DB613F">
        <w:rPr>
          <w:rFonts w:ascii="Times New Roman" w:eastAsia="Calibri" w:hAnsi="Times New Roman" w:cs="Times New Roman"/>
          <w:b/>
          <w:bCs/>
          <w:sz w:val="24"/>
          <w:szCs w:val="24"/>
        </w:rPr>
        <w:t>ПУБЛИЧНИ ПЛОЩИ ОБЩИНСКА СОБСТВЕНОСТ</w:t>
      </w:r>
    </w:p>
    <w:p w:rsidR="00DB613F" w:rsidRPr="00DB613F" w:rsidRDefault="00DB613F" w:rsidP="00DB613F">
      <w:pPr>
        <w:spacing w:after="60" w:line="240" w:lineRule="auto"/>
        <w:jc w:val="center"/>
        <w:outlineLvl w:val="5"/>
        <w:rPr>
          <w:rFonts w:ascii="Times New Roman" w:eastAsia="Calibri" w:hAnsi="Times New Roman" w:cs="Times New Roman"/>
          <w:b/>
          <w:bCs/>
          <w:sz w:val="24"/>
          <w:szCs w:val="24"/>
        </w:rPr>
      </w:pPr>
      <w:r>
        <w:rPr>
          <w:rFonts w:ascii="Times New Roman" w:eastAsia="Calibri" w:hAnsi="Times New Roman" w:cs="Times New Roman"/>
          <w:b/>
          <w:sz w:val="24"/>
          <w:szCs w:val="24"/>
          <w:lang w:eastAsia="bg-BG"/>
        </w:rPr>
        <w:t>И</w:t>
      </w:r>
      <w:r w:rsidRPr="00DB613F">
        <w:rPr>
          <w:rFonts w:ascii="Times New Roman" w:eastAsia="Calibri" w:hAnsi="Times New Roman" w:cs="Times New Roman"/>
          <w:b/>
          <w:sz w:val="24"/>
          <w:szCs w:val="24"/>
          <w:lang w:eastAsia="bg-BG"/>
        </w:rPr>
        <w:t xml:space="preserve"> ОБЩИНСКИТЕ УЧЕБНИ И ДЕТСКИ ЗАВЕДЕНИЯ </w:t>
      </w:r>
    </w:p>
    <w:p w:rsidR="00DB613F" w:rsidRPr="00DB613F" w:rsidRDefault="00DB613F" w:rsidP="00DB613F">
      <w:pPr>
        <w:autoSpaceDE w:val="0"/>
        <w:autoSpaceDN w:val="0"/>
        <w:adjustRightInd w:val="0"/>
        <w:spacing w:after="0" w:line="317" w:lineRule="exact"/>
        <w:jc w:val="center"/>
        <w:rPr>
          <w:rFonts w:ascii="Times New Roman" w:eastAsia="SimSun" w:hAnsi="Times New Roman" w:cs="Times New Roman"/>
          <w:b/>
          <w:bCs/>
          <w:sz w:val="24"/>
          <w:szCs w:val="24"/>
          <w:lang w:val="en-US" w:eastAsia="bg-BG"/>
        </w:rPr>
      </w:pPr>
    </w:p>
    <w:p w:rsidR="00DB613F" w:rsidRPr="00DB613F" w:rsidRDefault="00DB613F" w:rsidP="00DB613F">
      <w:pPr>
        <w:autoSpaceDE w:val="0"/>
        <w:autoSpaceDN w:val="0"/>
        <w:adjustRightInd w:val="0"/>
        <w:spacing w:after="0" w:line="240" w:lineRule="exact"/>
        <w:jc w:val="center"/>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63" w:after="0" w:line="240" w:lineRule="auto"/>
        <w:jc w:val="both"/>
        <w:rPr>
          <w:rFonts w:ascii="Times New Roman" w:eastAsia="SimSun" w:hAnsi="Times New Roman" w:cs="Times New Roman"/>
          <w:b/>
          <w:bCs/>
          <w:spacing w:val="10"/>
          <w:sz w:val="24"/>
          <w:szCs w:val="24"/>
          <w:lang w:eastAsia="bg-BG"/>
        </w:rPr>
      </w:pPr>
    </w:p>
    <w:p w:rsidR="00DB613F" w:rsidRPr="00DB613F" w:rsidRDefault="00DB613F" w:rsidP="00DB613F">
      <w:pPr>
        <w:autoSpaceDE w:val="0"/>
        <w:autoSpaceDN w:val="0"/>
        <w:adjustRightInd w:val="0"/>
        <w:spacing w:before="120" w:after="0" w:line="240" w:lineRule="auto"/>
        <w:ind w:firstLine="378"/>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ЦЕЛИ И ЗАДАЧИ НА ИЗГРАЖДАНАТА ИНТЕГРИРАНА И ОХРАНИТЕЛНА СИСТЕМА ЗА ВИДЕОНАБЛЮДЕНИЕ</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Интегрираната охранителна система за видеонаблюдение на Столична община, </w:t>
      </w:r>
      <w:r w:rsidRPr="00DB613F">
        <w:rPr>
          <w:rFonts w:ascii="Times New Roman" w:eastAsia="SimSun" w:hAnsi="Times New Roman" w:cs="Times New Roman"/>
          <w:color w:val="000000"/>
          <w:sz w:val="24"/>
          <w:szCs w:val="24"/>
          <w:lang w:eastAsia="bg-BG"/>
        </w:rPr>
        <w:t>на обекти - публична общинска собственост</w:t>
      </w:r>
      <w:r w:rsidRPr="00DB613F">
        <w:rPr>
          <w:rFonts w:ascii="Times New Roman" w:eastAsia="SimSun" w:hAnsi="Times New Roman" w:cs="Times New Roman"/>
          <w:spacing w:val="10"/>
          <w:sz w:val="24"/>
          <w:szCs w:val="24"/>
          <w:lang w:eastAsia="bg-BG"/>
        </w:rPr>
        <w:t xml:space="preserve"> има за цел да се осигури обективно денонощно видеонаблюдение за осигуряване на опазването на обществения ред и безопасността на гражданите и за предотвратяване на противообществени и криминални прояви в наблюдаваните обекти.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Целта е поетапно всички обекти общинска собственост, да бъдат включени в общинската система за видеонаблюдение.</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Разширението на интегрираната система за видеонаблюдение да осигурява възможност, както за локално, така и за отдалечено наблюдение на всички инсталирани камери, при автоматизирано оповестяване на алармени събития за максимална ефективност на действията при реакция на подобни събития.</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Информацията от интегрираната система за видеонаблюдение да се архивира локално в структурирани масиви, защитени с цифров подпис, и позволяващи локално и централизирано търсене, индексиране, архивиране и експортиране на информацията по разнообразни критерии и правила, задавани предварително или в хода на търсене на информацията.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Отдалечено централизирано наблюдение на интегрираната система за видеонаблюдение да може да се осъществява едновременно и с пълна функционалност в не по-малко от 2 центъра, управлявани съответно от Столична община (СО) и СДВР. Едновременното наблюдение и реакция на алармени събития в реално време от страна на двете структури ще осигури много висока степен на обективност и ефективност при реакция на настъпили на териториите на общинските обекти, криминални или други нерегламентирани прояви, застрашаващи както децата, така и материалния и сграден фонд.</w:t>
      </w:r>
    </w:p>
    <w:p w:rsidR="00DB613F" w:rsidRPr="00DB613F" w:rsidRDefault="00DB613F" w:rsidP="00DB613F">
      <w:pPr>
        <w:widowControl w:val="0"/>
        <w:autoSpaceDE w:val="0"/>
        <w:autoSpaceDN w:val="0"/>
        <w:adjustRightInd w:val="0"/>
        <w:spacing w:after="0" w:line="240" w:lineRule="auto"/>
        <w:ind w:firstLine="709"/>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За постигане на максимална ефективност, разширението на съществуващата </w:t>
      </w:r>
      <w:r>
        <w:rPr>
          <w:rFonts w:ascii="Times New Roman" w:eastAsia="SimSun" w:hAnsi="Times New Roman" w:cs="Times New Roman"/>
          <w:spacing w:val="10"/>
          <w:sz w:val="24"/>
          <w:szCs w:val="24"/>
          <w:lang w:eastAsia="bg-BG"/>
        </w:rPr>
        <w:t>интегрирана система за</w:t>
      </w:r>
      <w:r w:rsidRPr="00DB613F">
        <w:rPr>
          <w:rFonts w:ascii="Times New Roman" w:eastAsia="SimSun" w:hAnsi="Times New Roman" w:cs="Times New Roman"/>
          <w:spacing w:val="10"/>
          <w:sz w:val="24"/>
          <w:szCs w:val="24"/>
          <w:lang w:eastAsia="bg-BG"/>
        </w:rPr>
        <w:t xml:space="preserve"> видеонаблюдение на публични площи(ако се налага разширение на вече изградена система в тези площи), следва да бъде напълно съвместимо с изградената система за видеонаблюдение на територията на гр. София, с единен център за управление в Столична Община и СДВР. Софтуерните продукти с които работи в момента системата са:</w:t>
      </w: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DB613F">
        <w:rPr>
          <w:rFonts w:ascii="Times New Roman" w:eastAsia="SimSun" w:hAnsi="Times New Roman" w:cs="Times New Roman"/>
          <w:bCs/>
          <w:color w:val="000000"/>
          <w:sz w:val="24"/>
          <w:szCs w:val="24"/>
          <w:lang w:eastAsia="zh-CN"/>
        </w:rPr>
        <w:t xml:space="preserve"> -   софтуер за видеонаблюдение </w:t>
      </w:r>
      <w:r w:rsidRPr="00DB613F">
        <w:rPr>
          <w:rFonts w:ascii="Times New Roman" w:eastAsia="SimSun" w:hAnsi="Times New Roman" w:cs="Times New Roman"/>
          <w:color w:val="000000"/>
          <w:sz w:val="24"/>
          <w:szCs w:val="24"/>
          <w:lang w:eastAsia="zh-CN"/>
        </w:rPr>
        <w:t xml:space="preserve">" Nextiva" на Verint Systems Inc, </w:t>
      </w:r>
      <w:r w:rsidRPr="00DB613F">
        <w:rPr>
          <w:rFonts w:ascii="Times New Roman" w:eastAsia="SimSun" w:hAnsi="Times New Roman" w:cs="Times New Roman"/>
          <w:color w:val="000000"/>
          <w:sz w:val="24"/>
          <w:szCs w:val="24"/>
          <w:lang w:val="en-US" w:eastAsia="zh-CN"/>
        </w:rPr>
        <w:t>NUO</w:t>
      </w:r>
      <w:r w:rsidRPr="00DB613F">
        <w:rPr>
          <w:rFonts w:ascii="Times New Roman" w:eastAsia="SimSun" w:hAnsi="Times New Roman" w:cs="Times New Roman"/>
          <w:color w:val="000000"/>
          <w:sz w:val="24"/>
          <w:szCs w:val="24"/>
          <w:lang w:eastAsia="zh-CN"/>
        </w:rPr>
        <w:t xml:space="preserve"> и</w:t>
      </w:r>
      <w:r w:rsidRPr="00DB613F">
        <w:rPr>
          <w:rFonts w:ascii="Times New Roman" w:eastAsia="SimSun" w:hAnsi="Times New Roman" w:cs="Times New Roman"/>
          <w:color w:val="000000"/>
          <w:sz w:val="24"/>
          <w:szCs w:val="24"/>
          <w:lang w:val="en-US" w:eastAsia="zh-CN"/>
        </w:rPr>
        <w:t xml:space="preserve"> iVMS-4200</w:t>
      </w:r>
      <w:r w:rsidRPr="00DB613F">
        <w:rPr>
          <w:rFonts w:ascii="Times New Roman" w:eastAsia="SimSun" w:hAnsi="Times New Roman" w:cs="Times New Roman"/>
          <w:color w:val="000000"/>
          <w:sz w:val="24"/>
          <w:szCs w:val="24"/>
          <w:lang w:eastAsia="zh-CN"/>
        </w:rPr>
        <w:t>.</w:t>
      </w: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0"/>
          <w:sz w:val="24"/>
          <w:szCs w:val="24"/>
          <w:lang w:eastAsia="bg-BG"/>
        </w:rPr>
        <w:t xml:space="preserve"> -  </w:t>
      </w:r>
      <w:r w:rsidRPr="00DB613F">
        <w:rPr>
          <w:rFonts w:ascii="Times New Roman" w:eastAsia="SimSun" w:hAnsi="Times New Roman" w:cs="Times New Roman"/>
          <w:sz w:val="24"/>
          <w:szCs w:val="24"/>
          <w:lang w:eastAsia="zh-CN"/>
        </w:rPr>
        <w:t xml:space="preserve">платформа за управление на системата </w:t>
      </w:r>
      <w:r w:rsidRPr="00DB613F">
        <w:rPr>
          <w:rFonts w:ascii="Times New Roman" w:eastAsia="SimSun" w:hAnsi="Times New Roman" w:cs="Times New Roman"/>
          <w:bCs/>
          <w:color w:val="000000"/>
          <w:sz w:val="24"/>
          <w:szCs w:val="24"/>
          <w:lang w:eastAsia="zh-CN"/>
        </w:rPr>
        <w:t>"Лирекс Модератор";</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zh-CN"/>
        </w:rPr>
      </w:pPr>
      <w:r w:rsidRPr="00DB613F">
        <w:rPr>
          <w:rFonts w:ascii="Times New Roman" w:eastAsia="SimSun" w:hAnsi="Times New Roman" w:cs="Times New Roman"/>
          <w:spacing w:val="10"/>
          <w:sz w:val="24"/>
          <w:szCs w:val="24"/>
          <w:lang w:eastAsia="bg-BG"/>
        </w:rPr>
        <w:t xml:space="preserve">За да бъде ефективен видеоконтролът, освен за общо видеонаблюдение да се предложи допълнителен модул за разпознаване на възникнала ситуация с хора в </w:t>
      </w:r>
      <w:r w:rsidRPr="00DB613F">
        <w:rPr>
          <w:rFonts w:ascii="Times New Roman" w:eastAsia="SimSun" w:hAnsi="Times New Roman" w:cs="Times New Roman"/>
          <w:spacing w:val="10"/>
          <w:sz w:val="24"/>
          <w:szCs w:val="24"/>
          <w:lang w:eastAsia="bg-BG"/>
        </w:rPr>
        <w:lastRenderedPageBreak/>
        <w:t>най-уязвимите участъци на учебното или детско заведение, характерни с наситеност на криминални и противообществени прояви.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Отдалечено централизирано наблюдение в системата за видеонаблюдение да може да се осъществява едновременно и с пълна функционалност, както следва:</w:t>
      </w:r>
    </w:p>
    <w:p w:rsidR="00DB613F" w:rsidRPr="00DB613F" w:rsidRDefault="00DB613F" w:rsidP="00DB613F">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DB613F">
        <w:rPr>
          <w:rFonts w:ascii="Times New Roman" w:eastAsia="Calibri" w:hAnsi="Times New Roman" w:cs="Times New Roman"/>
          <w:sz w:val="24"/>
          <w:szCs w:val="24"/>
          <w:lang w:eastAsia="bg-BG"/>
        </w:rPr>
        <w:t xml:space="preserve">За </w:t>
      </w:r>
      <w:r w:rsidR="00C25196">
        <w:rPr>
          <w:rFonts w:ascii="Times New Roman" w:eastAsia="Calibri" w:hAnsi="Times New Roman" w:cs="Times New Roman"/>
          <w:b/>
          <w:sz w:val="24"/>
          <w:szCs w:val="24"/>
          <w:u w:val="single"/>
          <w:lang w:eastAsia="bg-BG"/>
        </w:rPr>
        <w:t>Обособени позиция</w:t>
      </w:r>
      <w:r w:rsidRPr="00DB613F">
        <w:rPr>
          <w:rFonts w:ascii="Times New Roman" w:eastAsia="Calibri" w:hAnsi="Times New Roman" w:cs="Times New Roman"/>
          <w:b/>
          <w:sz w:val="24"/>
          <w:szCs w:val="24"/>
          <w:u w:val="single"/>
          <w:lang w:eastAsia="bg-BG"/>
        </w:rPr>
        <w:t xml:space="preserve"> 1, </w:t>
      </w:r>
      <w:r>
        <w:rPr>
          <w:rFonts w:ascii="Times New Roman" w:eastAsia="Calibri" w:hAnsi="Times New Roman" w:cs="Times New Roman"/>
          <w:sz w:val="24"/>
          <w:szCs w:val="24"/>
          <w:lang w:eastAsia="bg-BG"/>
        </w:rPr>
        <w:t xml:space="preserve"> </w:t>
      </w:r>
      <w:r w:rsidRPr="00DB613F">
        <w:rPr>
          <w:rFonts w:ascii="Times New Roman" w:eastAsia="Calibri" w:hAnsi="Times New Roman" w:cs="Times New Roman"/>
          <w:sz w:val="24"/>
          <w:szCs w:val="24"/>
          <w:lang w:eastAsia="bg-BG"/>
        </w:rPr>
        <w:t xml:space="preserve">в </w:t>
      </w:r>
      <w:r w:rsidR="00FF7C12">
        <w:rPr>
          <w:rFonts w:ascii="Times New Roman" w:eastAsia="Calibri" w:hAnsi="Times New Roman" w:cs="Times New Roman"/>
          <w:sz w:val="24"/>
          <w:szCs w:val="24"/>
          <w:lang w:eastAsia="bg-BG"/>
        </w:rPr>
        <w:t>Оперативен дежурен център и видеонаблюдение (</w:t>
      </w:r>
      <w:r w:rsidRPr="00DB613F">
        <w:rPr>
          <w:rFonts w:ascii="Times New Roman" w:eastAsia="Calibri" w:hAnsi="Times New Roman" w:cs="Times New Roman"/>
          <w:sz w:val="24"/>
          <w:szCs w:val="24"/>
          <w:lang w:eastAsia="bg-BG"/>
        </w:rPr>
        <w:t>ОДЦ и В</w:t>
      </w:r>
      <w:r w:rsidR="00FF7C12">
        <w:rPr>
          <w:rFonts w:ascii="Times New Roman" w:eastAsia="Calibri" w:hAnsi="Times New Roman" w:cs="Times New Roman"/>
          <w:sz w:val="24"/>
          <w:szCs w:val="24"/>
          <w:lang w:eastAsia="bg-BG"/>
        </w:rPr>
        <w:t>)</w:t>
      </w:r>
      <w:r w:rsidRPr="00DB613F">
        <w:rPr>
          <w:rFonts w:ascii="Times New Roman" w:eastAsia="Calibri" w:hAnsi="Times New Roman" w:cs="Times New Roman"/>
          <w:sz w:val="24"/>
          <w:szCs w:val="24"/>
          <w:lang w:eastAsia="bg-BG"/>
        </w:rPr>
        <w:t xml:space="preserve"> на СО и съответното РУ на СДВР</w:t>
      </w:r>
      <w:r w:rsidR="00FF7C12">
        <w:rPr>
          <w:rFonts w:ascii="Times New Roman" w:eastAsia="Calibri" w:hAnsi="Times New Roman" w:cs="Times New Roman"/>
          <w:sz w:val="24"/>
          <w:szCs w:val="24"/>
          <w:lang w:eastAsia="bg-BG"/>
        </w:rPr>
        <w:t>, за парк „Борисова градина“ само в ОДЦ и В</w:t>
      </w:r>
      <w:r>
        <w:rPr>
          <w:rFonts w:ascii="Times New Roman" w:eastAsia="Calibri" w:hAnsi="Times New Roman" w:cs="Times New Roman"/>
          <w:sz w:val="24"/>
          <w:szCs w:val="24"/>
          <w:lang w:eastAsia="bg-BG"/>
        </w:rPr>
        <w:t>.</w:t>
      </w:r>
    </w:p>
    <w:p w:rsidR="00B96722" w:rsidRPr="00B96722" w:rsidRDefault="00DB613F" w:rsidP="00DB613F">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B96722">
        <w:rPr>
          <w:rFonts w:ascii="Times New Roman" w:eastAsia="Calibri" w:hAnsi="Times New Roman" w:cs="Times New Roman"/>
          <w:sz w:val="24"/>
          <w:szCs w:val="24"/>
          <w:lang w:eastAsia="bg-BG"/>
        </w:rPr>
        <w:t xml:space="preserve">За </w:t>
      </w:r>
      <w:r w:rsidRPr="00B96722">
        <w:rPr>
          <w:rFonts w:ascii="Times New Roman" w:eastAsia="Calibri" w:hAnsi="Times New Roman" w:cs="Times New Roman"/>
          <w:b/>
          <w:color w:val="000000"/>
          <w:sz w:val="24"/>
          <w:szCs w:val="24"/>
          <w:u w:val="single"/>
          <w:lang w:eastAsia="bg-BG"/>
        </w:rPr>
        <w:t>Обособена позиция 2</w:t>
      </w:r>
      <w:r w:rsidRPr="00B96722">
        <w:rPr>
          <w:rFonts w:ascii="Times New Roman" w:eastAsia="Calibri" w:hAnsi="Times New Roman" w:cs="Times New Roman"/>
          <w:color w:val="000000"/>
          <w:sz w:val="24"/>
          <w:szCs w:val="24"/>
          <w:lang w:eastAsia="bg-BG"/>
        </w:rPr>
        <w:t xml:space="preserve"> - </w:t>
      </w:r>
      <w:r w:rsidR="00B96722">
        <w:rPr>
          <w:rFonts w:ascii="Times New Roman" w:eastAsia="Calibri" w:hAnsi="Times New Roman" w:cs="Times New Roman"/>
          <w:sz w:val="24"/>
          <w:szCs w:val="24"/>
          <w:lang w:eastAsia="bg-BG"/>
        </w:rPr>
        <w:t>в ОДЦ и В на СО и СДВР.</w:t>
      </w:r>
    </w:p>
    <w:p w:rsidR="00B96722" w:rsidRPr="00B96722" w:rsidRDefault="00DB613F" w:rsidP="00DB613F">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B96722">
        <w:rPr>
          <w:rFonts w:ascii="Times New Roman" w:eastAsia="Calibri" w:hAnsi="Times New Roman" w:cs="Times New Roman"/>
          <w:sz w:val="24"/>
          <w:szCs w:val="24"/>
          <w:lang w:eastAsia="bg-BG"/>
        </w:rPr>
        <w:t xml:space="preserve">За </w:t>
      </w:r>
      <w:r w:rsidR="00C25196" w:rsidRPr="00B96722">
        <w:rPr>
          <w:rFonts w:ascii="Times New Roman" w:eastAsia="Calibri" w:hAnsi="Times New Roman" w:cs="Times New Roman"/>
          <w:b/>
          <w:color w:val="000000"/>
          <w:sz w:val="24"/>
          <w:szCs w:val="24"/>
          <w:u w:val="single"/>
          <w:lang w:eastAsia="bg-BG"/>
        </w:rPr>
        <w:t>Обособени позиция</w:t>
      </w:r>
      <w:r w:rsidRPr="00B96722">
        <w:rPr>
          <w:rFonts w:ascii="Times New Roman" w:eastAsia="Calibri" w:hAnsi="Times New Roman" w:cs="Times New Roman"/>
          <w:b/>
          <w:color w:val="000000"/>
          <w:sz w:val="24"/>
          <w:szCs w:val="24"/>
          <w:u w:val="single"/>
          <w:lang w:eastAsia="bg-BG"/>
        </w:rPr>
        <w:t xml:space="preserve"> 3</w:t>
      </w:r>
      <w:r w:rsidRPr="00B96722">
        <w:rPr>
          <w:rFonts w:ascii="Times New Roman" w:eastAsia="Calibri" w:hAnsi="Times New Roman" w:cs="Times New Roman"/>
          <w:color w:val="000000"/>
          <w:sz w:val="24"/>
          <w:szCs w:val="24"/>
          <w:lang w:eastAsia="bg-BG"/>
        </w:rPr>
        <w:t xml:space="preserve"> в локален център за видеоконтрол „Деспот Слав“ </w:t>
      </w:r>
      <w:r w:rsidR="00D92F87">
        <w:rPr>
          <w:rFonts w:ascii="Times New Roman" w:eastAsia="Calibri" w:hAnsi="Times New Roman" w:cs="Times New Roman"/>
          <w:color w:val="000000"/>
          <w:sz w:val="24"/>
          <w:szCs w:val="24"/>
          <w:lang w:eastAsia="bg-BG"/>
        </w:rPr>
        <w:t xml:space="preserve">(ул. „Деспот Слав“ № 19) </w:t>
      </w:r>
      <w:r w:rsidRPr="00B96722">
        <w:rPr>
          <w:rFonts w:ascii="Times New Roman" w:eastAsia="Calibri" w:hAnsi="Times New Roman" w:cs="Times New Roman"/>
          <w:color w:val="000000"/>
          <w:sz w:val="24"/>
          <w:szCs w:val="24"/>
          <w:lang w:eastAsia="bg-BG"/>
        </w:rPr>
        <w:t xml:space="preserve">– само за обектите от </w:t>
      </w:r>
      <w:r w:rsidRPr="00B96722">
        <w:rPr>
          <w:rFonts w:ascii="Times New Roman" w:eastAsia="Times New Roman" w:hAnsi="Times New Roman" w:cs="Times New Roman"/>
          <w:sz w:val="24"/>
          <w:szCs w:val="24"/>
          <w:lang w:eastAsia="sr-Cyrl-CS"/>
        </w:rPr>
        <w:t>по Южна дъга – Околовръстен път</w:t>
      </w:r>
      <w:r w:rsidRPr="00B96722">
        <w:rPr>
          <w:rFonts w:ascii="Times New Roman" w:eastAsia="Calibri" w:hAnsi="Times New Roman" w:cs="Times New Roman"/>
          <w:color w:val="000000"/>
          <w:sz w:val="24"/>
          <w:szCs w:val="24"/>
          <w:lang w:eastAsia="bg-BG"/>
        </w:rPr>
        <w:t>. Оптичното трасе</w:t>
      </w:r>
      <w:r w:rsidRPr="00B96722">
        <w:rPr>
          <w:rFonts w:ascii="Times New Roman" w:eastAsia="Times New Roman" w:hAnsi="Times New Roman" w:cs="Times New Roman"/>
          <w:sz w:val="24"/>
          <w:szCs w:val="24"/>
          <w:lang w:eastAsia="sr-Cyrl-CS"/>
        </w:rPr>
        <w:t xml:space="preserve"> от гара „Подуяне“ до паметника на Васил Левски</w:t>
      </w:r>
      <w:r w:rsidRPr="00B96722">
        <w:rPr>
          <w:rFonts w:ascii="Times New Roman" w:eastAsia="Calibri" w:hAnsi="Times New Roman" w:cs="Times New Roman"/>
          <w:color w:val="000000"/>
          <w:sz w:val="24"/>
          <w:szCs w:val="24"/>
          <w:lang w:eastAsia="bg-BG"/>
        </w:rPr>
        <w:t xml:space="preserve"> </w:t>
      </w:r>
      <w:r w:rsidRPr="00B96722">
        <w:rPr>
          <w:rFonts w:ascii="Times New Roman" w:eastAsia="Calibri" w:hAnsi="Times New Roman" w:cs="Times New Roman"/>
          <w:sz w:val="24"/>
          <w:szCs w:val="24"/>
          <w:lang w:eastAsia="bg-BG"/>
        </w:rPr>
        <w:t>в ОДЦ и В.</w:t>
      </w:r>
      <w:r w:rsidR="00B96722" w:rsidRPr="00B96722">
        <w:rPr>
          <w:rFonts w:ascii="Times New Roman" w:hAnsi="Times New Roman" w:cs="Times New Roman"/>
          <w:sz w:val="24"/>
          <w:szCs w:val="24"/>
        </w:rPr>
        <w:t xml:space="preserve"> </w:t>
      </w:r>
    </w:p>
    <w:p w:rsidR="00DB613F" w:rsidRPr="00B96722" w:rsidRDefault="00DB613F" w:rsidP="00DB613F">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B96722">
        <w:rPr>
          <w:rFonts w:ascii="Times New Roman" w:eastAsia="Calibri" w:hAnsi="Times New Roman" w:cs="Times New Roman"/>
          <w:sz w:val="24"/>
          <w:szCs w:val="24"/>
          <w:lang w:eastAsia="bg-BG"/>
        </w:rPr>
        <w:t xml:space="preserve">За </w:t>
      </w:r>
      <w:r w:rsidR="00C25196" w:rsidRPr="00B96722">
        <w:rPr>
          <w:rFonts w:ascii="Times New Roman" w:eastAsia="Calibri" w:hAnsi="Times New Roman" w:cs="Times New Roman"/>
          <w:b/>
          <w:color w:val="000000"/>
          <w:sz w:val="24"/>
          <w:szCs w:val="24"/>
          <w:u w:val="single"/>
          <w:lang w:eastAsia="bg-BG"/>
        </w:rPr>
        <w:t>Обособени позиция</w:t>
      </w:r>
      <w:r w:rsidRPr="00B96722">
        <w:rPr>
          <w:rFonts w:ascii="Times New Roman" w:eastAsia="Calibri" w:hAnsi="Times New Roman" w:cs="Times New Roman"/>
          <w:b/>
          <w:color w:val="000000"/>
          <w:sz w:val="24"/>
          <w:szCs w:val="24"/>
          <w:u w:val="single"/>
          <w:lang w:eastAsia="bg-BG"/>
        </w:rPr>
        <w:t xml:space="preserve"> 4</w:t>
      </w:r>
      <w:r w:rsidR="00C25196" w:rsidRPr="00B96722">
        <w:rPr>
          <w:rFonts w:ascii="Times New Roman" w:eastAsia="Calibri" w:hAnsi="Times New Roman" w:cs="Times New Roman"/>
          <w:color w:val="000000"/>
          <w:sz w:val="24"/>
          <w:szCs w:val="24"/>
          <w:lang w:eastAsia="bg-BG"/>
        </w:rPr>
        <w:t xml:space="preserve">  в </w:t>
      </w:r>
      <w:r w:rsidR="00C25196" w:rsidRPr="00B96722">
        <w:rPr>
          <w:rFonts w:ascii="Times New Roman" w:hAnsi="Times New Roman" w:cs="Times New Roman"/>
          <w:sz w:val="24"/>
          <w:szCs w:val="24"/>
        </w:rPr>
        <w:t xml:space="preserve">локален център за видеоконтрол в сградата на районната администрация  - за обектите от локалната система за видеонаблюдение в кв. „Димитър Миленков“ – район „Искър“.  </w:t>
      </w:r>
    </w:p>
    <w:p w:rsidR="00DB613F" w:rsidRPr="00DB613F" w:rsidRDefault="00DB613F" w:rsidP="00DB613F">
      <w:pPr>
        <w:widowControl w:val="0"/>
        <w:spacing w:before="120" w:after="0" w:line="240" w:lineRule="auto"/>
        <w:ind w:firstLine="360"/>
        <w:jc w:val="both"/>
        <w:rPr>
          <w:rFonts w:ascii="Times New Roman" w:eastAsia="Calibri" w:hAnsi="Times New Roman" w:cs="Times New Roman"/>
          <w:color w:val="000000"/>
          <w:sz w:val="24"/>
          <w:szCs w:val="24"/>
          <w:lang w:eastAsia="bg-BG"/>
        </w:rPr>
      </w:pPr>
      <w:r w:rsidRPr="00DB613F">
        <w:rPr>
          <w:rFonts w:ascii="Times New Roman" w:eastAsia="Calibri" w:hAnsi="Times New Roman" w:cs="Times New Roman"/>
          <w:color w:val="000000"/>
          <w:sz w:val="24"/>
          <w:szCs w:val="24"/>
          <w:lang w:eastAsia="bg-BG"/>
        </w:rPr>
        <w:t>Сигналът от камерите да се записва на компютърно базирани видеорекордери с местоположение, както следва:</w:t>
      </w:r>
    </w:p>
    <w:p w:rsidR="00DB613F" w:rsidRPr="00DB613F" w:rsidRDefault="00DB613F" w:rsidP="00DB613F">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color w:val="FF0000"/>
          <w:sz w:val="24"/>
          <w:szCs w:val="24"/>
          <w:lang w:eastAsia="bg-BG"/>
        </w:rPr>
      </w:pPr>
      <w:r w:rsidRPr="00DB613F">
        <w:rPr>
          <w:rFonts w:ascii="Times New Roman" w:eastAsia="Calibri" w:hAnsi="Times New Roman" w:cs="Times New Roman"/>
          <w:sz w:val="24"/>
          <w:szCs w:val="24"/>
          <w:lang w:eastAsia="bg-BG"/>
        </w:rPr>
        <w:t xml:space="preserve">За </w:t>
      </w:r>
      <w:r w:rsidR="00C25196">
        <w:rPr>
          <w:rFonts w:ascii="Times New Roman" w:eastAsia="Calibri" w:hAnsi="Times New Roman" w:cs="Times New Roman"/>
          <w:b/>
          <w:sz w:val="24"/>
          <w:szCs w:val="24"/>
          <w:u w:val="single"/>
          <w:lang w:eastAsia="bg-BG"/>
        </w:rPr>
        <w:t>Обособени позиции 1 и 2</w:t>
      </w:r>
      <w:r w:rsidRPr="00DB613F">
        <w:rPr>
          <w:rFonts w:ascii="Times New Roman" w:eastAsia="Calibri" w:hAnsi="Times New Roman" w:cs="Times New Roman"/>
          <w:b/>
          <w:color w:val="000000"/>
          <w:sz w:val="24"/>
          <w:szCs w:val="24"/>
          <w:lang w:eastAsia="bg-BG"/>
        </w:rPr>
        <w:t xml:space="preserve"> </w:t>
      </w:r>
      <w:r w:rsidRPr="00DB613F">
        <w:rPr>
          <w:rFonts w:ascii="Times New Roman" w:eastAsia="Calibri" w:hAnsi="Times New Roman" w:cs="Times New Roman"/>
          <w:sz w:val="24"/>
          <w:szCs w:val="24"/>
          <w:lang w:eastAsia="bg-BG"/>
        </w:rPr>
        <w:t xml:space="preserve">в </w:t>
      </w:r>
      <w:r w:rsidR="00C25196" w:rsidRPr="00DB613F">
        <w:rPr>
          <w:rFonts w:ascii="Times New Roman" w:eastAsia="Calibri" w:hAnsi="Times New Roman" w:cs="Times New Roman"/>
          <w:sz w:val="24"/>
          <w:szCs w:val="24"/>
          <w:lang w:eastAsia="bg-BG"/>
        </w:rPr>
        <w:t>в ОДЦ и В на СО</w:t>
      </w:r>
      <w:r w:rsidRPr="00DB613F">
        <w:rPr>
          <w:rFonts w:ascii="Times New Roman" w:eastAsia="Calibri" w:hAnsi="Times New Roman" w:cs="Times New Roman"/>
          <w:sz w:val="24"/>
          <w:szCs w:val="24"/>
          <w:lang w:eastAsia="bg-BG"/>
        </w:rPr>
        <w:t xml:space="preserve">. </w:t>
      </w:r>
    </w:p>
    <w:p w:rsidR="00DB613F" w:rsidRPr="00B96722" w:rsidRDefault="00DB613F" w:rsidP="00B96722">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DB613F">
        <w:rPr>
          <w:rFonts w:ascii="Times New Roman" w:eastAsia="Calibri" w:hAnsi="Times New Roman" w:cs="Times New Roman"/>
          <w:sz w:val="24"/>
          <w:szCs w:val="24"/>
          <w:lang w:eastAsia="bg-BG"/>
        </w:rPr>
        <w:t xml:space="preserve">За </w:t>
      </w:r>
      <w:r w:rsidR="00C25196">
        <w:rPr>
          <w:rFonts w:ascii="Times New Roman" w:eastAsia="Calibri" w:hAnsi="Times New Roman" w:cs="Times New Roman"/>
          <w:b/>
          <w:color w:val="000000"/>
          <w:sz w:val="24"/>
          <w:szCs w:val="24"/>
          <w:u w:val="single"/>
          <w:lang w:eastAsia="bg-BG"/>
        </w:rPr>
        <w:t>Обособена позиция 3</w:t>
      </w:r>
      <w:r w:rsidRPr="00DB613F">
        <w:rPr>
          <w:rFonts w:ascii="Times New Roman" w:eastAsia="Calibri" w:hAnsi="Times New Roman" w:cs="Times New Roman"/>
          <w:color w:val="000000"/>
          <w:sz w:val="24"/>
          <w:szCs w:val="24"/>
          <w:lang w:eastAsia="bg-BG"/>
        </w:rPr>
        <w:t xml:space="preserve"> </w:t>
      </w:r>
      <w:r w:rsidR="00C25196" w:rsidRPr="00DB613F">
        <w:rPr>
          <w:rFonts w:ascii="Times New Roman" w:eastAsia="Calibri" w:hAnsi="Times New Roman" w:cs="Times New Roman"/>
          <w:color w:val="000000"/>
          <w:sz w:val="24"/>
          <w:szCs w:val="24"/>
          <w:lang w:eastAsia="bg-BG"/>
        </w:rPr>
        <w:t xml:space="preserve">в </w:t>
      </w:r>
      <w:r w:rsidR="00C25196">
        <w:rPr>
          <w:rFonts w:ascii="Times New Roman" w:eastAsia="Calibri" w:hAnsi="Times New Roman" w:cs="Times New Roman"/>
          <w:color w:val="000000"/>
          <w:sz w:val="24"/>
          <w:szCs w:val="24"/>
          <w:lang w:eastAsia="bg-BG"/>
        </w:rPr>
        <w:t>локален център за видеоконтрол „Деспот Слав“</w:t>
      </w:r>
      <w:r w:rsidR="00C25196">
        <w:rPr>
          <w:rFonts w:ascii="Times New Roman" w:eastAsia="Calibri" w:hAnsi="Times New Roman" w:cs="Times New Roman"/>
          <w:sz w:val="24"/>
          <w:szCs w:val="24"/>
          <w:lang w:eastAsia="bg-BG"/>
        </w:rPr>
        <w:t xml:space="preserve"> </w:t>
      </w:r>
      <w:r w:rsidR="00D92F87">
        <w:rPr>
          <w:rFonts w:ascii="Times New Roman" w:eastAsia="Calibri" w:hAnsi="Times New Roman" w:cs="Times New Roman"/>
          <w:color w:val="000000"/>
          <w:sz w:val="24"/>
          <w:szCs w:val="24"/>
          <w:lang w:eastAsia="bg-BG"/>
        </w:rPr>
        <w:t xml:space="preserve">(ул. „Деспот Слав“ № 19) </w:t>
      </w:r>
      <w:r w:rsidR="00FF7C12">
        <w:rPr>
          <w:rFonts w:ascii="Times New Roman" w:eastAsia="Calibri" w:hAnsi="Times New Roman" w:cs="Times New Roman"/>
          <w:color w:val="000000"/>
          <w:sz w:val="24"/>
          <w:szCs w:val="24"/>
          <w:lang w:eastAsia="bg-BG"/>
        </w:rPr>
        <w:t xml:space="preserve"> </w:t>
      </w:r>
      <w:r w:rsidR="00C25196">
        <w:rPr>
          <w:rFonts w:ascii="Times New Roman" w:eastAsia="Calibri" w:hAnsi="Times New Roman" w:cs="Times New Roman"/>
          <w:color w:val="000000"/>
          <w:sz w:val="24"/>
          <w:szCs w:val="24"/>
          <w:lang w:eastAsia="bg-BG"/>
        </w:rPr>
        <w:t xml:space="preserve">за обектите от </w:t>
      </w:r>
      <w:r w:rsidR="00C25196" w:rsidRPr="00B2437D">
        <w:rPr>
          <w:rFonts w:ascii="Times New Roman" w:eastAsia="Times New Roman" w:hAnsi="Times New Roman" w:cs="Times New Roman"/>
          <w:sz w:val="24"/>
          <w:szCs w:val="24"/>
          <w:lang w:eastAsia="sr-Cyrl-CS"/>
        </w:rPr>
        <w:t>по Южна дъга – Околовръстен път</w:t>
      </w:r>
      <w:r w:rsidR="00C25196" w:rsidRPr="00DB613F">
        <w:rPr>
          <w:rFonts w:ascii="Times New Roman" w:eastAsia="Calibri" w:hAnsi="Times New Roman" w:cs="Times New Roman"/>
          <w:color w:val="000000"/>
          <w:sz w:val="24"/>
          <w:szCs w:val="24"/>
          <w:lang w:eastAsia="bg-BG"/>
        </w:rPr>
        <w:t>.</w:t>
      </w:r>
      <w:r w:rsidR="00B96722" w:rsidRPr="00B96722">
        <w:rPr>
          <w:rFonts w:ascii="Times New Roman" w:hAnsi="Times New Roman" w:cs="Times New Roman"/>
          <w:sz w:val="24"/>
          <w:szCs w:val="24"/>
        </w:rPr>
        <w:t xml:space="preserve"> </w:t>
      </w:r>
      <w:r w:rsidR="00B96722">
        <w:rPr>
          <w:rFonts w:ascii="Times New Roman" w:hAnsi="Times New Roman" w:cs="Times New Roman"/>
          <w:sz w:val="24"/>
          <w:szCs w:val="24"/>
        </w:rPr>
        <w:t>П</w:t>
      </w:r>
      <w:r w:rsidR="00B96722" w:rsidRPr="00B2437D">
        <w:rPr>
          <w:rFonts w:ascii="Times New Roman" w:hAnsi="Times New Roman" w:cs="Times New Roman"/>
          <w:sz w:val="24"/>
          <w:szCs w:val="24"/>
        </w:rPr>
        <w:t>ешеходен подлез – район „Подуяне“</w:t>
      </w:r>
      <w:r w:rsidR="00B96722">
        <w:rPr>
          <w:rFonts w:ascii="Times New Roman" w:hAnsi="Times New Roman" w:cs="Times New Roman"/>
          <w:sz w:val="24"/>
          <w:szCs w:val="24"/>
        </w:rPr>
        <w:t xml:space="preserve"> в локален център за видеоконтрол „Витиня“.</w:t>
      </w:r>
    </w:p>
    <w:p w:rsidR="00DB613F" w:rsidRDefault="00DB613F" w:rsidP="00B96722">
      <w:pPr>
        <w:widowControl w:val="0"/>
        <w:numPr>
          <w:ilvl w:val="0"/>
          <w:numId w:val="24"/>
        </w:numPr>
        <w:autoSpaceDE w:val="0"/>
        <w:autoSpaceDN w:val="0"/>
        <w:adjustRightInd w:val="0"/>
        <w:spacing w:before="120" w:after="0" w:line="240" w:lineRule="auto"/>
        <w:ind w:firstLine="360"/>
        <w:jc w:val="both"/>
        <w:rPr>
          <w:rFonts w:ascii="Times New Roman" w:eastAsia="Calibri" w:hAnsi="Times New Roman" w:cs="Times New Roman"/>
          <w:sz w:val="24"/>
          <w:szCs w:val="24"/>
          <w:lang w:eastAsia="bg-BG"/>
        </w:rPr>
      </w:pPr>
      <w:r w:rsidRPr="00DB613F">
        <w:rPr>
          <w:rFonts w:ascii="Times New Roman" w:eastAsia="Calibri" w:hAnsi="Times New Roman" w:cs="Times New Roman"/>
          <w:sz w:val="24"/>
          <w:szCs w:val="24"/>
          <w:lang w:eastAsia="bg-BG"/>
        </w:rPr>
        <w:t xml:space="preserve">За </w:t>
      </w:r>
      <w:r w:rsidR="00C25196">
        <w:rPr>
          <w:rFonts w:ascii="Times New Roman" w:eastAsia="Calibri" w:hAnsi="Times New Roman" w:cs="Times New Roman"/>
          <w:b/>
          <w:color w:val="000000"/>
          <w:sz w:val="24"/>
          <w:szCs w:val="24"/>
          <w:u w:val="single"/>
          <w:lang w:eastAsia="bg-BG"/>
        </w:rPr>
        <w:t>Обособени позиция</w:t>
      </w:r>
      <w:r w:rsidRPr="00DB613F">
        <w:rPr>
          <w:rFonts w:ascii="Times New Roman" w:eastAsia="Calibri" w:hAnsi="Times New Roman" w:cs="Times New Roman"/>
          <w:b/>
          <w:color w:val="000000"/>
          <w:sz w:val="24"/>
          <w:szCs w:val="24"/>
          <w:u w:val="single"/>
          <w:lang w:eastAsia="bg-BG"/>
        </w:rPr>
        <w:t xml:space="preserve">  </w:t>
      </w:r>
      <w:r w:rsidR="00C25196">
        <w:rPr>
          <w:rFonts w:ascii="Times New Roman" w:eastAsia="Calibri" w:hAnsi="Times New Roman" w:cs="Times New Roman"/>
          <w:b/>
          <w:color w:val="000000"/>
          <w:sz w:val="24"/>
          <w:szCs w:val="24"/>
          <w:u w:val="single"/>
          <w:lang w:eastAsia="bg-BG"/>
        </w:rPr>
        <w:t>4</w:t>
      </w:r>
      <w:r w:rsidR="00C25196" w:rsidRPr="00C25196">
        <w:rPr>
          <w:rFonts w:ascii="Times New Roman" w:eastAsia="Calibri" w:hAnsi="Times New Roman" w:cs="Times New Roman"/>
          <w:color w:val="000000"/>
          <w:sz w:val="24"/>
          <w:szCs w:val="24"/>
          <w:lang w:eastAsia="bg-BG"/>
        </w:rPr>
        <w:t xml:space="preserve"> </w:t>
      </w:r>
      <w:r w:rsidRPr="00C25196">
        <w:rPr>
          <w:rFonts w:ascii="Times New Roman" w:eastAsia="Calibri" w:hAnsi="Times New Roman" w:cs="Times New Roman"/>
          <w:color w:val="000000"/>
          <w:sz w:val="24"/>
          <w:szCs w:val="24"/>
          <w:lang w:eastAsia="bg-BG"/>
        </w:rPr>
        <w:t xml:space="preserve"> </w:t>
      </w:r>
      <w:r w:rsidR="00C25196">
        <w:rPr>
          <w:rFonts w:ascii="Times New Roman" w:eastAsia="Calibri" w:hAnsi="Times New Roman" w:cs="Times New Roman"/>
          <w:color w:val="000000"/>
          <w:sz w:val="24"/>
          <w:szCs w:val="24"/>
          <w:lang w:eastAsia="bg-BG"/>
        </w:rPr>
        <w:t xml:space="preserve">в </w:t>
      </w:r>
      <w:r w:rsidR="00C25196" w:rsidRPr="00B2437D">
        <w:rPr>
          <w:rFonts w:ascii="Times New Roman" w:hAnsi="Times New Roman" w:cs="Times New Roman"/>
          <w:sz w:val="24"/>
          <w:szCs w:val="24"/>
        </w:rPr>
        <w:t>локален център за видеоконтрол в сградата на районната администрация</w:t>
      </w:r>
      <w:r w:rsidR="00C25196">
        <w:rPr>
          <w:rFonts w:ascii="Times New Roman" w:hAnsi="Times New Roman" w:cs="Times New Roman"/>
          <w:sz w:val="24"/>
          <w:szCs w:val="24"/>
        </w:rPr>
        <w:t xml:space="preserve"> - за обектите от</w:t>
      </w:r>
      <w:r w:rsidR="00C25196" w:rsidRPr="00C25196">
        <w:rPr>
          <w:rFonts w:ascii="Times New Roman" w:hAnsi="Times New Roman" w:cs="Times New Roman"/>
          <w:sz w:val="24"/>
          <w:szCs w:val="24"/>
        </w:rPr>
        <w:t xml:space="preserve"> </w:t>
      </w:r>
      <w:r w:rsidR="00C25196">
        <w:rPr>
          <w:rFonts w:ascii="Times New Roman" w:hAnsi="Times New Roman" w:cs="Times New Roman"/>
          <w:sz w:val="24"/>
          <w:szCs w:val="24"/>
        </w:rPr>
        <w:t>л</w:t>
      </w:r>
      <w:r w:rsidR="00C25196" w:rsidRPr="00B2437D">
        <w:rPr>
          <w:rFonts w:ascii="Times New Roman" w:hAnsi="Times New Roman" w:cs="Times New Roman"/>
          <w:sz w:val="24"/>
          <w:szCs w:val="24"/>
        </w:rPr>
        <w:t>окалн</w:t>
      </w:r>
      <w:r w:rsidR="00C25196">
        <w:rPr>
          <w:rFonts w:ascii="Times New Roman" w:hAnsi="Times New Roman" w:cs="Times New Roman"/>
          <w:sz w:val="24"/>
          <w:szCs w:val="24"/>
        </w:rPr>
        <w:t>ат</w:t>
      </w:r>
      <w:r w:rsidR="00C25196" w:rsidRPr="00B2437D">
        <w:rPr>
          <w:rFonts w:ascii="Times New Roman" w:hAnsi="Times New Roman" w:cs="Times New Roman"/>
          <w:sz w:val="24"/>
          <w:szCs w:val="24"/>
        </w:rPr>
        <w:t>а система за видеонаблюдение в кв. „Ди</w:t>
      </w:r>
      <w:r w:rsidR="00C25196">
        <w:rPr>
          <w:rFonts w:ascii="Times New Roman" w:hAnsi="Times New Roman" w:cs="Times New Roman"/>
          <w:sz w:val="24"/>
          <w:szCs w:val="24"/>
        </w:rPr>
        <w:t>митър Миленков“ – район „Искър“</w:t>
      </w:r>
      <w:r w:rsidRPr="00DB613F">
        <w:rPr>
          <w:rFonts w:ascii="Times New Roman" w:eastAsia="Calibri" w:hAnsi="Times New Roman" w:cs="Times New Roman"/>
          <w:sz w:val="24"/>
          <w:szCs w:val="24"/>
          <w:lang w:eastAsia="bg-BG"/>
        </w:rPr>
        <w:t>.</w:t>
      </w:r>
      <w:r w:rsidR="00B96722" w:rsidRPr="00B96722">
        <w:rPr>
          <w:rFonts w:ascii="Times New Roman" w:hAnsi="Times New Roman" w:cs="Times New Roman"/>
          <w:sz w:val="24"/>
          <w:szCs w:val="24"/>
        </w:rPr>
        <w:t xml:space="preserve"> Пешеходен подлез – район „Подуяне“ в локален център за видеоконтрол „Витиня“.</w:t>
      </w:r>
    </w:p>
    <w:p w:rsidR="00B96722" w:rsidRPr="00B96722" w:rsidRDefault="00B96722" w:rsidP="00B96722">
      <w:pPr>
        <w:widowControl w:val="0"/>
        <w:autoSpaceDE w:val="0"/>
        <w:autoSpaceDN w:val="0"/>
        <w:adjustRightInd w:val="0"/>
        <w:spacing w:before="120" w:after="0" w:line="240" w:lineRule="auto"/>
        <w:ind w:left="1080"/>
        <w:jc w:val="both"/>
        <w:rPr>
          <w:rFonts w:ascii="Times New Roman" w:eastAsia="Calibri" w:hAnsi="Times New Roman" w:cs="Times New Roman"/>
          <w:sz w:val="24"/>
          <w:szCs w:val="24"/>
          <w:lang w:eastAsia="bg-BG"/>
        </w:rPr>
      </w:pPr>
    </w:p>
    <w:p w:rsidR="00DB613F" w:rsidRPr="00DB613F" w:rsidRDefault="00DB613F" w:rsidP="00DB613F">
      <w:pPr>
        <w:autoSpaceDE w:val="0"/>
        <w:autoSpaceDN w:val="0"/>
        <w:adjustRightInd w:val="0"/>
        <w:spacing w:before="48" w:after="0" w:line="240" w:lineRule="auto"/>
        <w:ind w:firstLine="360"/>
        <w:rPr>
          <w:rFonts w:ascii="Times New Roman" w:eastAsia="SimSun" w:hAnsi="Times New Roman" w:cs="Times New Roman"/>
          <w:b/>
          <w:bCs/>
          <w:sz w:val="24"/>
          <w:szCs w:val="24"/>
          <w:u w:val="single"/>
          <w:lang w:eastAsia="bg-BG"/>
        </w:rPr>
      </w:pPr>
      <w:r w:rsidRPr="00DB613F">
        <w:rPr>
          <w:rFonts w:ascii="Times New Roman" w:eastAsia="SimSun" w:hAnsi="Times New Roman" w:cs="Times New Roman"/>
          <w:b/>
          <w:bCs/>
          <w:sz w:val="24"/>
          <w:szCs w:val="24"/>
          <w:u w:val="single"/>
          <w:lang w:eastAsia="bg-BG"/>
        </w:rPr>
        <w:t>ОБЩИ ИЗИСКВАНИЯ</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Предлаганата техника да бъде нова, неупотребявана и произведена в завод на производител, притежаващ сертификат за качество </w:t>
      </w:r>
      <w:r w:rsidRPr="00DB613F">
        <w:rPr>
          <w:rFonts w:ascii="Times New Roman" w:eastAsia="SimSun" w:hAnsi="Times New Roman" w:cs="Times New Roman"/>
          <w:spacing w:val="10"/>
          <w:sz w:val="24"/>
          <w:szCs w:val="24"/>
          <w:lang w:val="en-US" w:eastAsia="bg-BG"/>
        </w:rPr>
        <w:t>ISO</w:t>
      </w:r>
      <w:r w:rsidRPr="00DB613F">
        <w:rPr>
          <w:rFonts w:ascii="Times New Roman" w:eastAsia="SimSun" w:hAnsi="Times New Roman" w:cs="Times New Roman"/>
          <w:spacing w:val="10"/>
          <w:sz w:val="24"/>
          <w:szCs w:val="24"/>
          <w:lang w:eastAsia="bg-BG"/>
        </w:rPr>
        <w:t xml:space="preserve"> 9001:2008</w:t>
      </w:r>
      <w:r w:rsidR="003C2D1D">
        <w:rPr>
          <w:rFonts w:ascii="Times New Roman" w:eastAsia="SimSun" w:hAnsi="Times New Roman" w:cs="Times New Roman"/>
          <w:spacing w:val="10"/>
          <w:sz w:val="24"/>
          <w:szCs w:val="24"/>
          <w:lang w:eastAsia="bg-BG"/>
        </w:rPr>
        <w:t>/2015</w:t>
      </w:r>
      <w:r w:rsidRPr="00DB613F">
        <w:rPr>
          <w:rFonts w:ascii="Times New Roman" w:eastAsia="SimSun" w:hAnsi="Times New Roman" w:cs="Times New Roman"/>
          <w:spacing w:val="10"/>
          <w:sz w:val="24"/>
          <w:szCs w:val="24"/>
          <w:lang w:eastAsia="bg-BG"/>
        </w:rPr>
        <w:t>.</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Разширената система за видеонаблюдение:</w:t>
      </w:r>
    </w:p>
    <w:p w:rsidR="00DB613F" w:rsidRPr="00DB613F" w:rsidRDefault="00DB613F" w:rsidP="00DB613F">
      <w:pPr>
        <w:widowControl w:val="0"/>
        <w:numPr>
          <w:ilvl w:val="0"/>
          <w:numId w:val="33"/>
        </w:num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трябва да работи като интегриран комплекс от съоръжения, устройства и програмно осигуряване, гарантирайки непрекъсната детекция и видео-оценка на възникналите алармени събития. За учебните и детски заведения общото наблюдение, управление и оценка да се извършва в локален център за контрол и наблюдение във всяко учебно или детско заведение. </w:t>
      </w:r>
    </w:p>
    <w:p w:rsidR="00DB613F" w:rsidRPr="00DB613F" w:rsidRDefault="00DB613F" w:rsidP="00DB613F">
      <w:pPr>
        <w:widowControl w:val="0"/>
        <w:numPr>
          <w:ilvl w:val="0"/>
          <w:numId w:val="33"/>
        </w:num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да позволява единно управление от не по-малко от 2 отдалечени мониторинг центъра при осигурена преносна среда TCP/IP.</w:t>
      </w:r>
    </w:p>
    <w:p w:rsidR="00DB613F" w:rsidRPr="00DB613F" w:rsidRDefault="00DB613F" w:rsidP="00DB613F">
      <w:pPr>
        <w:widowControl w:val="0"/>
        <w:numPr>
          <w:ilvl w:val="0"/>
          <w:numId w:val="33"/>
        </w:num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да осигурява инфраструктура за бъдещо разширение чрез включване само на крайни устройства, без промяна в общата </w:t>
      </w:r>
      <w:r w:rsidRPr="00DB613F">
        <w:rPr>
          <w:rFonts w:ascii="Times New Roman" w:eastAsia="SimSun" w:hAnsi="Times New Roman" w:cs="Times New Roman"/>
          <w:spacing w:val="10"/>
          <w:sz w:val="24"/>
          <w:szCs w:val="24"/>
          <w:lang w:eastAsia="bg-BG"/>
        </w:rPr>
        <w:lastRenderedPageBreak/>
        <w:t xml:space="preserve">архитектура и централни обработващи съоръжения. </w:t>
      </w:r>
    </w:p>
    <w:p w:rsidR="00DB613F" w:rsidRPr="00DB613F" w:rsidRDefault="00DB613F" w:rsidP="00DB613F">
      <w:pPr>
        <w:widowControl w:val="0"/>
        <w:numPr>
          <w:ilvl w:val="0"/>
          <w:numId w:val="33"/>
        </w:num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трябва да работи 24 ч. в денонощието и седем дни в седмицата.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Електрическите захранвания да се съгласуват с Възложителя и да са с възможно по-висока категория по ПУЕУ.</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Изпълнителят следва да извърши монтажа, въвеждането в нормална експлоатация и интеграцията на системата към съществуващата система за видеонаблюдение.</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 всеки обект предвидените устройства за запис, софтуер и комуникационни модули да позволяват лесно и удобно включване на допълнителни камери (до 50% от предвидения капацитет) без необходимост от подмяна на съоръженията или добавяне на основни допълнителни модули.</w:t>
      </w:r>
    </w:p>
    <w:p w:rsidR="00DB613F" w:rsidRPr="00DB613F" w:rsidRDefault="00DB613F" w:rsidP="00DB613F">
      <w:pPr>
        <w:widowControl w:val="0"/>
        <w:spacing w:before="120" w:after="0" w:line="240" w:lineRule="auto"/>
        <w:ind w:firstLine="360"/>
        <w:jc w:val="both"/>
        <w:rPr>
          <w:rFonts w:ascii="Times New Roman" w:eastAsia="Calibri" w:hAnsi="Times New Roman" w:cs="Times New Roman"/>
          <w:color w:val="000000"/>
          <w:sz w:val="24"/>
          <w:szCs w:val="24"/>
          <w:lang w:eastAsia="bg-BG"/>
        </w:rPr>
      </w:pPr>
      <w:r w:rsidRPr="00DB613F">
        <w:rPr>
          <w:rFonts w:ascii="Times New Roman" w:eastAsia="Calibri" w:hAnsi="Times New Roman" w:cs="Times New Roman"/>
          <w:color w:val="000000"/>
          <w:sz w:val="24"/>
          <w:szCs w:val="24"/>
          <w:lang w:eastAsia="bg-BG"/>
        </w:rPr>
        <w:t>Срокът за  изпълнение  на обектите по обособени позиции не трябва да надхвърля 60 календарни  дни за всяка позиция. Линейният график да се обвърже с проектирането, доставката на оборудването и видовете дейности.</w:t>
      </w:r>
    </w:p>
    <w:p w:rsidR="00DB613F" w:rsidRPr="00DB613F" w:rsidRDefault="00DB613F" w:rsidP="00DB613F">
      <w:pPr>
        <w:autoSpaceDE w:val="0"/>
        <w:autoSpaceDN w:val="0"/>
        <w:adjustRightInd w:val="0"/>
        <w:spacing w:after="0" w:line="240" w:lineRule="exact"/>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41"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b/>
          <w:bCs/>
          <w:sz w:val="24"/>
          <w:szCs w:val="24"/>
          <w:u w:val="single"/>
          <w:lang w:eastAsia="bg-BG"/>
        </w:rPr>
        <w:t>ОБЕКТИ В СИСТЕМАТА ЗА ВИДЕОНАБЛЮДЕНИЕ</w:t>
      </w:r>
      <w:r w:rsidRPr="00DB613F">
        <w:rPr>
          <w:rFonts w:ascii="Times New Roman" w:eastAsia="SimSun" w:hAnsi="Times New Roman" w:cs="Times New Roman"/>
          <w:spacing w:val="10"/>
          <w:sz w:val="24"/>
          <w:szCs w:val="24"/>
          <w:lang w:eastAsia="bg-BG"/>
        </w:rPr>
        <w:t xml:space="preserve"> </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0"/>
          <w:sz w:val="24"/>
          <w:szCs w:val="24"/>
          <w:lang w:eastAsia="bg-BG"/>
        </w:rPr>
        <w:t>Участниците да извършат оглед на обектите, подлежащи на интегриране към съществуващата система за  видеонаблюдение, както и оглед за п</w:t>
      </w:r>
      <w:r w:rsidRPr="00DB613F">
        <w:rPr>
          <w:rFonts w:ascii="Times New Roman" w:eastAsia="SimSun" w:hAnsi="Times New Roman" w:cs="Times New Roman"/>
          <w:sz w:val="24"/>
          <w:szCs w:val="24"/>
          <w:lang w:eastAsia="zh-CN"/>
        </w:rPr>
        <w:t>роходимост на кабелни канали, шахти и трасета в районите на обектите за изграждане на надеждна и защитена връзка с отдалечените центровете за видеонаблюдение.</w:t>
      </w:r>
    </w:p>
    <w:p w:rsidR="00DB613F" w:rsidRPr="00DB613F" w:rsidRDefault="00DB613F" w:rsidP="00FF7C12">
      <w:pPr>
        <w:autoSpaceDE w:val="0"/>
        <w:autoSpaceDN w:val="0"/>
        <w:adjustRightInd w:val="0"/>
        <w:spacing w:after="0" w:line="240" w:lineRule="exact"/>
        <w:rPr>
          <w:rFonts w:ascii="Times New Roman" w:eastAsia="SimSun" w:hAnsi="Times New Roman" w:cs="Times New Roman"/>
          <w:sz w:val="24"/>
          <w:szCs w:val="24"/>
          <w:lang w:eastAsia="zh-CN"/>
        </w:rPr>
      </w:pPr>
    </w:p>
    <w:p w:rsid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 xml:space="preserve">По </w:t>
      </w:r>
      <w:r w:rsidR="003F1587">
        <w:rPr>
          <w:rFonts w:ascii="Times New Roman" w:eastAsia="SimSun" w:hAnsi="Times New Roman" w:cs="Times New Roman"/>
          <w:b/>
          <w:sz w:val="24"/>
          <w:szCs w:val="24"/>
          <w:u w:val="single"/>
          <w:lang w:eastAsia="bg-BG"/>
        </w:rPr>
        <w:t>Обособена позици1</w:t>
      </w:r>
      <w:r w:rsidRPr="00DB613F">
        <w:rPr>
          <w:rFonts w:ascii="Times New Roman" w:eastAsia="SimSun" w:hAnsi="Times New Roman" w:cs="Times New Roman"/>
          <w:sz w:val="24"/>
          <w:szCs w:val="24"/>
          <w:lang w:eastAsia="bg-BG"/>
        </w:rPr>
        <w:t xml:space="preserve">  </w:t>
      </w:r>
    </w:p>
    <w:p w:rsidR="0010022D" w:rsidRPr="0010022D" w:rsidRDefault="0010022D"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val="en-US" w:eastAsia="bg-BG"/>
        </w:rPr>
      </w:pPr>
      <w:r>
        <w:rPr>
          <w:rFonts w:ascii="Times New Roman" w:eastAsia="SimSun" w:hAnsi="Times New Roman" w:cs="Times New Roman"/>
          <w:sz w:val="24"/>
          <w:szCs w:val="24"/>
          <w:lang w:eastAsia="bg-BG"/>
        </w:rPr>
        <w:t xml:space="preserve">Райони  </w:t>
      </w:r>
      <w:r w:rsidRPr="0010022D">
        <w:rPr>
          <w:rFonts w:ascii="Times New Roman" w:eastAsia="SimSun" w:hAnsi="Times New Roman" w:cs="Times New Roman"/>
          <w:sz w:val="24"/>
          <w:szCs w:val="24"/>
          <w:u w:val="single"/>
          <w:lang w:eastAsia="bg-BG"/>
        </w:rPr>
        <w:t>„Красна поляна“</w:t>
      </w:r>
      <w:r>
        <w:rPr>
          <w:rFonts w:ascii="Times New Roman" w:eastAsia="SimSun" w:hAnsi="Times New Roman" w:cs="Times New Roman"/>
          <w:sz w:val="24"/>
          <w:szCs w:val="24"/>
          <w:lang w:eastAsia="bg-BG"/>
        </w:rPr>
        <w:t xml:space="preserve"> и „Лозенец“</w:t>
      </w:r>
    </w:p>
    <w:p w:rsidR="00DB613F" w:rsidRPr="00FF7C12" w:rsidRDefault="00FF7C12" w:rsidP="00FF7C12">
      <w:pPr>
        <w:pStyle w:val="3"/>
        <w:numPr>
          <w:ilvl w:val="0"/>
          <w:numId w:val="29"/>
        </w:numPr>
        <w:jc w:val="both"/>
        <w:rPr>
          <w:rFonts w:ascii="Times New Roman" w:hAnsi="Times New Roman"/>
          <w:b/>
          <w:color w:val="auto"/>
          <w:lang w:eastAsia="sr-Cyrl-CS"/>
        </w:rPr>
      </w:pPr>
      <w:r w:rsidRPr="00B2437D">
        <w:rPr>
          <w:rFonts w:ascii="Times New Roman" w:hAnsi="Times New Roman"/>
          <w:color w:val="auto"/>
          <w:lang w:eastAsia="sr-Cyrl-CS"/>
        </w:rPr>
        <w:t xml:space="preserve">Кръстовището между ул. „Суходолска“ и ул. „Западна“, бул. „Възкресение“ и супермаркет „Пени“, ул. „Рижки проход“ при „Виетнамски общежития“, ул. „Житница“, ул. „Суходолска“ и оборудване на локален център за видеоконтрол в 03 РУП СДВР и разширяване на системата в парк "Борисова градина".  </w:t>
      </w:r>
    </w:p>
    <w:p w:rsidR="00DB613F" w:rsidRDefault="00DB613F" w:rsidP="00DB613F">
      <w:pPr>
        <w:widowControl w:val="0"/>
        <w:spacing w:before="120" w:after="0" w:line="240" w:lineRule="auto"/>
        <w:ind w:firstLine="360"/>
        <w:jc w:val="both"/>
        <w:rPr>
          <w:rFonts w:ascii="Times New Roman" w:eastAsia="Calibri" w:hAnsi="Times New Roman" w:cs="Times New Roman"/>
          <w:b/>
          <w:sz w:val="24"/>
          <w:szCs w:val="24"/>
          <w:u w:val="single"/>
          <w:lang w:eastAsia="bg-BG"/>
        </w:rPr>
      </w:pPr>
      <w:r w:rsidRPr="00DB613F">
        <w:rPr>
          <w:rFonts w:ascii="Times New Roman" w:eastAsia="Calibri" w:hAnsi="Times New Roman" w:cs="Times New Roman"/>
          <w:sz w:val="24"/>
          <w:szCs w:val="24"/>
          <w:lang w:eastAsia="bg-BG"/>
        </w:rPr>
        <w:t xml:space="preserve">По </w:t>
      </w:r>
      <w:r w:rsidR="00FF7C12">
        <w:rPr>
          <w:rFonts w:ascii="Times New Roman" w:eastAsia="Calibri" w:hAnsi="Times New Roman" w:cs="Times New Roman"/>
          <w:b/>
          <w:sz w:val="24"/>
          <w:szCs w:val="24"/>
          <w:u w:val="single"/>
          <w:lang w:eastAsia="bg-BG"/>
        </w:rPr>
        <w:t>Обособена позиция 2</w:t>
      </w:r>
    </w:p>
    <w:p w:rsidR="0010022D" w:rsidRPr="0010022D" w:rsidRDefault="0010022D" w:rsidP="00DB613F">
      <w:pPr>
        <w:widowControl w:val="0"/>
        <w:spacing w:before="120" w:after="0" w:line="240" w:lineRule="auto"/>
        <w:ind w:firstLine="360"/>
        <w:jc w:val="both"/>
        <w:rPr>
          <w:rFonts w:ascii="Times New Roman" w:eastAsia="Calibri" w:hAnsi="Times New Roman" w:cs="Times New Roman"/>
          <w:sz w:val="24"/>
          <w:szCs w:val="24"/>
          <w:u w:val="single"/>
          <w:lang w:val="en-US" w:eastAsia="bg-BG"/>
        </w:rPr>
      </w:pPr>
      <w:r w:rsidRPr="0010022D">
        <w:rPr>
          <w:rFonts w:ascii="Times New Roman" w:eastAsia="Calibri" w:hAnsi="Times New Roman" w:cs="Times New Roman"/>
          <w:sz w:val="24"/>
          <w:szCs w:val="24"/>
          <w:lang w:eastAsia="bg-BG"/>
        </w:rPr>
        <w:t xml:space="preserve">Район </w:t>
      </w:r>
      <w:r w:rsidRPr="0010022D">
        <w:rPr>
          <w:rFonts w:ascii="Times New Roman" w:eastAsia="Calibri" w:hAnsi="Times New Roman" w:cs="Times New Roman"/>
          <w:sz w:val="24"/>
          <w:szCs w:val="24"/>
          <w:u w:val="single"/>
          <w:lang w:eastAsia="bg-BG"/>
        </w:rPr>
        <w:t>„Възраждане“</w:t>
      </w:r>
    </w:p>
    <w:p w:rsidR="00DB613F" w:rsidRPr="00FF7C12" w:rsidRDefault="00FF7C12" w:rsidP="00FF7C12">
      <w:pPr>
        <w:pStyle w:val="a3"/>
        <w:widowControl w:val="0"/>
        <w:numPr>
          <w:ilvl w:val="0"/>
          <w:numId w:val="29"/>
        </w:numPr>
        <w:shd w:val="clear" w:color="auto" w:fill="FFFFFF"/>
        <w:spacing w:before="120" w:after="0" w:line="240" w:lineRule="auto"/>
        <w:jc w:val="both"/>
        <w:rPr>
          <w:rFonts w:ascii="Times New Roman" w:hAnsi="Times New Roman"/>
          <w:sz w:val="24"/>
          <w:szCs w:val="24"/>
          <w:lang w:eastAsia="bg-BG"/>
        </w:rPr>
      </w:pPr>
      <w:r w:rsidRPr="00FF7C12">
        <w:rPr>
          <w:rFonts w:ascii="Times New Roman" w:eastAsia="Times New Roman" w:hAnsi="Times New Roman"/>
          <w:sz w:val="24"/>
          <w:szCs w:val="24"/>
          <w:lang w:eastAsia="sr-Cyrl-CS"/>
        </w:rPr>
        <w:t>Ул. „Цар Симеон“ от бул. „Ст. Стамболов“ до бул. „Кн. М. Луиза“ и свързване с Оперативен дежурен център и видеонаблюдение (ОДЦ и В) на Столична община</w:t>
      </w:r>
    </w:p>
    <w:p w:rsidR="00DB613F" w:rsidRDefault="00DB613F" w:rsidP="00DB613F">
      <w:pPr>
        <w:widowControl w:val="0"/>
        <w:spacing w:before="120" w:after="0" w:line="240" w:lineRule="auto"/>
        <w:ind w:firstLine="360"/>
        <w:jc w:val="both"/>
        <w:rPr>
          <w:rFonts w:ascii="Times New Roman" w:eastAsia="Calibri" w:hAnsi="Times New Roman" w:cs="Times New Roman"/>
          <w:b/>
          <w:sz w:val="24"/>
          <w:szCs w:val="24"/>
          <w:u w:val="single"/>
          <w:lang w:eastAsia="bg-BG"/>
        </w:rPr>
      </w:pPr>
      <w:r w:rsidRPr="00DB613F">
        <w:rPr>
          <w:rFonts w:ascii="Times New Roman" w:eastAsia="Calibri" w:hAnsi="Times New Roman" w:cs="Times New Roman"/>
          <w:sz w:val="24"/>
          <w:szCs w:val="24"/>
          <w:lang w:eastAsia="bg-BG"/>
        </w:rPr>
        <w:t xml:space="preserve">По </w:t>
      </w:r>
      <w:r w:rsidR="00FF7C12">
        <w:rPr>
          <w:rFonts w:ascii="Times New Roman" w:eastAsia="Calibri" w:hAnsi="Times New Roman" w:cs="Times New Roman"/>
          <w:b/>
          <w:sz w:val="24"/>
          <w:szCs w:val="24"/>
          <w:u w:val="single"/>
          <w:lang w:eastAsia="bg-BG"/>
        </w:rPr>
        <w:t>Обособена позиция 3</w:t>
      </w:r>
    </w:p>
    <w:p w:rsidR="0010022D" w:rsidRPr="0010022D" w:rsidRDefault="0010022D" w:rsidP="00DB613F">
      <w:pPr>
        <w:widowControl w:val="0"/>
        <w:spacing w:before="120" w:after="0" w:line="240" w:lineRule="auto"/>
        <w:ind w:firstLine="360"/>
        <w:jc w:val="both"/>
        <w:rPr>
          <w:rFonts w:ascii="Times New Roman" w:eastAsia="Calibri" w:hAnsi="Times New Roman" w:cs="Times New Roman"/>
          <w:sz w:val="24"/>
          <w:szCs w:val="24"/>
          <w:lang w:val="en-US" w:eastAsia="bg-BG"/>
        </w:rPr>
      </w:pPr>
      <w:r>
        <w:rPr>
          <w:rFonts w:ascii="Times New Roman" w:eastAsia="Calibri" w:hAnsi="Times New Roman" w:cs="Times New Roman"/>
          <w:sz w:val="24"/>
          <w:szCs w:val="24"/>
          <w:lang w:eastAsia="bg-BG"/>
        </w:rPr>
        <w:t>Район „Витоша“ и район „Оборище“ и „Подуяне“</w:t>
      </w:r>
    </w:p>
    <w:p w:rsidR="00DB613F" w:rsidRPr="00B96722" w:rsidRDefault="00FF7C12" w:rsidP="00FF7C12">
      <w:pPr>
        <w:pStyle w:val="a3"/>
        <w:keepNext/>
        <w:keepLines/>
        <w:numPr>
          <w:ilvl w:val="0"/>
          <w:numId w:val="29"/>
        </w:numPr>
        <w:spacing w:before="200" w:after="0"/>
        <w:jc w:val="both"/>
        <w:outlineLvl w:val="2"/>
        <w:rPr>
          <w:rFonts w:asciiTheme="majorHAnsi" w:eastAsia="Times New Roman" w:hAnsiTheme="majorHAnsi" w:cstheme="majorBidi"/>
          <w:b/>
          <w:bCs/>
          <w:color w:val="4F81BD" w:themeColor="accent1"/>
          <w:sz w:val="24"/>
          <w:szCs w:val="24"/>
          <w:lang w:eastAsia="sr-Cyrl-CS"/>
        </w:rPr>
      </w:pPr>
      <w:r w:rsidRPr="00FF7C12">
        <w:rPr>
          <w:rFonts w:ascii="Times New Roman" w:eastAsia="Times New Roman" w:hAnsi="Times New Roman"/>
          <w:bCs/>
          <w:sz w:val="24"/>
          <w:szCs w:val="24"/>
          <w:lang w:eastAsia="sr-Cyrl-CS"/>
        </w:rPr>
        <w:lastRenderedPageBreak/>
        <w:t xml:space="preserve">Обособяване на локален център за видеконтрол и сървърно помещение в сграда на Столична община на ул. „Деспот Слав“ № 19,  изграждане на оптична свързаност между с обектите по Южна дъга – Околовръстен път, с локален център за видеоконтрол „Бокар“, както и доизграждане на оптичното трасе от гара „Подуяне“ до паметника на Васил Левски. </w:t>
      </w:r>
    </w:p>
    <w:p w:rsidR="00B96722" w:rsidRPr="00FF7C12" w:rsidRDefault="00B96722" w:rsidP="00B96722">
      <w:pPr>
        <w:pStyle w:val="a3"/>
        <w:keepNext/>
        <w:keepLines/>
        <w:spacing w:before="200" w:after="0"/>
        <w:ind w:left="1080"/>
        <w:jc w:val="both"/>
        <w:outlineLvl w:val="2"/>
        <w:rPr>
          <w:rFonts w:asciiTheme="majorHAnsi" w:eastAsia="Times New Roman" w:hAnsiTheme="majorHAnsi" w:cstheme="majorBidi"/>
          <w:b/>
          <w:bCs/>
          <w:color w:val="4F81BD" w:themeColor="accent1"/>
          <w:sz w:val="24"/>
          <w:szCs w:val="24"/>
          <w:lang w:eastAsia="sr-Cyrl-CS"/>
        </w:rPr>
      </w:pPr>
    </w:p>
    <w:p w:rsidR="00B96722" w:rsidRDefault="00B96722" w:rsidP="00DB613F">
      <w:pPr>
        <w:widowControl w:val="0"/>
        <w:spacing w:before="120" w:after="0" w:line="240" w:lineRule="auto"/>
        <w:ind w:firstLine="360"/>
        <w:jc w:val="both"/>
        <w:rPr>
          <w:rFonts w:ascii="Times New Roman" w:eastAsia="Calibri" w:hAnsi="Times New Roman" w:cs="Times New Roman"/>
          <w:sz w:val="24"/>
          <w:szCs w:val="24"/>
          <w:lang w:eastAsia="bg-BG"/>
        </w:rPr>
      </w:pPr>
    </w:p>
    <w:p w:rsidR="00B96722" w:rsidRDefault="00B96722" w:rsidP="00DB613F">
      <w:pPr>
        <w:widowControl w:val="0"/>
        <w:spacing w:before="120" w:after="0" w:line="240" w:lineRule="auto"/>
        <w:ind w:firstLine="360"/>
        <w:jc w:val="both"/>
        <w:rPr>
          <w:rFonts w:ascii="Times New Roman" w:eastAsia="Calibri" w:hAnsi="Times New Roman" w:cs="Times New Roman"/>
          <w:sz w:val="24"/>
          <w:szCs w:val="24"/>
          <w:lang w:eastAsia="bg-BG"/>
        </w:rPr>
      </w:pPr>
    </w:p>
    <w:p w:rsidR="00B96722" w:rsidRDefault="00B96722" w:rsidP="00DB613F">
      <w:pPr>
        <w:widowControl w:val="0"/>
        <w:spacing w:before="120" w:after="0" w:line="240" w:lineRule="auto"/>
        <w:ind w:firstLine="360"/>
        <w:jc w:val="both"/>
        <w:rPr>
          <w:rFonts w:ascii="Times New Roman" w:eastAsia="Calibri" w:hAnsi="Times New Roman" w:cs="Times New Roman"/>
          <w:sz w:val="24"/>
          <w:szCs w:val="24"/>
          <w:lang w:eastAsia="bg-BG"/>
        </w:rPr>
      </w:pPr>
    </w:p>
    <w:p w:rsidR="00B96722" w:rsidRDefault="00B96722" w:rsidP="00DB613F">
      <w:pPr>
        <w:widowControl w:val="0"/>
        <w:spacing w:before="120" w:after="0" w:line="240" w:lineRule="auto"/>
        <w:ind w:firstLine="360"/>
        <w:jc w:val="both"/>
        <w:rPr>
          <w:rFonts w:ascii="Times New Roman" w:eastAsia="Calibri" w:hAnsi="Times New Roman" w:cs="Times New Roman"/>
          <w:sz w:val="24"/>
          <w:szCs w:val="24"/>
          <w:lang w:eastAsia="bg-BG"/>
        </w:rPr>
      </w:pPr>
    </w:p>
    <w:p w:rsidR="00DB613F" w:rsidRPr="00DB613F" w:rsidRDefault="00DB613F" w:rsidP="00DB613F">
      <w:pPr>
        <w:widowControl w:val="0"/>
        <w:spacing w:before="120" w:after="0" w:line="240" w:lineRule="auto"/>
        <w:ind w:firstLine="360"/>
        <w:jc w:val="both"/>
        <w:rPr>
          <w:rFonts w:ascii="Times New Roman" w:eastAsia="Calibri" w:hAnsi="Times New Roman" w:cs="Times New Roman"/>
          <w:b/>
          <w:sz w:val="24"/>
          <w:szCs w:val="24"/>
          <w:u w:val="single"/>
          <w:lang w:eastAsia="bg-BG"/>
        </w:rPr>
      </w:pPr>
      <w:r w:rsidRPr="00DB613F">
        <w:rPr>
          <w:rFonts w:ascii="Times New Roman" w:eastAsia="Calibri" w:hAnsi="Times New Roman" w:cs="Times New Roman"/>
          <w:sz w:val="24"/>
          <w:szCs w:val="24"/>
          <w:lang w:eastAsia="bg-BG"/>
        </w:rPr>
        <w:t xml:space="preserve">По </w:t>
      </w:r>
      <w:r w:rsidR="00FF7C12">
        <w:rPr>
          <w:rFonts w:ascii="Times New Roman" w:eastAsia="Calibri" w:hAnsi="Times New Roman" w:cs="Times New Roman"/>
          <w:b/>
          <w:sz w:val="24"/>
          <w:szCs w:val="24"/>
          <w:u w:val="single"/>
          <w:lang w:eastAsia="bg-BG"/>
        </w:rPr>
        <w:t>Обособена позиция 4</w:t>
      </w:r>
    </w:p>
    <w:p w:rsidR="00FF7C12" w:rsidRPr="00FF7C12" w:rsidRDefault="00FF7C12" w:rsidP="00FF7C12">
      <w:pPr>
        <w:pStyle w:val="a3"/>
        <w:keepNext/>
        <w:keepLines/>
        <w:numPr>
          <w:ilvl w:val="0"/>
          <w:numId w:val="29"/>
        </w:numPr>
        <w:tabs>
          <w:tab w:val="left" w:pos="426"/>
        </w:tabs>
        <w:spacing w:before="200" w:after="0" w:line="240" w:lineRule="auto"/>
        <w:jc w:val="both"/>
        <w:outlineLvl w:val="2"/>
        <w:rPr>
          <w:rFonts w:ascii="Times New Roman" w:eastAsiaTheme="majorEastAsia" w:hAnsi="Times New Roman"/>
          <w:bCs/>
          <w:sz w:val="24"/>
          <w:szCs w:val="24"/>
        </w:rPr>
      </w:pPr>
      <w:r w:rsidRPr="00FF7C12">
        <w:rPr>
          <w:rFonts w:ascii="Times New Roman" w:eastAsiaTheme="majorEastAsia" w:hAnsi="Times New Roman"/>
          <w:bCs/>
          <w:sz w:val="24"/>
          <w:szCs w:val="24"/>
        </w:rPr>
        <w:t>Локална система за видеонаблюдение в кв. „Димитър Миленков“ – район „Искър“ с локален център за видеоконтрол в сградата на районната администрация, изграждане на видеонаблюдение в пешеходен подлез – район „Подуяне“, както  и да бъдат добавени три броя камери към съществуващата система  в ОДЗ № 128 „Феникс“ – район „Красна поляна“.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color w:val="FF0000"/>
          <w:spacing w:val="10"/>
          <w:sz w:val="24"/>
          <w:szCs w:val="24"/>
          <w:lang w:eastAsia="bg-BG"/>
        </w:rPr>
      </w:pP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 целите на интегрираната система за видеонаблюдение и според размера, разположението си и степента на риск, обектите, подлежащи на охранително видеонаблюдение условно са разделени на малки, средни и големи обекти.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Посоченият брой камери за всеки от типовите обекти осигурява минимално-необходимото покритие. </w:t>
      </w:r>
    </w:p>
    <w:p w:rsidR="00DB613F" w:rsidRPr="00DB613F" w:rsidRDefault="00DB613F" w:rsidP="00DB613F">
      <w:pPr>
        <w:tabs>
          <w:tab w:val="left" w:pos="0"/>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 табличен вид е посочена категоризацията на обектите в зависимост от минималния общ брой предвидени камери.</w:t>
      </w:r>
    </w:p>
    <w:p w:rsidR="00DB613F" w:rsidRPr="00DB613F" w:rsidRDefault="00DB613F" w:rsidP="00DB613F">
      <w:pPr>
        <w:tabs>
          <w:tab w:val="left" w:pos="878"/>
        </w:tabs>
        <w:autoSpaceDE w:val="0"/>
        <w:autoSpaceDN w:val="0"/>
        <w:adjustRightInd w:val="0"/>
        <w:spacing w:after="0" w:line="240" w:lineRule="auto"/>
        <w:ind w:firstLine="360"/>
        <w:rPr>
          <w:rFonts w:ascii="Times New Roman" w:eastAsia="SimSun" w:hAnsi="Times New Roman" w:cs="Times New Roman"/>
          <w:spacing w:val="10"/>
          <w:sz w:val="24"/>
          <w:szCs w:val="24"/>
          <w:lang w:eastAsia="bg-BG"/>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953"/>
        <w:gridCol w:w="1866"/>
        <w:gridCol w:w="1380"/>
      </w:tblGrid>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pacing w:val="10"/>
                <w:sz w:val="24"/>
                <w:szCs w:val="24"/>
                <w:lang w:eastAsia="bg-BG"/>
              </w:rPr>
            </w:pPr>
            <w:r w:rsidRPr="00DB613F">
              <w:rPr>
                <w:rFonts w:ascii="Times New Roman" w:eastAsia="SimSun" w:hAnsi="Times New Roman" w:cs="Times New Roman"/>
                <w:b/>
                <w:spacing w:val="10"/>
                <w:sz w:val="24"/>
                <w:szCs w:val="24"/>
                <w:lang w:eastAsia="bg-BG"/>
              </w:rPr>
              <w:t>N</w:t>
            </w:r>
          </w:p>
        </w:tc>
        <w:tc>
          <w:tcPr>
            <w:tcW w:w="5953" w:type="dxa"/>
          </w:tcPr>
          <w:p w:rsidR="00DB613F" w:rsidRPr="00DB613F" w:rsidRDefault="00DB613F" w:rsidP="00DB613F">
            <w:pPr>
              <w:widowControl w:val="0"/>
              <w:autoSpaceDE w:val="0"/>
              <w:autoSpaceDN w:val="0"/>
              <w:adjustRightInd w:val="0"/>
              <w:spacing w:after="0" w:line="240" w:lineRule="auto"/>
              <w:ind w:firstLine="61"/>
              <w:jc w:val="center"/>
              <w:rPr>
                <w:rFonts w:ascii="Times New Roman" w:eastAsia="SimSun" w:hAnsi="Times New Roman" w:cs="Times New Roman"/>
                <w:b/>
                <w:spacing w:val="10"/>
                <w:sz w:val="24"/>
                <w:szCs w:val="24"/>
                <w:lang w:eastAsia="bg-BG"/>
              </w:rPr>
            </w:pPr>
            <w:r w:rsidRPr="00DB613F">
              <w:rPr>
                <w:rFonts w:ascii="Times New Roman" w:eastAsia="SimSun" w:hAnsi="Times New Roman" w:cs="Times New Roman"/>
                <w:b/>
                <w:spacing w:val="10"/>
                <w:sz w:val="24"/>
                <w:szCs w:val="24"/>
                <w:lang w:eastAsia="bg-BG"/>
              </w:rPr>
              <w:t>Обект</w:t>
            </w:r>
          </w:p>
        </w:tc>
        <w:tc>
          <w:tcPr>
            <w:tcW w:w="1866"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pacing w:val="10"/>
                <w:sz w:val="24"/>
                <w:szCs w:val="24"/>
                <w:lang w:eastAsia="bg-BG"/>
              </w:rPr>
            </w:pPr>
            <w:r w:rsidRPr="00DB613F">
              <w:rPr>
                <w:rFonts w:ascii="Times New Roman" w:eastAsia="SimSun" w:hAnsi="Times New Roman" w:cs="Times New Roman"/>
                <w:b/>
                <w:spacing w:val="10"/>
                <w:sz w:val="24"/>
                <w:szCs w:val="24"/>
                <w:lang w:eastAsia="bg-BG"/>
              </w:rPr>
              <w:t>Минимален общ брой камери</w:t>
            </w:r>
          </w:p>
        </w:tc>
        <w:tc>
          <w:tcPr>
            <w:tcW w:w="1380"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pacing w:val="10"/>
                <w:sz w:val="24"/>
                <w:szCs w:val="24"/>
                <w:lang w:eastAsia="bg-BG"/>
              </w:rPr>
            </w:pPr>
            <w:r w:rsidRPr="00DB613F">
              <w:rPr>
                <w:rFonts w:ascii="Times New Roman" w:eastAsia="SimSun" w:hAnsi="Times New Roman" w:cs="Times New Roman"/>
                <w:b/>
                <w:spacing w:val="10"/>
                <w:sz w:val="24"/>
                <w:szCs w:val="24"/>
                <w:lang w:eastAsia="bg-BG"/>
              </w:rPr>
              <w:t>Тип обект</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1</w:t>
            </w:r>
          </w:p>
        </w:tc>
        <w:tc>
          <w:tcPr>
            <w:tcW w:w="5953" w:type="dxa"/>
          </w:tcPr>
          <w:p w:rsidR="00DB613F" w:rsidRPr="00DB613F" w:rsidRDefault="00B96722" w:rsidP="003C2D1D">
            <w:pPr>
              <w:widowControl w:val="0"/>
              <w:autoSpaceDE w:val="0"/>
              <w:autoSpaceDN w:val="0"/>
              <w:adjustRightInd w:val="0"/>
              <w:spacing w:after="0" w:line="240" w:lineRule="auto"/>
              <w:ind w:firstLine="61"/>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ОДЗ №  1</w:t>
            </w:r>
            <w:r>
              <w:rPr>
                <w:rFonts w:ascii="Times New Roman" w:eastAsia="SimSun" w:hAnsi="Times New Roman" w:cs="Times New Roman"/>
                <w:lang w:eastAsia="zh-CN"/>
              </w:rPr>
              <w:t>2</w:t>
            </w:r>
            <w:r w:rsidRPr="00DB613F">
              <w:rPr>
                <w:rFonts w:ascii="Times New Roman" w:eastAsia="SimSun" w:hAnsi="Times New Roman" w:cs="Times New Roman"/>
                <w:lang w:eastAsia="zh-CN"/>
              </w:rPr>
              <w:t>8 "</w:t>
            </w:r>
            <w:r w:rsidR="003C2D1D">
              <w:rPr>
                <w:rFonts w:ascii="Times New Roman" w:eastAsia="SimSun" w:hAnsi="Times New Roman" w:cs="Times New Roman"/>
                <w:lang w:eastAsia="zh-CN"/>
              </w:rPr>
              <w:t>Феникс</w:t>
            </w:r>
            <w:bookmarkStart w:id="0" w:name="_GoBack"/>
            <w:bookmarkEnd w:id="0"/>
            <w:r w:rsidRPr="00DB613F">
              <w:rPr>
                <w:rFonts w:ascii="Times New Roman" w:eastAsia="SimSun" w:hAnsi="Times New Roman" w:cs="Times New Roman"/>
                <w:lang w:eastAsia="zh-CN"/>
              </w:rPr>
              <w:t>"</w:t>
            </w:r>
          </w:p>
        </w:tc>
        <w:tc>
          <w:tcPr>
            <w:tcW w:w="1866" w:type="dxa"/>
          </w:tcPr>
          <w:p w:rsidR="00DB613F" w:rsidRPr="00DB613F" w:rsidRDefault="00B96722" w:rsidP="00DB613F">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lang w:eastAsia="zh-CN"/>
              </w:rPr>
              <w:t>3</w:t>
            </w:r>
          </w:p>
        </w:tc>
        <w:tc>
          <w:tcPr>
            <w:tcW w:w="1380" w:type="dxa"/>
          </w:tcPr>
          <w:p w:rsidR="00DB613F" w:rsidRPr="00DB613F" w:rsidRDefault="00DB613F" w:rsidP="00DB613F">
            <w:pPr>
              <w:widowControl w:val="0"/>
              <w:autoSpaceDE w:val="0"/>
              <w:autoSpaceDN w:val="0"/>
              <w:adjustRightInd w:val="0"/>
              <w:spacing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Малък</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2</w:t>
            </w:r>
          </w:p>
        </w:tc>
        <w:tc>
          <w:tcPr>
            <w:tcW w:w="5953" w:type="dxa"/>
          </w:tcPr>
          <w:p w:rsidR="00DB613F" w:rsidRPr="00DB613F" w:rsidRDefault="00B96722" w:rsidP="00DB613F">
            <w:pPr>
              <w:widowControl w:val="0"/>
              <w:autoSpaceDE w:val="0"/>
              <w:autoSpaceDN w:val="0"/>
              <w:adjustRightInd w:val="0"/>
              <w:spacing w:after="0" w:line="240" w:lineRule="auto"/>
              <w:ind w:firstLine="61"/>
              <w:rPr>
                <w:rFonts w:ascii="Times New Roman" w:eastAsia="SimSun" w:hAnsi="Times New Roman" w:cs="Times New Roman"/>
                <w:sz w:val="24"/>
                <w:szCs w:val="24"/>
                <w:lang w:eastAsia="zh-CN"/>
              </w:rPr>
            </w:pPr>
            <w:r w:rsidRPr="00FF7C12">
              <w:rPr>
                <w:rFonts w:ascii="Times New Roman" w:eastAsiaTheme="majorEastAsia" w:hAnsi="Times New Roman" w:cs="Times New Roman"/>
                <w:bCs/>
                <w:sz w:val="24"/>
                <w:szCs w:val="24"/>
              </w:rPr>
              <w:t>Локална система за видеонаблюдение в кв. „Димитър Миленков“ – район „Искър“</w:t>
            </w:r>
          </w:p>
        </w:tc>
        <w:tc>
          <w:tcPr>
            <w:tcW w:w="1866" w:type="dxa"/>
          </w:tcPr>
          <w:p w:rsidR="00DB613F" w:rsidRPr="00DB613F" w:rsidRDefault="00B96722" w:rsidP="00DB613F">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Pr>
                <w:rFonts w:ascii="Times New Roman" w:eastAsia="SimSun" w:hAnsi="Times New Roman" w:cs="Times New Roman"/>
                <w:lang w:eastAsia="zh-CN"/>
              </w:rPr>
              <w:t>5</w:t>
            </w:r>
          </w:p>
        </w:tc>
        <w:tc>
          <w:tcPr>
            <w:tcW w:w="1380" w:type="dxa"/>
          </w:tcPr>
          <w:p w:rsidR="00DB613F" w:rsidRPr="00DB613F" w:rsidRDefault="00DB613F" w:rsidP="00DB613F">
            <w:pPr>
              <w:widowControl w:val="0"/>
              <w:autoSpaceDE w:val="0"/>
              <w:autoSpaceDN w:val="0"/>
              <w:adjustRightInd w:val="0"/>
              <w:spacing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Малък</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3</w:t>
            </w:r>
          </w:p>
        </w:tc>
        <w:tc>
          <w:tcPr>
            <w:tcW w:w="5953" w:type="dxa"/>
          </w:tcPr>
          <w:p w:rsidR="00DB613F" w:rsidRPr="00DB613F" w:rsidRDefault="00B96722" w:rsidP="00DB613F">
            <w:pPr>
              <w:widowControl w:val="0"/>
              <w:autoSpaceDE w:val="0"/>
              <w:autoSpaceDN w:val="0"/>
              <w:adjustRightInd w:val="0"/>
              <w:spacing w:after="0" w:line="240" w:lineRule="auto"/>
              <w:ind w:firstLine="61"/>
              <w:rPr>
                <w:rFonts w:ascii="Times New Roman" w:eastAsia="SimSun" w:hAnsi="Times New Roman" w:cs="Times New Roman"/>
                <w:sz w:val="24"/>
                <w:szCs w:val="24"/>
                <w:lang w:eastAsia="zh-CN"/>
              </w:rPr>
            </w:pPr>
            <w:r>
              <w:rPr>
                <w:rFonts w:ascii="Times New Roman" w:eastAsiaTheme="majorEastAsia" w:hAnsi="Times New Roman" w:cs="Times New Roman"/>
                <w:bCs/>
                <w:sz w:val="24"/>
                <w:szCs w:val="24"/>
              </w:rPr>
              <w:t>П</w:t>
            </w:r>
            <w:r w:rsidRPr="00FF7C12">
              <w:rPr>
                <w:rFonts w:ascii="Times New Roman" w:eastAsiaTheme="majorEastAsia" w:hAnsi="Times New Roman" w:cs="Times New Roman"/>
                <w:bCs/>
                <w:sz w:val="24"/>
                <w:szCs w:val="24"/>
              </w:rPr>
              <w:t>ешеходен подлез – район „Подуяне“</w:t>
            </w:r>
            <w:r>
              <w:rPr>
                <w:rFonts w:ascii="Times New Roman" w:eastAsiaTheme="majorEastAsia" w:hAnsi="Times New Roman" w:cs="Times New Roman"/>
                <w:bCs/>
                <w:sz w:val="24"/>
                <w:szCs w:val="24"/>
              </w:rPr>
              <w:t xml:space="preserve"> – при магазин „Декатлон“</w:t>
            </w:r>
          </w:p>
        </w:tc>
        <w:tc>
          <w:tcPr>
            <w:tcW w:w="1866" w:type="dxa"/>
          </w:tcPr>
          <w:p w:rsidR="00DB613F" w:rsidRPr="00DB613F" w:rsidRDefault="00B96722" w:rsidP="00DB613F">
            <w:pPr>
              <w:widowControl w:val="0"/>
              <w:autoSpaceDE w:val="0"/>
              <w:autoSpaceDN w:val="0"/>
              <w:adjustRightInd w:val="0"/>
              <w:spacing w:after="0" w:line="240" w:lineRule="auto"/>
              <w:jc w:val="center"/>
              <w:rPr>
                <w:rFonts w:ascii="Times New Roman" w:eastAsia="SimSun" w:hAnsi="Times New Roman" w:cs="Times New Roman"/>
                <w:spacing w:val="10"/>
                <w:sz w:val="24"/>
                <w:szCs w:val="24"/>
                <w:lang w:eastAsia="bg-BG"/>
              </w:rPr>
            </w:pPr>
            <w:r>
              <w:rPr>
                <w:rFonts w:ascii="Times New Roman" w:eastAsia="SimSun" w:hAnsi="Times New Roman" w:cs="Times New Roman"/>
                <w:spacing w:val="10"/>
                <w:sz w:val="24"/>
                <w:szCs w:val="24"/>
                <w:lang w:eastAsia="bg-BG"/>
              </w:rPr>
              <w:t>4</w:t>
            </w:r>
          </w:p>
        </w:tc>
        <w:tc>
          <w:tcPr>
            <w:tcW w:w="1380" w:type="dxa"/>
          </w:tcPr>
          <w:p w:rsidR="00DB613F" w:rsidRPr="00DB613F" w:rsidRDefault="00DB613F" w:rsidP="00DB613F">
            <w:pPr>
              <w:widowControl w:val="0"/>
              <w:autoSpaceDE w:val="0"/>
              <w:autoSpaceDN w:val="0"/>
              <w:adjustRightInd w:val="0"/>
              <w:spacing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Малък</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4</w:t>
            </w:r>
          </w:p>
        </w:tc>
        <w:tc>
          <w:tcPr>
            <w:tcW w:w="5953" w:type="dxa"/>
          </w:tcPr>
          <w:p w:rsidR="00DB613F" w:rsidRPr="00DB613F" w:rsidRDefault="0010022D" w:rsidP="0010022D">
            <w:pPr>
              <w:widowControl w:val="0"/>
              <w:shd w:val="clear" w:color="auto" w:fill="FFFFFF"/>
              <w:spacing w:before="120" w:after="0" w:line="240" w:lineRule="auto"/>
              <w:jc w:val="both"/>
              <w:rPr>
                <w:rFonts w:ascii="Times New Roman" w:eastAsia="SimSun" w:hAnsi="Times New Roman" w:cs="Times New Roman"/>
                <w:sz w:val="24"/>
                <w:szCs w:val="24"/>
                <w:lang w:eastAsia="zh-CN"/>
              </w:rPr>
            </w:pPr>
            <w:r w:rsidRPr="0010022D">
              <w:rPr>
                <w:rFonts w:ascii="Times New Roman" w:eastAsia="Times New Roman" w:hAnsi="Times New Roman"/>
                <w:sz w:val="24"/>
                <w:szCs w:val="24"/>
                <w:lang w:eastAsia="sr-Cyrl-CS"/>
              </w:rPr>
              <w:t xml:space="preserve">Ул. „Цар Симеон“ от бул. „Ст. Стамболов“ до бул. „Кн. М. Луиза“ </w:t>
            </w:r>
            <w:r>
              <w:rPr>
                <w:rFonts w:ascii="Times New Roman" w:eastAsia="Times New Roman" w:hAnsi="Times New Roman"/>
                <w:sz w:val="24"/>
                <w:szCs w:val="24"/>
                <w:lang w:eastAsia="sr-Cyrl-CS"/>
              </w:rPr>
              <w:t>.</w:t>
            </w:r>
          </w:p>
        </w:tc>
        <w:tc>
          <w:tcPr>
            <w:tcW w:w="1866" w:type="dxa"/>
          </w:tcPr>
          <w:p w:rsidR="00DB613F" w:rsidRPr="00DB613F" w:rsidRDefault="0010022D" w:rsidP="00DB613F">
            <w:pPr>
              <w:widowControl w:val="0"/>
              <w:autoSpaceDE w:val="0"/>
              <w:autoSpaceDN w:val="0"/>
              <w:adjustRightInd w:val="0"/>
              <w:spacing w:after="0" w:line="240" w:lineRule="auto"/>
              <w:jc w:val="center"/>
              <w:rPr>
                <w:rFonts w:ascii="Times New Roman" w:eastAsia="SimSun" w:hAnsi="Times New Roman" w:cs="Times New Roman"/>
                <w:spacing w:val="10"/>
                <w:sz w:val="24"/>
                <w:szCs w:val="24"/>
                <w:lang w:eastAsia="bg-BG"/>
              </w:rPr>
            </w:pPr>
            <w:r>
              <w:rPr>
                <w:rFonts w:ascii="Times New Roman" w:eastAsia="SimSun" w:hAnsi="Times New Roman" w:cs="Times New Roman"/>
                <w:spacing w:val="10"/>
                <w:sz w:val="24"/>
                <w:szCs w:val="24"/>
                <w:lang w:eastAsia="bg-BG"/>
              </w:rPr>
              <w:t>7</w:t>
            </w:r>
          </w:p>
        </w:tc>
        <w:tc>
          <w:tcPr>
            <w:tcW w:w="1380" w:type="dxa"/>
          </w:tcPr>
          <w:p w:rsidR="00DB613F" w:rsidRPr="00DB613F" w:rsidRDefault="0010022D" w:rsidP="00DB613F">
            <w:pPr>
              <w:widowControl w:val="0"/>
              <w:autoSpaceDE w:val="0"/>
              <w:autoSpaceDN w:val="0"/>
              <w:adjustRightInd w:val="0"/>
              <w:spacing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Среден</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5</w:t>
            </w:r>
          </w:p>
        </w:tc>
        <w:tc>
          <w:tcPr>
            <w:tcW w:w="5953" w:type="dxa"/>
          </w:tcPr>
          <w:p w:rsidR="00DB613F" w:rsidRPr="00DB613F" w:rsidRDefault="0010022D" w:rsidP="00DB613F">
            <w:pPr>
              <w:widowControl w:val="0"/>
              <w:autoSpaceDE w:val="0"/>
              <w:autoSpaceDN w:val="0"/>
              <w:adjustRightInd w:val="0"/>
              <w:spacing w:after="0" w:line="240" w:lineRule="auto"/>
              <w:ind w:firstLine="61"/>
              <w:rPr>
                <w:rFonts w:ascii="Times New Roman" w:eastAsia="SimSun" w:hAnsi="Times New Roman" w:cs="Times New Roman"/>
                <w:sz w:val="24"/>
                <w:szCs w:val="24"/>
                <w:lang w:eastAsia="zh-CN"/>
              </w:rPr>
            </w:pPr>
            <w:r w:rsidRPr="00B2437D">
              <w:rPr>
                <w:rFonts w:ascii="Times New Roman" w:eastAsia="Times New Roman" w:hAnsi="Times New Roman" w:cs="Times New Roman"/>
                <w:sz w:val="24"/>
                <w:szCs w:val="24"/>
                <w:lang w:eastAsia="sr-Cyrl-CS"/>
              </w:rPr>
              <w:t>Кръстовището между ул. „Суходолска“ и ул. „Западна“, бул. „Възкресение“ и супермаркет „Пени“, ул. „Рижки проход“ при „Виетнамски общежития“, ул. „Житница“, ул. „Суходолска“</w:t>
            </w:r>
          </w:p>
        </w:tc>
        <w:tc>
          <w:tcPr>
            <w:tcW w:w="1866"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6</w:t>
            </w:r>
          </w:p>
        </w:tc>
        <w:tc>
          <w:tcPr>
            <w:tcW w:w="1380" w:type="dxa"/>
          </w:tcPr>
          <w:p w:rsidR="00DB613F" w:rsidRPr="00DB613F" w:rsidRDefault="00DB613F" w:rsidP="00DB613F">
            <w:pPr>
              <w:widowControl w:val="0"/>
              <w:autoSpaceDE w:val="0"/>
              <w:autoSpaceDN w:val="0"/>
              <w:adjustRightInd w:val="0"/>
              <w:spacing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Малък</w:t>
            </w:r>
          </w:p>
        </w:tc>
      </w:tr>
      <w:tr w:rsidR="00DB613F" w:rsidRPr="00DB613F" w:rsidTr="00DB613F">
        <w:trPr>
          <w:jc w:val="center"/>
        </w:trPr>
        <w:tc>
          <w:tcPr>
            <w:tcW w:w="816"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6</w:t>
            </w:r>
          </w:p>
        </w:tc>
        <w:tc>
          <w:tcPr>
            <w:tcW w:w="5953" w:type="dxa"/>
          </w:tcPr>
          <w:p w:rsidR="0010022D" w:rsidRPr="00FF7C12" w:rsidRDefault="0010022D" w:rsidP="0010022D">
            <w:pPr>
              <w:pStyle w:val="3"/>
              <w:jc w:val="both"/>
              <w:rPr>
                <w:rFonts w:ascii="Times New Roman" w:hAnsi="Times New Roman"/>
                <w:b/>
                <w:color w:val="auto"/>
                <w:lang w:eastAsia="sr-Cyrl-CS"/>
              </w:rPr>
            </w:pPr>
            <w:r>
              <w:rPr>
                <w:rFonts w:ascii="Times New Roman" w:hAnsi="Times New Roman"/>
                <w:color w:val="auto"/>
                <w:lang w:eastAsia="sr-Cyrl-CS"/>
              </w:rPr>
              <w:t>П</w:t>
            </w:r>
            <w:r w:rsidRPr="00B2437D">
              <w:rPr>
                <w:rFonts w:ascii="Times New Roman" w:hAnsi="Times New Roman"/>
                <w:color w:val="auto"/>
                <w:lang w:eastAsia="sr-Cyrl-CS"/>
              </w:rPr>
              <w:t xml:space="preserve">арк "Борисова градина".  </w:t>
            </w:r>
          </w:p>
          <w:p w:rsidR="00DB613F" w:rsidRPr="00DB613F" w:rsidRDefault="00DB613F" w:rsidP="00DB613F">
            <w:pPr>
              <w:widowControl w:val="0"/>
              <w:autoSpaceDE w:val="0"/>
              <w:autoSpaceDN w:val="0"/>
              <w:adjustRightInd w:val="0"/>
              <w:spacing w:after="0" w:line="240" w:lineRule="auto"/>
              <w:ind w:firstLine="61"/>
              <w:rPr>
                <w:rFonts w:ascii="Times New Roman" w:eastAsia="SimSun" w:hAnsi="Times New Roman" w:cs="Times New Roman"/>
                <w:sz w:val="24"/>
                <w:szCs w:val="24"/>
                <w:lang w:eastAsia="zh-CN"/>
              </w:rPr>
            </w:pPr>
          </w:p>
        </w:tc>
        <w:tc>
          <w:tcPr>
            <w:tcW w:w="1866" w:type="dxa"/>
          </w:tcPr>
          <w:p w:rsidR="00DB613F" w:rsidRPr="00DB613F" w:rsidRDefault="0010022D" w:rsidP="00DB613F">
            <w:pPr>
              <w:widowControl w:val="0"/>
              <w:autoSpaceDE w:val="0"/>
              <w:autoSpaceDN w:val="0"/>
              <w:adjustRightInd w:val="0"/>
              <w:spacing w:after="0" w:line="240" w:lineRule="auto"/>
              <w:jc w:val="center"/>
              <w:rPr>
                <w:rFonts w:ascii="Times New Roman" w:eastAsia="SimSun" w:hAnsi="Times New Roman" w:cs="Times New Roman"/>
                <w:spacing w:val="10"/>
                <w:sz w:val="24"/>
                <w:szCs w:val="24"/>
                <w:lang w:eastAsia="bg-BG"/>
              </w:rPr>
            </w:pPr>
            <w:r>
              <w:rPr>
                <w:rFonts w:ascii="Times New Roman" w:eastAsia="SimSun" w:hAnsi="Times New Roman" w:cs="Times New Roman"/>
                <w:spacing w:val="10"/>
                <w:sz w:val="24"/>
                <w:szCs w:val="24"/>
                <w:lang w:eastAsia="bg-BG"/>
              </w:rPr>
              <w:t>2</w:t>
            </w:r>
          </w:p>
        </w:tc>
        <w:tc>
          <w:tcPr>
            <w:tcW w:w="1380" w:type="dxa"/>
          </w:tcPr>
          <w:p w:rsidR="00DB613F" w:rsidRPr="00DB613F" w:rsidRDefault="00DB613F" w:rsidP="00DB613F">
            <w:pPr>
              <w:widowControl w:val="0"/>
              <w:autoSpaceDE w:val="0"/>
              <w:autoSpaceDN w:val="0"/>
              <w:adjustRightInd w:val="0"/>
              <w:spacing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Малък</w:t>
            </w:r>
          </w:p>
        </w:tc>
      </w:tr>
    </w:tbl>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val="en-US" w:eastAsia="bg-BG"/>
        </w:rPr>
      </w:pPr>
    </w:p>
    <w:p w:rsidR="00DB613F" w:rsidRPr="00DB613F" w:rsidRDefault="00DB613F" w:rsidP="0010022D">
      <w:pPr>
        <w:autoSpaceDE w:val="0"/>
        <w:autoSpaceDN w:val="0"/>
        <w:adjustRightInd w:val="0"/>
        <w:spacing w:before="120" w:after="0" w:line="240" w:lineRule="auto"/>
        <w:jc w:val="both"/>
        <w:rPr>
          <w:rFonts w:ascii="Times New Roman" w:eastAsia="SimSun" w:hAnsi="Times New Roman" w:cs="Times New Roman"/>
          <w:spacing w:val="10"/>
          <w:sz w:val="24"/>
          <w:szCs w:val="24"/>
          <w:lang w:eastAsia="bg-BG"/>
        </w:rPr>
      </w:pP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ТИПОВЕ КАМЕРИ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Според типа и мястото си за монтаж, камерите в обектите се делят на четири основни типа: управляеми камери за външен монтаж, вандалозащитени камери за външен монтаж, стационарни камери за външен монтаж и камери за интелигентни функции. По-долу са изброени минималните технически параметри, на които следва да отговарят тези камери. </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pacing w:val="10"/>
          <w:sz w:val="24"/>
          <w:szCs w:val="24"/>
          <w:lang w:eastAsia="bg-BG"/>
        </w:rPr>
        <w:t xml:space="preserve">1. </w:t>
      </w:r>
      <w:r w:rsidRPr="00DB613F">
        <w:rPr>
          <w:rFonts w:ascii="Times New Roman" w:eastAsia="SimSun" w:hAnsi="Times New Roman" w:cs="Times New Roman"/>
          <w:b/>
          <w:bCs/>
          <w:spacing w:val="10"/>
          <w:sz w:val="24"/>
          <w:szCs w:val="24"/>
          <w:lang w:val="en-US" w:eastAsia="bg-BG"/>
        </w:rPr>
        <w:t xml:space="preserve">IP </w:t>
      </w:r>
      <w:r w:rsidRPr="00DB613F">
        <w:rPr>
          <w:rFonts w:ascii="Times New Roman" w:eastAsia="SimSun" w:hAnsi="Times New Roman" w:cs="Times New Roman"/>
          <w:b/>
          <w:bCs/>
          <w:sz w:val="24"/>
          <w:szCs w:val="24"/>
          <w:lang w:eastAsia="bg-BG"/>
        </w:rPr>
        <w:t>управляеми камери за външен монтаж</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Управляемите камери за външен монтаж да дават възможност за активно обзорно и детайлно наблюдение с възможност за автоматично патрулиране по зададени маршрути и за локално и отдалечено управление при наблюдение на подозрителни обекти. Да са от куполен тип със следните минимални параметри:</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образен сензор с прогресивно сканиране с размер не по-малък от 1/</w:t>
      </w:r>
      <w:r w:rsidRPr="00DB613F">
        <w:rPr>
          <w:rFonts w:ascii="Times New Roman" w:eastAsia="SimSun" w:hAnsi="Times New Roman" w:cs="Times New Roman"/>
          <w:spacing w:val="10"/>
          <w:sz w:val="24"/>
          <w:szCs w:val="24"/>
          <w:lang w:val="en-US" w:eastAsia="bg-BG"/>
        </w:rPr>
        <w:t>1.9”</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програмируема разделителна способност не по-малка от 1920 × 1080 пиксела при 25 кадъра в секунда;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моторизиран обектив с дистанционна настройка на фокус и ъгъл на наблюдение с не по-малко от 20-кратно оптично увеличение;</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вградено инфрачервено осветление с обхват не по-малък от </w:t>
      </w:r>
      <w:r w:rsidRPr="00DB613F">
        <w:rPr>
          <w:rFonts w:ascii="Times New Roman" w:eastAsia="SimSun" w:hAnsi="Times New Roman" w:cs="Times New Roman"/>
          <w:spacing w:val="10"/>
          <w:sz w:val="24"/>
          <w:szCs w:val="24"/>
          <w:lang w:val="en-US" w:eastAsia="bg-BG"/>
        </w:rPr>
        <w:t>20</w:t>
      </w:r>
      <w:r w:rsidRPr="00DB613F">
        <w:rPr>
          <w:rFonts w:ascii="Times New Roman" w:eastAsia="SimSun" w:hAnsi="Times New Roman" w:cs="Times New Roman"/>
          <w:spacing w:val="10"/>
          <w:sz w:val="24"/>
          <w:szCs w:val="24"/>
          <w:lang w:eastAsia="bg-BG"/>
        </w:rPr>
        <w:t>0м;</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автоматичен механичен ИЧ филтър с автоматично превключване при преход ден/нощ;</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автоматично регулиране на интензитета на инфрачервеното осветление в зависимост от степента на увеличение на обектива;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ъгъл на наблюдение в най-отворено положение на обектива не по тесен от 58º;</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ъгъл на наблюдение при най-голямо оптично увеличение не по широк от 3º;</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светлочувствителност на камерата в цветен режим не по-лоша от 0,0</w:t>
      </w:r>
      <w:r w:rsidRPr="00DB613F">
        <w:rPr>
          <w:rFonts w:ascii="Times New Roman" w:eastAsia="SimSun" w:hAnsi="Times New Roman" w:cs="Times New Roman"/>
          <w:spacing w:val="10"/>
          <w:sz w:val="24"/>
          <w:szCs w:val="24"/>
          <w:lang w:val="en-US" w:eastAsia="bg-BG"/>
        </w:rPr>
        <w:t>0</w:t>
      </w:r>
      <w:r w:rsidRPr="00DB613F">
        <w:rPr>
          <w:rFonts w:ascii="Times New Roman" w:eastAsia="SimSun" w:hAnsi="Times New Roman" w:cs="Times New Roman"/>
          <w:spacing w:val="10"/>
          <w:sz w:val="24"/>
          <w:szCs w:val="24"/>
          <w:lang w:eastAsia="bg-BG"/>
        </w:rPr>
        <w:t>2lux;</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светлочувствителност на камерата в черно-бял режим не по-лоша от 0,00</w:t>
      </w:r>
      <w:r w:rsidRPr="00DB613F">
        <w:rPr>
          <w:rFonts w:ascii="Times New Roman" w:eastAsia="SimSun" w:hAnsi="Times New Roman" w:cs="Times New Roman"/>
          <w:spacing w:val="10"/>
          <w:sz w:val="24"/>
          <w:szCs w:val="24"/>
          <w:lang w:val="en-US" w:eastAsia="bg-BG"/>
        </w:rPr>
        <w:t>0</w:t>
      </w:r>
      <w:r w:rsidRPr="00DB613F">
        <w:rPr>
          <w:rFonts w:ascii="Times New Roman" w:eastAsia="SimSun" w:hAnsi="Times New Roman" w:cs="Times New Roman"/>
          <w:spacing w:val="10"/>
          <w:sz w:val="24"/>
          <w:szCs w:val="24"/>
          <w:lang w:eastAsia="bg-BG"/>
        </w:rPr>
        <w:t>2lux;</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скорост на хоризонтално въртене от оператор не по-малка от </w:t>
      </w:r>
      <w:r w:rsidRPr="00DB613F">
        <w:rPr>
          <w:rFonts w:ascii="Times New Roman" w:eastAsia="SimSun" w:hAnsi="Times New Roman" w:cs="Times New Roman"/>
          <w:spacing w:val="10"/>
          <w:sz w:val="24"/>
          <w:szCs w:val="24"/>
          <w:lang w:val="en-US" w:eastAsia="bg-BG"/>
        </w:rPr>
        <w:t>24</w:t>
      </w:r>
      <w:r w:rsidRPr="00DB613F">
        <w:rPr>
          <w:rFonts w:ascii="Times New Roman" w:eastAsia="SimSun" w:hAnsi="Times New Roman" w:cs="Times New Roman"/>
          <w:spacing w:val="10"/>
          <w:sz w:val="24"/>
          <w:szCs w:val="24"/>
          <w:lang w:eastAsia="bg-BG"/>
        </w:rPr>
        <w:t>0º/секунда;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скорост на вертикално въртене от оператор не по-малка от 200º/секунда;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широк динамичен обхват</w:t>
      </w:r>
      <w:r w:rsidRPr="00DB613F">
        <w:rPr>
          <w:rFonts w:ascii="Times New Roman" w:eastAsia="SimSun" w:hAnsi="Times New Roman" w:cs="Times New Roman"/>
          <w:spacing w:val="10"/>
          <w:sz w:val="24"/>
          <w:szCs w:val="24"/>
          <w:lang w:val="en-US" w:eastAsia="bg-BG"/>
        </w:rPr>
        <w:t xml:space="preserve"> (120dB)</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едновременно генериране на не по-малко от 2 паралелни видеопотока;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избор на компресия H.264 или MJPEG;</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съвместимост с отворения стандарт ONVIF;</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функция Defog;</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lastRenderedPageBreak/>
        <w:t xml:space="preserve">дефиниране на зони на интерес не по-малко от </w:t>
      </w:r>
      <w:r w:rsidRPr="00DB613F">
        <w:rPr>
          <w:rFonts w:ascii="Times New Roman" w:eastAsia="SimSun" w:hAnsi="Times New Roman" w:cs="Times New Roman"/>
          <w:spacing w:val="10"/>
          <w:sz w:val="24"/>
          <w:szCs w:val="24"/>
          <w:lang w:val="en-US" w:eastAsia="bg-BG"/>
        </w:rPr>
        <w:t>8</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дефиниране на зони на поверителност не по-малко от 8;</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дефиниране на позиции не по-малко от 300;</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дефиниране на обходи не по-малко от 8;</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аудио вход/изход;</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алармен вход/изход;</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компенсация на силно насрещно и фоново осветление</w:t>
      </w:r>
      <w:r w:rsidRPr="00DB613F">
        <w:rPr>
          <w:rFonts w:ascii="Times New Roman" w:eastAsia="SimSun" w:hAnsi="Times New Roman" w:cs="Times New Roman"/>
          <w:spacing w:val="10"/>
          <w:sz w:val="24"/>
          <w:szCs w:val="24"/>
          <w:lang w:val="en-US" w:eastAsia="bg-BG"/>
        </w:rPr>
        <w:t xml:space="preserve"> (HLC/BLC)</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автоматично обхождане на предварително зададени маршрути</w:t>
      </w:r>
      <w:r w:rsidRPr="00DB613F">
        <w:rPr>
          <w:rFonts w:ascii="Times New Roman" w:eastAsia="SimSun" w:hAnsi="Times New Roman" w:cs="Times New Roman"/>
          <w:spacing w:val="10"/>
          <w:sz w:val="24"/>
          <w:szCs w:val="24"/>
          <w:lang w:val="en-US" w:eastAsia="bg-BG"/>
        </w:rPr>
        <w:t xml:space="preserve"> (</w:t>
      </w:r>
      <w:r w:rsidRPr="00DB613F">
        <w:rPr>
          <w:rFonts w:ascii="Times New Roman" w:eastAsia="SimSun" w:hAnsi="Times New Roman" w:cs="Times New Roman"/>
          <w:spacing w:val="10"/>
          <w:sz w:val="24"/>
          <w:szCs w:val="24"/>
          <w:lang w:eastAsia="bg-BG"/>
        </w:rPr>
        <w:t>не по-малко от 4);</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монтиране на локална карта памет с капацитет не по-малък от 64GB;</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защита от гръмотевици и пренапрежение: TVS 6,000V;</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защита от влага и прах: IP66;</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вандалоустойчивост: </w:t>
      </w:r>
      <w:r w:rsidRPr="00DB613F">
        <w:rPr>
          <w:rFonts w:ascii="Times New Roman" w:eastAsia="SimSun" w:hAnsi="Times New Roman" w:cs="Times New Roman"/>
          <w:spacing w:val="10"/>
          <w:sz w:val="24"/>
          <w:szCs w:val="24"/>
          <w:lang w:val="en-US" w:eastAsia="bg-BG"/>
        </w:rPr>
        <w:t>IK10;</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температурен обхват на работа не по-малък от -</w:t>
      </w:r>
      <w:r w:rsidRPr="00DB613F">
        <w:rPr>
          <w:rFonts w:ascii="Times New Roman" w:eastAsia="SimSun" w:hAnsi="Times New Roman" w:cs="Times New Roman"/>
          <w:spacing w:val="10"/>
          <w:sz w:val="24"/>
          <w:szCs w:val="24"/>
          <w:lang w:val="en-US" w:eastAsia="bg-BG"/>
        </w:rPr>
        <w:t>35</w:t>
      </w:r>
      <w:r w:rsidRPr="00DB613F">
        <w:rPr>
          <w:rFonts w:ascii="Times New Roman" w:eastAsia="SimSun" w:hAnsi="Times New Roman" w:cs="Times New Roman"/>
          <w:spacing w:val="10"/>
          <w:sz w:val="24"/>
          <w:szCs w:val="24"/>
          <w:lang w:eastAsia="bg-BG"/>
        </w:rPr>
        <w:t xml:space="preserve"> °C до + 55 °C;</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захранване 24</w:t>
      </w:r>
      <w:r w:rsidRPr="00DB613F">
        <w:rPr>
          <w:rFonts w:ascii="Times New Roman" w:eastAsia="SimSun" w:hAnsi="Times New Roman" w:cs="Times New Roman"/>
          <w:spacing w:val="10"/>
          <w:sz w:val="24"/>
          <w:szCs w:val="24"/>
          <w:lang w:val="en-US" w:eastAsia="bg-BG"/>
        </w:rPr>
        <w:t xml:space="preserve">VAC </w:t>
      </w:r>
      <w:r w:rsidRPr="00DB613F">
        <w:rPr>
          <w:rFonts w:ascii="Times New Roman" w:eastAsia="SimSun" w:hAnsi="Times New Roman" w:cs="Times New Roman"/>
          <w:spacing w:val="10"/>
          <w:sz w:val="24"/>
          <w:szCs w:val="24"/>
          <w:lang w:eastAsia="bg-BG"/>
        </w:rPr>
        <w:t>и High-PoE;</w:t>
      </w:r>
    </w:p>
    <w:p w:rsidR="00DB613F" w:rsidRPr="00DB613F" w:rsidRDefault="00DB613F" w:rsidP="00DB613F">
      <w:pPr>
        <w:tabs>
          <w:tab w:val="left" w:pos="878"/>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p>
    <w:p w:rsidR="00DB613F" w:rsidRPr="00DB613F" w:rsidRDefault="00DB613F" w:rsidP="00DB613F">
      <w:pPr>
        <w:tabs>
          <w:tab w:val="left" w:pos="851"/>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2.</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sz w:val="24"/>
          <w:szCs w:val="24"/>
          <w:lang w:val="en-US" w:eastAsia="bg-BG"/>
        </w:rPr>
        <w:t>IP</w:t>
      </w:r>
      <w:r w:rsidRPr="00DB613F">
        <w:rPr>
          <w:rFonts w:ascii="Times New Roman" w:eastAsia="SimSun" w:hAnsi="Times New Roman" w:cs="Times New Roman"/>
          <w:sz w:val="24"/>
          <w:szCs w:val="24"/>
          <w:lang w:val="en-US" w:eastAsia="bg-BG"/>
        </w:rPr>
        <w:t xml:space="preserve"> </w:t>
      </w:r>
      <w:r w:rsidRPr="00DB613F">
        <w:rPr>
          <w:rFonts w:ascii="Times New Roman" w:eastAsia="SimSun" w:hAnsi="Times New Roman" w:cs="Times New Roman"/>
          <w:sz w:val="24"/>
          <w:szCs w:val="24"/>
          <w:lang w:eastAsia="bg-BG"/>
        </w:rPr>
        <w:t>в</w:t>
      </w:r>
      <w:r w:rsidRPr="00DB613F">
        <w:rPr>
          <w:rFonts w:ascii="Times New Roman" w:eastAsia="SimSun" w:hAnsi="Times New Roman" w:cs="Times New Roman"/>
          <w:b/>
          <w:bCs/>
          <w:sz w:val="24"/>
          <w:szCs w:val="24"/>
          <w:lang w:eastAsia="bg-BG"/>
        </w:rPr>
        <w:t>андалозащитени камери за външен монтаж</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Вандалозащитените камери за външен монтаж да провеждат постоянно наблюдение на ключови зони в наблюдаваните обекти. За ефективно изпълнение на тези задачи, камерите следва да отговарят на следните минимални технически параметри:</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вандалоустойчивост IK10 съгласно стандарт EN50102 и 40J съгласно стандарт IEC60068-2-75Eh; </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образен сензор с прогресивно сканиране не по-малък от 1/3“;</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програмируема разделителна способност не по-малка от 2048 × 1536 пиксела при 25 кадъра в секунда;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варифокален обектив с автоматично управление на блендата, 2,8мм – 12мм, с възможност за 3-осово насочване на обектива;</w:t>
      </w:r>
    </w:p>
    <w:p w:rsidR="00DB613F" w:rsidRPr="00DB613F" w:rsidRDefault="00DB613F" w:rsidP="00DB613F">
      <w:pPr>
        <w:widowControl w:val="0"/>
        <w:numPr>
          <w:ilvl w:val="0"/>
          <w:numId w:val="1"/>
        </w:numPr>
        <w:autoSpaceDE w:val="0"/>
        <w:autoSpaceDN w:val="0"/>
        <w:adjustRightInd w:val="0"/>
        <w:spacing w:after="0" w:line="240" w:lineRule="auto"/>
        <w:ind w:firstLine="360"/>
        <w:contextualSpacing/>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ъгъл на наблюдение в най-отворено положение на обектива не по тесен от 105º;</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автоматичен механичен ИЧ филтър с автоматично превключване при преход ден/нощ;</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светлочувствителност: не по-лоша от 0,07 lux;</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вградено инфрачервено осветление с обхват не по-малък от 20 метра;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едновременно генериране на не по-малко от 2 паралелни видеопотока;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избираема видео компресия H.264 или MJPEG;</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lastRenderedPageBreak/>
        <w:t>съвместимост с отворения стандарт ONVIF;</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дефиниране на зони на интерес не по-малко от 4;</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компенсация на силно фоново осветление;</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монтиране на карта памет за локален запис с капацитет не по-малък от 64GB;</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защита от влага и прах: IP66;</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температурен обхват на работа не по-малък от -</w:t>
      </w:r>
      <w:r w:rsidRPr="00DB613F">
        <w:rPr>
          <w:rFonts w:ascii="Times New Roman" w:eastAsia="SimSun" w:hAnsi="Times New Roman" w:cs="Times New Roman"/>
          <w:spacing w:val="10"/>
          <w:sz w:val="24"/>
          <w:szCs w:val="24"/>
          <w:lang w:val="en-US" w:eastAsia="bg-BG"/>
        </w:rPr>
        <w:t>30</w:t>
      </w:r>
      <w:r w:rsidRPr="00DB613F">
        <w:rPr>
          <w:rFonts w:ascii="Times New Roman" w:eastAsia="SimSun" w:hAnsi="Times New Roman" w:cs="Times New Roman"/>
          <w:spacing w:val="10"/>
          <w:sz w:val="24"/>
          <w:szCs w:val="24"/>
          <w:lang w:eastAsia="bg-BG"/>
        </w:rPr>
        <w:t xml:space="preserve"> °C до + 55 °C;</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захранване 12V</w:t>
      </w:r>
      <w:r w:rsidRPr="00DB613F">
        <w:rPr>
          <w:rFonts w:ascii="Times New Roman" w:eastAsia="SimSun" w:hAnsi="Times New Roman" w:cs="Times New Roman"/>
          <w:spacing w:val="10"/>
          <w:sz w:val="24"/>
          <w:szCs w:val="24"/>
          <w:lang w:val="en-US" w:eastAsia="bg-BG"/>
        </w:rPr>
        <w:t>DC</w:t>
      </w:r>
      <w:r w:rsidRPr="00DB613F">
        <w:rPr>
          <w:rFonts w:ascii="Times New Roman" w:eastAsia="SimSun" w:hAnsi="Times New Roman" w:cs="Times New Roman"/>
          <w:spacing w:val="10"/>
          <w:sz w:val="24"/>
          <w:szCs w:val="24"/>
          <w:lang w:eastAsia="bg-BG"/>
        </w:rPr>
        <w:t xml:space="preserve"> и PoE.</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интегрална вандало-защитена и влаго-защитена метална разпределителна кутия за реализация на конекторните свръзки.</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p>
    <w:p w:rsidR="00DB613F" w:rsidRPr="00DB613F" w:rsidRDefault="00DB613F" w:rsidP="00DB613F">
      <w:pPr>
        <w:widowControl w:val="0"/>
        <w:numPr>
          <w:ilvl w:val="0"/>
          <w:numId w:val="27"/>
        </w:numPr>
        <w:tabs>
          <w:tab w:val="left" w:pos="878"/>
        </w:tabs>
        <w:autoSpaceDE w:val="0"/>
        <w:autoSpaceDN w:val="0"/>
        <w:adjustRightInd w:val="0"/>
        <w:spacing w:before="120" w:after="0" w:line="240" w:lineRule="auto"/>
        <w:jc w:val="both"/>
        <w:rPr>
          <w:rFonts w:ascii="Times New Roman" w:eastAsia="SimSun" w:hAnsi="Times New Roman" w:cs="Times New Roman"/>
          <w:b/>
          <w:bCs/>
          <w:sz w:val="24"/>
          <w:szCs w:val="24"/>
          <w:lang w:eastAsia="zh-CN"/>
        </w:rPr>
      </w:pPr>
      <w:r w:rsidRPr="00DB613F">
        <w:rPr>
          <w:rFonts w:ascii="Times New Roman" w:eastAsia="SimSun" w:hAnsi="Times New Roman" w:cs="Times New Roman"/>
          <w:b/>
          <w:bCs/>
          <w:sz w:val="24"/>
          <w:szCs w:val="24"/>
          <w:lang w:val="en-US" w:eastAsia="zh-CN"/>
        </w:rPr>
        <w:t>IP</w:t>
      </w:r>
      <w:r w:rsidRPr="00DB613F">
        <w:rPr>
          <w:rFonts w:ascii="Times New Roman" w:eastAsia="SimSun" w:hAnsi="Times New Roman" w:cs="Times New Roman"/>
          <w:b/>
          <w:bCs/>
          <w:sz w:val="24"/>
          <w:szCs w:val="24"/>
          <w:lang w:eastAsia="zh-CN"/>
        </w:rPr>
        <w:t xml:space="preserve"> стационарни камери за външен монтаж</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Камерите следва да отговарят на следните минимални технически параметри:</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образен сензор с прогресивно сканиране с размер не по-малък от 1/2.8“;</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програмируема разделителна способност не по-малка от 1920 × 1080 пиксела при 25 кадъра в секунда;</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варифокален обектив с поне 4х моторизирано оптично увеличение;</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ъгъл на наблюдение в най-отворено положение на обектива не по тесен от 112º;</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вградено инфрачервено осветление с обхват не по-малък от 30м;</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автоматичен механичен ИЧ филтър с автоматично превключване при преход ден/нощ;</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светлочувствителност на камерата не по-лоша от 0,02lux;</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широк динамичен обхват;</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възможност за едновременно генериране на не по-малко от 2 паралелни видеопотока;</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избираема видео компресия H.264или MJPEG;</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съвместимост с отворения стандарт ONVIF;</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аудио вход/изход ;</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алармен вход/изход;</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функция Defog;</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стабилизация на картината;</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дефиниране на зони на интерес не по-малко от 4;</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компенсация на силно насрещно и фоново осветление;</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възможност за монтиране на карта памет за локален запис с капацитет не по-малък от 64GB;</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защита от влага и прах: IP66;</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lastRenderedPageBreak/>
        <w:t>•</w:t>
      </w:r>
      <w:r w:rsidRPr="00DB613F">
        <w:rPr>
          <w:rFonts w:ascii="Times New Roman" w:eastAsia="SimSun" w:hAnsi="Times New Roman" w:cs="Times New Roman"/>
          <w:bCs/>
          <w:sz w:val="24"/>
          <w:szCs w:val="24"/>
          <w:lang w:eastAsia="zh-CN"/>
        </w:rPr>
        <w:tab/>
        <w:t>температурен обхват на работа не по-малък от -30 °C до + 50 °C;</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bCs/>
          <w:sz w:val="24"/>
          <w:szCs w:val="24"/>
          <w:lang w:eastAsia="zh-CN"/>
        </w:rPr>
      </w:pPr>
      <w:r w:rsidRPr="00DB613F">
        <w:rPr>
          <w:rFonts w:ascii="Times New Roman" w:eastAsia="SimSun" w:hAnsi="Times New Roman" w:cs="Times New Roman"/>
          <w:bCs/>
          <w:sz w:val="24"/>
          <w:szCs w:val="24"/>
          <w:lang w:eastAsia="zh-CN"/>
        </w:rPr>
        <w:t>•</w:t>
      </w:r>
      <w:r w:rsidRPr="00DB613F">
        <w:rPr>
          <w:rFonts w:ascii="Times New Roman" w:eastAsia="SimSun" w:hAnsi="Times New Roman" w:cs="Times New Roman"/>
          <w:bCs/>
          <w:sz w:val="24"/>
          <w:szCs w:val="24"/>
          <w:lang w:eastAsia="zh-CN"/>
        </w:rPr>
        <w:tab/>
        <w:t>възможност за захранване 12VDC и PoE.</w:t>
      </w:r>
    </w:p>
    <w:p w:rsidR="00DB613F" w:rsidRDefault="00DB613F" w:rsidP="00DB613F">
      <w:pPr>
        <w:tabs>
          <w:tab w:val="left" w:pos="878"/>
        </w:tabs>
        <w:autoSpaceDE w:val="0"/>
        <w:autoSpaceDN w:val="0"/>
        <w:adjustRightInd w:val="0"/>
        <w:spacing w:before="120" w:after="0" w:line="240" w:lineRule="auto"/>
        <w:jc w:val="both"/>
        <w:rPr>
          <w:rFonts w:ascii="Times New Roman" w:eastAsia="SimSun" w:hAnsi="Times New Roman" w:cs="Times New Roman"/>
          <w:b/>
          <w:bCs/>
          <w:sz w:val="24"/>
          <w:szCs w:val="24"/>
          <w:lang w:eastAsia="zh-CN"/>
        </w:rPr>
      </w:pPr>
    </w:p>
    <w:p w:rsidR="008B62C9" w:rsidRPr="00DB613F" w:rsidRDefault="008B62C9" w:rsidP="00DB613F">
      <w:pPr>
        <w:tabs>
          <w:tab w:val="left" w:pos="878"/>
        </w:tabs>
        <w:autoSpaceDE w:val="0"/>
        <w:autoSpaceDN w:val="0"/>
        <w:adjustRightInd w:val="0"/>
        <w:spacing w:before="120" w:after="0" w:line="240" w:lineRule="auto"/>
        <w:jc w:val="both"/>
        <w:rPr>
          <w:rFonts w:ascii="Times New Roman" w:eastAsia="SimSun" w:hAnsi="Times New Roman" w:cs="Times New Roman"/>
          <w:b/>
          <w:bCs/>
          <w:sz w:val="24"/>
          <w:szCs w:val="24"/>
          <w:lang w:eastAsia="zh-CN"/>
        </w:rPr>
      </w:pPr>
    </w:p>
    <w:p w:rsidR="00DB613F" w:rsidRPr="00DB613F" w:rsidRDefault="00DB613F" w:rsidP="00DB613F">
      <w:pPr>
        <w:widowControl w:val="0"/>
        <w:numPr>
          <w:ilvl w:val="0"/>
          <w:numId w:val="27"/>
        </w:numPr>
        <w:tabs>
          <w:tab w:val="left" w:pos="878"/>
        </w:tabs>
        <w:autoSpaceDE w:val="0"/>
        <w:autoSpaceDN w:val="0"/>
        <w:adjustRightInd w:val="0"/>
        <w:spacing w:before="120" w:after="0" w:line="240" w:lineRule="auto"/>
        <w:jc w:val="both"/>
        <w:rPr>
          <w:rFonts w:ascii="Times New Roman" w:eastAsia="SimSun" w:hAnsi="Times New Roman" w:cs="Times New Roman"/>
          <w:b/>
          <w:bCs/>
          <w:sz w:val="24"/>
          <w:szCs w:val="24"/>
          <w:lang w:eastAsia="zh-CN"/>
        </w:rPr>
      </w:pPr>
      <w:r w:rsidRPr="00DB613F">
        <w:rPr>
          <w:rFonts w:ascii="Times New Roman" w:eastAsia="SimSun" w:hAnsi="Times New Roman" w:cs="Times New Roman"/>
          <w:b/>
          <w:bCs/>
          <w:sz w:val="24"/>
          <w:szCs w:val="24"/>
          <w:lang w:eastAsia="zh-CN"/>
        </w:rPr>
        <w:t xml:space="preserve">Камери за интелигентни функции </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Камерите за интелигентни функции да се разполагат на територията на </w:t>
      </w:r>
      <w:r w:rsidR="008B62C9">
        <w:rPr>
          <w:rFonts w:ascii="Times New Roman" w:eastAsia="SimSun" w:hAnsi="Times New Roman" w:cs="Times New Roman"/>
          <w:sz w:val="24"/>
          <w:szCs w:val="24"/>
          <w:lang w:eastAsia="zh-CN"/>
        </w:rPr>
        <w:t>всеки обект</w:t>
      </w:r>
      <w:r w:rsidRPr="00DB613F">
        <w:rPr>
          <w:rFonts w:ascii="Times New Roman" w:eastAsia="SimSun" w:hAnsi="Times New Roman" w:cs="Times New Roman"/>
          <w:sz w:val="24"/>
          <w:szCs w:val="24"/>
          <w:lang w:eastAsia="zh-CN"/>
        </w:rPr>
        <w:t xml:space="preserve">, в най-уязвимите му участъци характерни с наситеност на криминални прояви. За всеки обект да се предвиди по </w:t>
      </w:r>
      <w:r w:rsidR="008B62C9">
        <w:rPr>
          <w:rFonts w:ascii="Times New Roman" w:eastAsia="SimSun" w:hAnsi="Times New Roman" w:cs="Times New Roman"/>
          <w:sz w:val="24"/>
          <w:szCs w:val="24"/>
          <w:lang w:eastAsia="zh-CN"/>
        </w:rPr>
        <w:t xml:space="preserve">минимум по </w:t>
      </w:r>
      <w:r w:rsidRPr="00DB613F">
        <w:rPr>
          <w:rFonts w:ascii="Times New Roman" w:eastAsia="SimSun" w:hAnsi="Times New Roman" w:cs="Times New Roman"/>
          <w:sz w:val="24"/>
          <w:szCs w:val="24"/>
          <w:lang w:eastAsia="zh-CN"/>
        </w:rPr>
        <w:t>1</w:t>
      </w:r>
      <w:r w:rsidR="008B62C9">
        <w:rPr>
          <w:rFonts w:ascii="Times New Roman" w:eastAsia="SimSun" w:hAnsi="Times New Roman" w:cs="Times New Roman"/>
          <w:sz w:val="24"/>
          <w:szCs w:val="24"/>
          <w:lang w:eastAsia="zh-CN"/>
        </w:rPr>
        <w:t>бр.</w:t>
      </w:r>
      <w:r w:rsidRPr="00DB613F">
        <w:rPr>
          <w:rFonts w:ascii="Times New Roman" w:eastAsia="SimSun" w:hAnsi="Times New Roman" w:cs="Times New Roman"/>
          <w:sz w:val="24"/>
          <w:szCs w:val="24"/>
          <w:lang w:eastAsia="zh-CN"/>
        </w:rPr>
        <w:t xml:space="preserve"> камера със следните минимални характеристики:</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вандална защита: IK10 съгласно стандарт EN50102 и 50J съгласно стандарт IEC60068-2-75Eh; </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да е включена в списък на одобрените камери за интелигентни функции за работа с предложената софтуерна платформа за видеонаблюдение;</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образен сензор с прогресивно сканиране с размер не по-малък от 1/2.8“;</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програмируема разделителна способност не по-малка от 1920 × 1080 пиксела при 25 кадъра в секунда;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варифокален обектив с 4х моторизирано оптично увеличение;</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ъгъл на наблюдение в най-отворено положение на обектива не по тесен от 112º;</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вградено инфрачервено осветление с обхват не по-малък от 30м;</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автоматичен механичен ИЧ филтър с автоматично превключване при преход ден/нощ;</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светлочувствителност на камерата не по-лоша от 0,02lux;</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широк динамичен обхват;</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едновременно генериране на не по-малко от 3 паралелни видеопотока;</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избираема видео компресия H.264, MPEG-4 или MJPEG;</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съвместимост с отворения стандарт ONVIF;</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аудио вход/изход;</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алармен вход/изход;</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функция Defog;</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дефиниране на зони на интерес не по-малко от 4;</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компенсация на силно насрещно и фоново осветление;</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монтиране на карта памет за локален запис с капацитет не по-малък от 64GB;</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защита от влага и прах: IP66;</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температурен обхват на работа не по-малък от -30 °C до + 55 °C;</w:t>
      </w:r>
    </w:p>
    <w:p w:rsidR="00DB613F" w:rsidRPr="00DB613F" w:rsidRDefault="00DB613F" w:rsidP="00DB613F">
      <w:pPr>
        <w:widowControl w:val="0"/>
        <w:numPr>
          <w:ilvl w:val="0"/>
          <w:numId w:val="1"/>
        </w:num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lastRenderedPageBreak/>
        <w:t>възможност за захранване 24VAC и PoE;</w:t>
      </w:r>
    </w:p>
    <w:p w:rsidR="00DB613F" w:rsidRP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val="en-US" w:eastAsia="bg-BG"/>
        </w:rPr>
      </w:pPr>
    </w:p>
    <w:p w:rsidR="00DB613F" w:rsidRDefault="00DB613F"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p>
    <w:p w:rsidR="008B62C9" w:rsidRPr="008B62C9" w:rsidRDefault="008B62C9" w:rsidP="00DB613F">
      <w:pPr>
        <w:tabs>
          <w:tab w:val="left" w:pos="878"/>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z w:val="24"/>
          <w:szCs w:val="24"/>
          <w:u w:val="single"/>
          <w:lang w:eastAsia="bg-BG"/>
        </w:rPr>
      </w:pPr>
      <w:r w:rsidRPr="00DB613F">
        <w:rPr>
          <w:rFonts w:ascii="Times New Roman" w:eastAsia="SimSun" w:hAnsi="Times New Roman" w:cs="Times New Roman"/>
          <w:b/>
          <w:bCs/>
          <w:sz w:val="24"/>
          <w:szCs w:val="24"/>
          <w:u w:val="single"/>
          <w:lang w:eastAsia="bg-BG"/>
        </w:rPr>
        <w:t>ЛОКАЛНИ УСТРОЙСТВА ЗА ЦИФРОВА ОБРАБОТКА И ЗАПИС</w:t>
      </w:r>
    </w:p>
    <w:p w:rsidR="00DB613F" w:rsidRPr="00DB613F" w:rsidRDefault="00DB613F" w:rsidP="00DB613F">
      <w:pPr>
        <w:tabs>
          <w:tab w:val="left" w:pos="851"/>
        </w:tabs>
        <w:autoSpaceDE w:val="0"/>
        <w:autoSpaceDN w:val="0"/>
        <w:adjustRightInd w:val="0"/>
        <w:spacing w:before="120" w:after="0" w:line="240" w:lineRule="auto"/>
        <w:ind w:firstLine="360"/>
        <w:jc w:val="both"/>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1.</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bCs/>
          <w:sz w:val="24"/>
          <w:szCs w:val="24"/>
          <w:lang w:eastAsia="bg-BG"/>
        </w:rPr>
        <w:t>Локални видеорекордери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Локалните видеорекордери да бъдат окомплектовани с необходимия специализиран хардуер и софтуер за цифрова обработка: визуализация, анализ, архивиране, преглед, експортиране и т.н. на постъпващата от камерите и трети системи алармена информация. Да отговарят на следните минимални изисквания:</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възможност за съхранение за период до 30 дни на компресираната видеоинформация, генерирана от всички включени камери и други устройства;</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записът да се извърша при </w:t>
      </w:r>
      <w:r w:rsidRPr="00DB613F">
        <w:rPr>
          <w:rFonts w:ascii="Times New Roman" w:eastAsia="SimSun" w:hAnsi="Times New Roman" w:cs="Times New Roman"/>
          <w:spacing w:val="10"/>
          <w:sz w:val="24"/>
          <w:szCs w:val="24"/>
          <w:lang w:val="en-US" w:eastAsia="bg-BG"/>
        </w:rPr>
        <w:t xml:space="preserve">FullHD </w:t>
      </w:r>
      <w:r w:rsidRPr="00DB613F">
        <w:rPr>
          <w:rFonts w:ascii="Times New Roman" w:eastAsia="SimSun" w:hAnsi="Times New Roman" w:cs="Times New Roman"/>
          <w:spacing w:val="10"/>
          <w:sz w:val="24"/>
          <w:szCs w:val="24"/>
          <w:lang w:eastAsia="bg-BG"/>
        </w:rPr>
        <w:t>разделителна способност и 6 кад/сек;</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междинното съхранение на информацията да се реализира във файлов формат *.</w:t>
      </w:r>
      <w:r w:rsidRPr="00DB613F">
        <w:rPr>
          <w:rFonts w:ascii="Times New Roman" w:eastAsia="SimSun" w:hAnsi="Times New Roman" w:cs="Times New Roman"/>
          <w:spacing w:val="10"/>
          <w:sz w:val="24"/>
          <w:szCs w:val="24"/>
          <w:lang w:val="en-US" w:eastAsia="bg-BG"/>
        </w:rPr>
        <w:t>avi</w:t>
      </w:r>
      <w:r w:rsidRPr="00DB613F">
        <w:rPr>
          <w:rFonts w:ascii="Times New Roman" w:eastAsia="SimSun" w:hAnsi="Times New Roman" w:cs="Times New Roman"/>
          <w:spacing w:val="10"/>
          <w:sz w:val="24"/>
          <w:szCs w:val="24"/>
          <w:lang w:eastAsia="bg-BG"/>
        </w:rPr>
        <w:t xml:space="preserve"> при съхраняване на резолюцията от първичната обработка и с интегриран цифров подпис, гарантиращ автентичността на информацията;</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механизмът за запис на информацията да осигурява възможност за обработка в реално време на постъпващата компресирана информация; извличане на алармени клипове по събитие; </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процесор 4 ядра с 8 нишки, тактова честота 3.4 GHz, 8MB cache;</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оперативна памет 8GB 2133 MHz DDR4;</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твърд диск за операционната система и софтуера 128GB SSD;</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твърд диск за видеозаписите според обекта;</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оптично устройство, DVD-RW;</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портове: 2 броя USB 3.0 (преден панел), 4 броя USB 3.0 (заден панел), микрофон, слушалки, сериен порт, мрежови и 2 броя PS2;</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мрежови контролер 10/100/1000 Mbps;</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вграден в кутията говорител;</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захранващ блок с минимум 85% ефективност;</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клавиатура (БДС) и мишка от производителя на компютъра;</w:t>
      </w:r>
    </w:p>
    <w:p w:rsidR="00DB613F" w:rsidRPr="00DB613F" w:rsidRDefault="00DB613F" w:rsidP="00DB613F">
      <w:pPr>
        <w:widowControl w:val="0"/>
        <w:numPr>
          <w:ilvl w:val="0"/>
          <w:numId w:val="6"/>
        </w:numPr>
        <w:tabs>
          <w:tab w:val="left" w:pos="893"/>
        </w:tabs>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0"/>
          <w:sz w:val="24"/>
          <w:szCs w:val="24"/>
          <w:lang w:eastAsia="bg-BG"/>
        </w:rPr>
        <w:t>операционна система Windows 10 Pro с възможност за downgrade до Windows 7 Pro</w:t>
      </w:r>
    </w:p>
    <w:p w:rsidR="00DB613F" w:rsidRPr="00DB613F" w:rsidRDefault="00DB613F" w:rsidP="00DB613F">
      <w:pPr>
        <w:tabs>
          <w:tab w:val="left" w:pos="993"/>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2.</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bCs/>
          <w:sz w:val="24"/>
          <w:szCs w:val="24"/>
          <w:lang w:eastAsia="bg-BG"/>
        </w:rPr>
        <w:t>Работни станции за наблюдение на събитията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Работните станции да бъдат окомплектовани с необходимия специализиран хардуер и софтуер за цифрова обработка: визуализация, анализ, преглед, експортиране и т.н. на постъпващата локалните видеорекордери информация. Да отговарят на следните минимални технически изисквания:</w:t>
      </w:r>
    </w:p>
    <w:p w:rsidR="00DB613F" w:rsidRPr="00DB613F" w:rsidRDefault="00DB613F" w:rsidP="00DB613F">
      <w:pPr>
        <w:widowControl w:val="0"/>
        <w:numPr>
          <w:ilvl w:val="0"/>
          <w:numId w:val="2"/>
        </w:numPr>
        <w:tabs>
          <w:tab w:val="left" w:pos="886"/>
        </w:tabs>
        <w:autoSpaceDE w:val="0"/>
        <w:autoSpaceDN w:val="0"/>
        <w:adjustRightInd w:val="0"/>
        <w:spacing w:before="7"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 xml:space="preserve">процесор 4 ядра с </w:t>
      </w:r>
      <w:r w:rsidRPr="00DB613F">
        <w:rPr>
          <w:rFonts w:ascii="Times New Roman" w:eastAsia="SimSun" w:hAnsi="Times New Roman" w:cs="Times New Roman"/>
          <w:spacing w:val="10"/>
          <w:sz w:val="24"/>
          <w:szCs w:val="24"/>
          <w:lang w:val="ru-RU"/>
        </w:rPr>
        <w:t>4</w:t>
      </w:r>
      <w:r w:rsidRPr="00DB613F">
        <w:rPr>
          <w:rFonts w:ascii="Times New Roman" w:eastAsia="SimSun" w:hAnsi="Times New Roman" w:cs="Times New Roman"/>
          <w:spacing w:val="10"/>
          <w:sz w:val="24"/>
          <w:szCs w:val="24"/>
        </w:rPr>
        <w:t xml:space="preserve"> нишки, тактова честота 3.3</w:t>
      </w:r>
      <w:r w:rsidRPr="00DB613F">
        <w:rPr>
          <w:rFonts w:ascii="Times New Roman" w:eastAsia="SimSun" w:hAnsi="Times New Roman" w:cs="Times New Roman"/>
          <w:spacing w:val="10"/>
          <w:sz w:val="24"/>
          <w:szCs w:val="24"/>
          <w:lang w:val="ru-RU"/>
        </w:rPr>
        <w:t xml:space="preserve"> </w:t>
      </w:r>
      <w:r w:rsidRPr="00DB613F">
        <w:rPr>
          <w:rFonts w:ascii="Times New Roman" w:eastAsia="SimSun" w:hAnsi="Times New Roman" w:cs="Times New Roman"/>
          <w:spacing w:val="10"/>
          <w:sz w:val="24"/>
          <w:szCs w:val="24"/>
          <w:lang w:val="en-US"/>
        </w:rPr>
        <w:t>GHz</w:t>
      </w:r>
      <w:r w:rsidRPr="00DB613F">
        <w:rPr>
          <w:rFonts w:ascii="Times New Roman" w:eastAsia="SimSun" w:hAnsi="Times New Roman" w:cs="Times New Roman"/>
          <w:spacing w:val="10"/>
          <w:sz w:val="24"/>
          <w:szCs w:val="24"/>
          <w:lang w:val="ru-RU"/>
        </w:rPr>
        <w:t xml:space="preserve">, </w:t>
      </w:r>
      <w:r w:rsidRPr="00DB613F">
        <w:rPr>
          <w:rFonts w:ascii="Times New Roman" w:eastAsia="SimSun" w:hAnsi="Times New Roman" w:cs="Times New Roman"/>
          <w:spacing w:val="10"/>
          <w:sz w:val="24"/>
          <w:szCs w:val="24"/>
        </w:rPr>
        <w:t>6</w:t>
      </w:r>
      <w:r w:rsidRPr="00DB613F">
        <w:rPr>
          <w:rFonts w:ascii="Times New Roman" w:eastAsia="SimSun" w:hAnsi="Times New Roman" w:cs="Times New Roman"/>
          <w:spacing w:val="10"/>
          <w:sz w:val="24"/>
          <w:szCs w:val="24"/>
          <w:lang w:val="en-US"/>
        </w:rPr>
        <w:t>MB</w:t>
      </w:r>
      <w:r w:rsidRPr="00DB613F">
        <w:rPr>
          <w:rFonts w:ascii="Times New Roman" w:eastAsia="SimSun" w:hAnsi="Times New Roman" w:cs="Times New Roman"/>
          <w:spacing w:val="10"/>
          <w:sz w:val="24"/>
          <w:szCs w:val="24"/>
          <w:lang w:val="ru-RU"/>
        </w:rPr>
        <w:t xml:space="preserve"> </w:t>
      </w:r>
      <w:r w:rsidRPr="00DB613F">
        <w:rPr>
          <w:rFonts w:ascii="Times New Roman" w:eastAsia="SimSun" w:hAnsi="Times New Roman" w:cs="Times New Roman"/>
          <w:spacing w:val="10"/>
          <w:sz w:val="24"/>
          <w:szCs w:val="24"/>
          <w:lang w:val="en-US"/>
        </w:rPr>
        <w:t>cache</w:t>
      </w:r>
      <w:r w:rsidRPr="00DB613F">
        <w:rPr>
          <w:rFonts w:ascii="Times New Roman" w:eastAsia="SimSun" w:hAnsi="Times New Roman" w:cs="Times New Roman"/>
          <w:spacing w:val="10"/>
          <w:sz w:val="24"/>
          <w:szCs w:val="24"/>
          <w:lang w:val="ru-RU"/>
        </w:rPr>
        <w:t>;</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lastRenderedPageBreak/>
        <w:t>оперативна памет 4</w:t>
      </w:r>
      <w:r w:rsidRPr="00DB613F">
        <w:rPr>
          <w:rFonts w:ascii="Times New Roman" w:eastAsia="SimSun" w:hAnsi="Times New Roman" w:cs="Times New Roman"/>
          <w:spacing w:val="10"/>
          <w:sz w:val="24"/>
          <w:szCs w:val="24"/>
          <w:lang w:val="en-US"/>
        </w:rPr>
        <w:t>GB</w:t>
      </w:r>
      <w:r w:rsidRPr="00DB613F">
        <w:rPr>
          <w:rFonts w:ascii="Times New Roman" w:eastAsia="SimSun" w:hAnsi="Times New Roman" w:cs="Times New Roman"/>
          <w:spacing w:val="10"/>
          <w:sz w:val="24"/>
          <w:szCs w:val="24"/>
        </w:rPr>
        <w:t xml:space="preserve"> 2133 </w:t>
      </w:r>
      <w:r w:rsidRPr="00DB613F">
        <w:rPr>
          <w:rFonts w:ascii="Times New Roman" w:eastAsia="SimSun" w:hAnsi="Times New Roman" w:cs="Times New Roman"/>
          <w:spacing w:val="10"/>
          <w:sz w:val="24"/>
          <w:szCs w:val="24"/>
          <w:lang w:val="en-US"/>
        </w:rPr>
        <w:t>MHz</w:t>
      </w:r>
      <w:r w:rsidRPr="00DB613F">
        <w:rPr>
          <w:rFonts w:ascii="Times New Roman" w:eastAsia="SimSun" w:hAnsi="Times New Roman" w:cs="Times New Roman"/>
          <w:spacing w:val="10"/>
          <w:sz w:val="24"/>
          <w:szCs w:val="24"/>
          <w:lang w:val="ru-RU"/>
        </w:rPr>
        <w:t xml:space="preserve"> </w:t>
      </w:r>
      <w:r w:rsidRPr="00DB613F">
        <w:rPr>
          <w:rFonts w:ascii="Times New Roman" w:eastAsia="SimSun" w:hAnsi="Times New Roman" w:cs="Times New Roman"/>
          <w:spacing w:val="10"/>
          <w:sz w:val="24"/>
          <w:szCs w:val="24"/>
          <w:lang w:val="en-US"/>
        </w:rPr>
        <w:t>DDR</w:t>
      </w:r>
      <w:r w:rsidRPr="00DB613F">
        <w:rPr>
          <w:rFonts w:ascii="Times New Roman" w:eastAsia="SimSun" w:hAnsi="Times New Roman" w:cs="Times New Roman"/>
          <w:spacing w:val="10"/>
          <w:sz w:val="24"/>
          <w:szCs w:val="24"/>
          <w:lang w:val="ru-RU"/>
        </w:rPr>
        <w:t>4;</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rPr>
          <w:rFonts w:ascii="Times New Roman" w:eastAsia="SimSun" w:hAnsi="Times New Roman" w:cs="Times New Roman"/>
          <w:spacing w:val="10"/>
          <w:sz w:val="24"/>
          <w:szCs w:val="24"/>
        </w:rPr>
      </w:pPr>
      <w:r w:rsidRPr="00DB613F">
        <w:rPr>
          <w:rFonts w:ascii="Times New Roman" w:eastAsia="SimSun" w:hAnsi="Times New Roman" w:cs="Times New Roman"/>
          <w:spacing w:val="10"/>
          <w:sz w:val="24"/>
          <w:szCs w:val="24"/>
        </w:rPr>
        <w:t>твърд диск за операционната система и софтуера 500</w:t>
      </w:r>
      <w:r w:rsidRPr="00DB613F">
        <w:rPr>
          <w:rFonts w:ascii="Times New Roman" w:eastAsia="SimSun" w:hAnsi="Times New Roman" w:cs="Times New Roman"/>
          <w:spacing w:val="10"/>
          <w:sz w:val="24"/>
          <w:szCs w:val="24"/>
          <w:lang w:val="en-US"/>
        </w:rPr>
        <w:t>GB 7200rpm</w:t>
      </w:r>
      <w:r w:rsidRPr="00DB613F">
        <w:rPr>
          <w:rFonts w:ascii="Times New Roman" w:eastAsia="SimSun" w:hAnsi="Times New Roman" w:cs="Times New Roman"/>
          <w:spacing w:val="10"/>
          <w:sz w:val="24"/>
          <w:szCs w:val="24"/>
        </w:rPr>
        <w:t>;</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оптично устройство, </w:t>
      </w:r>
      <w:r w:rsidRPr="00DB613F">
        <w:rPr>
          <w:rFonts w:ascii="Times New Roman" w:eastAsia="SimSun" w:hAnsi="Times New Roman" w:cs="Times New Roman"/>
          <w:spacing w:val="10"/>
          <w:sz w:val="24"/>
          <w:szCs w:val="24"/>
          <w:lang w:val="en-US" w:eastAsia="bg-BG"/>
        </w:rPr>
        <w:t>DVD-RW;</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портове: </w:t>
      </w:r>
      <w:r w:rsidRPr="00DB613F">
        <w:rPr>
          <w:rFonts w:ascii="Times New Roman" w:eastAsia="SimSun" w:hAnsi="Times New Roman" w:cs="Times New Roman"/>
          <w:spacing w:val="10"/>
          <w:sz w:val="24"/>
          <w:szCs w:val="24"/>
          <w:lang w:val="en-US" w:eastAsia="bg-BG"/>
        </w:rPr>
        <w:t>2</w:t>
      </w:r>
      <w:r w:rsidRPr="00DB613F">
        <w:rPr>
          <w:rFonts w:ascii="Times New Roman" w:eastAsia="SimSun" w:hAnsi="Times New Roman" w:cs="Times New Roman"/>
          <w:spacing w:val="10"/>
          <w:sz w:val="24"/>
          <w:szCs w:val="24"/>
          <w:lang w:eastAsia="bg-BG"/>
        </w:rPr>
        <w:t xml:space="preserve"> броя </w:t>
      </w:r>
      <w:r w:rsidRPr="00DB613F">
        <w:rPr>
          <w:rFonts w:ascii="Times New Roman" w:eastAsia="SimSun" w:hAnsi="Times New Roman" w:cs="Times New Roman"/>
          <w:spacing w:val="10"/>
          <w:sz w:val="24"/>
          <w:szCs w:val="24"/>
          <w:lang w:val="en-US" w:eastAsia="bg-BG"/>
        </w:rPr>
        <w:t>USB</w:t>
      </w:r>
      <w:r w:rsidRPr="00DB613F">
        <w:rPr>
          <w:rFonts w:ascii="Times New Roman" w:eastAsia="SimSun" w:hAnsi="Times New Roman" w:cs="Times New Roman"/>
          <w:spacing w:val="10"/>
          <w:sz w:val="24"/>
          <w:szCs w:val="24"/>
          <w:lang w:eastAsia="bg-BG"/>
        </w:rPr>
        <w:t xml:space="preserve"> 3.0</w:t>
      </w:r>
      <w:r w:rsidRPr="00DB613F">
        <w:rPr>
          <w:rFonts w:ascii="Times New Roman" w:eastAsia="SimSun" w:hAnsi="Times New Roman" w:cs="Times New Roman"/>
          <w:spacing w:val="10"/>
          <w:sz w:val="24"/>
          <w:szCs w:val="24"/>
          <w:lang w:val="ru-RU" w:eastAsia="bg-BG"/>
        </w:rPr>
        <w:t xml:space="preserve"> </w:t>
      </w:r>
      <w:r w:rsidRPr="00DB613F">
        <w:rPr>
          <w:rFonts w:ascii="Times New Roman" w:eastAsia="SimSun" w:hAnsi="Times New Roman" w:cs="Times New Roman"/>
          <w:spacing w:val="10"/>
          <w:sz w:val="24"/>
          <w:szCs w:val="24"/>
          <w:lang w:eastAsia="bg-BG"/>
        </w:rPr>
        <w:t xml:space="preserve">(преден панел), 4 броя </w:t>
      </w:r>
      <w:r w:rsidRPr="00DB613F">
        <w:rPr>
          <w:rFonts w:ascii="Times New Roman" w:eastAsia="SimSun" w:hAnsi="Times New Roman" w:cs="Times New Roman"/>
          <w:spacing w:val="10"/>
          <w:sz w:val="24"/>
          <w:szCs w:val="24"/>
          <w:lang w:val="en-US" w:eastAsia="bg-BG"/>
        </w:rPr>
        <w:t>USB</w:t>
      </w:r>
      <w:r w:rsidRPr="00DB613F">
        <w:rPr>
          <w:rFonts w:ascii="Times New Roman" w:eastAsia="SimSun" w:hAnsi="Times New Roman" w:cs="Times New Roman"/>
          <w:spacing w:val="10"/>
          <w:sz w:val="24"/>
          <w:szCs w:val="24"/>
          <w:lang w:eastAsia="bg-BG"/>
        </w:rPr>
        <w:t xml:space="preserve"> 3.0</w:t>
      </w:r>
      <w:r w:rsidRPr="00DB613F">
        <w:rPr>
          <w:rFonts w:ascii="Times New Roman" w:eastAsia="SimSun" w:hAnsi="Times New Roman" w:cs="Times New Roman"/>
          <w:spacing w:val="10"/>
          <w:sz w:val="24"/>
          <w:szCs w:val="24"/>
          <w:lang w:val="ru-RU" w:eastAsia="bg-BG"/>
        </w:rPr>
        <w:t xml:space="preserve"> (</w:t>
      </w:r>
      <w:r w:rsidRPr="00DB613F">
        <w:rPr>
          <w:rFonts w:ascii="Times New Roman" w:eastAsia="SimSun" w:hAnsi="Times New Roman" w:cs="Times New Roman"/>
          <w:spacing w:val="10"/>
          <w:sz w:val="24"/>
          <w:szCs w:val="24"/>
          <w:lang w:eastAsia="bg-BG"/>
        </w:rPr>
        <w:t xml:space="preserve">заден панел), микрофон, слушалки, сериен порт, мрежови и 2 броя </w:t>
      </w:r>
      <w:r w:rsidRPr="00DB613F">
        <w:rPr>
          <w:rFonts w:ascii="Times New Roman" w:eastAsia="SimSun" w:hAnsi="Times New Roman" w:cs="Times New Roman"/>
          <w:spacing w:val="10"/>
          <w:sz w:val="24"/>
          <w:szCs w:val="24"/>
          <w:lang w:val="en-US" w:eastAsia="bg-BG"/>
        </w:rPr>
        <w:t>PS</w:t>
      </w:r>
      <w:r w:rsidRPr="00DB613F">
        <w:rPr>
          <w:rFonts w:ascii="Times New Roman" w:eastAsia="SimSun" w:hAnsi="Times New Roman" w:cs="Times New Roman"/>
          <w:spacing w:val="10"/>
          <w:sz w:val="24"/>
          <w:szCs w:val="24"/>
          <w:lang w:val="ru-RU" w:eastAsia="bg-BG"/>
        </w:rPr>
        <w:t>2;</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мрежови контролер 10/100/1000 </w:t>
      </w:r>
      <w:r w:rsidRPr="00DB613F">
        <w:rPr>
          <w:rFonts w:ascii="Times New Roman" w:eastAsia="SimSun" w:hAnsi="Times New Roman" w:cs="Times New Roman"/>
          <w:spacing w:val="10"/>
          <w:sz w:val="24"/>
          <w:szCs w:val="24"/>
          <w:lang w:val="en-US" w:eastAsia="bg-BG"/>
        </w:rPr>
        <w:t>Mbps;</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вграден в кутията говорител;</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външен графичен контролер </w:t>
      </w:r>
      <w:r w:rsidRPr="00DB613F">
        <w:rPr>
          <w:rFonts w:ascii="Times New Roman" w:eastAsia="SimSun" w:hAnsi="Times New Roman" w:cs="Times New Roman"/>
          <w:spacing w:val="10"/>
          <w:sz w:val="24"/>
          <w:szCs w:val="24"/>
          <w:lang w:val="en-US" w:eastAsia="bg-BG"/>
        </w:rPr>
        <w:t>2GB</w:t>
      </w:r>
      <w:r w:rsidRPr="00DB613F">
        <w:rPr>
          <w:rFonts w:ascii="Times New Roman" w:eastAsia="SimSun" w:hAnsi="Times New Roman" w:cs="Times New Roman"/>
          <w:spacing w:val="10"/>
          <w:sz w:val="24"/>
          <w:szCs w:val="24"/>
          <w:lang w:eastAsia="bg-BG"/>
        </w:rPr>
        <w:t xml:space="preserve">, </w:t>
      </w:r>
      <w:r w:rsidRPr="00DB613F">
        <w:rPr>
          <w:rFonts w:ascii="Times New Roman" w:eastAsia="SimSun" w:hAnsi="Times New Roman" w:cs="Times New Roman"/>
          <w:spacing w:val="10"/>
          <w:sz w:val="24"/>
          <w:szCs w:val="24"/>
          <w:lang w:val="en-US" w:eastAsia="bg-BG"/>
        </w:rPr>
        <w:t>PCIe</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захранващ блок с минимум 85% ефективност;</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клавиатура (БДС) и мишка от производителя на компютъра;</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val="en-US" w:eastAsia="bg-BG"/>
        </w:rPr>
        <w:t xml:space="preserve">Small Form Factor </w:t>
      </w:r>
      <w:r w:rsidRPr="00DB613F">
        <w:rPr>
          <w:rFonts w:ascii="Times New Roman" w:eastAsia="SimSun" w:hAnsi="Times New Roman" w:cs="Times New Roman"/>
          <w:spacing w:val="10"/>
          <w:sz w:val="24"/>
          <w:szCs w:val="24"/>
          <w:lang w:eastAsia="bg-BG"/>
        </w:rPr>
        <w:t>кутия;</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операционна система Windows 10 Pro с възможност за downgrade до Windows 7 Pro.</w:t>
      </w:r>
    </w:p>
    <w:p w:rsidR="00DB613F" w:rsidRPr="00DB613F" w:rsidRDefault="00DB613F" w:rsidP="00DB613F">
      <w:pPr>
        <w:widowControl w:val="0"/>
        <w:numPr>
          <w:ilvl w:val="0"/>
          <w:numId w:val="2"/>
        </w:numPr>
        <w:tabs>
          <w:tab w:val="left" w:pos="886"/>
        </w:tabs>
        <w:autoSpaceDE w:val="0"/>
        <w:autoSpaceDN w:val="0"/>
        <w:adjustRightInd w:val="0"/>
        <w:spacing w:after="0" w:line="338" w:lineRule="exact"/>
        <w:ind w:firstLine="54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включен в комплектацията монитор 21,5" LED монитор, разделителна способност 1920х1080 пиксела, яркост 250cd/m2, входящ сигнал VGA и </w:t>
      </w:r>
      <w:r w:rsidRPr="00DB613F">
        <w:rPr>
          <w:rFonts w:ascii="Times New Roman" w:eastAsia="SimSun" w:hAnsi="Times New Roman" w:cs="Times New Roman"/>
          <w:spacing w:val="10"/>
          <w:sz w:val="24"/>
          <w:szCs w:val="24"/>
          <w:lang w:val="en-US" w:eastAsia="bg-BG"/>
        </w:rPr>
        <w:t>DisplayPort</w:t>
      </w:r>
      <w:r w:rsidRPr="00DB613F">
        <w:rPr>
          <w:rFonts w:ascii="Times New Roman" w:eastAsia="SimSun" w:hAnsi="Times New Roman" w:cs="Times New Roman"/>
          <w:spacing w:val="10"/>
          <w:sz w:val="24"/>
          <w:szCs w:val="24"/>
          <w:lang w:eastAsia="bg-BG"/>
        </w:rPr>
        <w:t>, произведен от производителя на компютъра</w:t>
      </w:r>
      <w:r w:rsidRPr="00DB613F">
        <w:rPr>
          <w:rFonts w:ascii="Times New Roman" w:eastAsia="SimSun" w:hAnsi="Times New Roman" w:cs="Times New Roman"/>
          <w:spacing w:val="10"/>
          <w:sz w:val="24"/>
          <w:szCs w:val="24"/>
          <w:lang w:val="ru-RU" w:eastAsia="bg-BG"/>
        </w:rPr>
        <w:t>.</w:t>
      </w:r>
    </w:p>
    <w:p w:rsidR="00DB613F" w:rsidRPr="00DB613F" w:rsidRDefault="00DB613F" w:rsidP="00DB613F">
      <w:pPr>
        <w:autoSpaceDE w:val="0"/>
        <w:autoSpaceDN w:val="0"/>
        <w:adjustRightInd w:val="0"/>
        <w:spacing w:after="0" w:line="240" w:lineRule="auto"/>
        <w:ind w:firstLine="360"/>
        <w:rPr>
          <w:rFonts w:ascii="Times New Roman" w:eastAsia="SimSun" w:hAnsi="Times New Roman" w:cs="Times New Roman"/>
          <w:sz w:val="24"/>
          <w:szCs w:val="24"/>
          <w:lang w:eastAsia="zh-CN"/>
        </w:rPr>
      </w:pPr>
    </w:p>
    <w:p w:rsidR="00DB613F" w:rsidRPr="00DB613F" w:rsidRDefault="00DB613F" w:rsidP="00DB613F">
      <w:pPr>
        <w:tabs>
          <w:tab w:val="left" w:pos="851"/>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3.</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bCs/>
          <w:sz w:val="24"/>
          <w:szCs w:val="24"/>
          <w:lang w:eastAsia="bg-BG"/>
        </w:rPr>
        <w:t>Локални комутатори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Да предоставят захранване и комуникационна свързаност за камерите и да отговарят на следните минимални технически изисквания:</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Тип 1: за публични площи</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минимум 4 броя 10/100Base-TX порта и 1 брой 100Base-FX Port;</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1 брой SFP модул, WDM технология, 20км;</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15.4W PoE едновременно на всички Base-TX портове;</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комутираща матрица с капацитет 1Gbps;</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пропускателна способност минимум 0.74Mpps;</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поддръжка на протоколи: </w:t>
      </w:r>
    </w:p>
    <w:p w:rsidR="00DB613F" w:rsidRPr="00DB613F" w:rsidRDefault="00DB613F" w:rsidP="00DB613F">
      <w:pPr>
        <w:tabs>
          <w:tab w:val="left" w:pos="886"/>
        </w:tabs>
        <w:autoSpaceDE w:val="0"/>
        <w:autoSpaceDN w:val="0"/>
        <w:adjustRightInd w:val="0"/>
        <w:spacing w:before="120" w:after="0" w:line="259" w:lineRule="exact"/>
        <w:ind w:left="360" w:firstLine="349"/>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IEEE 802.3 Ethernet</w:t>
      </w:r>
    </w:p>
    <w:p w:rsidR="00DB613F" w:rsidRPr="00DB613F" w:rsidRDefault="00DB613F" w:rsidP="00DB613F">
      <w:pPr>
        <w:tabs>
          <w:tab w:val="left" w:pos="886"/>
        </w:tabs>
        <w:autoSpaceDE w:val="0"/>
        <w:autoSpaceDN w:val="0"/>
        <w:adjustRightInd w:val="0"/>
        <w:spacing w:before="120" w:after="0" w:line="259" w:lineRule="exact"/>
        <w:ind w:left="360" w:firstLine="349"/>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IEEE 802.3u Fast Ethernet</w:t>
      </w:r>
    </w:p>
    <w:p w:rsidR="00DB613F" w:rsidRPr="00DB613F" w:rsidRDefault="00DB613F" w:rsidP="00DB613F">
      <w:pPr>
        <w:tabs>
          <w:tab w:val="left" w:pos="886"/>
        </w:tabs>
        <w:autoSpaceDE w:val="0"/>
        <w:autoSpaceDN w:val="0"/>
        <w:adjustRightInd w:val="0"/>
        <w:spacing w:before="120" w:after="0" w:line="259" w:lineRule="exact"/>
        <w:ind w:left="360" w:firstLine="349"/>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IEEE 802.3x Full-Duplex Flow Control</w:t>
      </w:r>
    </w:p>
    <w:p w:rsidR="00DB613F" w:rsidRPr="00DB613F" w:rsidRDefault="00DB613F" w:rsidP="00DB613F">
      <w:pPr>
        <w:tabs>
          <w:tab w:val="left" w:pos="886"/>
        </w:tabs>
        <w:autoSpaceDE w:val="0"/>
        <w:autoSpaceDN w:val="0"/>
        <w:adjustRightInd w:val="0"/>
        <w:spacing w:before="120" w:after="0" w:line="259" w:lineRule="exact"/>
        <w:ind w:left="360" w:firstLine="349"/>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IEEE 802.3af Power over Ethernet;</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температурен обхват на работа не по-малък от -40 °C до + 70 °C;</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монтаж на DIN шина;</w:t>
      </w:r>
    </w:p>
    <w:p w:rsidR="00DB613F" w:rsidRPr="00DB613F" w:rsidRDefault="00DB613F" w:rsidP="00DB613F">
      <w:pPr>
        <w:widowControl w:val="0"/>
        <w:numPr>
          <w:ilvl w:val="0"/>
          <w:numId w:val="2"/>
        </w:numPr>
        <w:tabs>
          <w:tab w:val="left" w:pos="886"/>
        </w:tabs>
        <w:autoSpaceDE w:val="0"/>
        <w:autoSpaceDN w:val="0"/>
        <w:adjustRightInd w:val="0"/>
        <w:spacing w:before="120" w:after="0" w:line="259" w:lineRule="exact"/>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преминал тестове за работа IEC60068-2-27 и IEC60068-2-6.</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Тип 2: за учебни и детски заведения</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минимум 8 PoE порта и 2 dual-purpose порта;</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комутираща матрица с капацитет 5Gbps;</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lastRenderedPageBreak/>
        <w:t>•</w:t>
      </w:r>
      <w:r w:rsidRPr="00DB613F">
        <w:rPr>
          <w:rFonts w:ascii="Times New Roman" w:eastAsia="SimSun" w:hAnsi="Times New Roman" w:cs="Times New Roman"/>
          <w:sz w:val="24"/>
          <w:szCs w:val="24"/>
          <w:lang w:eastAsia="zh-CN"/>
        </w:rPr>
        <w:tab/>
        <w:t>15.4W PoE едновременно на всички портове;</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поддръжка на PoE+;</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поддръжка на IPv6;</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поддръжка на протоколи: IEEE 802.1d, 802.1w, 802.1s, 802.3ad Link Aggregation Control Protocol (LACP), IGMP v1,v2,v3, SSH v1,v2 и SSL;</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поддръжка на RADIUS и TACACS автентикация;</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поддръжка на ACLs;</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управление посредством SNMPv1,2c,3, RMON и CLI;</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Flash памет 16MB;</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z w:val="24"/>
          <w:szCs w:val="24"/>
          <w:lang w:eastAsia="zh-CN"/>
        </w:rPr>
        <w:tab/>
        <w:t>CPU памет 128MB.</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tabs>
          <w:tab w:val="left" w:pos="851"/>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sz w:val="24"/>
          <w:szCs w:val="24"/>
          <w:lang w:eastAsia="bg-BG"/>
        </w:rPr>
        <w:t>4.</w:t>
      </w:r>
      <w:r w:rsidRPr="00DB613F">
        <w:rPr>
          <w:rFonts w:ascii="Times New Roman" w:eastAsia="SimSun" w:hAnsi="Times New Roman" w:cs="Times New Roman"/>
          <w:b/>
          <w:sz w:val="24"/>
          <w:szCs w:val="24"/>
          <w:lang w:eastAsia="bg-BG"/>
        </w:rPr>
        <w:tab/>
      </w:r>
      <w:r w:rsidRPr="00DB613F">
        <w:rPr>
          <w:rFonts w:ascii="Times New Roman" w:eastAsia="SimSun" w:hAnsi="Times New Roman" w:cs="Times New Roman"/>
          <w:b/>
          <w:bCs/>
          <w:sz w:val="24"/>
          <w:szCs w:val="24"/>
          <w:lang w:eastAsia="bg-BG"/>
        </w:rPr>
        <w:t>Комбинирано комуникационно устройство за осигуряване на свързаност</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Да предоставя комуникационна свързаност между обектите за наблюдение и центъра за наблюдение и контрол и да отговаря на следните минимални технически изисквания:</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минимум 8 порта</w:t>
      </w:r>
      <w:r w:rsidRPr="00DB613F">
        <w:rPr>
          <w:rFonts w:ascii="Times New Roman" w:eastAsia="SimSun" w:hAnsi="Times New Roman" w:cs="Times New Roman"/>
          <w:spacing w:val="10"/>
          <w:sz w:val="24"/>
          <w:szCs w:val="24"/>
          <w:lang w:val="en-US"/>
        </w:rPr>
        <w:t xml:space="preserve">, </w:t>
      </w:r>
      <w:r w:rsidRPr="00DB613F">
        <w:rPr>
          <w:rFonts w:ascii="Times New Roman" w:eastAsia="SimSun" w:hAnsi="Times New Roman" w:cs="Times New Roman"/>
          <w:spacing w:val="10"/>
          <w:sz w:val="24"/>
          <w:szCs w:val="24"/>
        </w:rPr>
        <w:t xml:space="preserve">два от които да имат </w:t>
      </w:r>
      <w:r w:rsidRPr="00DB613F">
        <w:rPr>
          <w:rFonts w:ascii="Times New Roman" w:eastAsia="SimSun" w:hAnsi="Times New Roman" w:cs="Times New Roman"/>
          <w:spacing w:val="10"/>
          <w:sz w:val="24"/>
          <w:szCs w:val="24"/>
          <w:lang w:val="en-US"/>
        </w:rPr>
        <w:t>PoE;</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производителност на защитна стена 150</w:t>
      </w:r>
      <w:r w:rsidRPr="00DB613F">
        <w:rPr>
          <w:rFonts w:ascii="Times New Roman" w:eastAsia="SimSun" w:hAnsi="Times New Roman" w:cs="Times New Roman"/>
          <w:spacing w:val="10"/>
          <w:sz w:val="24"/>
          <w:szCs w:val="24"/>
          <w:lang w:val="en-US"/>
        </w:rPr>
        <w:t>Mbps;</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производителност на </w:t>
      </w:r>
      <w:r w:rsidRPr="00DB613F">
        <w:rPr>
          <w:rFonts w:ascii="Times New Roman" w:eastAsia="SimSun" w:hAnsi="Times New Roman" w:cs="Times New Roman"/>
          <w:spacing w:val="10"/>
          <w:sz w:val="24"/>
          <w:szCs w:val="24"/>
          <w:lang w:val="en-US" w:eastAsia="bg-BG"/>
        </w:rPr>
        <w:t xml:space="preserve">VPN </w:t>
      </w:r>
      <w:r w:rsidRPr="00DB613F">
        <w:rPr>
          <w:rFonts w:ascii="Times New Roman" w:eastAsia="SimSun" w:hAnsi="Times New Roman" w:cs="Times New Roman"/>
          <w:spacing w:val="10"/>
          <w:sz w:val="24"/>
          <w:szCs w:val="24"/>
          <w:lang w:eastAsia="bg-BG"/>
        </w:rPr>
        <w:t>100</w:t>
      </w:r>
      <w:r w:rsidRPr="00DB613F">
        <w:rPr>
          <w:rFonts w:ascii="Times New Roman" w:eastAsia="SimSun" w:hAnsi="Times New Roman" w:cs="Times New Roman"/>
          <w:spacing w:val="10"/>
          <w:sz w:val="24"/>
          <w:szCs w:val="24"/>
          <w:lang w:val="en-US" w:eastAsia="bg-BG"/>
        </w:rPr>
        <w:t>Mbps;</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поддръжка на </w:t>
      </w:r>
      <w:r w:rsidRPr="00DB613F">
        <w:rPr>
          <w:rFonts w:ascii="Times New Roman" w:eastAsia="SimSun" w:hAnsi="Times New Roman" w:cs="Times New Roman"/>
          <w:spacing w:val="10"/>
          <w:sz w:val="24"/>
          <w:szCs w:val="24"/>
          <w:lang w:val="en-US" w:eastAsia="bg-BG"/>
        </w:rPr>
        <w:t xml:space="preserve">IPv4 </w:t>
      </w:r>
      <w:r w:rsidRPr="00DB613F">
        <w:rPr>
          <w:rFonts w:ascii="Times New Roman" w:eastAsia="SimSun" w:hAnsi="Times New Roman" w:cs="Times New Roman"/>
          <w:spacing w:val="10"/>
          <w:sz w:val="24"/>
          <w:szCs w:val="24"/>
          <w:lang w:eastAsia="bg-BG"/>
        </w:rPr>
        <w:t>и 6;</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поддръжка на 4 000 сесии в секунда;</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поддръжка на 3 броя </w:t>
      </w:r>
      <w:r w:rsidRPr="00DB613F">
        <w:rPr>
          <w:rFonts w:ascii="Times New Roman" w:eastAsia="SimSun" w:hAnsi="Times New Roman" w:cs="Times New Roman"/>
          <w:spacing w:val="10"/>
          <w:sz w:val="24"/>
          <w:szCs w:val="24"/>
          <w:lang w:val="en-US" w:eastAsia="bg-BG"/>
        </w:rPr>
        <w:t>VLANs;</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val="en-US" w:eastAsia="bg-BG"/>
        </w:rPr>
        <w:t xml:space="preserve">Flash </w:t>
      </w:r>
      <w:r w:rsidRPr="00DB613F">
        <w:rPr>
          <w:rFonts w:ascii="Times New Roman" w:eastAsia="SimSun" w:hAnsi="Times New Roman" w:cs="Times New Roman"/>
          <w:spacing w:val="10"/>
          <w:sz w:val="24"/>
          <w:szCs w:val="24"/>
          <w:lang w:eastAsia="bg-BG"/>
        </w:rPr>
        <w:t>памет 128</w:t>
      </w:r>
      <w:r w:rsidRPr="00DB613F">
        <w:rPr>
          <w:rFonts w:ascii="Times New Roman" w:eastAsia="SimSun" w:hAnsi="Times New Roman" w:cs="Times New Roman"/>
          <w:spacing w:val="10"/>
          <w:sz w:val="24"/>
          <w:szCs w:val="24"/>
          <w:lang w:val="en-US" w:eastAsia="bg-BG"/>
        </w:rPr>
        <w:t>MB;</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Памет 512</w:t>
      </w:r>
      <w:r w:rsidRPr="00DB613F">
        <w:rPr>
          <w:rFonts w:ascii="Times New Roman" w:eastAsia="SimSun" w:hAnsi="Times New Roman" w:cs="Times New Roman"/>
          <w:spacing w:val="10"/>
          <w:sz w:val="24"/>
          <w:szCs w:val="24"/>
          <w:lang w:val="en-US" w:eastAsia="bg-BG"/>
        </w:rPr>
        <w:t>MB;</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Поддръжка на </w:t>
      </w:r>
      <w:r w:rsidRPr="00DB613F">
        <w:rPr>
          <w:rFonts w:ascii="Times New Roman" w:eastAsia="SimSun" w:hAnsi="Times New Roman" w:cs="Times New Roman"/>
          <w:spacing w:val="10"/>
          <w:sz w:val="24"/>
          <w:szCs w:val="24"/>
          <w:lang w:val="en-US" w:eastAsia="bg-BG"/>
        </w:rPr>
        <w:t xml:space="preserve">IPSec, DES, 3DES </w:t>
      </w:r>
      <w:r w:rsidRPr="00DB613F">
        <w:rPr>
          <w:rFonts w:ascii="Times New Roman" w:eastAsia="SimSun" w:hAnsi="Times New Roman" w:cs="Times New Roman"/>
          <w:spacing w:val="10"/>
          <w:sz w:val="24"/>
          <w:szCs w:val="24"/>
          <w:lang w:eastAsia="bg-BG"/>
        </w:rPr>
        <w:t xml:space="preserve">и </w:t>
      </w:r>
      <w:r w:rsidRPr="00DB613F">
        <w:rPr>
          <w:rFonts w:ascii="Times New Roman" w:eastAsia="SimSun" w:hAnsi="Times New Roman" w:cs="Times New Roman"/>
          <w:spacing w:val="10"/>
          <w:sz w:val="24"/>
          <w:szCs w:val="24"/>
          <w:lang w:val="en-US" w:eastAsia="bg-BG"/>
        </w:rPr>
        <w:t>AES.</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tabs>
          <w:tab w:val="left" w:pos="993"/>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5.</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bCs/>
          <w:sz w:val="24"/>
          <w:szCs w:val="24"/>
          <w:lang w:eastAsia="bg-BG"/>
        </w:rPr>
        <w:t>Непрекъсваеми токозахранващи устройства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Да предоставят резервирано захранване на системата за видеонаблюдение и да отговарят на следните минимални технически изисквания:</w:t>
      </w:r>
    </w:p>
    <w:p w:rsidR="00DB613F" w:rsidRPr="00DB613F" w:rsidRDefault="00DB613F" w:rsidP="00DB613F">
      <w:pPr>
        <w:tabs>
          <w:tab w:val="left" w:pos="886"/>
        </w:tabs>
        <w:autoSpaceDE w:val="0"/>
        <w:autoSpaceDN w:val="0"/>
        <w:adjustRightInd w:val="0"/>
        <w:spacing w:before="120" w:after="0" w:line="240" w:lineRule="auto"/>
        <w:ind w:left="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Централни:</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val="en-US"/>
        </w:rPr>
        <w:t>1</w:t>
      </w:r>
      <w:r w:rsidRPr="00DB613F">
        <w:rPr>
          <w:rFonts w:ascii="Times New Roman" w:eastAsia="SimSun" w:hAnsi="Times New Roman" w:cs="Times New Roman"/>
          <w:spacing w:val="10"/>
          <w:sz w:val="24"/>
          <w:szCs w:val="24"/>
        </w:rPr>
        <w:t>6</w:t>
      </w:r>
      <w:r w:rsidRPr="00DB613F">
        <w:rPr>
          <w:rFonts w:ascii="Times New Roman" w:eastAsia="SimSun" w:hAnsi="Times New Roman" w:cs="Times New Roman"/>
          <w:spacing w:val="10"/>
          <w:sz w:val="24"/>
          <w:szCs w:val="24"/>
          <w:lang w:val="en-US"/>
        </w:rPr>
        <w:t>00VA/</w:t>
      </w:r>
      <w:r w:rsidRPr="00DB613F">
        <w:rPr>
          <w:rFonts w:ascii="Times New Roman" w:eastAsia="SimSun" w:hAnsi="Times New Roman" w:cs="Times New Roman"/>
          <w:spacing w:val="10"/>
          <w:sz w:val="24"/>
          <w:szCs w:val="24"/>
        </w:rPr>
        <w:t>10</w:t>
      </w:r>
      <w:r w:rsidRPr="00DB613F">
        <w:rPr>
          <w:rFonts w:ascii="Times New Roman" w:eastAsia="SimSun" w:hAnsi="Times New Roman" w:cs="Times New Roman"/>
          <w:spacing w:val="10"/>
          <w:sz w:val="24"/>
          <w:szCs w:val="24"/>
          <w:lang w:val="en-US"/>
        </w:rPr>
        <w:t>00W;</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val="en-US"/>
        </w:rPr>
        <w:t xml:space="preserve">LCD </w:t>
      </w:r>
      <w:r w:rsidRPr="00DB613F">
        <w:rPr>
          <w:rFonts w:ascii="Times New Roman" w:eastAsia="SimSun" w:hAnsi="Times New Roman" w:cs="Times New Roman"/>
          <w:spacing w:val="10"/>
          <w:sz w:val="24"/>
          <w:szCs w:val="24"/>
        </w:rPr>
        <w:t>интерфейс за статуса и настройка;</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 xml:space="preserve">Функция </w:t>
      </w:r>
      <w:r w:rsidRPr="00DB613F">
        <w:rPr>
          <w:rFonts w:ascii="Times New Roman" w:eastAsia="SimSun" w:hAnsi="Times New Roman" w:cs="Times New Roman"/>
          <w:spacing w:val="10"/>
          <w:sz w:val="24"/>
          <w:szCs w:val="24"/>
          <w:lang w:val="en-US"/>
        </w:rPr>
        <w:t>EcoControl;</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Защита от пренапрежение съответстващо с IEC 61643-1;</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4 гнезда със защита от пренапрежение</w:t>
      </w:r>
      <w:r w:rsidRPr="00DB613F">
        <w:rPr>
          <w:rFonts w:ascii="Times New Roman" w:eastAsia="SimSun" w:hAnsi="Times New Roman" w:cs="Times New Roman"/>
          <w:spacing w:val="10"/>
          <w:sz w:val="24"/>
          <w:szCs w:val="24"/>
          <w:lang w:val="en-US" w:eastAsia="bg-BG"/>
        </w:rPr>
        <w:t>;</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4 гнезда със защита от пренапрежение и резервиране;</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Управление на акумулаторите: автоматичен тест на батерията, защита от </w:t>
      </w:r>
      <w:r w:rsidRPr="00DB613F">
        <w:rPr>
          <w:rFonts w:ascii="Times New Roman" w:eastAsia="SimSun" w:hAnsi="Times New Roman" w:cs="Times New Roman"/>
          <w:spacing w:val="10"/>
          <w:sz w:val="24"/>
          <w:szCs w:val="24"/>
          <w:lang w:eastAsia="bg-BG"/>
        </w:rPr>
        <w:lastRenderedPageBreak/>
        <w:t>дълбок разряд, възможност за студен старт и сменяеми батерии;</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val="en-US" w:eastAsia="bg-BG"/>
        </w:rPr>
        <w:t xml:space="preserve">USB </w:t>
      </w:r>
      <w:r w:rsidRPr="00DB613F">
        <w:rPr>
          <w:rFonts w:ascii="Times New Roman" w:eastAsia="SimSun" w:hAnsi="Times New Roman" w:cs="Times New Roman"/>
          <w:spacing w:val="10"/>
          <w:sz w:val="24"/>
          <w:szCs w:val="24"/>
          <w:lang w:eastAsia="bg-BG"/>
        </w:rPr>
        <w:t>порт за комуникация;</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стандарти за безопасност: IEC/EN 62040-1, IEC/EN 62040 -2, CB report, CE mark.</w:t>
      </w:r>
    </w:p>
    <w:p w:rsidR="00DB613F" w:rsidRPr="00DB613F" w:rsidRDefault="00DB613F" w:rsidP="00DB613F">
      <w:p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Локални:</w:t>
      </w:r>
    </w:p>
    <w:p w:rsidR="00DB613F" w:rsidRPr="00DB613F" w:rsidRDefault="00DB613F" w:rsidP="00DB613F">
      <w:pPr>
        <w:tabs>
          <w:tab w:val="left" w:pos="886"/>
        </w:tabs>
        <w:autoSpaceDE w:val="0"/>
        <w:autoSpaceDN w:val="0"/>
        <w:adjustRightInd w:val="0"/>
        <w:spacing w:before="120" w:after="0" w:line="259" w:lineRule="exact"/>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w:t>
      </w:r>
      <w:r w:rsidRPr="00DB613F">
        <w:rPr>
          <w:rFonts w:ascii="Times New Roman" w:eastAsia="SimSun" w:hAnsi="Times New Roman" w:cs="Times New Roman"/>
          <w:spacing w:val="10"/>
          <w:sz w:val="24"/>
          <w:szCs w:val="24"/>
          <w:lang w:eastAsia="bg-BG"/>
        </w:rPr>
        <w:tab/>
        <w:t>140W;</w:t>
      </w:r>
    </w:p>
    <w:p w:rsidR="00DB613F" w:rsidRPr="00DB613F" w:rsidRDefault="00DB613F" w:rsidP="00DB613F">
      <w:pPr>
        <w:tabs>
          <w:tab w:val="left" w:pos="886"/>
        </w:tabs>
        <w:autoSpaceDE w:val="0"/>
        <w:autoSpaceDN w:val="0"/>
        <w:adjustRightInd w:val="0"/>
        <w:spacing w:before="120" w:after="0" w:line="259" w:lineRule="exact"/>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w:t>
      </w:r>
      <w:r w:rsidRPr="00DB613F">
        <w:rPr>
          <w:rFonts w:ascii="Times New Roman" w:eastAsia="SimSun" w:hAnsi="Times New Roman" w:cs="Times New Roman"/>
          <w:spacing w:val="10"/>
          <w:sz w:val="24"/>
          <w:szCs w:val="24"/>
          <w:lang w:eastAsia="bg-BG"/>
        </w:rPr>
        <w:tab/>
        <w:t>защити от пренапрежение, късо съединение и претоварване;</w:t>
      </w:r>
    </w:p>
    <w:p w:rsidR="00DB613F" w:rsidRPr="00DB613F" w:rsidRDefault="00DB613F" w:rsidP="00DB613F">
      <w:pPr>
        <w:tabs>
          <w:tab w:val="left" w:pos="886"/>
        </w:tabs>
        <w:autoSpaceDE w:val="0"/>
        <w:autoSpaceDN w:val="0"/>
        <w:adjustRightInd w:val="0"/>
        <w:spacing w:before="120" w:after="0" w:line="259" w:lineRule="exact"/>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w:t>
      </w:r>
      <w:r w:rsidRPr="00DB613F">
        <w:rPr>
          <w:rFonts w:ascii="Times New Roman" w:eastAsia="SimSun" w:hAnsi="Times New Roman" w:cs="Times New Roman"/>
          <w:spacing w:val="10"/>
          <w:sz w:val="24"/>
          <w:szCs w:val="24"/>
          <w:lang w:eastAsia="bg-BG"/>
        </w:rPr>
        <w:tab/>
        <w:t>управление на акумулаторите: защита от дълбок разряд;</w:t>
      </w:r>
    </w:p>
    <w:p w:rsidR="00DB613F" w:rsidRPr="00DB613F" w:rsidRDefault="00DB613F" w:rsidP="00DB613F">
      <w:p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w:t>
      </w:r>
      <w:r w:rsidRPr="00DB613F">
        <w:rPr>
          <w:rFonts w:ascii="Times New Roman" w:eastAsia="SimSun" w:hAnsi="Times New Roman" w:cs="Times New Roman"/>
          <w:spacing w:val="10"/>
          <w:sz w:val="24"/>
          <w:szCs w:val="24"/>
          <w:lang w:eastAsia="bg-BG"/>
        </w:rPr>
        <w:tab/>
        <w:t>активно PFC.</w:t>
      </w:r>
    </w:p>
    <w:p w:rsidR="00DB613F" w:rsidRPr="00DB613F" w:rsidRDefault="00DB613F" w:rsidP="00DB613F">
      <w:p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p>
    <w:p w:rsidR="00DB613F" w:rsidRPr="00DB613F" w:rsidRDefault="00DB613F" w:rsidP="00DB613F">
      <w:pPr>
        <w:tabs>
          <w:tab w:val="left" w:pos="851"/>
        </w:tabs>
        <w:autoSpaceDE w:val="0"/>
        <w:autoSpaceDN w:val="0"/>
        <w:adjustRightInd w:val="0"/>
        <w:spacing w:before="120" w:after="0" w:line="240" w:lineRule="auto"/>
        <w:ind w:firstLine="360"/>
        <w:rPr>
          <w:rFonts w:ascii="Times New Roman" w:eastAsia="SimSun" w:hAnsi="Times New Roman" w:cs="Times New Roman"/>
          <w:b/>
          <w:bCs/>
          <w:sz w:val="24"/>
          <w:szCs w:val="24"/>
          <w:lang w:eastAsia="bg-BG"/>
        </w:rPr>
      </w:pPr>
      <w:r w:rsidRPr="00DB613F">
        <w:rPr>
          <w:rFonts w:ascii="Times New Roman" w:eastAsia="SimSun" w:hAnsi="Times New Roman" w:cs="Times New Roman"/>
          <w:b/>
          <w:bCs/>
          <w:sz w:val="24"/>
          <w:szCs w:val="24"/>
          <w:lang w:eastAsia="bg-BG"/>
        </w:rPr>
        <w:t>6.</w:t>
      </w:r>
      <w:r w:rsidRPr="00DB613F">
        <w:rPr>
          <w:rFonts w:ascii="Times New Roman" w:eastAsia="SimSun" w:hAnsi="Times New Roman" w:cs="Times New Roman"/>
          <w:sz w:val="24"/>
          <w:szCs w:val="24"/>
          <w:lang w:eastAsia="bg-BG"/>
        </w:rPr>
        <w:tab/>
      </w:r>
      <w:r w:rsidRPr="00DB613F">
        <w:rPr>
          <w:rFonts w:ascii="Times New Roman" w:eastAsia="SimSun" w:hAnsi="Times New Roman" w:cs="Times New Roman"/>
          <w:b/>
          <w:bCs/>
          <w:sz w:val="24"/>
          <w:szCs w:val="24"/>
          <w:lang w:eastAsia="bg-BG"/>
        </w:rPr>
        <w:t>Комуникационен шкаф</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Да предоставя място за монтаж на локалните устройства (видеорекордер, захранващо табло, </w:t>
      </w:r>
      <w:r w:rsidRPr="00DB613F">
        <w:rPr>
          <w:rFonts w:ascii="Times New Roman" w:eastAsia="SimSun" w:hAnsi="Times New Roman" w:cs="Times New Roman"/>
          <w:spacing w:val="10"/>
          <w:sz w:val="24"/>
          <w:szCs w:val="24"/>
          <w:lang w:val="en-US" w:eastAsia="bg-BG"/>
        </w:rPr>
        <w:t>UPS</w:t>
      </w:r>
      <w:r w:rsidRPr="00DB613F">
        <w:rPr>
          <w:rFonts w:ascii="Times New Roman" w:eastAsia="SimSun" w:hAnsi="Times New Roman" w:cs="Times New Roman"/>
          <w:spacing w:val="10"/>
          <w:sz w:val="24"/>
          <w:szCs w:val="24"/>
          <w:lang w:eastAsia="bg-BG"/>
        </w:rPr>
        <w:t xml:space="preserve"> и др.). Да отговаря на следните минимални технически изисквания:</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размери 26</w:t>
      </w:r>
      <w:r w:rsidRPr="00DB613F">
        <w:rPr>
          <w:rFonts w:ascii="Times New Roman" w:eastAsia="SimSun" w:hAnsi="Times New Roman" w:cs="Times New Roman"/>
          <w:spacing w:val="10"/>
          <w:sz w:val="24"/>
          <w:szCs w:val="24"/>
          <w:lang w:val="en-US"/>
        </w:rPr>
        <w:t>U, 19”</w:t>
      </w:r>
      <w:r w:rsidRPr="00DB613F">
        <w:rPr>
          <w:rFonts w:ascii="Times New Roman" w:eastAsia="SimSun" w:hAnsi="Times New Roman" w:cs="Times New Roman"/>
          <w:spacing w:val="10"/>
          <w:sz w:val="24"/>
          <w:szCs w:val="24"/>
        </w:rPr>
        <w:t>, ширина 600мм и дълбочина 800мм</w:t>
      </w:r>
      <w:r w:rsidRPr="00DB613F">
        <w:rPr>
          <w:rFonts w:ascii="Times New Roman" w:eastAsia="SimSun" w:hAnsi="Times New Roman" w:cs="Times New Roman"/>
          <w:spacing w:val="10"/>
          <w:sz w:val="24"/>
          <w:szCs w:val="24"/>
          <w:lang w:val="en-US"/>
        </w:rPr>
        <w:t>;</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стоящ комуникационен шкаф;</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вентилаторен блок с 4 вентилатора, управлявани с термостат;</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разклонител 19</w:t>
      </w:r>
      <w:r w:rsidRPr="00DB613F">
        <w:rPr>
          <w:rFonts w:ascii="Times New Roman" w:eastAsia="SimSun" w:hAnsi="Times New Roman" w:cs="Times New Roman"/>
          <w:spacing w:val="10"/>
          <w:sz w:val="24"/>
          <w:szCs w:val="24"/>
          <w:lang w:val="en-US"/>
        </w:rPr>
        <w:t xml:space="preserve">” </w:t>
      </w:r>
      <w:r w:rsidRPr="00DB613F">
        <w:rPr>
          <w:rFonts w:ascii="Times New Roman" w:eastAsia="SimSun" w:hAnsi="Times New Roman" w:cs="Times New Roman"/>
          <w:spacing w:val="10"/>
          <w:sz w:val="24"/>
          <w:szCs w:val="24"/>
        </w:rPr>
        <w:t>с необходимия брой гнезда;</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тава 19“ с дълбочина 800мм;</w:t>
      </w:r>
    </w:p>
    <w:p w:rsidR="00DB613F" w:rsidRPr="00DB613F" w:rsidRDefault="00DB613F" w:rsidP="00DB613F">
      <w:pPr>
        <w:widowControl w:val="0"/>
        <w:numPr>
          <w:ilvl w:val="0"/>
          <w:numId w:val="2"/>
        </w:numPr>
        <w:tabs>
          <w:tab w:val="left" w:pos="886"/>
        </w:tabs>
        <w:autoSpaceDE w:val="0"/>
        <w:autoSpaceDN w:val="0"/>
        <w:adjustRightInd w:val="0"/>
        <w:spacing w:before="120" w:after="0" w:line="240" w:lineRule="auto"/>
        <w:ind w:firstLine="360"/>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rPr>
        <w:t>панел за разпределение на ел. захранването.</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КЪМ ПРОГРАМНОТО ОСИГУРЯВАНЕ НА СИСТЕМАТА</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0"/>
          <w:sz w:val="24"/>
          <w:szCs w:val="24"/>
          <w:lang w:eastAsia="bg-BG"/>
        </w:rPr>
        <w:t xml:space="preserve">Във връзка с разширението на системата за видеонаблюдение на </w:t>
      </w:r>
      <w:r w:rsidR="008B62C9">
        <w:rPr>
          <w:rFonts w:ascii="Times New Roman" w:eastAsia="SimSun" w:hAnsi="Times New Roman" w:cs="Times New Roman"/>
          <w:spacing w:val="10"/>
          <w:sz w:val="24"/>
          <w:szCs w:val="24"/>
          <w:lang w:eastAsia="bg-BG"/>
        </w:rPr>
        <w:t>обектите общинска собственост</w:t>
      </w:r>
      <w:r w:rsidRPr="00DB613F">
        <w:rPr>
          <w:rFonts w:ascii="Times New Roman" w:eastAsia="SimSun" w:hAnsi="Times New Roman" w:cs="Times New Roman"/>
          <w:spacing w:val="10"/>
          <w:sz w:val="24"/>
          <w:szCs w:val="24"/>
          <w:lang w:eastAsia="bg-BG"/>
        </w:rPr>
        <w:t xml:space="preserve">, </w:t>
      </w:r>
      <w:r w:rsidR="008B62C9">
        <w:rPr>
          <w:rFonts w:ascii="Times New Roman" w:eastAsia="SimSun" w:hAnsi="Times New Roman" w:cs="Times New Roman"/>
          <w:spacing w:val="10"/>
          <w:sz w:val="24"/>
          <w:szCs w:val="24"/>
          <w:lang w:eastAsia="bg-BG"/>
        </w:rPr>
        <w:t xml:space="preserve"> </w:t>
      </w:r>
      <w:r w:rsidRPr="00DB613F">
        <w:rPr>
          <w:rFonts w:ascii="Times New Roman" w:eastAsia="SimSun" w:hAnsi="Times New Roman" w:cs="Times New Roman"/>
          <w:spacing w:val="10"/>
          <w:sz w:val="24"/>
          <w:szCs w:val="24"/>
          <w:lang w:eastAsia="bg-BG"/>
        </w:rPr>
        <w:t>участникът да предвиди и достави на етап изпълнение програмен продукт, съвместим със съществуващия, с необходимия брой програмни лицензи за него</w:t>
      </w:r>
      <w:r w:rsidRPr="00DB613F">
        <w:rPr>
          <w:rFonts w:ascii="Times New Roman" w:eastAsia="SimSun" w:hAnsi="Times New Roman" w:cs="Times New Roman"/>
          <w:spacing w:val="10"/>
          <w:sz w:val="24"/>
          <w:szCs w:val="24"/>
          <w:lang w:val="en-US" w:eastAsia="bg-BG"/>
        </w:rPr>
        <w:t>.</w:t>
      </w:r>
      <w:r w:rsidRPr="00DB613F">
        <w:rPr>
          <w:rFonts w:ascii="Times New Roman" w:eastAsia="SimSun" w:hAnsi="Times New Roman" w:cs="Times New Roman"/>
          <w:sz w:val="24"/>
          <w:szCs w:val="24"/>
          <w:lang w:eastAsia="zh-CN"/>
        </w:rPr>
        <w:t xml:space="preserve"> За доказване на съвместимост на предложената система със съществуващата такава участниците прилагат към техническото си предложение протокол за успешно приключен тест. Тестът за съвместимост на ниво интеграция на предложеното техническо решение със съществуващата система за видеонаблюдение има за цел да провери взаимовръзките и съвместната работа на отделните компоненти, когато са поставени в една среда и да гарантира, че предложеното решение, освен че отговаря на изискванията, няма да наруши нормалното функциониране на съществуващата система. Лица за контакт:</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 - Илия Илиев – гл. експерт в дирекция “Сигурност“ – тел. 02 9377 544</w:t>
      </w:r>
    </w:p>
    <w:p w:rsidR="00DB613F" w:rsidRPr="00DB613F" w:rsidRDefault="00DB613F" w:rsidP="00DB613F">
      <w:pPr>
        <w:widowControl w:val="0"/>
        <w:numPr>
          <w:ilvl w:val="0"/>
          <w:numId w:val="26"/>
        </w:numPr>
        <w:autoSpaceDE w:val="0"/>
        <w:autoSpaceDN w:val="0"/>
        <w:adjustRightInd w:val="0"/>
        <w:spacing w:before="120" w:after="0" w:line="240" w:lineRule="auto"/>
        <w:ind w:left="567" w:hanging="141"/>
        <w:contextualSpacing/>
        <w:jc w:val="both"/>
        <w:rPr>
          <w:rFonts w:ascii="Times New Roman" w:eastAsia="Calibri" w:hAnsi="Times New Roman" w:cs="Times New Roman"/>
          <w:color w:val="FFFFFF"/>
          <w:sz w:val="24"/>
          <w:szCs w:val="24"/>
        </w:rPr>
      </w:pPr>
      <w:r w:rsidRPr="00DB613F">
        <w:rPr>
          <w:rFonts w:ascii="Times New Roman" w:eastAsia="Calibri" w:hAnsi="Times New Roman" w:cs="Times New Roman"/>
          <w:sz w:val="24"/>
          <w:szCs w:val="24"/>
        </w:rPr>
        <w:t>Стоил Янев – гл. специалист в дирекция „Сигурност“ – тел. 02 9377 605; 604</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За провеждане на теста участникът подготвя опитна постановка като извършва следните дейности:</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1.</w:t>
      </w:r>
      <w:r w:rsidRPr="00DB613F">
        <w:rPr>
          <w:rFonts w:ascii="Times New Roman" w:eastAsia="SimSun" w:hAnsi="Times New Roman" w:cs="Times New Roman"/>
          <w:sz w:val="24"/>
          <w:szCs w:val="24"/>
          <w:lang w:eastAsia="zh-CN"/>
        </w:rPr>
        <w:tab/>
        <w:t>Инсталира локалното оборудване (камера/и, локален комутатор, комбинирано комуникационно устройство, сървър и работна станция) в отдалечен обект, по избор.</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lastRenderedPageBreak/>
        <w:t>2.</w:t>
      </w:r>
      <w:r w:rsidRPr="00DB613F">
        <w:rPr>
          <w:rFonts w:ascii="Times New Roman" w:eastAsia="SimSun" w:hAnsi="Times New Roman" w:cs="Times New Roman"/>
          <w:sz w:val="24"/>
          <w:szCs w:val="24"/>
          <w:lang w:eastAsia="zh-CN"/>
        </w:rPr>
        <w:tab/>
        <w:t>Осъществява VPN свързаност между примерна точка за видеонаблюдение и оперативен дежурен център за видеонаблюдение (ОДЦ и В) на Столична община. Свързаността трябва да се осъществи посредством съществуващ VPN концентратор намиращ се в ОДЦ и В на СО.</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3.</w:t>
      </w:r>
      <w:r w:rsidRPr="00DB613F">
        <w:rPr>
          <w:rFonts w:ascii="Times New Roman" w:eastAsia="SimSun" w:hAnsi="Times New Roman" w:cs="Times New Roman"/>
          <w:sz w:val="24"/>
          <w:szCs w:val="24"/>
          <w:lang w:eastAsia="zh-CN"/>
        </w:rPr>
        <w:tab/>
        <w:t>Провеждане на тест – за извеждане на образ от камера, за извеждане на алармени събития (отпадане на захранване, загуба на връзка от камера, аларма от СОТ, движение на човек в дефинирана зона), за ненарушаване функционалната работа на съществуващата система.</w:t>
      </w:r>
    </w:p>
    <w:p w:rsidR="00DB613F" w:rsidRPr="00DB613F" w:rsidRDefault="00DB613F" w:rsidP="00DB613F">
      <w:pPr>
        <w:autoSpaceDE w:val="0"/>
        <w:autoSpaceDN w:val="0"/>
        <w:adjustRightInd w:val="0"/>
        <w:spacing w:before="70" w:after="0" w:line="274" w:lineRule="exact"/>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Във връзка с разширението на системата за видеонаблюдение в обекти  , публична общинска собственост  (дет. площадки, уязвими точки, паркове, гр. Градини, паметници, пеш. подлези и зони)  трябва да бъдат доставени необходимия брой програмни лицензи с цел непрекъснатост на работоспособността на системата</w:t>
      </w:r>
    </w:p>
    <w:p w:rsidR="00DB613F" w:rsidRPr="00DB613F" w:rsidRDefault="00DB613F" w:rsidP="00DB613F">
      <w:pPr>
        <w:autoSpaceDE w:val="0"/>
        <w:autoSpaceDN w:val="0"/>
        <w:adjustRightInd w:val="0"/>
        <w:spacing w:before="70" w:after="0" w:line="274" w:lineRule="exact"/>
        <w:ind w:firstLine="567"/>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Необходимите програмни лицензи са:</w:t>
      </w:r>
    </w:p>
    <w:p w:rsidR="00DB613F" w:rsidRPr="00DB613F" w:rsidRDefault="00DB613F" w:rsidP="00DB613F">
      <w:pPr>
        <w:widowControl w:val="0"/>
        <w:numPr>
          <w:ilvl w:val="0"/>
          <w:numId w:val="13"/>
        </w:numPr>
        <w:autoSpaceDE w:val="0"/>
        <w:autoSpaceDN w:val="0"/>
        <w:adjustRightInd w:val="0"/>
        <w:spacing w:before="70" w:after="0" w:line="274" w:lineRule="exact"/>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лиценз за софтуерно осигуряване на камера</w:t>
      </w:r>
    </w:p>
    <w:p w:rsidR="00DB613F" w:rsidRPr="00DB613F" w:rsidRDefault="00DB613F" w:rsidP="00DB613F">
      <w:pPr>
        <w:widowControl w:val="0"/>
        <w:numPr>
          <w:ilvl w:val="0"/>
          <w:numId w:val="13"/>
        </w:numPr>
        <w:autoSpaceDE w:val="0"/>
        <w:autoSpaceDN w:val="0"/>
        <w:adjustRightInd w:val="0"/>
        <w:spacing w:before="70" w:after="0" w:line="274" w:lineRule="exact"/>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лиценз за софтуерно осигуряване на всеки обект</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z w:val="24"/>
          <w:szCs w:val="24"/>
          <w:lang w:val="en-US" w:eastAsia="zh-CN"/>
        </w:rPr>
      </w:pP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8B62C9">
        <w:rPr>
          <w:rFonts w:ascii="Times New Roman" w:eastAsia="SimSun" w:hAnsi="Times New Roman" w:cs="Times New Roman"/>
          <w:b/>
          <w:spacing w:val="10"/>
          <w:sz w:val="24"/>
          <w:szCs w:val="24"/>
          <w:lang w:eastAsia="bg-BG"/>
        </w:rPr>
        <w:t>Програмното осигуряване на системата за видеонаблюдение да предоставя възможност за</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синхронен преглед на записи от до 64 камери на един или повече монитори;</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логическо групиране на камери и едновременно наблюдение в реално време на до 64 камери от една или повече групи на един монитор;</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едновременно наблюдение на жива картина и запис в един прозорец;</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интелигентни функции за автоматизирано разпознаване на възникнали ситуации;</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дистанционно санкционирано наблюдение на определени камери при използване като преносна среда на съществуващата компютърна мрежа;</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едновременен достъп от едно работно място и до двата типа интефейси (</w:t>
      </w:r>
      <w:r w:rsidRPr="00DB613F">
        <w:rPr>
          <w:rFonts w:ascii="Times New Roman" w:eastAsia="SimSun" w:hAnsi="Times New Roman" w:cs="Times New Roman"/>
          <w:spacing w:val="10"/>
          <w:sz w:val="24"/>
          <w:szCs w:val="24"/>
          <w:lang w:val="en-US" w:eastAsia="bg-BG"/>
        </w:rPr>
        <w:t>WEB</w:t>
      </w:r>
      <w:r w:rsidRPr="00DB613F">
        <w:rPr>
          <w:rFonts w:ascii="Times New Roman" w:eastAsia="SimSun" w:hAnsi="Times New Roman" w:cs="Times New Roman"/>
          <w:spacing w:val="10"/>
          <w:sz w:val="24"/>
          <w:szCs w:val="24"/>
          <w:lang w:eastAsia="bg-BG"/>
        </w:rPr>
        <w:t xml:space="preserve"> и прозоречен);</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санкционирано управление на моторизираните камерите чрез директно указване (посочване с показалеца на „мишката") на желана зона във видимата област;</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светлинна и звукова нотификация за зоната и типа на аларменото събитие (възможност за прикачване на описателен аудио клип към тип алармено събитие);</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автоматичен избор на логическа група камери за визуализация в реално време, иницииран по аларменото събитие;</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съхранение на информацията във файлов формат *.</w:t>
      </w:r>
      <w:r w:rsidRPr="00DB613F">
        <w:rPr>
          <w:rFonts w:ascii="Times New Roman" w:eastAsia="SimSun" w:hAnsi="Times New Roman" w:cs="Times New Roman"/>
          <w:spacing w:val="10"/>
          <w:sz w:val="24"/>
          <w:szCs w:val="24"/>
          <w:lang w:val="en-US" w:eastAsia="bg-BG"/>
        </w:rPr>
        <w:t>avi</w:t>
      </w:r>
      <w:r w:rsidRPr="00DB613F">
        <w:rPr>
          <w:rFonts w:ascii="Times New Roman" w:eastAsia="SimSun" w:hAnsi="Times New Roman" w:cs="Times New Roman"/>
          <w:spacing w:val="10"/>
          <w:sz w:val="24"/>
          <w:szCs w:val="24"/>
          <w:lang w:eastAsia="bg-BG"/>
        </w:rPr>
        <w:t>, и/или МР 4 при съхраняване на резолюцията от първичната обработка и с интегриран цифров подпис, гарантиращ автентичността на информацията;</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разпознаване на движение и интервенция върху камерата (покриване, </w:t>
      </w:r>
      <w:r w:rsidRPr="00DB613F">
        <w:rPr>
          <w:rFonts w:ascii="Times New Roman" w:eastAsia="SimSun" w:hAnsi="Times New Roman" w:cs="Times New Roman"/>
          <w:spacing w:val="10"/>
          <w:sz w:val="24"/>
          <w:szCs w:val="24"/>
          <w:lang w:eastAsia="bg-BG"/>
        </w:rPr>
        <w:lastRenderedPageBreak/>
        <w:t>пръскане със спрей и др);</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интеграция с Active Directory Domain Environment;</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 xml:space="preserve">инсталация на </w:t>
      </w:r>
      <w:r w:rsidRPr="00DB613F">
        <w:rPr>
          <w:rFonts w:ascii="Times New Roman" w:eastAsia="SimSun" w:hAnsi="Times New Roman" w:cs="Times New Roman"/>
          <w:spacing w:val="10"/>
          <w:sz w:val="24"/>
          <w:szCs w:val="24"/>
          <w:lang w:val="en-US" w:eastAsia="bg-BG"/>
        </w:rPr>
        <w:t xml:space="preserve">VMware Ready </w:t>
      </w:r>
      <w:r w:rsidRPr="00DB613F">
        <w:rPr>
          <w:rFonts w:ascii="Times New Roman" w:eastAsia="SimSun" w:hAnsi="Times New Roman" w:cs="Times New Roman"/>
          <w:spacing w:val="10"/>
          <w:sz w:val="24"/>
          <w:szCs w:val="24"/>
          <w:lang w:eastAsia="bg-BG"/>
        </w:rPr>
        <w:t>софтуер,</w:t>
      </w:r>
      <w:r w:rsidRPr="00DB613F">
        <w:rPr>
          <w:rFonts w:ascii="Times New Roman" w:eastAsia="SimSun" w:hAnsi="Times New Roman" w:cs="Times New Roman"/>
          <w:spacing w:val="10"/>
          <w:sz w:val="24"/>
          <w:szCs w:val="24"/>
          <w:lang w:val="en-US" w:eastAsia="bg-BG"/>
        </w:rPr>
        <w:t xml:space="preserve"> </w:t>
      </w:r>
      <w:r w:rsidRPr="00DB613F">
        <w:rPr>
          <w:rFonts w:ascii="Times New Roman" w:eastAsia="SimSun" w:hAnsi="Times New Roman" w:cs="Times New Roman"/>
          <w:spacing w:val="10"/>
          <w:sz w:val="24"/>
          <w:szCs w:val="24"/>
          <w:lang w:eastAsia="bg-BG"/>
        </w:rPr>
        <w:t>удостоверен с</w:t>
      </w:r>
      <w:r w:rsidRPr="00DB613F">
        <w:rPr>
          <w:rFonts w:ascii="Times New Roman" w:eastAsia="SimSun" w:hAnsi="Times New Roman" w:cs="Times New Roman"/>
          <w:spacing w:val="10"/>
          <w:sz w:val="24"/>
          <w:szCs w:val="24"/>
          <w:lang w:val="en-US" w:eastAsia="bg-BG"/>
        </w:rPr>
        <w:t xml:space="preserve"> VMware Ready Logo</w:t>
      </w:r>
      <w:r w:rsidRPr="00DB613F">
        <w:rPr>
          <w:rFonts w:ascii="Times New Roman" w:eastAsia="SimSun" w:hAnsi="Times New Roman" w:cs="Times New Roman"/>
          <w:spacing w:val="10"/>
          <w:sz w:val="24"/>
          <w:szCs w:val="24"/>
          <w:lang w:eastAsia="bg-BG"/>
        </w:rPr>
        <w:t>;</w:t>
      </w:r>
    </w:p>
    <w:p w:rsidR="00DB613F" w:rsidRPr="00DB613F" w:rsidRDefault="00DB613F" w:rsidP="00DB613F">
      <w:pPr>
        <w:widowControl w:val="0"/>
        <w:numPr>
          <w:ilvl w:val="0"/>
          <w:numId w:val="9"/>
        </w:numPr>
        <w:tabs>
          <w:tab w:val="left" w:pos="907"/>
        </w:tabs>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едновременен преглед на жива картина и запис от камерите на различни обекти в един прозорец (посредством инсталиране на централен обединяващ сървър);</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pacing w:val="10"/>
          <w:sz w:val="24"/>
          <w:szCs w:val="24"/>
          <w:lang w:eastAsia="bg-BG"/>
        </w:rPr>
      </w:pPr>
      <w:r w:rsidRPr="00DB613F">
        <w:rPr>
          <w:rFonts w:ascii="Times New Roman" w:eastAsia="SimSun" w:hAnsi="Times New Roman" w:cs="Times New Roman"/>
          <w:spacing w:val="10"/>
          <w:sz w:val="24"/>
          <w:szCs w:val="24"/>
          <w:lang w:eastAsia="bg-BG"/>
        </w:rPr>
        <w:t>Програмното осигуряване на подсистемата за видеонаблюдение да бъде изградено на модулен принцип:</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Модул за преглед на видео информацията - за достъп до информацията от камерите, като да може да се наблюдава както видео в реално време, така и да се правят заявки за минал период. Да има възможност да се правят анализи на дадени периоди за активност и да се превключват аналогови монитори, да се реализира експорт на видеоинформация към аналогови видео-монитори или във файл. Потребителят да има възможност за наблюдение „на живо" или на записана информация, посредством удобен графичен потребителски интерфейс;</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Модул за интелигентни функции - за извършване на анализ на постъпилата видеоинформация с цел автоматизирано откриване на възникнали ситуации с хора, автомобили и обекти. При възникване на ситуация системата трябва автоматично да изпрати аларменото събитие към определени оператори на системата като изобразява информация от събитието.</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b/>
          <w:sz w:val="24"/>
          <w:szCs w:val="24"/>
          <w:lang w:eastAsia="zh-CN"/>
        </w:rPr>
      </w:pPr>
      <w:r w:rsidRPr="00DB613F">
        <w:rPr>
          <w:rFonts w:ascii="Times New Roman" w:eastAsia="SimSun" w:hAnsi="Times New Roman" w:cs="Times New Roman"/>
          <w:b/>
          <w:sz w:val="24"/>
          <w:szCs w:val="24"/>
          <w:lang w:eastAsia="zh-CN"/>
        </w:rPr>
        <w:t xml:space="preserve">Модулът да разпознава следните ситуации: </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движение в зона;</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пресичане на линия;</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спряло превозно средство;</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пречка на пътя;</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подозрителен обект;</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обикаляне/безцелно движение;</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струпване;</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групиране;</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промъкване;</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изчезване/появяване.</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Модул за обработка на постъпващите аларми </w:t>
      </w:r>
      <w:r w:rsidRPr="00DB613F">
        <w:rPr>
          <w:rFonts w:ascii="Times New Roman" w:eastAsia="SimSun" w:hAnsi="Times New Roman" w:cs="Times New Roman"/>
          <w:b/>
          <w:sz w:val="24"/>
          <w:szCs w:val="24"/>
          <w:lang w:eastAsia="zh-CN"/>
        </w:rPr>
        <w:t xml:space="preserve">- </w:t>
      </w:r>
      <w:r w:rsidRPr="00DB613F">
        <w:rPr>
          <w:rFonts w:ascii="Times New Roman" w:eastAsia="SimSun" w:hAnsi="Times New Roman" w:cs="Times New Roman"/>
          <w:sz w:val="24"/>
          <w:szCs w:val="24"/>
          <w:lang w:eastAsia="zh-CN"/>
        </w:rPr>
        <w:t>да предоставя възможности за следене активирането на дефинирани аларми, както и за преглед на архива за активирани аларми. Модулът да има функционални възможности за създаване на приоритети на алармените събития; преглед на генерираните аларми; търсене на събитие, предизвикало аларма. Да предоставя на операторите възможността да управляват ефективно процеса на обзорно наблюдение и да реагират адекватно при алармено събитие;</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Модул с възможност за детектиране на активност във видео записи - при преглед на записана информация от дадена камера, да може да се наблюдава и хистограма, която локализира всички регистрирани активни състояния за наблюдавания видео клип. В модула да има вградена и подсистема за генериране на отчети, свързани с постъпилите аларми или други инциденти. Към отчетите да може да се прилага изображение от дадена камера в момента на генериране на аларма;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b/>
          <w:sz w:val="24"/>
          <w:szCs w:val="24"/>
          <w:lang w:eastAsia="zh-CN"/>
        </w:rPr>
        <w:lastRenderedPageBreak/>
        <w:t>Модул за обединяване на всички обекти –</w:t>
      </w:r>
      <w:r w:rsidRPr="00DB613F">
        <w:rPr>
          <w:rFonts w:ascii="Times New Roman" w:eastAsia="SimSun" w:hAnsi="Times New Roman" w:cs="Times New Roman"/>
          <w:sz w:val="24"/>
          <w:szCs w:val="24"/>
          <w:lang w:eastAsia="zh-CN"/>
        </w:rPr>
        <w:t xml:space="preserve"> за обединяване на всички обекти с цел централизирано управление на потребителите и правата във всички обекти. Да предоставя  единен интерфейс за наблюдение на жива картина и запис от камерите на всички обекти без необходимост от отваряне на отделни прозорци.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b/>
          <w:sz w:val="24"/>
          <w:szCs w:val="24"/>
          <w:lang w:eastAsia="zh-CN"/>
        </w:rPr>
        <w:t xml:space="preserve">Модул за софтуерни аларми – </w:t>
      </w:r>
      <w:r w:rsidRPr="00DB613F">
        <w:rPr>
          <w:rFonts w:ascii="Times New Roman" w:eastAsia="SimSun" w:hAnsi="Times New Roman" w:cs="Times New Roman"/>
          <w:sz w:val="24"/>
          <w:szCs w:val="24"/>
          <w:lang w:eastAsia="zh-CN"/>
        </w:rPr>
        <w:t>да приема  алармени събития подадени от софтуер от други типове системи.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Модул за наблюдаване нивата на активност в даден видео-запис </w:t>
      </w:r>
      <w:r w:rsidRPr="00DB613F">
        <w:rPr>
          <w:rFonts w:ascii="Times New Roman" w:eastAsia="SimSun" w:hAnsi="Times New Roman" w:cs="Times New Roman"/>
          <w:b/>
          <w:sz w:val="24"/>
          <w:szCs w:val="24"/>
          <w:lang w:eastAsia="zh-CN"/>
        </w:rPr>
        <w:t xml:space="preserve">- </w:t>
      </w:r>
      <w:r w:rsidRPr="00DB613F">
        <w:rPr>
          <w:rFonts w:ascii="Times New Roman" w:eastAsia="SimSun" w:hAnsi="Times New Roman" w:cs="Times New Roman"/>
          <w:sz w:val="24"/>
          <w:szCs w:val="24"/>
          <w:lang w:eastAsia="zh-CN"/>
        </w:rPr>
        <w:t>когато е активиран да може чрез графика на състоянията да се визуализират състоянията на активност.</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Системата да разполага с вграден механизъм за генериране на доклади на база алармени събития и други дейности по системата, като достъпа до тази система да е възможен локално или от дежурния център за контрол и управление на наблюдението. Да има възможност за въвеждане на допълнителни параметри по алармени събития, както и регистриране на дейности по поддръжка на системата.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При неоторизирана интервенция върху камерите на </w:t>
      </w:r>
      <w:r w:rsidR="008B62C9" w:rsidRPr="00B2437D">
        <w:rPr>
          <w:rFonts w:ascii="Times New Roman" w:hAnsi="Times New Roman" w:cs="Times New Roman"/>
          <w:sz w:val="24"/>
          <w:szCs w:val="24"/>
        </w:rPr>
        <w:t>ОДЗ № 128 „Феникс“ – район „Красна поляна“</w:t>
      </w:r>
      <w:r w:rsidRPr="00DB613F">
        <w:rPr>
          <w:rFonts w:ascii="Times New Roman" w:eastAsia="SimSun" w:hAnsi="Times New Roman" w:cs="Times New Roman"/>
          <w:sz w:val="24"/>
          <w:szCs w:val="24"/>
          <w:lang w:eastAsia="zh-CN"/>
        </w:rPr>
        <w:t>, системата да генерира сигнал по COT.</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Пр</w:t>
      </w:r>
      <w:r w:rsidR="008B62C9">
        <w:rPr>
          <w:rFonts w:ascii="Times New Roman" w:eastAsia="SimSun" w:hAnsi="Times New Roman" w:cs="Times New Roman"/>
          <w:sz w:val="24"/>
          <w:szCs w:val="24"/>
          <w:lang w:eastAsia="zh-CN"/>
        </w:rPr>
        <w:t>ограмното осигуряване на локалната система</w:t>
      </w:r>
      <w:r w:rsidRPr="00DB613F">
        <w:rPr>
          <w:rFonts w:ascii="Times New Roman" w:eastAsia="SimSun" w:hAnsi="Times New Roman" w:cs="Times New Roman"/>
          <w:sz w:val="24"/>
          <w:szCs w:val="24"/>
          <w:lang w:eastAsia="zh-CN"/>
        </w:rPr>
        <w:t xml:space="preserve"> в </w:t>
      </w:r>
      <w:r w:rsidR="008B62C9" w:rsidRPr="00B2437D">
        <w:rPr>
          <w:rFonts w:ascii="Times New Roman" w:hAnsi="Times New Roman" w:cs="Times New Roman"/>
          <w:sz w:val="24"/>
          <w:szCs w:val="24"/>
        </w:rPr>
        <w:t>ОДЗ № 128 „Феникс“ – район „Красна поляна“</w:t>
      </w:r>
      <w:r w:rsidRPr="00DB613F">
        <w:rPr>
          <w:rFonts w:ascii="Times New Roman" w:eastAsia="SimSun" w:hAnsi="Times New Roman" w:cs="Times New Roman"/>
          <w:sz w:val="24"/>
          <w:szCs w:val="24"/>
          <w:lang w:eastAsia="zh-CN"/>
        </w:rPr>
        <w:t xml:space="preserve"> да осигурява пълна съвместимост с изградената система за видеонаблюдение на територията на гр. София, с единен център за управление в СДВР и Столична Община.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Програмното осигуряване: </w:t>
      </w:r>
    </w:p>
    <w:p w:rsidR="00DB613F" w:rsidRPr="00DB613F" w:rsidRDefault="00DB613F" w:rsidP="00DB613F">
      <w:pPr>
        <w:widowControl w:val="0"/>
        <w:numPr>
          <w:ilvl w:val="0"/>
          <w:numId w:val="39"/>
        </w:numPr>
        <w:autoSpaceDE w:val="0"/>
        <w:autoSpaceDN w:val="0"/>
        <w:adjustRightInd w:val="0"/>
        <w:spacing w:before="120" w:after="0" w:line="240" w:lineRule="auto"/>
        <w:ind w:right="96" w:firstLine="425"/>
        <w:contextualSpacing/>
        <w:jc w:val="both"/>
        <w:rPr>
          <w:rFonts w:ascii="Times New Roman" w:eastAsia="Calibri" w:hAnsi="Times New Roman" w:cs="Times New Roman"/>
          <w:sz w:val="24"/>
          <w:szCs w:val="24"/>
        </w:rPr>
      </w:pPr>
      <w:r w:rsidRPr="00DB613F">
        <w:rPr>
          <w:rFonts w:ascii="Times New Roman" w:eastAsia="Calibri" w:hAnsi="Times New Roman" w:cs="Times New Roman"/>
          <w:sz w:val="24"/>
          <w:szCs w:val="24"/>
        </w:rPr>
        <w:t>да има сертификат за съвместимост на работа с ONVIF продукти;</w:t>
      </w:r>
    </w:p>
    <w:p w:rsidR="00DB613F" w:rsidRPr="00DB613F" w:rsidRDefault="00DB613F" w:rsidP="008B62C9">
      <w:pPr>
        <w:widowControl w:val="0"/>
        <w:numPr>
          <w:ilvl w:val="0"/>
          <w:numId w:val="35"/>
        </w:numPr>
        <w:autoSpaceDE w:val="0"/>
        <w:autoSpaceDN w:val="0"/>
        <w:adjustRightInd w:val="0"/>
        <w:spacing w:before="120" w:after="0" w:line="240" w:lineRule="auto"/>
        <w:ind w:firstLine="54"/>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да осигурява безпроблемна работа във виртуална среда, удостоверено с VMware ready logo; </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КЪМ КОМУНИКАЦИОННАТА СРЕДА ЗА ОТДАЛЕЧЕНО НАБЛЮДЕНИЕ</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Като обща преносна среда за системата за видеонаблюдение да се използват методите и средствата на мрежовия TCP/IP протокол. Комуникационните устройства да образуват напълно прозрачна за оператора преносна среда, на която той да не може да влияе или променя. Конфигурацията на средата и устройствата, настройката на основните параметри и потребителски функции, промяната в режимите на работа и архивиране да могат да се извършват само с администраторски права.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Всички действия, свързани с промяна на параметри, настройки, администриране и други да се протоколират автоматично в log-файлове. Log-файловете да са защитени срещу промени от оператор.</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val="en-US" w:eastAsia="bg-BG"/>
        </w:rPr>
      </w:pPr>
      <w:r w:rsidRPr="00DB613F">
        <w:rPr>
          <w:rFonts w:ascii="Times New Roman" w:eastAsia="SimSun" w:hAnsi="Times New Roman" w:cs="Times New Roman"/>
          <w:sz w:val="24"/>
          <w:szCs w:val="24"/>
          <w:lang w:eastAsia="bg-BG"/>
        </w:rPr>
        <w:t>Брой централни точки</w:t>
      </w:r>
      <w:r w:rsidRPr="00DB613F">
        <w:rPr>
          <w:rFonts w:ascii="Times New Roman" w:eastAsia="SimSun" w:hAnsi="Times New Roman" w:cs="Times New Roman"/>
          <w:sz w:val="24"/>
          <w:szCs w:val="24"/>
          <w:lang w:val="en-US" w:eastAsia="bg-BG"/>
        </w:rPr>
        <w:t>,</w:t>
      </w:r>
      <w:r w:rsidRPr="00DB613F">
        <w:rPr>
          <w:rFonts w:ascii="Times New Roman" w:eastAsia="SimSun" w:hAnsi="Times New Roman" w:cs="Times New Roman"/>
          <w:sz w:val="24"/>
          <w:szCs w:val="24"/>
          <w:lang w:eastAsia="bg-BG"/>
        </w:rPr>
        <w:t xml:space="preserve"> в които ще следва да се агрегират трафиците от всички крайни точки): 2 бр. </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val="en-US" w:eastAsia="bg-BG"/>
        </w:rPr>
      </w:pPr>
      <w:r w:rsidRPr="00DB613F">
        <w:rPr>
          <w:rFonts w:ascii="Times New Roman" w:eastAsia="SimSun" w:hAnsi="Times New Roman" w:cs="Times New Roman"/>
          <w:sz w:val="24"/>
          <w:szCs w:val="24"/>
          <w:lang w:eastAsia="bg-BG"/>
        </w:rPr>
        <w:t xml:space="preserve">Скорост на оптична МАН свързаност във всяка една крайна точка: по 10 </w:t>
      </w:r>
      <w:r w:rsidRPr="00DB613F">
        <w:rPr>
          <w:rFonts w:ascii="Times New Roman" w:eastAsia="SimSun" w:hAnsi="Times New Roman" w:cs="Times New Roman"/>
          <w:sz w:val="24"/>
          <w:szCs w:val="24"/>
          <w:lang w:val="en-US" w:eastAsia="bg-BG"/>
        </w:rPr>
        <w:t>Mbps;</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При изграждането на свързаността до всяка една точка следва мрежата и услугите да бъдат изградени и поддържани съгласно посочените тук стандарти и задължителни допълнителни условия:</w:t>
      </w:r>
      <w:r w:rsidRPr="00DB613F">
        <w:rPr>
          <w:rFonts w:ascii="Times New Roman" w:eastAsia="SimSun" w:hAnsi="Times New Roman" w:cs="Times New Roman"/>
          <w:sz w:val="24"/>
          <w:szCs w:val="24"/>
          <w:lang w:val="en-US" w:eastAsia="bg-BG"/>
        </w:rPr>
        <w:t xml:space="preserve"> </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bCs/>
          <w:sz w:val="24"/>
          <w:szCs w:val="24"/>
          <w:lang w:eastAsia="bg-BG"/>
        </w:rPr>
      </w:pPr>
      <w:r w:rsidRPr="00DB613F">
        <w:rPr>
          <w:rFonts w:ascii="Times New Roman" w:eastAsia="SimSun" w:hAnsi="Times New Roman" w:cs="Times New Roman"/>
          <w:bCs/>
          <w:sz w:val="24"/>
          <w:szCs w:val="24"/>
          <w:lang w:eastAsia="bg-BG"/>
        </w:rPr>
        <w:t>СТАНДАРТИ:</w:t>
      </w:r>
    </w:p>
    <w:p w:rsidR="00DB613F" w:rsidRPr="00DB613F" w:rsidRDefault="00DB613F" w:rsidP="00DB613F">
      <w:pPr>
        <w:widowControl w:val="0"/>
        <w:numPr>
          <w:ilvl w:val="1"/>
          <w:numId w:val="40"/>
        </w:numPr>
        <w:autoSpaceDE w:val="0"/>
        <w:autoSpaceDN w:val="0"/>
        <w:adjustRightInd w:val="0"/>
        <w:spacing w:before="120" w:after="0" w:line="240" w:lineRule="auto"/>
        <w:ind w:firstLine="426"/>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 xml:space="preserve">Съгласно </w:t>
      </w:r>
      <w:hyperlink r:id="rId5" w:tooltip="Open Systems Interconnection" w:history="1">
        <w:r w:rsidRPr="00DB613F">
          <w:rPr>
            <w:rFonts w:ascii="Times New Roman" w:eastAsia="Calibri" w:hAnsi="Times New Roman" w:cs="Times New Roman"/>
            <w:sz w:val="24"/>
            <w:szCs w:val="24"/>
            <w:u w:val="single"/>
            <w:lang w:eastAsia="bg-BG"/>
          </w:rPr>
          <w:t>Open Systems Interconnection</w:t>
        </w:r>
      </w:hyperlink>
      <w:r w:rsidRPr="00DB613F">
        <w:rPr>
          <w:rFonts w:ascii="Times New Roman" w:eastAsia="Calibri" w:hAnsi="Times New Roman" w:cs="Times New Roman"/>
          <w:sz w:val="24"/>
          <w:szCs w:val="24"/>
          <w:lang w:eastAsia="bg-BG"/>
        </w:rPr>
        <w:t xml:space="preserve"> на </w:t>
      </w:r>
      <w:hyperlink r:id="rId6" w:tooltip="International Organization for Standardization" w:history="1">
        <w:r w:rsidRPr="00DB613F">
          <w:rPr>
            <w:rFonts w:ascii="Times New Roman" w:eastAsia="Calibri" w:hAnsi="Times New Roman" w:cs="Times New Roman"/>
            <w:sz w:val="24"/>
            <w:szCs w:val="24"/>
            <w:u w:val="single"/>
            <w:lang w:eastAsia="bg-BG"/>
          </w:rPr>
          <w:t xml:space="preserve">International Organization </w:t>
        </w:r>
        <w:r w:rsidRPr="00DB613F">
          <w:rPr>
            <w:rFonts w:ascii="Times New Roman" w:eastAsia="Calibri" w:hAnsi="Times New Roman" w:cs="Times New Roman"/>
            <w:sz w:val="24"/>
            <w:szCs w:val="24"/>
            <w:u w:val="single"/>
            <w:lang w:eastAsia="bg-BG"/>
          </w:rPr>
          <w:lastRenderedPageBreak/>
          <w:t>for Standardization</w:t>
        </w:r>
      </w:hyperlink>
      <w:r w:rsidRPr="00DB613F">
        <w:rPr>
          <w:rFonts w:ascii="Times New Roman" w:eastAsia="Calibri" w:hAnsi="Times New Roman" w:cs="Times New Roman"/>
          <w:sz w:val="24"/>
          <w:szCs w:val="24"/>
          <w:lang w:eastAsia="bg-BG"/>
        </w:rPr>
        <w:t xml:space="preserve"> (ISO), поддържан под идентификация номер ISO/IEC 7498-1 / CCITT X.200;</w:t>
      </w:r>
    </w:p>
    <w:p w:rsidR="00DB613F" w:rsidRPr="00DB613F" w:rsidRDefault="00DB613F" w:rsidP="00DB613F">
      <w:pPr>
        <w:widowControl w:val="0"/>
        <w:numPr>
          <w:ilvl w:val="1"/>
          <w:numId w:val="40"/>
        </w:numPr>
        <w:autoSpaceDE w:val="0"/>
        <w:autoSpaceDN w:val="0"/>
        <w:adjustRightInd w:val="0"/>
        <w:spacing w:before="120" w:after="0" w:line="240" w:lineRule="auto"/>
        <w:ind w:firstLine="426"/>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 xml:space="preserve"> IEEE (Institute of Electrical and Electronics Engineers) 802.3.</w:t>
      </w:r>
    </w:p>
    <w:p w:rsidR="00DB613F" w:rsidRPr="00DB613F" w:rsidRDefault="00DB613F" w:rsidP="00DB613F">
      <w:pPr>
        <w:widowControl w:val="0"/>
        <w:numPr>
          <w:ilvl w:val="1"/>
          <w:numId w:val="40"/>
        </w:numPr>
        <w:autoSpaceDE w:val="0"/>
        <w:autoSpaceDN w:val="0"/>
        <w:adjustRightInd w:val="0"/>
        <w:spacing w:before="120" w:after="0" w:line="240" w:lineRule="auto"/>
        <w:ind w:firstLine="426"/>
        <w:contextualSpacing/>
        <w:jc w:val="both"/>
        <w:rPr>
          <w:rFonts w:ascii="Calibri" w:eastAsia="Calibri" w:hAnsi="Calibri" w:cs="Times New Roman"/>
          <w:lang w:val="en-US" w:eastAsia="bg-BG"/>
        </w:rPr>
      </w:pPr>
      <w:r w:rsidRPr="00DB613F">
        <w:rPr>
          <w:rFonts w:ascii="Times New Roman" w:eastAsia="Calibri" w:hAnsi="Times New Roman" w:cs="Times New Roman"/>
          <w:bCs/>
          <w:sz w:val="24"/>
          <w:szCs w:val="24"/>
          <w:lang w:eastAsia="bg-BG"/>
        </w:rPr>
        <w:t>Допълнителни условия по тази точка:</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Физическият Слой (съгласно OSI Layer 1) да бъде Ethernet (съгласно IEEE 802.3) и да е реализиран топологично като тип "Точка-Точка" (Point-to-Point) на физическо</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оптично ниво, както и да бъде реализиран върху оптична връзка от едно или две оптични влакна (съгласно OSI LAYER 1 от т.</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1 по-горе) за всяка една точка;</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 xml:space="preserve">Симетричен капацитет на линията и в двете посоки (по </w:t>
      </w:r>
      <w:r w:rsidRPr="00DB613F">
        <w:rPr>
          <w:rFonts w:ascii="Times New Roman" w:eastAsia="Calibri" w:hAnsi="Times New Roman" w:cs="Times New Roman"/>
          <w:sz w:val="24"/>
          <w:szCs w:val="24"/>
          <w:lang w:val="en-US" w:eastAsia="bg-BG"/>
        </w:rPr>
        <w:t xml:space="preserve">IN </w:t>
      </w:r>
      <w:r w:rsidRPr="00DB613F">
        <w:rPr>
          <w:rFonts w:ascii="Times New Roman" w:eastAsia="Calibri" w:hAnsi="Times New Roman" w:cs="Times New Roman"/>
          <w:sz w:val="24"/>
          <w:szCs w:val="24"/>
          <w:lang w:eastAsia="bg-BG"/>
        </w:rPr>
        <w:t xml:space="preserve">10 </w:t>
      </w:r>
      <w:r w:rsidRPr="00DB613F">
        <w:rPr>
          <w:rFonts w:ascii="Times New Roman" w:eastAsia="Calibri" w:hAnsi="Times New Roman" w:cs="Times New Roman"/>
          <w:sz w:val="24"/>
          <w:szCs w:val="24"/>
          <w:lang w:val="en-US" w:eastAsia="bg-BG"/>
        </w:rPr>
        <w:t>Mbps</w:t>
      </w:r>
      <w:r w:rsidRPr="00DB613F">
        <w:rPr>
          <w:rFonts w:ascii="Times New Roman" w:eastAsia="Calibri" w:hAnsi="Times New Roman" w:cs="Times New Roman"/>
          <w:sz w:val="24"/>
          <w:szCs w:val="24"/>
          <w:lang w:eastAsia="bg-BG"/>
        </w:rPr>
        <w:t>/</w:t>
      </w:r>
      <w:r w:rsidRPr="00DB613F">
        <w:rPr>
          <w:rFonts w:ascii="Times New Roman" w:eastAsia="Calibri" w:hAnsi="Times New Roman" w:cs="Times New Roman"/>
          <w:sz w:val="24"/>
          <w:szCs w:val="24"/>
          <w:lang w:val="en-US" w:eastAsia="bg-BG"/>
        </w:rPr>
        <w:t xml:space="preserve"> OUT </w:t>
      </w:r>
      <w:r w:rsidRPr="00DB613F">
        <w:rPr>
          <w:rFonts w:ascii="Times New Roman" w:eastAsia="Calibri" w:hAnsi="Times New Roman" w:cs="Times New Roman"/>
          <w:sz w:val="24"/>
          <w:szCs w:val="24"/>
          <w:lang w:eastAsia="bg-BG"/>
        </w:rPr>
        <w:t>10 Mbps във всяка една крайна точка) на ниво OSI LAYER 1, съгласно стандарт от т.</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1 по-горе;</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val="en-US" w:eastAsia="bg-BG"/>
        </w:rPr>
        <w:t xml:space="preserve">OSI Layer 2 </w:t>
      </w:r>
      <w:r w:rsidRPr="00DB613F">
        <w:rPr>
          <w:rFonts w:ascii="Times New Roman" w:eastAsia="Calibri" w:hAnsi="Times New Roman" w:cs="Times New Roman"/>
          <w:sz w:val="24"/>
          <w:szCs w:val="24"/>
          <w:lang w:eastAsia="bg-BG"/>
        </w:rPr>
        <w:t xml:space="preserve">на всяка една точка да бъде: </w:t>
      </w:r>
      <w:r w:rsidRPr="00DB613F">
        <w:rPr>
          <w:rFonts w:ascii="Times New Roman" w:eastAsia="Calibri" w:hAnsi="Times New Roman" w:cs="Times New Roman"/>
          <w:sz w:val="24"/>
          <w:szCs w:val="24"/>
          <w:lang w:val="en-US" w:eastAsia="bg-BG"/>
        </w:rPr>
        <w:t xml:space="preserve">ETHERNET </w:t>
      </w:r>
      <w:r w:rsidRPr="00DB613F">
        <w:rPr>
          <w:rFonts w:ascii="Times New Roman" w:eastAsia="Calibri" w:hAnsi="Times New Roman" w:cs="Times New Roman"/>
          <w:sz w:val="24"/>
          <w:szCs w:val="24"/>
          <w:lang w:eastAsia="bg-BG"/>
        </w:rPr>
        <w:t>съгласно стандарт от т.</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2 по-горе;</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Осигурена възможност за Class of Service на ниво OSI LAYER 2, съгласно стандарт от т.</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1 по-горе;</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eastAsia="bg-BG"/>
        </w:rPr>
        <w:t>Възможност за обособяване на множество логически виртуални групи за комуникация (тип VLAN) - OSI LAYER 2, съгласно стандарт от т.</w:t>
      </w:r>
      <w:r w:rsidRPr="00DB613F">
        <w:rPr>
          <w:rFonts w:ascii="Times New Roman" w:eastAsia="Calibri" w:hAnsi="Times New Roman" w:cs="Times New Roman"/>
          <w:sz w:val="24"/>
          <w:szCs w:val="24"/>
          <w:lang w:val="en-US" w:eastAsia="bg-BG"/>
        </w:rPr>
        <w:t xml:space="preserve"> </w:t>
      </w:r>
      <w:r w:rsidRPr="00DB613F">
        <w:rPr>
          <w:rFonts w:ascii="Times New Roman" w:eastAsia="Calibri" w:hAnsi="Times New Roman" w:cs="Times New Roman"/>
          <w:sz w:val="24"/>
          <w:szCs w:val="24"/>
          <w:lang w:eastAsia="bg-BG"/>
        </w:rPr>
        <w:t>1 по-горе;</w:t>
      </w:r>
    </w:p>
    <w:p w:rsidR="00DB613F" w:rsidRPr="00DB613F" w:rsidRDefault="00DB613F" w:rsidP="00DB613F">
      <w:pPr>
        <w:widowControl w:val="0"/>
        <w:numPr>
          <w:ilvl w:val="0"/>
          <w:numId w:val="41"/>
        </w:numPr>
        <w:autoSpaceDE w:val="0"/>
        <w:autoSpaceDN w:val="0"/>
        <w:adjustRightInd w:val="0"/>
        <w:spacing w:before="120" w:after="0" w:line="240" w:lineRule="auto"/>
        <w:ind w:left="1134" w:hanging="283"/>
        <w:contextualSpacing/>
        <w:jc w:val="both"/>
        <w:rPr>
          <w:rFonts w:ascii="Calibri" w:eastAsia="Calibri" w:hAnsi="Calibri" w:cs="Times New Roman"/>
          <w:lang w:val="en-US" w:eastAsia="bg-BG"/>
        </w:rPr>
      </w:pPr>
      <w:r w:rsidRPr="00DB613F">
        <w:rPr>
          <w:rFonts w:ascii="Times New Roman" w:eastAsia="Calibri" w:hAnsi="Times New Roman" w:cs="Times New Roman"/>
          <w:sz w:val="24"/>
          <w:szCs w:val="24"/>
          <w:lang w:val="en-US" w:eastAsia="bg-BG"/>
        </w:rPr>
        <w:t>T</w:t>
      </w:r>
      <w:r w:rsidRPr="00DB613F">
        <w:rPr>
          <w:rFonts w:ascii="Times New Roman" w:eastAsia="Calibri" w:hAnsi="Times New Roman" w:cs="Times New Roman"/>
          <w:sz w:val="24"/>
          <w:szCs w:val="24"/>
          <w:lang w:eastAsia="bg-BG"/>
        </w:rPr>
        <w:t xml:space="preserve">ип на комуникационната услугата  – </w:t>
      </w:r>
      <w:r w:rsidRPr="00DB613F">
        <w:rPr>
          <w:rFonts w:ascii="Times New Roman" w:eastAsia="Calibri" w:hAnsi="Times New Roman" w:cs="Times New Roman"/>
          <w:sz w:val="24"/>
          <w:szCs w:val="24"/>
          <w:lang w:val="en-US" w:eastAsia="bg-BG"/>
        </w:rPr>
        <w:t xml:space="preserve">Layer 2 </w:t>
      </w:r>
      <w:r w:rsidRPr="00DB613F">
        <w:rPr>
          <w:rFonts w:ascii="Times New Roman" w:eastAsia="Calibri" w:hAnsi="Times New Roman" w:cs="Times New Roman"/>
          <w:sz w:val="24"/>
          <w:szCs w:val="24"/>
          <w:lang w:eastAsia="bg-BG"/>
        </w:rPr>
        <w:t xml:space="preserve">Виртуална Частна Мрежа </w:t>
      </w:r>
      <w:r w:rsidRPr="00DB613F">
        <w:rPr>
          <w:rFonts w:ascii="Times New Roman" w:eastAsia="Calibri" w:hAnsi="Times New Roman" w:cs="Times New Roman"/>
          <w:sz w:val="24"/>
          <w:szCs w:val="24"/>
          <w:lang w:val="en-US" w:eastAsia="bg-BG"/>
        </w:rPr>
        <w:t xml:space="preserve">(L2 </w:t>
      </w:r>
      <w:r w:rsidRPr="00DB613F">
        <w:rPr>
          <w:rFonts w:ascii="Times New Roman" w:eastAsia="Calibri" w:hAnsi="Times New Roman" w:cs="Times New Roman"/>
          <w:sz w:val="24"/>
          <w:szCs w:val="24"/>
          <w:lang w:eastAsia="bg-BG"/>
        </w:rPr>
        <w:t xml:space="preserve">VPN), с тип на преноса между всички точки </w:t>
      </w:r>
      <w:r w:rsidRPr="00DB613F">
        <w:rPr>
          <w:rFonts w:ascii="Times New Roman" w:eastAsia="Calibri" w:hAnsi="Times New Roman" w:cs="Times New Roman"/>
          <w:sz w:val="24"/>
          <w:szCs w:val="24"/>
          <w:lang w:val="en-US" w:eastAsia="bg-BG"/>
        </w:rPr>
        <w:t xml:space="preserve">OSI </w:t>
      </w:r>
      <w:r w:rsidRPr="00DB613F">
        <w:rPr>
          <w:rFonts w:ascii="Times New Roman" w:eastAsia="Calibri" w:hAnsi="Times New Roman" w:cs="Times New Roman"/>
          <w:sz w:val="24"/>
          <w:szCs w:val="24"/>
          <w:lang w:eastAsia="bg-BG"/>
        </w:rPr>
        <w:t>Layer 2 съгласно OSI стандарта от т. 1 по-горе.</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Тип на портовете във всички точки: ETHERNET;</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Гарантирана възможност за бъдещо увеличение на скоростта на всяка една крайна точка: до 1 Gbps;</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Скорост на оптична МАН свързаност във всяка една Централна точка: по 1000 Mbps;</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Гарантирана възможност за бъдещо увеличение на скоростта на всяка една Централна точка: до 10 Gbps;</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Начин на осигуряване на физическата оптична свързаност до всички точки: задължително осигуряване на кабелната физическа свързаност посредством използването на подземна канална инфраструктура;</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Поддръжка на услугата от собствен HELPDESK център, функциониращ в режим 24 * 7 * 365;</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Максимално време за реакция при проблем: до 1 час;</w:t>
      </w:r>
    </w:p>
    <w:p w:rsidR="00DB613F" w:rsidRPr="00DB613F" w:rsidRDefault="00DB613F" w:rsidP="00DB613F">
      <w:pPr>
        <w:widowControl w:val="0"/>
        <w:autoSpaceDE w:val="0"/>
        <w:autoSpaceDN w:val="0"/>
        <w:adjustRightInd w:val="0"/>
        <w:spacing w:before="120" w:after="0" w:line="240" w:lineRule="auto"/>
        <w:ind w:firstLine="426"/>
        <w:jc w:val="both"/>
        <w:rPr>
          <w:rFonts w:ascii="Times New Roman" w:eastAsia="SimSun" w:hAnsi="Times New Roman" w:cs="Times New Roman"/>
          <w:sz w:val="24"/>
          <w:szCs w:val="24"/>
          <w:lang w:eastAsia="bg-BG"/>
        </w:rPr>
      </w:pPr>
      <w:r w:rsidRPr="00DB613F">
        <w:rPr>
          <w:rFonts w:ascii="Times New Roman" w:eastAsia="SimSun" w:hAnsi="Times New Roman" w:cs="Times New Roman"/>
          <w:sz w:val="24"/>
          <w:szCs w:val="24"/>
          <w:lang w:eastAsia="bg-BG"/>
        </w:rPr>
        <w:t>Максимално време за отстраняване на проблем: до 4 часа;</w:t>
      </w: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sz w:val="24"/>
          <w:szCs w:val="24"/>
          <w:lang w:eastAsia="zh-CN"/>
        </w:rPr>
      </w:pPr>
    </w:p>
    <w:p w:rsidR="00DB613F" w:rsidRPr="00DB613F" w:rsidRDefault="00DB613F" w:rsidP="00DB613F">
      <w:pPr>
        <w:autoSpaceDE w:val="0"/>
        <w:autoSpaceDN w:val="0"/>
        <w:adjustRightInd w:val="0"/>
        <w:spacing w:before="120" w:after="0" w:line="240" w:lineRule="auto"/>
        <w:ind w:firstLine="360"/>
        <w:rPr>
          <w:rFonts w:ascii="Times New Roman" w:eastAsia="SimSun" w:hAnsi="Times New Roman" w:cs="Times New Roman"/>
          <w:b/>
          <w:sz w:val="24"/>
          <w:szCs w:val="24"/>
          <w:u w:val="single"/>
          <w:lang w:eastAsia="zh-CN"/>
        </w:rPr>
      </w:pPr>
      <w:r w:rsidRPr="00DB613F">
        <w:rPr>
          <w:rFonts w:ascii="Times New Roman" w:eastAsia="SimSun" w:hAnsi="Times New Roman" w:cs="Times New Roman"/>
          <w:b/>
          <w:sz w:val="24"/>
          <w:szCs w:val="24"/>
          <w:u w:val="single"/>
          <w:lang w:eastAsia="zh-CN"/>
        </w:rPr>
        <w:t>ИЗИСКВАНИЯ КЪМ ОПЕРАТИВНИЯ ЦЕНТЪР</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Участниците да предвидят надграждане на съществуващия оперативен дежурен център за видеонаблюдение на Столична община с цел покритие на новоизгражданите обекти. В своето предложение Участниците трябва да опишат и аргументират необходимото надграждане на изчислителните ресурси на оперативния център, дисковото пространство за съхранение, както и оборудването за визуализация.</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lastRenderedPageBreak/>
        <w:t>ИЗИСКВАНИЯ КЪМ ГАРАНЦИОННОТО ОБСЛУЖВАНЕ НА СИСТЕМАТА</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right="14" w:firstLine="360"/>
        <w:jc w:val="both"/>
        <w:rPr>
          <w:rFonts w:ascii="Times New Roman" w:eastAsia="SimSun" w:hAnsi="Times New Roman" w:cs="Times New Roman"/>
          <w:spacing w:val="-25"/>
          <w:sz w:val="24"/>
          <w:szCs w:val="24"/>
          <w:lang w:eastAsia="zh-CN"/>
        </w:rPr>
      </w:pPr>
      <w:r w:rsidRPr="00DB613F">
        <w:rPr>
          <w:rFonts w:ascii="Times New Roman" w:eastAsia="Times New Roman" w:hAnsi="Times New Roman" w:cs="Times New Roman"/>
          <w:sz w:val="24"/>
          <w:szCs w:val="24"/>
          <w:lang w:eastAsia="zh-CN"/>
        </w:rPr>
        <w:t>Осигуряване на "гореща" телефонна линия и е-мейл: за спешна консултация и отдалечена диагностика;</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right="14" w:firstLine="360"/>
        <w:jc w:val="both"/>
        <w:rPr>
          <w:rFonts w:ascii="Times New Roman" w:eastAsia="SimSun" w:hAnsi="Times New Roman" w:cs="Times New Roman"/>
          <w:spacing w:val="-10"/>
          <w:sz w:val="24"/>
          <w:szCs w:val="24"/>
          <w:lang w:eastAsia="zh-CN"/>
        </w:rPr>
      </w:pPr>
      <w:r w:rsidRPr="00DB613F">
        <w:rPr>
          <w:rFonts w:ascii="Times New Roman" w:eastAsia="Times New Roman" w:hAnsi="Times New Roman" w:cs="Times New Roman"/>
          <w:sz w:val="24"/>
          <w:szCs w:val="24"/>
          <w:lang w:eastAsia="zh-CN"/>
        </w:rPr>
        <w:t xml:space="preserve">Осигуряване на реакция от страна на сервизен специалист за първоначална диагностика и </w:t>
      </w:r>
      <w:r w:rsidRPr="00DB613F">
        <w:rPr>
          <w:rFonts w:ascii="Times New Roman" w:eastAsia="Times New Roman" w:hAnsi="Times New Roman" w:cs="Times New Roman"/>
          <w:spacing w:val="-1"/>
          <w:sz w:val="24"/>
          <w:szCs w:val="24"/>
          <w:lang w:eastAsia="zh-CN"/>
        </w:rPr>
        <w:t xml:space="preserve">класификация на възникналия проблем, до 3 /три/ часа след неговата регистрация. Реакцията </w:t>
      </w:r>
      <w:r w:rsidRPr="00DB613F">
        <w:rPr>
          <w:rFonts w:ascii="Times New Roman" w:eastAsia="Times New Roman" w:hAnsi="Times New Roman" w:cs="Times New Roman"/>
          <w:sz w:val="24"/>
          <w:szCs w:val="24"/>
          <w:lang w:eastAsia="zh-CN"/>
        </w:rPr>
        <w:t>да бъде за сметка на Изпълнителя;</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right="10" w:firstLine="360"/>
        <w:jc w:val="both"/>
        <w:rPr>
          <w:rFonts w:ascii="Times New Roman" w:eastAsia="SimSun" w:hAnsi="Times New Roman" w:cs="Times New Roman"/>
          <w:spacing w:val="-15"/>
          <w:sz w:val="24"/>
          <w:szCs w:val="24"/>
          <w:lang w:eastAsia="zh-CN"/>
        </w:rPr>
      </w:pPr>
      <w:r w:rsidRPr="00DB613F">
        <w:rPr>
          <w:rFonts w:ascii="Times New Roman" w:eastAsia="Times New Roman" w:hAnsi="Times New Roman" w:cs="Times New Roman"/>
          <w:sz w:val="24"/>
          <w:szCs w:val="24"/>
          <w:lang w:eastAsia="zh-CN"/>
        </w:rPr>
        <w:t xml:space="preserve">Дистанционно отстраняване на неизправност от страна на сервизен специалист до 4 </w:t>
      </w:r>
      <w:r w:rsidRPr="00DB613F">
        <w:rPr>
          <w:rFonts w:ascii="Times New Roman" w:eastAsia="Times New Roman" w:hAnsi="Times New Roman" w:cs="Times New Roman"/>
          <w:spacing w:val="-1"/>
          <w:sz w:val="24"/>
          <w:szCs w:val="24"/>
          <w:lang w:eastAsia="zh-CN"/>
        </w:rPr>
        <w:t>/четири/ часа след първоначалната диагностика на проблема, ако не се налага посещение;</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right="10" w:firstLine="360"/>
        <w:jc w:val="both"/>
        <w:rPr>
          <w:rFonts w:ascii="Times New Roman" w:eastAsia="SimSun" w:hAnsi="Times New Roman" w:cs="Times New Roman"/>
          <w:spacing w:val="-13"/>
          <w:sz w:val="24"/>
          <w:szCs w:val="24"/>
          <w:lang w:eastAsia="zh-CN"/>
        </w:rPr>
      </w:pPr>
      <w:r w:rsidRPr="00DB613F">
        <w:rPr>
          <w:rFonts w:ascii="Times New Roman" w:eastAsia="Times New Roman" w:hAnsi="Times New Roman" w:cs="Times New Roman"/>
          <w:sz w:val="24"/>
          <w:szCs w:val="24"/>
          <w:lang w:eastAsia="zh-CN"/>
        </w:rPr>
        <w:t>Отстраняване на повреда (хардуерна и софтуерна) от страна на сервизен специалист на място при Клиента, до края на следващия работен ден от постъпване на заявката за обслужване, ако за ремонта не се изискват резервни части.</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right="5" w:firstLine="360"/>
        <w:jc w:val="both"/>
        <w:rPr>
          <w:rFonts w:ascii="Times New Roman" w:eastAsia="SimSun" w:hAnsi="Times New Roman" w:cs="Times New Roman"/>
          <w:spacing w:val="-17"/>
          <w:sz w:val="24"/>
          <w:szCs w:val="24"/>
          <w:lang w:eastAsia="zh-CN"/>
        </w:rPr>
      </w:pPr>
      <w:r w:rsidRPr="00DB613F">
        <w:rPr>
          <w:rFonts w:ascii="Times New Roman" w:eastAsia="Times New Roman" w:hAnsi="Times New Roman" w:cs="Times New Roman"/>
          <w:sz w:val="24"/>
          <w:szCs w:val="24"/>
          <w:lang w:eastAsia="zh-CN"/>
        </w:rPr>
        <w:t>Отстраняване на повреда (хардуерна и софтуерна) от страна на сервизен специалист на място при Клиента, до края на следващия работен ден от постъпване на заявката за обслужване, ако за ремонта се изискват резервни части и оборотна техника налични в сервизния център.</w:t>
      </w:r>
    </w:p>
    <w:p w:rsidR="00DB613F" w:rsidRPr="00DB613F" w:rsidRDefault="00DB613F" w:rsidP="00DB613F">
      <w:pPr>
        <w:widowControl w:val="0"/>
        <w:numPr>
          <w:ilvl w:val="0"/>
          <w:numId w:val="12"/>
        </w:numPr>
        <w:shd w:val="clear" w:color="auto" w:fill="FFFFFF"/>
        <w:tabs>
          <w:tab w:val="left" w:pos="715"/>
        </w:tabs>
        <w:autoSpaceDE w:val="0"/>
        <w:autoSpaceDN w:val="0"/>
        <w:adjustRightInd w:val="0"/>
        <w:spacing w:before="120" w:after="0" w:line="240" w:lineRule="auto"/>
        <w:ind w:firstLine="360"/>
        <w:jc w:val="both"/>
        <w:rPr>
          <w:rFonts w:ascii="Times New Roman" w:eastAsia="SimSun" w:hAnsi="Times New Roman" w:cs="Times New Roman"/>
          <w:spacing w:val="-15"/>
          <w:sz w:val="24"/>
          <w:szCs w:val="24"/>
          <w:lang w:eastAsia="zh-CN"/>
        </w:rPr>
      </w:pPr>
      <w:r w:rsidRPr="00DB613F">
        <w:rPr>
          <w:rFonts w:ascii="Times New Roman" w:eastAsia="Times New Roman" w:hAnsi="Times New Roman" w:cs="Times New Roman"/>
          <w:sz w:val="24"/>
          <w:szCs w:val="24"/>
          <w:lang w:eastAsia="zh-CN"/>
        </w:rPr>
        <w:t>Преконфигуриране на правата за достъп до системите при поява на необходимост, свързана със сигурността на видеонаблюдението - до края на следващия работен ден от постъпване на заявката за преконфигуриране.</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към Функционалния обхват на системата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Участниците трябва да разпишат подробно предложеното техническо решение в съответствие с минималните изисквания като обосноват избора си.</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към подхода за включване на новите обекти към съществуващата система за видеонаблюдение</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В предложението си участникът да опише подхода за интеграция към съществуващата система за видеонаблюдение като поетапно опише процеса на включване на нови обекти към системата.</w:t>
      </w:r>
    </w:p>
    <w:p w:rsidR="00DB613F" w:rsidRPr="00DB613F" w:rsidRDefault="00DB613F"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към предложението за управление на изпълнението на поръчката</w:t>
      </w:r>
    </w:p>
    <w:p w:rsidR="00DB613F" w:rsidRPr="00DB613F" w:rsidRDefault="00DB613F" w:rsidP="00DB613F">
      <w:pPr>
        <w:widowControl w:val="0"/>
        <w:autoSpaceDE w:val="0"/>
        <w:autoSpaceDN w:val="0"/>
        <w:adjustRightInd w:val="0"/>
        <w:spacing w:before="120" w:after="0" w:line="240" w:lineRule="auto"/>
        <w:ind w:right="97"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Уч</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z w:val="24"/>
          <w:szCs w:val="24"/>
          <w:lang w:eastAsia="zh-CN"/>
        </w:rPr>
        <w:t>ите</w:t>
      </w:r>
      <w:r w:rsidRPr="00DB613F">
        <w:rPr>
          <w:rFonts w:ascii="Times New Roman" w:eastAsia="SimSun" w:hAnsi="Times New Roman" w:cs="Times New Roman"/>
          <w:spacing w:val="1"/>
          <w:sz w:val="24"/>
          <w:szCs w:val="24"/>
          <w:lang w:eastAsia="zh-CN"/>
        </w:rPr>
        <w:t xml:space="preserve"> </w:t>
      </w:r>
      <w:r w:rsidRPr="00DB613F">
        <w:rPr>
          <w:rFonts w:ascii="Times New Roman" w:eastAsia="SimSun" w:hAnsi="Times New Roman" w:cs="Times New Roman"/>
          <w:sz w:val="24"/>
          <w:szCs w:val="24"/>
          <w:lang w:eastAsia="zh-CN"/>
        </w:rPr>
        <w:t>в</w:t>
      </w:r>
      <w:r w:rsidRPr="00DB613F">
        <w:rPr>
          <w:rFonts w:ascii="Times New Roman" w:eastAsia="SimSun" w:hAnsi="Times New Roman" w:cs="Times New Roman"/>
          <w:spacing w:val="11"/>
          <w:sz w:val="24"/>
          <w:szCs w:val="24"/>
          <w:lang w:eastAsia="zh-CN"/>
        </w:rPr>
        <w:t xml:space="preserve"> </w:t>
      </w:r>
      <w:r w:rsidRPr="00DB613F">
        <w:rPr>
          <w:rFonts w:ascii="Times New Roman" w:eastAsia="SimSun" w:hAnsi="Times New Roman" w:cs="Times New Roman"/>
          <w:sz w:val="24"/>
          <w:szCs w:val="24"/>
          <w:lang w:eastAsia="zh-CN"/>
        </w:rPr>
        <w:t>об</w:t>
      </w:r>
      <w:r w:rsidRPr="00DB613F">
        <w:rPr>
          <w:rFonts w:ascii="Times New Roman" w:eastAsia="SimSun" w:hAnsi="Times New Roman" w:cs="Times New Roman"/>
          <w:spacing w:val="1"/>
          <w:sz w:val="24"/>
          <w:szCs w:val="24"/>
          <w:lang w:eastAsia="zh-CN"/>
        </w:rPr>
        <w:t>ще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2"/>
          <w:sz w:val="24"/>
          <w:szCs w:val="24"/>
          <w:lang w:eastAsia="zh-CN"/>
        </w:rPr>
        <w:t>в</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та поръч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w:t>
      </w:r>
      <w:r w:rsidRPr="00DB613F">
        <w:rPr>
          <w:rFonts w:ascii="Times New Roman" w:eastAsia="SimSun" w:hAnsi="Times New Roman" w:cs="Times New Roman"/>
          <w:sz w:val="24"/>
          <w:szCs w:val="24"/>
          <w:lang w:eastAsia="zh-CN"/>
        </w:rPr>
        <w:t>я</w:t>
      </w:r>
      <w:r w:rsidRPr="00DB613F">
        <w:rPr>
          <w:rFonts w:ascii="Times New Roman" w:eastAsia="SimSun" w:hAnsi="Times New Roman" w:cs="Times New Roman"/>
          <w:spacing w:val="1"/>
          <w:sz w:val="24"/>
          <w:szCs w:val="24"/>
          <w:lang w:eastAsia="zh-CN"/>
        </w:rPr>
        <w:t>бв</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яс</w:t>
      </w:r>
      <w:r w:rsidRPr="00DB613F">
        <w:rPr>
          <w:rFonts w:ascii="Times New Roman" w:eastAsia="SimSun" w:hAnsi="Times New Roman" w:cs="Times New Roman"/>
          <w:spacing w:val="3"/>
          <w:sz w:val="24"/>
          <w:szCs w:val="24"/>
          <w:lang w:eastAsia="zh-CN"/>
        </w:rPr>
        <w:t>н</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7"/>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оп</w:t>
      </w:r>
      <w:r w:rsidRPr="00DB613F">
        <w:rPr>
          <w:rFonts w:ascii="Times New Roman" w:eastAsia="SimSun" w:hAnsi="Times New Roman" w:cs="Times New Roman"/>
          <w:spacing w:val="1"/>
          <w:sz w:val="24"/>
          <w:szCs w:val="24"/>
          <w:lang w:eastAsia="zh-CN"/>
        </w:rPr>
        <w:t>иша</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z w:val="24"/>
          <w:szCs w:val="24"/>
          <w:lang w:eastAsia="zh-CN"/>
        </w:rPr>
        <w:t>п</w:t>
      </w:r>
      <w:r w:rsidRPr="00DB613F">
        <w:rPr>
          <w:rFonts w:ascii="Times New Roman" w:eastAsia="SimSun" w:hAnsi="Times New Roman" w:cs="Times New Roman"/>
          <w:spacing w:val="2"/>
          <w:sz w:val="24"/>
          <w:szCs w:val="24"/>
          <w:lang w:eastAsia="zh-CN"/>
        </w:rPr>
        <w:t>о</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х</w:t>
      </w:r>
      <w:r w:rsidRPr="00DB613F">
        <w:rPr>
          <w:rFonts w:ascii="Times New Roman" w:eastAsia="SimSun" w:hAnsi="Times New Roman" w:cs="Times New Roman"/>
          <w:spacing w:val="2"/>
          <w:sz w:val="24"/>
          <w:szCs w:val="24"/>
          <w:lang w:eastAsia="zh-CN"/>
        </w:rPr>
        <w:t>о</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за</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ря</w:t>
      </w:r>
      <w:r w:rsidRPr="00DB613F">
        <w:rPr>
          <w:rFonts w:ascii="Times New Roman" w:eastAsia="SimSun" w:hAnsi="Times New Roman" w:cs="Times New Roman"/>
          <w:spacing w:val="1"/>
          <w:sz w:val="24"/>
          <w:szCs w:val="24"/>
          <w:lang w:eastAsia="zh-CN"/>
        </w:rPr>
        <w:t>ва</w:t>
      </w:r>
      <w:r w:rsidRPr="00DB613F">
        <w:rPr>
          <w:rFonts w:ascii="Times New Roman" w:eastAsia="SimSun" w:hAnsi="Times New Roman" w:cs="Times New Roman"/>
          <w:sz w:val="24"/>
          <w:szCs w:val="24"/>
          <w:lang w:eastAsia="zh-CN"/>
        </w:rPr>
        <w:t>не</w:t>
      </w:r>
      <w:r w:rsidRPr="00DB613F">
        <w:rPr>
          <w:rFonts w:ascii="Times New Roman" w:eastAsia="SimSun" w:hAnsi="Times New Roman" w:cs="Times New Roman"/>
          <w:spacing w:val="1"/>
          <w:sz w:val="24"/>
          <w:szCs w:val="24"/>
          <w:lang w:eastAsia="zh-CN"/>
        </w:rPr>
        <w:t xml:space="preserve"> </w:t>
      </w:r>
      <w:r w:rsidRPr="00DB613F">
        <w:rPr>
          <w:rFonts w:ascii="Times New Roman" w:eastAsia="SimSun" w:hAnsi="Times New Roman" w:cs="Times New Roman"/>
          <w:sz w:val="24"/>
          <w:szCs w:val="24"/>
          <w:lang w:eastAsia="zh-CN"/>
        </w:rPr>
        <w:t>на изпълн</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то</w:t>
      </w:r>
      <w:r w:rsidRPr="00DB613F">
        <w:rPr>
          <w:rFonts w:ascii="Times New Roman" w:eastAsia="SimSun" w:hAnsi="Times New Roman" w:cs="Times New Roman"/>
          <w:spacing w:val="40"/>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51"/>
          <w:sz w:val="24"/>
          <w:szCs w:val="24"/>
          <w:lang w:eastAsia="zh-CN"/>
        </w:rPr>
        <w:t xml:space="preserve"> </w:t>
      </w:r>
      <w:r w:rsidRPr="00DB613F">
        <w:rPr>
          <w:rFonts w:ascii="Times New Roman" w:eastAsia="SimSun" w:hAnsi="Times New Roman" w:cs="Times New Roman"/>
          <w:sz w:val="24"/>
          <w:szCs w:val="24"/>
          <w:lang w:eastAsia="zh-CN"/>
        </w:rPr>
        <w:t>об</w:t>
      </w:r>
      <w:r w:rsidRPr="00DB613F">
        <w:rPr>
          <w:rFonts w:ascii="Times New Roman" w:eastAsia="SimSun" w:hAnsi="Times New Roman" w:cs="Times New Roman"/>
          <w:spacing w:val="1"/>
          <w:sz w:val="24"/>
          <w:szCs w:val="24"/>
          <w:lang w:eastAsia="zh-CN"/>
        </w:rPr>
        <w:t>ще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pacing w:val="-2"/>
          <w:sz w:val="24"/>
          <w:szCs w:val="24"/>
          <w:lang w:eastAsia="zh-CN"/>
        </w:rPr>
        <w:t>т</w:t>
      </w:r>
      <w:r w:rsidRPr="00DB613F">
        <w:rPr>
          <w:rFonts w:ascii="Times New Roman" w:eastAsia="SimSun" w:hAnsi="Times New Roman" w:cs="Times New Roman"/>
          <w:spacing w:val="1"/>
          <w:sz w:val="24"/>
          <w:szCs w:val="24"/>
          <w:lang w:eastAsia="zh-CN"/>
        </w:rPr>
        <w:t>ве</w:t>
      </w:r>
      <w:r w:rsidRPr="00DB613F">
        <w:rPr>
          <w:rFonts w:ascii="Times New Roman" w:eastAsia="SimSun" w:hAnsi="Times New Roman" w:cs="Times New Roman"/>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та</w:t>
      </w:r>
      <w:r w:rsidRPr="00DB613F">
        <w:rPr>
          <w:rFonts w:ascii="Times New Roman" w:eastAsia="SimSun" w:hAnsi="Times New Roman" w:cs="Times New Roman"/>
          <w:spacing w:val="39"/>
          <w:sz w:val="24"/>
          <w:szCs w:val="24"/>
          <w:lang w:eastAsia="zh-CN"/>
        </w:rPr>
        <w:t xml:space="preserve"> </w:t>
      </w:r>
      <w:r w:rsidRPr="00DB613F">
        <w:rPr>
          <w:rFonts w:ascii="Times New Roman" w:eastAsia="SimSun" w:hAnsi="Times New Roman" w:cs="Times New Roman"/>
          <w:sz w:val="24"/>
          <w:szCs w:val="24"/>
          <w:lang w:eastAsia="zh-CN"/>
        </w:rPr>
        <w:t>поръч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46"/>
          <w:sz w:val="24"/>
          <w:szCs w:val="24"/>
          <w:lang w:eastAsia="zh-CN"/>
        </w:rPr>
        <w:t xml:space="preserve"> </w:t>
      </w:r>
      <w:r w:rsidRPr="00DB613F">
        <w:rPr>
          <w:rFonts w:ascii="Times New Roman" w:eastAsia="SimSun" w:hAnsi="Times New Roman" w:cs="Times New Roman"/>
          <w:sz w:val="24"/>
          <w:szCs w:val="24"/>
          <w:lang w:eastAsia="zh-CN"/>
        </w:rPr>
        <w:t>по</w:t>
      </w:r>
      <w:r w:rsidRPr="00DB613F">
        <w:rPr>
          <w:rFonts w:ascii="Times New Roman" w:eastAsia="SimSun" w:hAnsi="Times New Roman" w:cs="Times New Roman"/>
          <w:spacing w:val="50"/>
          <w:sz w:val="24"/>
          <w:szCs w:val="24"/>
          <w:lang w:eastAsia="zh-CN"/>
        </w:rPr>
        <w:t xml:space="preserve"> </w:t>
      </w:r>
      <w:r w:rsidRPr="00DB613F">
        <w:rPr>
          <w:rFonts w:ascii="Times New Roman" w:eastAsia="SimSun" w:hAnsi="Times New Roman" w:cs="Times New Roman"/>
          <w:sz w:val="24"/>
          <w:szCs w:val="24"/>
          <w:lang w:eastAsia="zh-CN"/>
        </w:rPr>
        <w:t>от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ше</w:t>
      </w:r>
      <w:r w:rsidRPr="00DB613F">
        <w:rPr>
          <w:rFonts w:ascii="Times New Roman" w:eastAsia="SimSun" w:hAnsi="Times New Roman" w:cs="Times New Roman"/>
          <w:sz w:val="24"/>
          <w:szCs w:val="24"/>
          <w:lang w:eastAsia="zh-CN"/>
        </w:rPr>
        <w:t>ние</w:t>
      </w:r>
      <w:r w:rsidRPr="00DB613F">
        <w:rPr>
          <w:rFonts w:ascii="Times New Roman" w:eastAsia="SimSun" w:hAnsi="Times New Roman" w:cs="Times New Roman"/>
          <w:spacing w:val="42"/>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48"/>
          <w:sz w:val="24"/>
          <w:szCs w:val="24"/>
          <w:lang w:eastAsia="zh-CN"/>
        </w:rPr>
        <w:t xml:space="preserve">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ич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46"/>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йли</w:t>
      </w:r>
      <w:r w:rsidRPr="00DB613F">
        <w:rPr>
          <w:rFonts w:ascii="Times New Roman" w:eastAsia="SimSun" w:hAnsi="Times New Roman" w:cs="Times New Roman"/>
          <w:spacing w:val="45"/>
          <w:sz w:val="24"/>
          <w:szCs w:val="24"/>
          <w:lang w:eastAsia="zh-CN"/>
        </w:rPr>
        <w:t xml:space="preserve">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л.</w:t>
      </w:r>
      <w:r w:rsidRPr="00DB613F">
        <w:rPr>
          <w:rFonts w:ascii="Times New Roman" w:eastAsia="SimSun" w:hAnsi="Times New Roman" w:cs="Times New Roman"/>
          <w:spacing w:val="48"/>
          <w:sz w:val="24"/>
          <w:szCs w:val="24"/>
          <w:lang w:eastAsia="zh-CN"/>
        </w:rPr>
        <w:t xml:space="preserve"> </w:t>
      </w:r>
      <w:r w:rsidRPr="00DB613F">
        <w:rPr>
          <w:rFonts w:ascii="Times New Roman" w:eastAsia="SimSun" w:hAnsi="Times New Roman" w:cs="Times New Roman"/>
          <w:sz w:val="24"/>
          <w:szCs w:val="24"/>
          <w:lang w:eastAsia="zh-CN"/>
        </w:rPr>
        <w:t>основни етапи по изпълнение на дейностите по поръчката, п</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рсон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 xml:space="preserve">л, </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ой</w:t>
      </w:r>
      <w:r w:rsidRPr="00DB613F">
        <w:rPr>
          <w:rFonts w:ascii="Times New Roman" w:eastAsia="SimSun" w:hAnsi="Times New Roman" w:cs="Times New Roman"/>
          <w:spacing w:val="1"/>
          <w:sz w:val="24"/>
          <w:szCs w:val="24"/>
          <w:lang w:eastAsia="zh-CN"/>
        </w:rPr>
        <w:t>т</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pacing w:val="1"/>
          <w:sz w:val="24"/>
          <w:szCs w:val="24"/>
          <w:lang w:eastAsia="zh-CN"/>
        </w:rPr>
        <w:t>щ</w:t>
      </w:r>
      <w:r w:rsidRPr="00DB613F">
        <w:rPr>
          <w:rFonts w:ascii="Times New Roman" w:eastAsia="SimSun" w:hAnsi="Times New Roman" w:cs="Times New Roman"/>
          <w:sz w:val="24"/>
          <w:szCs w:val="24"/>
          <w:lang w:eastAsia="zh-CN"/>
        </w:rPr>
        <w:t>е</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pacing w:val="1"/>
          <w:sz w:val="24"/>
          <w:szCs w:val="24"/>
          <w:lang w:eastAsia="zh-CN"/>
        </w:rPr>
        <w:t>б</w:t>
      </w:r>
      <w:r w:rsidRPr="00DB613F">
        <w:rPr>
          <w:rFonts w:ascii="Times New Roman" w:eastAsia="SimSun" w:hAnsi="Times New Roman" w:cs="Times New Roman"/>
          <w:sz w:val="24"/>
          <w:szCs w:val="24"/>
          <w:lang w:eastAsia="zh-CN"/>
        </w:rPr>
        <w:t>ъ</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е</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3"/>
          <w:sz w:val="24"/>
          <w:szCs w:val="24"/>
          <w:lang w:eastAsia="zh-CN"/>
        </w:rPr>
        <w:t>н</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pacing w:val="1"/>
          <w:sz w:val="24"/>
          <w:szCs w:val="24"/>
          <w:lang w:eastAsia="zh-CN"/>
        </w:rPr>
        <w:t>аж</w:t>
      </w:r>
      <w:r w:rsidRPr="00DB613F">
        <w:rPr>
          <w:rFonts w:ascii="Times New Roman" w:eastAsia="SimSun" w:hAnsi="Times New Roman" w:cs="Times New Roman"/>
          <w:sz w:val="24"/>
          <w:szCs w:val="24"/>
          <w:lang w:eastAsia="zh-CN"/>
        </w:rPr>
        <w:t>ир</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 с изпълнението, разпределение на ролите и ресурсите при изпълнение на предмета и постигането на целите на поръчката.</w:t>
      </w:r>
    </w:p>
    <w:p w:rsidR="00DB613F" w:rsidRPr="00DB613F" w:rsidRDefault="00DB613F" w:rsidP="00DB613F">
      <w:pPr>
        <w:widowControl w:val="0"/>
        <w:autoSpaceDE w:val="0"/>
        <w:autoSpaceDN w:val="0"/>
        <w:adjustRightInd w:val="0"/>
        <w:spacing w:before="120" w:after="0" w:line="240" w:lineRule="auto"/>
        <w:ind w:right="85"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bCs/>
          <w:sz w:val="24"/>
          <w:szCs w:val="24"/>
          <w:lang w:eastAsia="zh-CN"/>
        </w:rPr>
        <w:t>М</w:t>
      </w:r>
      <w:r w:rsidRPr="00DB613F">
        <w:rPr>
          <w:rFonts w:ascii="Times New Roman" w:eastAsia="SimSun" w:hAnsi="Times New Roman" w:cs="Times New Roman"/>
          <w:bCs/>
          <w:spacing w:val="-1"/>
          <w:sz w:val="24"/>
          <w:szCs w:val="24"/>
          <w:lang w:eastAsia="zh-CN"/>
        </w:rPr>
        <w:t>е</w:t>
      </w:r>
      <w:r w:rsidRPr="00DB613F">
        <w:rPr>
          <w:rFonts w:ascii="Times New Roman" w:eastAsia="SimSun" w:hAnsi="Times New Roman" w:cs="Times New Roman"/>
          <w:bCs/>
          <w:spacing w:val="2"/>
          <w:sz w:val="24"/>
          <w:szCs w:val="24"/>
          <w:lang w:eastAsia="zh-CN"/>
        </w:rPr>
        <w:t>т</w:t>
      </w:r>
      <w:r w:rsidRPr="00DB613F">
        <w:rPr>
          <w:rFonts w:ascii="Times New Roman" w:eastAsia="SimSun" w:hAnsi="Times New Roman" w:cs="Times New Roman"/>
          <w:bCs/>
          <w:sz w:val="24"/>
          <w:szCs w:val="24"/>
          <w:lang w:eastAsia="zh-CN"/>
        </w:rPr>
        <w:t>од</w:t>
      </w:r>
      <w:r w:rsidRPr="00DB613F">
        <w:rPr>
          <w:rFonts w:ascii="Times New Roman" w:eastAsia="SimSun" w:hAnsi="Times New Roman" w:cs="Times New Roman"/>
          <w:bCs/>
          <w:spacing w:val="2"/>
          <w:sz w:val="24"/>
          <w:szCs w:val="24"/>
          <w:lang w:eastAsia="zh-CN"/>
        </w:rPr>
        <w:t>о</w:t>
      </w:r>
      <w:r w:rsidRPr="00DB613F">
        <w:rPr>
          <w:rFonts w:ascii="Times New Roman" w:eastAsia="SimSun" w:hAnsi="Times New Roman" w:cs="Times New Roman"/>
          <w:bCs/>
          <w:spacing w:val="-1"/>
          <w:sz w:val="24"/>
          <w:szCs w:val="24"/>
          <w:lang w:eastAsia="zh-CN"/>
        </w:rPr>
        <w:t>л</w:t>
      </w:r>
      <w:r w:rsidRPr="00DB613F">
        <w:rPr>
          <w:rFonts w:ascii="Times New Roman" w:eastAsia="SimSun" w:hAnsi="Times New Roman" w:cs="Times New Roman"/>
          <w:bCs/>
          <w:spacing w:val="2"/>
          <w:sz w:val="24"/>
          <w:szCs w:val="24"/>
          <w:lang w:eastAsia="zh-CN"/>
        </w:rPr>
        <w:t>о</w:t>
      </w:r>
      <w:r w:rsidRPr="00DB613F">
        <w:rPr>
          <w:rFonts w:ascii="Times New Roman" w:eastAsia="SimSun" w:hAnsi="Times New Roman" w:cs="Times New Roman"/>
          <w:bCs/>
          <w:spacing w:val="-1"/>
          <w:sz w:val="24"/>
          <w:szCs w:val="24"/>
          <w:lang w:eastAsia="zh-CN"/>
        </w:rPr>
        <w:t>г</w:t>
      </w:r>
      <w:r w:rsidRPr="00DB613F">
        <w:rPr>
          <w:rFonts w:ascii="Times New Roman" w:eastAsia="SimSun" w:hAnsi="Times New Roman" w:cs="Times New Roman"/>
          <w:bCs/>
          <w:sz w:val="24"/>
          <w:szCs w:val="24"/>
          <w:lang w:eastAsia="zh-CN"/>
        </w:rPr>
        <w:t>ия</w:t>
      </w:r>
      <w:r w:rsidRPr="00DB613F">
        <w:rPr>
          <w:rFonts w:ascii="Times New Roman" w:eastAsia="SimSun" w:hAnsi="Times New Roman" w:cs="Times New Roman"/>
          <w:bCs/>
          <w:spacing w:val="-5"/>
          <w:sz w:val="24"/>
          <w:szCs w:val="24"/>
          <w:lang w:eastAsia="zh-CN"/>
        </w:rPr>
        <w:t xml:space="preserve"> </w:t>
      </w:r>
      <w:r w:rsidRPr="00DB613F">
        <w:rPr>
          <w:rFonts w:ascii="Times New Roman" w:eastAsia="SimSun" w:hAnsi="Times New Roman" w:cs="Times New Roman"/>
          <w:bCs/>
          <w:spacing w:val="1"/>
          <w:sz w:val="24"/>
          <w:szCs w:val="24"/>
          <w:lang w:eastAsia="zh-CN"/>
        </w:rPr>
        <w:t>з</w:t>
      </w:r>
      <w:r w:rsidRPr="00DB613F">
        <w:rPr>
          <w:rFonts w:ascii="Times New Roman" w:eastAsia="SimSun" w:hAnsi="Times New Roman" w:cs="Times New Roman"/>
          <w:bCs/>
          <w:sz w:val="24"/>
          <w:szCs w:val="24"/>
          <w:lang w:eastAsia="zh-CN"/>
        </w:rPr>
        <w:t>а</w:t>
      </w:r>
      <w:r w:rsidRPr="00DB613F">
        <w:rPr>
          <w:rFonts w:ascii="Times New Roman" w:eastAsia="SimSun" w:hAnsi="Times New Roman" w:cs="Times New Roman"/>
          <w:bCs/>
          <w:spacing w:val="7"/>
          <w:sz w:val="24"/>
          <w:szCs w:val="24"/>
          <w:lang w:eastAsia="zh-CN"/>
        </w:rPr>
        <w:t xml:space="preserve"> </w:t>
      </w:r>
      <w:r w:rsidRPr="00DB613F">
        <w:rPr>
          <w:rFonts w:ascii="Times New Roman" w:eastAsia="SimSun" w:hAnsi="Times New Roman" w:cs="Times New Roman"/>
          <w:bCs/>
          <w:sz w:val="24"/>
          <w:szCs w:val="24"/>
          <w:lang w:eastAsia="zh-CN"/>
        </w:rPr>
        <w:t>у</w:t>
      </w:r>
      <w:r w:rsidRPr="00DB613F">
        <w:rPr>
          <w:rFonts w:ascii="Times New Roman" w:eastAsia="SimSun" w:hAnsi="Times New Roman" w:cs="Times New Roman"/>
          <w:bCs/>
          <w:spacing w:val="1"/>
          <w:sz w:val="24"/>
          <w:szCs w:val="24"/>
          <w:lang w:eastAsia="zh-CN"/>
        </w:rPr>
        <w:t>п</w:t>
      </w:r>
      <w:r w:rsidRPr="00DB613F">
        <w:rPr>
          <w:rFonts w:ascii="Times New Roman" w:eastAsia="SimSun" w:hAnsi="Times New Roman" w:cs="Times New Roman"/>
          <w:bCs/>
          <w:sz w:val="24"/>
          <w:szCs w:val="24"/>
          <w:lang w:eastAsia="zh-CN"/>
        </w:rPr>
        <w:t>р</w:t>
      </w:r>
      <w:r w:rsidRPr="00DB613F">
        <w:rPr>
          <w:rFonts w:ascii="Times New Roman" w:eastAsia="SimSun" w:hAnsi="Times New Roman" w:cs="Times New Roman"/>
          <w:bCs/>
          <w:spacing w:val="2"/>
          <w:sz w:val="24"/>
          <w:szCs w:val="24"/>
          <w:lang w:eastAsia="zh-CN"/>
        </w:rPr>
        <w:t>а</w:t>
      </w:r>
      <w:r w:rsidRPr="00DB613F">
        <w:rPr>
          <w:rFonts w:ascii="Times New Roman" w:eastAsia="SimSun" w:hAnsi="Times New Roman" w:cs="Times New Roman"/>
          <w:bCs/>
          <w:spacing w:val="1"/>
          <w:sz w:val="24"/>
          <w:szCs w:val="24"/>
          <w:lang w:eastAsia="zh-CN"/>
        </w:rPr>
        <w:t>в</w:t>
      </w:r>
      <w:r w:rsidRPr="00DB613F">
        <w:rPr>
          <w:rFonts w:ascii="Times New Roman" w:eastAsia="SimSun" w:hAnsi="Times New Roman" w:cs="Times New Roman"/>
          <w:bCs/>
          <w:spacing w:val="-1"/>
          <w:sz w:val="24"/>
          <w:szCs w:val="24"/>
          <w:lang w:eastAsia="zh-CN"/>
        </w:rPr>
        <w:t>ле</w:t>
      </w:r>
      <w:r w:rsidRPr="00DB613F">
        <w:rPr>
          <w:rFonts w:ascii="Times New Roman" w:eastAsia="SimSun" w:hAnsi="Times New Roman" w:cs="Times New Roman"/>
          <w:bCs/>
          <w:sz w:val="24"/>
          <w:szCs w:val="24"/>
          <w:lang w:eastAsia="zh-CN"/>
        </w:rPr>
        <w:t>н</w:t>
      </w:r>
      <w:r w:rsidRPr="00DB613F">
        <w:rPr>
          <w:rFonts w:ascii="Times New Roman" w:eastAsia="SimSun" w:hAnsi="Times New Roman" w:cs="Times New Roman"/>
          <w:bCs/>
          <w:spacing w:val="2"/>
          <w:sz w:val="24"/>
          <w:szCs w:val="24"/>
          <w:lang w:eastAsia="zh-CN"/>
        </w:rPr>
        <w:t>и</w:t>
      </w:r>
      <w:r w:rsidRPr="00DB613F">
        <w:rPr>
          <w:rFonts w:ascii="Times New Roman" w:eastAsia="SimSun" w:hAnsi="Times New Roman" w:cs="Times New Roman"/>
          <w:bCs/>
          <w:sz w:val="24"/>
          <w:szCs w:val="24"/>
          <w:lang w:eastAsia="zh-CN"/>
        </w:rPr>
        <w:t>е</w:t>
      </w:r>
      <w:r w:rsidRPr="00DB613F">
        <w:rPr>
          <w:rFonts w:ascii="Times New Roman" w:eastAsia="SimSun" w:hAnsi="Times New Roman" w:cs="Times New Roman"/>
          <w:bCs/>
          <w:spacing w:val="-4"/>
          <w:sz w:val="24"/>
          <w:szCs w:val="24"/>
          <w:lang w:eastAsia="zh-CN"/>
        </w:rPr>
        <w:t xml:space="preserve"> </w:t>
      </w:r>
      <w:r w:rsidRPr="00DB613F">
        <w:rPr>
          <w:rFonts w:ascii="Times New Roman" w:eastAsia="SimSun" w:hAnsi="Times New Roman" w:cs="Times New Roman"/>
          <w:bCs/>
          <w:sz w:val="24"/>
          <w:szCs w:val="24"/>
          <w:lang w:eastAsia="zh-CN"/>
        </w:rPr>
        <w:t>на</w:t>
      </w:r>
      <w:r w:rsidRPr="00DB613F">
        <w:rPr>
          <w:rFonts w:ascii="Times New Roman" w:eastAsia="SimSun" w:hAnsi="Times New Roman" w:cs="Times New Roman"/>
          <w:bCs/>
          <w:spacing w:val="6"/>
          <w:sz w:val="24"/>
          <w:szCs w:val="24"/>
          <w:lang w:eastAsia="zh-CN"/>
        </w:rPr>
        <w:t xml:space="preserve"> </w:t>
      </w:r>
      <w:r w:rsidRPr="00DB613F">
        <w:rPr>
          <w:rFonts w:ascii="Times New Roman" w:eastAsia="SimSun" w:hAnsi="Times New Roman" w:cs="Times New Roman"/>
          <w:bCs/>
          <w:spacing w:val="3"/>
          <w:sz w:val="24"/>
          <w:szCs w:val="24"/>
          <w:lang w:eastAsia="zh-CN"/>
        </w:rPr>
        <w:t>проектните дейности</w:t>
      </w:r>
      <w:r w:rsidRPr="00DB613F">
        <w:rPr>
          <w:rFonts w:ascii="Times New Roman" w:eastAsia="SimSun" w:hAnsi="Times New Roman" w:cs="Times New Roman"/>
          <w:bCs/>
          <w:spacing w:val="-1"/>
          <w:sz w:val="24"/>
          <w:szCs w:val="24"/>
          <w:lang w:eastAsia="zh-CN"/>
        </w:rPr>
        <w:t xml:space="preserve"> </w:t>
      </w:r>
      <w:r w:rsidRPr="00DB613F">
        <w:rPr>
          <w:rFonts w:ascii="Times New Roman" w:eastAsia="SimSun" w:hAnsi="Times New Roman" w:cs="Times New Roman"/>
          <w:bCs/>
          <w:spacing w:val="1"/>
          <w:sz w:val="24"/>
          <w:szCs w:val="24"/>
          <w:lang w:eastAsia="zh-CN"/>
        </w:rPr>
        <w:t>з</w:t>
      </w:r>
      <w:r w:rsidRPr="00DB613F">
        <w:rPr>
          <w:rFonts w:ascii="Times New Roman" w:eastAsia="SimSun" w:hAnsi="Times New Roman" w:cs="Times New Roman"/>
          <w:bCs/>
          <w:sz w:val="24"/>
          <w:szCs w:val="24"/>
          <w:lang w:eastAsia="zh-CN"/>
        </w:rPr>
        <w:t>а</w:t>
      </w:r>
      <w:r w:rsidRPr="00DB613F">
        <w:rPr>
          <w:rFonts w:ascii="Times New Roman" w:eastAsia="SimSun" w:hAnsi="Times New Roman" w:cs="Times New Roman"/>
          <w:bCs/>
          <w:spacing w:val="9"/>
          <w:sz w:val="24"/>
          <w:szCs w:val="24"/>
          <w:lang w:eastAsia="zh-CN"/>
        </w:rPr>
        <w:t xml:space="preserve"> </w:t>
      </w:r>
      <w:r w:rsidRPr="00DB613F">
        <w:rPr>
          <w:rFonts w:ascii="Times New Roman" w:eastAsia="SimSun" w:hAnsi="Times New Roman" w:cs="Times New Roman"/>
          <w:bCs/>
          <w:sz w:val="24"/>
          <w:szCs w:val="24"/>
          <w:lang w:eastAsia="zh-CN"/>
        </w:rPr>
        <w:t>и</w:t>
      </w:r>
      <w:r w:rsidRPr="00DB613F">
        <w:rPr>
          <w:rFonts w:ascii="Times New Roman" w:eastAsia="SimSun" w:hAnsi="Times New Roman" w:cs="Times New Roman"/>
          <w:bCs/>
          <w:spacing w:val="1"/>
          <w:sz w:val="24"/>
          <w:szCs w:val="24"/>
          <w:lang w:eastAsia="zh-CN"/>
        </w:rPr>
        <w:t>зп</w:t>
      </w:r>
      <w:r w:rsidRPr="00DB613F">
        <w:rPr>
          <w:rFonts w:ascii="Times New Roman" w:eastAsia="SimSun" w:hAnsi="Times New Roman" w:cs="Times New Roman"/>
          <w:bCs/>
          <w:sz w:val="24"/>
          <w:szCs w:val="24"/>
          <w:lang w:eastAsia="zh-CN"/>
        </w:rPr>
        <w:t>ъ</w:t>
      </w:r>
      <w:r w:rsidRPr="00DB613F">
        <w:rPr>
          <w:rFonts w:ascii="Times New Roman" w:eastAsia="SimSun" w:hAnsi="Times New Roman" w:cs="Times New Roman"/>
          <w:bCs/>
          <w:spacing w:val="-1"/>
          <w:sz w:val="24"/>
          <w:szCs w:val="24"/>
          <w:lang w:eastAsia="zh-CN"/>
        </w:rPr>
        <w:t>л</w:t>
      </w:r>
      <w:r w:rsidRPr="00DB613F">
        <w:rPr>
          <w:rFonts w:ascii="Times New Roman" w:eastAsia="SimSun" w:hAnsi="Times New Roman" w:cs="Times New Roman"/>
          <w:bCs/>
          <w:sz w:val="24"/>
          <w:szCs w:val="24"/>
          <w:lang w:eastAsia="zh-CN"/>
        </w:rPr>
        <w:t>н</w:t>
      </w:r>
      <w:r w:rsidRPr="00DB613F">
        <w:rPr>
          <w:rFonts w:ascii="Times New Roman" w:eastAsia="SimSun" w:hAnsi="Times New Roman" w:cs="Times New Roman"/>
          <w:bCs/>
          <w:spacing w:val="2"/>
          <w:sz w:val="24"/>
          <w:szCs w:val="24"/>
          <w:lang w:eastAsia="zh-CN"/>
        </w:rPr>
        <w:t>е</w:t>
      </w:r>
      <w:r w:rsidRPr="00DB613F">
        <w:rPr>
          <w:rFonts w:ascii="Times New Roman" w:eastAsia="SimSun" w:hAnsi="Times New Roman" w:cs="Times New Roman"/>
          <w:bCs/>
          <w:sz w:val="24"/>
          <w:szCs w:val="24"/>
          <w:lang w:eastAsia="zh-CN"/>
        </w:rPr>
        <w:t>ние</w:t>
      </w:r>
      <w:r w:rsidRPr="00DB613F">
        <w:rPr>
          <w:rFonts w:ascii="Times New Roman" w:eastAsia="SimSun" w:hAnsi="Times New Roman" w:cs="Times New Roman"/>
          <w:bCs/>
          <w:spacing w:val="-3"/>
          <w:sz w:val="24"/>
          <w:szCs w:val="24"/>
          <w:lang w:eastAsia="zh-CN"/>
        </w:rPr>
        <w:t xml:space="preserve"> </w:t>
      </w:r>
      <w:r w:rsidRPr="00DB613F">
        <w:rPr>
          <w:rFonts w:ascii="Times New Roman" w:eastAsia="SimSun" w:hAnsi="Times New Roman" w:cs="Times New Roman"/>
          <w:bCs/>
          <w:sz w:val="24"/>
          <w:szCs w:val="24"/>
          <w:lang w:eastAsia="zh-CN"/>
        </w:rPr>
        <w:t>на</w:t>
      </w:r>
      <w:r w:rsidRPr="00DB613F">
        <w:rPr>
          <w:rFonts w:ascii="Times New Roman" w:eastAsia="SimSun" w:hAnsi="Times New Roman" w:cs="Times New Roman"/>
          <w:bCs/>
          <w:spacing w:val="6"/>
          <w:sz w:val="24"/>
          <w:szCs w:val="24"/>
          <w:lang w:eastAsia="zh-CN"/>
        </w:rPr>
        <w:t xml:space="preserve"> </w:t>
      </w:r>
      <w:r w:rsidRPr="00DB613F">
        <w:rPr>
          <w:rFonts w:ascii="Times New Roman" w:eastAsia="SimSun" w:hAnsi="Times New Roman" w:cs="Times New Roman"/>
          <w:bCs/>
          <w:spacing w:val="2"/>
          <w:sz w:val="24"/>
          <w:szCs w:val="24"/>
          <w:lang w:eastAsia="zh-CN"/>
        </w:rPr>
        <w:t>о</w:t>
      </w:r>
      <w:r w:rsidRPr="00DB613F">
        <w:rPr>
          <w:rFonts w:ascii="Times New Roman" w:eastAsia="SimSun" w:hAnsi="Times New Roman" w:cs="Times New Roman"/>
          <w:bCs/>
          <w:sz w:val="24"/>
          <w:szCs w:val="24"/>
          <w:lang w:eastAsia="zh-CN"/>
        </w:rPr>
        <w:t>б</w:t>
      </w:r>
      <w:r w:rsidRPr="00DB613F">
        <w:rPr>
          <w:rFonts w:ascii="Times New Roman" w:eastAsia="SimSun" w:hAnsi="Times New Roman" w:cs="Times New Roman"/>
          <w:bCs/>
          <w:spacing w:val="1"/>
          <w:sz w:val="24"/>
          <w:szCs w:val="24"/>
          <w:lang w:eastAsia="zh-CN"/>
        </w:rPr>
        <w:t>щ</w:t>
      </w:r>
      <w:r w:rsidRPr="00DB613F">
        <w:rPr>
          <w:rFonts w:ascii="Times New Roman" w:eastAsia="SimSun" w:hAnsi="Times New Roman" w:cs="Times New Roman"/>
          <w:bCs/>
          <w:spacing w:val="-1"/>
          <w:sz w:val="24"/>
          <w:szCs w:val="24"/>
          <w:lang w:eastAsia="zh-CN"/>
        </w:rPr>
        <w:t>е</w:t>
      </w:r>
      <w:r w:rsidRPr="00DB613F">
        <w:rPr>
          <w:rFonts w:ascii="Times New Roman" w:eastAsia="SimSun" w:hAnsi="Times New Roman" w:cs="Times New Roman"/>
          <w:bCs/>
          <w:sz w:val="24"/>
          <w:szCs w:val="24"/>
          <w:lang w:eastAsia="zh-CN"/>
        </w:rPr>
        <w:t>с</w:t>
      </w:r>
      <w:r w:rsidRPr="00DB613F">
        <w:rPr>
          <w:rFonts w:ascii="Times New Roman" w:eastAsia="SimSun" w:hAnsi="Times New Roman" w:cs="Times New Roman"/>
          <w:bCs/>
          <w:spacing w:val="2"/>
          <w:sz w:val="24"/>
          <w:szCs w:val="24"/>
          <w:lang w:eastAsia="zh-CN"/>
        </w:rPr>
        <w:t>т</w:t>
      </w:r>
      <w:r w:rsidRPr="00DB613F">
        <w:rPr>
          <w:rFonts w:ascii="Times New Roman" w:eastAsia="SimSun" w:hAnsi="Times New Roman" w:cs="Times New Roman"/>
          <w:bCs/>
          <w:spacing w:val="-1"/>
          <w:sz w:val="24"/>
          <w:szCs w:val="24"/>
          <w:lang w:eastAsia="zh-CN"/>
        </w:rPr>
        <w:t>ве</w:t>
      </w:r>
      <w:r w:rsidRPr="00DB613F">
        <w:rPr>
          <w:rFonts w:ascii="Times New Roman" w:eastAsia="SimSun" w:hAnsi="Times New Roman" w:cs="Times New Roman"/>
          <w:bCs/>
          <w:sz w:val="24"/>
          <w:szCs w:val="24"/>
          <w:lang w:eastAsia="zh-CN"/>
        </w:rPr>
        <w:t>н</w:t>
      </w:r>
      <w:r w:rsidRPr="00DB613F">
        <w:rPr>
          <w:rFonts w:ascii="Times New Roman" w:eastAsia="SimSun" w:hAnsi="Times New Roman" w:cs="Times New Roman"/>
          <w:bCs/>
          <w:spacing w:val="3"/>
          <w:sz w:val="24"/>
          <w:szCs w:val="24"/>
          <w:lang w:eastAsia="zh-CN"/>
        </w:rPr>
        <w:t>а</w:t>
      </w:r>
      <w:r w:rsidRPr="00DB613F">
        <w:rPr>
          <w:rFonts w:ascii="Times New Roman" w:eastAsia="SimSun" w:hAnsi="Times New Roman" w:cs="Times New Roman"/>
          <w:bCs/>
          <w:sz w:val="24"/>
          <w:szCs w:val="24"/>
          <w:lang w:eastAsia="zh-CN"/>
        </w:rPr>
        <w:t>та</w:t>
      </w:r>
      <w:r w:rsidRPr="00DB613F">
        <w:rPr>
          <w:rFonts w:ascii="Times New Roman" w:eastAsia="SimSun" w:hAnsi="Times New Roman" w:cs="Times New Roman"/>
          <w:bCs/>
          <w:spacing w:val="-6"/>
          <w:sz w:val="24"/>
          <w:szCs w:val="24"/>
          <w:lang w:eastAsia="zh-CN"/>
        </w:rPr>
        <w:t xml:space="preserve"> </w:t>
      </w:r>
      <w:r w:rsidRPr="00DB613F">
        <w:rPr>
          <w:rFonts w:ascii="Times New Roman" w:eastAsia="SimSun" w:hAnsi="Times New Roman" w:cs="Times New Roman"/>
          <w:bCs/>
          <w:spacing w:val="1"/>
          <w:sz w:val="24"/>
          <w:szCs w:val="24"/>
          <w:lang w:eastAsia="zh-CN"/>
        </w:rPr>
        <w:t>п</w:t>
      </w:r>
      <w:r w:rsidRPr="00DB613F">
        <w:rPr>
          <w:rFonts w:ascii="Times New Roman" w:eastAsia="SimSun" w:hAnsi="Times New Roman" w:cs="Times New Roman"/>
          <w:bCs/>
          <w:sz w:val="24"/>
          <w:szCs w:val="24"/>
          <w:lang w:eastAsia="zh-CN"/>
        </w:rPr>
        <w:t>о</w:t>
      </w:r>
      <w:r w:rsidRPr="00DB613F">
        <w:rPr>
          <w:rFonts w:ascii="Times New Roman" w:eastAsia="SimSun" w:hAnsi="Times New Roman" w:cs="Times New Roman"/>
          <w:bCs/>
          <w:spacing w:val="1"/>
          <w:sz w:val="24"/>
          <w:szCs w:val="24"/>
          <w:lang w:eastAsia="zh-CN"/>
        </w:rPr>
        <w:t>р</w:t>
      </w:r>
      <w:r w:rsidRPr="00DB613F">
        <w:rPr>
          <w:rFonts w:ascii="Times New Roman" w:eastAsia="SimSun" w:hAnsi="Times New Roman" w:cs="Times New Roman"/>
          <w:bCs/>
          <w:sz w:val="24"/>
          <w:szCs w:val="24"/>
          <w:lang w:eastAsia="zh-CN"/>
        </w:rPr>
        <w:t>ъ</w:t>
      </w:r>
      <w:r w:rsidRPr="00DB613F">
        <w:rPr>
          <w:rFonts w:ascii="Times New Roman" w:eastAsia="SimSun" w:hAnsi="Times New Roman" w:cs="Times New Roman"/>
          <w:bCs/>
          <w:spacing w:val="-1"/>
          <w:sz w:val="24"/>
          <w:szCs w:val="24"/>
          <w:lang w:eastAsia="zh-CN"/>
        </w:rPr>
        <w:t>ч</w:t>
      </w:r>
      <w:r w:rsidRPr="00DB613F">
        <w:rPr>
          <w:rFonts w:ascii="Times New Roman" w:eastAsia="SimSun" w:hAnsi="Times New Roman" w:cs="Times New Roman"/>
          <w:bCs/>
          <w:sz w:val="24"/>
          <w:szCs w:val="24"/>
          <w:lang w:eastAsia="zh-CN"/>
        </w:rPr>
        <w:t>к</w:t>
      </w:r>
      <w:r w:rsidRPr="00DB613F">
        <w:rPr>
          <w:rFonts w:ascii="Times New Roman" w:eastAsia="SimSun" w:hAnsi="Times New Roman" w:cs="Times New Roman"/>
          <w:bCs/>
          <w:spacing w:val="13"/>
          <w:sz w:val="24"/>
          <w:szCs w:val="24"/>
          <w:lang w:eastAsia="zh-CN"/>
        </w:rPr>
        <w:t>а</w:t>
      </w:r>
      <w:r w:rsidRPr="00DB613F">
        <w:rPr>
          <w:rFonts w:ascii="Times New Roman" w:eastAsia="SimSun" w:hAnsi="Times New Roman" w:cs="Times New Roman"/>
          <w:sz w:val="24"/>
          <w:szCs w:val="24"/>
          <w:lang w:eastAsia="zh-CN"/>
        </w:rPr>
        <w:t xml:space="preserve">: </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ч</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z w:val="24"/>
          <w:szCs w:val="24"/>
          <w:lang w:eastAsia="zh-CN"/>
        </w:rPr>
        <w:t>ите</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w:t>
      </w:r>
      <w:r w:rsidRPr="00DB613F">
        <w:rPr>
          <w:rFonts w:ascii="Times New Roman" w:eastAsia="SimSun" w:hAnsi="Times New Roman" w:cs="Times New Roman"/>
          <w:sz w:val="24"/>
          <w:szCs w:val="24"/>
          <w:lang w:eastAsia="zh-CN"/>
        </w:rPr>
        <w:t>я</w:t>
      </w:r>
      <w:r w:rsidRPr="00DB613F">
        <w:rPr>
          <w:rFonts w:ascii="Times New Roman" w:eastAsia="SimSun" w:hAnsi="Times New Roman" w:cs="Times New Roman"/>
          <w:spacing w:val="1"/>
          <w:sz w:val="24"/>
          <w:szCs w:val="24"/>
          <w:lang w:eastAsia="zh-CN"/>
        </w:rPr>
        <w:t>бв</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1"/>
          <w:sz w:val="24"/>
          <w:szCs w:val="24"/>
          <w:lang w:eastAsia="zh-CN"/>
        </w:rPr>
        <w:t xml:space="preserve"> д</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z w:val="24"/>
          <w:szCs w:val="24"/>
          <w:lang w:eastAsia="zh-CN"/>
        </w:rPr>
        <w:t>п</w:t>
      </w:r>
      <w:r w:rsidRPr="00DB613F">
        <w:rPr>
          <w:rFonts w:ascii="Times New Roman" w:eastAsia="SimSun" w:hAnsi="Times New Roman" w:cs="Times New Roman"/>
          <w:spacing w:val="-2"/>
          <w:sz w:val="24"/>
          <w:szCs w:val="24"/>
          <w:lang w:eastAsia="zh-CN"/>
        </w:rPr>
        <w:t>р</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дс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ят</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йлна</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z w:val="24"/>
          <w:szCs w:val="24"/>
          <w:lang w:eastAsia="zh-CN"/>
        </w:rPr>
        <w:t>м</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тодо</w:t>
      </w:r>
      <w:r w:rsidRPr="00DB613F">
        <w:rPr>
          <w:rFonts w:ascii="Times New Roman" w:eastAsia="SimSun" w:hAnsi="Times New Roman" w:cs="Times New Roman"/>
          <w:spacing w:val="-1"/>
          <w:sz w:val="24"/>
          <w:szCs w:val="24"/>
          <w:lang w:eastAsia="zh-CN"/>
        </w:rPr>
        <w:t>л</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z w:val="24"/>
          <w:szCs w:val="24"/>
          <w:lang w:eastAsia="zh-CN"/>
        </w:rPr>
        <w:t>ия</w:t>
      </w:r>
      <w:r w:rsidRPr="00DB613F">
        <w:rPr>
          <w:rFonts w:ascii="Times New Roman" w:eastAsia="SimSun" w:hAnsi="Times New Roman" w:cs="Times New Roman"/>
          <w:spacing w:val="1"/>
          <w:sz w:val="24"/>
          <w:szCs w:val="24"/>
          <w:lang w:eastAsia="zh-CN"/>
        </w:rPr>
        <w:t>т</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9"/>
          <w:sz w:val="24"/>
          <w:szCs w:val="24"/>
          <w:lang w:eastAsia="zh-CN"/>
        </w:rPr>
        <w:t xml:space="preserve"> </w:t>
      </w:r>
      <w:r w:rsidRPr="00DB613F">
        <w:rPr>
          <w:rFonts w:ascii="Times New Roman" w:eastAsia="SimSun" w:hAnsi="Times New Roman" w:cs="Times New Roman"/>
          <w:sz w:val="24"/>
          <w:szCs w:val="24"/>
          <w:lang w:eastAsia="zh-CN"/>
        </w:rPr>
        <w:t>за</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пр</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ление</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1"/>
          <w:sz w:val="24"/>
          <w:szCs w:val="24"/>
          <w:lang w:eastAsia="zh-CN"/>
        </w:rPr>
        <w:t xml:space="preserve"> </w:t>
      </w:r>
      <w:r w:rsidRPr="00DB613F">
        <w:rPr>
          <w:rFonts w:ascii="Times New Roman" w:eastAsia="SimSun" w:hAnsi="Times New Roman" w:cs="Times New Roman"/>
          <w:spacing w:val="-1"/>
          <w:sz w:val="24"/>
          <w:szCs w:val="24"/>
          <w:lang w:eastAsia="zh-CN"/>
        </w:rPr>
        <w:t>дейностите по договора</w:t>
      </w: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оя</w:t>
      </w:r>
      <w:r w:rsidRPr="00DB613F">
        <w:rPr>
          <w:rFonts w:ascii="Times New Roman" w:eastAsia="SimSun" w:hAnsi="Times New Roman" w:cs="Times New Roman"/>
          <w:spacing w:val="3"/>
          <w:sz w:val="24"/>
          <w:szCs w:val="24"/>
          <w:lang w:eastAsia="zh-CN"/>
        </w:rPr>
        <w:t>т</w:t>
      </w:r>
      <w:r w:rsidRPr="00DB613F">
        <w:rPr>
          <w:rFonts w:ascii="Times New Roman" w:eastAsia="SimSun" w:hAnsi="Times New Roman" w:cs="Times New Roman"/>
          <w:sz w:val="24"/>
          <w:szCs w:val="24"/>
          <w:lang w:eastAsia="zh-CN"/>
        </w:rPr>
        <w:t>о е</w:t>
      </w:r>
      <w:r w:rsidRPr="00DB613F">
        <w:rPr>
          <w:rFonts w:ascii="Times New Roman" w:eastAsia="SimSun" w:hAnsi="Times New Roman" w:cs="Times New Roman"/>
          <w:spacing w:val="-1"/>
          <w:sz w:val="24"/>
          <w:szCs w:val="24"/>
          <w:lang w:eastAsia="zh-CN"/>
        </w:rPr>
        <w:t xml:space="preserve"> </w:t>
      </w:r>
      <w:r w:rsidRPr="00DB613F">
        <w:rPr>
          <w:rFonts w:ascii="Times New Roman" w:eastAsia="SimSun" w:hAnsi="Times New Roman" w:cs="Times New Roman"/>
          <w:sz w:val="24"/>
          <w:szCs w:val="24"/>
          <w:lang w:eastAsia="zh-CN"/>
        </w:rPr>
        <w:t>с</w:t>
      </w:r>
      <w:r w:rsidRPr="00DB613F">
        <w:rPr>
          <w:rFonts w:ascii="Times New Roman" w:eastAsia="SimSun" w:hAnsi="Times New Roman" w:cs="Times New Roman"/>
          <w:spacing w:val="-1"/>
          <w:sz w:val="24"/>
          <w:szCs w:val="24"/>
          <w:lang w:eastAsia="zh-CN"/>
        </w:rPr>
        <w:t>ъ</w:t>
      </w:r>
      <w:r w:rsidRPr="00DB613F">
        <w:rPr>
          <w:rFonts w:ascii="Times New Roman" w:eastAsia="SimSun" w:hAnsi="Times New Roman" w:cs="Times New Roman"/>
          <w:sz w:val="24"/>
          <w:szCs w:val="24"/>
          <w:lang w:eastAsia="zh-CN"/>
        </w:rPr>
        <w:t>обр</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з</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11"/>
          <w:sz w:val="24"/>
          <w:szCs w:val="24"/>
          <w:lang w:eastAsia="zh-CN"/>
        </w:rPr>
        <w:t xml:space="preserve"> </w:t>
      </w:r>
      <w:r w:rsidRPr="00DB613F">
        <w:rPr>
          <w:rFonts w:ascii="Times New Roman" w:eastAsia="SimSun" w:hAnsi="Times New Roman" w:cs="Times New Roman"/>
          <w:sz w:val="24"/>
          <w:szCs w:val="24"/>
          <w:lang w:eastAsia="zh-CN"/>
        </w:rPr>
        <w:t>с</w:t>
      </w:r>
      <w:r w:rsidRPr="00DB613F">
        <w:rPr>
          <w:rFonts w:ascii="Times New Roman" w:eastAsia="SimSun" w:hAnsi="Times New Roman" w:cs="Times New Roman"/>
          <w:spacing w:val="-1"/>
          <w:sz w:val="24"/>
          <w:szCs w:val="24"/>
          <w:lang w:eastAsia="zh-CN"/>
        </w:rPr>
        <w:t xml:space="preserve"> </w:t>
      </w:r>
      <w:r w:rsidRPr="00DB613F">
        <w:rPr>
          <w:rFonts w:ascii="Times New Roman" w:eastAsia="SimSun" w:hAnsi="Times New Roman" w:cs="Times New Roman"/>
          <w:sz w:val="24"/>
          <w:szCs w:val="24"/>
          <w:lang w:eastAsia="zh-CN"/>
        </w:rPr>
        <w:t>в</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2"/>
          <w:sz w:val="24"/>
          <w:szCs w:val="24"/>
          <w:lang w:eastAsia="zh-CN"/>
        </w:rPr>
        <w:t>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м</w:t>
      </w:r>
      <w:r w:rsidRPr="00DB613F">
        <w:rPr>
          <w:rFonts w:ascii="Times New Roman" w:eastAsia="SimSun" w:hAnsi="Times New Roman" w:cs="Times New Roman"/>
          <w:spacing w:val="3"/>
          <w:sz w:val="24"/>
          <w:szCs w:val="24"/>
          <w:lang w:eastAsia="zh-CN"/>
        </w:rPr>
        <w:t>е</w:t>
      </w:r>
      <w:r w:rsidRPr="00DB613F">
        <w:rPr>
          <w:rFonts w:ascii="Times New Roman" w:eastAsia="SimSun" w:hAnsi="Times New Roman" w:cs="Times New Roman"/>
          <w:spacing w:val="1"/>
          <w:sz w:val="24"/>
          <w:szCs w:val="24"/>
          <w:lang w:eastAsia="zh-CN"/>
        </w:rPr>
        <w:t>ж</w:t>
      </w:r>
      <w:r w:rsidRPr="00DB613F">
        <w:rPr>
          <w:rFonts w:ascii="Times New Roman" w:eastAsia="SimSun" w:hAnsi="Times New Roman" w:cs="Times New Roman"/>
          <w:spacing w:val="-1"/>
          <w:sz w:val="24"/>
          <w:szCs w:val="24"/>
          <w:lang w:eastAsia="zh-CN"/>
        </w:rPr>
        <w:t>ду</w:t>
      </w:r>
      <w:r w:rsidRPr="00DB613F">
        <w:rPr>
          <w:rFonts w:ascii="Times New Roman" w:eastAsia="SimSun" w:hAnsi="Times New Roman" w:cs="Times New Roman"/>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ро</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12"/>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1"/>
          <w:sz w:val="24"/>
          <w:szCs w:val="24"/>
          <w:lang w:eastAsia="zh-CN"/>
        </w:rPr>
        <w:t>т</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pacing w:val="3"/>
          <w:sz w:val="24"/>
          <w:szCs w:val="24"/>
          <w:lang w:eastAsia="zh-CN"/>
        </w:rPr>
        <w:t>а</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нт</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1"/>
          <w:sz w:val="24"/>
          <w:szCs w:val="24"/>
          <w:lang w:eastAsia="zh-CN"/>
        </w:rPr>
        <w:t>ащ</w:t>
      </w:r>
      <w:r w:rsidRPr="00DB613F">
        <w:rPr>
          <w:rFonts w:ascii="Times New Roman" w:eastAsia="SimSun" w:hAnsi="Times New Roman" w:cs="Times New Roman"/>
          <w:sz w:val="24"/>
          <w:szCs w:val="24"/>
          <w:lang w:eastAsia="zh-CN"/>
        </w:rPr>
        <w:t>и:</w:t>
      </w:r>
    </w:p>
    <w:p w:rsidR="00DB613F" w:rsidRPr="00DB613F" w:rsidRDefault="00DB613F" w:rsidP="00DB613F">
      <w:pPr>
        <w:widowControl w:val="0"/>
        <w:numPr>
          <w:ilvl w:val="0"/>
          <w:numId w:val="34"/>
        </w:numPr>
        <w:autoSpaceDE w:val="0"/>
        <w:autoSpaceDN w:val="0"/>
        <w:adjustRightInd w:val="0"/>
        <w:spacing w:before="120" w:after="0" w:line="240" w:lineRule="auto"/>
        <w:ind w:right="87"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пр</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ление</w:t>
      </w:r>
      <w:r w:rsidRPr="00DB613F">
        <w:rPr>
          <w:rFonts w:ascii="Times New Roman" w:eastAsia="SimSun" w:hAnsi="Times New Roman" w:cs="Times New Roman"/>
          <w:spacing w:val="35"/>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43"/>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z w:val="24"/>
          <w:szCs w:val="24"/>
          <w:lang w:eastAsia="zh-CN"/>
        </w:rPr>
        <w:t>ора</w:t>
      </w:r>
      <w:r w:rsidRPr="00DB613F">
        <w:rPr>
          <w:rFonts w:ascii="Times New Roman" w:eastAsia="SimSun" w:hAnsi="Times New Roman" w:cs="Times New Roman"/>
          <w:spacing w:val="38"/>
          <w:sz w:val="24"/>
          <w:szCs w:val="24"/>
          <w:lang w:eastAsia="zh-CN"/>
        </w:rPr>
        <w:t xml:space="preserve"> </w:t>
      </w:r>
      <w:r w:rsidRPr="00DB613F">
        <w:rPr>
          <w:rFonts w:ascii="Times New Roman" w:eastAsia="SimSun" w:hAnsi="Times New Roman" w:cs="Times New Roman"/>
          <w:sz w:val="24"/>
          <w:szCs w:val="24"/>
          <w:lang w:eastAsia="zh-CN"/>
        </w:rPr>
        <w:t>за</w:t>
      </w:r>
      <w:r w:rsidRPr="00DB613F">
        <w:rPr>
          <w:rFonts w:ascii="Times New Roman" w:eastAsia="SimSun" w:hAnsi="Times New Roman" w:cs="Times New Roman"/>
          <w:spacing w:val="44"/>
          <w:sz w:val="24"/>
          <w:szCs w:val="24"/>
          <w:lang w:eastAsia="zh-CN"/>
        </w:rPr>
        <w:t xml:space="preserve"> </w:t>
      </w:r>
      <w:r w:rsidRPr="00DB613F">
        <w:rPr>
          <w:rFonts w:ascii="Times New Roman" w:eastAsia="SimSun" w:hAnsi="Times New Roman" w:cs="Times New Roman"/>
          <w:sz w:val="24"/>
          <w:szCs w:val="24"/>
          <w:lang w:eastAsia="zh-CN"/>
        </w:rPr>
        <w:t>об</w:t>
      </w:r>
      <w:r w:rsidRPr="00DB613F">
        <w:rPr>
          <w:rFonts w:ascii="Times New Roman" w:eastAsia="SimSun" w:hAnsi="Times New Roman" w:cs="Times New Roman"/>
          <w:spacing w:val="1"/>
          <w:sz w:val="24"/>
          <w:szCs w:val="24"/>
          <w:lang w:eastAsia="zh-CN"/>
        </w:rPr>
        <w:t>ще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2"/>
          <w:sz w:val="24"/>
          <w:szCs w:val="24"/>
          <w:lang w:eastAsia="zh-CN"/>
        </w:rPr>
        <w:t>в</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2"/>
          <w:sz w:val="24"/>
          <w:szCs w:val="24"/>
          <w:lang w:eastAsia="zh-CN"/>
        </w:rPr>
        <w:t>н</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42"/>
          <w:sz w:val="24"/>
          <w:szCs w:val="24"/>
          <w:lang w:eastAsia="zh-CN"/>
        </w:rPr>
        <w:t xml:space="preserve"> </w:t>
      </w:r>
      <w:r w:rsidRPr="00DB613F">
        <w:rPr>
          <w:rFonts w:ascii="Times New Roman" w:eastAsia="SimSun" w:hAnsi="Times New Roman" w:cs="Times New Roman"/>
          <w:sz w:val="24"/>
          <w:szCs w:val="24"/>
          <w:lang w:eastAsia="zh-CN"/>
        </w:rPr>
        <w:t>поръч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38"/>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43"/>
          <w:sz w:val="24"/>
          <w:szCs w:val="24"/>
          <w:lang w:eastAsia="zh-CN"/>
        </w:rPr>
        <w:t xml:space="preserve"> </w:t>
      </w:r>
      <w:r w:rsidRPr="00DB613F">
        <w:rPr>
          <w:rFonts w:ascii="Times New Roman" w:eastAsia="SimSun" w:hAnsi="Times New Roman" w:cs="Times New Roman"/>
          <w:spacing w:val="-2"/>
          <w:sz w:val="24"/>
          <w:szCs w:val="24"/>
          <w:lang w:eastAsia="zh-CN"/>
        </w:rPr>
        <w:t>б</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з</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та</w:t>
      </w:r>
      <w:r w:rsidRPr="00DB613F">
        <w:rPr>
          <w:rFonts w:ascii="Times New Roman" w:eastAsia="SimSun" w:hAnsi="Times New Roman" w:cs="Times New Roman"/>
          <w:spacing w:val="38"/>
          <w:sz w:val="24"/>
          <w:szCs w:val="24"/>
          <w:lang w:eastAsia="zh-CN"/>
        </w:rPr>
        <w:t xml:space="preserve"> </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гу</w:t>
      </w:r>
      <w:r w:rsidRPr="00DB613F">
        <w:rPr>
          <w:rFonts w:ascii="Times New Roman" w:eastAsia="SimSun" w:hAnsi="Times New Roman" w:cs="Times New Roman"/>
          <w:sz w:val="24"/>
          <w:szCs w:val="24"/>
          <w:lang w:eastAsia="zh-CN"/>
        </w:rPr>
        <w:t>ляр</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36"/>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pacing w:val="2"/>
          <w:sz w:val="24"/>
          <w:szCs w:val="24"/>
          <w:lang w:eastAsia="zh-CN"/>
        </w:rPr>
        <w:t>р</w:t>
      </w:r>
      <w:r w:rsidRPr="00DB613F">
        <w:rPr>
          <w:rFonts w:ascii="Times New Roman" w:eastAsia="SimSun" w:hAnsi="Times New Roman" w:cs="Times New Roman"/>
          <w:spacing w:val="1"/>
          <w:sz w:val="24"/>
          <w:szCs w:val="24"/>
          <w:lang w:eastAsia="zh-CN"/>
        </w:rPr>
        <w:t>ещ</w:t>
      </w:r>
      <w:r w:rsidRPr="00DB613F">
        <w:rPr>
          <w:rFonts w:ascii="Times New Roman" w:eastAsia="SimSun" w:hAnsi="Times New Roman" w:cs="Times New Roman"/>
          <w:sz w:val="24"/>
          <w:szCs w:val="24"/>
          <w:lang w:eastAsia="zh-CN"/>
        </w:rPr>
        <w:t xml:space="preserve">и,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л.</w:t>
      </w:r>
      <w:r w:rsidRPr="00DB613F">
        <w:rPr>
          <w:rFonts w:ascii="Times New Roman" w:eastAsia="SimSun" w:hAnsi="Times New Roman" w:cs="Times New Roman"/>
          <w:spacing w:val="9"/>
          <w:sz w:val="24"/>
          <w:szCs w:val="24"/>
          <w:lang w:eastAsia="zh-CN"/>
        </w:rPr>
        <w:t xml:space="preserve"> </w:t>
      </w:r>
      <w:r w:rsidRPr="00DB613F">
        <w:rPr>
          <w:rFonts w:ascii="Times New Roman" w:eastAsia="SimSun" w:hAnsi="Times New Roman" w:cs="Times New Roman"/>
          <w:sz w:val="24"/>
          <w:szCs w:val="24"/>
          <w:lang w:eastAsia="zh-CN"/>
        </w:rPr>
        <w:t>пр</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дс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ит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ли</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z w:val="24"/>
          <w:szCs w:val="24"/>
          <w:lang w:eastAsia="zh-CN"/>
        </w:rPr>
        <w:t>Възложителя и</w:t>
      </w:r>
      <w:r w:rsidRPr="00DB613F">
        <w:rPr>
          <w:rFonts w:ascii="Times New Roman" w:eastAsia="SimSun" w:hAnsi="Times New Roman" w:cs="Times New Roman"/>
          <w:spacing w:val="9"/>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ру</w:t>
      </w:r>
      <w:r w:rsidRPr="00DB613F">
        <w:rPr>
          <w:rFonts w:ascii="Times New Roman" w:eastAsia="SimSun" w:hAnsi="Times New Roman" w:cs="Times New Roman"/>
          <w:spacing w:val="-2"/>
          <w:sz w:val="24"/>
          <w:szCs w:val="24"/>
          <w:lang w:eastAsia="zh-CN"/>
        </w:rPr>
        <w:t>г</w:t>
      </w:r>
      <w:r w:rsidRPr="00DB613F">
        <w:rPr>
          <w:rFonts w:ascii="Times New Roman" w:eastAsia="SimSun" w:hAnsi="Times New Roman" w:cs="Times New Roman"/>
          <w:sz w:val="24"/>
          <w:szCs w:val="24"/>
          <w:lang w:eastAsia="zh-CN"/>
        </w:rPr>
        <w:t>и з</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инт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ва</w:t>
      </w:r>
      <w:r w:rsidRPr="00DB613F">
        <w:rPr>
          <w:rFonts w:ascii="Times New Roman" w:eastAsia="SimSun" w:hAnsi="Times New Roman" w:cs="Times New Roman"/>
          <w:sz w:val="24"/>
          <w:szCs w:val="24"/>
          <w:lang w:eastAsia="zh-CN"/>
        </w:rPr>
        <w:t xml:space="preserve">ни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ра</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5"/>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12"/>
          <w:sz w:val="24"/>
          <w:szCs w:val="24"/>
          <w:lang w:eastAsia="zh-CN"/>
        </w:rPr>
        <w:t xml:space="preserve"> </w:t>
      </w:r>
      <w:r w:rsidRPr="00DB613F">
        <w:rPr>
          <w:rFonts w:ascii="Times New Roman" w:eastAsia="SimSun" w:hAnsi="Times New Roman" w:cs="Times New Roman"/>
          <w:sz w:val="24"/>
          <w:szCs w:val="24"/>
          <w:lang w:eastAsia="zh-CN"/>
        </w:rPr>
        <w:t>че</w:t>
      </w:r>
      <w:r w:rsidRPr="00DB613F">
        <w:rPr>
          <w:rFonts w:ascii="Times New Roman" w:eastAsia="SimSun" w:hAnsi="Times New Roman" w:cs="Times New Roman"/>
          <w:spacing w:val="13"/>
          <w:sz w:val="24"/>
          <w:szCs w:val="24"/>
          <w:lang w:eastAsia="zh-CN"/>
        </w:rPr>
        <w:t xml:space="preserve">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п</w:t>
      </w:r>
      <w:r w:rsidRPr="00DB613F">
        <w:rPr>
          <w:rFonts w:ascii="Times New Roman" w:eastAsia="SimSun" w:hAnsi="Times New Roman" w:cs="Times New Roman"/>
          <w:spacing w:val="9"/>
          <w:sz w:val="24"/>
          <w:szCs w:val="24"/>
          <w:lang w:eastAsia="zh-CN"/>
        </w:rPr>
        <w:t xml:space="preserve"> </w:t>
      </w:r>
      <w:r w:rsidRPr="00DB613F">
        <w:rPr>
          <w:rFonts w:ascii="Times New Roman" w:eastAsia="SimSun" w:hAnsi="Times New Roman" w:cs="Times New Roman"/>
          <w:sz w:val="24"/>
          <w:szCs w:val="24"/>
          <w:lang w:eastAsia="zh-CN"/>
        </w:rPr>
        <w:t>от</w:t>
      </w:r>
      <w:r w:rsidRPr="00DB613F">
        <w:rPr>
          <w:rFonts w:ascii="Times New Roman" w:eastAsia="SimSun" w:hAnsi="Times New Roman" w:cs="Times New Roman"/>
          <w:spacing w:val="11"/>
          <w:sz w:val="24"/>
          <w:szCs w:val="24"/>
          <w:lang w:eastAsia="zh-CN"/>
        </w:rPr>
        <w:t xml:space="preserve"> </w:t>
      </w:r>
      <w:r w:rsidRPr="00DB613F">
        <w:rPr>
          <w:rFonts w:ascii="Times New Roman" w:eastAsia="SimSun" w:hAnsi="Times New Roman" w:cs="Times New Roman"/>
          <w:sz w:val="24"/>
          <w:szCs w:val="24"/>
          <w:lang w:eastAsia="zh-CN"/>
        </w:rPr>
        <w:t>изпълн</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то</w:t>
      </w:r>
      <w:r w:rsidRPr="00DB613F">
        <w:rPr>
          <w:rFonts w:ascii="Times New Roman" w:eastAsia="SimSun" w:hAnsi="Times New Roman" w:cs="Times New Roman"/>
          <w:spacing w:val="2"/>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14"/>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г</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z w:val="24"/>
          <w:szCs w:val="24"/>
          <w:lang w:eastAsia="zh-CN"/>
        </w:rPr>
        <w:t xml:space="preserve">ора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ъ</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ър</w:t>
      </w:r>
      <w:r w:rsidRPr="00DB613F">
        <w:rPr>
          <w:rFonts w:ascii="Times New Roman" w:eastAsia="SimSun" w:hAnsi="Times New Roman" w:cs="Times New Roman"/>
          <w:spacing w:val="1"/>
          <w:sz w:val="24"/>
          <w:szCs w:val="24"/>
          <w:lang w:eastAsia="zh-CN"/>
        </w:rPr>
        <w:t>ж</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z w:val="24"/>
          <w:szCs w:val="24"/>
          <w:lang w:eastAsia="zh-CN"/>
        </w:rPr>
        <w:t>ясен</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2"/>
          <w:sz w:val="24"/>
          <w:szCs w:val="24"/>
          <w:lang w:eastAsia="zh-CN"/>
        </w:rPr>
        <w:t>о</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м</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лен</w:t>
      </w:r>
      <w:r w:rsidRPr="00DB613F">
        <w:rPr>
          <w:rFonts w:ascii="Times New Roman" w:eastAsia="SimSun" w:hAnsi="Times New Roman" w:cs="Times New Roman"/>
          <w:spacing w:val="-13"/>
          <w:sz w:val="24"/>
          <w:szCs w:val="24"/>
          <w:lang w:eastAsia="zh-CN"/>
        </w:rPr>
        <w:t xml:space="preserve"> </w:t>
      </w:r>
      <w:r w:rsidRPr="00DB613F">
        <w:rPr>
          <w:rFonts w:ascii="Times New Roman" w:eastAsia="SimSun" w:hAnsi="Times New Roman" w:cs="Times New Roman"/>
          <w:sz w:val="24"/>
          <w:szCs w:val="24"/>
          <w:lang w:eastAsia="zh-CN"/>
        </w:rPr>
        <w:t>з</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пи</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w:t>
      </w:r>
    </w:p>
    <w:p w:rsidR="00DB613F" w:rsidRPr="00DB613F" w:rsidRDefault="00DB613F" w:rsidP="00DB613F">
      <w:pPr>
        <w:widowControl w:val="0"/>
        <w:numPr>
          <w:ilvl w:val="0"/>
          <w:numId w:val="34"/>
        </w:numPr>
        <w:autoSpaceDE w:val="0"/>
        <w:autoSpaceDN w:val="0"/>
        <w:adjustRightInd w:val="0"/>
        <w:spacing w:before="120" w:after="0" w:line="240" w:lineRule="auto"/>
        <w:ind w:right="89" w:firstLine="360"/>
        <w:jc w:val="both"/>
        <w:rPr>
          <w:rFonts w:ascii="Times New Roman" w:eastAsia="SimSun" w:hAnsi="Times New Roman" w:cs="Times New Roman"/>
          <w:sz w:val="24"/>
          <w:szCs w:val="24"/>
          <w:lang w:val="en-US" w:eastAsia="zh-CN"/>
        </w:rPr>
      </w:pPr>
      <w:r w:rsidRPr="00DB613F">
        <w:rPr>
          <w:rFonts w:ascii="Times New Roman" w:eastAsia="SimSun" w:hAnsi="Times New Roman" w:cs="Times New Roman"/>
          <w:sz w:val="24"/>
          <w:szCs w:val="24"/>
          <w:lang w:eastAsia="zh-CN"/>
        </w:rPr>
        <w:lastRenderedPageBreak/>
        <w:t>ясен</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м</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лен</w:t>
      </w:r>
      <w:r w:rsidRPr="00DB613F">
        <w:rPr>
          <w:rFonts w:ascii="Times New Roman" w:eastAsia="SimSun" w:hAnsi="Times New Roman" w:cs="Times New Roman"/>
          <w:spacing w:val="62"/>
          <w:sz w:val="24"/>
          <w:szCs w:val="24"/>
          <w:lang w:eastAsia="zh-CN"/>
        </w:rPr>
        <w:t xml:space="preserve"> </w:t>
      </w:r>
      <w:r w:rsidRPr="00DB613F">
        <w:rPr>
          <w:rFonts w:ascii="Times New Roman" w:eastAsia="SimSun" w:hAnsi="Times New Roman" w:cs="Times New Roman"/>
          <w:sz w:val="24"/>
          <w:szCs w:val="24"/>
          <w:lang w:eastAsia="zh-CN"/>
        </w:rPr>
        <w:t>з</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пис</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 xml:space="preserve">за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и от</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изпъл</w:t>
      </w:r>
      <w:r w:rsidRPr="00DB613F">
        <w:rPr>
          <w:rFonts w:ascii="Times New Roman" w:eastAsia="SimSun" w:hAnsi="Times New Roman" w:cs="Times New Roman"/>
          <w:spacing w:val="6"/>
          <w:sz w:val="24"/>
          <w:szCs w:val="24"/>
          <w:lang w:eastAsia="zh-CN"/>
        </w:rPr>
        <w:t>н</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 xml:space="preserve">ните </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пи</w:t>
      </w:r>
      <w:r w:rsidRPr="00DB613F">
        <w:rPr>
          <w:rFonts w:ascii="Times New Roman" w:eastAsia="SimSun" w:hAnsi="Times New Roman" w:cs="Times New Roman"/>
          <w:spacing w:val="7"/>
          <w:sz w:val="24"/>
          <w:szCs w:val="24"/>
          <w:lang w:eastAsia="zh-CN"/>
        </w:rPr>
        <w:t xml:space="preserve"> </w:t>
      </w:r>
      <w:r w:rsidRPr="00DB613F">
        <w:rPr>
          <w:rFonts w:ascii="Times New Roman" w:eastAsia="SimSun" w:hAnsi="Times New Roman" w:cs="Times New Roman"/>
          <w:sz w:val="24"/>
          <w:szCs w:val="24"/>
          <w:lang w:eastAsia="zh-CN"/>
        </w:rPr>
        <w:t>от</w:t>
      </w:r>
      <w:r w:rsidRPr="00DB613F">
        <w:rPr>
          <w:rFonts w:ascii="Times New Roman" w:eastAsia="SimSun" w:hAnsi="Times New Roman" w:cs="Times New Roman"/>
          <w:spacing w:val="7"/>
          <w:sz w:val="24"/>
          <w:szCs w:val="24"/>
          <w:lang w:eastAsia="zh-CN"/>
        </w:rPr>
        <w:t xml:space="preserve"> </w:t>
      </w:r>
      <w:r w:rsidRPr="00DB613F">
        <w:rPr>
          <w:rFonts w:ascii="Times New Roman" w:eastAsia="SimSun" w:hAnsi="Times New Roman" w:cs="Times New Roman"/>
          <w:sz w:val="24"/>
          <w:szCs w:val="24"/>
          <w:lang w:eastAsia="zh-CN"/>
        </w:rPr>
        <w:t>об</w:t>
      </w:r>
      <w:r w:rsidRPr="00DB613F">
        <w:rPr>
          <w:rFonts w:ascii="Times New Roman" w:eastAsia="SimSun" w:hAnsi="Times New Roman" w:cs="Times New Roman"/>
          <w:spacing w:val="1"/>
          <w:sz w:val="24"/>
          <w:szCs w:val="24"/>
          <w:lang w:eastAsia="zh-CN"/>
        </w:rPr>
        <w:t>ще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2"/>
          <w:sz w:val="24"/>
          <w:szCs w:val="24"/>
          <w:lang w:eastAsia="zh-CN"/>
        </w:rPr>
        <w:t>в</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2"/>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та поръч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2"/>
          <w:sz w:val="24"/>
          <w:szCs w:val="24"/>
          <w:lang w:eastAsia="zh-CN"/>
        </w:rPr>
        <w:t xml:space="preserve"> </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че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2"/>
          <w:sz w:val="24"/>
          <w:szCs w:val="24"/>
          <w:lang w:eastAsia="zh-CN"/>
        </w:rPr>
        <w:t>в</w:t>
      </w:r>
      <w:r w:rsidRPr="00DB613F">
        <w:rPr>
          <w:rFonts w:ascii="Times New Roman" w:eastAsia="SimSun" w:hAnsi="Times New Roman" w:cs="Times New Roman"/>
          <w:sz w:val="24"/>
          <w:szCs w:val="24"/>
          <w:lang w:eastAsia="zh-CN"/>
        </w:rPr>
        <w:t>ото</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2"/>
          <w:sz w:val="24"/>
          <w:szCs w:val="24"/>
          <w:lang w:eastAsia="zh-CN"/>
        </w:rPr>
        <w:t xml:space="preserve"> </w:t>
      </w:r>
      <w:r w:rsidRPr="00DB613F">
        <w:rPr>
          <w:rFonts w:ascii="Times New Roman" w:eastAsia="SimSun" w:hAnsi="Times New Roman" w:cs="Times New Roman"/>
          <w:spacing w:val="2"/>
          <w:sz w:val="24"/>
          <w:szCs w:val="24"/>
          <w:lang w:eastAsia="zh-CN"/>
        </w:rPr>
        <w:t>с</w:t>
      </w:r>
      <w:r w:rsidRPr="00DB613F">
        <w:rPr>
          <w:rFonts w:ascii="Times New Roman" w:eastAsia="SimSun" w:hAnsi="Times New Roman" w:cs="Times New Roman"/>
          <w:sz w:val="24"/>
          <w:szCs w:val="24"/>
          <w:lang w:eastAsia="zh-CN"/>
        </w:rPr>
        <w:t>ъот</w:t>
      </w:r>
      <w:r w:rsidRPr="00DB613F">
        <w:rPr>
          <w:rFonts w:ascii="Times New Roman" w:eastAsia="SimSun" w:hAnsi="Times New Roman" w:cs="Times New Roman"/>
          <w:spacing w:val="1"/>
          <w:sz w:val="24"/>
          <w:szCs w:val="24"/>
          <w:lang w:eastAsia="zh-CN"/>
        </w:rPr>
        <w:t>ве</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ите</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йно</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w:t>
      </w:r>
    </w:p>
    <w:p w:rsidR="00DB613F" w:rsidRPr="00DB613F" w:rsidRDefault="00DB613F" w:rsidP="00DB613F">
      <w:pPr>
        <w:widowControl w:val="0"/>
        <w:numPr>
          <w:ilvl w:val="0"/>
          <w:numId w:val="34"/>
        </w:numPr>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пр</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ление</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промя</w:t>
      </w:r>
      <w:r w:rsidRPr="00DB613F">
        <w:rPr>
          <w:rFonts w:ascii="Times New Roman" w:eastAsia="SimSun" w:hAnsi="Times New Roman" w:cs="Times New Roman"/>
          <w:spacing w:val="1"/>
          <w:sz w:val="24"/>
          <w:szCs w:val="24"/>
          <w:lang w:eastAsia="zh-CN"/>
        </w:rPr>
        <w:t>на</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л</w:t>
      </w:r>
      <w:r w:rsidRPr="00DB613F">
        <w:rPr>
          <w:rFonts w:ascii="Times New Roman" w:eastAsia="SimSun" w:hAnsi="Times New Roman" w:cs="Times New Roman"/>
          <w:spacing w:val="-1"/>
          <w:sz w:val="24"/>
          <w:szCs w:val="24"/>
          <w:lang w:eastAsia="zh-CN"/>
        </w:rPr>
        <w:t>ю</w:t>
      </w:r>
      <w:r w:rsidRPr="00DB613F">
        <w:rPr>
          <w:rFonts w:ascii="Times New Roman" w:eastAsia="SimSun" w:hAnsi="Times New Roman" w:cs="Times New Roman"/>
          <w:sz w:val="24"/>
          <w:szCs w:val="24"/>
          <w:lang w:eastAsia="zh-CN"/>
        </w:rPr>
        <w:t>чи</w:t>
      </w:r>
      <w:r w:rsidRPr="00DB613F">
        <w:rPr>
          <w:rFonts w:ascii="Times New Roman" w:eastAsia="SimSun" w:hAnsi="Times New Roman" w:cs="Times New Roman"/>
          <w:spacing w:val="1"/>
          <w:sz w:val="24"/>
          <w:szCs w:val="24"/>
          <w:lang w:eastAsia="zh-CN"/>
        </w:rPr>
        <w:t>те</w:t>
      </w:r>
      <w:r w:rsidRPr="00DB613F">
        <w:rPr>
          <w:rFonts w:ascii="Times New Roman" w:eastAsia="SimSun" w:hAnsi="Times New Roman" w:cs="Times New Roman"/>
          <w:sz w:val="24"/>
          <w:szCs w:val="24"/>
          <w:lang w:eastAsia="zh-CN"/>
        </w:rPr>
        <w:t>лн</w:t>
      </w:r>
      <w:r w:rsidRPr="00DB613F">
        <w:rPr>
          <w:rFonts w:ascii="Times New Roman" w:eastAsia="SimSun" w:hAnsi="Times New Roman" w:cs="Times New Roman"/>
          <w:spacing w:val="3"/>
          <w:sz w:val="24"/>
          <w:szCs w:val="24"/>
          <w:lang w:eastAsia="zh-CN"/>
        </w:rPr>
        <w:t>о</w:t>
      </w: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об</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чения, р</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зр</w:t>
      </w:r>
      <w:r w:rsidRPr="00DB613F">
        <w:rPr>
          <w:rFonts w:ascii="Times New Roman" w:eastAsia="SimSun" w:hAnsi="Times New Roman" w:cs="Times New Roman"/>
          <w:spacing w:val="1"/>
          <w:sz w:val="24"/>
          <w:szCs w:val="24"/>
          <w:lang w:eastAsia="zh-CN"/>
        </w:rPr>
        <w:t>аб</w:t>
      </w:r>
      <w:r w:rsidRPr="00DB613F">
        <w:rPr>
          <w:rFonts w:ascii="Times New Roman" w:eastAsia="SimSun" w:hAnsi="Times New Roman" w:cs="Times New Roman"/>
          <w:sz w:val="24"/>
          <w:szCs w:val="24"/>
          <w:lang w:eastAsia="zh-CN"/>
        </w:rPr>
        <w:t>от</w:t>
      </w:r>
      <w:r w:rsidRPr="00DB613F">
        <w:rPr>
          <w:rFonts w:ascii="Times New Roman" w:eastAsia="SimSun" w:hAnsi="Times New Roman" w:cs="Times New Roman"/>
          <w:spacing w:val="1"/>
          <w:sz w:val="24"/>
          <w:szCs w:val="24"/>
          <w:lang w:eastAsia="zh-CN"/>
        </w:rPr>
        <w:t>ва</w:t>
      </w:r>
      <w:r w:rsidRPr="00DB613F">
        <w:rPr>
          <w:rFonts w:ascii="Times New Roman" w:eastAsia="SimSun" w:hAnsi="Times New Roman" w:cs="Times New Roman"/>
          <w:sz w:val="24"/>
          <w:szCs w:val="24"/>
          <w:lang w:eastAsia="zh-CN"/>
        </w:rPr>
        <w:t>не</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pacing w:val="-2"/>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ръчн</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z w:val="24"/>
          <w:szCs w:val="24"/>
          <w:lang w:eastAsia="zh-CN"/>
        </w:rPr>
        <w:t xml:space="preserve">и,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м</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нт</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z w:val="24"/>
          <w:szCs w:val="24"/>
          <w:lang w:eastAsia="zh-CN"/>
        </w:rPr>
        <w:t>ии,</w:t>
      </w:r>
      <w:r w:rsidRPr="00DB613F">
        <w:rPr>
          <w:rFonts w:ascii="Times New Roman" w:eastAsia="SimSun" w:hAnsi="Times New Roman" w:cs="Times New Roman"/>
          <w:spacing w:val="24"/>
          <w:sz w:val="24"/>
          <w:szCs w:val="24"/>
          <w:lang w:eastAsia="zh-CN"/>
        </w:rPr>
        <w:t xml:space="preserve"> </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z w:val="24"/>
          <w:szCs w:val="24"/>
          <w:lang w:eastAsia="zh-CN"/>
        </w:rPr>
        <w:t>ъ</w:t>
      </w:r>
      <w:r w:rsidRPr="00DB613F">
        <w:rPr>
          <w:rFonts w:ascii="Times New Roman" w:eastAsia="SimSun" w:hAnsi="Times New Roman" w:cs="Times New Roman"/>
          <w:spacing w:val="1"/>
          <w:sz w:val="24"/>
          <w:szCs w:val="24"/>
          <w:lang w:eastAsia="zh-CN"/>
        </w:rPr>
        <w:t>веж</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не</w:t>
      </w:r>
      <w:r w:rsidRPr="00DB613F">
        <w:rPr>
          <w:rFonts w:ascii="Times New Roman" w:eastAsia="SimSun" w:hAnsi="Times New Roman" w:cs="Times New Roman"/>
          <w:spacing w:val="27"/>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34"/>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ма</w:t>
      </w:r>
      <w:r w:rsidRPr="00DB613F">
        <w:rPr>
          <w:rFonts w:ascii="Times New Roman" w:eastAsia="SimSun" w:hAnsi="Times New Roman" w:cs="Times New Roman"/>
          <w:spacing w:val="29"/>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п</w:t>
      </w:r>
      <w:r w:rsidRPr="00DB613F">
        <w:rPr>
          <w:rFonts w:ascii="Times New Roman" w:eastAsia="SimSun" w:hAnsi="Times New Roman" w:cs="Times New Roman"/>
          <w:spacing w:val="32"/>
          <w:sz w:val="24"/>
          <w:szCs w:val="24"/>
          <w:lang w:eastAsia="zh-CN"/>
        </w:rPr>
        <w:t xml:space="preserve"> </w:t>
      </w:r>
      <w:r w:rsidRPr="00DB613F">
        <w:rPr>
          <w:rFonts w:ascii="Times New Roman" w:eastAsia="SimSun" w:hAnsi="Times New Roman" w:cs="Times New Roman"/>
          <w:spacing w:val="2"/>
          <w:sz w:val="24"/>
          <w:szCs w:val="24"/>
          <w:lang w:eastAsia="zh-CN"/>
        </w:rPr>
        <w:t>„</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нт</w:t>
      </w:r>
      <w:r w:rsidRPr="00DB613F">
        <w:rPr>
          <w:rFonts w:ascii="Times New Roman" w:eastAsia="SimSun" w:hAnsi="Times New Roman" w:cs="Times New Roman"/>
          <w:spacing w:val="2"/>
          <w:sz w:val="24"/>
          <w:szCs w:val="24"/>
          <w:lang w:eastAsia="zh-CN"/>
        </w:rPr>
        <w:t>ъ</w:t>
      </w:r>
      <w:r w:rsidRPr="00DB613F">
        <w:rPr>
          <w:rFonts w:ascii="Times New Roman" w:eastAsia="SimSun" w:hAnsi="Times New Roman" w:cs="Times New Roman"/>
          <w:sz w:val="24"/>
          <w:szCs w:val="24"/>
          <w:lang w:eastAsia="zh-CN"/>
        </w:rPr>
        <w:t>р</w:t>
      </w:r>
      <w:r w:rsidRPr="00DB613F">
        <w:rPr>
          <w:rFonts w:ascii="Times New Roman" w:eastAsia="SimSun" w:hAnsi="Times New Roman" w:cs="Times New Roman"/>
          <w:spacing w:val="28"/>
          <w:sz w:val="24"/>
          <w:szCs w:val="24"/>
          <w:lang w:eastAsia="zh-CN"/>
        </w:rPr>
        <w:t xml:space="preserve"> </w:t>
      </w:r>
      <w:r w:rsidRPr="00DB613F">
        <w:rPr>
          <w:rFonts w:ascii="Times New Roman" w:eastAsia="SimSun" w:hAnsi="Times New Roman" w:cs="Times New Roman"/>
          <w:sz w:val="24"/>
          <w:szCs w:val="24"/>
          <w:lang w:eastAsia="zh-CN"/>
        </w:rPr>
        <w:t>за</w:t>
      </w:r>
      <w:r w:rsidRPr="00DB613F">
        <w:rPr>
          <w:rFonts w:ascii="Times New Roman" w:eastAsia="SimSun" w:hAnsi="Times New Roman" w:cs="Times New Roman"/>
          <w:spacing w:val="35"/>
          <w:sz w:val="24"/>
          <w:szCs w:val="24"/>
          <w:lang w:eastAsia="zh-CN"/>
        </w:rPr>
        <w:t xml:space="preserve"> </w:t>
      </w:r>
      <w:r w:rsidRPr="00DB613F">
        <w:rPr>
          <w:rFonts w:ascii="Times New Roman" w:eastAsia="SimSun" w:hAnsi="Times New Roman" w:cs="Times New Roman"/>
          <w:sz w:val="24"/>
          <w:szCs w:val="24"/>
          <w:lang w:eastAsia="zh-CN"/>
        </w:rPr>
        <w:t>по</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ръ</w:t>
      </w:r>
      <w:r w:rsidRPr="00DB613F">
        <w:rPr>
          <w:rFonts w:ascii="Times New Roman" w:eastAsia="SimSun" w:hAnsi="Times New Roman" w:cs="Times New Roman"/>
          <w:spacing w:val="3"/>
          <w:sz w:val="24"/>
          <w:szCs w:val="24"/>
          <w:lang w:eastAsia="zh-CN"/>
        </w:rPr>
        <w:t>ж</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26"/>
          <w:sz w:val="24"/>
          <w:szCs w:val="24"/>
          <w:lang w:eastAsia="zh-CN"/>
        </w:rPr>
        <w:t xml:space="preserve"> </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37"/>
          <w:sz w:val="24"/>
          <w:szCs w:val="24"/>
          <w:lang w:eastAsia="zh-CN"/>
        </w:rPr>
        <w:t xml:space="preserve"> </w:t>
      </w:r>
      <w:r w:rsidRPr="00DB613F">
        <w:rPr>
          <w:rFonts w:ascii="Times New Roman" w:eastAsia="SimSun" w:hAnsi="Times New Roman" w:cs="Times New Roman"/>
          <w:spacing w:val="-1"/>
          <w:sz w:val="24"/>
          <w:szCs w:val="24"/>
          <w:lang w:eastAsia="zh-CN"/>
        </w:rPr>
        <w:t>ус</w:t>
      </w:r>
      <w:r w:rsidRPr="00DB613F">
        <w:rPr>
          <w:rFonts w:ascii="Times New Roman" w:eastAsia="SimSun" w:hAnsi="Times New Roman" w:cs="Times New Roman"/>
          <w:spacing w:val="2"/>
          <w:sz w:val="24"/>
          <w:szCs w:val="24"/>
          <w:lang w:eastAsia="zh-CN"/>
        </w:rPr>
        <w:t>л</w:t>
      </w:r>
      <w:r w:rsidRPr="00DB613F">
        <w:rPr>
          <w:rFonts w:ascii="Times New Roman" w:eastAsia="SimSun" w:hAnsi="Times New Roman" w:cs="Times New Roman"/>
          <w:spacing w:val="-1"/>
          <w:sz w:val="24"/>
          <w:szCs w:val="24"/>
          <w:lang w:eastAsia="zh-CN"/>
        </w:rPr>
        <w:t>уг</w:t>
      </w:r>
      <w:r w:rsidRPr="00DB613F">
        <w:rPr>
          <w:rFonts w:ascii="Times New Roman" w:eastAsia="SimSun" w:hAnsi="Times New Roman" w:cs="Times New Roman"/>
          <w:spacing w:val="3"/>
          <w:sz w:val="24"/>
          <w:szCs w:val="24"/>
          <w:lang w:eastAsia="zh-CN"/>
        </w:rPr>
        <w:t>и</w:t>
      </w: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spacing w:val="28"/>
          <w:sz w:val="24"/>
          <w:szCs w:val="24"/>
          <w:lang w:eastAsia="zh-CN"/>
        </w:rPr>
        <w:t xml:space="preserve"> </w:t>
      </w:r>
      <w:r w:rsidRPr="00DB613F">
        <w:rPr>
          <w:rFonts w:ascii="Times New Roman" w:eastAsia="SimSun" w:hAnsi="Times New Roman" w:cs="Times New Roman"/>
          <w:sz w:val="24"/>
          <w:szCs w:val="24"/>
          <w:lang w:eastAsia="zh-CN"/>
        </w:rPr>
        <w:t xml:space="preserve">от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ра</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6"/>
          <w:sz w:val="24"/>
          <w:szCs w:val="24"/>
          <w:lang w:eastAsia="zh-CN"/>
        </w:rPr>
        <w:t xml:space="preserve"> </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изпълн</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ля и</w:t>
      </w:r>
      <w:r w:rsidRPr="00DB613F">
        <w:rPr>
          <w:rFonts w:ascii="Times New Roman" w:eastAsia="SimSun" w:hAnsi="Times New Roman" w:cs="Times New Roman"/>
          <w:spacing w:val="9"/>
          <w:sz w:val="24"/>
          <w:szCs w:val="24"/>
          <w:lang w:eastAsia="zh-CN"/>
        </w:rPr>
        <w:t xml:space="preserve"> </w:t>
      </w:r>
      <w:r w:rsidRPr="00DB613F">
        <w:rPr>
          <w:rFonts w:ascii="Times New Roman" w:eastAsia="SimSun" w:hAnsi="Times New Roman" w:cs="Times New Roman"/>
          <w:sz w:val="24"/>
          <w:szCs w:val="24"/>
          <w:lang w:eastAsia="zh-CN"/>
        </w:rPr>
        <w:t>по</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ход</w:t>
      </w:r>
      <w:r w:rsidRPr="00DB613F">
        <w:rPr>
          <w:rFonts w:ascii="Times New Roman" w:eastAsia="SimSun" w:hAnsi="Times New Roman" w:cs="Times New Roman"/>
          <w:spacing w:val="3"/>
          <w:sz w:val="24"/>
          <w:szCs w:val="24"/>
          <w:lang w:eastAsia="zh-CN"/>
        </w:rPr>
        <w:t xml:space="preserve"> </w:t>
      </w:r>
      <w:r w:rsidRPr="00DB613F">
        <w:rPr>
          <w:rFonts w:ascii="Times New Roman" w:eastAsia="SimSun" w:hAnsi="Times New Roman" w:cs="Times New Roman"/>
          <w:sz w:val="24"/>
          <w:szCs w:val="24"/>
          <w:lang w:eastAsia="zh-CN"/>
        </w:rPr>
        <w:t>при</w:t>
      </w:r>
      <w:r w:rsidRPr="00DB613F">
        <w:rPr>
          <w:rFonts w:ascii="Times New Roman" w:eastAsia="SimSun" w:hAnsi="Times New Roman" w:cs="Times New Roman"/>
          <w:spacing w:val="8"/>
          <w:sz w:val="24"/>
          <w:szCs w:val="24"/>
          <w:lang w:eastAsia="zh-CN"/>
        </w:rPr>
        <w:t xml:space="preserve"> </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2"/>
          <w:sz w:val="24"/>
          <w:szCs w:val="24"/>
          <w:lang w:eastAsia="zh-CN"/>
        </w:rPr>
        <w:t>с</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ния</w:t>
      </w:r>
      <w:r w:rsidRPr="00DB613F">
        <w:rPr>
          <w:rFonts w:ascii="Times New Roman" w:eastAsia="SimSun" w:hAnsi="Times New Roman" w:cs="Times New Roman"/>
          <w:spacing w:val="1"/>
          <w:sz w:val="24"/>
          <w:szCs w:val="24"/>
          <w:lang w:eastAsia="zh-CN"/>
        </w:rPr>
        <w:t>т</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2"/>
          <w:sz w:val="24"/>
          <w:szCs w:val="24"/>
          <w:lang w:eastAsia="zh-CN"/>
        </w:rPr>
        <w:t xml:space="preserve"> </w:t>
      </w:r>
      <w:r w:rsidRPr="00DB613F">
        <w:rPr>
          <w:rFonts w:ascii="Times New Roman" w:eastAsia="SimSun" w:hAnsi="Times New Roman" w:cs="Times New Roman"/>
          <w:sz w:val="24"/>
          <w:szCs w:val="24"/>
          <w:lang w:eastAsia="zh-CN"/>
        </w:rPr>
        <w:t>за</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пром</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от</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ра</w:t>
      </w:r>
      <w:r w:rsidRPr="00DB613F">
        <w:rPr>
          <w:rFonts w:ascii="Times New Roman" w:eastAsia="SimSun" w:hAnsi="Times New Roman" w:cs="Times New Roman"/>
          <w:sz w:val="24"/>
          <w:szCs w:val="24"/>
          <w:lang w:eastAsia="zh-CN"/>
        </w:rPr>
        <w:t>на</w:t>
      </w:r>
      <w:r w:rsidRPr="00DB613F">
        <w:rPr>
          <w:rFonts w:ascii="Times New Roman" w:eastAsia="SimSun" w:hAnsi="Times New Roman" w:cs="Times New Roman"/>
          <w:spacing w:val="4"/>
          <w:sz w:val="24"/>
          <w:szCs w:val="24"/>
          <w:lang w:eastAsia="zh-CN"/>
        </w:rPr>
        <w:t xml:space="preserve"> </w:t>
      </w:r>
      <w:r w:rsidRPr="00DB613F">
        <w:rPr>
          <w:rFonts w:ascii="Times New Roman" w:eastAsia="SimSun" w:hAnsi="Times New Roman" w:cs="Times New Roman"/>
          <w:sz w:val="24"/>
          <w:szCs w:val="24"/>
          <w:lang w:eastAsia="zh-CN"/>
        </w:rPr>
        <w:t>на Възлож</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ля.</w:t>
      </w:r>
    </w:p>
    <w:p w:rsidR="00DB613F" w:rsidRPr="00DB613F" w:rsidRDefault="00DB613F" w:rsidP="00DB613F">
      <w:pPr>
        <w:widowControl w:val="0"/>
        <w:autoSpaceDE w:val="0"/>
        <w:autoSpaceDN w:val="0"/>
        <w:adjustRightInd w:val="0"/>
        <w:spacing w:before="120"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b/>
          <w:bCs/>
          <w:spacing w:val="10"/>
          <w:sz w:val="24"/>
          <w:szCs w:val="24"/>
          <w:u w:val="single"/>
          <w:lang w:eastAsia="bg-BG"/>
        </w:rPr>
        <w:t>Изисквания към предложението за управление на риска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Пл</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нът</w:t>
      </w:r>
      <w:r w:rsidRPr="00DB613F">
        <w:rPr>
          <w:rFonts w:ascii="Times New Roman" w:eastAsia="SimSun" w:hAnsi="Times New Roman" w:cs="Times New Roman"/>
          <w:spacing w:val="29"/>
          <w:sz w:val="24"/>
          <w:szCs w:val="24"/>
          <w:lang w:eastAsia="zh-CN"/>
        </w:rPr>
        <w:t xml:space="preserve"> </w:t>
      </w:r>
      <w:r w:rsidRPr="00DB613F">
        <w:rPr>
          <w:rFonts w:ascii="Times New Roman" w:eastAsia="SimSun" w:hAnsi="Times New Roman" w:cs="Times New Roman"/>
          <w:sz w:val="24"/>
          <w:szCs w:val="24"/>
          <w:lang w:eastAsia="zh-CN"/>
        </w:rPr>
        <w:t xml:space="preserve">за </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пр</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ление</w:t>
      </w:r>
      <w:r w:rsidRPr="00DB613F">
        <w:rPr>
          <w:rFonts w:ascii="Times New Roman" w:eastAsia="SimSun" w:hAnsi="Times New Roman" w:cs="Times New Roman"/>
          <w:spacing w:val="28"/>
          <w:sz w:val="24"/>
          <w:szCs w:val="24"/>
          <w:lang w:eastAsia="zh-CN"/>
        </w:rPr>
        <w:t xml:space="preserve"> </w:t>
      </w:r>
      <w:r w:rsidRPr="00DB613F">
        <w:rPr>
          <w:rFonts w:ascii="Times New Roman" w:eastAsia="SimSun" w:hAnsi="Times New Roman" w:cs="Times New Roman"/>
          <w:sz w:val="24"/>
          <w:szCs w:val="24"/>
          <w:lang w:eastAsia="zh-CN"/>
        </w:rPr>
        <w:t>на р</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pacing w:val="-1"/>
          <w:sz w:val="24"/>
          <w:szCs w:val="24"/>
          <w:lang w:eastAsia="zh-CN"/>
        </w:rPr>
        <w:t>ск</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33"/>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pacing w:val="2"/>
          <w:sz w:val="24"/>
          <w:szCs w:val="24"/>
          <w:lang w:eastAsia="zh-CN"/>
        </w:rPr>
        <w:t>ъ</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ав</w:t>
      </w:r>
      <w:r w:rsidRPr="00DB613F">
        <w:rPr>
          <w:rFonts w:ascii="Times New Roman" w:eastAsia="SimSun" w:hAnsi="Times New Roman" w:cs="Times New Roman"/>
          <w:sz w:val="24"/>
          <w:szCs w:val="24"/>
          <w:lang w:eastAsia="zh-CN"/>
        </w:rPr>
        <w:t>ля</w:t>
      </w:r>
      <w:r w:rsidRPr="00DB613F">
        <w:rPr>
          <w:rFonts w:ascii="Times New Roman" w:eastAsia="SimSun" w:hAnsi="Times New Roman" w:cs="Times New Roman"/>
          <w:spacing w:val="1"/>
          <w:sz w:val="24"/>
          <w:szCs w:val="24"/>
          <w:lang w:eastAsia="zh-CN"/>
        </w:rPr>
        <w:t>в</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26"/>
          <w:sz w:val="24"/>
          <w:szCs w:val="24"/>
          <w:lang w:eastAsia="zh-CN"/>
        </w:rPr>
        <w:t xml:space="preserve"> </w:t>
      </w:r>
      <w:r w:rsidRPr="00DB613F">
        <w:rPr>
          <w:rFonts w:ascii="Times New Roman" w:eastAsia="SimSun" w:hAnsi="Times New Roman" w:cs="Times New Roman"/>
          <w:sz w:val="24"/>
          <w:szCs w:val="24"/>
          <w:lang w:eastAsia="zh-CN"/>
        </w:rPr>
        <w:t>ч</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 от</w:t>
      </w:r>
      <w:r w:rsidRPr="00DB613F">
        <w:rPr>
          <w:rFonts w:ascii="Times New Roman" w:eastAsia="SimSun" w:hAnsi="Times New Roman" w:cs="Times New Roman"/>
          <w:spacing w:val="34"/>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хн</w:t>
      </w:r>
      <w:r w:rsidRPr="00DB613F">
        <w:rPr>
          <w:rFonts w:ascii="Times New Roman" w:eastAsia="SimSun" w:hAnsi="Times New Roman" w:cs="Times New Roman"/>
          <w:spacing w:val="1"/>
          <w:sz w:val="24"/>
          <w:szCs w:val="24"/>
          <w:lang w:eastAsia="zh-CN"/>
        </w:rPr>
        <w:t>и</w:t>
      </w:r>
      <w:r w:rsidRPr="00DB613F">
        <w:rPr>
          <w:rFonts w:ascii="Times New Roman" w:eastAsia="SimSun" w:hAnsi="Times New Roman" w:cs="Times New Roman"/>
          <w:sz w:val="24"/>
          <w:szCs w:val="24"/>
          <w:lang w:eastAsia="zh-CN"/>
        </w:rPr>
        <w:t>ч</w:t>
      </w:r>
      <w:r w:rsidRPr="00DB613F">
        <w:rPr>
          <w:rFonts w:ascii="Times New Roman" w:eastAsia="SimSun" w:hAnsi="Times New Roman" w:cs="Times New Roman"/>
          <w:spacing w:val="3"/>
          <w:sz w:val="24"/>
          <w:szCs w:val="24"/>
          <w:lang w:eastAsia="zh-CN"/>
        </w:rPr>
        <w:t>е</w:t>
      </w:r>
      <w:r w:rsidRPr="00DB613F">
        <w:rPr>
          <w:rFonts w:ascii="Times New Roman" w:eastAsia="SimSun" w:hAnsi="Times New Roman" w:cs="Times New Roman"/>
          <w:spacing w:val="-1"/>
          <w:sz w:val="24"/>
          <w:szCs w:val="24"/>
          <w:lang w:eastAsia="zh-CN"/>
        </w:rPr>
        <w:t>ск</w:t>
      </w:r>
      <w:r w:rsidRPr="00DB613F">
        <w:rPr>
          <w:rFonts w:ascii="Times New Roman" w:eastAsia="SimSun" w:hAnsi="Times New Roman" w:cs="Times New Roman"/>
          <w:sz w:val="24"/>
          <w:szCs w:val="24"/>
          <w:lang w:eastAsia="zh-CN"/>
        </w:rPr>
        <w:t>о</w:t>
      </w:r>
      <w:r w:rsidRPr="00DB613F">
        <w:rPr>
          <w:rFonts w:ascii="Times New Roman" w:eastAsia="SimSun" w:hAnsi="Times New Roman" w:cs="Times New Roman"/>
          <w:spacing w:val="3"/>
          <w:sz w:val="24"/>
          <w:szCs w:val="24"/>
          <w:lang w:eastAsia="zh-CN"/>
        </w:rPr>
        <w:t>т</w:t>
      </w:r>
      <w:r w:rsidRPr="00DB613F">
        <w:rPr>
          <w:rFonts w:ascii="Times New Roman" w:eastAsia="SimSun" w:hAnsi="Times New Roman" w:cs="Times New Roman"/>
          <w:sz w:val="24"/>
          <w:szCs w:val="24"/>
          <w:lang w:eastAsia="zh-CN"/>
        </w:rPr>
        <w:t>о п</w:t>
      </w:r>
      <w:r w:rsidRPr="00DB613F">
        <w:rPr>
          <w:rFonts w:ascii="Times New Roman" w:eastAsia="SimSun" w:hAnsi="Times New Roman" w:cs="Times New Roman"/>
          <w:spacing w:val="2"/>
          <w:sz w:val="24"/>
          <w:szCs w:val="24"/>
          <w:lang w:eastAsia="zh-CN"/>
        </w:rPr>
        <w:t>р</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лож</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ни</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z w:val="24"/>
          <w:szCs w:val="24"/>
          <w:lang w:eastAsia="zh-CN"/>
        </w:rPr>
        <w:t xml:space="preserve"> на </w:t>
      </w:r>
      <w:r w:rsidRPr="00DB613F">
        <w:rPr>
          <w:rFonts w:ascii="Times New Roman" w:eastAsia="SimSun" w:hAnsi="Times New Roman" w:cs="Times New Roman"/>
          <w:spacing w:val="-1"/>
          <w:sz w:val="24"/>
          <w:szCs w:val="24"/>
          <w:lang w:eastAsia="zh-CN"/>
        </w:rPr>
        <w:t>у</w:t>
      </w:r>
      <w:r w:rsidRPr="00DB613F">
        <w:rPr>
          <w:rFonts w:ascii="Times New Roman" w:eastAsia="SimSun" w:hAnsi="Times New Roman" w:cs="Times New Roman"/>
          <w:sz w:val="24"/>
          <w:szCs w:val="24"/>
          <w:lang w:eastAsia="zh-CN"/>
        </w:rPr>
        <w:t>ч</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
          <w:sz w:val="24"/>
          <w:szCs w:val="24"/>
          <w:lang w:eastAsia="zh-CN"/>
        </w:rPr>
        <w:t>ц</w:t>
      </w:r>
      <w:r w:rsidRPr="00DB613F">
        <w:rPr>
          <w:rFonts w:ascii="Times New Roman" w:eastAsia="SimSun" w:hAnsi="Times New Roman" w:cs="Times New Roman"/>
          <w:sz w:val="24"/>
          <w:szCs w:val="24"/>
          <w:lang w:eastAsia="zh-CN"/>
        </w:rPr>
        <w:t>ите</w:t>
      </w:r>
      <w:r w:rsidRPr="00DB613F">
        <w:rPr>
          <w:rFonts w:ascii="Times New Roman" w:eastAsia="SimSun" w:hAnsi="Times New Roman" w:cs="Times New Roman"/>
          <w:spacing w:val="-10"/>
          <w:sz w:val="24"/>
          <w:szCs w:val="24"/>
          <w:lang w:eastAsia="zh-CN"/>
        </w:rPr>
        <w:t xml:space="preserve"> </w:t>
      </w:r>
      <w:r w:rsidRPr="00DB613F">
        <w:rPr>
          <w:rFonts w:ascii="Times New Roman" w:eastAsia="SimSun" w:hAnsi="Times New Roman" w:cs="Times New Roman"/>
          <w:sz w:val="24"/>
          <w:szCs w:val="24"/>
          <w:lang w:eastAsia="zh-CN"/>
        </w:rPr>
        <w:t>в о</w:t>
      </w:r>
      <w:r w:rsidRPr="00DB613F">
        <w:rPr>
          <w:rFonts w:ascii="Times New Roman" w:eastAsia="SimSun" w:hAnsi="Times New Roman" w:cs="Times New Roman"/>
          <w:spacing w:val="1"/>
          <w:sz w:val="24"/>
          <w:szCs w:val="24"/>
          <w:lang w:eastAsia="zh-CN"/>
        </w:rPr>
        <w:t>бще</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2"/>
          <w:sz w:val="24"/>
          <w:szCs w:val="24"/>
          <w:lang w:eastAsia="zh-CN"/>
        </w:rPr>
        <w:t>в</w:t>
      </w:r>
      <w:r w:rsidRPr="00DB613F">
        <w:rPr>
          <w:rFonts w:ascii="Times New Roman" w:eastAsia="SimSun" w:hAnsi="Times New Roman" w:cs="Times New Roman"/>
          <w:spacing w:val="1"/>
          <w:sz w:val="24"/>
          <w:szCs w:val="24"/>
          <w:lang w:eastAsia="zh-CN"/>
        </w:rPr>
        <w:t>е</w:t>
      </w:r>
      <w:r w:rsidRPr="00DB613F">
        <w:rPr>
          <w:rFonts w:ascii="Times New Roman" w:eastAsia="SimSun" w:hAnsi="Times New Roman" w:cs="Times New Roman"/>
          <w:spacing w:val="3"/>
          <w:sz w:val="24"/>
          <w:szCs w:val="24"/>
          <w:lang w:eastAsia="zh-CN"/>
        </w:rPr>
        <w:t>н</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та</w:t>
      </w:r>
      <w:r w:rsidRPr="00DB613F">
        <w:rPr>
          <w:rFonts w:ascii="Times New Roman" w:eastAsia="SimSun" w:hAnsi="Times New Roman" w:cs="Times New Roman"/>
          <w:spacing w:val="-12"/>
          <w:sz w:val="24"/>
          <w:szCs w:val="24"/>
          <w:lang w:eastAsia="zh-CN"/>
        </w:rPr>
        <w:t xml:space="preserve"> </w:t>
      </w:r>
      <w:r w:rsidRPr="00DB613F">
        <w:rPr>
          <w:rFonts w:ascii="Times New Roman" w:eastAsia="SimSun" w:hAnsi="Times New Roman" w:cs="Times New Roman"/>
          <w:spacing w:val="1"/>
          <w:sz w:val="24"/>
          <w:szCs w:val="24"/>
          <w:lang w:eastAsia="zh-CN"/>
        </w:rPr>
        <w:t>п</w:t>
      </w:r>
      <w:r w:rsidRPr="00DB613F">
        <w:rPr>
          <w:rFonts w:ascii="Times New Roman" w:eastAsia="SimSun" w:hAnsi="Times New Roman" w:cs="Times New Roman"/>
          <w:sz w:val="24"/>
          <w:szCs w:val="24"/>
          <w:lang w:eastAsia="zh-CN"/>
        </w:rPr>
        <w:t>оръч</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Пл</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z w:val="24"/>
          <w:szCs w:val="24"/>
          <w:lang w:eastAsia="zh-CN"/>
        </w:rPr>
        <w:t>нът</w:t>
      </w:r>
      <w:r w:rsidRPr="00DB613F">
        <w:rPr>
          <w:rFonts w:ascii="Times New Roman" w:eastAsia="SimSun" w:hAnsi="Times New Roman" w:cs="Times New Roman"/>
          <w:spacing w:val="39"/>
          <w:sz w:val="24"/>
          <w:szCs w:val="24"/>
          <w:lang w:eastAsia="zh-CN"/>
        </w:rPr>
        <w:t xml:space="preserve"> </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р</w:t>
      </w:r>
      <w:r w:rsidRPr="00DB613F">
        <w:rPr>
          <w:rFonts w:ascii="Times New Roman" w:eastAsia="SimSun" w:hAnsi="Times New Roman" w:cs="Times New Roman"/>
          <w:sz w:val="24"/>
          <w:szCs w:val="24"/>
          <w:lang w:eastAsia="zh-CN"/>
        </w:rPr>
        <w:t>я</w:t>
      </w:r>
      <w:r w:rsidRPr="00DB613F">
        <w:rPr>
          <w:rFonts w:ascii="Times New Roman" w:eastAsia="SimSun" w:hAnsi="Times New Roman" w:cs="Times New Roman"/>
          <w:spacing w:val="1"/>
          <w:sz w:val="24"/>
          <w:szCs w:val="24"/>
          <w:lang w:eastAsia="zh-CN"/>
        </w:rPr>
        <w:t>бв</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39"/>
          <w:sz w:val="24"/>
          <w:szCs w:val="24"/>
          <w:lang w:eastAsia="zh-CN"/>
        </w:rPr>
        <w:t xml:space="preserve"> </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43"/>
          <w:sz w:val="24"/>
          <w:szCs w:val="24"/>
          <w:lang w:eastAsia="zh-CN"/>
        </w:rPr>
        <w:t xml:space="preserve"> </w:t>
      </w:r>
      <w:r w:rsidRPr="00DB613F">
        <w:rPr>
          <w:rFonts w:ascii="Times New Roman" w:eastAsia="SimSun" w:hAnsi="Times New Roman" w:cs="Times New Roman"/>
          <w:spacing w:val="-1"/>
          <w:sz w:val="24"/>
          <w:szCs w:val="24"/>
          <w:lang w:eastAsia="zh-CN"/>
        </w:rPr>
        <w:t>с</w:t>
      </w:r>
      <w:r w:rsidRPr="00DB613F">
        <w:rPr>
          <w:rFonts w:ascii="Times New Roman" w:eastAsia="SimSun" w:hAnsi="Times New Roman" w:cs="Times New Roman"/>
          <w:sz w:val="24"/>
          <w:szCs w:val="24"/>
          <w:lang w:eastAsia="zh-CN"/>
        </w:rPr>
        <w:t>ъ</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z w:val="24"/>
          <w:szCs w:val="24"/>
          <w:lang w:eastAsia="zh-CN"/>
        </w:rPr>
        <w:t>ър</w:t>
      </w:r>
      <w:r w:rsidRPr="00DB613F">
        <w:rPr>
          <w:rFonts w:ascii="Times New Roman" w:eastAsia="SimSun" w:hAnsi="Times New Roman" w:cs="Times New Roman"/>
          <w:spacing w:val="1"/>
          <w:sz w:val="24"/>
          <w:szCs w:val="24"/>
          <w:lang w:eastAsia="zh-CN"/>
        </w:rPr>
        <w:t>ж</w:t>
      </w:r>
      <w:r w:rsidRPr="00DB613F">
        <w:rPr>
          <w:rFonts w:ascii="Times New Roman" w:eastAsia="SimSun" w:hAnsi="Times New Roman" w:cs="Times New Roman"/>
          <w:sz w:val="24"/>
          <w:szCs w:val="24"/>
          <w:lang w:eastAsia="zh-CN"/>
        </w:rPr>
        <w:t>а,</w:t>
      </w:r>
      <w:r w:rsidRPr="00DB613F">
        <w:rPr>
          <w:rFonts w:ascii="Times New Roman" w:eastAsia="SimSun" w:hAnsi="Times New Roman" w:cs="Times New Roman"/>
          <w:spacing w:val="38"/>
          <w:sz w:val="24"/>
          <w:szCs w:val="24"/>
          <w:lang w:eastAsia="zh-CN"/>
        </w:rPr>
        <w:t xml:space="preserve"> </w:t>
      </w:r>
      <w:r w:rsidRPr="00DB613F">
        <w:rPr>
          <w:rFonts w:ascii="Times New Roman" w:eastAsia="SimSun" w:hAnsi="Times New Roman" w:cs="Times New Roman"/>
          <w:spacing w:val="1"/>
          <w:sz w:val="24"/>
          <w:szCs w:val="24"/>
          <w:lang w:eastAsia="zh-CN"/>
        </w:rPr>
        <w:t>като минимум, идентифицираните по-долу, от Възложителя основни рискове и области на проявление, както</w:t>
      </w:r>
      <w:r w:rsidRPr="00DB613F">
        <w:rPr>
          <w:rFonts w:ascii="Times New Roman" w:eastAsia="SimSun" w:hAnsi="Times New Roman" w:cs="Times New Roman"/>
          <w:spacing w:val="14"/>
          <w:sz w:val="24"/>
          <w:szCs w:val="24"/>
          <w:lang w:eastAsia="zh-CN"/>
        </w:rPr>
        <w:t xml:space="preserve"> </w:t>
      </w:r>
      <w:r w:rsidRPr="00DB613F">
        <w:rPr>
          <w:rFonts w:ascii="Times New Roman" w:eastAsia="SimSun" w:hAnsi="Times New Roman" w:cs="Times New Roman"/>
          <w:sz w:val="24"/>
          <w:szCs w:val="24"/>
          <w:lang w:eastAsia="zh-CN"/>
        </w:rPr>
        <w:t>и</w:t>
      </w:r>
      <w:r w:rsidRPr="00DB613F">
        <w:rPr>
          <w:rFonts w:ascii="Times New Roman" w:eastAsia="SimSun" w:hAnsi="Times New Roman" w:cs="Times New Roman"/>
          <w:spacing w:val="18"/>
          <w:sz w:val="24"/>
          <w:szCs w:val="24"/>
          <w:lang w:eastAsia="zh-CN"/>
        </w:rPr>
        <w:t xml:space="preserve"> </w:t>
      </w:r>
      <w:r w:rsidRPr="00DB613F">
        <w:rPr>
          <w:rFonts w:ascii="Times New Roman" w:eastAsia="SimSun" w:hAnsi="Times New Roman" w:cs="Times New Roman"/>
          <w:spacing w:val="1"/>
          <w:sz w:val="24"/>
          <w:szCs w:val="24"/>
          <w:lang w:eastAsia="zh-CN"/>
        </w:rPr>
        <w:t>а</w:t>
      </w:r>
      <w:r w:rsidRPr="00DB613F">
        <w:rPr>
          <w:rFonts w:ascii="Times New Roman" w:eastAsia="SimSun" w:hAnsi="Times New Roman" w:cs="Times New Roman"/>
          <w:spacing w:val="-1"/>
          <w:sz w:val="24"/>
          <w:szCs w:val="24"/>
          <w:lang w:eastAsia="zh-CN"/>
        </w:rPr>
        <w:t>д</w:t>
      </w:r>
      <w:r w:rsidRPr="00DB613F">
        <w:rPr>
          <w:rFonts w:ascii="Times New Roman" w:eastAsia="SimSun" w:hAnsi="Times New Roman" w:cs="Times New Roman"/>
          <w:spacing w:val="3"/>
          <w:sz w:val="24"/>
          <w:szCs w:val="24"/>
          <w:lang w:eastAsia="zh-CN"/>
        </w:rPr>
        <w:t>е</w:t>
      </w:r>
      <w:r w:rsidRPr="00DB613F">
        <w:rPr>
          <w:rFonts w:ascii="Times New Roman" w:eastAsia="SimSun" w:hAnsi="Times New Roman" w:cs="Times New Roman"/>
          <w:spacing w:val="-1"/>
          <w:sz w:val="24"/>
          <w:szCs w:val="24"/>
          <w:lang w:eastAsia="zh-CN"/>
        </w:rPr>
        <w:t>к</w:t>
      </w:r>
      <w:r w:rsidRPr="00DB613F">
        <w:rPr>
          <w:rFonts w:ascii="Times New Roman" w:eastAsia="SimSun" w:hAnsi="Times New Roman" w:cs="Times New Roman"/>
          <w:spacing w:val="1"/>
          <w:sz w:val="24"/>
          <w:szCs w:val="24"/>
          <w:lang w:eastAsia="zh-CN"/>
        </w:rPr>
        <w:t>ва</w:t>
      </w:r>
      <w:r w:rsidRPr="00DB613F">
        <w:rPr>
          <w:rFonts w:ascii="Times New Roman" w:eastAsia="SimSun" w:hAnsi="Times New Roman" w:cs="Times New Roman"/>
          <w:sz w:val="24"/>
          <w:szCs w:val="24"/>
          <w:lang w:eastAsia="zh-CN"/>
        </w:rPr>
        <w:t>т</w:t>
      </w:r>
      <w:r w:rsidRPr="00DB613F">
        <w:rPr>
          <w:rFonts w:ascii="Times New Roman" w:eastAsia="SimSun" w:hAnsi="Times New Roman" w:cs="Times New Roman"/>
          <w:spacing w:val="1"/>
          <w:sz w:val="24"/>
          <w:szCs w:val="24"/>
          <w:lang w:eastAsia="zh-CN"/>
        </w:rPr>
        <w:t>н</w:t>
      </w:r>
      <w:r w:rsidRPr="00DB613F">
        <w:rPr>
          <w:rFonts w:ascii="Times New Roman" w:eastAsia="SimSun" w:hAnsi="Times New Roman" w:cs="Times New Roman"/>
          <w:sz w:val="24"/>
          <w:szCs w:val="24"/>
          <w:lang w:eastAsia="zh-CN"/>
        </w:rPr>
        <w:t xml:space="preserve">и </w:t>
      </w:r>
      <w:r w:rsidRPr="00DB613F">
        <w:rPr>
          <w:rFonts w:ascii="Times New Roman" w:eastAsia="SimSun" w:hAnsi="Times New Roman" w:cs="Times New Roman"/>
          <w:position w:val="-1"/>
          <w:sz w:val="24"/>
          <w:szCs w:val="24"/>
          <w:lang w:eastAsia="zh-CN"/>
        </w:rPr>
        <w:t>м</w:t>
      </w:r>
      <w:r w:rsidRPr="00DB613F">
        <w:rPr>
          <w:rFonts w:ascii="Times New Roman" w:eastAsia="SimSun" w:hAnsi="Times New Roman" w:cs="Times New Roman"/>
          <w:spacing w:val="1"/>
          <w:position w:val="-1"/>
          <w:sz w:val="24"/>
          <w:szCs w:val="24"/>
          <w:lang w:eastAsia="zh-CN"/>
        </w:rPr>
        <w:t>е</w:t>
      </w:r>
      <w:r w:rsidRPr="00DB613F">
        <w:rPr>
          <w:rFonts w:ascii="Times New Roman" w:eastAsia="SimSun" w:hAnsi="Times New Roman" w:cs="Times New Roman"/>
          <w:position w:val="-1"/>
          <w:sz w:val="24"/>
          <w:szCs w:val="24"/>
          <w:lang w:eastAsia="zh-CN"/>
        </w:rPr>
        <w:t>рки</w:t>
      </w:r>
      <w:r w:rsidRPr="00DB613F">
        <w:rPr>
          <w:rFonts w:ascii="Times New Roman" w:eastAsia="SimSun" w:hAnsi="Times New Roman" w:cs="Times New Roman"/>
          <w:spacing w:val="-6"/>
          <w:position w:val="-1"/>
          <w:sz w:val="24"/>
          <w:szCs w:val="24"/>
          <w:lang w:eastAsia="zh-CN"/>
        </w:rPr>
        <w:t xml:space="preserve"> </w:t>
      </w:r>
      <w:r w:rsidRPr="00DB613F">
        <w:rPr>
          <w:rFonts w:ascii="Times New Roman" w:eastAsia="SimSun" w:hAnsi="Times New Roman" w:cs="Times New Roman"/>
          <w:position w:val="-1"/>
          <w:sz w:val="24"/>
          <w:szCs w:val="24"/>
          <w:lang w:eastAsia="zh-CN"/>
        </w:rPr>
        <w:t>за</w:t>
      </w:r>
      <w:r w:rsidRPr="00DB613F">
        <w:rPr>
          <w:rFonts w:ascii="Times New Roman" w:eastAsia="SimSun" w:hAnsi="Times New Roman" w:cs="Times New Roman"/>
          <w:spacing w:val="-1"/>
          <w:position w:val="-1"/>
          <w:sz w:val="24"/>
          <w:szCs w:val="24"/>
          <w:lang w:eastAsia="zh-CN"/>
        </w:rPr>
        <w:t xml:space="preserve"> </w:t>
      </w:r>
      <w:r w:rsidRPr="00DB613F">
        <w:rPr>
          <w:rFonts w:ascii="Times New Roman" w:eastAsia="SimSun" w:hAnsi="Times New Roman" w:cs="Times New Roman"/>
          <w:position w:val="-1"/>
          <w:sz w:val="24"/>
          <w:szCs w:val="24"/>
          <w:lang w:eastAsia="zh-CN"/>
        </w:rPr>
        <w:t>тях</w:t>
      </w:r>
      <w:r w:rsidRPr="00DB613F">
        <w:rPr>
          <w:rFonts w:ascii="Times New Roman" w:eastAsia="SimSun" w:hAnsi="Times New Roman" w:cs="Times New Roman"/>
          <w:spacing w:val="1"/>
          <w:position w:val="-1"/>
          <w:sz w:val="24"/>
          <w:szCs w:val="24"/>
          <w:lang w:eastAsia="zh-CN"/>
        </w:rPr>
        <w:t>н</w:t>
      </w:r>
      <w:r w:rsidRPr="00DB613F">
        <w:rPr>
          <w:rFonts w:ascii="Times New Roman" w:eastAsia="SimSun" w:hAnsi="Times New Roman" w:cs="Times New Roman"/>
          <w:position w:val="-1"/>
          <w:sz w:val="24"/>
          <w:szCs w:val="24"/>
          <w:lang w:eastAsia="zh-CN"/>
        </w:rPr>
        <w:t>ото</w:t>
      </w:r>
      <w:r w:rsidRPr="00DB613F">
        <w:rPr>
          <w:rFonts w:ascii="Times New Roman" w:eastAsia="SimSun" w:hAnsi="Times New Roman" w:cs="Times New Roman"/>
          <w:spacing w:val="-7"/>
          <w:position w:val="-1"/>
          <w:sz w:val="24"/>
          <w:szCs w:val="24"/>
          <w:lang w:eastAsia="zh-CN"/>
        </w:rPr>
        <w:t xml:space="preserve"> предотвратяване и </w:t>
      </w:r>
      <w:r w:rsidRPr="00DB613F">
        <w:rPr>
          <w:rFonts w:ascii="Times New Roman" w:eastAsia="SimSun" w:hAnsi="Times New Roman" w:cs="Times New Roman"/>
          <w:spacing w:val="1"/>
          <w:position w:val="-1"/>
          <w:sz w:val="24"/>
          <w:szCs w:val="24"/>
          <w:lang w:eastAsia="zh-CN"/>
        </w:rPr>
        <w:t>п</w:t>
      </w:r>
      <w:r w:rsidRPr="00DB613F">
        <w:rPr>
          <w:rFonts w:ascii="Times New Roman" w:eastAsia="SimSun" w:hAnsi="Times New Roman" w:cs="Times New Roman"/>
          <w:position w:val="-1"/>
          <w:sz w:val="24"/>
          <w:szCs w:val="24"/>
          <w:lang w:eastAsia="zh-CN"/>
        </w:rPr>
        <w:t>р</w:t>
      </w:r>
      <w:r w:rsidRPr="00DB613F">
        <w:rPr>
          <w:rFonts w:ascii="Times New Roman" w:eastAsia="SimSun" w:hAnsi="Times New Roman" w:cs="Times New Roman"/>
          <w:spacing w:val="1"/>
          <w:position w:val="-1"/>
          <w:sz w:val="24"/>
          <w:szCs w:val="24"/>
          <w:lang w:eastAsia="zh-CN"/>
        </w:rPr>
        <w:t>е</w:t>
      </w:r>
      <w:r w:rsidRPr="00DB613F">
        <w:rPr>
          <w:rFonts w:ascii="Times New Roman" w:eastAsia="SimSun" w:hAnsi="Times New Roman" w:cs="Times New Roman"/>
          <w:spacing w:val="2"/>
          <w:position w:val="-1"/>
          <w:sz w:val="24"/>
          <w:szCs w:val="24"/>
          <w:lang w:eastAsia="zh-CN"/>
        </w:rPr>
        <w:t>о</w:t>
      </w:r>
      <w:r w:rsidRPr="00DB613F">
        <w:rPr>
          <w:rFonts w:ascii="Times New Roman" w:eastAsia="SimSun" w:hAnsi="Times New Roman" w:cs="Times New Roman"/>
          <w:spacing w:val="-1"/>
          <w:position w:val="-1"/>
          <w:sz w:val="24"/>
          <w:szCs w:val="24"/>
          <w:lang w:eastAsia="zh-CN"/>
        </w:rPr>
        <w:t>д</w:t>
      </w:r>
      <w:r w:rsidRPr="00DB613F">
        <w:rPr>
          <w:rFonts w:ascii="Times New Roman" w:eastAsia="SimSun" w:hAnsi="Times New Roman" w:cs="Times New Roman"/>
          <w:position w:val="-1"/>
          <w:sz w:val="24"/>
          <w:szCs w:val="24"/>
          <w:lang w:eastAsia="zh-CN"/>
        </w:rPr>
        <w:t>о</w:t>
      </w:r>
      <w:r w:rsidRPr="00DB613F">
        <w:rPr>
          <w:rFonts w:ascii="Times New Roman" w:eastAsia="SimSun" w:hAnsi="Times New Roman" w:cs="Times New Roman"/>
          <w:spacing w:val="2"/>
          <w:position w:val="-1"/>
          <w:sz w:val="24"/>
          <w:szCs w:val="24"/>
          <w:lang w:eastAsia="zh-CN"/>
        </w:rPr>
        <w:t>л</w:t>
      </w:r>
      <w:r w:rsidRPr="00DB613F">
        <w:rPr>
          <w:rFonts w:ascii="Times New Roman" w:eastAsia="SimSun" w:hAnsi="Times New Roman" w:cs="Times New Roman"/>
          <w:position w:val="-1"/>
          <w:sz w:val="24"/>
          <w:szCs w:val="24"/>
          <w:lang w:eastAsia="zh-CN"/>
        </w:rPr>
        <w:t>я</w:t>
      </w:r>
      <w:r w:rsidRPr="00DB613F">
        <w:rPr>
          <w:rFonts w:ascii="Times New Roman" w:eastAsia="SimSun" w:hAnsi="Times New Roman" w:cs="Times New Roman"/>
          <w:spacing w:val="1"/>
          <w:position w:val="-1"/>
          <w:sz w:val="24"/>
          <w:szCs w:val="24"/>
          <w:lang w:eastAsia="zh-CN"/>
        </w:rPr>
        <w:t>ва</w:t>
      </w:r>
      <w:r w:rsidRPr="00DB613F">
        <w:rPr>
          <w:rFonts w:ascii="Times New Roman" w:eastAsia="SimSun" w:hAnsi="Times New Roman" w:cs="Times New Roman"/>
          <w:position w:val="-1"/>
          <w:sz w:val="24"/>
          <w:szCs w:val="24"/>
          <w:lang w:eastAsia="zh-CN"/>
        </w:rPr>
        <w:t>н</w:t>
      </w:r>
      <w:r w:rsidRPr="00DB613F">
        <w:rPr>
          <w:rFonts w:ascii="Times New Roman" w:eastAsia="SimSun" w:hAnsi="Times New Roman" w:cs="Times New Roman"/>
          <w:spacing w:val="1"/>
          <w:position w:val="-1"/>
          <w:sz w:val="24"/>
          <w:szCs w:val="24"/>
          <w:lang w:eastAsia="zh-CN"/>
        </w:rPr>
        <w:t>е</w:t>
      </w:r>
      <w:r w:rsidRPr="00DB613F">
        <w:rPr>
          <w:rFonts w:ascii="Times New Roman" w:eastAsia="SimSun" w:hAnsi="Times New Roman" w:cs="Times New Roman"/>
          <w:position w:val="-1"/>
          <w:sz w:val="24"/>
          <w:szCs w:val="24"/>
          <w:lang w:eastAsia="zh-CN"/>
        </w:rPr>
        <w:t>.</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Идентифицирани от Възложителя рискове и области на проявление:</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1.</w:t>
      </w:r>
      <w:r w:rsidRPr="00DB613F">
        <w:rPr>
          <w:rFonts w:ascii="Times New Roman" w:eastAsia="SimSun" w:hAnsi="Times New Roman" w:cs="Times New Roman"/>
          <w:sz w:val="24"/>
          <w:szCs w:val="24"/>
          <w:lang w:eastAsia="zh-CN"/>
        </w:rPr>
        <w:tab/>
        <w:t>Технически:</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Констатирани дефекти при внедряване на системата, произтичащи от дизайна, реализацията, внедряването или други елементи на процеса за интеграция към съществуващата система за видеонаблюдение. </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2.</w:t>
      </w:r>
      <w:r w:rsidRPr="00DB613F">
        <w:rPr>
          <w:rFonts w:ascii="Times New Roman" w:eastAsia="SimSun" w:hAnsi="Times New Roman" w:cs="Times New Roman"/>
          <w:sz w:val="24"/>
          <w:szCs w:val="24"/>
          <w:lang w:eastAsia="zh-CN"/>
        </w:rPr>
        <w:tab/>
        <w:t>Времеви:</w:t>
      </w:r>
    </w:p>
    <w:p w:rsidR="00DB613F" w:rsidRPr="00DB613F" w:rsidRDefault="00DB613F" w:rsidP="00DB613F">
      <w:pPr>
        <w:widowControl w:val="0"/>
        <w:autoSpaceDE w:val="0"/>
        <w:autoSpaceDN w:val="0"/>
        <w:adjustRightInd w:val="0"/>
        <w:spacing w:before="120" w:after="0" w:line="240" w:lineRule="auto"/>
        <w:ind w:right="90"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Изоставане от графика при текущото изпълнение на дейностите. </w:t>
      </w:r>
    </w:p>
    <w:p w:rsidR="00DB613F" w:rsidRPr="00DB613F" w:rsidRDefault="00EF2D83" w:rsidP="00DB613F">
      <w:pPr>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Pr>
          <w:rFonts w:ascii="Times New Roman" w:eastAsia="SimSun" w:hAnsi="Times New Roman" w:cs="Times New Roman"/>
          <w:b/>
          <w:bCs/>
          <w:spacing w:val="10"/>
          <w:sz w:val="24"/>
          <w:szCs w:val="24"/>
          <w:u w:val="single"/>
          <w:lang w:eastAsia="bg-BG"/>
        </w:rPr>
        <w:t xml:space="preserve">Изисквания към предложението </w:t>
      </w:r>
      <w:r w:rsidR="00DB613F" w:rsidRPr="00DB613F">
        <w:rPr>
          <w:rFonts w:ascii="Times New Roman" w:eastAsia="SimSun" w:hAnsi="Times New Roman" w:cs="Times New Roman"/>
          <w:b/>
          <w:bCs/>
          <w:spacing w:val="10"/>
          <w:sz w:val="24"/>
          <w:szCs w:val="24"/>
          <w:u w:val="single"/>
          <w:lang w:eastAsia="bg-BG"/>
        </w:rPr>
        <w:t>за осигуряване на гаранционно обслужване и поддържане работоспособността на системата</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Участниците трябва да опишат подхода и методологията при съпровождане  на системата към съществуващата. Да представят в офертите си пълно описание на точните гаранционни условия и начина, по който се прилага гаранцията, включително време за реакция, категоризация на инцидентите, които могат да се появят при работа на системата с посочени отговорни лица, схема за ескалация, време за реакция и отстраняване на инциденти. Изпълнителят предоставя гаранция на системата, като част от обществената поръчка. Разходите за необходимата поддръжка и ремонт, с изключение на умишлени повреди, са за сметка на изпълнителя на обществената поръчка като част от гаранцията за поддръжка на системата.</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b/>
          <w:bCs/>
          <w:spacing w:val="10"/>
          <w:sz w:val="24"/>
          <w:szCs w:val="24"/>
          <w:u w:val="single"/>
          <w:lang w:eastAsia="bg-BG"/>
        </w:rPr>
      </w:pPr>
      <w:r w:rsidRPr="00DB613F">
        <w:rPr>
          <w:rFonts w:ascii="Times New Roman" w:eastAsia="SimSun" w:hAnsi="Times New Roman" w:cs="Times New Roman"/>
          <w:b/>
          <w:bCs/>
          <w:spacing w:val="10"/>
          <w:sz w:val="24"/>
          <w:szCs w:val="24"/>
          <w:u w:val="single"/>
          <w:lang w:eastAsia="bg-BG"/>
        </w:rPr>
        <w:t>ИЗИСКВАНИЯ ПРИ ПРИКЛЮЧВАНЕ НА ИЗПЪЛНЕНИЕТО НА ВСЕКИ ОБЕКТ</w:t>
      </w:r>
    </w:p>
    <w:p w:rsidR="00DB613F" w:rsidRPr="00DB613F" w:rsidRDefault="00DB613F" w:rsidP="00DB613F">
      <w:pPr>
        <w:widowControl w:val="0"/>
        <w:autoSpaceDE w:val="0"/>
        <w:autoSpaceDN w:val="0"/>
        <w:adjustRightInd w:val="0"/>
        <w:spacing w:before="120" w:after="0" w:line="240" w:lineRule="auto"/>
        <w:ind w:right="99" w:firstLine="360"/>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При приключване изпълнението на всеки от обектите да бъде изготвeна и предоставена в не по-малко от 2 /два/ екземпляра екзекутивна документация за изпълнените дейности.</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pacing w:val="10"/>
          <w:lang w:eastAsia="bg-BG"/>
        </w:rPr>
      </w:pP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pacing w:val="10"/>
          <w:lang w:eastAsia="bg-BG"/>
        </w:rPr>
      </w:pP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pacing w:val="10"/>
          <w:lang w:eastAsia="bg-BG"/>
        </w:rPr>
      </w:pPr>
      <w:r w:rsidRPr="00DB613F">
        <w:rPr>
          <w:rFonts w:ascii="Times New Roman" w:eastAsia="SimSun" w:hAnsi="Times New Roman" w:cs="Times New Roman"/>
          <w:spacing w:val="10"/>
          <w:lang w:eastAsia="bg-BG"/>
        </w:rPr>
        <w:t xml:space="preserve">Изготвил: </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pacing w:val="10"/>
          <w:lang w:eastAsia="bg-BG"/>
        </w:rPr>
      </w:pPr>
      <w:r w:rsidRPr="00DB613F">
        <w:rPr>
          <w:rFonts w:ascii="Times New Roman" w:eastAsia="SimSun" w:hAnsi="Times New Roman" w:cs="Times New Roman"/>
          <w:spacing w:val="10"/>
          <w:lang w:eastAsia="bg-BG"/>
        </w:rPr>
        <w:t>Гл. експерт Ил. Илиев   .............</w:t>
      </w:r>
      <w:r w:rsidR="009D7737">
        <w:rPr>
          <w:rFonts w:ascii="Times New Roman" w:eastAsia="SimSun" w:hAnsi="Times New Roman" w:cs="Times New Roman"/>
          <w:spacing w:val="10"/>
          <w:lang w:eastAsia="bg-BG"/>
        </w:rPr>
        <w:t>..........................  2016</w:t>
      </w:r>
      <w:r w:rsidRPr="00DB613F">
        <w:rPr>
          <w:rFonts w:ascii="Times New Roman" w:eastAsia="SimSun" w:hAnsi="Times New Roman" w:cs="Times New Roman"/>
          <w:spacing w:val="10"/>
          <w:lang w:eastAsia="bg-BG"/>
        </w:rPr>
        <w:t xml:space="preserve"> г.</w:t>
      </w:r>
    </w:p>
    <w:p w:rsidR="00DB613F" w:rsidRPr="00DB613F" w:rsidRDefault="00DB613F" w:rsidP="00DB613F">
      <w:pPr>
        <w:rPr>
          <w:rFonts w:ascii="Times New Roman" w:eastAsia="SimSun" w:hAnsi="Times New Roman" w:cs="Times New Roman"/>
          <w:spacing w:val="10"/>
          <w:lang w:eastAsia="bg-BG"/>
        </w:rPr>
      </w:pPr>
    </w:p>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B613F">
        <w:rPr>
          <w:rFonts w:ascii="Times New Roman" w:eastAsia="SimSun" w:hAnsi="Times New Roman" w:cs="Times New Roman"/>
          <w:b/>
          <w:sz w:val="24"/>
          <w:szCs w:val="24"/>
          <w:lang w:eastAsia="zh-CN"/>
        </w:rPr>
        <w:t xml:space="preserve">ПРОТОКОЛ ОТ ПРОВЕДЕН ТЕСТ ЗА СЪВМЕСТИМОСТ </w:t>
      </w:r>
    </w:p>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Участник:……………………………………………………………………………………</w:t>
      </w:r>
    </w:p>
    <w:p w:rsidR="00DB613F" w:rsidRPr="00DB613F" w:rsidRDefault="00DB613F" w:rsidP="00DB613F">
      <w:pPr>
        <w:widowControl w:val="0"/>
        <w:autoSpaceDE w:val="0"/>
        <w:autoSpaceDN w:val="0"/>
        <w:adjustRightInd w:val="0"/>
        <w:spacing w:after="0" w:line="240" w:lineRule="auto"/>
        <w:ind w:firstLine="284"/>
        <w:jc w:val="both"/>
        <w:rPr>
          <w:rFonts w:ascii="Times New Roman" w:eastAsia="SimSun" w:hAnsi="Times New Roman" w:cs="Times New Roman"/>
          <w:sz w:val="24"/>
          <w:szCs w:val="24"/>
          <w:lang w:eastAsia="zh-CN"/>
        </w:rPr>
      </w:pPr>
    </w:p>
    <w:tbl>
      <w:tblPr>
        <w:tblW w:w="110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5"/>
        <w:gridCol w:w="8043"/>
        <w:gridCol w:w="1687"/>
      </w:tblGrid>
      <w:tr w:rsidR="00DB613F" w:rsidRPr="00DB613F" w:rsidTr="00DB613F">
        <w:tc>
          <w:tcPr>
            <w:tcW w:w="1285"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Проверка</w:t>
            </w:r>
          </w:p>
        </w:tc>
        <w:tc>
          <w:tcPr>
            <w:tcW w:w="8043"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Наименование</w:t>
            </w:r>
          </w:p>
        </w:tc>
        <w:tc>
          <w:tcPr>
            <w:tcW w:w="1687" w:type="dxa"/>
          </w:tcPr>
          <w:p w:rsidR="00DB613F" w:rsidRPr="00DB613F" w:rsidRDefault="00DB613F" w:rsidP="00DB613F">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Резултат</w:t>
            </w:r>
          </w:p>
        </w:tc>
      </w:tr>
      <w:tr w:rsidR="00DB613F" w:rsidRPr="00DB613F" w:rsidTr="00DB613F">
        <w:tc>
          <w:tcPr>
            <w:tcW w:w="1285"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1</w:t>
            </w:r>
          </w:p>
        </w:tc>
        <w:tc>
          <w:tcPr>
            <w:tcW w:w="8043"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Извеждане на образ от камери</w:t>
            </w: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 xml:space="preserve">За успешно направена проверка се смята, когато участникът е извел едновременен образ от камерите от избран от него обект за видеонаблюдение върху локална работна станция и централна работна станция намираща се в ОДЦ и В на СО без необходимост от инсталиране на нов софтуер. </w:t>
            </w:r>
          </w:p>
        </w:tc>
        <w:tc>
          <w:tcPr>
            <w:tcW w:w="1687"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4A94D22D" wp14:editId="4A4FE46F">
                      <wp:simplePos x="0" y="0"/>
                      <wp:positionH relativeFrom="column">
                        <wp:posOffset>471170</wp:posOffset>
                      </wp:positionH>
                      <wp:positionV relativeFrom="paragraph">
                        <wp:posOffset>209550</wp:posOffset>
                      </wp:positionV>
                      <wp:extent cx="457200" cy="276225"/>
                      <wp:effectExtent l="13970" t="19050" r="1460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94D22D" id="Rectangle 14" o:spid="_x0000_s1026" style="position:absolute;margin-left:37.1pt;margin-top:16.5pt;width:36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" strokecolor="#243f60" strokeweight="2pt">
                      <v:textbox>
                        <w:txbxContent>
                          <w:p w:rsidR="00DB613F" w:rsidRPr="00666954" w:rsidRDefault="00DB613F" w:rsidP="00DB613F">
                            <w:pPr>
                              <w:jc w:val="center"/>
                              <w:rPr>
                                <w:b/>
                                <w:color w:val="000000"/>
                              </w:rPr>
                            </w:pPr>
                            <w:r w:rsidRPr="00666954">
                              <w:rPr>
                                <w:b/>
                                <w:color w:val="000000"/>
                                <w:sz w:val="20"/>
                              </w:rPr>
                              <w:t>НЕ</w:t>
                            </w:r>
                          </w:p>
                        </w:txbxContent>
                      </v:textbox>
                    </v:rect>
                  </w:pict>
                </mc:Fallback>
              </mc:AlternateContent>
            </w: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75FB593A" wp14:editId="469AFD48">
                      <wp:simplePos x="0" y="0"/>
                      <wp:positionH relativeFrom="column">
                        <wp:posOffset>88265</wp:posOffset>
                      </wp:positionH>
                      <wp:positionV relativeFrom="paragraph">
                        <wp:posOffset>209550</wp:posOffset>
                      </wp:positionV>
                      <wp:extent cx="393065" cy="276225"/>
                      <wp:effectExtent l="21590" t="1905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FB593A" id="Rectangle 13" o:spid="_x0000_s1027" style="position:absolute;margin-left:6.95pt;margin-top:16.5pt;width:3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" strokecolor="#243f60" strokeweight="2pt">
                      <v:textbox>
                        <w:txbxContent>
                          <w:p w:rsidR="00DB613F" w:rsidRPr="00666954" w:rsidRDefault="00DB613F" w:rsidP="00DB613F">
                            <w:pPr>
                              <w:jc w:val="center"/>
                              <w:rPr>
                                <w:b/>
                                <w:color w:val="000000"/>
                              </w:rPr>
                            </w:pPr>
                            <w:r w:rsidRPr="00666954">
                              <w:rPr>
                                <w:b/>
                                <w:color w:val="000000"/>
                                <w:sz w:val="20"/>
                              </w:rPr>
                              <w:t>ДА</w:t>
                            </w:r>
                          </w:p>
                        </w:txbxContent>
                      </v:textbox>
                    </v:rect>
                  </w:pict>
                </mc:Fallback>
              </mc:AlternateContent>
            </w:r>
          </w:p>
        </w:tc>
      </w:tr>
      <w:tr w:rsidR="00DB613F" w:rsidRPr="00DB613F" w:rsidTr="00DB613F">
        <w:tc>
          <w:tcPr>
            <w:tcW w:w="1285"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2</w:t>
            </w:r>
          </w:p>
        </w:tc>
        <w:tc>
          <w:tcPr>
            <w:tcW w:w="8043" w:type="dxa"/>
          </w:tcPr>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Извеждане на алармени събития (отпадане на захранване, загуба на връзка от камера, аларма от СОТ, движение на човек в дефинирана зона)</w:t>
            </w: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За успешно направена проверка се смята, когато участникът е извел алармените събития от избраната точка за видеонаблюдение върху централната работна станция намираща се в ОДЦ и В на СО посредством звукова и визуална сигнализация.</w:t>
            </w:r>
          </w:p>
        </w:tc>
        <w:tc>
          <w:tcPr>
            <w:tcW w:w="1687"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0087634A" wp14:editId="64F8C866">
                      <wp:simplePos x="0" y="0"/>
                      <wp:positionH relativeFrom="column">
                        <wp:posOffset>481965</wp:posOffset>
                      </wp:positionH>
                      <wp:positionV relativeFrom="paragraph">
                        <wp:posOffset>204470</wp:posOffset>
                      </wp:positionV>
                      <wp:extent cx="446405" cy="276225"/>
                      <wp:effectExtent l="15240" t="13970" r="14605"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7634A" id="Rectangle 16" o:spid="_x0000_s1028" style="position:absolute;margin-left:37.95pt;margin-top:16.1pt;width:35.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" strokecolor="#243f60" strokeweight="2pt">
                      <v:textbox>
                        <w:txbxContent>
                          <w:p w:rsidR="00DB613F" w:rsidRPr="00666954" w:rsidRDefault="00DB613F" w:rsidP="00DB613F">
                            <w:pPr>
                              <w:jc w:val="center"/>
                              <w:rPr>
                                <w:b/>
                                <w:color w:val="000000"/>
                              </w:rPr>
                            </w:pPr>
                            <w:r w:rsidRPr="00666954">
                              <w:rPr>
                                <w:b/>
                                <w:color w:val="000000"/>
                                <w:sz w:val="20"/>
                              </w:rPr>
                              <w:t>НЕ</w:t>
                            </w:r>
                          </w:p>
                        </w:txbxContent>
                      </v:textbox>
                    </v:rect>
                  </w:pict>
                </mc:Fallback>
              </mc:AlternateContent>
            </w: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372CEBF0" wp14:editId="5164374B">
                      <wp:simplePos x="0" y="0"/>
                      <wp:positionH relativeFrom="column">
                        <wp:posOffset>99060</wp:posOffset>
                      </wp:positionH>
                      <wp:positionV relativeFrom="paragraph">
                        <wp:posOffset>204470</wp:posOffset>
                      </wp:positionV>
                      <wp:extent cx="509905" cy="276225"/>
                      <wp:effectExtent l="13335" t="13970" r="19685" b="1460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2CEBF0" id="Rectangle 15" o:spid="_x0000_s1029" style="position:absolute;margin-left:7.8pt;margin-top:16.1pt;width:40.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" strokecolor="#243f60" strokeweight="2pt">
                      <v:textbox>
                        <w:txbxContent>
                          <w:p w:rsidR="00DB613F" w:rsidRPr="00666954" w:rsidRDefault="00DB613F" w:rsidP="00DB613F">
                            <w:pPr>
                              <w:jc w:val="center"/>
                              <w:rPr>
                                <w:b/>
                                <w:color w:val="000000"/>
                              </w:rPr>
                            </w:pPr>
                            <w:r w:rsidRPr="00666954">
                              <w:rPr>
                                <w:b/>
                                <w:color w:val="000000"/>
                                <w:sz w:val="20"/>
                              </w:rPr>
                              <w:t>ДА</w:t>
                            </w:r>
                          </w:p>
                        </w:txbxContent>
                      </v:textbox>
                    </v:rect>
                  </w:pict>
                </mc:Fallback>
              </mc:AlternateContent>
            </w:r>
          </w:p>
        </w:tc>
      </w:tr>
      <w:tr w:rsidR="00DB613F" w:rsidRPr="00DB613F" w:rsidTr="00DB613F">
        <w:tc>
          <w:tcPr>
            <w:tcW w:w="1285"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3</w:t>
            </w:r>
          </w:p>
        </w:tc>
        <w:tc>
          <w:tcPr>
            <w:tcW w:w="8043"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24-часов тест за безпроблемното функциониране на съществуващото комуникационно оборудване с тестовото.</w:t>
            </w:r>
          </w:p>
        </w:tc>
        <w:tc>
          <w:tcPr>
            <w:tcW w:w="1687"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6BC9AD1D" wp14:editId="33031C75">
                      <wp:simplePos x="0" y="0"/>
                      <wp:positionH relativeFrom="column">
                        <wp:posOffset>481965</wp:posOffset>
                      </wp:positionH>
                      <wp:positionV relativeFrom="paragraph">
                        <wp:posOffset>34925</wp:posOffset>
                      </wp:positionV>
                      <wp:extent cx="446405" cy="276225"/>
                      <wp:effectExtent l="15240" t="15875" r="14605" b="1270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9AD1D" id="Rectangle 20" o:spid="_x0000_s1030" style="position:absolute;margin-left:37.95pt;margin-top:2.75pt;width:35.1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" strokecolor="#243f60" strokeweight="2pt">
                      <v:textbox>
                        <w:txbxContent>
                          <w:p w:rsidR="00DB613F" w:rsidRPr="00666954" w:rsidRDefault="00DB613F" w:rsidP="00DB613F">
                            <w:pPr>
                              <w:jc w:val="center"/>
                              <w:rPr>
                                <w:b/>
                                <w:color w:val="000000"/>
                              </w:rPr>
                            </w:pPr>
                            <w:r w:rsidRPr="00666954">
                              <w:rPr>
                                <w:b/>
                                <w:color w:val="000000"/>
                                <w:sz w:val="20"/>
                              </w:rPr>
                              <w:t>НЕ</w:t>
                            </w:r>
                          </w:p>
                        </w:txbxContent>
                      </v:textbox>
                    </v:rect>
                  </w:pict>
                </mc:Fallback>
              </mc:AlternateContent>
            </w: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19679623" wp14:editId="35F78A31">
                      <wp:simplePos x="0" y="0"/>
                      <wp:positionH relativeFrom="column">
                        <wp:posOffset>99060</wp:posOffset>
                      </wp:positionH>
                      <wp:positionV relativeFrom="paragraph">
                        <wp:posOffset>34925</wp:posOffset>
                      </wp:positionV>
                      <wp:extent cx="509905" cy="276225"/>
                      <wp:effectExtent l="13335" t="15875" r="1968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679623" id="Rectangle 19" o:spid="_x0000_s1031" style="position:absolute;margin-left:7.8pt;margin-top:2.75pt;width:40.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" strokecolor="#243f60" strokeweight="2pt">
                      <v:textbox>
                        <w:txbxContent>
                          <w:p w:rsidR="00DB613F" w:rsidRPr="00666954" w:rsidRDefault="00DB613F" w:rsidP="00DB613F">
                            <w:pPr>
                              <w:jc w:val="center"/>
                              <w:rPr>
                                <w:b/>
                                <w:color w:val="000000"/>
                              </w:rPr>
                            </w:pPr>
                            <w:r w:rsidRPr="00666954">
                              <w:rPr>
                                <w:b/>
                                <w:color w:val="000000"/>
                                <w:sz w:val="20"/>
                              </w:rPr>
                              <w:t>ДА</w:t>
                            </w:r>
                          </w:p>
                        </w:txbxContent>
                      </v:textbox>
                    </v:rect>
                  </w:pict>
                </mc:Fallback>
              </mc:AlternateContent>
            </w:r>
          </w:p>
        </w:tc>
      </w:tr>
      <w:tr w:rsidR="00DB613F" w:rsidRPr="00DB613F" w:rsidTr="00DB613F">
        <w:tc>
          <w:tcPr>
            <w:tcW w:w="1285"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lang w:eastAsia="zh-CN"/>
              </w:rPr>
              <w:t>4</w:t>
            </w:r>
          </w:p>
        </w:tc>
        <w:tc>
          <w:tcPr>
            <w:tcW w:w="8043"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lang w:eastAsia="zh-CN"/>
              </w:rPr>
              <w:t>24-часов тест за безпроблемното функциониране на съществуващата система за видеонаблюдение с тестовата.</w:t>
            </w:r>
          </w:p>
        </w:tc>
        <w:tc>
          <w:tcPr>
            <w:tcW w:w="1687" w:type="dxa"/>
          </w:tcPr>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7DE45C82" wp14:editId="3CBDD43F">
                      <wp:simplePos x="0" y="0"/>
                      <wp:positionH relativeFrom="column">
                        <wp:posOffset>109855</wp:posOffset>
                      </wp:positionH>
                      <wp:positionV relativeFrom="paragraph">
                        <wp:posOffset>39370</wp:posOffset>
                      </wp:positionV>
                      <wp:extent cx="499110" cy="276225"/>
                      <wp:effectExtent l="14605" t="20320" r="19685"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E45C82" id="Rectangle 21" o:spid="_x0000_s1032" style="position:absolute;margin-left:8.65pt;margin-top:3.1pt;width:39.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" strokecolor="#243f60" strokeweight="2pt">
                      <v:textbox>
                        <w:txbxContent>
                          <w:p w:rsidR="00DB613F" w:rsidRPr="00666954" w:rsidRDefault="00DB613F" w:rsidP="00DB613F">
                            <w:pPr>
                              <w:jc w:val="center"/>
                              <w:rPr>
                                <w:b/>
                                <w:color w:val="000000"/>
                              </w:rPr>
                            </w:pPr>
                            <w:r w:rsidRPr="00666954">
                              <w:rPr>
                                <w:b/>
                                <w:color w:val="000000"/>
                                <w:sz w:val="20"/>
                              </w:rPr>
                              <w:t>ДА</w:t>
                            </w:r>
                          </w:p>
                        </w:txbxContent>
                      </v:textbox>
                    </v:rect>
                  </w:pict>
                </mc:Fallback>
              </mc:AlternateContent>
            </w:r>
            <w:r w:rsidRPr="00DB613F">
              <w:rPr>
                <w:rFonts w:ascii="Times New Roman" w:eastAsia="SimSu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598459D0" wp14:editId="4576741A">
                      <wp:simplePos x="0" y="0"/>
                      <wp:positionH relativeFrom="column">
                        <wp:posOffset>481965</wp:posOffset>
                      </wp:positionH>
                      <wp:positionV relativeFrom="paragraph">
                        <wp:posOffset>39370</wp:posOffset>
                      </wp:positionV>
                      <wp:extent cx="446405" cy="276225"/>
                      <wp:effectExtent l="15240" t="20320" r="14605" b="1778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rsidR="00DB613F" w:rsidRPr="00666954" w:rsidRDefault="00DB613F"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8459D0" id="Rectangle 22" o:spid="_x0000_s1033" style="position:absolute;margin-left:37.95pt;margin-top:3.1pt;width:35.1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" strokecolor="#243f60" strokeweight="2pt">
                      <v:textbox>
                        <w:txbxContent>
                          <w:p w:rsidR="00DB613F" w:rsidRPr="00666954" w:rsidRDefault="00DB613F" w:rsidP="00DB613F">
                            <w:pPr>
                              <w:jc w:val="center"/>
                              <w:rPr>
                                <w:b/>
                                <w:color w:val="000000"/>
                              </w:rPr>
                            </w:pPr>
                            <w:r w:rsidRPr="00666954">
                              <w:rPr>
                                <w:b/>
                                <w:color w:val="000000"/>
                                <w:sz w:val="20"/>
                              </w:rPr>
                              <w:t>НЕ</w:t>
                            </w:r>
                          </w:p>
                        </w:txbxContent>
                      </v:textbox>
                    </v:rect>
                  </w:pict>
                </mc:Fallback>
              </mc:AlternateContent>
            </w:r>
          </w:p>
        </w:tc>
      </w:tr>
    </w:tbl>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За изпълнение на изискването за съвместимост между предложеното техническо решение за изграждане на видеонаблюдение на посочените в „Техническата спецификация“ обекти и съществуващата система за видеонаблюдение, се счита успешно приключил тест с положителен отговор „ДА“ на всички изброени по-горе проверки.</w:t>
      </w: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sz w:val="24"/>
          <w:szCs w:val="24"/>
          <w:lang w:eastAsia="zh-CN"/>
        </w:rPr>
        <w:t>Забележки:</w:t>
      </w: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w:t>
      </w: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B613F">
        <w:rPr>
          <w:rFonts w:ascii="Times New Roman" w:eastAsia="SimSun" w:hAnsi="Times New Roman" w:cs="Times New Roman"/>
          <w:b/>
          <w:sz w:val="24"/>
          <w:szCs w:val="24"/>
          <w:lang w:eastAsia="zh-CN"/>
        </w:rPr>
        <w:t>Заключение:</w:t>
      </w:r>
    </w:p>
    <w:p w:rsidR="00DB613F" w:rsidRPr="00DB613F" w:rsidRDefault="00DB613F" w:rsidP="00DB613F">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 xml:space="preserve">Предложената тестова система за видеонаблюдение </w:t>
      </w:r>
      <w:r w:rsidRPr="00DB613F">
        <w:rPr>
          <w:rFonts w:ascii="Times New Roman" w:eastAsia="SimSun" w:hAnsi="Times New Roman" w:cs="Times New Roman"/>
          <w:b/>
          <w:sz w:val="24"/>
          <w:szCs w:val="24"/>
          <w:lang w:eastAsia="zh-CN"/>
        </w:rPr>
        <w:t>отговаря</w:t>
      </w:r>
      <w:r w:rsidRPr="00DB613F">
        <w:rPr>
          <w:rFonts w:ascii="Times New Roman" w:eastAsia="SimSun" w:hAnsi="Times New Roman" w:cs="Times New Roman"/>
          <w:sz w:val="24"/>
          <w:szCs w:val="24"/>
          <w:lang w:eastAsia="zh-CN"/>
        </w:rPr>
        <w:t>/</w:t>
      </w:r>
      <w:r w:rsidRPr="00DB613F">
        <w:rPr>
          <w:rFonts w:ascii="Times New Roman" w:eastAsia="SimSun" w:hAnsi="Times New Roman" w:cs="Times New Roman"/>
          <w:b/>
          <w:sz w:val="24"/>
          <w:szCs w:val="24"/>
          <w:lang w:eastAsia="zh-CN"/>
        </w:rPr>
        <w:t>не отговаря</w:t>
      </w:r>
      <w:r w:rsidRPr="00DB613F">
        <w:rPr>
          <w:rFonts w:ascii="Times New Roman" w:eastAsia="SimSun" w:hAnsi="Times New Roman" w:cs="Times New Roman"/>
          <w:sz w:val="24"/>
          <w:szCs w:val="24"/>
          <w:lang w:eastAsia="zh-CN"/>
        </w:rPr>
        <w:t xml:space="preserve"> на изискването за съвместимост със съществуващата система.</w:t>
      </w: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p>
    <w:p w:rsidR="00DB613F" w:rsidRPr="00DB613F" w:rsidRDefault="00DB613F" w:rsidP="00DB613F">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B613F">
        <w:rPr>
          <w:rFonts w:ascii="Times New Roman" w:eastAsia="SimSun" w:hAnsi="Times New Roman" w:cs="Times New Roman"/>
          <w:sz w:val="24"/>
          <w:szCs w:val="24"/>
          <w:lang w:eastAsia="zh-CN"/>
        </w:rPr>
        <w:t>Дата:…………………………………</w:t>
      </w:r>
      <w:r w:rsidRPr="00DB613F">
        <w:rPr>
          <w:rFonts w:ascii="Times New Roman" w:eastAsia="SimSun" w:hAnsi="Times New Roman" w:cs="Times New Roman"/>
          <w:sz w:val="24"/>
          <w:szCs w:val="24"/>
          <w:lang w:eastAsia="zh-CN"/>
        </w:rPr>
        <w:tab/>
      </w:r>
      <w:r w:rsidRPr="00DB613F">
        <w:rPr>
          <w:rFonts w:ascii="Times New Roman" w:eastAsia="SimSun" w:hAnsi="Times New Roman" w:cs="Times New Roman"/>
          <w:sz w:val="24"/>
          <w:szCs w:val="24"/>
          <w:lang w:eastAsia="zh-CN"/>
        </w:rPr>
        <w:tab/>
        <w:t>Подпис:……………………………..</w:t>
      </w:r>
    </w:p>
    <w:p w:rsidR="00DB613F" w:rsidRPr="00DB613F" w:rsidRDefault="00DB613F" w:rsidP="00DB613F">
      <w:pPr>
        <w:widowControl w:val="0"/>
        <w:autoSpaceDE w:val="0"/>
        <w:autoSpaceDN w:val="0"/>
        <w:adjustRightInd w:val="0"/>
        <w:spacing w:before="120" w:after="0" w:line="240" w:lineRule="auto"/>
        <w:ind w:firstLine="360"/>
        <w:jc w:val="both"/>
        <w:rPr>
          <w:rFonts w:ascii="Times New Roman" w:eastAsia="SimSun" w:hAnsi="Times New Roman" w:cs="Times New Roman"/>
          <w:spacing w:val="10"/>
          <w:lang w:eastAsia="bg-BG"/>
        </w:rPr>
      </w:pPr>
    </w:p>
    <w:p w:rsidR="00C07496" w:rsidRDefault="00C07496"/>
    <w:sectPr w:rsidR="00C07496" w:rsidSect="00B96722">
      <w:pgSz w:w="11906" w:h="16838"/>
      <w:pgMar w:top="1417" w:right="1417"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4C49AE"/>
    <w:lvl w:ilvl="0">
      <w:numFmt w:val="bullet"/>
      <w:lvlText w:val="*"/>
      <w:lvlJc w:val="left"/>
    </w:lvl>
  </w:abstractNum>
  <w:abstractNum w:abstractNumId="1" w15:restartNumberingAfterBreak="0">
    <w:nsid w:val="00000001"/>
    <w:multiLevelType w:val="hybridMultilevel"/>
    <w:tmpl w:val="866C6D8E"/>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3"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144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16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288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360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32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504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576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480"/>
        </w:tabs>
        <w:ind w:left="6480" w:hanging="180"/>
      </w:pPr>
      <w:rPr>
        <w:rFonts w:ascii="Verdana" w:eastAsia="Times New Roman" w:hAnsi="Verdana"/>
        <w:b w:val="0"/>
        <w:i w:val="0"/>
        <w:strike w:val="0"/>
        <w:color w:val="000000"/>
        <w:sz w:val="20"/>
        <w:u w:val="none"/>
      </w:rPr>
    </w:lvl>
  </w:abstractNum>
  <w:abstractNum w:abstractNumId="4" w15:restartNumberingAfterBreak="0">
    <w:nsid w:val="02841F16"/>
    <w:multiLevelType w:val="hybridMultilevel"/>
    <w:tmpl w:val="C0BA421E"/>
    <w:lvl w:ilvl="0" w:tplc="4F70E340">
      <w:numFmt w:val="bullet"/>
      <w:lvlText w:val="-"/>
      <w:lvlJc w:val="left"/>
      <w:pPr>
        <w:ind w:left="720" w:hanging="360"/>
      </w:pPr>
      <w:rPr>
        <w:rFonts w:ascii="Times New Roman" w:eastAsia="Times New Roman" w:hAnsi="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5585"/>
    <w:multiLevelType w:val="hybridMultilevel"/>
    <w:tmpl w:val="1DDE4498"/>
    <w:lvl w:ilvl="0" w:tplc="724C49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EF748B9"/>
    <w:multiLevelType w:val="hybridMultilevel"/>
    <w:tmpl w:val="4EAA6630"/>
    <w:lvl w:ilvl="0" w:tplc="73D2D7F4">
      <w:start w:val="2"/>
      <w:numFmt w:val="bullet"/>
      <w:lvlText w:val="-"/>
      <w:lvlJc w:val="left"/>
      <w:pPr>
        <w:ind w:left="720" w:hanging="360"/>
      </w:pPr>
      <w:rPr>
        <w:rFonts w:ascii="Arial" w:eastAsia="SimSu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36F4EE2"/>
    <w:multiLevelType w:val="hybridMultilevel"/>
    <w:tmpl w:val="D1A0778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148157BC"/>
    <w:multiLevelType w:val="hybridMultilevel"/>
    <w:tmpl w:val="45C8892A"/>
    <w:lvl w:ilvl="0" w:tplc="73D2D7F4">
      <w:start w:val="2"/>
      <w:numFmt w:val="bullet"/>
      <w:lvlText w:val="-"/>
      <w:lvlJc w:val="left"/>
      <w:pPr>
        <w:ind w:left="720" w:hanging="360"/>
      </w:pPr>
      <w:rPr>
        <w:rFonts w:ascii="Arial" w:eastAsia="SimSu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80231D8"/>
    <w:multiLevelType w:val="hybridMultilevel"/>
    <w:tmpl w:val="C29C919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93B32E3"/>
    <w:multiLevelType w:val="hybridMultilevel"/>
    <w:tmpl w:val="C2FE3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76E0B"/>
    <w:multiLevelType w:val="singleLevel"/>
    <w:tmpl w:val="E034C67C"/>
    <w:lvl w:ilvl="0">
      <w:start w:val="6"/>
      <w:numFmt w:val="decimal"/>
      <w:lvlText w:val="%1."/>
      <w:legacy w:legacy="1" w:legacySpace="0" w:legacyIndent="403"/>
      <w:lvlJc w:val="left"/>
      <w:rPr>
        <w:rFonts w:ascii="Times New Roman" w:hAnsi="Times New Roman" w:cs="Times New Roman" w:hint="default"/>
      </w:rPr>
    </w:lvl>
  </w:abstractNum>
  <w:abstractNum w:abstractNumId="12" w15:restartNumberingAfterBreak="0">
    <w:nsid w:val="206274B8"/>
    <w:multiLevelType w:val="multilevel"/>
    <w:tmpl w:val="081C9A6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535131E"/>
    <w:multiLevelType w:val="hybridMultilevel"/>
    <w:tmpl w:val="F7F62542"/>
    <w:lvl w:ilvl="0" w:tplc="EBFA731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6C171F9"/>
    <w:multiLevelType w:val="hybridMultilevel"/>
    <w:tmpl w:val="37D8B07C"/>
    <w:lvl w:ilvl="0" w:tplc="04020003">
      <w:start w:val="1"/>
      <w:numFmt w:val="bullet"/>
      <w:lvlText w:val="o"/>
      <w:lvlJc w:val="left"/>
      <w:pPr>
        <w:ind w:left="360" w:hanging="360"/>
      </w:pPr>
      <w:rPr>
        <w:rFonts w:ascii="Courier New" w:hAnsi="Courier New"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98464B8"/>
    <w:multiLevelType w:val="hybridMultilevel"/>
    <w:tmpl w:val="4580D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440433"/>
    <w:multiLevelType w:val="hybridMultilevel"/>
    <w:tmpl w:val="88DCC3C0"/>
    <w:lvl w:ilvl="0" w:tplc="04020003">
      <w:start w:val="1"/>
      <w:numFmt w:val="bullet"/>
      <w:lvlText w:val="o"/>
      <w:lvlJc w:val="left"/>
      <w:pPr>
        <w:ind w:left="2160" w:hanging="360"/>
      </w:pPr>
      <w:rPr>
        <w:rFonts w:ascii="Courier New" w:hAnsi="Courier New"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15:restartNumberingAfterBreak="0">
    <w:nsid w:val="2C1C62BC"/>
    <w:multiLevelType w:val="hybridMultilevel"/>
    <w:tmpl w:val="33D865C2"/>
    <w:lvl w:ilvl="0" w:tplc="73D2D7F4">
      <w:start w:val="2"/>
      <w:numFmt w:val="bullet"/>
      <w:lvlText w:val="-"/>
      <w:lvlJc w:val="left"/>
      <w:pPr>
        <w:ind w:left="360" w:hanging="360"/>
      </w:pPr>
      <w:rPr>
        <w:rFonts w:ascii="Arial" w:eastAsia="SimSun" w:hAnsi="Aria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2CE74645"/>
    <w:multiLevelType w:val="hybridMultilevel"/>
    <w:tmpl w:val="089A65F4"/>
    <w:lvl w:ilvl="0" w:tplc="6E82FB4E">
      <w:numFmt w:val="bullet"/>
      <w:lvlText w:val="-"/>
      <w:lvlJc w:val="left"/>
      <w:pPr>
        <w:ind w:left="1287" w:hanging="360"/>
      </w:pPr>
      <w:rPr>
        <w:rFonts w:ascii="Times New Roman" w:eastAsia="Times New Roman" w:hAnsi="Times New Roman" w:hint="default"/>
      </w:rPr>
    </w:lvl>
    <w:lvl w:ilvl="1" w:tplc="04020003">
      <w:start w:val="1"/>
      <w:numFmt w:val="bullet"/>
      <w:lvlText w:val="o"/>
      <w:lvlJc w:val="left"/>
      <w:pPr>
        <w:ind w:left="2007" w:hanging="360"/>
      </w:pPr>
      <w:rPr>
        <w:rFonts w:ascii="Courier New" w:hAnsi="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hint="default"/>
      </w:rPr>
    </w:lvl>
    <w:lvl w:ilvl="8" w:tplc="04020005">
      <w:start w:val="1"/>
      <w:numFmt w:val="bullet"/>
      <w:lvlText w:val=""/>
      <w:lvlJc w:val="left"/>
      <w:pPr>
        <w:ind w:left="7047" w:hanging="360"/>
      </w:pPr>
      <w:rPr>
        <w:rFonts w:ascii="Wingdings" w:hAnsi="Wingdings" w:hint="default"/>
      </w:rPr>
    </w:lvl>
  </w:abstractNum>
  <w:abstractNum w:abstractNumId="19" w15:restartNumberingAfterBreak="0">
    <w:nsid w:val="2DCB09FE"/>
    <w:multiLevelType w:val="hybridMultilevel"/>
    <w:tmpl w:val="23BE71CA"/>
    <w:lvl w:ilvl="0" w:tplc="724C49AE">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04062E"/>
    <w:multiLevelType w:val="singleLevel"/>
    <w:tmpl w:val="CE809CA6"/>
    <w:lvl w:ilvl="0">
      <w:start w:val="1"/>
      <w:numFmt w:val="decimal"/>
      <w:lvlText w:val="%1."/>
      <w:legacy w:legacy="1" w:legacySpace="0" w:legacyIndent="278"/>
      <w:lvlJc w:val="left"/>
      <w:rPr>
        <w:rFonts w:ascii="Times New Roman" w:hAnsi="Times New Roman" w:cs="Times New Roman" w:hint="default"/>
      </w:rPr>
    </w:lvl>
  </w:abstractNum>
  <w:abstractNum w:abstractNumId="21" w15:restartNumberingAfterBreak="0">
    <w:nsid w:val="34F4372E"/>
    <w:multiLevelType w:val="hybridMultilevel"/>
    <w:tmpl w:val="4AB6B35A"/>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2" w15:restartNumberingAfterBreak="0">
    <w:nsid w:val="3B0B4D2D"/>
    <w:multiLevelType w:val="hybridMultilevel"/>
    <w:tmpl w:val="EF5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356D"/>
    <w:multiLevelType w:val="hybridMultilevel"/>
    <w:tmpl w:val="F44A5508"/>
    <w:lvl w:ilvl="0" w:tplc="4F70E340">
      <w:numFmt w:val="bullet"/>
      <w:lvlText w:val="-"/>
      <w:lvlJc w:val="left"/>
      <w:pPr>
        <w:ind w:left="1146" w:hanging="360"/>
      </w:pPr>
      <w:rPr>
        <w:rFonts w:ascii="Times New Roman" w:eastAsia="Times New Roman" w:hAnsi="Times New Roman" w:hint="default"/>
        <w:color w:val="00000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6FA17F3"/>
    <w:multiLevelType w:val="hybridMultilevel"/>
    <w:tmpl w:val="E53AA86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5" w15:restartNumberingAfterBreak="0">
    <w:nsid w:val="47A65F6D"/>
    <w:multiLevelType w:val="hybridMultilevel"/>
    <w:tmpl w:val="EE920F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AA4846"/>
    <w:multiLevelType w:val="hybridMultilevel"/>
    <w:tmpl w:val="DC1CD196"/>
    <w:lvl w:ilvl="0" w:tplc="FFFFFFFF">
      <w:start w:val="1"/>
      <w:numFmt w:val="bullet"/>
      <w:lvlText w:val="●"/>
      <w:lvlJc w:val="left"/>
      <w:pPr>
        <w:ind w:left="1440" w:hanging="360"/>
      </w:pPr>
      <w:rPr>
        <w:rFonts w:ascii="Verdana" w:eastAsia="Times New Roman" w:hAnsi="Verdana"/>
        <w:b w:val="0"/>
        <w:i w:val="0"/>
        <w:strike w:val="0"/>
        <w:color w:val="000000"/>
        <w:sz w:val="20"/>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DD7FEC"/>
    <w:multiLevelType w:val="hybridMultilevel"/>
    <w:tmpl w:val="C8BC5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2D56BD0"/>
    <w:multiLevelType w:val="hybridMultilevel"/>
    <w:tmpl w:val="83DAEA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9" w15:restartNumberingAfterBreak="0">
    <w:nsid w:val="53814B9C"/>
    <w:multiLevelType w:val="multilevel"/>
    <w:tmpl w:val="2084C7FC"/>
    <w:lvl w:ilvl="0">
      <w:start w:val="1"/>
      <w:numFmt w:val="decimal"/>
      <w:lvlText w:val="%1."/>
      <w:lvlJc w:val="left"/>
      <w:pPr>
        <w:ind w:left="927" w:hanging="360"/>
      </w:pPr>
      <w:rPr>
        <w:rFonts w:cs="Times New Roman" w:hint="default"/>
      </w:rPr>
    </w:lvl>
    <w:lvl w:ilvl="1">
      <w:start w:val="1"/>
      <w:numFmt w:val="decimal"/>
      <w:isLgl/>
      <w:lvlText w:val="%1.%2."/>
      <w:lvlJc w:val="left"/>
      <w:pPr>
        <w:ind w:left="1167" w:hanging="60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15:restartNumberingAfterBreak="0">
    <w:nsid w:val="69650C06"/>
    <w:multiLevelType w:val="hybridMultilevel"/>
    <w:tmpl w:val="ECB6B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1D79"/>
    <w:multiLevelType w:val="singleLevel"/>
    <w:tmpl w:val="D6586F96"/>
    <w:lvl w:ilvl="0">
      <w:start w:val="1"/>
      <w:numFmt w:val="decimal"/>
      <w:lvlText w:val="%1."/>
      <w:legacy w:legacy="1" w:legacySpace="0" w:legacyIndent="403"/>
      <w:lvlJc w:val="left"/>
      <w:rPr>
        <w:rFonts w:ascii="Times New Roman" w:hAnsi="Times New Roman" w:cs="Times New Roman" w:hint="default"/>
      </w:rPr>
    </w:lvl>
  </w:abstractNum>
  <w:abstractNum w:abstractNumId="32" w15:restartNumberingAfterBreak="0">
    <w:nsid w:val="6D2E51D4"/>
    <w:multiLevelType w:val="hybridMultilevel"/>
    <w:tmpl w:val="F416AE2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F8633C0"/>
    <w:multiLevelType w:val="hybridMultilevel"/>
    <w:tmpl w:val="3422797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74302C45"/>
    <w:multiLevelType w:val="hybridMultilevel"/>
    <w:tmpl w:val="70A4A96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5" w15:restartNumberingAfterBreak="0">
    <w:nsid w:val="763D4686"/>
    <w:multiLevelType w:val="hybridMultilevel"/>
    <w:tmpl w:val="67B4CD30"/>
    <w:lvl w:ilvl="0" w:tplc="04020001">
      <w:start w:val="1"/>
      <w:numFmt w:val="bullet"/>
      <w:lvlText w:val=""/>
      <w:lvlJc w:val="left"/>
      <w:pPr>
        <w:ind w:left="720" w:hanging="360"/>
      </w:pPr>
      <w:rPr>
        <w:rFonts w:ascii="Symbol" w:hAnsi="Symbol" w:hint="default"/>
      </w:rPr>
    </w:lvl>
    <w:lvl w:ilvl="1" w:tplc="5550311C">
      <w:start w:val="1"/>
      <w:numFmt w:val="decimal"/>
      <w:lvlText w:val="%2."/>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45"/>
        <w:lvlJc w:val="left"/>
        <w:rPr>
          <w:rFonts w:ascii="Times New Roman" w:hAnsi="Times New Roman" w:hint="default"/>
        </w:rPr>
      </w:lvl>
    </w:lvlOverride>
  </w:num>
  <w:num w:numId="2">
    <w:abstractNumId w:val="0"/>
    <w:lvlOverride w:ilvl="0">
      <w:lvl w:ilvl="0">
        <w:numFmt w:val="bullet"/>
        <w:lvlText w:val="•"/>
        <w:legacy w:legacy="1" w:legacySpace="0" w:legacyIndent="346"/>
        <w:lvlJc w:val="left"/>
        <w:rPr>
          <w:rFonts w:ascii="Times New Roman" w:hAnsi="Times New Roman" w:hint="default"/>
        </w:rPr>
      </w:lvl>
    </w:lvlOverride>
  </w:num>
  <w:num w:numId="3">
    <w:abstractNumId w:val="0"/>
    <w:lvlOverride w:ilvl="0">
      <w:lvl w:ilvl="0">
        <w:numFmt w:val="bullet"/>
        <w:lvlText w:val="•"/>
        <w:legacy w:legacy="1" w:legacySpace="0" w:legacyIndent="339"/>
        <w:lvlJc w:val="left"/>
        <w:rPr>
          <w:rFonts w:ascii="Times New Roman" w:hAnsi="Times New Roman" w:hint="default"/>
        </w:rPr>
      </w:lvl>
    </w:lvlOverride>
  </w:num>
  <w:num w:numId="4">
    <w:abstractNumId w:val="0"/>
    <w:lvlOverride w:ilvl="0">
      <w:lvl w:ilvl="0">
        <w:numFmt w:val="bullet"/>
        <w:lvlText w:val="•"/>
        <w:legacy w:legacy="1" w:legacySpace="0" w:legacyIndent="353"/>
        <w:lvlJc w:val="left"/>
        <w:rPr>
          <w:rFonts w:ascii="Times New Roman" w:hAnsi="Times New Roman" w:hint="default"/>
        </w:rPr>
      </w:lvl>
    </w:lvlOverride>
  </w:num>
  <w:num w:numId="5">
    <w:abstractNumId w:val="0"/>
    <w:lvlOverride w:ilvl="0">
      <w:lvl w:ilvl="0">
        <w:numFmt w:val="bullet"/>
        <w:lvlText w:val="•"/>
        <w:legacy w:legacy="1" w:legacySpace="0" w:legacyIndent="352"/>
        <w:lvlJc w:val="left"/>
        <w:rPr>
          <w:rFonts w:ascii="Times New Roman" w:hAnsi="Times New Roman" w:hint="default"/>
        </w:rPr>
      </w:lvl>
    </w:lvlOverride>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31"/>
  </w:num>
  <w:num w:numId="8">
    <w:abstractNumId w:val="11"/>
  </w:num>
  <w:num w:numId="9">
    <w:abstractNumId w:val="0"/>
    <w:lvlOverride w:ilvl="0">
      <w:lvl w:ilvl="0">
        <w:numFmt w:val="bullet"/>
        <w:lvlText w:val="•"/>
        <w:legacy w:legacy="1" w:legacySpace="0" w:legacyIndent="338"/>
        <w:lvlJc w:val="left"/>
        <w:rPr>
          <w:rFonts w:ascii="Times New Roman" w:hAnsi="Times New Roman" w:hint="default"/>
        </w:rPr>
      </w:lvl>
    </w:lvlOverride>
  </w:num>
  <w:num w:numId="10">
    <w:abstractNumId w:val="28"/>
  </w:num>
  <w:num w:numId="11">
    <w:abstractNumId w:val="21"/>
  </w:num>
  <w:num w:numId="12">
    <w:abstractNumId w:val="20"/>
  </w:num>
  <w:num w:numId="13">
    <w:abstractNumId w:val="6"/>
  </w:num>
  <w:num w:numId="14">
    <w:abstractNumId w:val="8"/>
  </w:num>
  <w:num w:numId="15">
    <w:abstractNumId w:val="5"/>
  </w:num>
  <w:num w:numId="16">
    <w:abstractNumId w:val="1"/>
  </w:num>
  <w:num w:numId="17">
    <w:abstractNumId w:val="2"/>
  </w:num>
  <w:num w:numId="18">
    <w:abstractNumId w:val="3"/>
  </w:num>
  <w:num w:numId="19">
    <w:abstractNumId w:val="15"/>
  </w:num>
  <w:num w:numId="20">
    <w:abstractNumId w:val="19"/>
  </w:num>
  <w:num w:numId="21">
    <w:abstractNumId w:val="26"/>
  </w:num>
  <w:num w:numId="22">
    <w:abstractNumId w:val="30"/>
  </w:num>
  <w:num w:numId="23">
    <w:abstractNumId w:val="10"/>
  </w:num>
  <w:num w:numId="24">
    <w:abstractNumId w:val="4"/>
  </w:num>
  <w:num w:numId="25">
    <w:abstractNumId w:val="25"/>
  </w:num>
  <w:num w:numId="26">
    <w:abstractNumId w:val="23"/>
  </w:num>
  <w:num w:numId="27">
    <w:abstractNumId w:val="29"/>
  </w:num>
  <w:num w:numId="28">
    <w:abstractNumId w:val="22"/>
  </w:num>
  <w:num w:numId="29">
    <w:abstractNumId w:val="13"/>
  </w:num>
  <w:num w:numId="30">
    <w:abstractNumId w:val="32"/>
  </w:num>
  <w:num w:numId="31">
    <w:abstractNumId w:val="7"/>
  </w:num>
  <w:num w:numId="32">
    <w:abstractNumId w:val="24"/>
  </w:num>
  <w:num w:numId="33">
    <w:abstractNumId w:val="34"/>
  </w:num>
  <w:num w:numId="34">
    <w:abstractNumId w:val="18"/>
  </w:num>
  <w:num w:numId="35">
    <w:abstractNumId w:val="9"/>
  </w:num>
  <w:num w:numId="36">
    <w:abstractNumId w:val="12"/>
  </w:num>
  <w:num w:numId="37">
    <w:abstractNumId w:val="14"/>
  </w:num>
  <w:num w:numId="38">
    <w:abstractNumId w:val="17"/>
  </w:num>
  <w:num w:numId="39">
    <w:abstractNumId w:val="27"/>
  </w:num>
  <w:num w:numId="40">
    <w:abstractNumId w:val="35"/>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81"/>
    <w:rsid w:val="0010022D"/>
    <w:rsid w:val="003A6397"/>
    <w:rsid w:val="003C2D1D"/>
    <w:rsid w:val="003F1587"/>
    <w:rsid w:val="00610A81"/>
    <w:rsid w:val="008B62C9"/>
    <w:rsid w:val="008E0C31"/>
    <w:rsid w:val="009D7737"/>
    <w:rsid w:val="00B427A4"/>
    <w:rsid w:val="00B96722"/>
    <w:rsid w:val="00C07496"/>
    <w:rsid w:val="00C25196"/>
    <w:rsid w:val="00D92F87"/>
    <w:rsid w:val="00DB613F"/>
    <w:rsid w:val="00EF2D83"/>
    <w:rsid w:val="00F11C30"/>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10470-5F69-430F-A972-35681B12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paragraph" w:styleId="3">
    <w:name w:val="heading 3"/>
    <w:basedOn w:val="a"/>
    <w:next w:val="a"/>
    <w:link w:val="30"/>
    <w:uiPriority w:val="99"/>
    <w:qFormat/>
    <w:rsid w:val="00DB613F"/>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zh-CN"/>
    </w:rPr>
  </w:style>
  <w:style w:type="paragraph" w:styleId="6">
    <w:name w:val="heading 6"/>
    <w:basedOn w:val="a"/>
    <w:next w:val="a"/>
    <w:link w:val="60"/>
    <w:uiPriority w:val="99"/>
    <w:qFormat/>
    <w:rsid w:val="00DB613F"/>
    <w:pPr>
      <w:keepNext/>
      <w:spacing w:after="0" w:line="240" w:lineRule="auto"/>
      <w:ind w:left="720" w:right="352" w:firstLine="273"/>
      <w:jc w:val="both"/>
      <w:outlineLvl w:val="5"/>
    </w:pPr>
    <w:rPr>
      <w:rFonts w:ascii="Calibri" w:eastAsia="Calibri"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9"/>
    <w:rsid w:val="00DB613F"/>
    <w:rPr>
      <w:rFonts w:ascii="Cambria" w:eastAsia="Times New Roman" w:hAnsi="Cambria" w:cs="Times New Roman"/>
      <w:color w:val="243F60"/>
      <w:sz w:val="24"/>
      <w:szCs w:val="24"/>
      <w:lang w:val="bg-BG" w:eastAsia="zh-CN"/>
    </w:rPr>
  </w:style>
  <w:style w:type="character" w:customStyle="1" w:styleId="60">
    <w:name w:val="Заглавие 6 Знак"/>
    <w:basedOn w:val="a0"/>
    <w:link w:val="6"/>
    <w:uiPriority w:val="99"/>
    <w:rsid w:val="00DB613F"/>
    <w:rPr>
      <w:rFonts w:ascii="Calibri" w:eastAsia="Calibri" w:hAnsi="Calibri" w:cs="Times New Roman"/>
      <w:b/>
      <w:bCs/>
      <w:sz w:val="24"/>
      <w:szCs w:val="24"/>
      <w:lang w:val="bg-BG"/>
    </w:rPr>
  </w:style>
  <w:style w:type="numbering" w:customStyle="1" w:styleId="NoList1">
    <w:name w:val="No List1"/>
    <w:next w:val="a2"/>
    <w:uiPriority w:val="99"/>
    <w:semiHidden/>
    <w:unhideWhenUsed/>
    <w:rsid w:val="00DB613F"/>
  </w:style>
  <w:style w:type="paragraph" w:customStyle="1" w:styleId="Style2">
    <w:name w:val="Style2"/>
    <w:basedOn w:val="a"/>
    <w:uiPriority w:val="99"/>
    <w:rsid w:val="00DB613F"/>
    <w:pPr>
      <w:widowControl w:val="0"/>
      <w:autoSpaceDE w:val="0"/>
      <w:autoSpaceDN w:val="0"/>
      <w:adjustRightInd w:val="0"/>
      <w:spacing w:after="0" w:line="324" w:lineRule="exact"/>
      <w:jc w:val="center"/>
    </w:pPr>
    <w:rPr>
      <w:rFonts w:ascii="Times New Roman" w:eastAsia="SimSun" w:hAnsi="Times New Roman" w:cs="Times New Roman"/>
      <w:sz w:val="24"/>
      <w:szCs w:val="24"/>
      <w:lang w:eastAsia="zh-CN"/>
    </w:rPr>
  </w:style>
  <w:style w:type="paragraph" w:customStyle="1" w:styleId="Style10">
    <w:name w:val="Style10"/>
    <w:basedOn w:val="a"/>
    <w:uiPriority w:val="99"/>
    <w:rsid w:val="00DB613F"/>
    <w:pPr>
      <w:widowControl w:val="0"/>
      <w:autoSpaceDE w:val="0"/>
      <w:autoSpaceDN w:val="0"/>
      <w:adjustRightInd w:val="0"/>
      <w:spacing w:after="0" w:line="259" w:lineRule="exact"/>
      <w:ind w:hanging="346"/>
    </w:pPr>
    <w:rPr>
      <w:rFonts w:ascii="Times New Roman" w:eastAsia="SimSun" w:hAnsi="Times New Roman" w:cs="Times New Roman"/>
      <w:sz w:val="24"/>
      <w:szCs w:val="24"/>
      <w:lang w:eastAsia="zh-CN"/>
    </w:rPr>
  </w:style>
  <w:style w:type="paragraph" w:customStyle="1" w:styleId="Style11">
    <w:name w:val="Style11"/>
    <w:basedOn w:val="a"/>
    <w:uiPriority w:val="99"/>
    <w:rsid w:val="00DB613F"/>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paragraph" w:customStyle="1" w:styleId="Style15">
    <w:name w:val="Style15"/>
    <w:basedOn w:val="a"/>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2">
    <w:name w:val="Style22"/>
    <w:basedOn w:val="a"/>
    <w:uiPriority w:val="99"/>
    <w:rsid w:val="00DB613F"/>
    <w:pPr>
      <w:widowControl w:val="0"/>
      <w:autoSpaceDE w:val="0"/>
      <w:autoSpaceDN w:val="0"/>
      <w:adjustRightInd w:val="0"/>
      <w:spacing w:after="0" w:line="262" w:lineRule="exact"/>
      <w:ind w:firstLine="547"/>
    </w:pPr>
    <w:rPr>
      <w:rFonts w:ascii="Times New Roman" w:eastAsia="SimSun" w:hAnsi="Times New Roman" w:cs="Times New Roman"/>
      <w:sz w:val="24"/>
      <w:szCs w:val="24"/>
      <w:lang w:eastAsia="zh-CN"/>
    </w:rPr>
  </w:style>
  <w:style w:type="paragraph" w:customStyle="1" w:styleId="Style24">
    <w:name w:val="Style24"/>
    <w:basedOn w:val="a"/>
    <w:uiPriority w:val="99"/>
    <w:rsid w:val="00DB613F"/>
    <w:pPr>
      <w:widowControl w:val="0"/>
      <w:autoSpaceDE w:val="0"/>
      <w:autoSpaceDN w:val="0"/>
      <w:adjustRightInd w:val="0"/>
      <w:spacing w:after="0" w:line="268" w:lineRule="exact"/>
      <w:jc w:val="both"/>
    </w:pPr>
    <w:rPr>
      <w:rFonts w:ascii="Times New Roman" w:eastAsia="SimSun" w:hAnsi="Times New Roman" w:cs="Times New Roman"/>
      <w:sz w:val="24"/>
      <w:szCs w:val="24"/>
      <w:lang w:eastAsia="zh-CN"/>
    </w:rPr>
  </w:style>
  <w:style w:type="paragraph" w:customStyle="1" w:styleId="Style25">
    <w:name w:val="Style25"/>
    <w:basedOn w:val="a"/>
    <w:uiPriority w:val="99"/>
    <w:rsid w:val="00DB613F"/>
    <w:pPr>
      <w:widowControl w:val="0"/>
      <w:autoSpaceDE w:val="0"/>
      <w:autoSpaceDN w:val="0"/>
      <w:adjustRightInd w:val="0"/>
      <w:spacing w:after="0" w:line="267" w:lineRule="exact"/>
      <w:ind w:firstLine="706"/>
      <w:jc w:val="both"/>
    </w:pPr>
    <w:rPr>
      <w:rFonts w:ascii="Times New Roman" w:eastAsia="SimSun" w:hAnsi="Times New Roman" w:cs="Times New Roman"/>
      <w:sz w:val="24"/>
      <w:szCs w:val="24"/>
      <w:lang w:eastAsia="zh-CN"/>
    </w:rPr>
  </w:style>
  <w:style w:type="paragraph" w:customStyle="1" w:styleId="Style37">
    <w:name w:val="Style37"/>
    <w:basedOn w:val="a"/>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40">
    <w:name w:val="Style40"/>
    <w:basedOn w:val="a"/>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41">
    <w:name w:val="Style41"/>
    <w:basedOn w:val="a"/>
    <w:uiPriority w:val="99"/>
    <w:rsid w:val="00DB613F"/>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43">
    <w:name w:val="Style43"/>
    <w:basedOn w:val="a"/>
    <w:uiPriority w:val="99"/>
    <w:rsid w:val="00DB613F"/>
    <w:pPr>
      <w:widowControl w:val="0"/>
      <w:autoSpaceDE w:val="0"/>
      <w:autoSpaceDN w:val="0"/>
      <w:adjustRightInd w:val="0"/>
      <w:spacing w:after="0" w:line="268" w:lineRule="exact"/>
      <w:ind w:firstLine="518"/>
      <w:jc w:val="both"/>
    </w:pPr>
    <w:rPr>
      <w:rFonts w:ascii="Times New Roman" w:eastAsia="SimSun" w:hAnsi="Times New Roman" w:cs="Times New Roman"/>
      <w:sz w:val="24"/>
      <w:szCs w:val="24"/>
      <w:lang w:eastAsia="zh-CN"/>
    </w:rPr>
  </w:style>
  <w:style w:type="paragraph" w:customStyle="1" w:styleId="Style51">
    <w:name w:val="Style51"/>
    <w:basedOn w:val="a"/>
    <w:uiPriority w:val="99"/>
    <w:rsid w:val="00DB613F"/>
    <w:pPr>
      <w:widowControl w:val="0"/>
      <w:autoSpaceDE w:val="0"/>
      <w:autoSpaceDN w:val="0"/>
      <w:adjustRightInd w:val="0"/>
      <w:spacing w:after="0" w:line="266" w:lineRule="exact"/>
      <w:ind w:hanging="403"/>
    </w:pPr>
    <w:rPr>
      <w:rFonts w:ascii="Times New Roman" w:eastAsia="SimSun" w:hAnsi="Times New Roman" w:cs="Times New Roman"/>
      <w:sz w:val="24"/>
      <w:szCs w:val="24"/>
      <w:lang w:eastAsia="zh-CN"/>
    </w:rPr>
  </w:style>
  <w:style w:type="paragraph" w:customStyle="1" w:styleId="Style55">
    <w:name w:val="Style55"/>
    <w:basedOn w:val="a"/>
    <w:uiPriority w:val="99"/>
    <w:rsid w:val="00DB613F"/>
    <w:pPr>
      <w:widowControl w:val="0"/>
      <w:autoSpaceDE w:val="0"/>
      <w:autoSpaceDN w:val="0"/>
      <w:adjustRightInd w:val="0"/>
      <w:spacing w:after="0" w:line="259" w:lineRule="exact"/>
      <w:ind w:hanging="346"/>
    </w:pPr>
    <w:rPr>
      <w:rFonts w:ascii="Times New Roman" w:eastAsia="SimSun" w:hAnsi="Times New Roman" w:cs="Times New Roman"/>
      <w:sz w:val="24"/>
      <w:szCs w:val="24"/>
      <w:lang w:eastAsia="zh-CN"/>
    </w:rPr>
  </w:style>
  <w:style w:type="character" w:customStyle="1" w:styleId="FontStyle68">
    <w:name w:val="Font Style68"/>
    <w:basedOn w:val="a0"/>
    <w:uiPriority w:val="99"/>
    <w:rsid w:val="00DB613F"/>
    <w:rPr>
      <w:rFonts w:ascii="Arial" w:hAnsi="Arial" w:cs="Arial"/>
      <w:sz w:val="20"/>
      <w:szCs w:val="20"/>
    </w:rPr>
  </w:style>
  <w:style w:type="character" w:customStyle="1" w:styleId="FontStyle69">
    <w:name w:val="Font Style69"/>
    <w:basedOn w:val="a0"/>
    <w:uiPriority w:val="99"/>
    <w:rsid w:val="00DB613F"/>
    <w:rPr>
      <w:rFonts w:ascii="Arial" w:hAnsi="Arial" w:cs="Arial"/>
      <w:b/>
      <w:bCs/>
      <w:sz w:val="20"/>
      <w:szCs w:val="20"/>
    </w:rPr>
  </w:style>
  <w:style w:type="character" w:customStyle="1" w:styleId="FontStyle70">
    <w:name w:val="Font Style70"/>
    <w:basedOn w:val="a0"/>
    <w:uiPriority w:val="99"/>
    <w:rsid w:val="00DB613F"/>
    <w:rPr>
      <w:rFonts w:ascii="Arial" w:hAnsi="Arial" w:cs="Arial"/>
      <w:b/>
      <w:bCs/>
      <w:sz w:val="20"/>
      <w:szCs w:val="20"/>
    </w:rPr>
  </w:style>
  <w:style w:type="character" w:customStyle="1" w:styleId="FontStyle72">
    <w:name w:val="Font Style72"/>
    <w:basedOn w:val="a0"/>
    <w:uiPriority w:val="99"/>
    <w:rsid w:val="00DB613F"/>
    <w:rPr>
      <w:rFonts w:ascii="Times New Roman" w:hAnsi="Times New Roman" w:cs="Times New Roman"/>
      <w:b/>
      <w:bCs/>
      <w:sz w:val="26"/>
      <w:szCs w:val="26"/>
    </w:rPr>
  </w:style>
  <w:style w:type="character" w:customStyle="1" w:styleId="FontStyle74">
    <w:name w:val="Font Style74"/>
    <w:basedOn w:val="a0"/>
    <w:uiPriority w:val="99"/>
    <w:rsid w:val="00DB613F"/>
    <w:rPr>
      <w:rFonts w:ascii="Times New Roman" w:hAnsi="Times New Roman" w:cs="Times New Roman"/>
      <w:b/>
      <w:bCs/>
      <w:sz w:val="20"/>
      <w:szCs w:val="20"/>
    </w:rPr>
  </w:style>
  <w:style w:type="character" w:customStyle="1" w:styleId="FontStyle75">
    <w:name w:val="Font Style75"/>
    <w:basedOn w:val="a0"/>
    <w:uiPriority w:val="99"/>
    <w:rsid w:val="00DB613F"/>
    <w:rPr>
      <w:rFonts w:ascii="Times New Roman" w:hAnsi="Times New Roman" w:cs="Times New Roman"/>
      <w:spacing w:val="10"/>
      <w:sz w:val="20"/>
      <w:szCs w:val="20"/>
    </w:rPr>
  </w:style>
  <w:style w:type="character" w:customStyle="1" w:styleId="FontStyle76">
    <w:name w:val="Font Style76"/>
    <w:basedOn w:val="a0"/>
    <w:uiPriority w:val="99"/>
    <w:rsid w:val="00DB613F"/>
    <w:rPr>
      <w:rFonts w:ascii="Times New Roman" w:hAnsi="Times New Roman" w:cs="Times New Roman"/>
      <w:b/>
      <w:bCs/>
      <w:spacing w:val="10"/>
      <w:sz w:val="20"/>
      <w:szCs w:val="20"/>
    </w:rPr>
  </w:style>
  <w:style w:type="paragraph" w:styleId="a3">
    <w:name w:val="List Paragraph"/>
    <w:basedOn w:val="a"/>
    <w:uiPriority w:val="99"/>
    <w:qFormat/>
    <w:rsid w:val="00DB613F"/>
    <w:pPr>
      <w:ind w:left="720"/>
      <w:contextualSpacing/>
    </w:pPr>
    <w:rPr>
      <w:rFonts w:ascii="Calibri" w:eastAsia="Calibri" w:hAnsi="Calibri" w:cs="Times New Roman"/>
    </w:rPr>
  </w:style>
  <w:style w:type="paragraph" w:styleId="a4">
    <w:name w:val="Balloon Text"/>
    <w:basedOn w:val="a"/>
    <w:link w:val="a5"/>
    <w:uiPriority w:val="99"/>
    <w:semiHidden/>
    <w:rsid w:val="00DB613F"/>
    <w:pPr>
      <w:widowControl w:val="0"/>
      <w:autoSpaceDE w:val="0"/>
      <w:autoSpaceDN w:val="0"/>
      <w:adjustRightInd w:val="0"/>
      <w:spacing w:after="0" w:line="240" w:lineRule="auto"/>
    </w:pPr>
    <w:rPr>
      <w:rFonts w:ascii="Segoe UI" w:eastAsia="SimSun" w:hAnsi="Segoe UI" w:cs="Segoe UI"/>
      <w:sz w:val="18"/>
      <w:szCs w:val="18"/>
      <w:lang w:eastAsia="zh-CN"/>
    </w:rPr>
  </w:style>
  <w:style w:type="character" w:customStyle="1" w:styleId="a5">
    <w:name w:val="Изнесен текст Знак"/>
    <w:basedOn w:val="a0"/>
    <w:link w:val="a4"/>
    <w:uiPriority w:val="99"/>
    <w:semiHidden/>
    <w:rsid w:val="00DB613F"/>
    <w:rPr>
      <w:rFonts w:ascii="Segoe UI" w:eastAsia="SimSun" w:hAnsi="Segoe UI" w:cs="Segoe UI"/>
      <w:sz w:val="18"/>
      <w:szCs w:val="18"/>
      <w:lang w:val="bg-BG" w:eastAsia="zh-CN"/>
    </w:rPr>
  </w:style>
  <w:style w:type="paragraph" w:styleId="a6">
    <w:name w:val="annotation text"/>
    <w:basedOn w:val="a"/>
    <w:link w:val="a7"/>
    <w:uiPriority w:val="99"/>
    <w:semiHidden/>
    <w:rsid w:val="00DB613F"/>
    <w:pPr>
      <w:spacing w:after="160" w:line="240" w:lineRule="auto"/>
    </w:pPr>
    <w:rPr>
      <w:rFonts w:ascii="Calibri" w:eastAsia="Calibri" w:hAnsi="Calibri" w:cs="Times New Roman"/>
      <w:sz w:val="20"/>
      <w:szCs w:val="20"/>
    </w:rPr>
  </w:style>
  <w:style w:type="character" w:customStyle="1" w:styleId="a7">
    <w:name w:val="Текст на коментар Знак"/>
    <w:basedOn w:val="a0"/>
    <w:link w:val="a6"/>
    <w:uiPriority w:val="99"/>
    <w:semiHidden/>
    <w:rsid w:val="00DB613F"/>
    <w:rPr>
      <w:rFonts w:ascii="Calibri" w:eastAsia="Calibri" w:hAnsi="Calibri" w:cs="Times New Roman"/>
      <w:sz w:val="20"/>
      <w:szCs w:val="20"/>
      <w:lang w:val="bg-BG"/>
    </w:rPr>
  </w:style>
  <w:style w:type="character" w:styleId="a8">
    <w:name w:val="annotation reference"/>
    <w:basedOn w:val="a0"/>
    <w:uiPriority w:val="99"/>
    <w:semiHidden/>
    <w:rsid w:val="00DB613F"/>
    <w:rPr>
      <w:rFonts w:cs="Times New Roman"/>
      <w:sz w:val="16"/>
      <w:szCs w:val="16"/>
    </w:rPr>
  </w:style>
  <w:style w:type="table" w:styleId="a9">
    <w:name w:val="Table Grid"/>
    <w:basedOn w:val="a1"/>
    <w:uiPriority w:val="99"/>
    <w:rsid w:val="00DB613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DB613F"/>
    <w:pPr>
      <w:widowControl w:val="0"/>
      <w:tabs>
        <w:tab w:val="center" w:pos="4536"/>
        <w:tab w:val="right" w:pos="9072"/>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ab">
    <w:name w:val="Горен колонтитул Знак"/>
    <w:basedOn w:val="a0"/>
    <w:link w:val="aa"/>
    <w:uiPriority w:val="99"/>
    <w:rsid w:val="00DB613F"/>
    <w:rPr>
      <w:rFonts w:ascii="Times New Roman" w:eastAsia="SimSun" w:hAnsi="Times New Roman" w:cs="Times New Roman"/>
      <w:sz w:val="24"/>
      <w:szCs w:val="24"/>
      <w:lang w:val="bg-BG" w:eastAsia="zh-CN"/>
    </w:rPr>
  </w:style>
  <w:style w:type="paragraph" w:styleId="ac">
    <w:name w:val="footer"/>
    <w:basedOn w:val="a"/>
    <w:link w:val="ad"/>
    <w:uiPriority w:val="99"/>
    <w:rsid w:val="00DB613F"/>
    <w:pPr>
      <w:widowControl w:val="0"/>
      <w:tabs>
        <w:tab w:val="center" w:pos="4536"/>
        <w:tab w:val="right" w:pos="9072"/>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ad">
    <w:name w:val="Долен колонтитул Знак"/>
    <w:basedOn w:val="a0"/>
    <w:link w:val="ac"/>
    <w:uiPriority w:val="99"/>
    <w:rsid w:val="00DB613F"/>
    <w:rPr>
      <w:rFonts w:ascii="Times New Roman" w:eastAsia="SimSun" w:hAnsi="Times New Roman" w:cs="Times New Roman"/>
      <w:sz w:val="24"/>
      <w:szCs w:val="24"/>
      <w:lang w:val="bg-BG" w:eastAsia="zh-CN"/>
    </w:rPr>
  </w:style>
  <w:style w:type="paragraph" w:styleId="ae">
    <w:name w:val="annotation subject"/>
    <w:basedOn w:val="a6"/>
    <w:next w:val="a6"/>
    <w:link w:val="af"/>
    <w:uiPriority w:val="99"/>
    <w:semiHidden/>
    <w:rsid w:val="00DB613F"/>
    <w:pPr>
      <w:widowControl w:val="0"/>
      <w:autoSpaceDE w:val="0"/>
      <w:autoSpaceDN w:val="0"/>
      <w:adjustRightInd w:val="0"/>
      <w:spacing w:after="0"/>
    </w:pPr>
    <w:rPr>
      <w:rFonts w:ascii="Times New Roman" w:eastAsia="SimSun" w:hAnsi="Times New Roman"/>
      <w:b/>
      <w:bCs/>
      <w:lang w:eastAsia="zh-CN"/>
    </w:rPr>
  </w:style>
  <w:style w:type="character" w:customStyle="1" w:styleId="af">
    <w:name w:val="Предмет на коментар Знак"/>
    <w:basedOn w:val="a7"/>
    <w:link w:val="ae"/>
    <w:uiPriority w:val="99"/>
    <w:semiHidden/>
    <w:rsid w:val="00DB613F"/>
    <w:rPr>
      <w:rFonts w:ascii="Times New Roman" w:eastAsia="SimSun" w:hAnsi="Times New Roman" w:cs="Times New Roman"/>
      <w:b/>
      <w:bCs/>
      <w:sz w:val="20"/>
      <w:szCs w:val="20"/>
      <w:lang w:val="bg-BG" w:eastAsia="zh-CN"/>
    </w:rPr>
  </w:style>
  <w:style w:type="character" w:customStyle="1" w:styleId="Bodytext">
    <w:name w:val="Body text_"/>
    <w:link w:val="BodyText3"/>
    <w:uiPriority w:val="99"/>
    <w:locked/>
    <w:rsid w:val="00DB613F"/>
    <w:rPr>
      <w:rFonts w:ascii="Times New Roman" w:hAnsi="Times New Roman"/>
      <w:sz w:val="21"/>
      <w:shd w:val="clear" w:color="auto" w:fill="FFFFFF"/>
    </w:rPr>
  </w:style>
  <w:style w:type="paragraph" w:customStyle="1" w:styleId="BodyText3">
    <w:name w:val="Body Text3"/>
    <w:basedOn w:val="a"/>
    <w:link w:val="Bodytext"/>
    <w:uiPriority w:val="99"/>
    <w:rsid w:val="00DB613F"/>
    <w:pPr>
      <w:widowControl w:val="0"/>
      <w:shd w:val="clear" w:color="auto" w:fill="FFFFFF"/>
      <w:spacing w:after="0" w:line="264" w:lineRule="exact"/>
      <w:ind w:hanging="360"/>
      <w:jc w:val="both"/>
    </w:pPr>
    <w:rPr>
      <w:rFonts w:ascii="Times New Roman" w:hAnsi="Times New Roman"/>
      <w:sz w:val="21"/>
      <w:lang w:val="en-US"/>
    </w:rPr>
  </w:style>
  <w:style w:type="character" w:customStyle="1" w:styleId="Heading3">
    <w:name w:val="Heading #3_"/>
    <w:link w:val="Heading30"/>
    <w:uiPriority w:val="99"/>
    <w:locked/>
    <w:rsid w:val="00DB613F"/>
    <w:rPr>
      <w:rFonts w:ascii="Times New Roman" w:hAnsi="Times New Roman"/>
      <w:b/>
      <w:sz w:val="21"/>
      <w:shd w:val="clear" w:color="auto" w:fill="FFFFFF"/>
    </w:rPr>
  </w:style>
  <w:style w:type="paragraph" w:customStyle="1" w:styleId="Heading30">
    <w:name w:val="Heading #3"/>
    <w:basedOn w:val="a"/>
    <w:link w:val="Heading3"/>
    <w:uiPriority w:val="99"/>
    <w:rsid w:val="00DB613F"/>
    <w:pPr>
      <w:widowControl w:val="0"/>
      <w:shd w:val="clear" w:color="auto" w:fill="FFFFFF"/>
      <w:spacing w:after="0" w:line="240" w:lineRule="atLeast"/>
      <w:outlineLvl w:val="2"/>
    </w:pPr>
    <w:rPr>
      <w:rFonts w:ascii="Times New Roman" w:hAnsi="Times New Roman"/>
      <w:b/>
      <w:sz w:val="21"/>
      <w:lang w:val="en-US"/>
    </w:rPr>
  </w:style>
  <w:style w:type="character" w:styleId="af0">
    <w:name w:val="Hyperlink"/>
    <w:basedOn w:val="a0"/>
    <w:uiPriority w:val="99"/>
    <w:semiHidden/>
    <w:rsid w:val="00DB61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rnational_Organization_for_Standardization" TargetMode="External"/><Relationship Id="rId5" Type="http://schemas.openxmlformats.org/officeDocument/2006/relationships/hyperlink" Target="https://en.wikipedia.org/wiki/Open_Systems_Interconn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5710</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IIliev</dc:creator>
  <cp:lastModifiedBy>TStoevski</cp:lastModifiedBy>
  <cp:revision>3</cp:revision>
  <cp:lastPrinted>2017-03-23T07:55:00Z</cp:lastPrinted>
  <dcterms:created xsi:type="dcterms:W3CDTF">2017-03-08T11:29:00Z</dcterms:created>
  <dcterms:modified xsi:type="dcterms:W3CDTF">2017-03-23T07:57:00Z</dcterms:modified>
</cp:coreProperties>
</file>