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C56508" w:rsidP="00985BD0">
      <w:pPr>
        <w:pStyle w:val="Kop1"/>
        <w:rPr>
          <w:color w:val="339933"/>
        </w:rPr>
      </w:pPr>
      <w:r>
        <w:rPr>
          <w:color w:val="339933"/>
        </w:rPr>
        <w:t>Maastunnel</w:t>
      </w:r>
      <w:r w:rsidR="00373CF5">
        <w:rPr>
          <w:color w:val="339933"/>
        </w:rPr>
        <w:t xml:space="preserve"> fiets</w:t>
      </w:r>
      <w:r>
        <w:rPr>
          <w:color w:val="339933"/>
        </w:rPr>
        <w:t>medewerkers</w:t>
      </w:r>
      <w:r w:rsidR="00D937F2">
        <w:rPr>
          <w:color w:val="339933"/>
        </w:rPr>
        <w:t xml:space="preserve"> – cluster SO</w:t>
      </w:r>
    </w:p>
    <w:p w:rsidR="00F52525" w:rsidRPr="0095341C" w:rsidRDefault="00C56508" w:rsidP="00F52525">
      <w:pPr>
        <w:rPr>
          <w:b/>
          <w:bCs/>
        </w:rPr>
      </w:pPr>
      <w:r w:rsidRPr="0095341C">
        <w:rPr>
          <w:b/>
          <w:bCs/>
        </w:rP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C56508" w:rsidP="00D24F8E">
            <w:r>
              <w:t>Maastunnel</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5341C" w:rsidP="00D24F8E">
            <w:proofErr w:type="gramStart"/>
            <w:r>
              <w:t>medio</w:t>
            </w:r>
            <w:proofErr w:type="gramEnd"/>
            <w:r w:rsidR="00C56508">
              <w:t xml:space="preserve"> juli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357E7" w:rsidP="00D24F8E">
            <w:r>
              <w:t>Var</w:t>
            </w:r>
            <w:bookmarkStart w:id="0" w:name="_GoBack"/>
            <w:bookmarkEnd w:id="0"/>
            <w:r>
              <w:t xml:space="preserve">iërend </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3357E7" w:rsidP="00D24F8E">
            <w:r>
              <w:t>784</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C56508" w:rsidP="00D24F8E">
            <w:r>
              <w:t>5 m</w:t>
            </w:r>
            <w:r w:rsidR="00373CF5">
              <w:t>aan</w:t>
            </w:r>
            <w:r>
              <w:t>d</w:t>
            </w:r>
            <w:r w:rsidR="00373CF5">
              <w:t>en</w:t>
            </w:r>
            <w:r w:rsidR="00652585">
              <w:t xml:space="preserve">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1439E8" w:rsidP="00D24F8E">
            <w:r w:rsidRPr="001439E8">
              <w:t xml:space="preserve">1 </w:t>
            </w:r>
            <w:proofErr w:type="gramStart"/>
            <w:r w:rsidRPr="001439E8">
              <w:t>x  met</w:t>
            </w:r>
            <w:proofErr w:type="gramEnd"/>
            <w:r w:rsidRPr="001439E8">
              <w:t xml:space="preserve"> maximaal 2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tc>
        <w:tc>
          <w:tcPr>
            <w:tcW w:w="5295" w:type="dxa"/>
          </w:tcPr>
          <w:p w:rsidR="003C65A4" w:rsidRDefault="00A75E15" w:rsidP="00D24F8E">
            <w:r>
              <w:t>4</w:t>
            </w:r>
          </w:p>
          <w:p w:rsidR="00F50CE0" w:rsidRPr="00BB5ABD" w:rsidRDefault="0011376E" w:rsidP="00D24F8E">
            <w:r>
              <w:t>A</w:t>
            </w:r>
            <w:r w:rsidR="00F50CE0">
              <w:t>vonduren</w:t>
            </w:r>
            <w:r>
              <w:t xml:space="preserve"> en</w:t>
            </w:r>
            <w:r w:rsidR="00F50CE0">
              <w:t xml:space="preserve"> weekenddiensten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95341C" w:rsidP="00D24F8E">
            <w:r>
              <w:t>Week 29</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A75E15" w:rsidP="00F52525">
            <w:r>
              <w:t>20</w:t>
            </w:r>
            <w:r w:rsidR="00774EA0">
              <w:t>,00</w:t>
            </w:r>
            <w:r>
              <w:t>-2</w:t>
            </w:r>
            <w:r w:rsidR="00774EA0">
              <w:t>4</w:t>
            </w:r>
            <w:r>
              <w:t xml:space="preserve">,5 </w:t>
            </w:r>
            <w:r w:rsidR="00774EA0">
              <w:t>excl.</w:t>
            </w:r>
            <w:r w:rsidR="00652585">
              <w:t xml:space="preserve"> </w:t>
            </w:r>
            <w:proofErr w:type="gramStart"/>
            <w:r w:rsidR="00652585">
              <w:t>btw uurtarief</w:t>
            </w:r>
            <w:proofErr w:type="gramEnd"/>
            <w:r w:rsidR="00652585">
              <w:t xml:space="preserve"> </w:t>
            </w:r>
            <w:r w:rsidR="0095341C">
              <w:t xml:space="preserve">en </w:t>
            </w:r>
            <w:r w:rsidR="00774EA0">
              <w:t>incl.,</w:t>
            </w:r>
            <w:r w:rsidR="0095341C">
              <w:t xml:space="preserve"> TOD</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A75E15" w:rsidP="00F52525">
            <w:r>
              <w:t>1</w:t>
            </w:r>
            <w:r w:rsidR="00F52525" w:rsidRPr="00AD74CA">
              <w:t xml:space="preserve">0% - </w:t>
            </w:r>
            <w:r>
              <w:t>9</w:t>
            </w:r>
            <w:r w:rsidR="00F52525" w:rsidRPr="00AD74CA">
              <w:t>0%</w:t>
            </w:r>
          </w:p>
        </w:tc>
      </w:tr>
    </w:tbl>
    <w:p w:rsidR="00BB5ABD" w:rsidRPr="00BB5ABD" w:rsidRDefault="00BB5ABD" w:rsidP="00BB5ABD"/>
    <w:p w:rsidR="001B6B16" w:rsidRPr="001B6B16" w:rsidRDefault="001B6B16" w:rsidP="001B6B16">
      <w:pPr>
        <w:pStyle w:val="Kop2"/>
      </w:pPr>
      <w:r>
        <w:t xml:space="preserve">De </w:t>
      </w:r>
      <w:r w:rsidR="00285019">
        <w:t>o</w:t>
      </w:r>
      <w:r>
        <w:t>pdracht</w:t>
      </w:r>
    </w:p>
    <w:p w:rsidR="00640EA5" w:rsidRPr="00281D8F" w:rsidRDefault="00536E9F" w:rsidP="00640EA5">
      <w:r>
        <w:rPr>
          <w:szCs w:val="20"/>
        </w:rPr>
        <w:t>De fietstunnel (FVT Maastunnel) wordt 3 juli a.s. opengesteld voor fietsers. De voetgangerstunnel is dan nog 4 maanden gesloten vanwege renovatiewerkzaamheden.</w:t>
      </w:r>
      <w:r w:rsidR="00640EA5">
        <w:rPr>
          <w:szCs w:val="20"/>
        </w:rPr>
        <w:t xml:space="preserve"> </w:t>
      </w:r>
    </w:p>
    <w:p w:rsidR="00536E9F" w:rsidRDefault="00536E9F" w:rsidP="00536E9F">
      <w:pPr>
        <w:rPr>
          <w:szCs w:val="20"/>
        </w:rPr>
      </w:pPr>
    </w:p>
    <w:p w:rsidR="00536E9F" w:rsidRDefault="00536E9F" w:rsidP="00536E9F">
      <w:pPr>
        <w:rPr>
          <w:szCs w:val="20"/>
        </w:rPr>
      </w:pPr>
      <w:r>
        <w:rPr>
          <w:szCs w:val="20"/>
        </w:rPr>
        <w:t>Als alternatief vervoer gaan we elektrische deelfietsen en riksja’s inzetten om voetgangers gebruik te laten maken van de opengestelde fietstunnel om zo de oversteek te kunnen maken. De bedoeling is om de fiets uitleen te reguleren bij beide tunnelgebouwen en de riksja’s van bestuurders te voorzien om de voetgangers te faciliteren tijdens de periode dat de voetgangerstunnel nog gesloten is.</w:t>
      </w:r>
    </w:p>
    <w:p w:rsidR="00536E9F" w:rsidRDefault="00536E9F" w:rsidP="00536E9F">
      <w:pPr>
        <w:rPr>
          <w:szCs w:val="20"/>
        </w:rPr>
      </w:pPr>
    </w:p>
    <w:p w:rsidR="001B6B16" w:rsidRPr="001B6B16" w:rsidRDefault="001B6B16" w:rsidP="001B6B16">
      <w:pPr>
        <w:pStyle w:val="Kop2"/>
      </w:pPr>
      <w:r>
        <w:t>Jouw functie</w:t>
      </w:r>
    </w:p>
    <w:p w:rsidR="00DA46BF" w:rsidRDefault="001B6B16" w:rsidP="00536E9F">
      <w:pPr>
        <w:rPr>
          <w:szCs w:val="20"/>
        </w:rPr>
      </w:pPr>
      <w:r>
        <w:rPr>
          <w:szCs w:val="20"/>
        </w:rPr>
        <w:t>Als Maastunne</w:t>
      </w:r>
      <w:r w:rsidR="00373CF5">
        <w:rPr>
          <w:szCs w:val="20"/>
        </w:rPr>
        <w:t>l fietsmedewerker</w:t>
      </w:r>
      <w:r>
        <w:rPr>
          <w:szCs w:val="20"/>
        </w:rPr>
        <w:t xml:space="preserve"> ben je gastheer/vrouw van de Maastunnel. Je bent het eerste aanspreekpunt voor de</w:t>
      </w:r>
      <w:r w:rsidR="00DA46BF">
        <w:rPr>
          <w:szCs w:val="20"/>
        </w:rPr>
        <w:t xml:space="preserve"> </w:t>
      </w:r>
      <w:r w:rsidR="00640EA5">
        <w:rPr>
          <w:szCs w:val="20"/>
        </w:rPr>
        <w:t xml:space="preserve">mensen (dit kunnen inwoners van de stad Rotterdam zijn, toeristen, oude mensen en jonge mensen) </w:t>
      </w:r>
      <w:r w:rsidR="00A61901">
        <w:rPr>
          <w:szCs w:val="20"/>
        </w:rPr>
        <w:t>waarbij je</w:t>
      </w:r>
      <w:r w:rsidR="00DA46BF">
        <w:rPr>
          <w:szCs w:val="20"/>
        </w:rPr>
        <w:t xml:space="preserve"> </w:t>
      </w:r>
      <w:r w:rsidR="003E33B8">
        <w:rPr>
          <w:szCs w:val="20"/>
        </w:rPr>
        <w:t>informeert</w:t>
      </w:r>
      <w:r w:rsidR="00DA46BF">
        <w:rPr>
          <w:szCs w:val="20"/>
        </w:rPr>
        <w:t xml:space="preserve"> over de vervoersmogelijkheden</w:t>
      </w:r>
      <w:r w:rsidR="003E33B8">
        <w:rPr>
          <w:szCs w:val="20"/>
        </w:rPr>
        <w:t xml:space="preserve"> en </w:t>
      </w:r>
      <w:r w:rsidR="00A61901">
        <w:rPr>
          <w:szCs w:val="20"/>
        </w:rPr>
        <w:t>het vervoer faciliteert</w:t>
      </w:r>
      <w:r w:rsidR="003E33B8">
        <w:rPr>
          <w:szCs w:val="20"/>
        </w:rPr>
        <w:t xml:space="preserve">. </w:t>
      </w:r>
      <w:r w:rsidR="00DA46BF">
        <w:rPr>
          <w:szCs w:val="20"/>
        </w:rPr>
        <w:t>Dit doe je, uiteraard, op een klantvriendelijke manier.</w:t>
      </w:r>
      <w:r w:rsidR="00A61901">
        <w:rPr>
          <w:szCs w:val="20"/>
        </w:rPr>
        <w:t xml:space="preserve"> </w:t>
      </w:r>
      <w:r w:rsidR="00D73E63">
        <w:rPr>
          <w:szCs w:val="20"/>
        </w:rPr>
        <w:t>Je draait diensten met flexibele werktijden die overdag, in de avonduren of in het weekend kunnen plaatsvinden</w:t>
      </w:r>
      <w:r w:rsidR="001439E8">
        <w:rPr>
          <w:szCs w:val="20"/>
        </w:rPr>
        <w:t xml:space="preserve"> tussen 6.00 uur en 20.00 uur (ook in het weekend).</w:t>
      </w:r>
    </w:p>
    <w:p w:rsidR="00774EA0" w:rsidRDefault="00774EA0" w:rsidP="00536E9F">
      <w:pPr>
        <w:rPr>
          <w:szCs w:val="20"/>
        </w:rPr>
      </w:pPr>
    </w:p>
    <w:p w:rsidR="003E33B8" w:rsidRDefault="003E33B8" w:rsidP="00C55B80">
      <w:pPr>
        <w:rPr>
          <w:szCs w:val="20"/>
        </w:rPr>
      </w:pPr>
      <w:r>
        <w:rPr>
          <w:szCs w:val="20"/>
        </w:rPr>
        <w:t xml:space="preserve">In het eerste onderdeel van de functie ben jij </w:t>
      </w:r>
      <w:r w:rsidR="00DA46BF">
        <w:rPr>
          <w:szCs w:val="20"/>
        </w:rPr>
        <w:t>verantwoordelijk voor</w:t>
      </w:r>
      <w:r w:rsidR="00C55B80">
        <w:rPr>
          <w:szCs w:val="20"/>
        </w:rPr>
        <w:t xml:space="preserve"> </w:t>
      </w:r>
      <w:r w:rsidR="00572AAB">
        <w:rPr>
          <w:szCs w:val="20"/>
        </w:rPr>
        <w:t xml:space="preserve">het </w:t>
      </w:r>
      <w:r w:rsidR="001B6B16">
        <w:rPr>
          <w:szCs w:val="20"/>
        </w:rPr>
        <w:t xml:space="preserve">door de fietstunnel </w:t>
      </w:r>
      <w:r w:rsidR="00572AAB">
        <w:rPr>
          <w:szCs w:val="20"/>
        </w:rPr>
        <w:t>vervo</w:t>
      </w:r>
      <w:r w:rsidR="001B6B16">
        <w:rPr>
          <w:szCs w:val="20"/>
        </w:rPr>
        <w:t>eren van mensen die niet kunnen of willen fietsen. Hiervoor ben je bestuurder van een Riksja (</w:t>
      </w:r>
      <w:r w:rsidR="00C55B80" w:rsidRPr="00C55B80">
        <w:rPr>
          <w:szCs w:val="20"/>
        </w:rPr>
        <w:t>met elektrische trapondersteuning</w:t>
      </w:r>
      <w:r w:rsidR="001B6B16">
        <w:rPr>
          <w:szCs w:val="20"/>
        </w:rPr>
        <w:t>).</w:t>
      </w:r>
      <w:r>
        <w:rPr>
          <w:szCs w:val="20"/>
        </w:rPr>
        <w:t xml:space="preserve"> </w:t>
      </w:r>
    </w:p>
    <w:p w:rsidR="003E33B8" w:rsidRDefault="003E33B8" w:rsidP="00640EA5">
      <w:pPr>
        <w:rPr>
          <w:szCs w:val="20"/>
        </w:rPr>
      </w:pPr>
      <w:r>
        <w:rPr>
          <w:szCs w:val="20"/>
        </w:rPr>
        <w:t>In h</w:t>
      </w:r>
      <w:r w:rsidR="00C55B80" w:rsidRPr="00C55B80">
        <w:rPr>
          <w:szCs w:val="20"/>
        </w:rPr>
        <w:t xml:space="preserve">et tweede onderdeel </w:t>
      </w:r>
      <w:r w:rsidR="00C55B80">
        <w:rPr>
          <w:szCs w:val="20"/>
        </w:rPr>
        <w:t xml:space="preserve">van de functie </w:t>
      </w:r>
      <w:r>
        <w:rPr>
          <w:szCs w:val="20"/>
        </w:rPr>
        <w:t xml:space="preserve">ben jij de organisator voor het </w:t>
      </w:r>
      <w:r w:rsidR="00C55B80" w:rsidRPr="00C55B80">
        <w:rPr>
          <w:szCs w:val="20"/>
        </w:rPr>
        <w:t xml:space="preserve">uitlenen en </w:t>
      </w:r>
      <w:r w:rsidR="00652585">
        <w:rPr>
          <w:szCs w:val="20"/>
        </w:rPr>
        <w:t>inname</w:t>
      </w:r>
      <w:r w:rsidR="00C55B80" w:rsidRPr="00C55B80">
        <w:rPr>
          <w:szCs w:val="20"/>
        </w:rPr>
        <w:t xml:space="preserve"> van de deelfietsen die we ter beschikking willen stellen om de</w:t>
      </w:r>
      <w:r w:rsidR="00D73E63">
        <w:rPr>
          <w:szCs w:val="20"/>
        </w:rPr>
        <w:t xml:space="preserve"> mensen</w:t>
      </w:r>
      <w:r>
        <w:rPr>
          <w:szCs w:val="20"/>
        </w:rPr>
        <w:t xml:space="preserve"> de</w:t>
      </w:r>
      <w:r w:rsidR="00C55B80" w:rsidRPr="00C55B80">
        <w:rPr>
          <w:szCs w:val="20"/>
        </w:rPr>
        <w:t xml:space="preserve"> oversteek te </w:t>
      </w:r>
      <w:r>
        <w:rPr>
          <w:szCs w:val="20"/>
        </w:rPr>
        <w:t xml:space="preserve">laten </w:t>
      </w:r>
      <w:r w:rsidR="00C55B80" w:rsidRPr="00C55B80">
        <w:rPr>
          <w:szCs w:val="20"/>
        </w:rPr>
        <w:t>maken als fietser.</w:t>
      </w:r>
    </w:p>
    <w:p w:rsidR="00D73E63" w:rsidRPr="00640EA5" w:rsidRDefault="00D73E63" w:rsidP="00640EA5">
      <w:pPr>
        <w:rPr>
          <w:szCs w:val="20"/>
        </w:rPr>
      </w:pPr>
    </w:p>
    <w:p w:rsidR="00985BD0" w:rsidRPr="00E26C9F" w:rsidRDefault="00E26C9F" w:rsidP="00E26C9F">
      <w:pPr>
        <w:pStyle w:val="Kop2"/>
      </w:pPr>
      <w:r w:rsidRPr="00E26C9F">
        <w:lastRenderedPageBreak/>
        <w:t>Jouw</w:t>
      </w:r>
      <w:r w:rsidR="00985BD0" w:rsidRPr="00E26C9F">
        <w:t xml:space="preserve"> profiel</w:t>
      </w:r>
    </w:p>
    <w:p w:rsidR="00985BD0" w:rsidRDefault="00CE76C4" w:rsidP="00985BD0">
      <w:pPr>
        <w:rPr>
          <w:rFonts w:eastAsia="Times New Roman"/>
          <w:szCs w:val="20"/>
          <w:lang w:eastAsia="nl-NL"/>
        </w:rPr>
      </w:pPr>
      <w:r>
        <w:t>Je bent een</w:t>
      </w:r>
      <w:r w:rsidR="003D3BDE">
        <w:t xml:space="preserve"> fysiek</w:t>
      </w:r>
      <w:r>
        <w:t>,</w:t>
      </w:r>
      <w:r w:rsidR="003D3BDE">
        <w:t xml:space="preserve"> jonge </w:t>
      </w:r>
      <w:r>
        <w:t>en enthousiaste</w:t>
      </w:r>
      <w:r w:rsidR="00D937F2">
        <w:t xml:space="preserve"> fietsmedewerker </w:t>
      </w:r>
      <w:r w:rsidR="00D73E63">
        <w:t xml:space="preserve">die </w:t>
      </w:r>
      <w:r w:rsidR="00867926">
        <w:t>organiseert dat</w:t>
      </w:r>
      <w:r w:rsidR="00D73E63">
        <w:t xml:space="preserve"> mensen</w:t>
      </w:r>
      <w:r w:rsidR="00D97286">
        <w:t xml:space="preserve"> veilig</w:t>
      </w:r>
      <w:r w:rsidR="003D3BDE">
        <w:t xml:space="preserve"> </w:t>
      </w:r>
      <w:r w:rsidR="00867926">
        <w:t xml:space="preserve">per deelfiets of </w:t>
      </w:r>
      <w:r w:rsidR="00652585">
        <w:t>R</w:t>
      </w:r>
      <w:r w:rsidR="00867926">
        <w:t>iksja worden vervoerd door de fietstunnel.</w:t>
      </w:r>
      <w:r w:rsidR="00D97286">
        <w:t xml:space="preserve"> </w:t>
      </w:r>
      <w:r>
        <w:t>Je bent communicatief vaardig en hebt</w:t>
      </w:r>
      <w:r w:rsidR="00C540EC">
        <w:t xml:space="preserve"> een klantgerichte en faciliterende houding</w:t>
      </w:r>
      <w:r>
        <w:t xml:space="preserve">. </w:t>
      </w:r>
    </w:p>
    <w:p w:rsidR="00640EA5" w:rsidRDefault="00640EA5" w:rsidP="00985BD0"/>
    <w:p w:rsidR="00985BD0" w:rsidRDefault="00985BD0" w:rsidP="00E26C9F">
      <w:pPr>
        <w:pStyle w:val="Kop2"/>
      </w:pPr>
      <w:r>
        <w:t>Eisen</w:t>
      </w:r>
    </w:p>
    <w:p w:rsidR="00356D3C" w:rsidRDefault="00356D3C" w:rsidP="00356D3C">
      <w:r>
        <w:t>Je bezit minimaal de volgende punten:</w:t>
      </w:r>
    </w:p>
    <w:p w:rsidR="00356D3C" w:rsidRDefault="00640EA5" w:rsidP="00356D3C">
      <w:pPr>
        <w:pStyle w:val="Lijstalinea"/>
        <w:numPr>
          <w:ilvl w:val="0"/>
          <w:numId w:val="5"/>
        </w:numPr>
      </w:pPr>
      <w:r>
        <w:t>Je bent</w:t>
      </w:r>
      <w:r w:rsidR="00652585">
        <w:t xml:space="preserve"> minimaal 18 jaar</w:t>
      </w:r>
      <w:r w:rsidR="00A75E15">
        <w:t>;</w:t>
      </w:r>
    </w:p>
    <w:p w:rsidR="00D73E63" w:rsidRDefault="00D73E63" w:rsidP="00D73E63">
      <w:pPr>
        <w:pStyle w:val="Lijstalinea"/>
        <w:numPr>
          <w:ilvl w:val="0"/>
          <w:numId w:val="5"/>
        </w:numPr>
      </w:pPr>
      <w:r>
        <w:t>Je hebt e</w:t>
      </w:r>
      <w:r w:rsidRPr="00281D8F">
        <w:t>rvaring met werken op een fiets</w:t>
      </w:r>
      <w:r>
        <w:t>;</w:t>
      </w:r>
    </w:p>
    <w:p w:rsidR="00356D3C" w:rsidRPr="008C474D" w:rsidRDefault="00356D3C" w:rsidP="00356D3C">
      <w:pPr>
        <w:pStyle w:val="Lijstalinea"/>
        <w:numPr>
          <w:ilvl w:val="0"/>
          <w:numId w:val="5"/>
        </w:numPr>
      </w:pPr>
      <w:r>
        <w:rPr>
          <w:rFonts w:eastAsia="Times New Roman"/>
          <w:szCs w:val="20"/>
          <w:lang w:eastAsia="nl-NL"/>
        </w:rPr>
        <w:t xml:space="preserve">Je </w:t>
      </w:r>
      <w:r w:rsidR="00640EA5">
        <w:rPr>
          <w:rFonts w:eastAsia="Times New Roman"/>
          <w:szCs w:val="20"/>
          <w:lang w:eastAsia="nl-NL"/>
        </w:rPr>
        <w:t xml:space="preserve">bent bereid om te werken onder verschillende weersomstandigheden; </w:t>
      </w:r>
    </w:p>
    <w:p w:rsidR="00640EA5" w:rsidRDefault="00356D3C" w:rsidP="00640EA5">
      <w:pPr>
        <w:pStyle w:val="Lijstalinea"/>
        <w:numPr>
          <w:ilvl w:val="0"/>
          <w:numId w:val="5"/>
        </w:numPr>
      </w:pPr>
      <w:r w:rsidRPr="00A943C3">
        <w:t xml:space="preserve">Minimaal </w:t>
      </w:r>
      <w:r>
        <w:t>6</w:t>
      </w:r>
      <w:r w:rsidRPr="00A943C3">
        <w:t xml:space="preserve"> maanden ervaring </w:t>
      </w:r>
      <w:r w:rsidR="00640EA5">
        <w:t>als gastvrouw/gastheer of soortgelijk;</w:t>
      </w:r>
    </w:p>
    <w:p w:rsidR="00640EA5" w:rsidRDefault="00640EA5" w:rsidP="00640EA5">
      <w:pPr>
        <w:pStyle w:val="Lijstalinea"/>
        <w:numPr>
          <w:ilvl w:val="0"/>
          <w:numId w:val="5"/>
        </w:numPr>
      </w:pPr>
      <w:r>
        <w:t>Een goede beheersing van de Nederlandse taal is een vereiste. Voldoende beheersing van de Engelse taal: jezelf verstaanbaar maken</w:t>
      </w:r>
      <w:r w:rsidR="00D73E63">
        <w:t>.</w:t>
      </w: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C540EC" w:rsidRDefault="00C540EC" w:rsidP="0044045D">
      <w:pPr>
        <w:pStyle w:val="Lijstalinea"/>
        <w:numPr>
          <w:ilvl w:val="0"/>
          <w:numId w:val="1"/>
        </w:numPr>
      </w:pPr>
      <w:r>
        <w:t>Klantgericht</w:t>
      </w:r>
    </w:p>
    <w:p w:rsidR="0044045D" w:rsidRDefault="0044045D" w:rsidP="0044045D">
      <w:pPr>
        <w:pStyle w:val="Lijstalinea"/>
        <w:numPr>
          <w:ilvl w:val="0"/>
          <w:numId w:val="1"/>
        </w:numPr>
      </w:pPr>
      <w:r>
        <w:t>Integriteit</w:t>
      </w:r>
    </w:p>
    <w:p w:rsidR="00A75E15" w:rsidRDefault="00A75E15" w:rsidP="0044045D">
      <w:pPr>
        <w:pStyle w:val="Lijstalinea"/>
        <w:numPr>
          <w:ilvl w:val="0"/>
          <w:numId w:val="1"/>
        </w:numPr>
      </w:pPr>
      <w:r>
        <w:t>Communicatief</w:t>
      </w:r>
    </w:p>
    <w:p w:rsidR="00C540EC" w:rsidRDefault="00C540EC" w:rsidP="0044045D">
      <w:pPr>
        <w:pStyle w:val="Lijstalinea"/>
        <w:numPr>
          <w:ilvl w:val="0"/>
          <w:numId w:val="1"/>
        </w:numPr>
      </w:pPr>
      <w:r>
        <w:t xml:space="preserve">Flexibiliteit </w:t>
      </w:r>
    </w:p>
    <w:p w:rsidR="00EA67DE" w:rsidRDefault="00EA67DE" w:rsidP="0044045D">
      <w:pPr>
        <w:pStyle w:val="Lijstalinea"/>
        <w:numPr>
          <w:ilvl w:val="0"/>
          <w:numId w:val="1"/>
        </w:numPr>
      </w:pPr>
      <w:r>
        <w:t xml:space="preserve">Verantwoordelijkheid </w:t>
      </w:r>
    </w:p>
    <w:p w:rsidR="0044045D" w:rsidRDefault="0044045D" w:rsidP="00BB5ABD"/>
    <w:p w:rsidR="00985BD0" w:rsidRDefault="00985BD0" w:rsidP="00E26C9F">
      <w:pPr>
        <w:pStyle w:val="Kop2"/>
      </w:pPr>
      <w:r>
        <w:t>De afdeling</w:t>
      </w:r>
    </w:p>
    <w:p w:rsidR="00985BD0" w:rsidRDefault="003C65A4" w:rsidP="00985BD0">
      <w:pPr>
        <w:rPr>
          <w:color w:val="212121"/>
          <w:szCs w:val="20"/>
        </w:rPr>
      </w:pPr>
      <w:r w:rsidRPr="003C65A4">
        <w:rPr>
          <w:color w:val="212121"/>
          <w:szCs w:val="20"/>
        </w:rPr>
        <w:t xml:space="preserve">De afdeling Mobiliteit zorgt voor een veilige en aantrekkelijke openbare ruimte. Met de juiste balans voor voetgangers, fietsers, automobilisten, ov-reizigers en logistiek verkeer. De afdeling past hiervoor slimme technologie toe ín de stad en maakt slim gebruik ván de stad. En door meer fietsen, scooters of auto’s te delen, of een parkeerplaats om te ruilen voor een fietsvlonder. Gezonde mobiliteit, zoals elektrische auto’s dragen ook bij aan schone lucht en efficiënte stadslogistiek. Steeds meer is de auto ook slechts ‘te gast’ en biedt Rotterdam juist ruimte aan fietsers en voetgangers. </w:t>
      </w:r>
    </w:p>
    <w:p w:rsidR="003C65A4" w:rsidRPr="003C65A4" w:rsidRDefault="003C65A4" w:rsidP="00985BD0">
      <w:pPr>
        <w:rPr>
          <w:szCs w:val="20"/>
        </w:rPr>
      </w:pPr>
    </w:p>
    <w:p w:rsidR="00985BD0" w:rsidRPr="00985BD0" w:rsidRDefault="00985BD0" w:rsidP="00E26C9F">
      <w:pPr>
        <w:pStyle w:val="Kop2"/>
      </w:pPr>
      <w:r>
        <w:t>Onze organisatie</w:t>
      </w:r>
    </w:p>
    <w:p w:rsidR="003C65A4" w:rsidRPr="00710BEA" w:rsidRDefault="003C65A4" w:rsidP="003C65A4">
      <w:pPr>
        <w:rPr>
          <w:szCs w:val="20"/>
        </w:rPr>
      </w:pPr>
      <w:r w:rsidRPr="00710BEA">
        <w:rPr>
          <w:color w:val="212121"/>
          <w:szCs w:val="20"/>
        </w:rPr>
        <w:t>Stadsontwikkeling bouwt aan een sterke economie en een aantrekkelijke woonstad, met hart voor Rotterdam en de mensen die er komen, wonen en werken. Wij initiëren en begeleiden ruimtelijke en economische investeringen in Rotterdam.</w:t>
      </w:r>
    </w:p>
    <w:p w:rsidR="003C65A4" w:rsidRPr="00B40532" w:rsidRDefault="003C65A4" w:rsidP="003C65A4">
      <w:pPr>
        <w:spacing w:before="100" w:beforeAutospacing="1" w:after="100" w:afterAutospacing="1" w:line="240" w:lineRule="auto"/>
        <w:outlineLvl w:val="1"/>
        <w:rPr>
          <w:rFonts w:eastAsia="Times New Roman"/>
          <w:color w:val="000000" w:themeColor="text1"/>
          <w:szCs w:val="20"/>
          <w:lang w:eastAsia="nl-NL"/>
        </w:rPr>
      </w:pPr>
      <w:r w:rsidRPr="00B40532">
        <w:rPr>
          <w:rFonts w:eastAsia="Times New Roman"/>
          <w:color w:val="000000" w:themeColor="text1"/>
          <w:szCs w:val="20"/>
          <w:lang w:eastAsia="nl-NL"/>
        </w:rPr>
        <w:t>Het cluster Stadsontwikkeling heeft de volgende doelen:</w:t>
      </w:r>
    </w:p>
    <w:p w:rsidR="003C65A4" w:rsidRPr="00285019" w:rsidRDefault="00A75E15" w:rsidP="003C65A4">
      <w:pPr>
        <w:numPr>
          <w:ilvl w:val="0"/>
          <w:numId w:val="4"/>
        </w:numPr>
        <w:spacing w:before="100" w:beforeAutospacing="1" w:after="100" w:afterAutospacing="1" w:line="240" w:lineRule="auto"/>
        <w:rPr>
          <w:rFonts w:eastAsia="Times New Roman"/>
          <w:color w:val="000000" w:themeColor="text1"/>
          <w:szCs w:val="20"/>
          <w:lang w:eastAsia="nl-NL"/>
        </w:rPr>
      </w:pPr>
      <w:r w:rsidRPr="00285019">
        <w:rPr>
          <w:rFonts w:eastAsia="Times New Roman"/>
          <w:color w:val="000000" w:themeColor="text1"/>
          <w:szCs w:val="20"/>
          <w:lang w:eastAsia="nl-NL"/>
        </w:rPr>
        <w:t>I</w:t>
      </w:r>
      <w:r w:rsidR="003C65A4" w:rsidRPr="00285019">
        <w:rPr>
          <w:rFonts w:eastAsia="Times New Roman"/>
          <w:color w:val="000000" w:themeColor="text1"/>
          <w:szCs w:val="20"/>
          <w:lang w:eastAsia="nl-NL"/>
        </w:rPr>
        <w:t>nitiëren van ontwikkelingen ten aanzien van de ruimtelijk-economische ontwikkeling van de stad;</w:t>
      </w:r>
    </w:p>
    <w:p w:rsidR="003C65A4" w:rsidRPr="00285019" w:rsidRDefault="00A75E15" w:rsidP="003C65A4">
      <w:pPr>
        <w:numPr>
          <w:ilvl w:val="0"/>
          <w:numId w:val="4"/>
        </w:numPr>
        <w:spacing w:before="100" w:beforeAutospacing="1" w:after="100" w:afterAutospacing="1" w:line="240" w:lineRule="auto"/>
        <w:rPr>
          <w:rFonts w:eastAsia="Times New Roman"/>
          <w:color w:val="000000" w:themeColor="text1"/>
          <w:szCs w:val="20"/>
          <w:lang w:eastAsia="nl-NL"/>
        </w:rPr>
      </w:pPr>
      <w:r w:rsidRPr="00285019">
        <w:rPr>
          <w:rFonts w:eastAsia="Times New Roman"/>
          <w:color w:val="000000" w:themeColor="text1"/>
          <w:szCs w:val="20"/>
          <w:lang w:eastAsia="nl-NL"/>
        </w:rPr>
        <w:t>B</w:t>
      </w:r>
      <w:r w:rsidR="003C65A4" w:rsidRPr="00285019">
        <w:rPr>
          <w:rFonts w:eastAsia="Times New Roman"/>
          <w:color w:val="000000" w:themeColor="text1"/>
          <w:szCs w:val="20"/>
          <w:lang w:eastAsia="nl-NL"/>
        </w:rPr>
        <w:t>ieden van strategisch advies op het gebied van de ruimtelijk-economische ontwikkeling en het bewaken van de ruimtelijke kwaliteit;</w:t>
      </w:r>
    </w:p>
    <w:p w:rsidR="00397E10" w:rsidRPr="00285019" w:rsidRDefault="00A75E15" w:rsidP="00985BD0">
      <w:pPr>
        <w:numPr>
          <w:ilvl w:val="0"/>
          <w:numId w:val="4"/>
        </w:numPr>
        <w:spacing w:before="100" w:beforeAutospacing="1" w:after="100" w:afterAutospacing="1" w:line="240" w:lineRule="auto"/>
        <w:rPr>
          <w:rFonts w:eastAsia="Times New Roman"/>
          <w:color w:val="000000" w:themeColor="text1"/>
          <w:szCs w:val="20"/>
          <w:lang w:eastAsia="nl-NL"/>
        </w:rPr>
      </w:pPr>
      <w:r w:rsidRPr="00285019">
        <w:rPr>
          <w:rFonts w:eastAsia="Times New Roman"/>
          <w:color w:val="000000" w:themeColor="text1"/>
          <w:szCs w:val="20"/>
          <w:lang w:eastAsia="nl-NL"/>
        </w:rPr>
        <w:lastRenderedPageBreak/>
        <w:t>M</w:t>
      </w:r>
      <w:r w:rsidR="003C65A4" w:rsidRPr="00285019">
        <w:rPr>
          <w:rFonts w:eastAsia="Times New Roman"/>
          <w:color w:val="000000" w:themeColor="text1"/>
          <w:szCs w:val="20"/>
          <w:lang w:eastAsia="nl-NL"/>
        </w:rPr>
        <w:t>ogelijk maken en ondersteunen van ruimtelijk-economische initiatieven van bewoners, bezoekers, instellingen en ondernemers en zorg dragen voor aansluiting van de inrichting van de buitenruimte en het verkeerssysteem bij de behoeften.</w:t>
      </w:r>
    </w:p>
    <w:sectPr w:rsidR="00397E10" w:rsidRPr="0028501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86" w:rsidRDefault="006F5686" w:rsidP="00985BD0">
      <w:pPr>
        <w:spacing w:line="240" w:lineRule="auto"/>
      </w:pPr>
      <w:r>
        <w:separator/>
      </w:r>
    </w:p>
  </w:endnote>
  <w:endnote w:type="continuationSeparator" w:id="0">
    <w:p w:rsidR="006F5686" w:rsidRDefault="006F568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86" w:rsidRDefault="006F5686" w:rsidP="00985BD0">
      <w:pPr>
        <w:spacing w:line="240" w:lineRule="auto"/>
      </w:pPr>
      <w:r>
        <w:separator/>
      </w:r>
    </w:p>
  </w:footnote>
  <w:footnote w:type="continuationSeparator" w:id="0">
    <w:p w:rsidR="006F5686" w:rsidRDefault="006F568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6125"/>
    <w:multiLevelType w:val="hybridMultilevel"/>
    <w:tmpl w:val="811A370C"/>
    <w:lvl w:ilvl="0" w:tplc="6A641BD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E8695C"/>
    <w:multiLevelType w:val="hybridMultilevel"/>
    <w:tmpl w:val="6EDC8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7A734A"/>
    <w:multiLevelType w:val="multilevel"/>
    <w:tmpl w:val="6BAC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1376E"/>
    <w:rsid w:val="001439E8"/>
    <w:rsid w:val="001B6B16"/>
    <w:rsid w:val="001C6FAE"/>
    <w:rsid w:val="00281D8F"/>
    <w:rsid w:val="00285019"/>
    <w:rsid w:val="002A01AA"/>
    <w:rsid w:val="003357E7"/>
    <w:rsid w:val="00356D3C"/>
    <w:rsid w:val="00373CF5"/>
    <w:rsid w:val="00376229"/>
    <w:rsid w:val="00397E10"/>
    <w:rsid w:val="003C65A4"/>
    <w:rsid w:val="003D3BDE"/>
    <w:rsid w:val="003E33B8"/>
    <w:rsid w:val="003E7EFA"/>
    <w:rsid w:val="004019D0"/>
    <w:rsid w:val="0044045D"/>
    <w:rsid w:val="00536E9F"/>
    <w:rsid w:val="0056054F"/>
    <w:rsid w:val="00572AAB"/>
    <w:rsid w:val="005E2C40"/>
    <w:rsid w:val="00640EA5"/>
    <w:rsid w:val="00652585"/>
    <w:rsid w:val="006A1949"/>
    <w:rsid w:val="006F1732"/>
    <w:rsid w:val="006F5686"/>
    <w:rsid w:val="00710BEA"/>
    <w:rsid w:val="00764147"/>
    <w:rsid w:val="00774EA0"/>
    <w:rsid w:val="007A5AD5"/>
    <w:rsid w:val="008117D6"/>
    <w:rsid w:val="008234C6"/>
    <w:rsid w:val="00867926"/>
    <w:rsid w:val="0088610C"/>
    <w:rsid w:val="008F501F"/>
    <w:rsid w:val="0095341C"/>
    <w:rsid w:val="00985BD0"/>
    <w:rsid w:val="00A61901"/>
    <w:rsid w:val="00A75E15"/>
    <w:rsid w:val="00AD74CA"/>
    <w:rsid w:val="00B177C6"/>
    <w:rsid w:val="00B40532"/>
    <w:rsid w:val="00B55D50"/>
    <w:rsid w:val="00BA42DB"/>
    <w:rsid w:val="00BB5ABD"/>
    <w:rsid w:val="00C540EC"/>
    <w:rsid w:val="00C55B80"/>
    <w:rsid w:val="00C56508"/>
    <w:rsid w:val="00CB5CB4"/>
    <w:rsid w:val="00CE76C4"/>
    <w:rsid w:val="00CF24E2"/>
    <w:rsid w:val="00D45BDB"/>
    <w:rsid w:val="00D571A9"/>
    <w:rsid w:val="00D73E63"/>
    <w:rsid w:val="00D75A02"/>
    <w:rsid w:val="00D937F2"/>
    <w:rsid w:val="00D97286"/>
    <w:rsid w:val="00DA46BF"/>
    <w:rsid w:val="00E26C9F"/>
    <w:rsid w:val="00EA67DE"/>
    <w:rsid w:val="00EB6620"/>
    <w:rsid w:val="00F50CE0"/>
    <w:rsid w:val="00F52525"/>
    <w:rsid w:val="00F70235"/>
    <w:rsid w:val="00FA515E"/>
    <w:rsid w:val="00FB109E"/>
    <w:rsid w:val="00FB6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46C6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6220">
      <w:bodyDiv w:val="1"/>
      <w:marLeft w:val="0"/>
      <w:marRight w:val="0"/>
      <w:marTop w:val="0"/>
      <w:marBottom w:val="0"/>
      <w:divBdr>
        <w:top w:val="none" w:sz="0" w:space="0" w:color="auto"/>
        <w:left w:val="none" w:sz="0" w:space="0" w:color="auto"/>
        <w:bottom w:val="none" w:sz="0" w:space="0" w:color="auto"/>
        <w:right w:val="none" w:sz="0" w:space="0" w:color="auto"/>
      </w:divBdr>
    </w:div>
    <w:div w:id="1569995196">
      <w:bodyDiv w:val="1"/>
      <w:marLeft w:val="0"/>
      <w:marRight w:val="0"/>
      <w:marTop w:val="0"/>
      <w:marBottom w:val="0"/>
      <w:divBdr>
        <w:top w:val="none" w:sz="0" w:space="0" w:color="auto"/>
        <w:left w:val="none" w:sz="0" w:space="0" w:color="auto"/>
        <w:bottom w:val="none" w:sz="0" w:space="0" w:color="auto"/>
        <w:right w:val="none" w:sz="0" w:space="0" w:color="auto"/>
      </w:divBdr>
      <w:divsChild>
        <w:div w:id="1234319680">
          <w:marLeft w:val="0"/>
          <w:marRight w:val="0"/>
          <w:marTop w:val="0"/>
          <w:marBottom w:val="0"/>
          <w:divBdr>
            <w:top w:val="none" w:sz="0" w:space="0" w:color="auto"/>
            <w:left w:val="none" w:sz="0" w:space="0" w:color="auto"/>
            <w:bottom w:val="none" w:sz="0" w:space="0" w:color="auto"/>
            <w:right w:val="none" w:sz="0" w:space="0" w:color="auto"/>
          </w:divBdr>
          <w:divsChild>
            <w:div w:id="908155208">
              <w:marLeft w:val="0"/>
              <w:marRight w:val="0"/>
              <w:marTop w:val="0"/>
              <w:marBottom w:val="0"/>
              <w:divBdr>
                <w:top w:val="none" w:sz="0" w:space="0" w:color="auto"/>
                <w:left w:val="none" w:sz="0" w:space="0" w:color="auto"/>
                <w:bottom w:val="none" w:sz="0" w:space="0" w:color="auto"/>
                <w:right w:val="none" w:sz="0" w:space="0" w:color="auto"/>
              </w:divBdr>
              <w:divsChild>
                <w:div w:id="704791191">
                  <w:marLeft w:val="0"/>
                  <w:marRight w:val="0"/>
                  <w:marTop w:val="0"/>
                  <w:marBottom w:val="0"/>
                  <w:divBdr>
                    <w:top w:val="none" w:sz="0" w:space="0" w:color="auto"/>
                    <w:left w:val="none" w:sz="0" w:space="0" w:color="auto"/>
                    <w:bottom w:val="none" w:sz="0" w:space="0" w:color="auto"/>
                    <w:right w:val="none" w:sz="0" w:space="0" w:color="auto"/>
                  </w:divBdr>
                  <w:divsChild>
                    <w:div w:id="1365519254">
                      <w:marLeft w:val="0"/>
                      <w:marRight w:val="0"/>
                      <w:marTop w:val="0"/>
                      <w:marBottom w:val="0"/>
                      <w:divBdr>
                        <w:top w:val="none" w:sz="0" w:space="0" w:color="auto"/>
                        <w:left w:val="none" w:sz="0" w:space="0" w:color="auto"/>
                        <w:bottom w:val="none" w:sz="0" w:space="0" w:color="auto"/>
                        <w:right w:val="none" w:sz="0" w:space="0" w:color="auto"/>
                      </w:divBdr>
                      <w:divsChild>
                        <w:div w:id="1108888597">
                          <w:marLeft w:val="0"/>
                          <w:marRight w:val="0"/>
                          <w:marTop w:val="0"/>
                          <w:marBottom w:val="0"/>
                          <w:divBdr>
                            <w:top w:val="none" w:sz="0" w:space="0" w:color="auto"/>
                            <w:left w:val="none" w:sz="0" w:space="0" w:color="auto"/>
                            <w:bottom w:val="none" w:sz="0" w:space="0" w:color="auto"/>
                            <w:right w:val="none" w:sz="0" w:space="0" w:color="auto"/>
                          </w:divBdr>
                          <w:divsChild>
                            <w:div w:id="1822036841">
                              <w:marLeft w:val="0"/>
                              <w:marRight w:val="0"/>
                              <w:marTop w:val="0"/>
                              <w:marBottom w:val="0"/>
                              <w:divBdr>
                                <w:top w:val="none" w:sz="0" w:space="0" w:color="auto"/>
                                <w:left w:val="none" w:sz="0" w:space="0" w:color="auto"/>
                                <w:bottom w:val="none" w:sz="0" w:space="0" w:color="auto"/>
                                <w:right w:val="none" w:sz="0" w:space="0" w:color="auto"/>
                              </w:divBdr>
                              <w:divsChild>
                                <w:div w:id="9352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3560">
      <w:bodyDiv w:val="1"/>
      <w:marLeft w:val="0"/>
      <w:marRight w:val="0"/>
      <w:marTop w:val="0"/>
      <w:marBottom w:val="0"/>
      <w:divBdr>
        <w:top w:val="none" w:sz="0" w:space="0" w:color="auto"/>
        <w:left w:val="none" w:sz="0" w:space="0" w:color="auto"/>
        <w:bottom w:val="none" w:sz="0" w:space="0" w:color="auto"/>
        <w:right w:val="none" w:sz="0" w:space="0" w:color="auto"/>
      </w:divBdr>
    </w:div>
    <w:div w:id="20265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5EA9F991</Template>
  <TotalTime>2</TotalTime>
  <Pages>3</Pages>
  <Words>628</Words>
  <Characters>3455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2020-07-09T10:54:00Z</dcterms:created>
  <dcterms:modified xsi:type="dcterms:W3CDTF">2020-07-09T10:54:00Z</dcterms:modified>
</cp:coreProperties>
</file>