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C6" w:rsidRPr="00565DC6" w:rsidRDefault="00565DC6" w:rsidP="00565DC6">
      <w:pPr>
        <w:pStyle w:val="Kop2"/>
        <w:rPr>
          <w:bCs/>
          <w:color w:val="339933"/>
          <w:sz w:val="36"/>
          <w:szCs w:val="36"/>
        </w:rPr>
      </w:pPr>
      <w:r w:rsidRPr="00565DC6">
        <w:rPr>
          <w:bCs/>
          <w:color w:val="339933"/>
          <w:sz w:val="36"/>
          <w:szCs w:val="36"/>
        </w:rPr>
        <w:t xml:space="preserve">Medewerker Bron- en Contactonderzoek GGD </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Pr="00E43E56" w:rsidRDefault="00F930E7" w:rsidP="00E13251">
            <w:pPr>
              <w:rPr>
                <w:rFonts w:ascii="Arial" w:hAnsi="Arial" w:cs="Arial"/>
                <w:sz w:val="24"/>
                <w:szCs w:val="24"/>
              </w:rPr>
            </w:pPr>
            <w:r>
              <w:rPr>
                <w:rFonts w:ascii="Arial" w:hAnsi="Arial" w:cs="Arial"/>
                <w:sz w:val="24"/>
                <w:szCs w:val="24"/>
              </w:rPr>
              <w:t xml:space="preserve"> </w:t>
            </w:r>
            <w:r w:rsidR="00565DC6">
              <w:rPr>
                <w:rFonts w:ascii="Arial" w:hAnsi="Arial" w:cs="Arial"/>
                <w:sz w:val="24"/>
                <w:szCs w:val="24"/>
              </w:rPr>
              <w:t>De Rotterdam, Wilhe</w:t>
            </w:r>
            <w:r w:rsidR="00D92395">
              <w:rPr>
                <w:rFonts w:ascii="Arial" w:hAnsi="Arial" w:cs="Arial"/>
                <w:sz w:val="24"/>
                <w:szCs w:val="24"/>
              </w:rPr>
              <w:t>l</w:t>
            </w:r>
            <w:r w:rsidR="00565DC6">
              <w:rPr>
                <w:rFonts w:ascii="Arial" w:hAnsi="Arial" w:cs="Arial"/>
                <w:sz w:val="24"/>
                <w:szCs w:val="24"/>
              </w:rPr>
              <w:t>minakade 179</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Default="00565DC6" w:rsidP="00E13251">
            <w:pPr>
              <w:rPr>
                <w:rFonts w:ascii="Arial" w:hAnsi="Arial" w:cs="Arial"/>
                <w:sz w:val="24"/>
                <w:szCs w:val="24"/>
              </w:rPr>
            </w:pPr>
            <w:r>
              <w:rPr>
                <w:rFonts w:ascii="Arial" w:hAnsi="Arial" w:cs="Arial"/>
                <w:sz w:val="24"/>
                <w:szCs w:val="24"/>
              </w:rPr>
              <w:t>Z.s.m</w:t>
            </w:r>
            <w:r w:rsidR="0006629D">
              <w:rPr>
                <w:rFonts w:ascii="Arial" w:hAnsi="Arial" w:cs="Arial"/>
                <w:sz w:val="24"/>
                <w:szCs w:val="24"/>
              </w:rPr>
              <w:t>.</w:t>
            </w:r>
            <w:r>
              <w:rPr>
                <w:rFonts w:ascii="Arial" w:hAnsi="Arial" w:cs="Arial"/>
                <w:sz w:val="24"/>
                <w:szCs w:val="24"/>
              </w:rPr>
              <w:t xml:space="preserve"> </w:t>
            </w:r>
            <w:r w:rsidR="00D92395">
              <w:rPr>
                <w:rFonts w:ascii="Arial" w:hAnsi="Arial" w:cs="Arial"/>
                <w:sz w:val="24"/>
                <w:szCs w:val="24"/>
              </w:rPr>
              <w:t>Naar</w:t>
            </w:r>
            <w:r w:rsidR="0076678B" w:rsidRPr="00E43E56">
              <w:rPr>
                <w:rFonts w:ascii="Arial" w:hAnsi="Arial" w:cs="Arial"/>
                <w:sz w:val="24"/>
                <w:szCs w:val="24"/>
              </w:rPr>
              <w:t xml:space="preserve"> verwachting</w:t>
            </w:r>
            <w:r w:rsidR="00F930E7">
              <w:rPr>
                <w:rFonts w:ascii="Arial" w:hAnsi="Arial" w:cs="Arial"/>
                <w:sz w:val="24"/>
                <w:szCs w:val="24"/>
              </w:rPr>
              <w:t xml:space="preserve"> </w:t>
            </w:r>
            <w:r>
              <w:rPr>
                <w:rFonts w:ascii="Arial" w:hAnsi="Arial" w:cs="Arial"/>
                <w:sz w:val="24"/>
                <w:szCs w:val="24"/>
              </w:rPr>
              <w:t>eind</w:t>
            </w:r>
            <w:r w:rsidR="0076678B" w:rsidRPr="00E43E56">
              <w:rPr>
                <w:rFonts w:ascii="Arial" w:hAnsi="Arial" w:cs="Arial"/>
                <w:sz w:val="24"/>
                <w:szCs w:val="24"/>
              </w:rPr>
              <w:t xml:space="preserve"> </w:t>
            </w:r>
            <w:r w:rsidR="00F930E7">
              <w:rPr>
                <w:rFonts w:ascii="Arial" w:hAnsi="Arial" w:cs="Arial"/>
                <w:sz w:val="24"/>
                <w:szCs w:val="24"/>
              </w:rPr>
              <w:t>maart 2021</w:t>
            </w:r>
          </w:p>
          <w:p w:rsidR="00CD6EB7" w:rsidRPr="00E43E56" w:rsidRDefault="00CD6EB7" w:rsidP="00E13251">
            <w:pPr>
              <w:rPr>
                <w:rFonts w:ascii="Arial" w:hAnsi="Arial" w:cs="Arial"/>
                <w:sz w:val="24"/>
                <w:szCs w:val="24"/>
              </w:rPr>
            </w:pPr>
            <w:r>
              <w:rPr>
                <w:rFonts w:ascii="Arial" w:hAnsi="Arial" w:cs="Arial"/>
                <w:sz w:val="24"/>
                <w:szCs w:val="24"/>
              </w:rPr>
              <w:t>Trainingsmomenten vinden plaats op ma</w:t>
            </w:r>
            <w:r w:rsidR="007B1323">
              <w:rPr>
                <w:rFonts w:ascii="Arial" w:hAnsi="Arial" w:cs="Arial"/>
                <w:sz w:val="24"/>
                <w:szCs w:val="24"/>
              </w:rPr>
              <w:t>,</w:t>
            </w:r>
            <w:r>
              <w:rPr>
                <w:rFonts w:ascii="Arial" w:hAnsi="Arial" w:cs="Arial"/>
                <w:sz w:val="24"/>
                <w:szCs w:val="24"/>
              </w:rPr>
              <w:t xml:space="preserve"> wo</w:t>
            </w:r>
            <w:r w:rsidR="007B1323">
              <w:rPr>
                <w:rFonts w:ascii="Arial" w:hAnsi="Arial" w:cs="Arial"/>
                <w:sz w:val="24"/>
                <w:szCs w:val="24"/>
              </w:rPr>
              <w:t>e en vrijdag</w:t>
            </w:r>
            <w:r>
              <w:rPr>
                <w:rFonts w:ascii="Arial" w:hAnsi="Arial" w:cs="Arial"/>
                <w:sz w:val="24"/>
                <w:szCs w:val="24"/>
              </w:rPr>
              <w:t xml:space="preserve"> in week 13</w:t>
            </w:r>
            <w:r w:rsidR="007B1323">
              <w:rPr>
                <w:rFonts w:ascii="Arial" w:hAnsi="Arial" w:cs="Arial"/>
                <w:sz w:val="24"/>
                <w:szCs w:val="24"/>
              </w:rPr>
              <w:t xml:space="preserve"> en op ma en woe in week 14.</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83406E" w:rsidP="00E13251">
            <w:pPr>
              <w:rPr>
                <w:rFonts w:ascii="Arial" w:hAnsi="Arial" w:cs="Arial"/>
                <w:sz w:val="24"/>
                <w:szCs w:val="24"/>
              </w:rPr>
            </w:pPr>
            <w:r>
              <w:rPr>
                <w:rFonts w:ascii="Arial" w:hAnsi="Arial" w:cs="Arial"/>
                <w:sz w:val="24"/>
                <w:szCs w:val="24"/>
              </w:rPr>
              <w:t>2</w:t>
            </w:r>
            <w:r w:rsidR="00C90F54">
              <w:rPr>
                <w:rFonts w:ascii="Arial" w:hAnsi="Arial" w:cs="Arial"/>
                <w:sz w:val="24"/>
                <w:szCs w:val="24"/>
              </w:rPr>
              <w:t>4</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Minimaal 24 uur per week beschikbaar</w:t>
            </w:r>
            <w:r w:rsidR="007B1323">
              <w:rPr>
                <w:rFonts w:ascii="Arial" w:hAnsi="Arial" w:cs="Arial"/>
                <w:sz w:val="24"/>
                <w:szCs w:val="24"/>
              </w:rPr>
              <w:t>.</w:t>
            </w:r>
            <w:r>
              <w:rPr>
                <w:rFonts w:ascii="Arial" w:hAnsi="Arial" w:cs="Arial"/>
                <w:sz w:val="24"/>
                <w:szCs w:val="24"/>
              </w:rPr>
              <w:br/>
              <w:t xml:space="preserve">Voorkeur gaat uit naar </w:t>
            </w:r>
            <w:proofErr w:type="spellStart"/>
            <w:r>
              <w:rPr>
                <w:rFonts w:ascii="Arial" w:hAnsi="Arial" w:cs="Arial"/>
                <w:sz w:val="24"/>
                <w:szCs w:val="24"/>
              </w:rPr>
              <w:t>full-time</w:t>
            </w:r>
            <w:proofErr w:type="spellEnd"/>
            <w:r>
              <w:rPr>
                <w:rFonts w:ascii="Arial" w:hAnsi="Arial" w:cs="Arial"/>
                <w:sz w:val="24"/>
                <w:szCs w:val="24"/>
              </w:rPr>
              <w:t xml:space="preserv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F930E7">
              <w:rPr>
                <w:rFonts w:ascii="Arial" w:hAnsi="Arial" w:cs="Arial"/>
                <w:sz w:val="24"/>
                <w:szCs w:val="24"/>
              </w:rPr>
              <w:t>0</w:t>
            </w:r>
            <w:r w:rsidRPr="00E43E56">
              <w:rPr>
                <w:rFonts w:ascii="Arial" w:hAnsi="Arial" w:cs="Arial"/>
                <w:sz w:val="24"/>
                <w:szCs w:val="24"/>
              </w:rPr>
              <w:t>-</w:t>
            </w:r>
            <w:r w:rsidR="0006629D">
              <w:rPr>
                <w:rFonts w:ascii="Arial" w:hAnsi="Arial" w:cs="Arial"/>
                <w:sz w:val="24"/>
                <w:szCs w:val="24"/>
              </w:rPr>
              <w:t>6</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565DC6" w:rsidP="00E13251">
            <w:pPr>
              <w:rPr>
                <w:rFonts w:ascii="Arial" w:hAnsi="Arial" w:cs="Arial"/>
                <w:sz w:val="24"/>
                <w:szCs w:val="24"/>
              </w:rPr>
            </w:pPr>
            <w:r>
              <w:rPr>
                <w:rFonts w:ascii="Arial" w:hAnsi="Arial" w:cs="Arial"/>
                <w:sz w:val="24"/>
                <w:szCs w:val="24"/>
              </w:rPr>
              <w:t>8</w:t>
            </w:r>
            <w:r w:rsidR="00DF6E4C">
              <w:rPr>
                <w:rFonts w:ascii="Arial" w:hAnsi="Arial" w:cs="Arial"/>
                <w:sz w:val="24"/>
                <w:szCs w:val="24"/>
              </w:rPr>
              <w:t xml:space="preserve"> (bij de gemeente is functie ingeschaald op </w:t>
            </w:r>
            <w:r>
              <w:rPr>
                <w:rFonts w:ascii="Arial" w:hAnsi="Arial" w:cs="Arial"/>
                <w:sz w:val="24"/>
                <w:szCs w:val="24"/>
              </w:rPr>
              <w:t>8</w:t>
            </w:r>
            <w:r w:rsidR="00DF6E4C">
              <w:rPr>
                <w:rFonts w:ascii="Arial" w:hAnsi="Arial" w:cs="Arial"/>
                <w:sz w:val="24"/>
                <w:szCs w:val="24"/>
              </w:rPr>
              <w:t>.0)</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w:t>
            </w:r>
            <w:r w:rsidR="00565DC6">
              <w:rPr>
                <w:rFonts w:ascii="Arial" w:hAnsi="Arial" w:cs="Arial"/>
                <w:sz w:val="24"/>
                <w:szCs w:val="24"/>
              </w:rPr>
              <w:t>4</w:t>
            </w:r>
            <w:r w:rsidR="00D92395">
              <w:rPr>
                <w:rFonts w:ascii="Arial" w:hAnsi="Arial" w:cs="Arial"/>
                <w:sz w:val="24"/>
                <w:szCs w:val="24"/>
              </w:rPr>
              <w:t>2</w:t>
            </w:r>
            <w:r>
              <w:rPr>
                <w:rFonts w:ascii="Arial" w:hAnsi="Arial" w:cs="Arial"/>
                <w:sz w:val="24"/>
                <w:szCs w:val="24"/>
              </w:rPr>
              <w:t xml:space="preserve">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7B1323" w:rsidP="00E13251">
            <w:pPr>
              <w:rPr>
                <w:rFonts w:ascii="Arial" w:hAnsi="Arial" w:cs="Arial"/>
                <w:sz w:val="24"/>
                <w:szCs w:val="24"/>
              </w:rPr>
            </w:pPr>
            <w:r>
              <w:rPr>
                <w:rFonts w:ascii="Arial" w:hAnsi="Arial" w:cs="Arial"/>
                <w:sz w:val="24"/>
                <w:szCs w:val="24"/>
              </w:rPr>
              <w:t>Overwerken in de a</w:t>
            </w:r>
            <w:r w:rsidR="00F930E7">
              <w:rPr>
                <w:rFonts w:ascii="Arial" w:hAnsi="Arial" w:cs="Arial"/>
                <w:sz w:val="24"/>
                <w:szCs w:val="24"/>
              </w:rPr>
              <w:t>vond</w:t>
            </w:r>
            <w:r>
              <w:rPr>
                <w:rFonts w:ascii="Arial" w:hAnsi="Arial" w:cs="Arial"/>
                <w:sz w:val="24"/>
                <w:szCs w:val="24"/>
              </w:rPr>
              <w:t xml:space="preserve"> kan voorkomen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D218CD" w:rsidRPr="00D92395" w:rsidRDefault="00565DC6" w:rsidP="00565DC6">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Je komt te werken binnen de proceseenheid BCO (Bron</w:t>
      </w:r>
      <w:r w:rsidR="0006629D">
        <w:rPr>
          <w:rFonts w:ascii="Arial" w:eastAsia="Times New Roman" w:hAnsi="Arial" w:cs="Arial"/>
          <w:color w:val="000000"/>
          <w:szCs w:val="20"/>
          <w:lang w:eastAsia="nl-NL"/>
        </w:rPr>
        <w:t xml:space="preserve">- en </w:t>
      </w:r>
      <w:r w:rsidRPr="00D92395">
        <w:rPr>
          <w:rFonts w:ascii="Arial" w:eastAsia="Times New Roman" w:hAnsi="Arial" w:cs="Arial"/>
          <w:color w:val="000000"/>
          <w:szCs w:val="20"/>
          <w:lang w:eastAsia="nl-NL"/>
        </w:rPr>
        <w:t>Contact</w:t>
      </w:r>
      <w:r w:rsidR="0006629D">
        <w:rPr>
          <w:rFonts w:ascii="Arial" w:eastAsia="Times New Roman" w:hAnsi="Arial" w:cs="Arial"/>
          <w:color w:val="000000"/>
          <w:szCs w:val="20"/>
          <w:lang w:eastAsia="nl-NL"/>
        </w:rPr>
        <w:t xml:space="preserve"> </w:t>
      </w:r>
      <w:r w:rsidRPr="00D92395">
        <w:rPr>
          <w:rFonts w:ascii="Arial" w:eastAsia="Times New Roman" w:hAnsi="Arial" w:cs="Arial"/>
          <w:color w:val="000000"/>
          <w:szCs w:val="20"/>
          <w:lang w:eastAsia="nl-NL"/>
        </w:rPr>
        <w:t>Onderzoek) van de afdeling Publieke Gezondheid. Je bent werkzaam in een team van bron contactonderzoek medewerkers, floormanagers, verpleegkundigen en artsen. Je kunt goed schakelen tussen de verschillende werkzaamheden en informatiestromen. Zo komt er steeds input van artsen en verpleegkundigen met wie je samenwerkt, je beantwoordt telefoon en mail. Je vindt het leuk samen te werken met verschillende collega’s.</w:t>
      </w:r>
      <w:r w:rsidRPr="00D92395">
        <w:rPr>
          <w:rFonts w:ascii="Arial" w:eastAsia="Times New Roman" w:hAnsi="Arial" w:cs="Arial"/>
          <w:color w:val="212121"/>
          <w:szCs w:val="20"/>
          <w:lang w:eastAsia="nl-NL"/>
        </w:rPr>
        <w:t xml:space="preserve"> </w:t>
      </w:r>
    </w:p>
    <w:p w:rsidR="0076678B" w:rsidRPr="00D92395" w:rsidRDefault="0076678B" w:rsidP="0076678B">
      <w:pPr>
        <w:pStyle w:val="Kop2"/>
      </w:pPr>
      <w:r w:rsidRPr="00D92395">
        <w:t>Jouw functie</w:t>
      </w:r>
    </w:p>
    <w:p w:rsidR="0006629D" w:rsidRPr="0006629D" w:rsidRDefault="0006629D" w:rsidP="0006629D">
      <w:pPr>
        <w:rPr>
          <w:rFonts w:ascii="Arial" w:hAnsi="Arial" w:cs="Arial"/>
          <w:lang w:eastAsia="nl-NL"/>
        </w:rPr>
      </w:pPr>
      <w:r w:rsidRPr="0006629D">
        <w:rPr>
          <w:rFonts w:ascii="Arial" w:hAnsi="Arial" w:cs="Arial"/>
          <w:lang w:eastAsia="nl-NL"/>
        </w:rPr>
        <w:t>Wil jij je de GGD maar ook Nederland helpen in deze corona-crisis</w:t>
      </w:r>
      <w:r>
        <w:rPr>
          <w:rFonts w:ascii="Arial" w:hAnsi="Arial" w:cs="Arial"/>
          <w:lang w:eastAsia="nl-NL"/>
        </w:rPr>
        <w:t xml:space="preserve">? </w:t>
      </w:r>
      <w:r w:rsidRPr="0006629D">
        <w:rPr>
          <w:rFonts w:ascii="Arial" w:hAnsi="Arial" w:cs="Arial"/>
          <w:lang w:eastAsia="nl-NL"/>
        </w:rPr>
        <w:t>Wij zoeken iemand die goed kan functioneren in een hectische omgeving en dus stressbestendig is. Bij de GGD zoeken wij mensen om het bron- en contactonderzoek uit te voeren. Daarom moet jij goed kunnen doorvragen, ben je tactvol en heb je een empathisch vermogen.</w:t>
      </w:r>
    </w:p>
    <w:p w:rsidR="0006629D" w:rsidRPr="0006629D" w:rsidRDefault="0006629D" w:rsidP="0006629D">
      <w:pPr>
        <w:rPr>
          <w:rFonts w:ascii="Arial" w:hAnsi="Arial" w:cs="Arial"/>
          <w:lang w:eastAsia="nl-NL"/>
        </w:rPr>
      </w:pPr>
      <w:r w:rsidRPr="0006629D">
        <w:rPr>
          <w:rFonts w:ascii="Arial" w:hAnsi="Arial" w:cs="Arial"/>
          <w:lang w:eastAsia="nl-NL"/>
        </w:rPr>
        <w:t xml:space="preserve">Als iemand positief getest is, neem jij contact op met deze persoon. Er moet worden gekeken waar hij/zij de besmetting heeft opgelopen, met wie hij/zij in contact is geweest en wat voor contact dat is geweest. Aan de hand hiervan wordt er ingeschat hoe groot het risico is en wat de maatregelen zijn die genomen moeten worden voor deze persoon. Je legt uit dat ze thuis moeten blijven om nieuwe besmettingen te voorkomen en dat ze zich moeten laten testen als ze klachten krijgen. Hierin is het belangrijk dat je diegene kunt geruststellen, </w:t>
      </w:r>
      <w:r w:rsidRPr="0006629D">
        <w:rPr>
          <w:rFonts w:ascii="Arial" w:hAnsi="Arial" w:cs="Arial"/>
          <w:lang w:eastAsia="nl-NL"/>
        </w:rPr>
        <w:lastRenderedPageBreak/>
        <w:t xml:space="preserve">maar wel duidelijk kunt informeren over de vervolgmaatregelen. Vervolgens herhaal je dit proces bij alle personen die in aanraking zijn geweest met deze persoon. </w:t>
      </w:r>
    </w:p>
    <w:p w:rsidR="0006629D" w:rsidRPr="0006629D" w:rsidRDefault="0006629D" w:rsidP="0006629D">
      <w:pPr>
        <w:rPr>
          <w:rFonts w:ascii="Arial" w:hAnsi="Arial" w:cs="Arial"/>
          <w:lang w:eastAsia="nl-NL"/>
        </w:rPr>
      </w:pPr>
      <w:r w:rsidRPr="0006629D">
        <w:rPr>
          <w:rFonts w:ascii="Arial" w:hAnsi="Arial" w:cs="Arial"/>
          <w:lang w:eastAsia="nl-NL"/>
        </w:rPr>
        <w:t>Taken van een BCO-medewerker:</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voert de gesprekken op een empathische en duidelijke manier (op basis van formats);</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verwerkt op juiste wijze de verkregen informatie in de landelijke registratiesystemen</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neemt op correcte wijze binnenkomende telefoongesprekken aan en kunt de vragen van burgers zelfstandige wijze afhandelen</w:t>
      </w:r>
    </w:p>
    <w:p w:rsidR="0006629D" w:rsidRPr="0006629D" w:rsidRDefault="0006629D" w:rsidP="0006629D">
      <w:pPr>
        <w:pStyle w:val="Lijstalinea"/>
        <w:numPr>
          <w:ilvl w:val="0"/>
          <w:numId w:val="10"/>
        </w:numPr>
        <w:rPr>
          <w:rFonts w:ascii="Arial" w:hAnsi="Arial" w:cs="Arial"/>
          <w:lang w:eastAsia="nl-NL"/>
        </w:rPr>
      </w:pPr>
      <w:r w:rsidRPr="0006629D">
        <w:rPr>
          <w:rFonts w:ascii="Arial" w:hAnsi="Arial" w:cs="Arial"/>
          <w:lang w:eastAsia="nl-NL"/>
        </w:rPr>
        <w:t>Je bespreekt complexe en medische vragen met een arts of verpleegkundige.</w:t>
      </w:r>
    </w:p>
    <w:p w:rsidR="0076678B" w:rsidRPr="00D92395" w:rsidRDefault="0076678B" w:rsidP="0076678B">
      <w:pPr>
        <w:pStyle w:val="Kop2"/>
      </w:pPr>
      <w:r w:rsidRPr="00D92395">
        <w:t>Jouw profiel</w:t>
      </w:r>
    </w:p>
    <w:p w:rsidR="003E2A41" w:rsidRPr="00D92395" w:rsidRDefault="003E2A41" w:rsidP="003E2A41">
      <w:pPr>
        <w:spacing w:line="240" w:lineRule="auto"/>
        <w:rPr>
          <w:rFonts w:ascii="Arial" w:eastAsia="Times New Roman" w:hAnsi="Arial" w:cs="Arial"/>
          <w:color w:val="212121"/>
          <w:szCs w:val="20"/>
          <w:lang w:eastAsia="nl-NL"/>
        </w:rPr>
      </w:pPr>
      <w:r w:rsidRPr="00D92395">
        <w:rPr>
          <w:rFonts w:ascii="Arial" w:eastAsia="Times New Roman" w:hAnsi="Arial" w:cs="Arial"/>
          <w:color w:val="212121"/>
          <w:szCs w:val="20"/>
          <w:lang w:eastAsia="nl-NL"/>
        </w:rPr>
        <w:t>Om succesvol deze functie te kunnen uitoefenen heb/ben/kan je:</w:t>
      </w:r>
    </w:p>
    <w:p w:rsidR="0006629D" w:rsidRDefault="0006629D" w:rsidP="003E2A41">
      <w:pPr>
        <w:pStyle w:val="Default"/>
        <w:numPr>
          <w:ilvl w:val="0"/>
          <w:numId w:val="9"/>
        </w:numPr>
        <w:rPr>
          <w:rFonts w:eastAsia="Times New Roman"/>
          <w:color w:val="212121"/>
          <w:sz w:val="22"/>
          <w:szCs w:val="22"/>
          <w:lang w:eastAsia="nl-NL"/>
        </w:rPr>
      </w:pPr>
      <w:r>
        <w:rPr>
          <w:rFonts w:eastAsia="Times New Roman"/>
          <w:color w:val="212121"/>
          <w:sz w:val="22"/>
          <w:szCs w:val="22"/>
          <w:lang w:eastAsia="nl-NL"/>
        </w:rPr>
        <w:t>Momenteel</w:t>
      </w:r>
      <w:r w:rsidRPr="0006629D">
        <w:rPr>
          <w:rFonts w:eastAsia="Times New Roman"/>
          <w:color w:val="212121"/>
          <w:sz w:val="22"/>
          <w:szCs w:val="22"/>
          <w:lang w:eastAsia="nl-NL"/>
        </w:rPr>
        <w:t xml:space="preserve"> bezig met </w:t>
      </w:r>
      <w:r>
        <w:rPr>
          <w:rFonts w:eastAsia="Times New Roman"/>
          <w:color w:val="212121"/>
          <w:sz w:val="22"/>
          <w:szCs w:val="22"/>
          <w:lang w:eastAsia="nl-NL"/>
        </w:rPr>
        <w:t>een hbo-opleiding</w:t>
      </w:r>
      <w:r w:rsidRPr="0006629D">
        <w:rPr>
          <w:rFonts w:eastAsia="Times New Roman"/>
          <w:color w:val="212121"/>
          <w:sz w:val="22"/>
          <w:szCs w:val="22"/>
          <w:lang w:eastAsia="nl-NL"/>
        </w:rPr>
        <w:t xml:space="preserve"> of </w:t>
      </w:r>
      <w:r>
        <w:rPr>
          <w:rFonts w:eastAsia="Times New Roman"/>
          <w:color w:val="212121"/>
          <w:sz w:val="22"/>
          <w:szCs w:val="22"/>
          <w:lang w:eastAsia="nl-NL"/>
        </w:rPr>
        <w:t xml:space="preserve">een </w:t>
      </w:r>
      <w:r w:rsidRPr="0006629D">
        <w:rPr>
          <w:rFonts w:eastAsia="Times New Roman"/>
          <w:color w:val="212121"/>
          <w:sz w:val="22"/>
          <w:szCs w:val="22"/>
          <w:lang w:eastAsia="nl-NL"/>
        </w:rPr>
        <w:t xml:space="preserve">afgeronde MBO-4 opleiding </w:t>
      </w:r>
    </w:p>
    <w:p w:rsidR="003E2A41" w:rsidRPr="00D92395" w:rsidRDefault="003E2A41" w:rsidP="003E2A41">
      <w:pPr>
        <w:pStyle w:val="Default"/>
        <w:numPr>
          <w:ilvl w:val="0"/>
          <w:numId w:val="9"/>
        </w:numPr>
        <w:rPr>
          <w:rFonts w:eastAsia="Times New Roman"/>
          <w:color w:val="212121"/>
          <w:sz w:val="22"/>
          <w:szCs w:val="22"/>
          <w:lang w:eastAsia="nl-NL"/>
        </w:rPr>
      </w:pPr>
      <w:r w:rsidRPr="00D92395">
        <w:rPr>
          <w:rFonts w:eastAsia="Times New Roman"/>
          <w:color w:val="212121"/>
          <w:sz w:val="22"/>
          <w:szCs w:val="22"/>
          <w:lang w:eastAsia="nl-NL"/>
        </w:rPr>
        <w:t>Je hebt ervaring met klantcontact of een andere servicegerichte functie</w:t>
      </w:r>
    </w:p>
    <w:p w:rsidR="003E2A41" w:rsidRPr="00D92395" w:rsidRDefault="003E2A41" w:rsidP="003E2A41">
      <w:pPr>
        <w:pStyle w:val="Lijstalinea"/>
        <w:numPr>
          <w:ilvl w:val="0"/>
          <w:numId w:val="9"/>
        </w:numPr>
        <w:spacing w:after="0" w:line="240" w:lineRule="auto"/>
        <w:rPr>
          <w:rFonts w:ascii="Arial" w:eastAsia="Times New Roman" w:hAnsi="Arial" w:cs="Arial"/>
          <w:color w:val="212121"/>
          <w:lang w:eastAsia="nl-NL"/>
        </w:rPr>
      </w:pPr>
      <w:r w:rsidRPr="00D92395">
        <w:rPr>
          <w:rFonts w:ascii="Arial" w:eastAsia="Times New Roman" w:hAnsi="Arial" w:cs="Arial"/>
          <w:color w:val="212121"/>
          <w:lang w:eastAsia="nl-NL"/>
        </w:rPr>
        <w:t>Het programma waarmee gewerkt wordt is HP-zone, ervaring met dit systeem of een cliëntvolgsysteem is een pré;</w:t>
      </w:r>
    </w:p>
    <w:p w:rsidR="003E2A41" w:rsidRDefault="003E2A41" w:rsidP="003E2A41">
      <w:pPr>
        <w:pStyle w:val="Lijstalinea"/>
        <w:numPr>
          <w:ilvl w:val="0"/>
          <w:numId w:val="9"/>
        </w:numPr>
        <w:spacing w:after="0" w:line="240" w:lineRule="auto"/>
        <w:rPr>
          <w:rFonts w:ascii="Arial" w:eastAsia="Times New Roman" w:hAnsi="Arial" w:cs="Arial"/>
          <w:color w:val="212121"/>
          <w:lang w:eastAsia="nl-NL"/>
        </w:rPr>
      </w:pPr>
      <w:r w:rsidRPr="00D92395">
        <w:rPr>
          <w:rFonts w:ascii="Arial" w:eastAsia="Times New Roman" w:hAnsi="Arial" w:cs="Arial"/>
          <w:color w:val="212121"/>
          <w:lang w:eastAsia="nl-NL"/>
        </w:rPr>
        <w:t>Aantoonbare ervaring met diverse geautomatiseerde systemen en je hebt goede kennis van Excel en Word.</w:t>
      </w:r>
    </w:p>
    <w:p w:rsidR="0006629D" w:rsidRPr="0006629D" w:rsidRDefault="0006629D" w:rsidP="0006629D">
      <w:pPr>
        <w:spacing w:after="0" w:line="240" w:lineRule="auto"/>
        <w:rPr>
          <w:rFonts w:ascii="Arial" w:eastAsia="Times New Roman" w:hAnsi="Arial" w:cs="Arial"/>
          <w:color w:val="212121"/>
          <w:lang w:eastAsia="nl-NL"/>
        </w:rPr>
      </w:pPr>
    </w:p>
    <w:p w:rsidR="00C7412C" w:rsidRPr="00D92395" w:rsidRDefault="003E2A41" w:rsidP="003E2A41">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 xml:space="preserve">Verder heb je empathisch vermogen, ben je proactief, communicatief vaardig en je bent goed in het prioriteren van werkzaamheden. De werkomgeving is dynamisch, je hebt een flexibele instelling en houdt ervan te schakelen tussen verschillende werkzaamheden en je kunt goed doorvragen om de juiste informatie helder te krijgen. Natuurlijk werk je resultaatgericht en accuraat en zoek je zelf de samenwerking met collega’s. </w:t>
      </w:r>
    </w:p>
    <w:p w:rsidR="0076678B" w:rsidRPr="00D92395" w:rsidRDefault="0076678B" w:rsidP="0076678B">
      <w:pPr>
        <w:pStyle w:val="Kop2"/>
      </w:pPr>
      <w:r w:rsidRPr="00D92395">
        <w:t>Eisen</w:t>
      </w:r>
      <w:bookmarkStart w:id="0" w:name="_GoBack"/>
      <w:bookmarkEnd w:id="0"/>
    </w:p>
    <w:p w:rsidR="0006629D" w:rsidRDefault="0006629D" w:rsidP="0006629D">
      <w:pPr>
        <w:pStyle w:val="Default"/>
        <w:numPr>
          <w:ilvl w:val="0"/>
          <w:numId w:val="9"/>
        </w:numPr>
        <w:rPr>
          <w:rFonts w:eastAsia="Times New Roman"/>
          <w:color w:val="212121"/>
          <w:sz w:val="22"/>
          <w:szCs w:val="22"/>
          <w:lang w:eastAsia="nl-NL"/>
        </w:rPr>
      </w:pPr>
      <w:r>
        <w:rPr>
          <w:rFonts w:eastAsia="Times New Roman"/>
          <w:color w:val="212121"/>
          <w:sz w:val="22"/>
          <w:szCs w:val="22"/>
          <w:lang w:eastAsia="nl-NL"/>
        </w:rPr>
        <w:t>Momenteel</w:t>
      </w:r>
      <w:r w:rsidRPr="0006629D">
        <w:rPr>
          <w:rFonts w:eastAsia="Times New Roman"/>
          <w:color w:val="212121"/>
          <w:sz w:val="22"/>
          <w:szCs w:val="22"/>
          <w:lang w:eastAsia="nl-NL"/>
        </w:rPr>
        <w:t xml:space="preserve"> bezig met </w:t>
      </w:r>
      <w:r>
        <w:rPr>
          <w:rFonts w:eastAsia="Times New Roman"/>
          <w:color w:val="212121"/>
          <w:sz w:val="22"/>
          <w:szCs w:val="22"/>
          <w:lang w:eastAsia="nl-NL"/>
        </w:rPr>
        <w:t>een hbo-opleiding</w:t>
      </w:r>
      <w:r w:rsidRPr="0006629D">
        <w:rPr>
          <w:rFonts w:eastAsia="Times New Roman"/>
          <w:color w:val="212121"/>
          <w:sz w:val="22"/>
          <w:szCs w:val="22"/>
          <w:lang w:eastAsia="nl-NL"/>
        </w:rPr>
        <w:t xml:space="preserve"> of </w:t>
      </w:r>
      <w:r>
        <w:rPr>
          <w:rFonts w:eastAsia="Times New Roman"/>
          <w:color w:val="212121"/>
          <w:sz w:val="22"/>
          <w:szCs w:val="22"/>
          <w:lang w:eastAsia="nl-NL"/>
        </w:rPr>
        <w:t xml:space="preserve">een </w:t>
      </w:r>
      <w:r w:rsidRPr="0006629D">
        <w:rPr>
          <w:rFonts w:eastAsia="Times New Roman"/>
          <w:color w:val="212121"/>
          <w:sz w:val="22"/>
          <w:szCs w:val="22"/>
          <w:lang w:eastAsia="nl-NL"/>
        </w:rPr>
        <w:t xml:space="preserve">afgeronde MBO-4 opleiding </w:t>
      </w:r>
    </w:p>
    <w:p w:rsidR="00565DC6" w:rsidRPr="00D92395" w:rsidRDefault="00565DC6" w:rsidP="00565DC6">
      <w:pPr>
        <w:pStyle w:val="Default"/>
        <w:numPr>
          <w:ilvl w:val="0"/>
          <w:numId w:val="9"/>
        </w:numPr>
        <w:rPr>
          <w:rFonts w:eastAsia="Times New Roman"/>
          <w:color w:val="212121"/>
          <w:sz w:val="22"/>
          <w:szCs w:val="22"/>
          <w:lang w:eastAsia="nl-NL"/>
        </w:rPr>
      </w:pPr>
      <w:r w:rsidRPr="00D92395">
        <w:rPr>
          <w:rFonts w:eastAsia="Times New Roman"/>
          <w:color w:val="212121"/>
          <w:sz w:val="22"/>
          <w:szCs w:val="22"/>
          <w:lang w:eastAsia="nl-NL"/>
        </w:rPr>
        <w:t>Je hebt ervaring met klantcontact of een andere servicegerichte functie</w:t>
      </w:r>
    </w:p>
    <w:p w:rsidR="00565DC6" w:rsidRPr="00D92395" w:rsidRDefault="00565DC6" w:rsidP="00565DC6">
      <w:pPr>
        <w:pStyle w:val="Lijstalinea"/>
        <w:numPr>
          <w:ilvl w:val="0"/>
          <w:numId w:val="9"/>
        </w:numPr>
        <w:spacing w:after="0" w:line="240" w:lineRule="auto"/>
        <w:rPr>
          <w:rFonts w:ascii="Arial" w:eastAsia="Times New Roman" w:hAnsi="Arial" w:cs="Arial"/>
          <w:color w:val="212121"/>
          <w:lang w:eastAsia="nl-NL"/>
        </w:rPr>
      </w:pPr>
      <w:r w:rsidRPr="00D92395">
        <w:rPr>
          <w:rFonts w:ascii="Arial" w:eastAsia="Times New Roman" w:hAnsi="Arial" w:cs="Arial"/>
          <w:color w:val="212121"/>
          <w:lang w:eastAsia="nl-NL"/>
        </w:rPr>
        <w:t>Aantoonbare ervaring met diverse geautomatiseerde systemen</w:t>
      </w:r>
      <w:r w:rsidR="0006629D">
        <w:rPr>
          <w:rFonts w:ascii="Arial" w:eastAsia="Times New Roman" w:hAnsi="Arial" w:cs="Arial"/>
          <w:color w:val="212121"/>
          <w:lang w:eastAsia="nl-NL"/>
        </w:rPr>
        <w:t>, zoals HP-Zone</w:t>
      </w:r>
    </w:p>
    <w:p w:rsidR="00565DC6" w:rsidRDefault="0006629D" w:rsidP="00565DC6">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G</w:t>
      </w:r>
      <w:r w:rsidR="00565DC6" w:rsidRPr="00D92395">
        <w:rPr>
          <w:rFonts w:ascii="Arial" w:eastAsia="Times New Roman" w:hAnsi="Arial" w:cs="Arial"/>
          <w:color w:val="212121"/>
          <w:lang w:eastAsia="nl-NL"/>
        </w:rPr>
        <w:t>oede kennis van Excel en Word.</w:t>
      </w:r>
    </w:p>
    <w:p w:rsidR="0006629D" w:rsidRDefault="0006629D" w:rsidP="00565DC6">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Beschikbaar voor minimaal 3 dagen per week (24 uur), waarvan 1 dag in het weekend.</w:t>
      </w:r>
    </w:p>
    <w:p w:rsidR="00C90F54" w:rsidRPr="00D92395" w:rsidRDefault="00C90F54" w:rsidP="00565DC6">
      <w:pPr>
        <w:pStyle w:val="Lijstalinea"/>
        <w:numPr>
          <w:ilvl w:val="0"/>
          <w:numId w:val="9"/>
        </w:numPr>
        <w:spacing w:after="0" w:line="240" w:lineRule="auto"/>
        <w:rPr>
          <w:rFonts w:ascii="Arial" w:eastAsia="Times New Roman" w:hAnsi="Arial" w:cs="Arial"/>
          <w:color w:val="212121"/>
          <w:lang w:eastAsia="nl-NL"/>
        </w:rPr>
      </w:pPr>
      <w:r>
        <w:rPr>
          <w:rFonts w:ascii="Arial" w:eastAsia="Times New Roman" w:hAnsi="Arial" w:cs="Arial"/>
          <w:color w:val="212121"/>
          <w:lang w:eastAsia="nl-NL"/>
        </w:rPr>
        <w:t>Inschrijver dient een kopie VOG te uploaden, getoetst op het screeningsprofiel 45 Gezondheidszorg en welzijn van mens en dier.</w:t>
      </w:r>
    </w:p>
    <w:p w:rsidR="00C7412C" w:rsidRPr="00D92395" w:rsidRDefault="00C7412C" w:rsidP="00C7412C">
      <w:pPr>
        <w:rPr>
          <w:rFonts w:ascii="Arial" w:hAnsi="Arial" w:cs="Arial"/>
        </w:rPr>
      </w:pPr>
    </w:p>
    <w:p w:rsidR="0076678B" w:rsidRPr="00D92395" w:rsidRDefault="0076678B" w:rsidP="0076678B">
      <w:pPr>
        <w:pStyle w:val="Kop2"/>
      </w:pPr>
      <w:r w:rsidRPr="00D92395">
        <w:t>Wensen</w:t>
      </w:r>
    </w:p>
    <w:p w:rsidR="00565DC6" w:rsidRDefault="00565DC6" w:rsidP="00565DC6">
      <w:pPr>
        <w:pStyle w:val="Lijstalinea"/>
        <w:numPr>
          <w:ilvl w:val="0"/>
          <w:numId w:val="9"/>
        </w:numPr>
        <w:spacing w:after="0" w:line="240" w:lineRule="auto"/>
        <w:rPr>
          <w:rFonts w:ascii="Arial" w:eastAsia="Times New Roman" w:hAnsi="Arial" w:cs="Arial"/>
          <w:color w:val="212121"/>
          <w:szCs w:val="20"/>
          <w:lang w:eastAsia="nl-NL"/>
        </w:rPr>
      </w:pPr>
      <w:r w:rsidRPr="00D92395">
        <w:rPr>
          <w:rFonts w:ascii="Arial" w:eastAsia="Times New Roman" w:hAnsi="Arial" w:cs="Arial"/>
          <w:color w:val="212121"/>
          <w:szCs w:val="20"/>
          <w:lang w:eastAsia="nl-NL"/>
        </w:rPr>
        <w:t>Het programma waarmee gewerkt wordt is HP-zone, ervaring met dit systeem of een cliëntvolgsysteem</w:t>
      </w:r>
    </w:p>
    <w:p w:rsidR="007B1323" w:rsidRPr="00D92395" w:rsidRDefault="007B1323" w:rsidP="00565DC6">
      <w:pPr>
        <w:pStyle w:val="Lijstalinea"/>
        <w:numPr>
          <w:ilvl w:val="0"/>
          <w:numId w:val="9"/>
        </w:numPr>
        <w:spacing w:after="0" w:line="240" w:lineRule="auto"/>
        <w:rPr>
          <w:rFonts w:ascii="Arial" w:eastAsia="Times New Roman" w:hAnsi="Arial" w:cs="Arial"/>
          <w:color w:val="212121"/>
          <w:szCs w:val="20"/>
          <w:lang w:eastAsia="nl-NL"/>
        </w:rPr>
      </w:pPr>
      <w:r>
        <w:rPr>
          <w:rFonts w:ascii="Arial" w:eastAsia="Times New Roman" w:hAnsi="Arial" w:cs="Arial"/>
          <w:color w:val="212121"/>
          <w:szCs w:val="20"/>
          <w:lang w:eastAsia="nl-NL"/>
        </w:rPr>
        <w:t xml:space="preserve">Een afgeronde hbo-opleiding </w:t>
      </w:r>
    </w:p>
    <w:p w:rsidR="00565DC6" w:rsidRPr="00D92395" w:rsidRDefault="00565DC6" w:rsidP="00565DC6">
      <w:pPr>
        <w:rPr>
          <w:rFonts w:ascii="Arial" w:hAnsi="Arial" w:cs="Arial"/>
        </w:rPr>
      </w:pPr>
    </w:p>
    <w:p w:rsidR="0076678B" w:rsidRPr="00D92395" w:rsidRDefault="0076678B" w:rsidP="0076678B">
      <w:pPr>
        <w:pStyle w:val="Kop2"/>
        <w:rPr>
          <w:szCs w:val="24"/>
        </w:rPr>
      </w:pPr>
      <w:r w:rsidRPr="00D92395">
        <w:rPr>
          <w:szCs w:val="24"/>
        </w:rPr>
        <w:t>Competenties: </w:t>
      </w:r>
    </w:p>
    <w:p w:rsidR="0076678B" w:rsidRPr="00093F50" w:rsidRDefault="00565DC6" w:rsidP="00093F50">
      <w:pPr>
        <w:spacing w:line="240" w:lineRule="auto"/>
        <w:rPr>
          <w:rFonts w:ascii="Arial" w:eastAsia="Times New Roman" w:hAnsi="Arial" w:cs="Arial"/>
          <w:color w:val="212121"/>
          <w:szCs w:val="20"/>
          <w:lang w:eastAsia="nl-NL"/>
        </w:rPr>
      </w:pPr>
      <w:r w:rsidRPr="00D92395">
        <w:rPr>
          <w:rFonts w:ascii="Arial" w:eastAsia="Times New Roman" w:hAnsi="Arial" w:cs="Arial"/>
          <w:color w:val="000000"/>
          <w:szCs w:val="20"/>
          <w:lang w:eastAsia="nl-NL"/>
        </w:rPr>
        <w:t>Verder heb je empathisch vermogen, ben je proactief, communicatief vaardig en je bent goed in het prioriteren van werkzaamheden. De werkomgeving is dynamisch, je hebt een flexibele instelling en houdt ervan te schakelen tussen verschillende werkzaamheden en je k</w:t>
      </w:r>
      <w:r w:rsidR="0006629D">
        <w:rPr>
          <w:rFonts w:ascii="Arial" w:eastAsia="Times New Roman" w:hAnsi="Arial" w:cs="Arial"/>
          <w:color w:val="000000"/>
          <w:szCs w:val="20"/>
          <w:lang w:eastAsia="nl-NL"/>
        </w:rPr>
        <w:t>an</w:t>
      </w:r>
      <w:r w:rsidRPr="00D92395">
        <w:rPr>
          <w:rFonts w:ascii="Arial" w:eastAsia="Times New Roman" w:hAnsi="Arial" w:cs="Arial"/>
          <w:color w:val="000000"/>
          <w:szCs w:val="20"/>
          <w:lang w:eastAsia="nl-NL"/>
        </w:rPr>
        <w:t xml:space="preserve"> goed doorvragen om de juiste informatie helder te krijgen. Natuurlijk werk je resultaatgericht en accuraat en zoek je zelf de samenwerking met collega’s. </w:t>
      </w:r>
    </w:p>
    <w:sectPr w:rsidR="0076678B" w:rsidRPr="00093F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91"/>
    <w:multiLevelType w:val="hybridMultilevel"/>
    <w:tmpl w:val="19F0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347E5"/>
    <w:multiLevelType w:val="hybridMultilevel"/>
    <w:tmpl w:val="A1A0F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EF6887"/>
    <w:multiLevelType w:val="hybridMultilevel"/>
    <w:tmpl w:val="92F2C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4"/>
  </w:num>
  <w:num w:numId="5">
    <w:abstractNumId w:val="3"/>
  </w:num>
  <w:num w:numId="6">
    <w:abstractNumId w:val="2"/>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6629D"/>
    <w:rsid w:val="00093F50"/>
    <w:rsid w:val="003044C0"/>
    <w:rsid w:val="003E2A41"/>
    <w:rsid w:val="004C7F21"/>
    <w:rsid w:val="00565DC6"/>
    <w:rsid w:val="006706F5"/>
    <w:rsid w:val="0076678B"/>
    <w:rsid w:val="007B1323"/>
    <w:rsid w:val="0083406E"/>
    <w:rsid w:val="0090066F"/>
    <w:rsid w:val="00B279C9"/>
    <w:rsid w:val="00B76AAF"/>
    <w:rsid w:val="00C34BA8"/>
    <w:rsid w:val="00C7412C"/>
    <w:rsid w:val="00C90F54"/>
    <w:rsid w:val="00CD6EB7"/>
    <w:rsid w:val="00D218CD"/>
    <w:rsid w:val="00D458EF"/>
    <w:rsid w:val="00D92395"/>
    <w:rsid w:val="00DF6E4C"/>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B647CE"/>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 w:type="paragraph" w:customStyle="1" w:styleId="Default">
    <w:name w:val="Default"/>
    <w:rsid w:val="00565DC6"/>
    <w:pPr>
      <w:autoSpaceDE w:val="0"/>
      <w:autoSpaceDN w:val="0"/>
      <w:adjustRightInd w:val="0"/>
      <w:spacing w:line="240" w:lineRule="auto"/>
    </w:pPr>
    <w:rPr>
      <w:rFonts w:ascii="Arial" w:hAnsi="Arial" w:cs="Arial"/>
      <w:color w:val="000000"/>
      <w:sz w:val="24"/>
      <w:szCs w:val="24"/>
    </w:rPr>
  </w:style>
  <w:style w:type="character" w:styleId="Zwaar">
    <w:name w:val="Strong"/>
    <w:basedOn w:val="Standaardalinea-lettertype"/>
    <w:uiPriority w:val="22"/>
    <w:qFormat/>
    <w:rsid w:val="003E2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689</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5</cp:revision>
  <dcterms:created xsi:type="dcterms:W3CDTF">2021-03-15T13:38:00Z</dcterms:created>
  <dcterms:modified xsi:type="dcterms:W3CDTF">2021-03-15T15:55:00Z</dcterms:modified>
</cp:coreProperties>
</file>