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C56" w:rsidRDefault="00595C56" w:rsidP="00595C56">
      <w:pPr>
        <w:spacing w:line="360" w:lineRule="auto"/>
        <w:ind w:right="-1368"/>
        <w:rPr>
          <w:rFonts w:cs="Arial"/>
          <w:b/>
          <w:bCs/>
          <w:color w:val="99CC00"/>
          <w:sz w:val="40"/>
          <w:szCs w:val="40"/>
        </w:rPr>
      </w:pPr>
      <w:r>
        <w:rPr>
          <w:rFonts w:cs="Arial"/>
          <w:b/>
          <w:bCs/>
          <w:color w:val="99CC00"/>
          <w:sz w:val="40"/>
          <w:szCs w:val="40"/>
        </w:rPr>
        <w:t>Business Intelligence Analist</w:t>
      </w:r>
      <w:r w:rsidR="00B35F95">
        <w:rPr>
          <w:rFonts w:cs="Arial"/>
          <w:b/>
          <w:bCs/>
          <w:color w:val="99CC00"/>
          <w:sz w:val="40"/>
          <w:szCs w:val="40"/>
        </w:rPr>
        <w:t xml:space="preserve"> </w:t>
      </w:r>
    </w:p>
    <w:p w:rsidR="00595C56" w:rsidRDefault="00595C56" w:rsidP="00595C56">
      <w:pPr>
        <w:rPr>
          <w:b/>
          <w:szCs w:val="20"/>
        </w:rPr>
      </w:pPr>
    </w:p>
    <w:p w:rsidR="00595C56" w:rsidRPr="00477872" w:rsidRDefault="00595C56" w:rsidP="00595C56">
      <w:pPr>
        <w:rPr>
          <w:b/>
          <w:szCs w:val="20"/>
        </w:rPr>
      </w:pPr>
      <w:r w:rsidRPr="00477872">
        <w:rPr>
          <w:b/>
          <w:szCs w:val="20"/>
        </w:rPr>
        <w:t>Gezocht BI specialisten met een brede blik</w:t>
      </w:r>
    </w:p>
    <w:p w:rsidR="00595C56" w:rsidRPr="00C634E2" w:rsidRDefault="00595C56" w:rsidP="00595C56">
      <w:pPr>
        <w:rPr>
          <w:szCs w:val="20"/>
        </w:rPr>
      </w:pPr>
      <w:proofErr w:type="spellStart"/>
      <w:r>
        <w:rPr>
          <w:szCs w:val="20"/>
        </w:rPr>
        <w:t>Datagedreven</w:t>
      </w:r>
      <w:proofErr w:type="spellEnd"/>
      <w:r w:rsidRPr="00C634E2">
        <w:rPr>
          <w:szCs w:val="20"/>
        </w:rPr>
        <w:t xml:space="preserve"> Werken is in Rotterdam een Hot Item. Business Intelligence wordt rap volwassen. Van ontsluiting van </w:t>
      </w:r>
      <w:r w:rsidR="001F10B0" w:rsidRPr="00C634E2">
        <w:rPr>
          <w:szCs w:val="20"/>
        </w:rPr>
        <w:t>financiële</w:t>
      </w:r>
      <w:r w:rsidRPr="00C634E2">
        <w:rPr>
          <w:szCs w:val="20"/>
        </w:rPr>
        <w:t xml:space="preserve"> en HR data groeide deze discipline snel door naar het ontsluiten van de data over de stad. In- en uitstroom van Werkzoekenden, Verkeersstromen, Aanvragen in het kader van de WMO.</w:t>
      </w:r>
    </w:p>
    <w:p w:rsidR="00595C56" w:rsidRPr="00C634E2" w:rsidRDefault="00595C56" w:rsidP="00595C56">
      <w:pPr>
        <w:rPr>
          <w:szCs w:val="20"/>
        </w:rPr>
      </w:pPr>
      <w:r w:rsidRPr="00C634E2">
        <w:rPr>
          <w:szCs w:val="20"/>
        </w:rPr>
        <w:t>Zijn we klaar? Nee nog lang niet. Het kan nog altijd slimmer, sneller en beter. Omdat voor elkaar te krijgen hebben we jou nodig!</w:t>
      </w:r>
    </w:p>
    <w:p w:rsidR="00595C56" w:rsidRDefault="00595C56" w:rsidP="00595C56">
      <w:pPr>
        <w:rPr>
          <w:rFonts w:cs="Arial"/>
          <w:b/>
          <w:bCs/>
          <w:szCs w:val="20"/>
        </w:rPr>
      </w:pPr>
    </w:p>
    <w:p w:rsidR="00595C56" w:rsidRDefault="00595C56" w:rsidP="00595C56">
      <w:pPr>
        <w:rPr>
          <w:rFonts w:cs="Arial"/>
          <w:b/>
          <w:bCs/>
          <w:szCs w:val="20"/>
        </w:rPr>
      </w:pPr>
      <w:r>
        <w:rPr>
          <w:rFonts w:cs="Arial"/>
          <w:b/>
          <w:bCs/>
          <w:szCs w:val="20"/>
        </w:rPr>
        <w:t>Wie zijn wij?</w:t>
      </w:r>
      <w:r w:rsidRPr="00971BF7">
        <w:rPr>
          <w:rFonts w:cs="Arial"/>
          <w:b/>
          <w:bCs/>
          <w:szCs w:val="20"/>
        </w:rPr>
        <w:br/>
      </w:r>
      <w:r>
        <w:rPr>
          <w:rFonts w:cs="Arial"/>
          <w:szCs w:val="20"/>
        </w:rPr>
        <w:t>Wij zijn het business intelligence team van de gemeente Rotterdam. Wij zijn onderdeel van de Afdeling</w:t>
      </w:r>
      <w:r w:rsidRPr="00971BF7">
        <w:rPr>
          <w:rFonts w:cs="Arial"/>
          <w:szCs w:val="20"/>
        </w:rPr>
        <w:t xml:space="preserve"> Onderzoek en Business Intelligence (O&amp;B</w:t>
      </w:r>
      <w:r>
        <w:rPr>
          <w:rFonts w:cs="Arial"/>
          <w:szCs w:val="20"/>
        </w:rPr>
        <w:t>I). Wij leveren</w:t>
      </w:r>
      <w:r w:rsidRPr="00971BF7">
        <w:rPr>
          <w:rFonts w:cs="Arial"/>
          <w:szCs w:val="20"/>
        </w:rPr>
        <w:t xml:space="preserve"> kennis en informatie die nodig is voor verantwoorde beleidsvorming over Rotterdam en voor het besturen van de stad en het concern.</w:t>
      </w:r>
      <w:r w:rsidRPr="00971BF7">
        <w:rPr>
          <w:rFonts w:cs="Arial"/>
          <w:b/>
          <w:bCs/>
          <w:szCs w:val="20"/>
        </w:rPr>
        <w:t xml:space="preserve"> </w:t>
      </w:r>
    </w:p>
    <w:p w:rsidR="00595C56" w:rsidRPr="00C634E2" w:rsidRDefault="00595C56" w:rsidP="00595C56">
      <w:pPr>
        <w:rPr>
          <w:rFonts w:cs="Arial"/>
          <w:bCs/>
          <w:szCs w:val="20"/>
        </w:rPr>
      </w:pPr>
      <w:r w:rsidRPr="00C634E2">
        <w:rPr>
          <w:rFonts w:cs="Arial"/>
          <w:bCs/>
          <w:szCs w:val="20"/>
        </w:rPr>
        <w:t xml:space="preserve">Wij ondersteunen </w:t>
      </w:r>
      <w:r>
        <w:rPr>
          <w:rFonts w:cs="Arial"/>
          <w:bCs/>
          <w:szCs w:val="20"/>
        </w:rPr>
        <w:t xml:space="preserve">het </w:t>
      </w:r>
      <w:proofErr w:type="spellStart"/>
      <w:r>
        <w:rPr>
          <w:rFonts w:cs="Arial"/>
          <w:bCs/>
          <w:szCs w:val="20"/>
        </w:rPr>
        <w:t>datagedreven</w:t>
      </w:r>
      <w:proofErr w:type="spellEnd"/>
      <w:r>
        <w:rPr>
          <w:rFonts w:cs="Arial"/>
          <w:bCs/>
          <w:szCs w:val="20"/>
        </w:rPr>
        <w:t xml:space="preserve"> werken binnen de gemeente.</w:t>
      </w:r>
    </w:p>
    <w:p w:rsidR="00595C56" w:rsidRDefault="00595C56" w:rsidP="00595C56">
      <w:pPr>
        <w:spacing w:before="100" w:beforeAutospacing="1" w:after="100" w:afterAutospacing="1"/>
        <w:rPr>
          <w:rFonts w:cs="Arial"/>
          <w:szCs w:val="20"/>
        </w:rPr>
      </w:pPr>
      <w:r w:rsidRPr="00971BF7">
        <w:rPr>
          <w:rFonts w:cs="Arial"/>
          <w:szCs w:val="20"/>
        </w:rPr>
        <w:t xml:space="preserve">Het business intelligence team van OBI </w:t>
      </w:r>
      <w:r>
        <w:rPr>
          <w:rFonts w:cs="Arial"/>
          <w:szCs w:val="20"/>
        </w:rPr>
        <w:t>levert de volgende diensten:</w:t>
      </w:r>
    </w:p>
    <w:p w:rsidR="00B05EE0" w:rsidRDefault="00B05EE0" w:rsidP="00B05EE0">
      <w:pPr>
        <w:pStyle w:val="Normaalweb"/>
        <w:numPr>
          <w:ilvl w:val="0"/>
          <w:numId w:val="4"/>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Standaard informatieproducten: rapportages, dashboards, geografische producten</w:t>
      </w:r>
    </w:p>
    <w:p w:rsidR="00B05EE0" w:rsidRDefault="00B05EE0" w:rsidP="00B05EE0">
      <w:pPr>
        <w:pStyle w:val="Normaalweb"/>
        <w:numPr>
          <w:ilvl w:val="0"/>
          <w:numId w:val="4"/>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 xml:space="preserve">Selfservice BI </w:t>
      </w:r>
    </w:p>
    <w:p w:rsidR="00B05EE0" w:rsidRDefault="00B05EE0" w:rsidP="00B05EE0">
      <w:pPr>
        <w:pStyle w:val="Normaalweb"/>
        <w:numPr>
          <w:ilvl w:val="0"/>
          <w:numId w:val="4"/>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Fungeren als kenniscentrum voor primair proces data</w:t>
      </w:r>
    </w:p>
    <w:p w:rsidR="00B05EE0" w:rsidRDefault="00B05EE0" w:rsidP="00B05EE0">
      <w:pPr>
        <w:pStyle w:val="Normaalweb"/>
        <w:numPr>
          <w:ilvl w:val="0"/>
          <w:numId w:val="4"/>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Proactief meedenken en adviseren over BI-oplossingen</w:t>
      </w:r>
    </w:p>
    <w:p w:rsidR="00B05EE0" w:rsidRDefault="00B05EE0" w:rsidP="00B05EE0">
      <w:pPr>
        <w:pStyle w:val="Normaalweb"/>
        <w:numPr>
          <w:ilvl w:val="0"/>
          <w:numId w:val="4"/>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Data analyses</w:t>
      </w:r>
    </w:p>
    <w:p w:rsidR="00B05EE0" w:rsidRDefault="00B05EE0" w:rsidP="00B05EE0">
      <w:pPr>
        <w:pStyle w:val="Normaalweb"/>
        <w:numPr>
          <w:ilvl w:val="0"/>
          <w:numId w:val="4"/>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Dataleveringen</w:t>
      </w:r>
    </w:p>
    <w:p w:rsidR="00B05EE0" w:rsidRDefault="00B05EE0" w:rsidP="00B05EE0">
      <w:pPr>
        <w:pStyle w:val="Normaalweb"/>
        <w:numPr>
          <w:ilvl w:val="0"/>
          <w:numId w:val="4"/>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Datamodellering</w:t>
      </w:r>
    </w:p>
    <w:p w:rsidR="00595C56" w:rsidRDefault="00B05EE0" w:rsidP="00B05EE0">
      <w:pPr>
        <w:spacing w:before="100" w:beforeAutospacing="1" w:after="100" w:afterAutospacing="1"/>
        <w:rPr>
          <w:rFonts w:cs="Arial"/>
          <w:szCs w:val="20"/>
        </w:rPr>
      </w:pPr>
      <w:r>
        <w:rPr>
          <w:rFonts w:eastAsia="MS PGothic"/>
          <w:color w:val="000000"/>
          <w:kern w:val="24"/>
          <w:szCs w:val="20"/>
        </w:rPr>
        <w:t xml:space="preserve">Centrale dataopslag met </w:t>
      </w:r>
      <w:proofErr w:type="spellStart"/>
      <w:r>
        <w:rPr>
          <w:rFonts w:eastAsia="MS PGothic"/>
          <w:color w:val="000000"/>
          <w:kern w:val="24"/>
          <w:szCs w:val="20"/>
        </w:rPr>
        <w:t>historieopbouw.</w:t>
      </w:r>
      <w:r w:rsidR="00595C56">
        <w:rPr>
          <w:rFonts w:cs="Arial"/>
          <w:szCs w:val="20"/>
        </w:rPr>
        <w:t>Het</w:t>
      </w:r>
      <w:proofErr w:type="spellEnd"/>
      <w:r w:rsidR="00595C56">
        <w:rPr>
          <w:rFonts w:cs="Arial"/>
          <w:szCs w:val="20"/>
        </w:rPr>
        <w:t xml:space="preserve"> team levert deze diensten vanuit dedicated scrum teams die -met een sterke business oriëntatie en met korte lijnen- de verschillende Clusters van de gemeente Rotterdam bedienen. We verbinden medewerkers voor langere tijd aan een Cluster zodat ze de gelegenheid hebben om een </w:t>
      </w:r>
      <w:r w:rsidR="001F10B0">
        <w:rPr>
          <w:rFonts w:cs="Arial"/>
          <w:szCs w:val="20"/>
        </w:rPr>
        <w:t>specifiek</w:t>
      </w:r>
      <w:r w:rsidR="00595C56">
        <w:rPr>
          <w:rFonts w:cs="Arial"/>
          <w:szCs w:val="20"/>
        </w:rPr>
        <w:t xml:space="preserve"> deel van de organisatie goed te leren kennen.</w:t>
      </w:r>
    </w:p>
    <w:p w:rsidR="00595C56" w:rsidRPr="00971BF7" w:rsidRDefault="00595C56" w:rsidP="00595C56">
      <w:pPr>
        <w:spacing w:before="100" w:beforeAutospacing="1" w:after="100" w:afterAutospacing="1"/>
        <w:rPr>
          <w:rFonts w:cs="Arial"/>
          <w:szCs w:val="20"/>
        </w:rPr>
      </w:pPr>
      <w:r>
        <w:rPr>
          <w:rFonts w:cs="Arial"/>
          <w:szCs w:val="20"/>
        </w:rPr>
        <w:t>De focus ligt momenteel op het realiseren van informatieproducten</w:t>
      </w:r>
      <w:r w:rsidRPr="00971BF7">
        <w:rPr>
          <w:rFonts w:cs="Arial"/>
          <w:szCs w:val="20"/>
        </w:rPr>
        <w:t xml:space="preserve"> </w:t>
      </w:r>
      <w:r>
        <w:rPr>
          <w:rFonts w:cs="Arial"/>
          <w:szCs w:val="20"/>
        </w:rPr>
        <w:t>op basis van een Oracle Data Ware House</w:t>
      </w:r>
      <w:r w:rsidRPr="00971BF7">
        <w:rPr>
          <w:rFonts w:cs="Arial"/>
          <w:szCs w:val="20"/>
        </w:rPr>
        <w:t xml:space="preserve"> datawarehouse </w:t>
      </w:r>
      <w:r>
        <w:rPr>
          <w:rFonts w:cs="Arial"/>
          <w:szCs w:val="20"/>
        </w:rPr>
        <w:t>en Cognos rapportages</w:t>
      </w:r>
      <w:r w:rsidRPr="00971BF7">
        <w:rPr>
          <w:rFonts w:cs="Arial"/>
          <w:szCs w:val="20"/>
        </w:rPr>
        <w:t xml:space="preserve">. </w:t>
      </w:r>
      <w:r>
        <w:rPr>
          <w:rFonts w:cs="Arial"/>
          <w:szCs w:val="20"/>
        </w:rPr>
        <w:t xml:space="preserve">Uitgangspunt hierbij is om definities en rekenkracht in het DWH onder te brengen en de </w:t>
      </w:r>
      <w:proofErr w:type="spellStart"/>
      <w:r>
        <w:rPr>
          <w:rFonts w:cs="Arial"/>
          <w:szCs w:val="20"/>
        </w:rPr>
        <w:t>Cognos</w:t>
      </w:r>
      <w:proofErr w:type="spellEnd"/>
      <w:r>
        <w:rPr>
          <w:rFonts w:cs="Arial"/>
          <w:szCs w:val="20"/>
        </w:rPr>
        <w:t xml:space="preserve"> Rapportages </w:t>
      </w:r>
      <w:proofErr w:type="spellStart"/>
      <w:r>
        <w:rPr>
          <w:rFonts w:cs="Arial"/>
          <w:szCs w:val="20"/>
        </w:rPr>
        <w:t>lean</w:t>
      </w:r>
      <w:proofErr w:type="spellEnd"/>
      <w:r>
        <w:rPr>
          <w:rFonts w:cs="Arial"/>
          <w:szCs w:val="20"/>
        </w:rPr>
        <w:t xml:space="preserve"> en </w:t>
      </w:r>
      <w:proofErr w:type="spellStart"/>
      <w:r>
        <w:rPr>
          <w:rFonts w:cs="Arial"/>
          <w:szCs w:val="20"/>
        </w:rPr>
        <w:t>mean</w:t>
      </w:r>
      <w:proofErr w:type="spellEnd"/>
      <w:r>
        <w:rPr>
          <w:rFonts w:cs="Arial"/>
          <w:szCs w:val="20"/>
        </w:rPr>
        <w:t xml:space="preserve"> te houden. BI maakt bij de gemeente een snelle ontwikkeling door. We ondersteunen meer en meer BI selfservice. De BI omgeving ontwikkelt zich naar een volgende fase van professionaliteit waarbij we steeds vaker andersoortige bronnen ontsluiten. Er lopen experimenten met Big Data toepassingen en Data </w:t>
      </w:r>
      <w:proofErr w:type="spellStart"/>
      <w:r>
        <w:rPr>
          <w:rFonts w:cs="Arial"/>
          <w:szCs w:val="20"/>
        </w:rPr>
        <w:t>science</w:t>
      </w:r>
      <w:proofErr w:type="spellEnd"/>
      <w:r>
        <w:rPr>
          <w:rFonts w:cs="Arial"/>
          <w:szCs w:val="20"/>
        </w:rPr>
        <w:t>. We schaffen een professionele Analyseomgeving aan en denken na over data virtualisatie.</w:t>
      </w:r>
    </w:p>
    <w:p w:rsidR="00595C56" w:rsidRDefault="00595C56" w:rsidP="00595C56">
      <w:pPr>
        <w:spacing w:before="100" w:beforeAutospacing="1" w:after="100" w:afterAutospacing="1"/>
        <w:rPr>
          <w:rFonts w:cs="Arial"/>
          <w:szCs w:val="20"/>
        </w:rPr>
      </w:pPr>
      <w:r>
        <w:rPr>
          <w:rFonts w:cs="Arial"/>
          <w:szCs w:val="20"/>
        </w:rPr>
        <w:t xml:space="preserve">Het BI team ontwikkeld zich richting Business Intelligence </w:t>
      </w:r>
      <w:proofErr w:type="spellStart"/>
      <w:r>
        <w:rPr>
          <w:rFonts w:cs="Arial"/>
          <w:szCs w:val="20"/>
        </w:rPr>
        <w:t>Competence</w:t>
      </w:r>
      <w:proofErr w:type="spellEnd"/>
      <w:r>
        <w:rPr>
          <w:rFonts w:cs="Arial"/>
          <w:szCs w:val="20"/>
        </w:rPr>
        <w:t xml:space="preserve"> Center.</w:t>
      </w:r>
      <w:r>
        <w:rPr>
          <w:rFonts w:cs="Arial"/>
          <w:szCs w:val="20"/>
        </w:rPr>
        <w:br/>
        <w:t>In dit BICC wordt de volgende kennis en kunde gecombineerd.</w:t>
      </w:r>
    </w:p>
    <w:p w:rsidR="00595C56" w:rsidRDefault="00595C56" w:rsidP="00595C56">
      <w:pPr>
        <w:rPr>
          <w:b/>
          <w:szCs w:val="20"/>
        </w:rPr>
      </w:pPr>
      <w:r>
        <w:rPr>
          <w:noProof/>
        </w:rPr>
        <w:drawing>
          <wp:anchor distT="0" distB="0" distL="114300" distR="114300" simplePos="0" relativeHeight="251659264" behindDoc="0" locked="0" layoutInCell="1" allowOverlap="1" wp14:anchorId="7EF87DF3" wp14:editId="1E04E1DE">
            <wp:simplePos x="0" y="0"/>
            <wp:positionH relativeFrom="column">
              <wp:posOffset>920115</wp:posOffset>
            </wp:positionH>
            <wp:positionV relativeFrom="paragraph">
              <wp:posOffset>100965</wp:posOffset>
            </wp:positionV>
            <wp:extent cx="3133725" cy="189547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C56" w:rsidRDefault="00595C56" w:rsidP="00595C56">
      <w:pPr>
        <w:rPr>
          <w:b/>
          <w:szCs w:val="20"/>
        </w:rPr>
      </w:pPr>
    </w:p>
    <w:p w:rsidR="00595C56" w:rsidRDefault="00595C56" w:rsidP="00595C56">
      <w:pPr>
        <w:rPr>
          <w:b/>
          <w:szCs w:val="20"/>
        </w:rPr>
      </w:pPr>
    </w:p>
    <w:p w:rsidR="00595C56" w:rsidRDefault="00595C56" w:rsidP="00595C56">
      <w:pPr>
        <w:rPr>
          <w:b/>
          <w:szCs w:val="20"/>
        </w:rPr>
      </w:pPr>
    </w:p>
    <w:p w:rsidR="00595C56" w:rsidRDefault="00595C56" w:rsidP="00595C56">
      <w:pPr>
        <w:rPr>
          <w:b/>
          <w:szCs w:val="20"/>
        </w:rPr>
      </w:pPr>
    </w:p>
    <w:p w:rsidR="00595C56" w:rsidRDefault="00595C56" w:rsidP="00595C56">
      <w:pPr>
        <w:rPr>
          <w:b/>
          <w:szCs w:val="20"/>
        </w:rPr>
      </w:pPr>
    </w:p>
    <w:p w:rsidR="00595C56" w:rsidRDefault="00595C56" w:rsidP="00595C56">
      <w:pPr>
        <w:rPr>
          <w:b/>
          <w:szCs w:val="20"/>
        </w:rPr>
      </w:pPr>
    </w:p>
    <w:p w:rsidR="00595C56" w:rsidRDefault="00595C56" w:rsidP="00595C56">
      <w:pPr>
        <w:rPr>
          <w:b/>
          <w:szCs w:val="20"/>
        </w:rPr>
      </w:pPr>
    </w:p>
    <w:p w:rsidR="00595C56" w:rsidRDefault="00595C56" w:rsidP="00595C56">
      <w:pPr>
        <w:rPr>
          <w:b/>
          <w:szCs w:val="20"/>
        </w:rPr>
      </w:pPr>
    </w:p>
    <w:p w:rsidR="00595C56" w:rsidRDefault="00595C56" w:rsidP="00595C56">
      <w:pPr>
        <w:rPr>
          <w:b/>
          <w:szCs w:val="20"/>
        </w:rPr>
      </w:pPr>
    </w:p>
    <w:p w:rsidR="00595C56" w:rsidRDefault="00595C56" w:rsidP="00595C56">
      <w:pPr>
        <w:rPr>
          <w:b/>
          <w:szCs w:val="20"/>
        </w:rPr>
      </w:pPr>
    </w:p>
    <w:p w:rsidR="00595C56" w:rsidRDefault="00595C56" w:rsidP="00595C56">
      <w:pPr>
        <w:rPr>
          <w:b/>
          <w:szCs w:val="20"/>
        </w:rPr>
      </w:pPr>
    </w:p>
    <w:p w:rsidR="00595C56" w:rsidRDefault="00595C56" w:rsidP="00595C56">
      <w:pPr>
        <w:rPr>
          <w:b/>
          <w:szCs w:val="20"/>
        </w:rPr>
      </w:pPr>
    </w:p>
    <w:p w:rsidR="00595C56" w:rsidRDefault="00595C56" w:rsidP="00595C56">
      <w:pPr>
        <w:rPr>
          <w:b/>
          <w:szCs w:val="20"/>
        </w:rPr>
      </w:pPr>
    </w:p>
    <w:p w:rsidR="001F10B0" w:rsidRDefault="001F10B0">
      <w:pPr>
        <w:spacing w:after="160" w:line="259" w:lineRule="auto"/>
        <w:rPr>
          <w:b/>
          <w:szCs w:val="20"/>
        </w:rPr>
      </w:pPr>
      <w:r>
        <w:rPr>
          <w:b/>
          <w:szCs w:val="20"/>
        </w:rPr>
        <w:br w:type="page"/>
      </w:r>
    </w:p>
    <w:p w:rsidR="00595C56" w:rsidRPr="00477872" w:rsidRDefault="00595C56" w:rsidP="00595C56">
      <w:pPr>
        <w:rPr>
          <w:b/>
          <w:szCs w:val="20"/>
        </w:rPr>
      </w:pPr>
      <w:r w:rsidRPr="00477872">
        <w:rPr>
          <w:b/>
          <w:szCs w:val="20"/>
        </w:rPr>
        <w:lastRenderedPageBreak/>
        <w:t>De Functie</w:t>
      </w:r>
    </w:p>
    <w:p w:rsidR="00595C56" w:rsidRDefault="00595C56" w:rsidP="00595C56">
      <w:pPr>
        <w:rPr>
          <w:szCs w:val="20"/>
        </w:rPr>
      </w:pPr>
      <w:r>
        <w:rPr>
          <w:szCs w:val="20"/>
        </w:rPr>
        <w:t xml:space="preserve">Als business intelligence Analist geef jij in dit team invulling aan de analyse Skills. </w:t>
      </w:r>
    </w:p>
    <w:p w:rsidR="00595C56" w:rsidRDefault="00595C56" w:rsidP="00595C56">
      <w:pPr>
        <w:rPr>
          <w:szCs w:val="20"/>
        </w:rPr>
      </w:pPr>
    </w:p>
    <w:p w:rsidR="00595C56" w:rsidRDefault="00595C56" w:rsidP="00595C56">
      <w:pPr>
        <w:rPr>
          <w:szCs w:val="20"/>
        </w:rPr>
      </w:pPr>
      <w:r>
        <w:rPr>
          <w:szCs w:val="20"/>
        </w:rPr>
        <w:t>Jij analyseert interne en externe databronnen. Je combineert statistische kennis met kennis van de onderliggende bronsystemen. Je hebt een uitstekende kennis van het business domein waar je voor werkt en ben vaardig in het communiceren van de uitkomsten van de door jou uitgevoerde analyses.</w:t>
      </w:r>
    </w:p>
    <w:p w:rsidR="00595C56" w:rsidRDefault="00595C56" w:rsidP="00595C56">
      <w:pPr>
        <w:rPr>
          <w:szCs w:val="20"/>
        </w:rPr>
      </w:pPr>
      <w:r>
        <w:rPr>
          <w:szCs w:val="20"/>
        </w:rPr>
        <w:t xml:space="preserve">Je vertaalt de vragen van de business naar concrete antwoorden en hebt daarbij oog voor de bredere context van deze vraag en communiceert helder over de grenzen van de geleverde inzichten. </w:t>
      </w:r>
    </w:p>
    <w:p w:rsidR="00595C56" w:rsidRDefault="00595C56" w:rsidP="00595C56">
      <w:pPr>
        <w:rPr>
          <w:szCs w:val="20"/>
        </w:rPr>
      </w:pPr>
      <w:r>
        <w:rPr>
          <w:szCs w:val="20"/>
        </w:rPr>
        <w:t>Je vertaalt de door jou uitgevoerde analyses naar voor de business relevante inzichten en toepassingen.</w:t>
      </w:r>
    </w:p>
    <w:p w:rsidR="00595C56" w:rsidRDefault="00595C56" w:rsidP="00595C56">
      <w:pPr>
        <w:rPr>
          <w:szCs w:val="20"/>
        </w:rPr>
      </w:pPr>
    </w:p>
    <w:p w:rsidR="00595C56" w:rsidRDefault="00595C56" w:rsidP="00595C56">
      <w:pPr>
        <w:rPr>
          <w:szCs w:val="20"/>
        </w:rPr>
      </w:pPr>
      <w:r>
        <w:rPr>
          <w:szCs w:val="20"/>
        </w:rPr>
        <w:t xml:space="preserve">Het BI </w:t>
      </w:r>
      <w:proofErr w:type="spellStart"/>
      <w:r>
        <w:rPr>
          <w:szCs w:val="20"/>
        </w:rPr>
        <w:t>competence</w:t>
      </w:r>
      <w:proofErr w:type="spellEnd"/>
      <w:r>
        <w:rPr>
          <w:szCs w:val="20"/>
        </w:rPr>
        <w:t xml:space="preserve"> Center ondersteund BI Selfservice om daarmee te bouwen aan een slimme organisatie die in staat is om op meerder </w:t>
      </w:r>
      <w:proofErr w:type="spellStart"/>
      <w:r>
        <w:rPr>
          <w:szCs w:val="20"/>
        </w:rPr>
        <w:t>niveau’s</w:t>
      </w:r>
      <w:proofErr w:type="spellEnd"/>
      <w:r>
        <w:rPr>
          <w:szCs w:val="20"/>
        </w:rPr>
        <w:t xml:space="preserve"> </w:t>
      </w:r>
      <w:proofErr w:type="spellStart"/>
      <w:r>
        <w:rPr>
          <w:szCs w:val="20"/>
        </w:rPr>
        <w:t>datagedreven</w:t>
      </w:r>
      <w:proofErr w:type="spellEnd"/>
      <w:r>
        <w:rPr>
          <w:szCs w:val="20"/>
        </w:rPr>
        <w:t xml:space="preserve"> te werken. </w:t>
      </w:r>
    </w:p>
    <w:p w:rsidR="00595C56" w:rsidRDefault="00595C56" w:rsidP="00595C56">
      <w:pPr>
        <w:rPr>
          <w:szCs w:val="20"/>
        </w:rPr>
      </w:pPr>
      <w:r>
        <w:rPr>
          <w:szCs w:val="20"/>
        </w:rPr>
        <w:t xml:space="preserve">Je ondersteunt en adviseert de business bij het analyseren en gebruiksmogelijkheden van de eigen data. Je bent in staat kennis van de beschikbare </w:t>
      </w:r>
      <w:proofErr w:type="spellStart"/>
      <w:r>
        <w:rPr>
          <w:szCs w:val="20"/>
        </w:rPr>
        <w:t>tooling</w:t>
      </w:r>
      <w:proofErr w:type="spellEnd"/>
      <w:r>
        <w:rPr>
          <w:szCs w:val="20"/>
        </w:rPr>
        <w:t xml:space="preserve"> en data over te brengen aan medewerkers die hiervoor door de business zijn aangewezen. Je onderhoudt een netwerk met analisten en </w:t>
      </w:r>
      <w:proofErr w:type="spellStart"/>
      <w:r>
        <w:rPr>
          <w:szCs w:val="20"/>
        </w:rPr>
        <w:t>key</w:t>
      </w:r>
      <w:proofErr w:type="spellEnd"/>
      <w:r>
        <w:rPr>
          <w:szCs w:val="20"/>
        </w:rPr>
        <w:t xml:space="preserve"> users uit de business.</w:t>
      </w:r>
    </w:p>
    <w:p w:rsidR="00595C56" w:rsidRDefault="00595C56" w:rsidP="00595C56">
      <w:pPr>
        <w:rPr>
          <w:szCs w:val="20"/>
        </w:rPr>
      </w:pPr>
    </w:p>
    <w:p w:rsidR="00595C56" w:rsidRDefault="00595C56" w:rsidP="00595C56">
      <w:pPr>
        <w:rPr>
          <w:szCs w:val="20"/>
        </w:rPr>
      </w:pPr>
      <w:r>
        <w:rPr>
          <w:szCs w:val="20"/>
        </w:rPr>
        <w:t>Vanwege de doorontwikkeling van BI zoeken we medewerkers met een brede interesse voor de vernieuwingen en moderne toepassingen van BI en een ingeboren drive om bij te blijven in het vakgebied.</w:t>
      </w:r>
    </w:p>
    <w:p w:rsidR="00595C56" w:rsidRDefault="00595C56" w:rsidP="00595C56">
      <w:pPr>
        <w:spacing w:line="360" w:lineRule="auto"/>
        <w:rPr>
          <w:rFonts w:cs="Arial"/>
          <w:b/>
          <w:bCs/>
          <w:szCs w:val="20"/>
        </w:rPr>
      </w:pPr>
    </w:p>
    <w:p w:rsidR="00260CAB" w:rsidRDefault="00260CAB" w:rsidP="00260CAB">
      <w:pPr>
        <w:spacing w:line="360" w:lineRule="auto"/>
        <w:rPr>
          <w:rFonts w:cs="Arial"/>
          <w:b/>
          <w:bCs/>
          <w:szCs w:val="20"/>
        </w:rPr>
      </w:pPr>
      <w:r>
        <w:rPr>
          <w:rFonts w:cs="Arial"/>
          <w:b/>
          <w:bCs/>
          <w:szCs w:val="20"/>
        </w:rPr>
        <w:t>Gevraagde kennis en persoonskenmerken</w:t>
      </w:r>
      <w:r w:rsidRPr="00406E85">
        <w:rPr>
          <w:rFonts w:cs="Arial"/>
          <w:b/>
          <w:bCs/>
          <w:szCs w:val="20"/>
        </w:rPr>
        <w:t xml:space="preserve"> </w:t>
      </w:r>
    </w:p>
    <w:p w:rsidR="00260CAB" w:rsidRPr="00406E85" w:rsidRDefault="00260CAB" w:rsidP="00260CAB">
      <w:pPr>
        <w:numPr>
          <w:ilvl w:val="0"/>
          <w:numId w:val="1"/>
        </w:numPr>
        <w:rPr>
          <w:rFonts w:cs="Arial"/>
          <w:szCs w:val="20"/>
        </w:rPr>
      </w:pPr>
      <w:r>
        <w:rPr>
          <w:rFonts w:cs="Arial"/>
          <w:szCs w:val="20"/>
        </w:rPr>
        <w:t>WO</w:t>
      </w:r>
      <w:r w:rsidRPr="00406E85">
        <w:rPr>
          <w:rFonts w:cs="Arial"/>
          <w:szCs w:val="20"/>
        </w:rPr>
        <w:t xml:space="preserve"> werk- en denkniveau </w:t>
      </w:r>
    </w:p>
    <w:p w:rsidR="00260CAB" w:rsidRPr="002830C6" w:rsidRDefault="00260CAB" w:rsidP="00260CAB">
      <w:pPr>
        <w:numPr>
          <w:ilvl w:val="0"/>
          <w:numId w:val="1"/>
        </w:numPr>
        <w:rPr>
          <w:rFonts w:cs="Arial"/>
          <w:szCs w:val="20"/>
        </w:rPr>
      </w:pPr>
      <w:r>
        <w:rPr>
          <w:szCs w:val="20"/>
        </w:rPr>
        <w:t>Relevante opleiding op gebied van informatievoorziening, (bedrijfskundige) informatica</w:t>
      </w:r>
    </w:p>
    <w:p w:rsidR="00260CAB" w:rsidRPr="00E749BE" w:rsidRDefault="00260CAB" w:rsidP="00260CAB">
      <w:pPr>
        <w:numPr>
          <w:ilvl w:val="0"/>
          <w:numId w:val="1"/>
        </w:numPr>
        <w:rPr>
          <w:rFonts w:cs="Arial"/>
          <w:szCs w:val="20"/>
        </w:rPr>
      </w:pPr>
      <w:r>
        <w:rPr>
          <w:szCs w:val="20"/>
        </w:rPr>
        <w:t>Minimaal 5 jaar relevante werkervaring in het vakgebied</w:t>
      </w:r>
    </w:p>
    <w:p w:rsidR="00260CAB" w:rsidRPr="000852F5" w:rsidRDefault="00260CAB" w:rsidP="00260CAB">
      <w:pPr>
        <w:numPr>
          <w:ilvl w:val="0"/>
          <w:numId w:val="1"/>
        </w:numPr>
        <w:rPr>
          <w:rFonts w:cs="Arial"/>
          <w:szCs w:val="20"/>
        </w:rPr>
      </w:pPr>
      <w:r>
        <w:rPr>
          <w:szCs w:val="20"/>
        </w:rPr>
        <w:t>Kennis en ervaring met het uitvoeren van data analyses</w:t>
      </w:r>
    </w:p>
    <w:p w:rsidR="00260CAB" w:rsidRPr="00837B40" w:rsidRDefault="00260CAB" w:rsidP="00260CAB">
      <w:pPr>
        <w:numPr>
          <w:ilvl w:val="0"/>
          <w:numId w:val="1"/>
        </w:numPr>
        <w:rPr>
          <w:rFonts w:cs="Arial"/>
          <w:szCs w:val="20"/>
        </w:rPr>
      </w:pPr>
      <w:r w:rsidRPr="00837B40">
        <w:rPr>
          <w:szCs w:val="20"/>
        </w:rPr>
        <w:t xml:space="preserve">Kennis en ervaring met </w:t>
      </w:r>
      <w:proofErr w:type="spellStart"/>
      <w:r w:rsidRPr="00837B40">
        <w:rPr>
          <w:szCs w:val="20"/>
        </w:rPr>
        <w:t>Cognos</w:t>
      </w:r>
      <w:proofErr w:type="spellEnd"/>
      <w:r w:rsidRPr="00837B40">
        <w:rPr>
          <w:szCs w:val="20"/>
        </w:rPr>
        <w:t xml:space="preserve">, Socrates, </w:t>
      </w:r>
      <w:proofErr w:type="spellStart"/>
      <w:r w:rsidRPr="00837B40">
        <w:rPr>
          <w:szCs w:val="20"/>
        </w:rPr>
        <w:t>MensCentraal</w:t>
      </w:r>
      <w:proofErr w:type="spellEnd"/>
      <w:r w:rsidRPr="00837B40">
        <w:rPr>
          <w:szCs w:val="20"/>
        </w:rPr>
        <w:t xml:space="preserve">, TOP, Elise, </w:t>
      </w:r>
      <w:proofErr w:type="spellStart"/>
      <w:r w:rsidRPr="00837B40">
        <w:rPr>
          <w:szCs w:val="20"/>
        </w:rPr>
        <w:t>Toad</w:t>
      </w:r>
      <w:proofErr w:type="spellEnd"/>
      <w:r w:rsidRPr="00837B40">
        <w:rPr>
          <w:szCs w:val="20"/>
        </w:rPr>
        <w:t xml:space="preserve"> en SQL</w:t>
      </w:r>
      <w:r>
        <w:rPr>
          <w:szCs w:val="20"/>
        </w:rPr>
        <w:t>;</w:t>
      </w:r>
    </w:p>
    <w:p w:rsidR="00260CAB" w:rsidRPr="00481A80" w:rsidRDefault="00260CAB" w:rsidP="00260CAB">
      <w:pPr>
        <w:numPr>
          <w:ilvl w:val="0"/>
          <w:numId w:val="1"/>
        </w:numPr>
        <w:rPr>
          <w:rFonts w:cs="Arial"/>
          <w:szCs w:val="20"/>
        </w:rPr>
      </w:pPr>
      <w:r>
        <w:rPr>
          <w:szCs w:val="20"/>
        </w:rPr>
        <w:t>Kennis van en ervaring met BI processen en de realisatie van BI producten.</w:t>
      </w:r>
    </w:p>
    <w:p w:rsidR="00260CAB" w:rsidRPr="002830C6" w:rsidRDefault="00260CAB" w:rsidP="00260CAB">
      <w:pPr>
        <w:numPr>
          <w:ilvl w:val="0"/>
          <w:numId w:val="1"/>
        </w:numPr>
        <w:rPr>
          <w:rFonts w:cs="Arial"/>
          <w:szCs w:val="20"/>
        </w:rPr>
      </w:pPr>
      <w:r>
        <w:rPr>
          <w:szCs w:val="20"/>
        </w:rPr>
        <w:t>Kennis en ervaring met realisatie van producten middels scrum/agile.</w:t>
      </w:r>
    </w:p>
    <w:p w:rsidR="00260CAB" w:rsidRPr="002830C6" w:rsidRDefault="00260CAB" w:rsidP="00260CAB">
      <w:pPr>
        <w:numPr>
          <w:ilvl w:val="0"/>
          <w:numId w:val="1"/>
        </w:numPr>
        <w:rPr>
          <w:rFonts w:cs="Arial"/>
          <w:szCs w:val="20"/>
        </w:rPr>
      </w:pPr>
      <w:r>
        <w:rPr>
          <w:szCs w:val="20"/>
        </w:rPr>
        <w:t xml:space="preserve">Kennis en ervaring met datawarehouses, Data Marts en Data </w:t>
      </w:r>
      <w:proofErr w:type="spellStart"/>
      <w:r>
        <w:rPr>
          <w:szCs w:val="20"/>
        </w:rPr>
        <w:t>Vault</w:t>
      </w:r>
      <w:proofErr w:type="spellEnd"/>
      <w:r>
        <w:rPr>
          <w:szCs w:val="20"/>
        </w:rPr>
        <w:t xml:space="preserve"> methodiek.</w:t>
      </w:r>
    </w:p>
    <w:p w:rsidR="00260CAB" w:rsidRDefault="00260CAB" w:rsidP="00260CAB">
      <w:pPr>
        <w:ind w:left="360"/>
        <w:rPr>
          <w:rFonts w:cs="Arial"/>
          <w:szCs w:val="20"/>
        </w:rPr>
      </w:pPr>
    </w:p>
    <w:p w:rsidR="00260CAB" w:rsidRDefault="00260CAB" w:rsidP="00260CAB">
      <w:pPr>
        <w:ind w:left="360"/>
        <w:rPr>
          <w:rFonts w:cs="Arial"/>
          <w:szCs w:val="20"/>
        </w:rPr>
      </w:pPr>
      <w:r w:rsidRPr="00406E85">
        <w:rPr>
          <w:rFonts w:cs="Arial"/>
          <w:szCs w:val="20"/>
        </w:rPr>
        <w:t xml:space="preserve">Jij…: </w:t>
      </w:r>
    </w:p>
    <w:p w:rsidR="00260CAB" w:rsidRDefault="00260CAB" w:rsidP="00260CAB">
      <w:pPr>
        <w:numPr>
          <w:ilvl w:val="0"/>
          <w:numId w:val="2"/>
        </w:numPr>
        <w:rPr>
          <w:rFonts w:cs="Arial"/>
          <w:szCs w:val="20"/>
        </w:rPr>
      </w:pPr>
      <w:r>
        <w:rPr>
          <w:rFonts w:cs="Arial"/>
          <w:szCs w:val="20"/>
        </w:rPr>
        <w:t xml:space="preserve">Dompelt je graag onder in databases maar vind het ook leuk om in een </w:t>
      </w:r>
      <w:proofErr w:type="spellStart"/>
      <w:r>
        <w:rPr>
          <w:rFonts w:cs="Arial"/>
          <w:szCs w:val="20"/>
        </w:rPr>
        <w:t>multidiciplinair</w:t>
      </w:r>
      <w:proofErr w:type="spellEnd"/>
      <w:r>
        <w:rPr>
          <w:rFonts w:cs="Arial"/>
          <w:szCs w:val="20"/>
        </w:rPr>
        <w:t xml:space="preserve"> team en samen met </w:t>
      </w:r>
      <w:proofErr w:type="spellStart"/>
      <w:r>
        <w:rPr>
          <w:rFonts w:cs="Arial"/>
          <w:szCs w:val="20"/>
        </w:rPr>
        <w:t>key</w:t>
      </w:r>
      <w:proofErr w:type="spellEnd"/>
      <w:r>
        <w:rPr>
          <w:rFonts w:cs="Arial"/>
          <w:szCs w:val="20"/>
        </w:rPr>
        <w:t xml:space="preserve"> user en analisten uit de business te werken aan de meerwaarde voor de organisatie.</w:t>
      </w:r>
    </w:p>
    <w:p w:rsidR="00260CAB" w:rsidRPr="00406E85" w:rsidRDefault="00260CAB" w:rsidP="00260CAB">
      <w:pPr>
        <w:numPr>
          <w:ilvl w:val="0"/>
          <w:numId w:val="2"/>
        </w:numPr>
        <w:rPr>
          <w:rFonts w:cs="Arial"/>
          <w:szCs w:val="20"/>
        </w:rPr>
      </w:pPr>
      <w:r>
        <w:rPr>
          <w:szCs w:val="20"/>
        </w:rPr>
        <w:t xml:space="preserve">Hebt affiniteit met het geautomatiseerd ondersteunen van werkprocessen.  </w:t>
      </w:r>
    </w:p>
    <w:p w:rsidR="00260CAB" w:rsidRDefault="00260CAB" w:rsidP="00260CAB">
      <w:pPr>
        <w:numPr>
          <w:ilvl w:val="0"/>
          <w:numId w:val="2"/>
        </w:numPr>
        <w:rPr>
          <w:rFonts w:cs="Arial"/>
          <w:szCs w:val="20"/>
        </w:rPr>
      </w:pPr>
      <w:r>
        <w:rPr>
          <w:rFonts w:cs="Arial"/>
          <w:szCs w:val="20"/>
        </w:rPr>
        <w:t>H</w:t>
      </w:r>
      <w:r w:rsidRPr="00406E85">
        <w:rPr>
          <w:rFonts w:cs="Arial"/>
          <w:szCs w:val="20"/>
        </w:rPr>
        <w:t>ebt inzicht en inlevingsvermogen in raakvlakken tussen het automatiseren van werkprocessen, data</w:t>
      </w:r>
      <w:r>
        <w:rPr>
          <w:rFonts w:cs="Arial"/>
          <w:szCs w:val="20"/>
        </w:rPr>
        <w:t xml:space="preserve"> kwali</w:t>
      </w:r>
      <w:r w:rsidRPr="00406E85">
        <w:rPr>
          <w:rFonts w:cs="Arial"/>
          <w:szCs w:val="20"/>
        </w:rPr>
        <w:t xml:space="preserve">teit en het leveren van </w:t>
      </w:r>
      <w:r>
        <w:rPr>
          <w:rFonts w:cs="Arial"/>
          <w:szCs w:val="20"/>
        </w:rPr>
        <w:t>informatievoorzieningsproducten</w:t>
      </w:r>
    </w:p>
    <w:p w:rsidR="00260CAB" w:rsidRDefault="00260CAB" w:rsidP="00260CAB">
      <w:pPr>
        <w:numPr>
          <w:ilvl w:val="0"/>
          <w:numId w:val="2"/>
        </w:numPr>
        <w:rPr>
          <w:rFonts w:cs="Arial"/>
          <w:szCs w:val="20"/>
        </w:rPr>
      </w:pPr>
      <w:r>
        <w:rPr>
          <w:rFonts w:cs="Arial"/>
          <w:szCs w:val="20"/>
        </w:rPr>
        <w:t>Voldoet verder aan de volgende competenties:</w:t>
      </w:r>
    </w:p>
    <w:p w:rsidR="00260CAB" w:rsidRPr="00837B40" w:rsidRDefault="00260CAB" w:rsidP="00260CAB">
      <w:pPr>
        <w:numPr>
          <w:ilvl w:val="1"/>
          <w:numId w:val="2"/>
        </w:numPr>
        <w:rPr>
          <w:rFonts w:cs="Arial"/>
          <w:szCs w:val="20"/>
        </w:rPr>
      </w:pPr>
      <w:r w:rsidRPr="00837B40">
        <w:rPr>
          <w:rFonts w:cs="Arial"/>
          <w:szCs w:val="20"/>
        </w:rPr>
        <w:t>Resultaatgerichtheid</w:t>
      </w:r>
    </w:p>
    <w:p w:rsidR="00260CAB" w:rsidRPr="00837B40" w:rsidRDefault="00260CAB" w:rsidP="00260CAB">
      <w:pPr>
        <w:numPr>
          <w:ilvl w:val="1"/>
          <w:numId w:val="2"/>
        </w:numPr>
        <w:rPr>
          <w:rFonts w:cs="Arial"/>
          <w:szCs w:val="20"/>
        </w:rPr>
      </w:pPr>
      <w:r w:rsidRPr="00837B40">
        <w:rPr>
          <w:rFonts w:cs="Arial"/>
          <w:szCs w:val="20"/>
        </w:rPr>
        <w:t>Integriteit</w:t>
      </w:r>
    </w:p>
    <w:p w:rsidR="00260CAB" w:rsidRPr="00837B40" w:rsidRDefault="00260CAB" w:rsidP="00260CAB">
      <w:pPr>
        <w:numPr>
          <w:ilvl w:val="1"/>
          <w:numId w:val="2"/>
        </w:numPr>
        <w:rPr>
          <w:rFonts w:cs="Arial"/>
          <w:szCs w:val="20"/>
        </w:rPr>
      </w:pPr>
      <w:r w:rsidRPr="00837B40">
        <w:rPr>
          <w:rFonts w:cs="Arial"/>
          <w:szCs w:val="20"/>
        </w:rPr>
        <w:t>Analytisch</w:t>
      </w:r>
    </w:p>
    <w:p w:rsidR="00260CAB" w:rsidRPr="00837B40" w:rsidRDefault="00260CAB" w:rsidP="00260CAB">
      <w:pPr>
        <w:numPr>
          <w:ilvl w:val="1"/>
          <w:numId w:val="2"/>
        </w:numPr>
        <w:rPr>
          <w:rFonts w:cs="Arial"/>
          <w:szCs w:val="20"/>
        </w:rPr>
      </w:pPr>
      <w:r w:rsidRPr="00837B40">
        <w:rPr>
          <w:rFonts w:cs="Arial"/>
          <w:szCs w:val="20"/>
        </w:rPr>
        <w:t>Klantgericht</w:t>
      </w:r>
    </w:p>
    <w:p w:rsidR="00260CAB" w:rsidRPr="00837B40" w:rsidRDefault="00260CAB" w:rsidP="00260CAB">
      <w:pPr>
        <w:numPr>
          <w:ilvl w:val="1"/>
          <w:numId w:val="2"/>
        </w:numPr>
        <w:rPr>
          <w:rFonts w:cs="Arial"/>
          <w:szCs w:val="20"/>
        </w:rPr>
      </w:pPr>
      <w:r w:rsidRPr="00837B40">
        <w:rPr>
          <w:rFonts w:cs="Arial"/>
          <w:szCs w:val="20"/>
        </w:rPr>
        <w:t>Probleemoplossend</w:t>
      </w:r>
    </w:p>
    <w:p w:rsidR="00260CAB" w:rsidRPr="00837B40" w:rsidRDefault="00260CAB" w:rsidP="00260CAB">
      <w:pPr>
        <w:numPr>
          <w:ilvl w:val="1"/>
          <w:numId w:val="2"/>
        </w:numPr>
        <w:rPr>
          <w:rFonts w:cs="Arial"/>
          <w:szCs w:val="20"/>
        </w:rPr>
      </w:pPr>
      <w:r w:rsidRPr="00837B40">
        <w:rPr>
          <w:rFonts w:cs="Arial"/>
          <w:szCs w:val="20"/>
        </w:rPr>
        <w:t>Creatief</w:t>
      </w:r>
    </w:p>
    <w:p w:rsidR="00260CAB" w:rsidRPr="00837B40" w:rsidRDefault="00260CAB" w:rsidP="00260CAB">
      <w:pPr>
        <w:numPr>
          <w:ilvl w:val="1"/>
          <w:numId w:val="2"/>
        </w:numPr>
        <w:rPr>
          <w:rFonts w:cs="Arial"/>
          <w:szCs w:val="20"/>
        </w:rPr>
      </w:pPr>
      <w:r w:rsidRPr="00837B40">
        <w:rPr>
          <w:rFonts w:cs="Arial"/>
          <w:szCs w:val="20"/>
        </w:rPr>
        <w:t>Communicatief vaardig</w:t>
      </w:r>
    </w:p>
    <w:p w:rsidR="00260CAB" w:rsidRPr="00837B40" w:rsidRDefault="00260CAB" w:rsidP="00260CAB">
      <w:pPr>
        <w:numPr>
          <w:ilvl w:val="1"/>
          <w:numId w:val="2"/>
        </w:numPr>
        <w:rPr>
          <w:rFonts w:cs="Arial"/>
          <w:szCs w:val="20"/>
        </w:rPr>
      </w:pPr>
      <w:r w:rsidRPr="00837B40">
        <w:rPr>
          <w:rFonts w:cs="Arial"/>
          <w:szCs w:val="20"/>
        </w:rPr>
        <w:t>Accuraat</w:t>
      </w:r>
    </w:p>
    <w:p w:rsidR="00260CAB" w:rsidRDefault="00260CAB" w:rsidP="00260CAB">
      <w:pPr>
        <w:numPr>
          <w:ilvl w:val="1"/>
          <w:numId w:val="2"/>
        </w:numPr>
        <w:rPr>
          <w:rFonts w:cs="Arial"/>
          <w:szCs w:val="20"/>
        </w:rPr>
      </w:pPr>
      <w:r w:rsidRPr="00837B40">
        <w:rPr>
          <w:rFonts w:cs="Arial"/>
          <w:szCs w:val="20"/>
        </w:rPr>
        <w:t>Samenwerken</w:t>
      </w:r>
    </w:p>
    <w:p w:rsidR="00260CAB" w:rsidRDefault="00260CAB" w:rsidP="00260CAB">
      <w:pPr>
        <w:numPr>
          <w:ilvl w:val="1"/>
          <w:numId w:val="2"/>
        </w:numPr>
        <w:rPr>
          <w:rFonts w:cs="Arial"/>
          <w:szCs w:val="20"/>
        </w:rPr>
      </w:pPr>
      <w:r w:rsidRPr="00837B40">
        <w:rPr>
          <w:rFonts w:cs="Arial"/>
          <w:szCs w:val="20"/>
        </w:rPr>
        <w:t>Flexibel</w:t>
      </w:r>
    </w:p>
    <w:p w:rsidR="00595C56" w:rsidRDefault="00595C56" w:rsidP="00595C56">
      <w:pPr>
        <w:rPr>
          <w:rFonts w:cs="Arial"/>
          <w:szCs w:val="20"/>
        </w:rPr>
      </w:pPr>
      <w:bookmarkStart w:id="0" w:name="_GoBack"/>
      <w:bookmarkEnd w:id="0"/>
    </w:p>
    <w:sectPr w:rsidR="00595C56" w:rsidSect="007C5C9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E54" w:rsidRDefault="00DA2E54" w:rsidP="00DA2E54">
      <w:r>
        <w:separator/>
      </w:r>
    </w:p>
  </w:endnote>
  <w:endnote w:type="continuationSeparator" w:id="0">
    <w:p w:rsidR="00DA2E54" w:rsidRDefault="00DA2E54" w:rsidP="00DA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E54" w:rsidRDefault="00DA2E5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E54" w:rsidRDefault="00DA2E5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E54" w:rsidRDefault="00DA2E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E54" w:rsidRDefault="00DA2E54" w:rsidP="00DA2E54">
      <w:r>
        <w:separator/>
      </w:r>
    </w:p>
  </w:footnote>
  <w:footnote w:type="continuationSeparator" w:id="0">
    <w:p w:rsidR="00DA2E54" w:rsidRDefault="00DA2E54" w:rsidP="00DA2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E54" w:rsidRDefault="00DA2E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E54" w:rsidRDefault="00B07D06">
    <w:pPr>
      <w:pStyle w:val="Koptekst"/>
    </w:pPr>
    <w:fldSimple w:instr=" FILENAME \* MERGEFORMAT ">
      <w:r w:rsidR="00B35F95">
        <w:rPr>
          <w:noProof/>
        </w:rPr>
        <w:t>Profiel Nieuw Business Intelligence Analist versie 0-Gonnie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E54" w:rsidRDefault="00DA2E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1FAA"/>
    <w:multiLevelType w:val="multilevel"/>
    <w:tmpl w:val="024C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676CBD"/>
    <w:multiLevelType w:val="multilevel"/>
    <w:tmpl w:val="94A86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DF1C70"/>
    <w:multiLevelType w:val="hybridMultilevel"/>
    <w:tmpl w:val="9CDE62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56"/>
    <w:rsid w:val="00000398"/>
    <w:rsid w:val="00016D7F"/>
    <w:rsid w:val="00024924"/>
    <w:rsid w:val="00093329"/>
    <w:rsid w:val="000A13CB"/>
    <w:rsid w:val="000B11DE"/>
    <w:rsid w:val="000B124D"/>
    <w:rsid w:val="000B2782"/>
    <w:rsid w:val="000E79BC"/>
    <w:rsid w:val="000E7D7C"/>
    <w:rsid w:val="00101AFC"/>
    <w:rsid w:val="001C5C8D"/>
    <w:rsid w:val="001F10B0"/>
    <w:rsid w:val="00205A59"/>
    <w:rsid w:val="00214E8D"/>
    <w:rsid w:val="00217FFC"/>
    <w:rsid w:val="00223866"/>
    <w:rsid w:val="00225F69"/>
    <w:rsid w:val="00260CAB"/>
    <w:rsid w:val="00283978"/>
    <w:rsid w:val="002A2CDB"/>
    <w:rsid w:val="002D3C0D"/>
    <w:rsid w:val="002D7CED"/>
    <w:rsid w:val="002E0939"/>
    <w:rsid w:val="002E4A2B"/>
    <w:rsid w:val="003045F7"/>
    <w:rsid w:val="0031253B"/>
    <w:rsid w:val="00322D89"/>
    <w:rsid w:val="003334D8"/>
    <w:rsid w:val="00347F38"/>
    <w:rsid w:val="00355543"/>
    <w:rsid w:val="003827A5"/>
    <w:rsid w:val="003A06BD"/>
    <w:rsid w:val="003B3C41"/>
    <w:rsid w:val="004510E4"/>
    <w:rsid w:val="0048745A"/>
    <w:rsid w:val="004972F8"/>
    <w:rsid w:val="004C2FDA"/>
    <w:rsid w:val="004F63D1"/>
    <w:rsid w:val="00527D87"/>
    <w:rsid w:val="00537D78"/>
    <w:rsid w:val="00570565"/>
    <w:rsid w:val="00593098"/>
    <w:rsid w:val="00595C56"/>
    <w:rsid w:val="00596305"/>
    <w:rsid w:val="005B03FE"/>
    <w:rsid w:val="005B45F0"/>
    <w:rsid w:val="005C6166"/>
    <w:rsid w:val="005E75F5"/>
    <w:rsid w:val="00604A3E"/>
    <w:rsid w:val="00607FB1"/>
    <w:rsid w:val="006157A2"/>
    <w:rsid w:val="006443A1"/>
    <w:rsid w:val="00645874"/>
    <w:rsid w:val="006B0234"/>
    <w:rsid w:val="006B577E"/>
    <w:rsid w:val="006C5326"/>
    <w:rsid w:val="006E5D55"/>
    <w:rsid w:val="006F2D7F"/>
    <w:rsid w:val="006F5C52"/>
    <w:rsid w:val="007178C3"/>
    <w:rsid w:val="00752B0B"/>
    <w:rsid w:val="00752C71"/>
    <w:rsid w:val="007736EF"/>
    <w:rsid w:val="00781617"/>
    <w:rsid w:val="007900ED"/>
    <w:rsid w:val="0079092E"/>
    <w:rsid w:val="007A60FA"/>
    <w:rsid w:val="007A6F76"/>
    <w:rsid w:val="007C5C95"/>
    <w:rsid w:val="007D323C"/>
    <w:rsid w:val="007E3E77"/>
    <w:rsid w:val="00810E9E"/>
    <w:rsid w:val="008428ED"/>
    <w:rsid w:val="008609B5"/>
    <w:rsid w:val="0087019A"/>
    <w:rsid w:val="0089239E"/>
    <w:rsid w:val="008A3295"/>
    <w:rsid w:val="008A68E6"/>
    <w:rsid w:val="008A7FB7"/>
    <w:rsid w:val="0092466F"/>
    <w:rsid w:val="00960F2C"/>
    <w:rsid w:val="0098112D"/>
    <w:rsid w:val="00A418EB"/>
    <w:rsid w:val="00A53079"/>
    <w:rsid w:val="00A818F3"/>
    <w:rsid w:val="00A934F4"/>
    <w:rsid w:val="00A971EF"/>
    <w:rsid w:val="00AA329E"/>
    <w:rsid w:val="00AA5BDD"/>
    <w:rsid w:val="00AA65EA"/>
    <w:rsid w:val="00AC419F"/>
    <w:rsid w:val="00AC65A9"/>
    <w:rsid w:val="00AE0744"/>
    <w:rsid w:val="00AE7A8E"/>
    <w:rsid w:val="00B01197"/>
    <w:rsid w:val="00B05E38"/>
    <w:rsid w:val="00B05EE0"/>
    <w:rsid w:val="00B07D06"/>
    <w:rsid w:val="00B1028F"/>
    <w:rsid w:val="00B10493"/>
    <w:rsid w:val="00B309EB"/>
    <w:rsid w:val="00B32BB7"/>
    <w:rsid w:val="00B35F95"/>
    <w:rsid w:val="00B46B7D"/>
    <w:rsid w:val="00B65E8F"/>
    <w:rsid w:val="00B66739"/>
    <w:rsid w:val="00B96B34"/>
    <w:rsid w:val="00C0445A"/>
    <w:rsid w:val="00C27417"/>
    <w:rsid w:val="00C36EBA"/>
    <w:rsid w:val="00C77AE8"/>
    <w:rsid w:val="00CB6B39"/>
    <w:rsid w:val="00CD6609"/>
    <w:rsid w:val="00D0608A"/>
    <w:rsid w:val="00D0663A"/>
    <w:rsid w:val="00D10CB8"/>
    <w:rsid w:val="00D32EE2"/>
    <w:rsid w:val="00D56B81"/>
    <w:rsid w:val="00D8639D"/>
    <w:rsid w:val="00DA2DDD"/>
    <w:rsid w:val="00DA2E54"/>
    <w:rsid w:val="00DB4C6B"/>
    <w:rsid w:val="00DC5BFA"/>
    <w:rsid w:val="00DE7A5A"/>
    <w:rsid w:val="00E20084"/>
    <w:rsid w:val="00E26242"/>
    <w:rsid w:val="00E57102"/>
    <w:rsid w:val="00E71A8E"/>
    <w:rsid w:val="00E7204D"/>
    <w:rsid w:val="00E85E56"/>
    <w:rsid w:val="00E9508F"/>
    <w:rsid w:val="00ED6D99"/>
    <w:rsid w:val="00F03FEC"/>
    <w:rsid w:val="00F35E4A"/>
    <w:rsid w:val="00F40452"/>
    <w:rsid w:val="00F612AD"/>
    <w:rsid w:val="00F65A54"/>
    <w:rsid w:val="00F83B3E"/>
    <w:rsid w:val="00FA2B16"/>
    <w:rsid w:val="00FA4683"/>
    <w:rsid w:val="00FC4AB4"/>
    <w:rsid w:val="00FC5B70"/>
    <w:rsid w:val="00FC78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DD937-2E72-4F8D-B07B-B995FC8B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95C56"/>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595C56"/>
    <w:pPr>
      <w:spacing w:before="100" w:beforeAutospacing="1" w:after="100" w:afterAutospacing="1"/>
    </w:pPr>
  </w:style>
  <w:style w:type="paragraph" w:styleId="Koptekst">
    <w:name w:val="header"/>
    <w:basedOn w:val="Standaard"/>
    <w:link w:val="KoptekstChar"/>
    <w:uiPriority w:val="99"/>
    <w:unhideWhenUsed/>
    <w:rsid w:val="00DA2E54"/>
    <w:pPr>
      <w:tabs>
        <w:tab w:val="center" w:pos="4536"/>
        <w:tab w:val="right" w:pos="9072"/>
      </w:tabs>
    </w:pPr>
  </w:style>
  <w:style w:type="character" w:customStyle="1" w:styleId="KoptekstChar">
    <w:name w:val="Koptekst Char"/>
    <w:basedOn w:val="Standaardalinea-lettertype"/>
    <w:link w:val="Koptekst"/>
    <w:uiPriority w:val="99"/>
    <w:rsid w:val="00DA2E54"/>
    <w:rPr>
      <w:rFonts w:ascii="Arial" w:eastAsia="Times New Roman" w:hAnsi="Arial" w:cs="Times New Roman"/>
      <w:sz w:val="20"/>
      <w:szCs w:val="24"/>
      <w:lang w:eastAsia="nl-NL"/>
    </w:rPr>
  </w:style>
  <w:style w:type="paragraph" w:styleId="Voettekst">
    <w:name w:val="footer"/>
    <w:basedOn w:val="Standaard"/>
    <w:link w:val="VoettekstChar"/>
    <w:uiPriority w:val="99"/>
    <w:unhideWhenUsed/>
    <w:rsid w:val="00DA2E54"/>
    <w:pPr>
      <w:tabs>
        <w:tab w:val="center" w:pos="4536"/>
        <w:tab w:val="right" w:pos="9072"/>
      </w:tabs>
    </w:pPr>
  </w:style>
  <w:style w:type="character" w:customStyle="1" w:styleId="VoettekstChar">
    <w:name w:val="Voettekst Char"/>
    <w:basedOn w:val="Standaardalinea-lettertype"/>
    <w:link w:val="Voettekst"/>
    <w:uiPriority w:val="99"/>
    <w:rsid w:val="00DA2E54"/>
    <w:rPr>
      <w:rFonts w:ascii="Arial" w:eastAsia="Times New Roman" w:hAnsi="Arial" w:cs="Times New Roman"/>
      <w:sz w:val="20"/>
      <w:szCs w:val="24"/>
      <w:lang w:eastAsia="nl-NL"/>
    </w:rPr>
  </w:style>
  <w:style w:type="paragraph" w:styleId="Ballontekst">
    <w:name w:val="Balloon Text"/>
    <w:basedOn w:val="Standaard"/>
    <w:link w:val="BallontekstChar"/>
    <w:uiPriority w:val="99"/>
    <w:semiHidden/>
    <w:unhideWhenUsed/>
    <w:rsid w:val="00B35F9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5F95"/>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0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D715B544</Template>
  <TotalTime>0</TotalTime>
  <Pages>2</Pages>
  <Words>754</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Hulshof H.M.H. (Gonnie)</dc:creator>
  <cp:keywords/>
  <dc:description/>
  <cp:lastModifiedBy>Beek M.M. van der (Matthias)</cp:lastModifiedBy>
  <cp:revision>3</cp:revision>
  <cp:lastPrinted>2018-04-24T10:40:00Z</cp:lastPrinted>
  <dcterms:created xsi:type="dcterms:W3CDTF">2018-12-20T15:06:00Z</dcterms:created>
  <dcterms:modified xsi:type="dcterms:W3CDTF">2018-12-20T15:28:00Z</dcterms:modified>
</cp:coreProperties>
</file>