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25C0C517" w:rsidR="00663DF1" w:rsidRDefault="00663DF1" w:rsidP="00663DF1">
      <w:pPr>
        <w:pStyle w:val="Kop1"/>
        <w:rPr>
          <w:color w:val="339933"/>
        </w:rPr>
      </w:pPr>
      <w:r w:rsidRPr="004F2B94">
        <w:rPr>
          <w:color w:val="339933"/>
        </w:rPr>
        <w:t>Projec</w:t>
      </w:r>
      <w:r w:rsidR="00AD612E">
        <w:rPr>
          <w:color w:val="339933"/>
        </w:rPr>
        <w:t xml:space="preserve">tmanager </w:t>
      </w:r>
      <w:r w:rsidR="006456E7">
        <w:rPr>
          <w:color w:val="339933"/>
        </w:rPr>
        <w:t>Delfshaven</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77777777" w:rsidR="00663DF1" w:rsidRPr="007138A2" w:rsidRDefault="00663DF1" w:rsidP="00CF0AE7">
            <w:pPr>
              <w:rPr>
                <w:szCs w:val="20"/>
              </w:rPr>
            </w:pPr>
            <w:r w:rsidRPr="007138A2">
              <w:rPr>
                <w:szCs w:val="20"/>
              </w:rPr>
              <w:t>Wilhelminakade 179, Rotterdam</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5D1926E5" w:rsidR="00663DF1" w:rsidRPr="007138A2" w:rsidRDefault="00D83E40" w:rsidP="00CF0AE7">
            <w:pPr>
              <w:rPr>
                <w:szCs w:val="20"/>
              </w:rPr>
            </w:pPr>
            <w:r>
              <w:rPr>
                <w:szCs w:val="20"/>
              </w:rPr>
              <w:t>Z.s.m., naar verwachting 1 juni 2020</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72F55C6D" w:rsidR="00663DF1" w:rsidRPr="007138A2" w:rsidRDefault="004032CF" w:rsidP="00CF0AE7">
            <w:pPr>
              <w:rPr>
                <w:szCs w:val="20"/>
              </w:rPr>
            </w:pPr>
            <w:r>
              <w:rPr>
                <w:szCs w:val="20"/>
              </w:rP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3B049310" w:rsidR="00663DF1" w:rsidRPr="007138A2" w:rsidRDefault="00583C8D" w:rsidP="007138A2">
            <w:pPr>
              <w:pStyle w:val="Ondertitel"/>
              <w:spacing w:line="240" w:lineRule="atLeast"/>
              <w:rPr>
                <w:rFonts w:cs="Arial"/>
                <w:b/>
                <w:sz w:val="20"/>
                <w:szCs w:val="20"/>
              </w:rPr>
            </w:pPr>
            <w:r>
              <w:rPr>
                <w:rFonts w:ascii="Arial" w:eastAsia="Calibri" w:hAnsi="Arial" w:cs="Arial"/>
                <w:color w:val="auto"/>
                <w:spacing w:val="0"/>
                <w:sz w:val="20"/>
                <w:szCs w:val="20"/>
              </w:rPr>
              <w:t xml:space="preserve">24 - </w:t>
            </w:r>
            <w:r w:rsidR="006456E7">
              <w:rPr>
                <w:rFonts w:ascii="Arial" w:eastAsia="Calibri" w:hAnsi="Arial" w:cs="Arial"/>
                <w:color w:val="auto"/>
                <w:spacing w:val="0"/>
                <w:sz w:val="20"/>
                <w:szCs w:val="20"/>
              </w:rPr>
              <w:t>28</w:t>
            </w:r>
            <w:r>
              <w:rPr>
                <w:rFonts w:ascii="Arial" w:eastAsia="Calibri" w:hAnsi="Arial" w:cs="Arial"/>
                <w:color w:val="auto"/>
                <w:spacing w:val="0"/>
                <w:sz w:val="20"/>
                <w:szCs w:val="20"/>
              </w:rPr>
              <w:t xml:space="preserve"> </w:t>
            </w:r>
            <w:r w:rsidR="000671C5" w:rsidRPr="00EC14D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30E42485" w:rsidR="00EC14DD" w:rsidRPr="007138A2" w:rsidRDefault="005E432F" w:rsidP="003D7546">
            <w:pPr>
              <w:rPr>
                <w:szCs w:val="20"/>
              </w:rPr>
            </w:pPr>
            <w:r w:rsidRPr="007138A2">
              <w:rPr>
                <w:szCs w:val="20"/>
              </w:rPr>
              <w:t>12 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5623E58B" w:rsidR="00663DF1" w:rsidRPr="007138A2" w:rsidRDefault="001F1B82" w:rsidP="005D32F2">
            <w:pPr>
              <w:rPr>
                <w:szCs w:val="20"/>
              </w:rPr>
            </w:pPr>
            <w:r>
              <w:rPr>
                <w:szCs w:val="20"/>
              </w:rPr>
              <w:t xml:space="preserve">Maximaal </w:t>
            </w:r>
            <w:r w:rsidR="003D7546">
              <w:rPr>
                <w:szCs w:val="20"/>
              </w:rPr>
              <w:t xml:space="preserve">2 </w:t>
            </w:r>
            <w:r w:rsidR="00663DF1" w:rsidRPr="007138A2">
              <w:rPr>
                <w:szCs w:val="20"/>
              </w:rPr>
              <w:t>x 6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p>
        </w:tc>
      </w:tr>
      <w:tr w:rsidR="00F463D1" w:rsidRPr="00BB5ABD" w14:paraId="093D58E7" w14:textId="77777777" w:rsidTr="00CF0AE7">
        <w:tc>
          <w:tcPr>
            <w:tcW w:w="3086" w:type="dxa"/>
          </w:tcPr>
          <w:p w14:paraId="482A9ABA" w14:textId="4CEBD1AD" w:rsidR="00F463D1" w:rsidRPr="00F07545" w:rsidRDefault="00F463D1" w:rsidP="00F463D1">
            <w:pPr>
              <w:rPr>
                <w:b/>
              </w:rPr>
            </w:pPr>
            <w:r>
              <w:rPr>
                <w:b/>
              </w:rPr>
              <w:t>Tariefrange:</w:t>
            </w:r>
          </w:p>
        </w:tc>
        <w:tc>
          <w:tcPr>
            <w:tcW w:w="5295" w:type="dxa"/>
          </w:tcPr>
          <w:p w14:paraId="257EB6F3" w14:textId="68F18720" w:rsidR="00F463D1" w:rsidRPr="007138A2" w:rsidRDefault="00583C8D" w:rsidP="00F463D1">
            <w:pPr>
              <w:rPr>
                <w:szCs w:val="20"/>
                <w:highlight w:val="yellow"/>
              </w:rPr>
            </w:pPr>
            <w:r>
              <w:rPr>
                <w:szCs w:val="20"/>
              </w:rPr>
              <w:t xml:space="preserve">115- </w:t>
            </w:r>
            <w:r w:rsidR="006456E7">
              <w:rPr>
                <w:szCs w:val="20"/>
              </w:rPr>
              <w:t>120</w:t>
            </w:r>
            <w:r w:rsidR="00F463D1">
              <w:rPr>
                <w:szCs w:val="20"/>
              </w:rPr>
              <w:t xml:space="preserve">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19C920E7" w:rsidR="00663DF1" w:rsidRPr="007138A2" w:rsidRDefault="006456E7" w:rsidP="00CF0AE7">
            <w:pPr>
              <w:rPr>
                <w:szCs w:val="20"/>
              </w:rPr>
            </w:pPr>
            <w:r>
              <w:rPr>
                <w:szCs w:val="20"/>
              </w:rPr>
              <w:t>Ja</w:t>
            </w:r>
          </w:p>
          <w:p w14:paraId="3127AA2E" w14:textId="7F56D9F6" w:rsidR="00663DF1" w:rsidRPr="007138A2" w:rsidRDefault="00D83E40" w:rsidP="00836E10">
            <w:pPr>
              <w:rPr>
                <w:szCs w:val="20"/>
              </w:rPr>
            </w:pPr>
            <w:r>
              <w:rPr>
                <w:color w:val="333333"/>
                <w:szCs w:val="20"/>
              </w:rPr>
              <w:t>Week 21</w:t>
            </w:r>
          </w:p>
        </w:tc>
      </w:tr>
    </w:tbl>
    <w:p w14:paraId="123A6029" w14:textId="77777777" w:rsidR="00663DF1" w:rsidRDefault="00663DF1" w:rsidP="007B0F9C">
      <w:pPr>
        <w:pStyle w:val="Kop2"/>
      </w:pPr>
      <w:r>
        <w:t xml:space="preserve">Jouw functie </w:t>
      </w:r>
    </w:p>
    <w:p w14:paraId="7AE22FC3" w14:textId="77777777" w:rsidR="0087785D" w:rsidRPr="00410A55" w:rsidRDefault="0087785D" w:rsidP="0033469C">
      <w:pPr>
        <w:spacing w:line="240" w:lineRule="atLeast"/>
      </w:pPr>
      <w:r w:rsidRPr="00410A55">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w:t>
      </w:r>
      <w:bookmarkStart w:id="0" w:name="_GoBack"/>
      <w:bookmarkEnd w:id="0"/>
      <w:r w:rsidRPr="00410A55">
        <w:t>tregelen (GOTRICK).</w:t>
      </w:r>
    </w:p>
    <w:p w14:paraId="49173F63" w14:textId="77777777" w:rsidR="00663DF1" w:rsidRDefault="00663DF1" w:rsidP="0033469C">
      <w:pPr>
        <w:pStyle w:val="Kop2"/>
        <w:spacing w:line="240" w:lineRule="atLeast"/>
      </w:pPr>
      <w:r w:rsidRPr="00BD1626">
        <w:t>Jouw profiel</w:t>
      </w:r>
    </w:p>
    <w:p w14:paraId="42A0C194" w14:textId="21B7F9F9" w:rsidR="0087785D" w:rsidRDefault="0087785D" w:rsidP="0033469C">
      <w:pPr>
        <w:spacing w:line="240" w:lineRule="atLeast"/>
        <w:rPr>
          <w:szCs w:val="20"/>
          <w:lang w:eastAsia="nl-NL"/>
        </w:rPr>
      </w:pPr>
      <w:r w:rsidRPr="00143716">
        <w:rPr>
          <w:szCs w:val="20"/>
          <w:lang w:eastAsia="nl-NL"/>
        </w:rPr>
        <w:t>In het kader van de opbouw, evenwicht op de afdeling en de aard van de werkzaamheden zoeken wij naar een kandidaat met ervaring op het gebied van Gebiedsontwikkeling. Die tevens beschikt over een zakelijke, flexibele en klantgerichte werkhouding</w:t>
      </w:r>
    </w:p>
    <w:p w14:paraId="77B6AE59" w14:textId="10A813FA" w:rsidR="006456E7" w:rsidRDefault="0033469C" w:rsidP="0033469C">
      <w:pPr>
        <w:spacing w:line="240" w:lineRule="atLeast"/>
      </w:pPr>
      <w:r>
        <w:t>Als</w:t>
      </w:r>
      <w:r w:rsidR="006456E7">
        <w:t xml:space="preserve"> projectmanager </w:t>
      </w:r>
      <w:r>
        <w:t>werk je aan de</w:t>
      </w:r>
      <w:r w:rsidR="006456E7">
        <w:t xml:space="preserve"> </w:t>
      </w:r>
      <w:r>
        <w:t>Gebiedsontwikkeling</w:t>
      </w:r>
      <w:r w:rsidR="006456E7">
        <w:t xml:space="preserve"> in het gebied Delfshaven.</w:t>
      </w:r>
      <w:r w:rsidR="006456E7">
        <w:rPr>
          <w:rFonts w:ascii="dinpro" w:hAnsi="dinpro"/>
          <w:sz w:val="18"/>
          <w:szCs w:val="18"/>
        </w:rPr>
        <w:t> </w:t>
      </w:r>
      <w:r w:rsidR="006456E7">
        <w:t xml:space="preserve">De gemeente werkt met marktpartijen en woningcorporaties aan een verbetering van het woon-werkmilieu, met een mix van werken, wonen, cultuur, horeca en onderwijs. </w:t>
      </w:r>
    </w:p>
    <w:p w14:paraId="3A2FE8F3" w14:textId="2EA7E982" w:rsidR="0033469C" w:rsidRDefault="006456E7" w:rsidP="0033469C">
      <w:pPr>
        <w:spacing w:line="240" w:lineRule="atLeast"/>
      </w:pPr>
      <w:r>
        <w:t xml:space="preserve">Werkzaamheden betreffen met name het begeleiden van particuliere initiatieven in het gebied en het bewaken van de samenhang met andere ontwikkelingen in het gebied. PM moet zelfstandig opereren in een complexe omgeving, ervaring met het begeleiden van interne en externe projectteams, het opstellen van business cases voor gebiedsontwikkelingen met sloop- en nieuwbouwopgaven en met de realisatie van maatschappelijke voorzieningen. Ervaring met het aansturen van multidisciplinaire teams is een must, net als het kunnen sturen in politiek gevoelige dossiers en het realiseren van maatschappelijke voorzieningen. Bewaking van de voortgang, het budget, de kwaliteit en de informatievoorzieningen van het project vinden plaats volgens de Rotterdamse aanpak. </w:t>
      </w:r>
    </w:p>
    <w:p w14:paraId="2FDA4BC9" w14:textId="77777777" w:rsidR="00D83E40" w:rsidRDefault="006456E7" w:rsidP="007750D3">
      <w:pPr>
        <w:spacing w:line="276" w:lineRule="auto"/>
        <w:rPr>
          <w:i/>
          <w:iCs/>
        </w:rPr>
      </w:pPr>
      <w:r>
        <w:t xml:space="preserve">Communicatie met belanghebbenden in het gebied vormt eveneens een belangrijk onderdeel binnen deze rol. Ervaring met participatietrajecten in transformatiegebieden is dan ook een must. Specifieke resultaten die behaald moeten worden </w:t>
      </w:r>
      <w:r w:rsidR="000277B2">
        <w:t>zijn:</w:t>
      </w:r>
      <w:r w:rsidR="000277B2">
        <w:br/>
      </w:r>
      <w:r w:rsidR="000277B2">
        <w:br/>
      </w:r>
    </w:p>
    <w:p w14:paraId="770EB4C1" w14:textId="7AB5E9E1" w:rsidR="007750D3" w:rsidRDefault="000277B2" w:rsidP="007750D3">
      <w:pPr>
        <w:spacing w:line="276" w:lineRule="auto"/>
      </w:pPr>
      <w:r w:rsidRPr="00D83E40">
        <w:rPr>
          <w:i/>
          <w:iCs/>
        </w:rPr>
        <w:lastRenderedPageBreak/>
        <w:t xml:space="preserve">Ontwikkelingsgebied </w:t>
      </w:r>
      <w:proofErr w:type="spellStart"/>
      <w:r w:rsidRPr="00D83E40">
        <w:rPr>
          <w:i/>
          <w:iCs/>
        </w:rPr>
        <w:t>Oostervant</w:t>
      </w:r>
      <w:proofErr w:type="spellEnd"/>
      <w:r w:rsidR="007750D3">
        <w:rPr>
          <w:i/>
          <w:iCs/>
        </w:rPr>
        <w:br/>
      </w:r>
      <w:proofErr w:type="spellStart"/>
      <w:r w:rsidR="007750D3" w:rsidRPr="00EA547D">
        <w:t>Oostervant</w:t>
      </w:r>
      <w:proofErr w:type="spellEnd"/>
      <w:r w:rsidR="007750D3" w:rsidRPr="00EA547D">
        <w:t xml:space="preserve"> is een Gebiedsontwikkeling met daarin sloop en nieuwbouw met de wens om</w:t>
      </w:r>
      <w:r w:rsidR="004265E1">
        <w:t xml:space="preserve"> </w:t>
      </w:r>
      <w:r w:rsidR="007750D3" w:rsidRPr="00EA547D">
        <w:t xml:space="preserve">de bewoners intensief te betrekken in een participatietraject. </w:t>
      </w:r>
      <w:r w:rsidR="004265E1" w:rsidRPr="00EA547D">
        <w:t>Die onderdelen moeten landen in een plan van aanpak</w:t>
      </w:r>
      <w:r w:rsidR="004265E1">
        <w:t xml:space="preserve">. Daarna </w:t>
      </w:r>
      <w:r w:rsidR="004265E1" w:rsidRPr="00EA547D">
        <w:t>kan een vervolgtraject worden opgepakt, waarbij uit het plan van aanpak moet blijken hoe en wanneer, en door wie.</w:t>
      </w:r>
      <w:r w:rsidR="004265E1">
        <w:t xml:space="preserve"> Gewenste resultaten onder andere:</w:t>
      </w:r>
    </w:p>
    <w:p w14:paraId="02E3099F" w14:textId="0E58F6E1" w:rsidR="006A6C4E" w:rsidRDefault="006456E7" w:rsidP="0033469C">
      <w:pPr>
        <w:pStyle w:val="Lijstalinea"/>
        <w:numPr>
          <w:ilvl w:val="0"/>
          <w:numId w:val="11"/>
        </w:numPr>
        <w:spacing w:line="240" w:lineRule="atLeast"/>
      </w:pPr>
      <w:proofErr w:type="gramStart"/>
      <w:r>
        <w:t>de</w:t>
      </w:r>
      <w:proofErr w:type="gramEnd"/>
      <w:r>
        <w:t xml:space="preserve"> bestuurlijke vaststelling van een plan van aanpak voor het </w:t>
      </w:r>
      <w:r w:rsidR="000277B2">
        <w:t xml:space="preserve">opstellen van een ontwikkelvisie </w:t>
      </w:r>
      <w:r w:rsidR="006A6C4E">
        <w:t>.</w:t>
      </w:r>
    </w:p>
    <w:p w14:paraId="7A394CE7" w14:textId="0A5EE83D" w:rsidR="00086AE5" w:rsidRDefault="00086AE5" w:rsidP="0033469C">
      <w:pPr>
        <w:pStyle w:val="Lijstalinea"/>
        <w:numPr>
          <w:ilvl w:val="0"/>
          <w:numId w:val="11"/>
        </w:numPr>
        <w:spacing w:line="240" w:lineRule="atLeast"/>
      </w:pPr>
      <w:proofErr w:type="gramStart"/>
      <w:r>
        <w:t>selectie</w:t>
      </w:r>
      <w:proofErr w:type="gramEnd"/>
      <w:r>
        <w:t xml:space="preserve"> van </w:t>
      </w:r>
      <w:r w:rsidR="00DC20B7">
        <w:t xml:space="preserve">een </w:t>
      </w:r>
      <w:r>
        <w:t xml:space="preserve">stedenbouwkundig bureau voor </w:t>
      </w:r>
      <w:r w:rsidR="00DC20B7">
        <w:t xml:space="preserve">de </w:t>
      </w:r>
      <w:r>
        <w:t>op te stellen visie</w:t>
      </w:r>
    </w:p>
    <w:p w14:paraId="3A963F46" w14:textId="01D5FEF6" w:rsidR="006A6C4E" w:rsidRDefault="006A6C4E" w:rsidP="006A6C4E">
      <w:pPr>
        <w:pStyle w:val="Lijstalinea"/>
        <w:numPr>
          <w:ilvl w:val="0"/>
          <w:numId w:val="11"/>
        </w:numPr>
        <w:spacing w:line="240" w:lineRule="atLeast"/>
      </w:pPr>
      <w:r>
        <w:t>(Zorgdragen voor) het opstellen van de visie conform het plan van aanpak</w:t>
      </w:r>
    </w:p>
    <w:p w14:paraId="7CED57FD" w14:textId="0603C878" w:rsidR="000277B2" w:rsidRDefault="000277B2" w:rsidP="00D83E40">
      <w:pPr>
        <w:pStyle w:val="Lijstalinea"/>
        <w:spacing w:line="240" w:lineRule="atLeast"/>
        <w:ind w:left="360"/>
      </w:pPr>
    </w:p>
    <w:p w14:paraId="6D87C45F" w14:textId="101B8E3A" w:rsidR="000277B2" w:rsidRPr="00EA547D" w:rsidRDefault="000277B2" w:rsidP="00F95456">
      <w:pPr>
        <w:spacing w:line="276" w:lineRule="auto"/>
      </w:pPr>
      <w:r w:rsidRPr="00D83E40">
        <w:rPr>
          <w:i/>
          <w:iCs/>
        </w:rPr>
        <w:t>Ontwikkelingsgebied Visserijplein</w:t>
      </w:r>
      <w:r w:rsidR="004265E1">
        <w:rPr>
          <w:i/>
          <w:iCs/>
        </w:rPr>
        <w:br/>
      </w:r>
      <w:r w:rsidR="004265E1">
        <w:t xml:space="preserve">Het Visserijplein is een gebiedsontwikkeling met nieuwbouw van onder andere woningen en sportvoorzieningen. Voor het gebied is een </w:t>
      </w:r>
      <w:proofErr w:type="spellStart"/>
      <w:r w:rsidR="004265E1">
        <w:t>Europan</w:t>
      </w:r>
      <w:proofErr w:type="spellEnd"/>
      <w:r w:rsidR="004265E1">
        <w:t xml:space="preserve"> prijsvraag uitgeschreven en is via het programma Veerkrachtig Bospolder-</w:t>
      </w:r>
      <w:proofErr w:type="spellStart"/>
      <w:r w:rsidR="004265E1">
        <w:t>Tussendijken</w:t>
      </w:r>
      <w:proofErr w:type="spellEnd"/>
      <w:r w:rsidR="004265E1">
        <w:t xml:space="preserve"> een initiatief voor de ontwikkeling ingediend. Opgave is te komen tot een aanpak voor deze ontwikkeling. De eerste opgave is te komen tot een gedragen aanpak voor deze ontwikkeling en b</w:t>
      </w:r>
      <w:r>
        <w:t xml:space="preserve">estuurlijke vaststelling van een Nota van </w:t>
      </w:r>
      <w:r w:rsidR="004265E1">
        <w:t>Uitgangspunten.</w:t>
      </w:r>
    </w:p>
    <w:p w14:paraId="362C6FF5" w14:textId="77777777" w:rsidR="00663DF1" w:rsidRPr="00BD1626" w:rsidRDefault="00663DF1" w:rsidP="0033469C">
      <w:pPr>
        <w:pStyle w:val="Kop2"/>
        <w:spacing w:line="240" w:lineRule="atLeast"/>
      </w:pPr>
      <w:r w:rsidRPr="00BD1626">
        <w:t>Eisen</w:t>
      </w:r>
    </w:p>
    <w:p w14:paraId="1D6BADF3" w14:textId="7CCD4976" w:rsidR="000B2DE3" w:rsidRDefault="000B2DE3" w:rsidP="0033469C">
      <w:pPr>
        <w:pStyle w:val="Lijstalinea"/>
        <w:numPr>
          <w:ilvl w:val="0"/>
          <w:numId w:val="8"/>
        </w:numPr>
        <w:spacing w:line="240" w:lineRule="atLeast"/>
        <w:rPr>
          <w:lang w:eastAsia="nl-NL"/>
        </w:rPr>
      </w:pPr>
      <w:bookmarkStart w:id="1" w:name="_Hlk25311142"/>
      <w:r>
        <w:rPr>
          <w:lang w:eastAsia="nl-NL"/>
        </w:rPr>
        <w:t>Minimaal een</w:t>
      </w:r>
      <w:r w:rsidRPr="00840A18">
        <w:rPr>
          <w:lang w:eastAsia="nl-NL"/>
        </w:rPr>
        <w:t xml:space="preserve"> afgeronde </w:t>
      </w:r>
      <w:r w:rsidR="001F1B82">
        <w:rPr>
          <w:lang w:eastAsia="nl-NL"/>
        </w:rPr>
        <w:t>wo</w:t>
      </w:r>
      <w:r>
        <w:rPr>
          <w:lang w:eastAsia="nl-NL"/>
        </w:rPr>
        <w:t>-</w:t>
      </w:r>
      <w:r w:rsidRPr="00840A18">
        <w:rPr>
          <w:lang w:eastAsia="nl-NL"/>
        </w:rPr>
        <w:t>opleiding</w:t>
      </w:r>
      <w:r w:rsidR="001F1B82">
        <w:rPr>
          <w:lang w:eastAsia="nl-NL"/>
        </w:rPr>
        <w:t xml:space="preserve"> in de richting van het </w:t>
      </w:r>
      <w:r w:rsidR="001F1B82" w:rsidRPr="00840A18">
        <w:rPr>
          <w:lang w:eastAsia="nl-NL"/>
        </w:rPr>
        <w:t>ruimtelijk domein</w:t>
      </w:r>
      <w:r w:rsidR="001F1B82" w:rsidRPr="007B0F9C">
        <w:rPr>
          <w:rFonts w:asciiTheme="minorHAnsi" w:hAnsiTheme="minorHAnsi"/>
          <w:sz w:val="22"/>
          <w:lang w:eastAsia="nl-NL"/>
        </w:rPr>
        <w:t xml:space="preserve"> </w:t>
      </w:r>
      <w:r w:rsidR="001F1B82" w:rsidRPr="00840A18">
        <w:rPr>
          <w:lang w:eastAsia="nl-NL"/>
        </w:rPr>
        <w:t>(planologie, stadontwikkeling, geografie, stedenbouw, bouwkunde, of vergelijkbaar)</w:t>
      </w:r>
      <w:r>
        <w:rPr>
          <w:lang w:eastAsia="nl-NL"/>
        </w:rPr>
        <w:t>;</w:t>
      </w:r>
    </w:p>
    <w:bookmarkEnd w:id="1"/>
    <w:p w14:paraId="65F94BDD" w14:textId="3C09F8E8" w:rsidR="000B2DE3" w:rsidRPr="00840A18" w:rsidRDefault="000B2DE3" w:rsidP="0033469C">
      <w:pPr>
        <w:pStyle w:val="Lijstalinea"/>
        <w:numPr>
          <w:ilvl w:val="0"/>
          <w:numId w:val="8"/>
        </w:numPr>
        <w:spacing w:line="240" w:lineRule="atLeast"/>
        <w:rPr>
          <w:lang w:eastAsia="nl-NL"/>
        </w:rPr>
      </w:pPr>
      <w:r w:rsidRPr="00840A18">
        <w:t xml:space="preserve">Relevante en </w:t>
      </w:r>
      <w:r w:rsidRPr="00840A18">
        <w:rPr>
          <w:lang w:eastAsia="nl-NL"/>
        </w:rPr>
        <w:t xml:space="preserve">aantoonbare werkervaring voor een aaneengesloten periode van minimaal </w:t>
      </w:r>
      <w:r w:rsidR="00DF7D9E">
        <w:rPr>
          <w:lang w:eastAsia="nl-NL"/>
        </w:rPr>
        <w:t xml:space="preserve">8 </w:t>
      </w:r>
      <w:r w:rsidRPr="00840A18">
        <w:rPr>
          <w:lang w:eastAsia="nl-NL"/>
        </w:rPr>
        <w:t>jaar</w:t>
      </w:r>
      <w:r>
        <w:rPr>
          <w:lang w:eastAsia="nl-NL"/>
        </w:rPr>
        <w:t>,</w:t>
      </w:r>
      <w:r w:rsidRPr="00840A18">
        <w:rPr>
          <w:lang w:eastAsia="nl-NL"/>
        </w:rPr>
        <w:t xml:space="preserve"> als projectmanager binnen het ruimtelijk domein (met name Gebiedsontwikkeling) en het werkveld van stadsontwikkeling</w:t>
      </w:r>
      <w:r w:rsidR="004165D1">
        <w:rPr>
          <w:lang w:eastAsia="nl-NL"/>
        </w:rPr>
        <w:t>. Deze ervaring is opgedaan in de afgelopen 10 jaar;</w:t>
      </w:r>
    </w:p>
    <w:p w14:paraId="27E04909" w14:textId="633D151A" w:rsidR="000B2DE3" w:rsidRPr="00E40716" w:rsidRDefault="000B2DE3" w:rsidP="0033469C">
      <w:pPr>
        <w:pStyle w:val="Lijstalinea"/>
        <w:numPr>
          <w:ilvl w:val="0"/>
          <w:numId w:val="8"/>
        </w:numPr>
        <w:spacing w:line="240" w:lineRule="atLeast"/>
        <w:rPr>
          <w:lang w:eastAsia="nl-NL"/>
        </w:rPr>
      </w:pPr>
      <w:r>
        <w:rPr>
          <w:rFonts w:eastAsia="Times New Roman"/>
        </w:rPr>
        <w:t>Minimaal 5 jaar</w:t>
      </w:r>
      <w:r w:rsidR="001F1B82">
        <w:rPr>
          <w:rFonts w:eastAsia="Times New Roman"/>
        </w:rPr>
        <w:t xml:space="preserve"> </w:t>
      </w:r>
      <w:r>
        <w:rPr>
          <w:rFonts w:eastAsia="Times New Roman"/>
        </w:rPr>
        <w:t>ervaring</w:t>
      </w:r>
      <w:r w:rsidRPr="007B0F9C">
        <w:rPr>
          <w:rFonts w:eastAsia="Times New Roman"/>
        </w:rPr>
        <w:t xml:space="preserve"> met integrale Gebiedsontwikkeling</w:t>
      </w:r>
      <w:r>
        <w:rPr>
          <w:rFonts w:eastAsia="Times New Roman"/>
        </w:rPr>
        <w:t xml:space="preserve"> (stadswijken)</w:t>
      </w:r>
      <w:r w:rsidRPr="007B0F9C">
        <w:rPr>
          <w:rFonts w:eastAsia="Times New Roman"/>
        </w:rPr>
        <w:t xml:space="preserve"> waarbij je met zowel corporaties als commerciële partijen hebt samengewerkt</w:t>
      </w:r>
      <w:r w:rsidR="003278C2">
        <w:rPr>
          <w:rFonts w:eastAsia="Times New Roman"/>
        </w:rPr>
        <w:t>;</w:t>
      </w:r>
    </w:p>
    <w:p w14:paraId="622F50DE" w14:textId="77777777" w:rsidR="000B2DE3" w:rsidRPr="00840A18" w:rsidRDefault="000B2DE3" w:rsidP="0033469C">
      <w:pPr>
        <w:pStyle w:val="Lijstalinea"/>
        <w:numPr>
          <w:ilvl w:val="0"/>
          <w:numId w:val="8"/>
        </w:numPr>
        <w:spacing w:line="240" w:lineRule="atLeast"/>
        <w:rPr>
          <w:lang w:eastAsia="nl-NL"/>
        </w:rPr>
      </w:pPr>
      <w:r w:rsidRPr="00840A18">
        <w:rPr>
          <w:lang w:eastAsia="nl-NL"/>
        </w:rPr>
        <w:t xml:space="preserve">Ervaring met bestuurlijke-politieke besluitvorming en het begeleiden van deze processen. </w:t>
      </w:r>
      <w:r w:rsidRPr="007B0F9C">
        <w:rPr>
          <w:rFonts w:eastAsia="Times New Roman"/>
        </w:rPr>
        <w:t xml:space="preserve">De bestuurlijke en directietafel: </w:t>
      </w:r>
      <w:r>
        <w:rPr>
          <w:rFonts w:eastAsia="Times New Roman"/>
        </w:rPr>
        <w:t>je bent een</w:t>
      </w:r>
      <w:r w:rsidRPr="007B0F9C">
        <w:rPr>
          <w:rFonts w:eastAsia="Times New Roman"/>
        </w:rPr>
        <w:t xml:space="preserve"> volwaardig gesprekspartner in deze.</w:t>
      </w:r>
    </w:p>
    <w:p w14:paraId="4C3E2FB0" w14:textId="77777777" w:rsidR="000B2DE3" w:rsidRDefault="000B2DE3" w:rsidP="0033469C">
      <w:pPr>
        <w:pStyle w:val="Lijstalinea"/>
        <w:spacing w:line="240" w:lineRule="atLeast"/>
        <w:rPr>
          <w:lang w:eastAsia="nl-NL"/>
        </w:rPr>
      </w:pPr>
    </w:p>
    <w:p w14:paraId="08B84104" w14:textId="77777777" w:rsidR="000B2DE3" w:rsidRPr="007B0F9C" w:rsidRDefault="000B2DE3" w:rsidP="0033469C">
      <w:pPr>
        <w:pStyle w:val="Lijstalinea"/>
        <w:spacing w:line="240" w:lineRule="atLeast"/>
        <w:rPr>
          <w:b/>
          <w:lang w:eastAsia="nl-NL"/>
        </w:rPr>
      </w:pPr>
      <w:r w:rsidRPr="007B0F9C">
        <w:rPr>
          <w:b/>
          <w:lang w:eastAsia="nl-NL"/>
        </w:rPr>
        <w:t>Je hebt kennis van en ervaring met:</w:t>
      </w:r>
    </w:p>
    <w:p w14:paraId="1FA2F445" w14:textId="61744FCE" w:rsidR="000B2DE3" w:rsidRPr="007B0F9C" w:rsidRDefault="000B2DE3" w:rsidP="0033469C">
      <w:pPr>
        <w:pStyle w:val="Lijstalinea"/>
        <w:numPr>
          <w:ilvl w:val="0"/>
          <w:numId w:val="8"/>
        </w:numPr>
        <w:spacing w:line="240" w:lineRule="atLeast"/>
        <w:rPr>
          <w:rFonts w:eastAsia="Times New Roman"/>
        </w:rPr>
      </w:pPr>
      <w:r w:rsidRPr="007B0F9C">
        <w:rPr>
          <w:rFonts w:eastAsia="Times New Roman"/>
        </w:rPr>
        <w:t>Het werken aan de integrale opgave in herstructureringswijken, (zowel fysiek, sociaal, veilig en beheer). In staat zijn om met alle disciplines samen te werken aan het integrale plan van aanpak</w:t>
      </w:r>
      <w:r w:rsidR="003278C2">
        <w:rPr>
          <w:rFonts w:eastAsia="Times New Roman"/>
        </w:rPr>
        <w:t>;</w:t>
      </w:r>
    </w:p>
    <w:p w14:paraId="4981CF49" w14:textId="4D22A4D1" w:rsidR="000B2DE3" w:rsidRPr="007B0F9C" w:rsidRDefault="000B2DE3" w:rsidP="0033469C">
      <w:pPr>
        <w:pStyle w:val="Lijstalinea"/>
        <w:numPr>
          <w:ilvl w:val="0"/>
          <w:numId w:val="8"/>
        </w:numPr>
        <w:spacing w:line="240" w:lineRule="atLeast"/>
        <w:rPr>
          <w:rFonts w:eastAsia="Times New Roman"/>
        </w:rPr>
      </w:pPr>
      <w:r w:rsidRPr="007B0F9C">
        <w:rPr>
          <w:rFonts w:eastAsia="Times New Roman"/>
        </w:rPr>
        <w:t>Het samenwerken/onderhandelen met corporaties en marktpartijen</w:t>
      </w:r>
      <w:r w:rsidR="003278C2">
        <w:rPr>
          <w:rFonts w:eastAsia="Times New Roman"/>
        </w:rPr>
        <w:t>;</w:t>
      </w:r>
    </w:p>
    <w:p w14:paraId="13FA03A8" w14:textId="5125816A" w:rsidR="000B2DE3" w:rsidRDefault="000B2DE3" w:rsidP="0033469C">
      <w:pPr>
        <w:pStyle w:val="Lijstalinea"/>
        <w:numPr>
          <w:ilvl w:val="0"/>
          <w:numId w:val="8"/>
        </w:numPr>
        <w:spacing w:line="240" w:lineRule="atLeast"/>
        <w:rPr>
          <w:rFonts w:eastAsia="Times New Roman"/>
        </w:rPr>
      </w:pPr>
      <w:r w:rsidRPr="007B0F9C">
        <w:rPr>
          <w:rFonts w:eastAsia="Times New Roman"/>
        </w:rPr>
        <w:t>Een integraal (plan)team kunnen aansturen</w:t>
      </w:r>
      <w:r w:rsidR="003278C2">
        <w:rPr>
          <w:rFonts w:eastAsia="Times New Roman"/>
        </w:rPr>
        <w:t>;</w:t>
      </w:r>
    </w:p>
    <w:p w14:paraId="796AF93A" w14:textId="5E6C79A4" w:rsidR="000B2DE3" w:rsidRPr="007B0F9C" w:rsidRDefault="000B2DE3" w:rsidP="0033469C">
      <w:pPr>
        <w:pStyle w:val="Lijstalinea"/>
        <w:numPr>
          <w:ilvl w:val="0"/>
          <w:numId w:val="8"/>
        </w:numPr>
        <w:spacing w:line="240" w:lineRule="atLeast"/>
        <w:rPr>
          <w:rFonts w:eastAsia="Times New Roman"/>
        </w:rPr>
      </w:pPr>
      <w:r w:rsidRPr="007B0F9C">
        <w:rPr>
          <w:rFonts w:eastAsia="Times New Roman"/>
        </w:rPr>
        <w:t>Gestructureerd en bedrijfsmatig werken: het als vanzelfsprekend vinden om te werken met voortgangsrapportages en projectplannen</w:t>
      </w:r>
      <w:r w:rsidR="003278C2">
        <w:rPr>
          <w:rFonts w:eastAsia="Times New Roman"/>
        </w:rPr>
        <w:t>;</w:t>
      </w:r>
    </w:p>
    <w:p w14:paraId="17E824ED" w14:textId="0682E79D" w:rsidR="000B2DE3" w:rsidRPr="007B0F9C" w:rsidRDefault="000B2DE3" w:rsidP="0033469C">
      <w:pPr>
        <w:pStyle w:val="Lijstalinea"/>
        <w:numPr>
          <w:ilvl w:val="0"/>
          <w:numId w:val="8"/>
        </w:numPr>
        <w:spacing w:line="240" w:lineRule="atLeast"/>
        <w:rPr>
          <w:rFonts w:eastAsia="Times New Roman"/>
        </w:rPr>
      </w:pPr>
      <w:r w:rsidRPr="007B0F9C">
        <w:rPr>
          <w:rFonts w:eastAsia="Times New Roman"/>
        </w:rPr>
        <w:t>Het sluiten van overeenkomsten, verstand van projectfinanciën (</w:t>
      </w:r>
      <w:proofErr w:type="spellStart"/>
      <w:r w:rsidRPr="007B0F9C">
        <w:rPr>
          <w:rFonts w:eastAsia="Times New Roman"/>
        </w:rPr>
        <w:t>Grex</w:t>
      </w:r>
      <w:proofErr w:type="spellEnd"/>
      <w:r w:rsidRPr="007B0F9C">
        <w:rPr>
          <w:rFonts w:eastAsia="Times New Roman"/>
        </w:rPr>
        <w:t>/ anterieur)</w:t>
      </w:r>
      <w:r w:rsidR="003278C2">
        <w:rPr>
          <w:rFonts w:eastAsia="Times New Roman"/>
        </w:rPr>
        <w:t>;</w:t>
      </w:r>
    </w:p>
    <w:p w14:paraId="3FDD5F81" w14:textId="7F3F9330" w:rsidR="000B2DE3" w:rsidRPr="00143716" w:rsidRDefault="000B2DE3" w:rsidP="0033469C">
      <w:pPr>
        <w:pStyle w:val="Lijstalinea"/>
        <w:numPr>
          <w:ilvl w:val="0"/>
          <w:numId w:val="8"/>
        </w:numPr>
        <w:spacing w:line="240" w:lineRule="atLeast"/>
        <w:rPr>
          <w:lang w:eastAsia="nl-NL"/>
        </w:rPr>
      </w:pPr>
      <w:r w:rsidRPr="00143716">
        <w:rPr>
          <w:lang w:eastAsia="nl-NL"/>
        </w:rPr>
        <w:t>Selectie van marktpartijen via interactieve tenderprocessen (verkoop in dialoog</w:t>
      </w:r>
      <w:r w:rsidR="003278C2">
        <w:rPr>
          <w:lang w:eastAsia="nl-NL"/>
        </w:rPr>
        <w:t>);</w:t>
      </w:r>
    </w:p>
    <w:p w14:paraId="2AA5B5AD" w14:textId="77777777" w:rsidR="000B2DE3" w:rsidRPr="00143716" w:rsidRDefault="000B2DE3" w:rsidP="0033469C">
      <w:pPr>
        <w:pStyle w:val="Lijstalinea"/>
        <w:numPr>
          <w:ilvl w:val="0"/>
          <w:numId w:val="8"/>
        </w:numPr>
        <w:spacing w:line="240" w:lineRule="atLeast"/>
        <w:rPr>
          <w:lang w:eastAsia="nl-NL"/>
        </w:rPr>
      </w:pPr>
      <w:r w:rsidRPr="00143716">
        <w:rPr>
          <w:lang w:eastAsia="nl-NL"/>
        </w:rPr>
        <w:t>Het speelveld; waaronder ontwikkelaars, bouwers, beleggers en ontwerpers.</w:t>
      </w:r>
    </w:p>
    <w:p w14:paraId="32377136" w14:textId="76A59826" w:rsidR="000B2DE3" w:rsidRDefault="000B2DE3" w:rsidP="0033469C">
      <w:pPr>
        <w:pStyle w:val="Lijstalinea"/>
        <w:numPr>
          <w:ilvl w:val="0"/>
          <w:numId w:val="8"/>
        </w:numPr>
        <w:spacing w:line="240" w:lineRule="atLeast"/>
        <w:rPr>
          <w:lang w:eastAsia="nl-NL"/>
        </w:rPr>
      </w:pPr>
      <w:r w:rsidRPr="00143716">
        <w:rPr>
          <w:lang w:eastAsia="nl-NL"/>
        </w:rPr>
        <w:t>De ontwikkeling van vastgoed en grondexploitatie</w:t>
      </w:r>
      <w:r w:rsidR="003278C2">
        <w:rPr>
          <w:lang w:eastAsia="nl-NL"/>
        </w:rPr>
        <w:t>;</w:t>
      </w:r>
    </w:p>
    <w:p w14:paraId="3466EEDD" w14:textId="45FA2C07" w:rsidR="000B2DE3" w:rsidRPr="007B0F9C" w:rsidRDefault="000B2DE3" w:rsidP="0033469C">
      <w:pPr>
        <w:pStyle w:val="Kop2"/>
        <w:spacing w:line="240" w:lineRule="atLeast"/>
      </w:pPr>
      <w:r w:rsidRPr="00BD1626">
        <w:t>Wensen</w:t>
      </w:r>
    </w:p>
    <w:p w14:paraId="6BE66535" w14:textId="39BC9D7B" w:rsidR="000B2DE3" w:rsidRDefault="000B2DE3" w:rsidP="0033469C">
      <w:pPr>
        <w:pStyle w:val="Geenafstand"/>
        <w:numPr>
          <w:ilvl w:val="0"/>
          <w:numId w:val="6"/>
        </w:numPr>
        <w:spacing w:line="240" w:lineRule="atLeast"/>
        <w:rPr>
          <w:szCs w:val="20"/>
          <w:lang w:eastAsia="nl-NL"/>
        </w:rPr>
      </w:pPr>
      <w:r w:rsidRPr="00950D80">
        <w:rPr>
          <w:szCs w:val="20"/>
          <w:lang w:eastAsia="nl-NL"/>
        </w:rPr>
        <w:t xml:space="preserve">Ervaring </w:t>
      </w:r>
      <w:r w:rsidR="001F1B82">
        <w:rPr>
          <w:szCs w:val="20"/>
          <w:lang w:eastAsia="nl-NL"/>
        </w:rPr>
        <w:t>in de rol van projectmanager bij een gemeente met meer dan 300.000 inwoners;</w:t>
      </w:r>
    </w:p>
    <w:p w14:paraId="13F23BF2" w14:textId="53667549" w:rsidR="000322EB" w:rsidRDefault="000322EB" w:rsidP="0033469C">
      <w:pPr>
        <w:pStyle w:val="Geenafstand"/>
        <w:numPr>
          <w:ilvl w:val="0"/>
          <w:numId w:val="6"/>
        </w:numPr>
        <w:spacing w:line="240" w:lineRule="atLeast"/>
        <w:rPr>
          <w:szCs w:val="20"/>
          <w:lang w:eastAsia="nl-NL"/>
        </w:rPr>
      </w:pPr>
      <w:r>
        <w:rPr>
          <w:szCs w:val="20"/>
          <w:lang w:eastAsia="nl-NL"/>
        </w:rPr>
        <w:t xml:space="preserve">Gebiedskennis van </w:t>
      </w:r>
      <w:r w:rsidR="00DF7D9E">
        <w:rPr>
          <w:szCs w:val="20"/>
          <w:lang w:eastAsia="nl-NL"/>
        </w:rPr>
        <w:t>Delfshaven</w:t>
      </w:r>
    </w:p>
    <w:p w14:paraId="339FF9F8" w14:textId="4C2619C0" w:rsidR="000B2DE3" w:rsidRPr="004032CF" w:rsidRDefault="000B2DE3" w:rsidP="0033469C">
      <w:pPr>
        <w:pStyle w:val="Lijstalinea"/>
        <w:numPr>
          <w:ilvl w:val="0"/>
          <w:numId w:val="6"/>
        </w:numPr>
        <w:spacing w:line="240" w:lineRule="atLeast"/>
        <w:rPr>
          <w:lang w:eastAsia="nl-NL"/>
        </w:rPr>
      </w:pPr>
      <w:r>
        <w:rPr>
          <w:szCs w:val="20"/>
          <w:lang w:eastAsia="nl-NL"/>
        </w:rPr>
        <w:t xml:space="preserve">Ervaring met </w:t>
      </w:r>
      <w:r w:rsidRPr="00EF6C32">
        <w:rPr>
          <w:szCs w:val="20"/>
          <w:lang w:eastAsia="nl-NL"/>
        </w:rPr>
        <w:t>programmamanagement</w:t>
      </w:r>
      <w:r w:rsidR="003278C2">
        <w:rPr>
          <w:szCs w:val="20"/>
          <w:lang w:eastAsia="nl-NL"/>
        </w:rPr>
        <w:t>.</w:t>
      </w:r>
    </w:p>
    <w:p w14:paraId="063A3DCF" w14:textId="77777777" w:rsidR="00DF7D9E" w:rsidRDefault="00DF7D9E" w:rsidP="0033469C">
      <w:pPr>
        <w:pStyle w:val="Kop2"/>
        <w:spacing w:line="240" w:lineRule="atLeast"/>
      </w:pPr>
    </w:p>
    <w:p w14:paraId="1B456F4F" w14:textId="7EC27CCA" w:rsidR="000B2DE3" w:rsidRPr="008433B3" w:rsidRDefault="000B2DE3" w:rsidP="0033469C">
      <w:pPr>
        <w:pStyle w:val="Kop2"/>
        <w:spacing w:line="240" w:lineRule="atLeast"/>
      </w:pPr>
      <w:r w:rsidRPr="008433B3">
        <w:lastRenderedPageBreak/>
        <w:t>Competenties</w:t>
      </w:r>
    </w:p>
    <w:p w14:paraId="51CBDB1D" w14:textId="77777777" w:rsidR="000B2DE3" w:rsidRDefault="000B2DE3" w:rsidP="0033469C">
      <w:pPr>
        <w:pStyle w:val="Geenafstand"/>
        <w:numPr>
          <w:ilvl w:val="0"/>
          <w:numId w:val="1"/>
        </w:numPr>
        <w:spacing w:line="240" w:lineRule="atLeast"/>
        <w:rPr>
          <w:szCs w:val="20"/>
          <w:lang w:eastAsia="nl-NL"/>
        </w:rPr>
      </w:pPr>
      <w:r w:rsidRPr="00143716">
        <w:rPr>
          <w:szCs w:val="20"/>
          <w:lang w:eastAsia="nl-NL"/>
        </w:rPr>
        <w:t>Planmatig werken</w:t>
      </w:r>
    </w:p>
    <w:p w14:paraId="14A1CC94" w14:textId="77777777" w:rsidR="000B2DE3" w:rsidRDefault="000B2DE3" w:rsidP="0033469C">
      <w:pPr>
        <w:pStyle w:val="Geenafstand"/>
        <w:numPr>
          <w:ilvl w:val="0"/>
          <w:numId w:val="1"/>
        </w:numPr>
        <w:spacing w:line="240" w:lineRule="atLeast"/>
        <w:rPr>
          <w:szCs w:val="20"/>
          <w:lang w:eastAsia="nl-NL"/>
        </w:rPr>
      </w:pPr>
      <w:r>
        <w:rPr>
          <w:szCs w:val="20"/>
          <w:lang w:eastAsia="nl-NL"/>
        </w:rPr>
        <w:t>Flexibel</w:t>
      </w:r>
    </w:p>
    <w:p w14:paraId="1E320E41" w14:textId="77777777" w:rsidR="000B2DE3" w:rsidRPr="00143716" w:rsidRDefault="000B2DE3" w:rsidP="0033469C">
      <w:pPr>
        <w:pStyle w:val="Geenafstand"/>
        <w:numPr>
          <w:ilvl w:val="0"/>
          <w:numId w:val="1"/>
        </w:numPr>
        <w:spacing w:line="240" w:lineRule="atLeast"/>
        <w:rPr>
          <w:szCs w:val="20"/>
          <w:lang w:eastAsia="nl-NL"/>
        </w:rPr>
      </w:pPr>
      <w:r>
        <w:rPr>
          <w:szCs w:val="20"/>
          <w:lang w:eastAsia="nl-NL"/>
        </w:rPr>
        <w:t>Klantgericht/zakelijk</w:t>
      </w:r>
    </w:p>
    <w:p w14:paraId="015987D8" w14:textId="77777777" w:rsidR="000B2DE3" w:rsidRPr="00143716" w:rsidRDefault="000B2DE3" w:rsidP="0033469C">
      <w:pPr>
        <w:pStyle w:val="Geenafstand"/>
        <w:numPr>
          <w:ilvl w:val="0"/>
          <w:numId w:val="1"/>
        </w:numPr>
        <w:spacing w:line="240" w:lineRule="atLeast"/>
        <w:rPr>
          <w:szCs w:val="20"/>
          <w:lang w:eastAsia="nl-NL"/>
        </w:rPr>
      </w:pPr>
      <w:r w:rsidRPr="00143716">
        <w:rPr>
          <w:szCs w:val="20"/>
          <w:lang w:eastAsia="nl-NL"/>
        </w:rPr>
        <w:t>Omgevingsbewustzijn</w:t>
      </w:r>
    </w:p>
    <w:p w14:paraId="62BD0DBB" w14:textId="77777777" w:rsidR="000B2DE3" w:rsidRDefault="000B2DE3" w:rsidP="0033469C">
      <w:pPr>
        <w:pStyle w:val="Geenafstand"/>
        <w:numPr>
          <w:ilvl w:val="0"/>
          <w:numId w:val="1"/>
        </w:numPr>
        <w:spacing w:line="240" w:lineRule="atLeast"/>
        <w:rPr>
          <w:szCs w:val="20"/>
          <w:lang w:eastAsia="nl-NL"/>
        </w:rPr>
      </w:pPr>
      <w:r>
        <w:rPr>
          <w:szCs w:val="20"/>
          <w:lang w:eastAsia="nl-NL"/>
        </w:rPr>
        <w:t>Coachen/</w:t>
      </w:r>
      <w:r w:rsidRPr="00143716">
        <w:rPr>
          <w:szCs w:val="20"/>
          <w:lang w:eastAsia="nl-NL"/>
        </w:rPr>
        <w:t>leidinggeven</w:t>
      </w:r>
    </w:p>
    <w:p w14:paraId="09C4BBD8" w14:textId="77777777" w:rsidR="000B2DE3" w:rsidRDefault="000B2DE3" w:rsidP="0033469C">
      <w:pPr>
        <w:pStyle w:val="Geenafstand"/>
        <w:numPr>
          <w:ilvl w:val="0"/>
          <w:numId w:val="1"/>
        </w:numPr>
        <w:spacing w:line="240" w:lineRule="atLeast"/>
        <w:rPr>
          <w:szCs w:val="20"/>
          <w:lang w:eastAsia="nl-NL"/>
        </w:rPr>
      </w:pPr>
      <w:r>
        <w:rPr>
          <w:szCs w:val="20"/>
          <w:lang w:eastAsia="nl-NL"/>
        </w:rPr>
        <w:t>Communicatief vaardig</w:t>
      </w:r>
    </w:p>
    <w:p w14:paraId="5B67048A" w14:textId="77777777" w:rsidR="000B2DE3" w:rsidRPr="00840A18" w:rsidRDefault="000B2DE3" w:rsidP="0033469C">
      <w:pPr>
        <w:pStyle w:val="Geenafstand"/>
        <w:numPr>
          <w:ilvl w:val="0"/>
          <w:numId w:val="1"/>
        </w:numPr>
        <w:spacing w:line="240" w:lineRule="atLeast"/>
        <w:rPr>
          <w:szCs w:val="20"/>
          <w:lang w:eastAsia="nl-NL"/>
        </w:rPr>
      </w:pPr>
      <w:r>
        <w:rPr>
          <w:szCs w:val="20"/>
          <w:lang w:eastAsia="nl-NL"/>
        </w:rPr>
        <w:t>Sociaal</w:t>
      </w:r>
    </w:p>
    <w:p w14:paraId="1A260F62" w14:textId="77777777" w:rsidR="000B2DE3" w:rsidRPr="00143716" w:rsidRDefault="000B2DE3" w:rsidP="0033469C">
      <w:pPr>
        <w:pStyle w:val="Geenafstand"/>
        <w:numPr>
          <w:ilvl w:val="0"/>
          <w:numId w:val="1"/>
        </w:numPr>
        <w:spacing w:line="240" w:lineRule="atLeast"/>
        <w:rPr>
          <w:szCs w:val="20"/>
          <w:lang w:eastAsia="nl-NL"/>
        </w:rPr>
      </w:pPr>
      <w:r w:rsidRPr="00143716">
        <w:rPr>
          <w:szCs w:val="20"/>
          <w:lang w:eastAsia="nl-NL"/>
        </w:rPr>
        <w:t>Onderhandelen</w:t>
      </w:r>
    </w:p>
    <w:p w14:paraId="4128CFA2" w14:textId="77777777" w:rsidR="000B2DE3" w:rsidRPr="00143716" w:rsidRDefault="000B2DE3" w:rsidP="0033469C">
      <w:pPr>
        <w:pStyle w:val="Geenafstand"/>
        <w:numPr>
          <w:ilvl w:val="0"/>
          <w:numId w:val="1"/>
        </w:numPr>
        <w:spacing w:line="240" w:lineRule="atLeast"/>
        <w:rPr>
          <w:szCs w:val="20"/>
          <w:lang w:eastAsia="nl-NL"/>
        </w:rPr>
      </w:pPr>
      <w:r w:rsidRPr="00143716">
        <w:rPr>
          <w:szCs w:val="20"/>
          <w:lang w:eastAsia="nl-NL"/>
        </w:rPr>
        <w:t>Netwerken</w:t>
      </w:r>
    </w:p>
    <w:p w14:paraId="55B25A0F" w14:textId="77777777" w:rsidR="000B2DE3" w:rsidRPr="00143716" w:rsidRDefault="000B2DE3" w:rsidP="0033469C">
      <w:pPr>
        <w:pStyle w:val="Geenafstand"/>
        <w:numPr>
          <w:ilvl w:val="0"/>
          <w:numId w:val="1"/>
        </w:numPr>
        <w:spacing w:line="240" w:lineRule="atLeast"/>
        <w:rPr>
          <w:szCs w:val="20"/>
          <w:lang w:eastAsia="nl-NL"/>
        </w:rPr>
      </w:pPr>
      <w:r w:rsidRPr="00143716">
        <w:rPr>
          <w:szCs w:val="20"/>
          <w:lang w:eastAsia="nl-NL"/>
        </w:rPr>
        <w:t>Overtuigingskracht</w:t>
      </w:r>
    </w:p>
    <w:p w14:paraId="3635D3FB" w14:textId="77777777" w:rsidR="000B2DE3" w:rsidRPr="00143716" w:rsidRDefault="000B2DE3" w:rsidP="0033469C">
      <w:pPr>
        <w:pStyle w:val="Geenafstand"/>
        <w:numPr>
          <w:ilvl w:val="0"/>
          <w:numId w:val="1"/>
        </w:numPr>
        <w:spacing w:line="240" w:lineRule="atLeast"/>
        <w:rPr>
          <w:szCs w:val="20"/>
          <w:lang w:eastAsia="nl-NL"/>
        </w:rPr>
      </w:pPr>
      <w:r w:rsidRPr="00143716">
        <w:rPr>
          <w:szCs w:val="20"/>
          <w:lang w:eastAsia="nl-NL"/>
        </w:rPr>
        <w:t>Innovatief vermogen</w:t>
      </w:r>
    </w:p>
    <w:p w14:paraId="4A12188D" w14:textId="77777777" w:rsidR="000B2DE3" w:rsidRPr="00840A18" w:rsidRDefault="000B2DE3" w:rsidP="0033469C">
      <w:pPr>
        <w:pStyle w:val="Geenafstand"/>
        <w:numPr>
          <w:ilvl w:val="0"/>
          <w:numId w:val="1"/>
        </w:numPr>
        <w:spacing w:line="240" w:lineRule="atLeast"/>
        <w:rPr>
          <w:szCs w:val="20"/>
          <w:lang w:eastAsia="nl-NL"/>
        </w:rPr>
      </w:pPr>
      <w:r w:rsidRPr="00143716">
        <w:rPr>
          <w:szCs w:val="20"/>
          <w:lang w:eastAsia="nl-NL"/>
        </w:rPr>
        <w:t>Ondernemen</w:t>
      </w:r>
    </w:p>
    <w:p w14:paraId="585D2492" w14:textId="19994281" w:rsidR="00663DF1" w:rsidRDefault="00663DF1" w:rsidP="0033469C">
      <w:pPr>
        <w:pStyle w:val="Kop2"/>
        <w:spacing w:line="240" w:lineRule="atLeast"/>
      </w:pPr>
      <w:r w:rsidRPr="00BD1626">
        <w:t>Onze organisatie</w:t>
      </w:r>
    </w:p>
    <w:p w14:paraId="0850D780" w14:textId="77777777" w:rsidR="00663DF1" w:rsidRPr="00CF272B" w:rsidRDefault="00663DF1" w:rsidP="0033469C">
      <w:pPr>
        <w:spacing w:line="240" w:lineRule="atLeast"/>
      </w:pPr>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117C63">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B775" w14:textId="77777777" w:rsidR="004032CF" w:rsidRDefault="004032CF" w:rsidP="004032CF">
      <w:pPr>
        <w:spacing w:after="0" w:line="240" w:lineRule="auto"/>
      </w:pPr>
      <w:r>
        <w:separator/>
      </w:r>
    </w:p>
  </w:endnote>
  <w:endnote w:type="continuationSeparator" w:id="0">
    <w:p w14:paraId="16494F65" w14:textId="77777777" w:rsidR="004032CF" w:rsidRDefault="004032CF" w:rsidP="0040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94C7" w14:textId="70A2465F" w:rsidR="004032CF" w:rsidRDefault="004032CF" w:rsidP="004032CF">
    <w:pPr>
      <w:pStyle w:val="Voettekst"/>
      <w:ind w:firstLine="708"/>
    </w:pPr>
    <w:r>
      <w:tab/>
    </w:r>
    <w:r>
      <w:tab/>
    </w:r>
    <w:r w:rsidRPr="00985BD0">
      <w:rPr>
        <w:noProof/>
      </w:rPr>
      <w:drawing>
        <wp:inline distT="0" distB="0" distL="0" distR="0" wp14:anchorId="75A694A7" wp14:editId="12A1D11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F9D42" w14:textId="77777777" w:rsidR="004032CF" w:rsidRDefault="004032CF" w:rsidP="004032CF">
      <w:pPr>
        <w:spacing w:after="0" w:line="240" w:lineRule="auto"/>
      </w:pPr>
      <w:r>
        <w:separator/>
      </w:r>
    </w:p>
  </w:footnote>
  <w:footnote w:type="continuationSeparator" w:id="0">
    <w:p w14:paraId="33FFED16" w14:textId="77777777" w:rsidR="004032CF" w:rsidRDefault="004032CF" w:rsidP="0040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81D1" w14:textId="6106AB94" w:rsidR="004032CF" w:rsidRDefault="004032CF">
    <w:pPr>
      <w:pStyle w:val="Koptekst"/>
    </w:pPr>
    <w:r w:rsidRPr="00985BD0">
      <w:rPr>
        <w:noProof/>
      </w:rPr>
      <w:drawing>
        <wp:inline distT="0" distB="0" distL="0" distR="0" wp14:anchorId="6CBDE216" wp14:editId="4B97532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414FA3"/>
    <w:multiLevelType w:val="hybridMultilevel"/>
    <w:tmpl w:val="F19202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7C28B6"/>
    <w:multiLevelType w:val="hybridMultilevel"/>
    <w:tmpl w:val="927649CE"/>
    <w:lvl w:ilvl="0" w:tplc="BA6EB53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B363B7"/>
    <w:multiLevelType w:val="hybridMultilevel"/>
    <w:tmpl w:val="8E003E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D95084A"/>
    <w:multiLevelType w:val="hybridMultilevel"/>
    <w:tmpl w:val="473C5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9"/>
  </w:num>
  <w:num w:numId="4">
    <w:abstractNumId w:val="3"/>
  </w:num>
  <w:num w:numId="5">
    <w:abstractNumId w:val="8"/>
  </w:num>
  <w:num w:numId="6">
    <w:abstractNumId w:val="6"/>
  </w:num>
  <w:num w:numId="7">
    <w:abstractNumId w:val="7"/>
  </w:num>
  <w:num w:numId="8">
    <w:abstractNumId w:val="0"/>
  </w:num>
  <w:num w:numId="9">
    <w:abstractNumId w:val="4"/>
  </w:num>
  <w:num w:numId="10">
    <w:abstractNumId w:val="4"/>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277B2"/>
    <w:rsid w:val="000322EB"/>
    <w:rsid w:val="000671C5"/>
    <w:rsid w:val="00086AE5"/>
    <w:rsid w:val="000B2DE3"/>
    <w:rsid w:val="00136D73"/>
    <w:rsid w:val="001F1B82"/>
    <w:rsid w:val="00227233"/>
    <w:rsid w:val="00241992"/>
    <w:rsid w:val="00252C3F"/>
    <w:rsid w:val="00263D00"/>
    <w:rsid w:val="002764F8"/>
    <w:rsid w:val="002B5483"/>
    <w:rsid w:val="003134D3"/>
    <w:rsid w:val="003278C2"/>
    <w:rsid w:val="0033469C"/>
    <w:rsid w:val="003353C4"/>
    <w:rsid w:val="00372B9F"/>
    <w:rsid w:val="0038327A"/>
    <w:rsid w:val="003A3582"/>
    <w:rsid w:val="003D7546"/>
    <w:rsid w:val="004032CF"/>
    <w:rsid w:val="004125AE"/>
    <w:rsid w:val="004165D1"/>
    <w:rsid w:val="00417C12"/>
    <w:rsid w:val="004265E1"/>
    <w:rsid w:val="00434FE4"/>
    <w:rsid w:val="004744B7"/>
    <w:rsid w:val="00505618"/>
    <w:rsid w:val="00521299"/>
    <w:rsid w:val="00582871"/>
    <w:rsid w:val="00583C8D"/>
    <w:rsid w:val="005D32F2"/>
    <w:rsid w:val="005E432F"/>
    <w:rsid w:val="00627103"/>
    <w:rsid w:val="006456E7"/>
    <w:rsid w:val="00663DF1"/>
    <w:rsid w:val="006A6C4E"/>
    <w:rsid w:val="007138A2"/>
    <w:rsid w:val="00744E71"/>
    <w:rsid w:val="007750D3"/>
    <w:rsid w:val="007B0F9C"/>
    <w:rsid w:val="00836E10"/>
    <w:rsid w:val="00840A18"/>
    <w:rsid w:val="00873484"/>
    <w:rsid w:val="00874A3A"/>
    <w:rsid w:val="0087785D"/>
    <w:rsid w:val="00880C98"/>
    <w:rsid w:val="0091232D"/>
    <w:rsid w:val="00967D5C"/>
    <w:rsid w:val="009A63C8"/>
    <w:rsid w:val="00A0661B"/>
    <w:rsid w:val="00A25C6E"/>
    <w:rsid w:val="00A34FB5"/>
    <w:rsid w:val="00A53C7F"/>
    <w:rsid w:val="00A603EE"/>
    <w:rsid w:val="00A94C63"/>
    <w:rsid w:val="00AA6607"/>
    <w:rsid w:val="00AD612E"/>
    <w:rsid w:val="00AF0695"/>
    <w:rsid w:val="00B0724D"/>
    <w:rsid w:val="00B445D8"/>
    <w:rsid w:val="00B4714E"/>
    <w:rsid w:val="00BA12A2"/>
    <w:rsid w:val="00BB3DBA"/>
    <w:rsid w:val="00C00CE3"/>
    <w:rsid w:val="00CE6C58"/>
    <w:rsid w:val="00CF272B"/>
    <w:rsid w:val="00D83E40"/>
    <w:rsid w:val="00DA27EB"/>
    <w:rsid w:val="00DA752B"/>
    <w:rsid w:val="00DB44B4"/>
    <w:rsid w:val="00DC20B7"/>
    <w:rsid w:val="00DF7D9E"/>
    <w:rsid w:val="00E9751B"/>
    <w:rsid w:val="00EA0BAE"/>
    <w:rsid w:val="00EA27BB"/>
    <w:rsid w:val="00EC14DD"/>
    <w:rsid w:val="00EC6A10"/>
    <w:rsid w:val="00EF6C32"/>
    <w:rsid w:val="00F463D1"/>
    <w:rsid w:val="00F51B08"/>
    <w:rsid w:val="00F907CA"/>
    <w:rsid w:val="00F95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paragraph" w:styleId="Koptekst">
    <w:name w:val="header"/>
    <w:basedOn w:val="Standaard"/>
    <w:link w:val="KoptekstChar"/>
    <w:uiPriority w:val="99"/>
    <w:unhideWhenUsed/>
    <w:rsid w:val="004032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2CF"/>
    <w:rPr>
      <w:rFonts w:ascii="Arial" w:eastAsia="Calibri" w:hAnsi="Arial" w:cs="Arial"/>
      <w:sz w:val="20"/>
    </w:rPr>
  </w:style>
  <w:style w:type="paragraph" w:styleId="Voettekst">
    <w:name w:val="footer"/>
    <w:basedOn w:val="Standaard"/>
    <w:link w:val="VoettekstChar"/>
    <w:uiPriority w:val="99"/>
    <w:unhideWhenUsed/>
    <w:rsid w:val="004032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2CF"/>
    <w:rPr>
      <w:rFonts w:ascii="Arial" w:eastAsia="Calibri" w:hAnsi="Arial" w:cs="Arial"/>
      <w:sz w:val="20"/>
    </w:rPr>
  </w:style>
  <w:style w:type="paragraph" w:customStyle="1" w:styleId="Default">
    <w:name w:val="Default"/>
    <w:rsid w:val="005056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325737764">
      <w:bodyDiv w:val="1"/>
      <w:marLeft w:val="0"/>
      <w:marRight w:val="0"/>
      <w:marTop w:val="0"/>
      <w:marBottom w:val="0"/>
      <w:divBdr>
        <w:top w:val="none" w:sz="0" w:space="0" w:color="auto"/>
        <w:left w:val="none" w:sz="0" w:space="0" w:color="auto"/>
        <w:bottom w:val="none" w:sz="0" w:space="0" w:color="auto"/>
        <w:right w:val="none" w:sz="0" w:space="0" w:color="auto"/>
      </w:divBdr>
    </w:div>
    <w:div w:id="21357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67A162E5</Template>
  <TotalTime>16</TotalTime>
  <Pages>3</Pages>
  <Words>958</Words>
  <Characters>5274</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Ober J. (Jill)</cp:lastModifiedBy>
  <cp:revision>2</cp:revision>
  <dcterms:created xsi:type="dcterms:W3CDTF">2020-05-08T08:40:00Z</dcterms:created>
  <dcterms:modified xsi:type="dcterms:W3CDTF">2020-05-08T08:40:00Z</dcterms:modified>
</cp:coreProperties>
</file>