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7D" w:rsidRPr="0068033A" w:rsidRDefault="00FA3CBE" w:rsidP="00F12448">
      <w:pPr>
        <w:pStyle w:val="paragraaf"/>
        <w:tabs>
          <w:tab w:val="left" w:pos="360"/>
        </w:tabs>
        <w:spacing w:before="0" w:after="0" w:line="240" w:lineRule="auto"/>
        <w:rPr>
          <w:rFonts w:ascii="Georgia" w:hAnsi="Georgia"/>
          <w:bCs/>
          <w:szCs w:val="24"/>
        </w:rPr>
      </w:pPr>
      <w:bookmarkStart w:id="0" w:name="_GoBack"/>
      <w:bookmarkEnd w:id="0"/>
      <w:r w:rsidRPr="0068033A">
        <w:rPr>
          <w:rFonts w:ascii="Georgia" w:hAnsi="Georgia"/>
          <w:bCs/>
          <w:szCs w:val="24"/>
        </w:rPr>
        <w:t xml:space="preserve"> </w:t>
      </w:r>
    </w:p>
    <w:p w:rsidR="00FD467D" w:rsidRPr="0068033A" w:rsidRDefault="00FD467D" w:rsidP="00F12448">
      <w:pPr>
        <w:pStyle w:val="paragraaf"/>
        <w:tabs>
          <w:tab w:val="left" w:pos="360"/>
        </w:tabs>
        <w:spacing w:before="0" w:after="0" w:line="240" w:lineRule="auto"/>
        <w:rPr>
          <w:rFonts w:ascii="Georgia" w:hAnsi="Georgia"/>
          <w:bCs/>
          <w:szCs w:val="24"/>
        </w:rPr>
      </w:pPr>
    </w:p>
    <w:p w:rsidR="00FD467D" w:rsidRPr="0068033A" w:rsidRDefault="00957F2A" w:rsidP="00F12448">
      <w:pPr>
        <w:pStyle w:val="paragraaf"/>
        <w:tabs>
          <w:tab w:val="left" w:pos="360"/>
        </w:tabs>
        <w:spacing w:before="0" w:after="0" w:line="240" w:lineRule="auto"/>
        <w:rPr>
          <w:rFonts w:ascii="Georgia" w:hAnsi="Georgia"/>
          <w:bCs/>
          <w:szCs w:val="24"/>
        </w:rPr>
      </w:pPr>
      <w:r w:rsidRPr="0068033A">
        <w:rPr>
          <w:rFonts w:ascii="Georgia" w:hAnsi="Georgia"/>
          <w:noProof/>
        </w:rPr>
        <w:drawing>
          <wp:inline distT="0" distB="0" distL="0" distR="0" wp14:anchorId="7463860B" wp14:editId="291A448A">
            <wp:extent cx="3590925" cy="838200"/>
            <wp:effectExtent l="0" t="0" r="9525" b="0"/>
            <wp:docPr id="1" name="Afbeelding 1" descr="Beschrijving: http://www.rug.nl/huisstijl/logobank/corporatelogo/corporatelogorood/RUGR_logoNL_roo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http://www.rug.nl/huisstijl/logobank/corporatelogo/corporatelogorood/RUGR_logoNL_rood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0925" cy="838200"/>
                    </a:xfrm>
                    <a:prstGeom prst="rect">
                      <a:avLst/>
                    </a:prstGeom>
                    <a:noFill/>
                    <a:ln>
                      <a:noFill/>
                    </a:ln>
                  </pic:spPr>
                </pic:pic>
              </a:graphicData>
            </a:graphic>
          </wp:inline>
        </w:drawing>
      </w:r>
    </w:p>
    <w:p w:rsidR="00FD467D" w:rsidRPr="0068033A" w:rsidRDefault="00FD467D" w:rsidP="00F12448">
      <w:pPr>
        <w:pStyle w:val="paragraaf"/>
        <w:tabs>
          <w:tab w:val="left" w:pos="360"/>
        </w:tabs>
        <w:spacing w:before="0" w:after="0" w:line="240" w:lineRule="auto"/>
        <w:rPr>
          <w:rFonts w:ascii="Georgia" w:hAnsi="Georgia"/>
          <w:bCs/>
          <w:szCs w:val="24"/>
        </w:rPr>
      </w:pPr>
    </w:p>
    <w:p w:rsidR="00FD467D" w:rsidRPr="0068033A" w:rsidRDefault="00FD467D" w:rsidP="00F12448">
      <w:pPr>
        <w:pStyle w:val="paragraaf"/>
        <w:tabs>
          <w:tab w:val="left" w:pos="360"/>
        </w:tabs>
        <w:spacing w:before="0" w:after="0" w:line="240" w:lineRule="auto"/>
        <w:rPr>
          <w:rFonts w:ascii="Georgia" w:hAnsi="Georgia"/>
          <w:bCs/>
          <w:szCs w:val="24"/>
        </w:rPr>
      </w:pPr>
    </w:p>
    <w:p w:rsidR="00FD467D" w:rsidRPr="0068033A" w:rsidRDefault="00FD467D" w:rsidP="00F12448">
      <w:pPr>
        <w:pStyle w:val="paragraaf"/>
        <w:tabs>
          <w:tab w:val="left" w:pos="360"/>
        </w:tabs>
        <w:spacing w:before="0" w:after="0" w:line="240" w:lineRule="auto"/>
        <w:rPr>
          <w:rFonts w:ascii="Georgia" w:hAnsi="Georgia"/>
          <w:bCs/>
          <w:sz w:val="24"/>
          <w:szCs w:val="24"/>
        </w:rPr>
      </w:pPr>
    </w:p>
    <w:p w:rsidR="00FD467D" w:rsidRPr="0068033A" w:rsidRDefault="00FD467D" w:rsidP="00F12448">
      <w:pPr>
        <w:pStyle w:val="paragraaf"/>
        <w:tabs>
          <w:tab w:val="left" w:pos="360"/>
        </w:tabs>
        <w:spacing w:before="0" w:after="0" w:line="240" w:lineRule="auto"/>
        <w:rPr>
          <w:rFonts w:ascii="Georgia" w:hAnsi="Georgia"/>
          <w:bCs/>
          <w:sz w:val="24"/>
          <w:szCs w:val="24"/>
        </w:rPr>
      </w:pPr>
    </w:p>
    <w:p w:rsidR="00FD467D" w:rsidRPr="0068033A" w:rsidRDefault="00FD467D" w:rsidP="00F12448">
      <w:pPr>
        <w:pStyle w:val="paragraaf"/>
        <w:tabs>
          <w:tab w:val="left" w:pos="360"/>
        </w:tabs>
        <w:spacing w:before="0" w:after="0" w:line="240" w:lineRule="auto"/>
        <w:rPr>
          <w:rFonts w:ascii="Georgia" w:hAnsi="Georgia"/>
          <w:bCs/>
          <w:sz w:val="24"/>
          <w:szCs w:val="24"/>
        </w:rPr>
      </w:pPr>
    </w:p>
    <w:p w:rsidR="00FD467D" w:rsidRPr="0068033A" w:rsidRDefault="00FD467D" w:rsidP="00F12448">
      <w:pPr>
        <w:pStyle w:val="paragraaf"/>
        <w:tabs>
          <w:tab w:val="left" w:pos="360"/>
        </w:tabs>
        <w:spacing w:before="0" w:after="0" w:line="240" w:lineRule="auto"/>
        <w:rPr>
          <w:rFonts w:ascii="Georgia" w:hAnsi="Georgia"/>
          <w:bCs/>
          <w:sz w:val="24"/>
          <w:szCs w:val="24"/>
        </w:rPr>
      </w:pPr>
    </w:p>
    <w:p w:rsidR="00C425F5" w:rsidRPr="0068033A" w:rsidRDefault="00FD467D" w:rsidP="00F12448">
      <w:pPr>
        <w:pStyle w:val="paragraaf"/>
        <w:tabs>
          <w:tab w:val="left" w:pos="360"/>
        </w:tabs>
        <w:spacing w:before="0" w:after="0" w:line="240" w:lineRule="auto"/>
        <w:rPr>
          <w:rFonts w:ascii="Georgia" w:hAnsi="Georgia"/>
          <w:bCs/>
          <w:sz w:val="28"/>
          <w:szCs w:val="28"/>
        </w:rPr>
      </w:pPr>
      <w:r w:rsidRPr="0068033A">
        <w:rPr>
          <w:rFonts w:ascii="Georgia" w:hAnsi="Georgia"/>
          <w:bCs/>
          <w:sz w:val="28"/>
          <w:szCs w:val="28"/>
        </w:rPr>
        <w:t>Aanbest</w:t>
      </w:r>
      <w:r w:rsidR="002A68BB" w:rsidRPr="0068033A">
        <w:rPr>
          <w:rFonts w:ascii="Georgia" w:hAnsi="Georgia"/>
          <w:bCs/>
          <w:sz w:val="28"/>
          <w:szCs w:val="28"/>
        </w:rPr>
        <w:t>edings</w:t>
      </w:r>
      <w:r w:rsidR="005A4A31" w:rsidRPr="0068033A">
        <w:rPr>
          <w:rFonts w:ascii="Georgia" w:hAnsi="Georgia"/>
          <w:bCs/>
          <w:sz w:val="28"/>
          <w:szCs w:val="28"/>
        </w:rPr>
        <w:t>leidraad</w:t>
      </w:r>
      <w:r w:rsidR="002A68BB" w:rsidRPr="0068033A">
        <w:rPr>
          <w:rFonts w:ascii="Georgia" w:hAnsi="Georgia"/>
          <w:bCs/>
          <w:sz w:val="28"/>
          <w:szCs w:val="28"/>
        </w:rPr>
        <w:t xml:space="preserve"> voor de </w:t>
      </w:r>
    </w:p>
    <w:p w:rsidR="00C425F5" w:rsidRPr="0068033A" w:rsidRDefault="00C425F5" w:rsidP="00F12448">
      <w:pPr>
        <w:pStyle w:val="paragraaf"/>
        <w:tabs>
          <w:tab w:val="left" w:pos="360"/>
        </w:tabs>
        <w:spacing w:before="0" w:after="0" w:line="240" w:lineRule="auto"/>
        <w:rPr>
          <w:rFonts w:ascii="Georgia" w:hAnsi="Georgia"/>
          <w:bCs/>
          <w:sz w:val="28"/>
          <w:szCs w:val="28"/>
        </w:rPr>
      </w:pPr>
    </w:p>
    <w:p w:rsidR="00FD467D" w:rsidRPr="0068033A" w:rsidRDefault="002A68BB" w:rsidP="00F12448">
      <w:pPr>
        <w:pStyle w:val="paragraaf"/>
        <w:tabs>
          <w:tab w:val="left" w:pos="360"/>
        </w:tabs>
        <w:spacing w:before="0" w:after="0" w:line="240" w:lineRule="auto"/>
        <w:rPr>
          <w:rFonts w:ascii="Georgia" w:hAnsi="Georgia"/>
          <w:bCs/>
          <w:sz w:val="28"/>
          <w:szCs w:val="28"/>
        </w:rPr>
      </w:pPr>
      <w:r w:rsidRPr="0068033A">
        <w:rPr>
          <w:rFonts w:ascii="Georgia" w:hAnsi="Georgia"/>
          <w:bCs/>
          <w:sz w:val="28"/>
          <w:szCs w:val="28"/>
        </w:rPr>
        <w:t>o</w:t>
      </w:r>
      <w:r w:rsidR="00B7007C" w:rsidRPr="0068033A">
        <w:rPr>
          <w:rFonts w:ascii="Georgia" w:hAnsi="Georgia"/>
          <w:bCs/>
          <w:sz w:val="28"/>
          <w:szCs w:val="28"/>
        </w:rPr>
        <w:t xml:space="preserve">penbare </w:t>
      </w:r>
      <w:r w:rsidRPr="0068033A">
        <w:rPr>
          <w:rFonts w:ascii="Georgia" w:hAnsi="Georgia"/>
          <w:bCs/>
          <w:sz w:val="28"/>
          <w:szCs w:val="28"/>
        </w:rPr>
        <w:t xml:space="preserve">Europese </w:t>
      </w:r>
      <w:r w:rsidR="00560285" w:rsidRPr="0068033A">
        <w:rPr>
          <w:rFonts w:ascii="Georgia" w:hAnsi="Georgia"/>
          <w:bCs/>
          <w:sz w:val="28"/>
          <w:szCs w:val="28"/>
        </w:rPr>
        <w:t>A</w:t>
      </w:r>
      <w:r w:rsidR="00FD467D" w:rsidRPr="0068033A">
        <w:rPr>
          <w:rFonts w:ascii="Georgia" w:hAnsi="Georgia"/>
          <w:bCs/>
          <w:sz w:val="28"/>
          <w:szCs w:val="28"/>
        </w:rPr>
        <w:t xml:space="preserve">anbesteding </w:t>
      </w:r>
    </w:p>
    <w:p w:rsidR="00661ED3" w:rsidRPr="0068033A" w:rsidRDefault="00661ED3" w:rsidP="00F12448">
      <w:pPr>
        <w:rPr>
          <w:rFonts w:ascii="Georgia" w:hAnsi="Georgia"/>
          <w:color w:val="auto"/>
        </w:rPr>
      </w:pPr>
    </w:p>
    <w:p w:rsidR="00661ED3" w:rsidRPr="0068033A" w:rsidRDefault="00B92C8B" w:rsidP="00F12448">
      <w:pPr>
        <w:rPr>
          <w:rFonts w:ascii="Georgia" w:hAnsi="Georgia"/>
          <w:b/>
          <w:color w:val="auto"/>
          <w:sz w:val="28"/>
        </w:rPr>
      </w:pPr>
      <w:r>
        <w:rPr>
          <w:rFonts w:ascii="Georgia" w:hAnsi="Georgia"/>
          <w:b/>
          <w:color w:val="auto"/>
          <w:sz w:val="28"/>
        </w:rPr>
        <w:t>Werkplekapparatuur</w:t>
      </w:r>
      <w:r w:rsidR="006E10EE" w:rsidRPr="0068033A">
        <w:rPr>
          <w:rFonts w:ascii="Georgia" w:hAnsi="Georgia"/>
          <w:b/>
          <w:color w:val="auto"/>
          <w:sz w:val="28"/>
        </w:rPr>
        <w:t xml:space="preserve"> RUG</w:t>
      </w:r>
      <w:r w:rsidR="00661ED3" w:rsidRPr="0068033A">
        <w:rPr>
          <w:rFonts w:ascii="Georgia" w:hAnsi="Georgia"/>
          <w:b/>
          <w:color w:val="auto"/>
          <w:sz w:val="28"/>
        </w:rPr>
        <w:t xml:space="preserve"> 201</w:t>
      </w:r>
      <w:r>
        <w:rPr>
          <w:rFonts w:ascii="Georgia" w:hAnsi="Georgia"/>
          <w:b/>
          <w:color w:val="auto"/>
          <w:sz w:val="28"/>
        </w:rPr>
        <w:t>7</w:t>
      </w:r>
    </w:p>
    <w:p w:rsidR="00C425F5" w:rsidRPr="0068033A" w:rsidRDefault="00C425F5" w:rsidP="00F12448">
      <w:pPr>
        <w:rPr>
          <w:rFonts w:ascii="Georgia" w:hAnsi="Georgia"/>
          <w:sz w:val="28"/>
          <w:szCs w:val="28"/>
        </w:rPr>
      </w:pPr>
    </w:p>
    <w:p w:rsidR="000E16E1" w:rsidRPr="0068033A" w:rsidRDefault="00E61CBC" w:rsidP="00F12448">
      <w:pPr>
        <w:pStyle w:val="formuliernaam"/>
        <w:spacing w:line="240" w:lineRule="auto"/>
        <w:rPr>
          <w:rFonts w:ascii="Georgia" w:hAnsi="Georgia"/>
          <w:bCs/>
          <w:sz w:val="14"/>
          <w:szCs w:val="14"/>
        </w:rPr>
      </w:pPr>
      <w:r w:rsidRPr="0068033A">
        <w:rPr>
          <w:rFonts w:ascii="Georgia" w:hAnsi="Georgia"/>
          <w:bCs/>
          <w:sz w:val="14"/>
          <w:szCs w:val="14"/>
        </w:rPr>
        <w:t>(</w:t>
      </w:r>
      <w:r w:rsidR="00756CAC" w:rsidRPr="0068033A">
        <w:rPr>
          <w:rFonts w:ascii="Georgia" w:hAnsi="Georgia"/>
          <w:bCs/>
          <w:sz w:val="14"/>
          <w:szCs w:val="14"/>
        </w:rPr>
        <w:t>Publicatietitel</w:t>
      </w:r>
      <w:r w:rsidR="006F2D30" w:rsidRPr="0068033A">
        <w:rPr>
          <w:rFonts w:ascii="Georgia" w:hAnsi="Georgia"/>
          <w:bCs/>
          <w:sz w:val="14"/>
          <w:szCs w:val="14"/>
        </w:rPr>
        <w:t xml:space="preserve"> </w:t>
      </w:r>
      <w:proofErr w:type="spellStart"/>
      <w:r w:rsidR="006F2D30" w:rsidRPr="0068033A">
        <w:rPr>
          <w:rFonts w:ascii="Georgia" w:hAnsi="Georgia"/>
          <w:bCs/>
          <w:sz w:val="14"/>
          <w:szCs w:val="14"/>
        </w:rPr>
        <w:t>Negometrix</w:t>
      </w:r>
      <w:proofErr w:type="spellEnd"/>
      <w:r w:rsidR="00756CAC" w:rsidRPr="0068033A">
        <w:rPr>
          <w:rFonts w:ascii="Georgia" w:hAnsi="Georgia"/>
          <w:bCs/>
          <w:sz w:val="14"/>
          <w:szCs w:val="14"/>
        </w:rPr>
        <w:t>:</w:t>
      </w:r>
      <w:r w:rsidR="006E10EE" w:rsidRPr="0068033A">
        <w:rPr>
          <w:rFonts w:ascii="Georgia" w:hAnsi="Georgia"/>
          <w:bCs/>
          <w:sz w:val="14"/>
          <w:szCs w:val="14"/>
        </w:rPr>
        <w:t xml:space="preserve"> </w:t>
      </w:r>
      <w:r w:rsidR="00AB3C23">
        <w:rPr>
          <w:rFonts w:ascii="Georgia" w:hAnsi="Georgia"/>
          <w:bCs/>
          <w:sz w:val="14"/>
          <w:szCs w:val="14"/>
        </w:rPr>
        <w:t>58747</w:t>
      </w:r>
      <w:r w:rsidR="005449F3" w:rsidRPr="0068033A">
        <w:rPr>
          <w:rFonts w:ascii="Georgia" w:hAnsi="Georgia"/>
          <w:bCs/>
          <w:sz w:val="14"/>
          <w:szCs w:val="14"/>
        </w:rPr>
        <w:t xml:space="preserve"> </w:t>
      </w:r>
      <w:r w:rsidR="006F2D30" w:rsidRPr="0068033A">
        <w:rPr>
          <w:rFonts w:ascii="Georgia" w:hAnsi="Georgia"/>
          <w:bCs/>
          <w:sz w:val="14"/>
          <w:szCs w:val="14"/>
        </w:rPr>
        <w:t xml:space="preserve">Europese aanbesteding </w:t>
      </w:r>
      <w:r w:rsidR="00B92C8B">
        <w:rPr>
          <w:rFonts w:ascii="Georgia" w:hAnsi="Georgia"/>
          <w:bCs/>
          <w:sz w:val="14"/>
          <w:szCs w:val="14"/>
        </w:rPr>
        <w:t xml:space="preserve">Werkplekapparatuur </w:t>
      </w:r>
      <w:r w:rsidR="00631C51" w:rsidRPr="0068033A">
        <w:rPr>
          <w:rFonts w:ascii="Georgia" w:hAnsi="Georgia"/>
          <w:bCs/>
          <w:sz w:val="14"/>
          <w:szCs w:val="14"/>
        </w:rPr>
        <w:t xml:space="preserve">RUG </w:t>
      </w:r>
      <w:r w:rsidR="003E4DB2" w:rsidRPr="0068033A">
        <w:rPr>
          <w:rFonts w:ascii="Georgia" w:hAnsi="Georgia"/>
          <w:bCs/>
          <w:sz w:val="14"/>
          <w:szCs w:val="14"/>
        </w:rPr>
        <w:t>201</w:t>
      </w:r>
      <w:r w:rsidR="00B92C8B">
        <w:rPr>
          <w:rFonts w:ascii="Georgia" w:hAnsi="Georgia"/>
          <w:bCs/>
          <w:sz w:val="14"/>
          <w:szCs w:val="14"/>
        </w:rPr>
        <w:t>7</w:t>
      </w:r>
      <w:r w:rsidR="006E10EE" w:rsidRPr="0068033A">
        <w:rPr>
          <w:rFonts w:ascii="Georgia" w:hAnsi="Georgia"/>
          <w:bCs/>
          <w:sz w:val="14"/>
          <w:szCs w:val="14"/>
        </w:rPr>
        <w:t>)</w:t>
      </w:r>
    </w:p>
    <w:p w:rsidR="00C425F5" w:rsidRPr="0068033A" w:rsidRDefault="00C425F5" w:rsidP="00F12448">
      <w:pPr>
        <w:pStyle w:val="paragraaf"/>
        <w:tabs>
          <w:tab w:val="left" w:pos="360"/>
        </w:tabs>
        <w:spacing w:before="0" w:after="0" w:line="240" w:lineRule="auto"/>
        <w:rPr>
          <w:rFonts w:ascii="Georgia" w:hAnsi="Georgia"/>
          <w:bCs/>
          <w:sz w:val="28"/>
          <w:szCs w:val="28"/>
        </w:rPr>
      </w:pPr>
    </w:p>
    <w:p w:rsidR="00033241" w:rsidRDefault="005449F3" w:rsidP="00F12448">
      <w:pPr>
        <w:pStyle w:val="paragraaf"/>
        <w:tabs>
          <w:tab w:val="left" w:pos="360"/>
        </w:tabs>
        <w:spacing w:before="0" w:after="0" w:line="240" w:lineRule="auto"/>
        <w:rPr>
          <w:rFonts w:ascii="Georgia" w:hAnsi="Georgia"/>
          <w:bCs/>
          <w:i/>
          <w:color w:val="auto"/>
          <w:szCs w:val="22"/>
        </w:rPr>
      </w:pPr>
      <w:r w:rsidRPr="0068033A">
        <w:rPr>
          <w:rFonts w:ascii="Georgia" w:hAnsi="Georgia"/>
          <w:bCs/>
          <w:i/>
          <w:szCs w:val="22"/>
        </w:rPr>
        <w:t>Referentienummer</w:t>
      </w:r>
      <w:r w:rsidR="00FD467D" w:rsidRPr="0068033A">
        <w:rPr>
          <w:rFonts w:ascii="Georgia" w:hAnsi="Georgia"/>
          <w:bCs/>
          <w:i/>
          <w:szCs w:val="22"/>
        </w:rPr>
        <w:t>:</w:t>
      </w:r>
      <w:r w:rsidR="006E10EE" w:rsidRPr="0068033A">
        <w:rPr>
          <w:rFonts w:ascii="Georgia" w:hAnsi="Georgia"/>
          <w:bCs/>
          <w:i/>
          <w:szCs w:val="22"/>
        </w:rPr>
        <w:t xml:space="preserve"> </w:t>
      </w:r>
      <w:r w:rsidR="006E10EE" w:rsidRPr="004D50A9">
        <w:rPr>
          <w:rFonts w:ascii="Georgia" w:hAnsi="Georgia"/>
          <w:bCs/>
          <w:i/>
          <w:color w:val="auto"/>
          <w:szCs w:val="22"/>
        </w:rPr>
        <w:t>0000</w:t>
      </w:r>
      <w:r w:rsidR="004D50A9" w:rsidRPr="004D50A9">
        <w:rPr>
          <w:rFonts w:ascii="Georgia" w:hAnsi="Georgia"/>
          <w:bCs/>
          <w:i/>
          <w:color w:val="auto"/>
          <w:szCs w:val="22"/>
        </w:rPr>
        <w:t>313211375</w:t>
      </w:r>
    </w:p>
    <w:p w:rsidR="00096BA6" w:rsidRDefault="00096BA6" w:rsidP="00634ED6"/>
    <w:p w:rsidR="00096BA6" w:rsidRPr="00634ED6" w:rsidRDefault="00096BA6" w:rsidP="00634ED6">
      <w:pPr>
        <w:rPr>
          <w:rFonts w:ascii="Georgia" w:hAnsi="Georgia"/>
          <w:i/>
        </w:rPr>
      </w:pPr>
    </w:p>
    <w:p w:rsidR="00FD467D" w:rsidRPr="0068033A" w:rsidRDefault="004F1DFE" w:rsidP="00F12448">
      <w:pPr>
        <w:pStyle w:val="paragraaf"/>
        <w:tabs>
          <w:tab w:val="left" w:pos="360"/>
        </w:tabs>
        <w:spacing w:before="0" w:after="0" w:line="240" w:lineRule="auto"/>
        <w:rPr>
          <w:rFonts w:ascii="Georgia" w:hAnsi="Georgia"/>
          <w:bCs/>
          <w:sz w:val="32"/>
          <w:szCs w:val="32"/>
        </w:rPr>
      </w:pPr>
      <w:r w:rsidRPr="0068033A">
        <w:rPr>
          <w:rFonts w:ascii="Georgia" w:hAnsi="Georgia"/>
          <w:bCs/>
          <w:szCs w:val="22"/>
        </w:rPr>
        <w:br/>
      </w:r>
    </w:p>
    <w:p w:rsidR="00FA1086" w:rsidRDefault="00FA1086" w:rsidP="00FA1086">
      <w:pPr>
        <w:pStyle w:val="Lijstalinea"/>
        <w:ind w:left="720"/>
        <w:rPr>
          <w:rFonts w:ascii="Georgia" w:hAnsi="Georgia"/>
          <w:b/>
          <w:color w:val="FF0000"/>
        </w:rPr>
      </w:pPr>
    </w:p>
    <w:p w:rsidR="00B2596E" w:rsidRDefault="00B2596E" w:rsidP="00FA1086">
      <w:pPr>
        <w:pStyle w:val="Lijstalinea"/>
        <w:ind w:left="720"/>
        <w:rPr>
          <w:rFonts w:ascii="Georgia" w:hAnsi="Georgia"/>
          <w:b/>
          <w:color w:val="FF0000"/>
        </w:rPr>
      </w:pPr>
    </w:p>
    <w:p w:rsidR="009F758C" w:rsidRDefault="009F758C" w:rsidP="00FA1086">
      <w:pPr>
        <w:pStyle w:val="Lijstalinea"/>
        <w:ind w:left="720"/>
        <w:rPr>
          <w:rFonts w:ascii="Georgia" w:hAnsi="Georgia"/>
          <w:b/>
          <w:color w:val="FF0000"/>
        </w:rPr>
      </w:pPr>
    </w:p>
    <w:p w:rsidR="009F758C" w:rsidRDefault="009F758C" w:rsidP="00FA1086">
      <w:pPr>
        <w:pStyle w:val="Lijstalinea"/>
        <w:ind w:left="720"/>
        <w:rPr>
          <w:rFonts w:ascii="Georgia" w:hAnsi="Georgia"/>
          <w:b/>
          <w:color w:val="FF0000"/>
        </w:rPr>
      </w:pPr>
    </w:p>
    <w:p w:rsidR="007B2E61" w:rsidRDefault="007B2E61" w:rsidP="00FA1086">
      <w:pPr>
        <w:pStyle w:val="Lijstalinea"/>
        <w:ind w:left="720"/>
        <w:rPr>
          <w:rFonts w:ascii="Georgia" w:hAnsi="Georgia"/>
          <w:b/>
          <w:color w:val="FF0000"/>
        </w:rPr>
      </w:pPr>
    </w:p>
    <w:p w:rsidR="007B2E61" w:rsidRDefault="007B2E61" w:rsidP="00FA1086">
      <w:pPr>
        <w:pStyle w:val="Lijstalinea"/>
        <w:ind w:left="720"/>
        <w:rPr>
          <w:rFonts w:ascii="Georgia" w:hAnsi="Georgia"/>
          <w:b/>
          <w:color w:val="FF0000"/>
        </w:rPr>
      </w:pPr>
    </w:p>
    <w:p w:rsidR="007B2E61" w:rsidRDefault="007B2E61" w:rsidP="00BC3338">
      <w:pPr>
        <w:pStyle w:val="Lijstalinea"/>
        <w:ind w:left="0"/>
        <w:rPr>
          <w:rFonts w:ascii="Georgia" w:hAnsi="Georgia"/>
          <w:b/>
          <w:color w:val="FF0000"/>
        </w:rPr>
      </w:pPr>
    </w:p>
    <w:p w:rsidR="007B2E61" w:rsidRDefault="007B2E61" w:rsidP="00FA1086">
      <w:pPr>
        <w:pStyle w:val="Lijstalinea"/>
        <w:ind w:left="720"/>
        <w:rPr>
          <w:rFonts w:ascii="Georgia" w:hAnsi="Georgia"/>
          <w:b/>
          <w:color w:val="FF0000"/>
        </w:rPr>
      </w:pPr>
    </w:p>
    <w:p w:rsidR="007B2E61" w:rsidRDefault="007B2E61" w:rsidP="00FA1086">
      <w:pPr>
        <w:pStyle w:val="Lijstalinea"/>
        <w:ind w:left="720"/>
        <w:rPr>
          <w:rFonts w:ascii="Georgia" w:hAnsi="Georgia"/>
          <w:b/>
          <w:color w:val="FF0000"/>
        </w:rPr>
      </w:pPr>
    </w:p>
    <w:p w:rsidR="00C85D84" w:rsidRPr="0068033A" w:rsidRDefault="00E955AA" w:rsidP="00F12448">
      <w:pPr>
        <w:rPr>
          <w:rFonts w:ascii="Georgia" w:hAnsi="Georgia"/>
        </w:rPr>
      </w:pPr>
      <w:r w:rsidRPr="0068033A">
        <w:rPr>
          <w:rFonts w:ascii="Georgia" w:hAnsi="Georgia"/>
        </w:rPr>
        <w:br/>
      </w:r>
    </w:p>
    <w:tbl>
      <w:tblPr>
        <w:tblW w:w="918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7630"/>
      </w:tblGrid>
      <w:tr w:rsidR="00C82E8D" w:rsidRPr="0068033A" w:rsidTr="00526319">
        <w:trPr>
          <w:trHeight w:val="297"/>
        </w:trPr>
        <w:tc>
          <w:tcPr>
            <w:tcW w:w="1552" w:type="dxa"/>
            <w:vAlign w:val="center"/>
          </w:tcPr>
          <w:p w:rsidR="00C82E8D" w:rsidRPr="0068033A" w:rsidRDefault="00923E9E" w:rsidP="00526319">
            <w:pPr>
              <w:spacing w:line="264" w:lineRule="auto"/>
              <w:rPr>
                <w:rFonts w:ascii="Georgia" w:hAnsi="Georgia"/>
              </w:rPr>
            </w:pPr>
            <w:r w:rsidRPr="0068033A">
              <w:rPr>
                <w:rFonts w:ascii="Georgia" w:hAnsi="Georgia"/>
              </w:rPr>
              <w:t>‘Bijlage..’</w:t>
            </w:r>
          </w:p>
        </w:tc>
        <w:tc>
          <w:tcPr>
            <w:tcW w:w="7630" w:type="dxa"/>
            <w:vAlign w:val="center"/>
          </w:tcPr>
          <w:p w:rsidR="00C82E8D" w:rsidRPr="0068033A" w:rsidRDefault="00C82E8D" w:rsidP="00F6285B">
            <w:pPr>
              <w:spacing w:line="264" w:lineRule="auto"/>
              <w:rPr>
                <w:rFonts w:ascii="Georgia" w:hAnsi="Georgia"/>
              </w:rPr>
            </w:pPr>
            <w:r w:rsidRPr="0068033A">
              <w:rPr>
                <w:rFonts w:ascii="Georgia" w:hAnsi="Georgia"/>
              </w:rPr>
              <w:t>Bevat verwijzingen</w:t>
            </w:r>
            <w:r w:rsidR="00F450AB" w:rsidRPr="0068033A">
              <w:rPr>
                <w:rFonts w:ascii="Georgia" w:hAnsi="Georgia"/>
              </w:rPr>
              <w:t xml:space="preserve"> naar bijlagen </w:t>
            </w:r>
            <w:r w:rsidR="00D47FE4" w:rsidRPr="0068033A">
              <w:rPr>
                <w:rFonts w:ascii="Georgia" w:hAnsi="Georgia"/>
              </w:rPr>
              <w:t>op</w:t>
            </w:r>
            <w:r w:rsidR="00F450AB" w:rsidRPr="0068033A">
              <w:rPr>
                <w:rFonts w:ascii="Georgia" w:hAnsi="Georgia"/>
              </w:rPr>
              <w:t xml:space="preserve"> </w:t>
            </w:r>
            <w:r w:rsidR="006A41C5" w:rsidRPr="0068033A">
              <w:rPr>
                <w:rFonts w:ascii="Georgia" w:hAnsi="Georgia"/>
              </w:rPr>
              <w:t xml:space="preserve">het </w:t>
            </w:r>
            <w:r w:rsidR="00F450AB" w:rsidRPr="0068033A">
              <w:rPr>
                <w:rFonts w:ascii="Georgia" w:hAnsi="Georgia"/>
              </w:rPr>
              <w:t>EIP</w:t>
            </w:r>
          </w:p>
        </w:tc>
      </w:tr>
      <w:tr w:rsidR="005C00CF" w:rsidRPr="0068033A" w:rsidTr="00526319">
        <w:trPr>
          <w:trHeight w:val="297"/>
        </w:trPr>
        <w:tc>
          <w:tcPr>
            <w:tcW w:w="1552" w:type="dxa"/>
            <w:vAlign w:val="center"/>
          </w:tcPr>
          <w:p w:rsidR="005C00CF" w:rsidRPr="0068033A" w:rsidRDefault="005C00CF" w:rsidP="00526319">
            <w:pPr>
              <w:pStyle w:val="formuliernaam"/>
              <w:spacing w:line="240" w:lineRule="auto"/>
              <w:rPr>
                <w:rFonts w:ascii="Georgia" w:hAnsi="Georgia"/>
                <w:b w:val="0"/>
              </w:rPr>
            </w:pPr>
            <w:r w:rsidRPr="0068033A">
              <w:rPr>
                <w:rFonts w:ascii="Georgia" w:hAnsi="Georgia"/>
                <w:b w:val="0"/>
              </w:rPr>
              <w:t>Afdeling</w:t>
            </w:r>
          </w:p>
        </w:tc>
        <w:tc>
          <w:tcPr>
            <w:tcW w:w="7630" w:type="dxa"/>
            <w:vAlign w:val="center"/>
          </w:tcPr>
          <w:p w:rsidR="005C00CF" w:rsidRPr="0068033A" w:rsidRDefault="005C00CF" w:rsidP="00526319">
            <w:pPr>
              <w:pStyle w:val="formuliernaam"/>
              <w:spacing w:line="240" w:lineRule="auto"/>
              <w:rPr>
                <w:rFonts w:ascii="Georgia" w:hAnsi="Georgia"/>
                <w:b w:val="0"/>
              </w:rPr>
            </w:pPr>
            <w:r w:rsidRPr="0068033A">
              <w:rPr>
                <w:rFonts w:ascii="Georgia" w:hAnsi="Georgia"/>
                <w:b w:val="0"/>
              </w:rPr>
              <w:t>Inkoopmanagement</w:t>
            </w:r>
          </w:p>
        </w:tc>
      </w:tr>
      <w:tr w:rsidR="005C00CF" w:rsidRPr="00856739" w:rsidTr="00526319">
        <w:trPr>
          <w:trHeight w:val="297"/>
        </w:trPr>
        <w:tc>
          <w:tcPr>
            <w:tcW w:w="1552" w:type="dxa"/>
            <w:vAlign w:val="center"/>
          </w:tcPr>
          <w:p w:rsidR="005C00CF" w:rsidRPr="00856739" w:rsidRDefault="005C00CF" w:rsidP="00526319">
            <w:pPr>
              <w:pStyle w:val="formuliernaam"/>
              <w:spacing w:line="240" w:lineRule="auto"/>
              <w:rPr>
                <w:rFonts w:ascii="Georgia" w:hAnsi="Georgia"/>
                <w:b w:val="0"/>
                <w:color w:val="auto"/>
              </w:rPr>
            </w:pPr>
            <w:r w:rsidRPr="00856739">
              <w:rPr>
                <w:rFonts w:ascii="Georgia" w:hAnsi="Georgia"/>
                <w:b w:val="0"/>
                <w:color w:val="auto"/>
              </w:rPr>
              <w:t>Auteur</w:t>
            </w:r>
          </w:p>
        </w:tc>
        <w:tc>
          <w:tcPr>
            <w:tcW w:w="7630" w:type="dxa"/>
            <w:vAlign w:val="center"/>
          </w:tcPr>
          <w:p w:rsidR="005C00CF" w:rsidRPr="00856739" w:rsidRDefault="005C00CF" w:rsidP="00526319">
            <w:pPr>
              <w:pStyle w:val="formuliernaam"/>
              <w:spacing w:line="240" w:lineRule="auto"/>
              <w:rPr>
                <w:rFonts w:ascii="Georgia" w:hAnsi="Georgia"/>
                <w:b w:val="0"/>
                <w:color w:val="auto"/>
              </w:rPr>
            </w:pPr>
            <w:r w:rsidRPr="00856739">
              <w:rPr>
                <w:rFonts w:ascii="Georgia" w:hAnsi="Georgia"/>
                <w:b w:val="0"/>
                <w:color w:val="auto"/>
              </w:rPr>
              <w:t>Rob Wilkes</w:t>
            </w:r>
          </w:p>
        </w:tc>
      </w:tr>
      <w:tr w:rsidR="005C00CF" w:rsidRPr="00856739" w:rsidTr="00526319">
        <w:trPr>
          <w:trHeight w:val="297"/>
        </w:trPr>
        <w:tc>
          <w:tcPr>
            <w:tcW w:w="1552" w:type="dxa"/>
            <w:vAlign w:val="center"/>
          </w:tcPr>
          <w:p w:rsidR="005C00CF" w:rsidRPr="00856739" w:rsidRDefault="005C00CF" w:rsidP="00526319">
            <w:pPr>
              <w:rPr>
                <w:rFonts w:ascii="Georgia" w:hAnsi="Georgia"/>
                <w:color w:val="auto"/>
              </w:rPr>
            </w:pPr>
            <w:r w:rsidRPr="00856739">
              <w:rPr>
                <w:rFonts w:ascii="Georgia" w:hAnsi="Georgia"/>
                <w:color w:val="auto"/>
              </w:rPr>
              <w:t>Versie</w:t>
            </w:r>
          </w:p>
        </w:tc>
        <w:tc>
          <w:tcPr>
            <w:tcW w:w="7630" w:type="dxa"/>
            <w:vAlign w:val="center"/>
          </w:tcPr>
          <w:p w:rsidR="005C00CF" w:rsidRPr="00856739" w:rsidRDefault="004C6242" w:rsidP="00EE34CF">
            <w:pPr>
              <w:rPr>
                <w:rFonts w:ascii="Georgia" w:hAnsi="Georgia"/>
                <w:b/>
                <w:color w:val="auto"/>
              </w:rPr>
            </w:pPr>
            <w:r w:rsidRPr="00856739">
              <w:rPr>
                <w:rFonts w:ascii="Georgia" w:hAnsi="Georgia"/>
                <w:b/>
                <w:color w:val="auto"/>
              </w:rPr>
              <w:t xml:space="preserve"> </w:t>
            </w:r>
            <w:r w:rsidR="00856739" w:rsidRPr="00856739">
              <w:rPr>
                <w:rFonts w:ascii="Georgia" w:hAnsi="Georgia"/>
                <w:b/>
                <w:color w:val="auto"/>
              </w:rPr>
              <w:t>1.0</w:t>
            </w:r>
          </w:p>
        </w:tc>
      </w:tr>
      <w:tr w:rsidR="005C00CF" w:rsidRPr="00856739" w:rsidTr="00526319">
        <w:trPr>
          <w:trHeight w:val="297"/>
        </w:trPr>
        <w:tc>
          <w:tcPr>
            <w:tcW w:w="1552" w:type="dxa"/>
            <w:vAlign w:val="center"/>
          </w:tcPr>
          <w:p w:rsidR="005C00CF" w:rsidRPr="00856739" w:rsidRDefault="005C00CF" w:rsidP="00526319">
            <w:pPr>
              <w:rPr>
                <w:rFonts w:ascii="Georgia" w:hAnsi="Georgia"/>
                <w:color w:val="auto"/>
              </w:rPr>
            </w:pPr>
            <w:r w:rsidRPr="00856739">
              <w:rPr>
                <w:rFonts w:ascii="Georgia" w:hAnsi="Georgia"/>
                <w:color w:val="auto"/>
              </w:rPr>
              <w:t>Status</w:t>
            </w:r>
          </w:p>
        </w:tc>
        <w:tc>
          <w:tcPr>
            <w:tcW w:w="7630" w:type="dxa"/>
            <w:vAlign w:val="center"/>
          </w:tcPr>
          <w:p w:rsidR="005C00CF" w:rsidRPr="00856739" w:rsidRDefault="00856739" w:rsidP="00526319">
            <w:pPr>
              <w:rPr>
                <w:rFonts w:ascii="Georgia" w:hAnsi="Georgia"/>
                <w:b/>
                <w:color w:val="auto"/>
              </w:rPr>
            </w:pPr>
            <w:r w:rsidRPr="00856739">
              <w:rPr>
                <w:rFonts w:ascii="Georgia" w:hAnsi="Georgia"/>
                <w:b/>
                <w:color w:val="auto"/>
              </w:rPr>
              <w:t>Definitief</w:t>
            </w:r>
          </w:p>
        </w:tc>
      </w:tr>
    </w:tbl>
    <w:p w:rsidR="00FD467D" w:rsidRPr="00856739" w:rsidRDefault="00FD467D" w:rsidP="00F12448">
      <w:pPr>
        <w:rPr>
          <w:rFonts w:ascii="Georgia" w:hAnsi="Georgia"/>
          <w:color w:val="auto"/>
        </w:rPr>
      </w:pPr>
    </w:p>
    <w:p w:rsidR="00911122" w:rsidRPr="00856739" w:rsidRDefault="00911122" w:rsidP="00F12448">
      <w:pPr>
        <w:pStyle w:val="genummerdelijst"/>
        <w:numPr>
          <w:ilvl w:val="0"/>
          <w:numId w:val="0"/>
        </w:numPr>
        <w:tabs>
          <w:tab w:val="left" w:pos="360"/>
        </w:tabs>
        <w:spacing w:line="240" w:lineRule="auto"/>
        <w:rPr>
          <w:rFonts w:ascii="Georgia" w:hAnsi="Georgia"/>
          <w:color w:val="auto"/>
          <w:szCs w:val="24"/>
        </w:rPr>
      </w:pPr>
    </w:p>
    <w:p w:rsidR="00FD467D" w:rsidRPr="00856739" w:rsidRDefault="00FD467D" w:rsidP="00F12448">
      <w:pPr>
        <w:pStyle w:val="genummerdelijst"/>
        <w:numPr>
          <w:ilvl w:val="0"/>
          <w:numId w:val="0"/>
        </w:numPr>
        <w:tabs>
          <w:tab w:val="left" w:pos="360"/>
        </w:tabs>
        <w:spacing w:line="240" w:lineRule="auto"/>
        <w:rPr>
          <w:rFonts w:ascii="Georgia" w:hAnsi="Georgia"/>
          <w:color w:val="auto"/>
          <w:szCs w:val="24"/>
        </w:rPr>
      </w:pPr>
      <w:r w:rsidRPr="00856739">
        <w:rPr>
          <w:rFonts w:ascii="Georgia" w:hAnsi="Georgia"/>
          <w:color w:val="auto"/>
          <w:szCs w:val="24"/>
        </w:rPr>
        <w:t>Rijksuniversiteit Groningen</w:t>
      </w:r>
    </w:p>
    <w:p w:rsidR="00FD467D" w:rsidRPr="00856739" w:rsidRDefault="00FD467D" w:rsidP="00F12448">
      <w:pPr>
        <w:pStyle w:val="genummerdelijst"/>
        <w:numPr>
          <w:ilvl w:val="0"/>
          <w:numId w:val="0"/>
        </w:numPr>
        <w:tabs>
          <w:tab w:val="left" w:pos="360"/>
        </w:tabs>
        <w:spacing w:line="240" w:lineRule="auto"/>
        <w:rPr>
          <w:rFonts w:ascii="Georgia" w:hAnsi="Georgia"/>
          <w:color w:val="auto"/>
          <w:szCs w:val="24"/>
        </w:rPr>
      </w:pPr>
    </w:p>
    <w:p w:rsidR="00FD467D" w:rsidRPr="00856739" w:rsidRDefault="00FD467D" w:rsidP="00F12448">
      <w:pPr>
        <w:pStyle w:val="genummerdelijst"/>
        <w:numPr>
          <w:ilvl w:val="0"/>
          <w:numId w:val="0"/>
        </w:numPr>
        <w:spacing w:line="240" w:lineRule="auto"/>
        <w:rPr>
          <w:rFonts w:ascii="Georgia" w:hAnsi="Georgia"/>
          <w:szCs w:val="24"/>
        </w:rPr>
      </w:pPr>
      <w:r w:rsidRPr="00856739">
        <w:rPr>
          <w:rFonts w:ascii="Georgia" w:hAnsi="Georgia"/>
          <w:color w:val="auto"/>
          <w:szCs w:val="24"/>
        </w:rPr>
        <w:t xml:space="preserve">Groningen, </w:t>
      </w:r>
      <w:r w:rsidR="001B30BA">
        <w:rPr>
          <w:rFonts w:ascii="Georgia" w:hAnsi="Georgia"/>
          <w:color w:val="auto"/>
          <w:szCs w:val="24"/>
        </w:rPr>
        <w:t>Juni</w:t>
      </w:r>
      <w:r w:rsidR="00CD3C38" w:rsidRPr="00856739">
        <w:rPr>
          <w:rFonts w:ascii="Georgia" w:hAnsi="Georgia"/>
          <w:color w:val="auto"/>
          <w:szCs w:val="24"/>
        </w:rPr>
        <w:t xml:space="preserve"> </w:t>
      </w:r>
      <w:r w:rsidR="00585020" w:rsidRPr="00856739">
        <w:rPr>
          <w:rFonts w:ascii="Georgia" w:hAnsi="Georgia"/>
          <w:color w:val="auto"/>
          <w:szCs w:val="24"/>
        </w:rPr>
        <w:t>201</w:t>
      </w:r>
      <w:r w:rsidR="00B92C8B" w:rsidRPr="00856739">
        <w:rPr>
          <w:rFonts w:ascii="Georgia" w:hAnsi="Georgia"/>
          <w:color w:val="auto"/>
          <w:szCs w:val="24"/>
        </w:rPr>
        <w:t>7</w:t>
      </w:r>
    </w:p>
    <w:p w:rsidR="00FD467D" w:rsidRPr="0068033A" w:rsidRDefault="00FD467D" w:rsidP="00F12448">
      <w:pPr>
        <w:pStyle w:val="genummerdelijst"/>
        <w:numPr>
          <w:ilvl w:val="0"/>
          <w:numId w:val="0"/>
        </w:numPr>
        <w:spacing w:line="240" w:lineRule="auto"/>
        <w:rPr>
          <w:rFonts w:ascii="Georgia" w:hAnsi="Georgia"/>
          <w:bCs/>
          <w:sz w:val="16"/>
          <w:szCs w:val="16"/>
        </w:rPr>
      </w:pPr>
    </w:p>
    <w:p w:rsidR="00FD467D" w:rsidRPr="0068033A" w:rsidRDefault="00FD467D" w:rsidP="00F12448">
      <w:pPr>
        <w:pStyle w:val="genummerdelijst"/>
        <w:numPr>
          <w:ilvl w:val="0"/>
          <w:numId w:val="0"/>
        </w:numPr>
        <w:spacing w:line="240" w:lineRule="auto"/>
        <w:rPr>
          <w:rFonts w:ascii="Georgia" w:hAnsi="Georgia"/>
          <w:bCs/>
          <w:sz w:val="16"/>
          <w:szCs w:val="16"/>
        </w:rPr>
      </w:pPr>
    </w:p>
    <w:p w:rsidR="00FD467D" w:rsidRPr="0068033A" w:rsidRDefault="002A68BB" w:rsidP="00F12448">
      <w:pPr>
        <w:pStyle w:val="genummerdelijst"/>
        <w:numPr>
          <w:ilvl w:val="0"/>
          <w:numId w:val="0"/>
        </w:numPr>
        <w:spacing w:line="240" w:lineRule="auto"/>
        <w:rPr>
          <w:rFonts w:ascii="Georgia" w:hAnsi="Georgia"/>
          <w:bCs/>
          <w:sz w:val="16"/>
          <w:szCs w:val="16"/>
        </w:rPr>
      </w:pPr>
      <w:r w:rsidRPr="0068033A">
        <w:rPr>
          <w:rFonts w:ascii="Georgia" w:hAnsi="Georgia"/>
          <w:bCs/>
          <w:sz w:val="16"/>
          <w:szCs w:val="16"/>
        </w:rPr>
        <w:t>© Copyright 201</w:t>
      </w:r>
      <w:r w:rsidR="00B92C8B">
        <w:rPr>
          <w:rFonts w:ascii="Georgia" w:hAnsi="Georgia"/>
          <w:bCs/>
          <w:sz w:val="16"/>
          <w:szCs w:val="16"/>
        </w:rPr>
        <w:t>7</w:t>
      </w:r>
    </w:p>
    <w:p w:rsidR="002F3E82" w:rsidRPr="0068033A" w:rsidRDefault="00FD467D" w:rsidP="00F12448">
      <w:pPr>
        <w:pStyle w:val="genummerdelijst"/>
        <w:numPr>
          <w:ilvl w:val="0"/>
          <w:numId w:val="0"/>
        </w:numPr>
        <w:spacing w:line="240" w:lineRule="auto"/>
        <w:rPr>
          <w:rFonts w:ascii="Georgia" w:hAnsi="Georgia"/>
          <w:bCs/>
          <w:sz w:val="16"/>
          <w:szCs w:val="16"/>
        </w:rPr>
      </w:pPr>
      <w:r w:rsidRPr="0068033A">
        <w:rPr>
          <w:rFonts w:ascii="Georgia" w:hAnsi="Georgia"/>
          <w:bCs/>
          <w:sz w:val="16"/>
          <w:szCs w:val="16"/>
        </w:rPr>
        <w:t>Behoudens uitzonderingen door de wet gesteld mag, zonder uitdrukkelijke schriftelijke toestemming van de rechthebbende c.q. door de rechthebbende gemachtigden, niets uit deze uitgave worden vermenigvuldigd en/of openbaar worden gemaakt door middel van druk, kopie of anderszins hetgeen ook van toepassing is op de gehele of gedeeltelijke bewerking.</w:t>
      </w:r>
    </w:p>
    <w:p w:rsidR="00FD467D" w:rsidRPr="0068033A" w:rsidRDefault="002F3E82" w:rsidP="00F12448">
      <w:pPr>
        <w:pStyle w:val="genummerdelijst"/>
        <w:numPr>
          <w:ilvl w:val="0"/>
          <w:numId w:val="0"/>
        </w:numPr>
        <w:spacing w:line="240" w:lineRule="auto"/>
        <w:rPr>
          <w:rFonts w:ascii="Georgia" w:hAnsi="Georgia"/>
          <w:color w:val="FF0000"/>
        </w:rPr>
      </w:pPr>
      <w:r w:rsidRPr="0068033A">
        <w:rPr>
          <w:rFonts w:ascii="Georgia" w:hAnsi="Georgia"/>
          <w:bCs/>
          <w:sz w:val="16"/>
          <w:szCs w:val="16"/>
        </w:rPr>
        <w:br w:type="page"/>
      </w:r>
      <w:r w:rsidR="00FD467D" w:rsidRPr="0068033A">
        <w:rPr>
          <w:rFonts w:ascii="Georgia" w:hAnsi="Georgia"/>
          <w:b/>
          <w:bCs/>
        </w:rPr>
        <w:lastRenderedPageBreak/>
        <w:t>INHOUDSOPGAVE</w:t>
      </w:r>
    </w:p>
    <w:p w:rsidR="00FD467D" w:rsidRPr="0068033A" w:rsidRDefault="00FD467D" w:rsidP="00F12448">
      <w:pPr>
        <w:tabs>
          <w:tab w:val="left" w:pos="360"/>
        </w:tabs>
        <w:rPr>
          <w:rFonts w:ascii="Georgia" w:hAnsi="Georgia"/>
          <w:b/>
          <w:bCs/>
          <w:sz w:val="22"/>
        </w:rPr>
      </w:pPr>
    </w:p>
    <w:p w:rsidR="00345C6C" w:rsidRDefault="00345C6C">
      <w:pPr>
        <w:pStyle w:val="Inhopg1"/>
        <w:tabs>
          <w:tab w:val="left" w:pos="400"/>
          <w:tab w:val="right" w:leader="dot" w:pos="9060"/>
        </w:tabs>
        <w:rPr>
          <w:rFonts w:asciiTheme="minorHAnsi" w:eastAsiaTheme="minorEastAsia" w:hAnsiTheme="minorHAnsi" w:cstheme="minorBidi"/>
          <w:b w:val="0"/>
          <w:bCs w:val="0"/>
          <w:noProof/>
          <w:color w:val="auto"/>
          <w:sz w:val="22"/>
          <w:szCs w:val="22"/>
        </w:rPr>
      </w:pPr>
      <w:r>
        <w:rPr>
          <w:rFonts w:ascii="Georgia" w:hAnsi="Georgia"/>
        </w:rPr>
        <w:fldChar w:fldCharType="begin"/>
      </w:r>
      <w:r>
        <w:rPr>
          <w:rFonts w:ascii="Georgia" w:hAnsi="Georgia"/>
        </w:rPr>
        <w:instrText xml:space="preserve"> TOC \o "1-2" \h \z \u </w:instrText>
      </w:r>
      <w:r>
        <w:rPr>
          <w:rFonts w:ascii="Georgia" w:hAnsi="Georgia"/>
        </w:rPr>
        <w:fldChar w:fldCharType="separate"/>
      </w:r>
      <w:hyperlink w:anchor="_Toc485809076" w:history="1">
        <w:r w:rsidRPr="00ED6FDE">
          <w:rPr>
            <w:rStyle w:val="Hyperlink"/>
            <w:rFonts w:ascii="Georgia" w:hAnsi="Georgia"/>
            <w:noProof/>
          </w:rPr>
          <w:t>1.</w:t>
        </w:r>
        <w:r>
          <w:rPr>
            <w:rFonts w:asciiTheme="minorHAnsi" w:eastAsiaTheme="minorEastAsia" w:hAnsiTheme="minorHAnsi" w:cstheme="minorBidi"/>
            <w:b w:val="0"/>
            <w:bCs w:val="0"/>
            <w:noProof/>
            <w:color w:val="auto"/>
            <w:sz w:val="22"/>
            <w:szCs w:val="22"/>
          </w:rPr>
          <w:tab/>
        </w:r>
        <w:r w:rsidRPr="00ED6FDE">
          <w:rPr>
            <w:rStyle w:val="Hyperlink"/>
            <w:rFonts w:ascii="Georgia" w:hAnsi="Georgia"/>
            <w:noProof/>
          </w:rPr>
          <w:t>Begripsbepalingen</w:t>
        </w:r>
        <w:r>
          <w:rPr>
            <w:noProof/>
            <w:webHidden/>
          </w:rPr>
          <w:tab/>
        </w:r>
        <w:r>
          <w:rPr>
            <w:noProof/>
            <w:webHidden/>
          </w:rPr>
          <w:fldChar w:fldCharType="begin"/>
        </w:r>
        <w:r>
          <w:rPr>
            <w:noProof/>
            <w:webHidden/>
          </w:rPr>
          <w:instrText xml:space="preserve"> PAGEREF _Toc485809076 \h </w:instrText>
        </w:r>
        <w:r>
          <w:rPr>
            <w:noProof/>
            <w:webHidden/>
          </w:rPr>
        </w:r>
        <w:r>
          <w:rPr>
            <w:noProof/>
            <w:webHidden/>
          </w:rPr>
          <w:fldChar w:fldCharType="separate"/>
        </w:r>
        <w:r w:rsidR="0093798A">
          <w:rPr>
            <w:noProof/>
            <w:webHidden/>
          </w:rPr>
          <w:t>4</w:t>
        </w:r>
        <w:r>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077" w:history="1">
        <w:r w:rsidR="00345C6C" w:rsidRPr="00ED6FDE">
          <w:rPr>
            <w:rStyle w:val="Hyperlink"/>
            <w:noProof/>
          </w:rPr>
          <w:t>1.1</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Algemene begrippen</w:t>
        </w:r>
        <w:r w:rsidR="00345C6C">
          <w:rPr>
            <w:noProof/>
            <w:webHidden/>
          </w:rPr>
          <w:tab/>
        </w:r>
        <w:r w:rsidR="00345C6C">
          <w:rPr>
            <w:noProof/>
            <w:webHidden/>
          </w:rPr>
          <w:fldChar w:fldCharType="begin"/>
        </w:r>
        <w:r w:rsidR="00345C6C">
          <w:rPr>
            <w:noProof/>
            <w:webHidden/>
          </w:rPr>
          <w:instrText xml:space="preserve"> PAGEREF _Toc485809077 \h </w:instrText>
        </w:r>
        <w:r w:rsidR="00345C6C">
          <w:rPr>
            <w:noProof/>
            <w:webHidden/>
          </w:rPr>
        </w:r>
        <w:r w:rsidR="00345C6C">
          <w:rPr>
            <w:noProof/>
            <w:webHidden/>
          </w:rPr>
          <w:fldChar w:fldCharType="separate"/>
        </w:r>
        <w:r>
          <w:rPr>
            <w:noProof/>
            <w:webHidden/>
          </w:rPr>
          <w:t>4</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078" w:history="1">
        <w:r w:rsidR="00345C6C" w:rsidRPr="00ED6FDE">
          <w:rPr>
            <w:rStyle w:val="Hyperlink"/>
            <w:noProof/>
          </w:rPr>
          <w:t xml:space="preserve">1.2 </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Specifieke begrippen onderhavige Aanbestedingsprocedure</w:t>
        </w:r>
        <w:r w:rsidR="00345C6C">
          <w:rPr>
            <w:noProof/>
            <w:webHidden/>
          </w:rPr>
          <w:tab/>
        </w:r>
        <w:r w:rsidR="00345C6C">
          <w:rPr>
            <w:noProof/>
            <w:webHidden/>
          </w:rPr>
          <w:fldChar w:fldCharType="begin"/>
        </w:r>
        <w:r w:rsidR="00345C6C">
          <w:rPr>
            <w:noProof/>
            <w:webHidden/>
          </w:rPr>
          <w:instrText xml:space="preserve"> PAGEREF _Toc485809078 \h </w:instrText>
        </w:r>
        <w:r w:rsidR="00345C6C">
          <w:rPr>
            <w:noProof/>
            <w:webHidden/>
          </w:rPr>
        </w:r>
        <w:r w:rsidR="00345C6C">
          <w:rPr>
            <w:noProof/>
            <w:webHidden/>
          </w:rPr>
          <w:fldChar w:fldCharType="separate"/>
        </w:r>
        <w:r>
          <w:rPr>
            <w:noProof/>
            <w:webHidden/>
          </w:rPr>
          <w:t>8</w:t>
        </w:r>
        <w:r w:rsidR="00345C6C">
          <w:rPr>
            <w:noProof/>
            <w:webHidden/>
          </w:rPr>
          <w:fldChar w:fldCharType="end"/>
        </w:r>
      </w:hyperlink>
    </w:p>
    <w:p w:rsidR="00345C6C" w:rsidRDefault="0093798A">
      <w:pPr>
        <w:pStyle w:val="Inhopg1"/>
        <w:tabs>
          <w:tab w:val="left" w:pos="660"/>
          <w:tab w:val="right" w:leader="dot" w:pos="9060"/>
        </w:tabs>
        <w:rPr>
          <w:rFonts w:asciiTheme="minorHAnsi" w:eastAsiaTheme="minorEastAsia" w:hAnsiTheme="minorHAnsi" w:cstheme="minorBidi"/>
          <w:b w:val="0"/>
          <w:bCs w:val="0"/>
          <w:noProof/>
          <w:color w:val="auto"/>
          <w:sz w:val="22"/>
          <w:szCs w:val="22"/>
        </w:rPr>
      </w:pPr>
      <w:hyperlink w:anchor="_Toc485809079" w:history="1">
        <w:r w:rsidR="00345C6C" w:rsidRPr="00ED6FDE">
          <w:rPr>
            <w:rStyle w:val="Hyperlink"/>
            <w:rFonts w:ascii="Georgia" w:hAnsi="Georgia"/>
            <w:noProof/>
          </w:rPr>
          <w:t>2.</w:t>
        </w:r>
        <w:r w:rsidR="00345C6C">
          <w:rPr>
            <w:rFonts w:asciiTheme="minorHAnsi" w:eastAsiaTheme="minorEastAsia" w:hAnsiTheme="minorHAnsi" w:cstheme="minorBidi"/>
            <w:b w:val="0"/>
            <w:bCs w:val="0"/>
            <w:noProof/>
            <w:color w:val="auto"/>
            <w:sz w:val="22"/>
            <w:szCs w:val="22"/>
          </w:rPr>
          <w:tab/>
        </w:r>
        <w:r w:rsidR="00345C6C" w:rsidRPr="00ED6FDE">
          <w:rPr>
            <w:rStyle w:val="Hyperlink"/>
            <w:rFonts w:ascii="Georgia" w:hAnsi="Georgia"/>
            <w:noProof/>
          </w:rPr>
          <w:t>Rijksuniversiteit Groningen</w:t>
        </w:r>
        <w:r w:rsidR="00345C6C">
          <w:rPr>
            <w:noProof/>
            <w:webHidden/>
          </w:rPr>
          <w:tab/>
        </w:r>
        <w:r w:rsidR="00345C6C">
          <w:rPr>
            <w:noProof/>
            <w:webHidden/>
          </w:rPr>
          <w:fldChar w:fldCharType="begin"/>
        </w:r>
        <w:r w:rsidR="00345C6C">
          <w:rPr>
            <w:noProof/>
            <w:webHidden/>
          </w:rPr>
          <w:instrText xml:space="preserve"> PAGEREF _Toc485809079 \h </w:instrText>
        </w:r>
        <w:r w:rsidR="00345C6C">
          <w:rPr>
            <w:noProof/>
            <w:webHidden/>
          </w:rPr>
        </w:r>
        <w:r w:rsidR="00345C6C">
          <w:rPr>
            <w:noProof/>
            <w:webHidden/>
          </w:rPr>
          <w:fldChar w:fldCharType="separate"/>
        </w:r>
        <w:r>
          <w:rPr>
            <w:noProof/>
            <w:webHidden/>
          </w:rPr>
          <w:t>14</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080" w:history="1">
        <w:r w:rsidR="00345C6C" w:rsidRPr="00ED6FDE">
          <w:rPr>
            <w:rStyle w:val="Hyperlink"/>
            <w:noProof/>
          </w:rPr>
          <w:t>2.1</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Aanbestedende dienst</w:t>
        </w:r>
        <w:r w:rsidR="00345C6C">
          <w:rPr>
            <w:noProof/>
            <w:webHidden/>
          </w:rPr>
          <w:tab/>
        </w:r>
        <w:r w:rsidR="00345C6C">
          <w:rPr>
            <w:noProof/>
            <w:webHidden/>
          </w:rPr>
          <w:fldChar w:fldCharType="begin"/>
        </w:r>
        <w:r w:rsidR="00345C6C">
          <w:rPr>
            <w:noProof/>
            <w:webHidden/>
          </w:rPr>
          <w:instrText xml:space="preserve"> PAGEREF _Toc485809080 \h </w:instrText>
        </w:r>
        <w:r w:rsidR="00345C6C">
          <w:rPr>
            <w:noProof/>
            <w:webHidden/>
          </w:rPr>
        </w:r>
        <w:r w:rsidR="00345C6C">
          <w:rPr>
            <w:noProof/>
            <w:webHidden/>
          </w:rPr>
          <w:fldChar w:fldCharType="separate"/>
        </w:r>
        <w:r>
          <w:rPr>
            <w:noProof/>
            <w:webHidden/>
          </w:rPr>
          <w:t>14</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081" w:history="1">
        <w:r w:rsidR="00345C6C" w:rsidRPr="00ED6FDE">
          <w:rPr>
            <w:rStyle w:val="Hyperlink"/>
            <w:noProof/>
          </w:rPr>
          <w:t>2.2</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Algemene beschrijving</w:t>
        </w:r>
        <w:r w:rsidR="00345C6C">
          <w:rPr>
            <w:noProof/>
            <w:webHidden/>
          </w:rPr>
          <w:tab/>
        </w:r>
        <w:r w:rsidR="00345C6C">
          <w:rPr>
            <w:noProof/>
            <w:webHidden/>
          </w:rPr>
          <w:fldChar w:fldCharType="begin"/>
        </w:r>
        <w:r w:rsidR="00345C6C">
          <w:rPr>
            <w:noProof/>
            <w:webHidden/>
          </w:rPr>
          <w:instrText xml:space="preserve"> PAGEREF _Toc485809081 \h </w:instrText>
        </w:r>
        <w:r w:rsidR="00345C6C">
          <w:rPr>
            <w:noProof/>
            <w:webHidden/>
          </w:rPr>
        </w:r>
        <w:r w:rsidR="00345C6C">
          <w:rPr>
            <w:noProof/>
            <w:webHidden/>
          </w:rPr>
          <w:fldChar w:fldCharType="separate"/>
        </w:r>
        <w:r>
          <w:rPr>
            <w:noProof/>
            <w:webHidden/>
          </w:rPr>
          <w:t>14</w:t>
        </w:r>
        <w:r w:rsidR="00345C6C">
          <w:rPr>
            <w:noProof/>
            <w:webHidden/>
          </w:rPr>
          <w:fldChar w:fldCharType="end"/>
        </w:r>
      </w:hyperlink>
    </w:p>
    <w:p w:rsidR="00345C6C" w:rsidRDefault="0093798A">
      <w:pPr>
        <w:pStyle w:val="Inhopg1"/>
        <w:tabs>
          <w:tab w:val="left" w:pos="660"/>
          <w:tab w:val="right" w:leader="dot" w:pos="9060"/>
        </w:tabs>
        <w:rPr>
          <w:rFonts w:asciiTheme="minorHAnsi" w:eastAsiaTheme="minorEastAsia" w:hAnsiTheme="minorHAnsi" w:cstheme="minorBidi"/>
          <w:b w:val="0"/>
          <w:bCs w:val="0"/>
          <w:noProof/>
          <w:color w:val="auto"/>
          <w:sz w:val="22"/>
          <w:szCs w:val="22"/>
        </w:rPr>
      </w:pPr>
      <w:hyperlink w:anchor="_Toc485809082" w:history="1">
        <w:r w:rsidR="00345C6C" w:rsidRPr="00ED6FDE">
          <w:rPr>
            <w:rStyle w:val="Hyperlink"/>
            <w:rFonts w:ascii="Georgia" w:hAnsi="Georgia"/>
            <w:noProof/>
          </w:rPr>
          <w:t>3.</w:t>
        </w:r>
        <w:r w:rsidR="00345C6C">
          <w:rPr>
            <w:rFonts w:asciiTheme="minorHAnsi" w:eastAsiaTheme="minorEastAsia" w:hAnsiTheme="minorHAnsi" w:cstheme="minorBidi"/>
            <w:b w:val="0"/>
            <w:bCs w:val="0"/>
            <w:noProof/>
            <w:color w:val="auto"/>
            <w:sz w:val="22"/>
            <w:szCs w:val="22"/>
          </w:rPr>
          <w:tab/>
        </w:r>
        <w:r w:rsidR="00345C6C" w:rsidRPr="00ED6FDE">
          <w:rPr>
            <w:rStyle w:val="Hyperlink"/>
            <w:rFonts w:ascii="Georgia" w:hAnsi="Georgia"/>
            <w:noProof/>
          </w:rPr>
          <w:t>Omschrijving van de Opdracht</w:t>
        </w:r>
        <w:r w:rsidR="00345C6C">
          <w:rPr>
            <w:noProof/>
            <w:webHidden/>
          </w:rPr>
          <w:tab/>
        </w:r>
        <w:r w:rsidR="00345C6C">
          <w:rPr>
            <w:noProof/>
            <w:webHidden/>
          </w:rPr>
          <w:fldChar w:fldCharType="begin"/>
        </w:r>
        <w:r w:rsidR="00345C6C">
          <w:rPr>
            <w:noProof/>
            <w:webHidden/>
          </w:rPr>
          <w:instrText xml:space="preserve"> PAGEREF _Toc485809082 \h </w:instrText>
        </w:r>
        <w:r w:rsidR="00345C6C">
          <w:rPr>
            <w:noProof/>
            <w:webHidden/>
          </w:rPr>
        </w:r>
        <w:r w:rsidR="00345C6C">
          <w:rPr>
            <w:noProof/>
            <w:webHidden/>
          </w:rPr>
          <w:fldChar w:fldCharType="separate"/>
        </w:r>
        <w:r>
          <w:rPr>
            <w:noProof/>
            <w:webHidden/>
          </w:rPr>
          <w:t>16</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083" w:history="1">
        <w:r w:rsidR="00345C6C" w:rsidRPr="00ED6FDE">
          <w:rPr>
            <w:rStyle w:val="Hyperlink"/>
            <w:noProof/>
          </w:rPr>
          <w:t>3.1</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Inleiding</w:t>
        </w:r>
        <w:r w:rsidR="00345C6C">
          <w:rPr>
            <w:noProof/>
            <w:webHidden/>
          </w:rPr>
          <w:tab/>
        </w:r>
        <w:r w:rsidR="00345C6C">
          <w:rPr>
            <w:noProof/>
            <w:webHidden/>
          </w:rPr>
          <w:fldChar w:fldCharType="begin"/>
        </w:r>
        <w:r w:rsidR="00345C6C">
          <w:rPr>
            <w:noProof/>
            <w:webHidden/>
          </w:rPr>
          <w:instrText xml:space="preserve"> PAGEREF _Toc485809083 \h </w:instrText>
        </w:r>
        <w:r w:rsidR="00345C6C">
          <w:rPr>
            <w:noProof/>
            <w:webHidden/>
          </w:rPr>
        </w:r>
        <w:r w:rsidR="00345C6C">
          <w:rPr>
            <w:noProof/>
            <w:webHidden/>
          </w:rPr>
          <w:fldChar w:fldCharType="separate"/>
        </w:r>
        <w:r>
          <w:rPr>
            <w:noProof/>
            <w:webHidden/>
          </w:rPr>
          <w:t>16</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084" w:history="1">
        <w:r w:rsidR="00345C6C" w:rsidRPr="00ED6FDE">
          <w:rPr>
            <w:rStyle w:val="Hyperlink"/>
            <w:noProof/>
          </w:rPr>
          <w:t>3.2</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Aanleiding van de Opdracht</w:t>
        </w:r>
        <w:r w:rsidR="00345C6C">
          <w:rPr>
            <w:noProof/>
            <w:webHidden/>
          </w:rPr>
          <w:tab/>
        </w:r>
        <w:r w:rsidR="00345C6C">
          <w:rPr>
            <w:noProof/>
            <w:webHidden/>
          </w:rPr>
          <w:fldChar w:fldCharType="begin"/>
        </w:r>
        <w:r w:rsidR="00345C6C">
          <w:rPr>
            <w:noProof/>
            <w:webHidden/>
          </w:rPr>
          <w:instrText xml:space="preserve"> PAGEREF _Toc485809084 \h </w:instrText>
        </w:r>
        <w:r w:rsidR="00345C6C">
          <w:rPr>
            <w:noProof/>
            <w:webHidden/>
          </w:rPr>
        </w:r>
        <w:r w:rsidR="00345C6C">
          <w:rPr>
            <w:noProof/>
            <w:webHidden/>
          </w:rPr>
          <w:fldChar w:fldCharType="separate"/>
        </w:r>
        <w:r>
          <w:rPr>
            <w:noProof/>
            <w:webHidden/>
          </w:rPr>
          <w:t>17</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085" w:history="1">
        <w:r w:rsidR="00345C6C" w:rsidRPr="00ED6FDE">
          <w:rPr>
            <w:rStyle w:val="Hyperlink"/>
            <w:noProof/>
          </w:rPr>
          <w:t>3.3</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Doelstellingen</w:t>
        </w:r>
        <w:r w:rsidR="00345C6C">
          <w:rPr>
            <w:noProof/>
            <w:webHidden/>
          </w:rPr>
          <w:tab/>
        </w:r>
        <w:r w:rsidR="00345C6C">
          <w:rPr>
            <w:noProof/>
            <w:webHidden/>
          </w:rPr>
          <w:fldChar w:fldCharType="begin"/>
        </w:r>
        <w:r w:rsidR="00345C6C">
          <w:rPr>
            <w:noProof/>
            <w:webHidden/>
          </w:rPr>
          <w:instrText xml:space="preserve"> PAGEREF _Toc485809085 \h </w:instrText>
        </w:r>
        <w:r w:rsidR="00345C6C">
          <w:rPr>
            <w:noProof/>
            <w:webHidden/>
          </w:rPr>
        </w:r>
        <w:r w:rsidR="00345C6C">
          <w:rPr>
            <w:noProof/>
            <w:webHidden/>
          </w:rPr>
          <w:fldChar w:fldCharType="separate"/>
        </w:r>
        <w:r>
          <w:rPr>
            <w:noProof/>
            <w:webHidden/>
          </w:rPr>
          <w:t>17</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086" w:history="1">
        <w:r w:rsidR="00345C6C" w:rsidRPr="00ED6FDE">
          <w:rPr>
            <w:rStyle w:val="Hyperlink"/>
            <w:noProof/>
          </w:rPr>
          <w:t>3.4</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Opdrachtomschrijving (Scope)</w:t>
        </w:r>
        <w:r w:rsidR="00345C6C">
          <w:rPr>
            <w:noProof/>
            <w:webHidden/>
          </w:rPr>
          <w:tab/>
        </w:r>
        <w:r w:rsidR="00345C6C">
          <w:rPr>
            <w:noProof/>
            <w:webHidden/>
          </w:rPr>
          <w:fldChar w:fldCharType="begin"/>
        </w:r>
        <w:r w:rsidR="00345C6C">
          <w:rPr>
            <w:noProof/>
            <w:webHidden/>
          </w:rPr>
          <w:instrText xml:space="preserve"> PAGEREF _Toc485809086 \h </w:instrText>
        </w:r>
        <w:r w:rsidR="00345C6C">
          <w:rPr>
            <w:noProof/>
            <w:webHidden/>
          </w:rPr>
        </w:r>
        <w:r w:rsidR="00345C6C">
          <w:rPr>
            <w:noProof/>
            <w:webHidden/>
          </w:rPr>
          <w:fldChar w:fldCharType="separate"/>
        </w:r>
        <w:r>
          <w:rPr>
            <w:noProof/>
            <w:webHidden/>
          </w:rPr>
          <w:t>17</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087" w:history="1">
        <w:r w:rsidR="00345C6C" w:rsidRPr="00ED6FDE">
          <w:rPr>
            <w:rStyle w:val="Hyperlink"/>
            <w:noProof/>
          </w:rPr>
          <w:t>3.5</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Toelichting op de scope van de opdracht</w:t>
        </w:r>
        <w:r w:rsidR="00345C6C">
          <w:rPr>
            <w:noProof/>
            <w:webHidden/>
          </w:rPr>
          <w:tab/>
        </w:r>
        <w:r w:rsidR="00345C6C">
          <w:rPr>
            <w:noProof/>
            <w:webHidden/>
          </w:rPr>
          <w:fldChar w:fldCharType="begin"/>
        </w:r>
        <w:r w:rsidR="00345C6C">
          <w:rPr>
            <w:noProof/>
            <w:webHidden/>
          </w:rPr>
          <w:instrText xml:space="preserve"> PAGEREF _Toc485809087 \h </w:instrText>
        </w:r>
        <w:r w:rsidR="00345C6C">
          <w:rPr>
            <w:noProof/>
            <w:webHidden/>
          </w:rPr>
        </w:r>
        <w:r w:rsidR="00345C6C">
          <w:rPr>
            <w:noProof/>
            <w:webHidden/>
          </w:rPr>
          <w:fldChar w:fldCharType="separate"/>
        </w:r>
        <w:r>
          <w:rPr>
            <w:noProof/>
            <w:webHidden/>
          </w:rPr>
          <w:t>18</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088" w:history="1">
        <w:r w:rsidR="00345C6C" w:rsidRPr="00ED6FDE">
          <w:rPr>
            <w:rStyle w:val="Hyperlink"/>
            <w:noProof/>
          </w:rPr>
          <w:t>3.6</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Omvang van de opdracht</w:t>
        </w:r>
        <w:r w:rsidR="00345C6C">
          <w:rPr>
            <w:noProof/>
            <w:webHidden/>
          </w:rPr>
          <w:tab/>
        </w:r>
        <w:r w:rsidR="00345C6C">
          <w:rPr>
            <w:noProof/>
            <w:webHidden/>
          </w:rPr>
          <w:fldChar w:fldCharType="begin"/>
        </w:r>
        <w:r w:rsidR="00345C6C">
          <w:rPr>
            <w:noProof/>
            <w:webHidden/>
          </w:rPr>
          <w:instrText xml:space="preserve"> PAGEREF _Toc485809088 \h </w:instrText>
        </w:r>
        <w:r w:rsidR="00345C6C">
          <w:rPr>
            <w:noProof/>
            <w:webHidden/>
          </w:rPr>
        </w:r>
        <w:r w:rsidR="00345C6C">
          <w:rPr>
            <w:noProof/>
            <w:webHidden/>
          </w:rPr>
          <w:fldChar w:fldCharType="separate"/>
        </w:r>
        <w:r>
          <w:rPr>
            <w:noProof/>
            <w:webHidden/>
          </w:rPr>
          <w:t>18</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089" w:history="1">
        <w:r w:rsidR="00345C6C" w:rsidRPr="00ED6FDE">
          <w:rPr>
            <w:rStyle w:val="Hyperlink"/>
            <w:noProof/>
          </w:rPr>
          <w:t>3.7</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Overeenkomst</w:t>
        </w:r>
        <w:r w:rsidR="00345C6C">
          <w:rPr>
            <w:noProof/>
            <w:webHidden/>
          </w:rPr>
          <w:tab/>
        </w:r>
        <w:r w:rsidR="00345C6C">
          <w:rPr>
            <w:noProof/>
            <w:webHidden/>
          </w:rPr>
          <w:fldChar w:fldCharType="begin"/>
        </w:r>
        <w:r w:rsidR="00345C6C">
          <w:rPr>
            <w:noProof/>
            <w:webHidden/>
          </w:rPr>
          <w:instrText xml:space="preserve"> PAGEREF _Toc485809089 \h </w:instrText>
        </w:r>
        <w:r w:rsidR="00345C6C">
          <w:rPr>
            <w:noProof/>
            <w:webHidden/>
          </w:rPr>
        </w:r>
        <w:r w:rsidR="00345C6C">
          <w:rPr>
            <w:noProof/>
            <w:webHidden/>
          </w:rPr>
          <w:fldChar w:fldCharType="separate"/>
        </w:r>
        <w:r>
          <w:rPr>
            <w:noProof/>
            <w:webHidden/>
          </w:rPr>
          <w:t>19</w:t>
        </w:r>
        <w:r w:rsidR="00345C6C">
          <w:rPr>
            <w:noProof/>
            <w:webHidden/>
          </w:rPr>
          <w:fldChar w:fldCharType="end"/>
        </w:r>
      </w:hyperlink>
    </w:p>
    <w:p w:rsidR="00345C6C" w:rsidRDefault="0093798A">
      <w:pPr>
        <w:pStyle w:val="Inhopg1"/>
        <w:tabs>
          <w:tab w:val="left" w:pos="660"/>
          <w:tab w:val="right" w:leader="dot" w:pos="9060"/>
        </w:tabs>
        <w:rPr>
          <w:rFonts w:asciiTheme="minorHAnsi" w:eastAsiaTheme="minorEastAsia" w:hAnsiTheme="minorHAnsi" w:cstheme="minorBidi"/>
          <w:b w:val="0"/>
          <w:bCs w:val="0"/>
          <w:noProof/>
          <w:color w:val="auto"/>
          <w:sz w:val="22"/>
          <w:szCs w:val="22"/>
        </w:rPr>
      </w:pPr>
      <w:hyperlink w:anchor="_Toc485809090" w:history="1">
        <w:r w:rsidR="00345C6C" w:rsidRPr="00ED6FDE">
          <w:rPr>
            <w:rStyle w:val="Hyperlink"/>
            <w:rFonts w:ascii="Georgia" w:hAnsi="Georgia"/>
            <w:noProof/>
          </w:rPr>
          <w:t>4.</w:t>
        </w:r>
        <w:r w:rsidR="00345C6C">
          <w:rPr>
            <w:rFonts w:asciiTheme="minorHAnsi" w:eastAsiaTheme="minorEastAsia" w:hAnsiTheme="minorHAnsi" w:cstheme="minorBidi"/>
            <w:b w:val="0"/>
            <w:bCs w:val="0"/>
            <w:noProof/>
            <w:color w:val="auto"/>
            <w:sz w:val="22"/>
            <w:szCs w:val="22"/>
          </w:rPr>
          <w:tab/>
        </w:r>
        <w:r w:rsidR="00345C6C" w:rsidRPr="00ED6FDE">
          <w:rPr>
            <w:rStyle w:val="Hyperlink"/>
            <w:rFonts w:ascii="Georgia" w:hAnsi="Georgia"/>
            <w:noProof/>
          </w:rPr>
          <w:t>Aanbestedingsprocedure</w:t>
        </w:r>
        <w:r w:rsidR="00345C6C">
          <w:rPr>
            <w:noProof/>
            <w:webHidden/>
          </w:rPr>
          <w:tab/>
        </w:r>
        <w:r w:rsidR="00345C6C">
          <w:rPr>
            <w:noProof/>
            <w:webHidden/>
          </w:rPr>
          <w:fldChar w:fldCharType="begin"/>
        </w:r>
        <w:r w:rsidR="00345C6C">
          <w:rPr>
            <w:noProof/>
            <w:webHidden/>
          </w:rPr>
          <w:instrText xml:space="preserve"> PAGEREF _Toc485809090 \h </w:instrText>
        </w:r>
        <w:r w:rsidR="00345C6C">
          <w:rPr>
            <w:noProof/>
            <w:webHidden/>
          </w:rPr>
        </w:r>
        <w:r w:rsidR="00345C6C">
          <w:rPr>
            <w:noProof/>
            <w:webHidden/>
          </w:rPr>
          <w:fldChar w:fldCharType="separate"/>
        </w:r>
        <w:r>
          <w:rPr>
            <w:noProof/>
            <w:webHidden/>
          </w:rPr>
          <w:t>21</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091" w:history="1">
        <w:r w:rsidR="00345C6C" w:rsidRPr="00ED6FDE">
          <w:rPr>
            <w:rStyle w:val="Hyperlink"/>
            <w:noProof/>
          </w:rPr>
          <w:t>4.1</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Algemeen</w:t>
        </w:r>
        <w:r w:rsidR="00345C6C">
          <w:rPr>
            <w:noProof/>
            <w:webHidden/>
          </w:rPr>
          <w:tab/>
        </w:r>
        <w:r w:rsidR="00345C6C">
          <w:rPr>
            <w:noProof/>
            <w:webHidden/>
          </w:rPr>
          <w:fldChar w:fldCharType="begin"/>
        </w:r>
        <w:r w:rsidR="00345C6C">
          <w:rPr>
            <w:noProof/>
            <w:webHidden/>
          </w:rPr>
          <w:instrText xml:space="preserve"> PAGEREF _Toc485809091 \h </w:instrText>
        </w:r>
        <w:r w:rsidR="00345C6C">
          <w:rPr>
            <w:noProof/>
            <w:webHidden/>
          </w:rPr>
        </w:r>
        <w:r w:rsidR="00345C6C">
          <w:rPr>
            <w:noProof/>
            <w:webHidden/>
          </w:rPr>
          <w:fldChar w:fldCharType="separate"/>
        </w:r>
        <w:r>
          <w:rPr>
            <w:noProof/>
            <w:webHidden/>
          </w:rPr>
          <w:t>21</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092" w:history="1">
        <w:r w:rsidR="00345C6C" w:rsidRPr="00ED6FDE">
          <w:rPr>
            <w:rStyle w:val="Hyperlink"/>
            <w:noProof/>
          </w:rPr>
          <w:t>4.2</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Planning</w:t>
        </w:r>
        <w:r w:rsidR="00345C6C">
          <w:rPr>
            <w:noProof/>
            <w:webHidden/>
          </w:rPr>
          <w:tab/>
        </w:r>
        <w:r w:rsidR="00345C6C">
          <w:rPr>
            <w:noProof/>
            <w:webHidden/>
          </w:rPr>
          <w:fldChar w:fldCharType="begin"/>
        </w:r>
        <w:r w:rsidR="00345C6C">
          <w:rPr>
            <w:noProof/>
            <w:webHidden/>
          </w:rPr>
          <w:instrText xml:space="preserve"> PAGEREF _Toc485809092 \h </w:instrText>
        </w:r>
        <w:r w:rsidR="00345C6C">
          <w:rPr>
            <w:noProof/>
            <w:webHidden/>
          </w:rPr>
        </w:r>
        <w:r w:rsidR="00345C6C">
          <w:rPr>
            <w:noProof/>
            <w:webHidden/>
          </w:rPr>
          <w:fldChar w:fldCharType="separate"/>
        </w:r>
        <w:r>
          <w:rPr>
            <w:noProof/>
            <w:webHidden/>
          </w:rPr>
          <w:t>21</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093" w:history="1">
        <w:r w:rsidR="00345C6C" w:rsidRPr="00ED6FDE">
          <w:rPr>
            <w:rStyle w:val="Hyperlink"/>
            <w:noProof/>
          </w:rPr>
          <w:t>4.3</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Contactpersoon voor deze Aanbestedingsprocedure</w:t>
        </w:r>
        <w:r w:rsidR="00345C6C">
          <w:rPr>
            <w:noProof/>
            <w:webHidden/>
          </w:rPr>
          <w:tab/>
        </w:r>
        <w:r w:rsidR="00345C6C">
          <w:rPr>
            <w:noProof/>
            <w:webHidden/>
          </w:rPr>
          <w:fldChar w:fldCharType="begin"/>
        </w:r>
        <w:r w:rsidR="00345C6C">
          <w:rPr>
            <w:noProof/>
            <w:webHidden/>
          </w:rPr>
          <w:instrText xml:space="preserve"> PAGEREF _Toc485809093 \h </w:instrText>
        </w:r>
        <w:r w:rsidR="00345C6C">
          <w:rPr>
            <w:noProof/>
            <w:webHidden/>
          </w:rPr>
        </w:r>
        <w:r w:rsidR="00345C6C">
          <w:rPr>
            <w:noProof/>
            <w:webHidden/>
          </w:rPr>
          <w:fldChar w:fldCharType="separate"/>
        </w:r>
        <w:r>
          <w:rPr>
            <w:noProof/>
            <w:webHidden/>
          </w:rPr>
          <w:t>22</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094" w:history="1">
        <w:r w:rsidR="00345C6C" w:rsidRPr="00ED6FDE">
          <w:rPr>
            <w:rStyle w:val="Hyperlink"/>
            <w:noProof/>
          </w:rPr>
          <w:t>4.4</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Communicatie en informatie</w:t>
        </w:r>
        <w:r w:rsidR="00345C6C">
          <w:rPr>
            <w:noProof/>
            <w:webHidden/>
          </w:rPr>
          <w:tab/>
        </w:r>
        <w:r w:rsidR="00345C6C">
          <w:rPr>
            <w:noProof/>
            <w:webHidden/>
          </w:rPr>
          <w:fldChar w:fldCharType="begin"/>
        </w:r>
        <w:r w:rsidR="00345C6C">
          <w:rPr>
            <w:noProof/>
            <w:webHidden/>
          </w:rPr>
          <w:instrText xml:space="preserve"> PAGEREF _Toc485809094 \h </w:instrText>
        </w:r>
        <w:r w:rsidR="00345C6C">
          <w:rPr>
            <w:noProof/>
            <w:webHidden/>
          </w:rPr>
        </w:r>
        <w:r w:rsidR="00345C6C">
          <w:rPr>
            <w:noProof/>
            <w:webHidden/>
          </w:rPr>
          <w:fldChar w:fldCharType="separate"/>
        </w:r>
        <w:r>
          <w:rPr>
            <w:noProof/>
            <w:webHidden/>
          </w:rPr>
          <w:t>22</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095" w:history="1">
        <w:r w:rsidR="00345C6C" w:rsidRPr="00ED6FDE">
          <w:rPr>
            <w:rStyle w:val="Hyperlink"/>
            <w:noProof/>
          </w:rPr>
          <w:t>4.5</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Indienen Offerte</w:t>
        </w:r>
        <w:r w:rsidR="00345C6C">
          <w:rPr>
            <w:noProof/>
            <w:webHidden/>
          </w:rPr>
          <w:tab/>
        </w:r>
        <w:r w:rsidR="00345C6C">
          <w:rPr>
            <w:noProof/>
            <w:webHidden/>
          </w:rPr>
          <w:fldChar w:fldCharType="begin"/>
        </w:r>
        <w:r w:rsidR="00345C6C">
          <w:rPr>
            <w:noProof/>
            <w:webHidden/>
          </w:rPr>
          <w:instrText xml:space="preserve"> PAGEREF _Toc485809095 \h </w:instrText>
        </w:r>
        <w:r w:rsidR="00345C6C">
          <w:rPr>
            <w:noProof/>
            <w:webHidden/>
          </w:rPr>
        </w:r>
        <w:r w:rsidR="00345C6C">
          <w:rPr>
            <w:noProof/>
            <w:webHidden/>
          </w:rPr>
          <w:fldChar w:fldCharType="separate"/>
        </w:r>
        <w:r>
          <w:rPr>
            <w:noProof/>
            <w:webHidden/>
          </w:rPr>
          <w:t>22</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096" w:history="1">
        <w:r w:rsidR="00345C6C" w:rsidRPr="00ED6FDE">
          <w:rPr>
            <w:rStyle w:val="Hyperlink"/>
            <w:noProof/>
          </w:rPr>
          <w:t>4.6</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Voorwaarden</w:t>
        </w:r>
        <w:r w:rsidR="00345C6C">
          <w:rPr>
            <w:noProof/>
            <w:webHidden/>
          </w:rPr>
          <w:tab/>
        </w:r>
        <w:r w:rsidR="00345C6C">
          <w:rPr>
            <w:noProof/>
            <w:webHidden/>
          </w:rPr>
          <w:fldChar w:fldCharType="begin"/>
        </w:r>
        <w:r w:rsidR="00345C6C">
          <w:rPr>
            <w:noProof/>
            <w:webHidden/>
          </w:rPr>
          <w:instrText xml:space="preserve"> PAGEREF _Toc485809096 \h </w:instrText>
        </w:r>
        <w:r w:rsidR="00345C6C">
          <w:rPr>
            <w:noProof/>
            <w:webHidden/>
          </w:rPr>
        </w:r>
        <w:r w:rsidR="00345C6C">
          <w:rPr>
            <w:noProof/>
            <w:webHidden/>
          </w:rPr>
          <w:fldChar w:fldCharType="separate"/>
        </w:r>
        <w:r>
          <w:rPr>
            <w:noProof/>
            <w:webHidden/>
          </w:rPr>
          <w:t>23</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097" w:history="1">
        <w:r w:rsidR="00345C6C" w:rsidRPr="00ED6FDE">
          <w:rPr>
            <w:rStyle w:val="Hyperlink"/>
            <w:noProof/>
          </w:rPr>
          <w:t>4.7</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Beoordelingsprocedure</w:t>
        </w:r>
        <w:r w:rsidR="00345C6C">
          <w:rPr>
            <w:noProof/>
            <w:webHidden/>
          </w:rPr>
          <w:tab/>
        </w:r>
        <w:r w:rsidR="00345C6C">
          <w:rPr>
            <w:noProof/>
            <w:webHidden/>
          </w:rPr>
          <w:fldChar w:fldCharType="begin"/>
        </w:r>
        <w:r w:rsidR="00345C6C">
          <w:rPr>
            <w:noProof/>
            <w:webHidden/>
          </w:rPr>
          <w:instrText xml:space="preserve"> PAGEREF _Toc485809097 \h </w:instrText>
        </w:r>
        <w:r w:rsidR="00345C6C">
          <w:rPr>
            <w:noProof/>
            <w:webHidden/>
          </w:rPr>
        </w:r>
        <w:r w:rsidR="00345C6C">
          <w:rPr>
            <w:noProof/>
            <w:webHidden/>
          </w:rPr>
          <w:fldChar w:fldCharType="separate"/>
        </w:r>
        <w:r>
          <w:rPr>
            <w:noProof/>
            <w:webHidden/>
          </w:rPr>
          <w:t>25</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098" w:history="1">
        <w:r w:rsidR="00345C6C" w:rsidRPr="00ED6FDE">
          <w:rPr>
            <w:rStyle w:val="Hyperlink"/>
            <w:noProof/>
          </w:rPr>
          <w:t>4.8</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Gunning</w:t>
        </w:r>
        <w:r w:rsidR="00345C6C">
          <w:rPr>
            <w:noProof/>
            <w:webHidden/>
          </w:rPr>
          <w:tab/>
        </w:r>
        <w:r w:rsidR="00345C6C">
          <w:rPr>
            <w:noProof/>
            <w:webHidden/>
          </w:rPr>
          <w:fldChar w:fldCharType="begin"/>
        </w:r>
        <w:r w:rsidR="00345C6C">
          <w:rPr>
            <w:noProof/>
            <w:webHidden/>
          </w:rPr>
          <w:instrText xml:space="preserve"> PAGEREF _Toc485809098 \h </w:instrText>
        </w:r>
        <w:r w:rsidR="00345C6C">
          <w:rPr>
            <w:noProof/>
            <w:webHidden/>
          </w:rPr>
        </w:r>
        <w:r w:rsidR="00345C6C">
          <w:rPr>
            <w:noProof/>
            <w:webHidden/>
          </w:rPr>
          <w:fldChar w:fldCharType="separate"/>
        </w:r>
        <w:r>
          <w:rPr>
            <w:noProof/>
            <w:webHidden/>
          </w:rPr>
          <w:t>26</w:t>
        </w:r>
        <w:r w:rsidR="00345C6C">
          <w:rPr>
            <w:noProof/>
            <w:webHidden/>
          </w:rPr>
          <w:fldChar w:fldCharType="end"/>
        </w:r>
      </w:hyperlink>
    </w:p>
    <w:p w:rsidR="00345C6C" w:rsidRDefault="0093798A">
      <w:pPr>
        <w:pStyle w:val="Inhopg1"/>
        <w:tabs>
          <w:tab w:val="left" w:pos="660"/>
          <w:tab w:val="right" w:leader="dot" w:pos="9060"/>
        </w:tabs>
        <w:rPr>
          <w:rFonts w:asciiTheme="minorHAnsi" w:eastAsiaTheme="minorEastAsia" w:hAnsiTheme="minorHAnsi" w:cstheme="minorBidi"/>
          <w:b w:val="0"/>
          <w:bCs w:val="0"/>
          <w:noProof/>
          <w:color w:val="auto"/>
          <w:sz w:val="22"/>
          <w:szCs w:val="22"/>
        </w:rPr>
      </w:pPr>
      <w:hyperlink w:anchor="_Toc485809099" w:history="1">
        <w:r w:rsidR="00345C6C" w:rsidRPr="00ED6FDE">
          <w:rPr>
            <w:rStyle w:val="Hyperlink"/>
            <w:rFonts w:ascii="Georgia" w:hAnsi="Georgia"/>
            <w:noProof/>
          </w:rPr>
          <w:t>5.</w:t>
        </w:r>
        <w:r w:rsidR="00345C6C">
          <w:rPr>
            <w:rFonts w:asciiTheme="minorHAnsi" w:eastAsiaTheme="minorEastAsia" w:hAnsiTheme="minorHAnsi" w:cstheme="minorBidi"/>
            <w:b w:val="0"/>
            <w:bCs w:val="0"/>
            <w:noProof/>
            <w:color w:val="auto"/>
            <w:sz w:val="22"/>
            <w:szCs w:val="22"/>
          </w:rPr>
          <w:tab/>
        </w:r>
        <w:r w:rsidR="00345C6C" w:rsidRPr="00ED6FDE">
          <w:rPr>
            <w:rStyle w:val="Hyperlink"/>
            <w:rFonts w:ascii="Georgia" w:hAnsi="Georgia"/>
            <w:noProof/>
          </w:rPr>
          <w:t>Formele Eisen</w:t>
        </w:r>
        <w:r w:rsidR="00345C6C">
          <w:rPr>
            <w:noProof/>
            <w:webHidden/>
          </w:rPr>
          <w:tab/>
        </w:r>
        <w:r w:rsidR="00345C6C">
          <w:rPr>
            <w:noProof/>
            <w:webHidden/>
          </w:rPr>
          <w:fldChar w:fldCharType="begin"/>
        </w:r>
        <w:r w:rsidR="00345C6C">
          <w:rPr>
            <w:noProof/>
            <w:webHidden/>
          </w:rPr>
          <w:instrText xml:space="preserve"> PAGEREF _Toc485809099 \h </w:instrText>
        </w:r>
        <w:r w:rsidR="00345C6C">
          <w:rPr>
            <w:noProof/>
            <w:webHidden/>
          </w:rPr>
        </w:r>
        <w:r w:rsidR="00345C6C">
          <w:rPr>
            <w:noProof/>
            <w:webHidden/>
          </w:rPr>
          <w:fldChar w:fldCharType="separate"/>
        </w:r>
        <w:r>
          <w:rPr>
            <w:noProof/>
            <w:webHidden/>
          </w:rPr>
          <w:t>27</w:t>
        </w:r>
        <w:r w:rsidR="00345C6C">
          <w:rPr>
            <w:noProof/>
            <w:webHidden/>
          </w:rPr>
          <w:fldChar w:fldCharType="end"/>
        </w:r>
      </w:hyperlink>
    </w:p>
    <w:p w:rsidR="00345C6C" w:rsidRDefault="0093798A">
      <w:pPr>
        <w:pStyle w:val="Inhopg1"/>
        <w:tabs>
          <w:tab w:val="left" w:pos="660"/>
          <w:tab w:val="right" w:leader="dot" w:pos="9060"/>
        </w:tabs>
        <w:rPr>
          <w:rFonts w:asciiTheme="minorHAnsi" w:eastAsiaTheme="minorEastAsia" w:hAnsiTheme="minorHAnsi" w:cstheme="minorBidi"/>
          <w:b w:val="0"/>
          <w:bCs w:val="0"/>
          <w:noProof/>
          <w:color w:val="auto"/>
          <w:sz w:val="22"/>
          <w:szCs w:val="22"/>
        </w:rPr>
      </w:pPr>
      <w:hyperlink w:anchor="_Toc485809100" w:history="1">
        <w:r w:rsidR="00345C6C" w:rsidRPr="00ED6FDE">
          <w:rPr>
            <w:rStyle w:val="Hyperlink"/>
            <w:rFonts w:ascii="Georgia" w:hAnsi="Georgia"/>
            <w:noProof/>
          </w:rPr>
          <w:t>6.</w:t>
        </w:r>
        <w:r w:rsidR="00345C6C">
          <w:rPr>
            <w:rFonts w:asciiTheme="minorHAnsi" w:eastAsiaTheme="minorEastAsia" w:hAnsiTheme="minorHAnsi" w:cstheme="minorBidi"/>
            <w:b w:val="0"/>
            <w:bCs w:val="0"/>
            <w:noProof/>
            <w:color w:val="auto"/>
            <w:sz w:val="22"/>
            <w:szCs w:val="22"/>
          </w:rPr>
          <w:tab/>
        </w:r>
        <w:r w:rsidR="00345C6C" w:rsidRPr="00ED6FDE">
          <w:rPr>
            <w:rStyle w:val="Hyperlink"/>
            <w:rFonts w:ascii="Georgia" w:hAnsi="Georgia"/>
            <w:noProof/>
          </w:rPr>
          <w:t>Uitsluitingsgronden en Geschiktheidseisen</w:t>
        </w:r>
        <w:r w:rsidR="00345C6C">
          <w:rPr>
            <w:noProof/>
            <w:webHidden/>
          </w:rPr>
          <w:tab/>
        </w:r>
        <w:r w:rsidR="00345C6C">
          <w:rPr>
            <w:noProof/>
            <w:webHidden/>
          </w:rPr>
          <w:fldChar w:fldCharType="begin"/>
        </w:r>
        <w:r w:rsidR="00345C6C">
          <w:rPr>
            <w:noProof/>
            <w:webHidden/>
          </w:rPr>
          <w:instrText xml:space="preserve"> PAGEREF _Toc485809100 \h </w:instrText>
        </w:r>
        <w:r w:rsidR="00345C6C">
          <w:rPr>
            <w:noProof/>
            <w:webHidden/>
          </w:rPr>
        </w:r>
        <w:r w:rsidR="00345C6C">
          <w:rPr>
            <w:noProof/>
            <w:webHidden/>
          </w:rPr>
          <w:fldChar w:fldCharType="separate"/>
        </w:r>
        <w:r>
          <w:rPr>
            <w:noProof/>
            <w:webHidden/>
          </w:rPr>
          <w:t>28</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01" w:history="1">
        <w:r w:rsidR="00345C6C" w:rsidRPr="00ED6FDE">
          <w:rPr>
            <w:rStyle w:val="Hyperlink"/>
            <w:noProof/>
          </w:rPr>
          <w:t>6.1</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Algemene gegevens</w:t>
        </w:r>
        <w:r w:rsidR="00345C6C">
          <w:rPr>
            <w:noProof/>
            <w:webHidden/>
          </w:rPr>
          <w:tab/>
        </w:r>
        <w:r w:rsidR="00345C6C">
          <w:rPr>
            <w:noProof/>
            <w:webHidden/>
          </w:rPr>
          <w:fldChar w:fldCharType="begin"/>
        </w:r>
        <w:r w:rsidR="00345C6C">
          <w:rPr>
            <w:noProof/>
            <w:webHidden/>
          </w:rPr>
          <w:instrText xml:space="preserve"> PAGEREF _Toc485809101 \h </w:instrText>
        </w:r>
        <w:r w:rsidR="00345C6C">
          <w:rPr>
            <w:noProof/>
            <w:webHidden/>
          </w:rPr>
        </w:r>
        <w:r w:rsidR="00345C6C">
          <w:rPr>
            <w:noProof/>
            <w:webHidden/>
          </w:rPr>
          <w:fldChar w:fldCharType="separate"/>
        </w:r>
        <w:r>
          <w:rPr>
            <w:noProof/>
            <w:webHidden/>
          </w:rPr>
          <w:t>28</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02" w:history="1">
        <w:r w:rsidR="00345C6C" w:rsidRPr="00ED6FDE">
          <w:rPr>
            <w:rStyle w:val="Hyperlink"/>
            <w:noProof/>
          </w:rPr>
          <w:t>6.2</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Uitsluitingsgronden</w:t>
        </w:r>
        <w:r w:rsidR="00345C6C">
          <w:rPr>
            <w:noProof/>
            <w:webHidden/>
          </w:rPr>
          <w:tab/>
        </w:r>
        <w:r w:rsidR="00345C6C">
          <w:rPr>
            <w:noProof/>
            <w:webHidden/>
          </w:rPr>
          <w:fldChar w:fldCharType="begin"/>
        </w:r>
        <w:r w:rsidR="00345C6C">
          <w:rPr>
            <w:noProof/>
            <w:webHidden/>
          </w:rPr>
          <w:instrText xml:space="preserve"> PAGEREF _Toc485809102 \h </w:instrText>
        </w:r>
        <w:r w:rsidR="00345C6C">
          <w:rPr>
            <w:noProof/>
            <w:webHidden/>
          </w:rPr>
        </w:r>
        <w:r w:rsidR="00345C6C">
          <w:rPr>
            <w:noProof/>
            <w:webHidden/>
          </w:rPr>
          <w:fldChar w:fldCharType="separate"/>
        </w:r>
        <w:r>
          <w:rPr>
            <w:noProof/>
            <w:webHidden/>
          </w:rPr>
          <w:t>29</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03" w:history="1">
        <w:r w:rsidR="00345C6C" w:rsidRPr="00ED6FDE">
          <w:rPr>
            <w:rStyle w:val="Hyperlink"/>
            <w:noProof/>
          </w:rPr>
          <w:t>6.3</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Geschiktheidseisen</w:t>
        </w:r>
        <w:r w:rsidR="00345C6C">
          <w:rPr>
            <w:noProof/>
            <w:webHidden/>
          </w:rPr>
          <w:tab/>
        </w:r>
        <w:r w:rsidR="00345C6C">
          <w:rPr>
            <w:noProof/>
            <w:webHidden/>
          </w:rPr>
          <w:fldChar w:fldCharType="begin"/>
        </w:r>
        <w:r w:rsidR="00345C6C">
          <w:rPr>
            <w:noProof/>
            <w:webHidden/>
          </w:rPr>
          <w:instrText xml:space="preserve"> PAGEREF _Toc485809103 \h </w:instrText>
        </w:r>
        <w:r w:rsidR="00345C6C">
          <w:rPr>
            <w:noProof/>
            <w:webHidden/>
          </w:rPr>
        </w:r>
        <w:r w:rsidR="00345C6C">
          <w:rPr>
            <w:noProof/>
            <w:webHidden/>
          </w:rPr>
          <w:fldChar w:fldCharType="separate"/>
        </w:r>
        <w:r>
          <w:rPr>
            <w:noProof/>
            <w:webHidden/>
          </w:rPr>
          <w:t>29</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04" w:history="1">
        <w:r w:rsidR="00345C6C" w:rsidRPr="00ED6FDE">
          <w:rPr>
            <w:rStyle w:val="Hyperlink"/>
            <w:noProof/>
          </w:rPr>
          <w:t>6.4</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Beroep op een derde/derden</w:t>
        </w:r>
        <w:r w:rsidR="00345C6C">
          <w:rPr>
            <w:noProof/>
            <w:webHidden/>
          </w:rPr>
          <w:tab/>
        </w:r>
        <w:r w:rsidR="00345C6C">
          <w:rPr>
            <w:noProof/>
            <w:webHidden/>
          </w:rPr>
          <w:fldChar w:fldCharType="begin"/>
        </w:r>
        <w:r w:rsidR="00345C6C">
          <w:rPr>
            <w:noProof/>
            <w:webHidden/>
          </w:rPr>
          <w:instrText xml:space="preserve"> PAGEREF _Toc485809104 \h </w:instrText>
        </w:r>
        <w:r w:rsidR="00345C6C">
          <w:rPr>
            <w:noProof/>
            <w:webHidden/>
          </w:rPr>
        </w:r>
        <w:r w:rsidR="00345C6C">
          <w:rPr>
            <w:noProof/>
            <w:webHidden/>
          </w:rPr>
          <w:fldChar w:fldCharType="separate"/>
        </w:r>
        <w:r>
          <w:rPr>
            <w:noProof/>
            <w:webHidden/>
          </w:rPr>
          <w:t>32</w:t>
        </w:r>
        <w:r w:rsidR="00345C6C">
          <w:rPr>
            <w:noProof/>
            <w:webHidden/>
          </w:rPr>
          <w:fldChar w:fldCharType="end"/>
        </w:r>
      </w:hyperlink>
    </w:p>
    <w:p w:rsidR="00345C6C" w:rsidRDefault="0093798A">
      <w:pPr>
        <w:pStyle w:val="Inhopg1"/>
        <w:tabs>
          <w:tab w:val="left" w:pos="660"/>
          <w:tab w:val="right" w:leader="dot" w:pos="9060"/>
        </w:tabs>
        <w:rPr>
          <w:rFonts w:asciiTheme="minorHAnsi" w:eastAsiaTheme="minorEastAsia" w:hAnsiTheme="minorHAnsi" w:cstheme="minorBidi"/>
          <w:b w:val="0"/>
          <w:bCs w:val="0"/>
          <w:noProof/>
          <w:color w:val="auto"/>
          <w:sz w:val="22"/>
          <w:szCs w:val="22"/>
        </w:rPr>
      </w:pPr>
      <w:hyperlink w:anchor="_Toc485809105" w:history="1">
        <w:r w:rsidR="00345C6C" w:rsidRPr="00ED6FDE">
          <w:rPr>
            <w:rStyle w:val="Hyperlink"/>
            <w:rFonts w:ascii="Georgia" w:hAnsi="Georgia"/>
            <w:noProof/>
          </w:rPr>
          <w:t xml:space="preserve">7. </w:t>
        </w:r>
        <w:r w:rsidR="00345C6C">
          <w:rPr>
            <w:rFonts w:asciiTheme="minorHAnsi" w:eastAsiaTheme="minorEastAsia" w:hAnsiTheme="minorHAnsi" w:cstheme="minorBidi"/>
            <w:b w:val="0"/>
            <w:bCs w:val="0"/>
            <w:noProof/>
            <w:color w:val="auto"/>
            <w:sz w:val="22"/>
            <w:szCs w:val="22"/>
          </w:rPr>
          <w:tab/>
        </w:r>
        <w:r w:rsidR="00345C6C" w:rsidRPr="00ED6FDE">
          <w:rPr>
            <w:rStyle w:val="Hyperlink"/>
            <w:rFonts w:ascii="Georgia" w:hAnsi="Georgia"/>
            <w:noProof/>
          </w:rPr>
          <w:t>Programma van Eisen</w:t>
        </w:r>
        <w:r w:rsidR="00345C6C">
          <w:rPr>
            <w:noProof/>
            <w:webHidden/>
          </w:rPr>
          <w:tab/>
        </w:r>
        <w:r w:rsidR="00345C6C">
          <w:rPr>
            <w:noProof/>
            <w:webHidden/>
          </w:rPr>
          <w:fldChar w:fldCharType="begin"/>
        </w:r>
        <w:r w:rsidR="00345C6C">
          <w:rPr>
            <w:noProof/>
            <w:webHidden/>
          </w:rPr>
          <w:instrText xml:space="preserve"> PAGEREF _Toc485809105 \h </w:instrText>
        </w:r>
        <w:r w:rsidR="00345C6C">
          <w:rPr>
            <w:noProof/>
            <w:webHidden/>
          </w:rPr>
        </w:r>
        <w:r w:rsidR="00345C6C">
          <w:rPr>
            <w:noProof/>
            <w:webHidden/>
          </w:rPr>
          <w:fldChar w:fldCharType="separate"/>
        </w:r>
        <w:r>
          <w:rPr>
            <w:noProof/>
            <w:webHidden/>
          </w:rPr>
          <w:t>34</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06" w:history="1">
        <w:r w:rsidR="00345C6C" w:rsidRPr="00ED6FDE">
          <w:rPr>
            <w:rStyle w:val="Hyperlink"/>
            <w:noProof/>
          </w:rPr>
          <w:t>7.1</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Apparatuur</w:t>
        </w:r>
        <w:r w:rsidR="00345C6C">
          <w:rPr>
            <w:noProof/>
            <w:webHidden/>
          </w:rPr>
          <w:tab/>
        </w:r>
        <w:r w:rsidR="00345C6C">
          <w:rPr>
            <w:noProof/>
            <w:webHidden/>
          </w:rPr>
          <w:fldChar w:fldCharType="begin"/>
        </w:r>
        <w:r w:rsidR="00345C6C">
          <w:rPr>
            <w:noProof/>
            <w:webHidden/>
          </w:rPr>
          <w:instrText xml:space="preserve"> PAGEREF _Toc485809106 \h </w:instrText>
        </w:r>
        <w:r w:rsidR="00345C6C">
          <w:rPr>
            <w:noProof/>
            <w:webHidden/>
          </w:rPr>
        </w:r>
        <w:r w:rsidR="00345C6C">
          <w:rPr>
            <w:noProof/>
            <w:webHidden/>
          </w:rPr>
          <w:fldChar w:fldCharType="separate"/>
        </w:r>
        <w:r>
          <w:rPr>
            <w:noProof/>
            <w:webHidden/>
          </w:rPr>
          <w:t>34</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07" w:history="1">
        <w:r w:rsidR="00345C6C" w:rsidRPr="00ED6FDE">
          <w:rPr>
            <w:rStyle w:val="Hyperlink"/>
            <w:noProof/>
          </w:rPr>
          <w:t>7.2</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Labeling, Configuratie en Assemblage</w:t>
        </w:r>
        <w:r w:rsidR="00345C6C">
          <w:rPr>
            <w:noProof/>
            <w:webHidden/>
          </w:rPr>
          <w:tab/>
        </w:r>
        <w:r w:rsidR="00345C6C">
          <w:rPr>
            <w:noProof/>
            <w:webHidden/>
          </w:rPr>
          <w:fldChar w:fldCharType="begin"/>
        </w:r>
        <w:r w:rsidR="00345C6C">
          <w:rPr>
            <w:noProof/>
            <w:webHidden/>
          </w:rPr>
          <w:instrText xml:space="preserve"> PAGEREF _Toc485809107 \h </w:instrText>
        </w:r>
        <w:r w:rsidR="00345C6C">
          <w:rPr>
            <w:noProof/>
            <w:webHidden/>
          </w:rPr>
        </w:r>
        <w:r w:rsidR="00345C6C">
          <w:rPr>
            <w:noProof/>
            <w:webHidden/>
          </w:rPr>
          <w:fldChar w:fldCharType="separate"/>
        </w:r>
        <w:r>
          <w:rPr>
            <w:noProof/>
            <w:webHidden/>
          </w:rPr>
          <w:t>41</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08" w:history="1">
        <w:r w:rsidR="00345C6C" w:rsidRPr="00ED6FDE">
          <w:rPr>
            <w:rStyle w:val="Hyperlink"/>
            <w:noProof/>
          </w:rPr>
          <w:t>7.3</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Bestellen Standaardassortiment</w:t>
        </w:r>
        <w:r w:rsidR="00345C6C">
          <w:rPr>
            <w:noProof/>
            <w:webHidden/>
          </w:rPr>
          <w:tab/>
        </w:r>
        <w:r w:rsidR="00345C6C">
          <w:rPr>
            <w:noProof/>
            <w:webHidden/>
          </w:rPr>
          <w:fldChar w:fldCharType="begin"/>
        </w:r>
        <w:r w:rsidR="00345C6C">
          <w:rPr>
            <w:noProof/>
            <w:webHidden/>
          </w:rPr>
          <w:instrText xml:space="preserve"> PAGEREF _Toc485809108 \h </w:instrText>
        </w:r>
        <w:r w:rsidR="00345C6C">
          <w:rPr>
            <w:noProof/>
            <w:webHidden/>
          </w:rPr>
        </w:r>
        <w:r w:rsidR="00345C6C">
          <w:rPr>
            <w:noProof/>
            <w:webHidden/>
          </w:rPr>
          <w:fldChar w:fldCharType="separate"/>
        </w:r>
        <w:r>
          <w:rPr>
            <w:noProof/>
            <w:webHidden/>
          </w:rPr>
          <w:t>43</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09" w:history="1">
        <w:r w:rsidR="00345C6C" w:rsidRPr="00ED6FDE">
          <w:rPr>
            <w:rStyle w:val="Hyperlink"/>
            <w:noProof/>
          </w:rPr>
          <w:t>7.4</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Bestelproces vanuit de RUG</w:t>
        </w:r>
        <w:r w:rsidR="00345C6C">
          <w:rPr>
            <w:noProof/>
            <w:webHidden/>
          </w:rPr>
          <w:tab/>
        </w:r>
        <w:r w:rsidR="00345C6C">
          <w:rPr>
            <w:noProof/>
            <w:webHidden/>
          </w:rPr>
          <w:fldChar w:fldCharType="begin"/>
        </w:r>
        <w:r w:rsidR="00345C6C">
          <w:rPr>
            <w:noProof/>
            <w:webHidden/>
          </w:rPr>
          <w:instrText xml:space="preserve"> PAGEREF _Toc485809109 \h </w:instrText>
        </w:r>
        <w:r w:rsidR="00345C6C">
          <w:rPr>
            <w:noProof/>
            <w:webHidden/>
          </w:rPr>
        </w:r>
        <w:r w:rsidR="00345C6C">
          <w:rPr>
            <w:noProof/>
            <w:webHidden/>
          </w:rPr>
          <w:fldChar w:fldCharType="separate"/>
        </w:r>
        <w:r>
          <w:rPr>
            <w:noProof/>
            <w:webHidden/>
          </w:rPr>
          <w:t>45</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10" w:history="1">
        <w:r w:rsidR="00345C6C" w:rsidRPr="00ED6FDE">
          <w:rPr>
            <w:rStyle w:val="Hyperlink"/>
            <w:noProof/>
          </w:rPr>
          <w:t>7.5</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Leverproces</w:t>
        </w:r>
        <w:r w:rsidR="00345C6C">
          <w:rPr>
            <w:noProof/>
            <w:webHidden/>
          </w:rPr>
          <w:tab/>
        </w:r>
        <w:r w:rsidR="00345C6C">
          <w:rPr>
            <w:noProof/>
            <w:webHidden/>
          </w:rPr>
          <w:fldChar w:fldCharType="begin"/>
        </w:r>
        <w:r w:rsidR="00345C6C">
          <w:rPr>
            <w:noProof/>
            <w:webHidden/>
          </w:rPr>
          <w:instrText xml:space="preserve"> PAGEREF _Toc485809110 \h </w:instrText>
        </w:r>
        <w:r w:rsidR="00345C6C">
          <w:rPr>
            <w:noProof/>
            <w:webHidden/>
          </w:rPr>
        </w:r>
        <w:r w:rsidR="00345C6C">
          <w:rPr>
            <w:noProof/>
            <w:webHidden/>
          </w:rPr>
          <w:fldChar w:fldCharType="separate"/>
        </w:r>
        <w:r>
          <w:rPr>
            <w:noProof/>
            <w:webHidden/>
          </w:rPr>
          <w:t>45</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11" w:history="1">
        <w:r w:rsidR="00345C6C" w:rsidRPr="00ED6FDE">
          <w:rPr>
            <w:rStyle w:val="Hyperlink"/>
            <w:noProof/>
          </w:rPr>
          <w:t>7.6</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Storingen en Reparaties</w:t>
        </w:r>
        <w:r w:rsidR="00345C6C">
          <w:rPr>
            <w:noProof/>
            <w:webHidden/>
          </w:rPr>
          <w:tab/>
        </w:r>
        <w:r w:rsidR="00345C6C">
          <w:rPr>
            <w:noProof/>
            <w:webHidden/>
          </w:rPr>
          <w:fldChar w:fldCharType="begin"/>
        </w:r>
        <w:r w:rsidR="00345C6C">
          <w:rPr>
            <w:noProof/>
            <w:webHidden/>
          </w:rPr>
          <w:instrText xml:space="preserve"> PAGEREF _Toc485809111 \h </w:instrText>
        </w:r>
        <w:r w:rsidR="00345C6C">
          <w:rPr>
            <w:noProof/>
            <w:webHidden/>
          </w:rPr>
        </w:r>
        <w:r w:rsidR="00345C6C">
          <w:rPr>
            <w:noProof/>
            <w:webHidden/>
          </w:rPr>
          <w:fldChar w:fldCharType="separate"/>
        </w:r>
        <w:r>
          <w:rPr>
            <w:noProof/>
            <w:webHidden/>
          </w:rPr>
          <w:t>47</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12" w:history="1">
        <w:r w:rsidR="00345C6C" w:rsidRPr="00ED6FDE">
          <w:rPr>
            <w:rStyle w:val="Hyperlink"/>
            <w:noProof/>
          </w:rPr>
          <w:t>7.7</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Projectbestellingen</w:t>
        </w:r>
        <w:r w:rsidR="00345C6C">
          <w:rPr>
            <w:noProof/>
            <w:webHidden/>
          </w:rPr>
          <w:tab/>
        </w:r>
        <w:r w:rsidR="00345C6C">
          <w:rPr>
            <w:noProof/>
            <w:webHidden/>
          </w:rPr>
          <w:fldChar w:fldCharType="begin"/>
        </w:r>
        <w:r w:rsidR="00345C6C">
          <w:rPr>
            <w:noProof/>
            <w:webHidden/>
          </w:rPr>
          <w:instrText xml:space="preserve"> PAGEREF _Toc485809112 \h </w:instrText>
        </w:r>
        <w:r w:rsidR="00345C6C">
          <w:rPr>
            <w:noProof/>
            <w:webHidden/>
          </w:rPr>
        </w:r>
        <w:r w:rsidR="00345C6C">
          <w:rPr>
            <w:noProof/>
            <w:webHidden/>
          </w:rPr>
          <w:fldChar w:fldCharType="separate"/>
        </w:r>
        <w:r>
          <w:rPr>
            <w:noProof/>
            <w:webHidden/>
          </w:rPr>
          <w:t>48</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13" w:history="1">
        <w:r w:rsidR="00345C6C" w:rsidRPr="00ED6FDE">
          <w:rPr>
            <w:rStyle w:val="Hyperlink"/>
            <w:noProof/>
          </w:rPr>
          <w:t>7.8</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Specials S1</w:t>
        </w:r>
        <w:r w:rsidR="00345C6C">
          <w:rPr>
            <w:noProof/>
            <w:webHidden/>
          </w:rPr>
          <w:tab/>
        </w:r>
        <w:r w:rsidR="00345C6C">
          <w:rPr>
            <w:noProof/>
            <w:webHidden/>
          </w:rPr>
          <w:fldChar w:fldCharType="begin"/>
        </w:r>
        <w:r w:rsidR="00345C6C">
          <w:rPr>
            <w:noProof/>
            <w:webHidden/>
          </w:rPr>
          <w:instrText xml:space="preserve"> PAGEREF _Toc485809113 \h </w:instrText>
        </w:r>
        <w:r w:rsidR="00345C6C">
          <w:rPr>
            <w:noProof/>
            <w:webHidden/>
          </w:rPr>
        </w:r>
        <w:r w:rsidR="00345C6C">
          <w:rPr>
            <w:noProof/>
            <w:webHidden/>
          </w:rPr>
          <w:fldChar w:fldCharType="separate"/>
        </w:r>
        <w:r>
          <w:rPr>
            <w:noProof/>
            <w:webHidden/>
          </w:rPr>
          <w:t>49</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14" w:history="1">
        <w:r w:rsidR="00345C6C" w:rsidRPr="00ED6FDE">
          <w:rPr>
            <w:rStyle w:val="Hyperlink"/>
            <w:noProof/>
          </w:rPr>
          <w:t>7.9</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Specials S2 (Apple)</w:t>
        </w:r>
        <w:r w:rsidR="00345C6C">
          <w:rPr>
            <w:noProof/>
            <w:webHidden/>
          </w:rPr>
          <w:tab/>
        </w:r>
        <w:r w:rsidR="00345C6C">
          <w:rPr>
            <w:noProof/>
            <w:webHidden/>
          </w:rPr>
          <w:fldChar w:fldCharType="begin"/>
        </w:r>
        <w:r w:rsidR="00345C6C">
          <w:rPr>
            <w:noProof/>
            <w:webHidden/>
          </w:rPr>
          <w:instrText xml:space="preserve"> PAGEREF _Toc485809114 \h </w:instrText>
        </w:r>
        <w:r w:rsidR="00345C6C">
          <w:rPr>
            <w:noProof/>
            <w:webHidden/>
          </w:rPr>
        </w:r>
        <w:r w:rsidR="00345C6C">
          <w:rPr>
            <w:noProof/>
            <w:webHidden/>
          </w:rPr>
          <w:fldChar w:fldCharType="separate"/>
        </w:r>
        <w:r>
          <w:rPr>
            <w:noProof/>
            <w:webHidden/>
          </w:rPr>
          <w:t>51</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15" w:history="1">
        <w:r w:rsidR="00345C6C" w:rsidRPr="00ED6FDE">
          <w:rPr>
            <w:rStyle w:val="Hyperlink"/>
            <w:noProof/>
          </w:rPr>
          <w:t>7.10</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Klachtenafhandeling</w:t>
        </w:r>
        <w:r w:rsidR="00345C6C">
          <w:rPr>
            <w:noProof/>
            <w:webHidden/>
          </w:rPr>
          <w:tab/>
        </w:r>
        <w:r w:rsidR="00345C6C">
          <w:rPr>
            <w:noProof/>
            <w:webHidden/>
          </w:rPr>
          <w:fldChar w:fldCharType="begin"/>
        </w:r>
        <w:r w:rsidR="00345C6C">
          <w:rPr>
            <w:noProof/>
            <w:webHidden/>
          </w:rPr>
          <w:instrText xml:space="preserve"> PAGEREF _Toc485809115 \h </w:instrText>
        </w:r>
        <w:r w:rsidR="00345C6C">
          <w:rPr>
            <w:noProof/>
            <w:webHidden/>
          </w:rPr>
        </w:r>
        <w:r w:rsidR="00345C6C">
          <w:rPr>
            <w:noProof/>
            <w:webHidden/>
          </w:rPr>
          <w:fldChar w:fldCharType="separate"/>
        </w:r>
        <w:r>
          <w:rPr>
            <w:noProof/>
            <w:webHidden/>
          </w:rPr>
          <w:t>51</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16" w:history="1">
        <w:r w:rsidR="00345C6C" w:rsidRPr="00ED6FDE">
          <w:rPr>
            <w:rStyle w:val="Hyperlink"/>
            <w:noProof/>
          </w:rPr>
          <w:t>7.11</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Communicatie met betrekking tot contractmanagement</w:t>
        </w:r>
        <w:r w:rsidR="00345C6C">
          <w:rPr>
            <w:noProof/>
            <w:webHidden/>
          </w:rPr>
          <w:tab/>
        </w:r>
        <w:r w:rsidR="00345C6C">
          <w:rPr>
            <w:noProof/>
            <w:webHidden/>
          </w:rPr>
          <w:fldChar w:fldCharType="begin"/>
        </w:r>
        <w:r w:rsidR="00345C6C">
          <w:rPr>
            <w:noProof/>
            <w:webHidden/>
          </w:rPr>
          <w:instrText xml:space="preserve"> PAGEREF _Toc485809116 \h </w:instrText>
        </w:r>
        <w:r w:rsidR="00345C6C">
          <w:rPr>
            <w:noProof/>
            <w:webHidden/>
          </w:rPr>
        </w:r>
        <w:r w:rsidR="00345C6C">
          <w:rPr>
            <w:noProof/>
            <w:webHidden/>
          </w:rPr>
          <w:fldChar w:fldCharType="separate"/>
        </w:r>
        <w:r>
          <w:rPr>
            <w:noProof/>
            <w:webHidden/>
          </w:rPr>
          <w:t>52</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17" w:history="1">
        <w:r w:rsidR="00345C6C" w:rsidRPr="00ED6FDE">
          <w:rPr>
            <w:rStyle w:val="Hyperlink"/>
            <w:noProof/>
          </w:rPr>
          <w:t>7.12</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Management- en stuurinformatie</w:t>
        </w:r>
        <w:r w:rsidR="00345C6C">
          <w:rPr>
            <w:noProof/>
            <w:webHidden/>
          </w:rPr>
          <w:tab/>
        </w:r>
        <w:r w:rsidR="00345C6C">
          <w:rPr>
            <w:noProof/>
            <w:webHidden/>
          </w:rPr>
          <w:fldChar w:fldCharType="begin"/>
        </w:r>
        <w:r w:rsidR="00345C6C">
          <w:rPr>
            <w:noProof/>
            <w:webHidden/>
          </w:rPr>
          <w:instrText xml:space="preserve"> PAGEREF _Toc485809117 \h </w:instrText>
        </w:r>
        <w:r w:rsidR="00345C6C">
          <w:rPr>
            <w:noProof/>
            <w:webHidden/>
          </w:rPr>
        </w:r>
        <w:r w:rsidR="00345C6C">
          <w:rPr>
            <w:noProof/>
            <w:webHidden/>
          </w:rPr>
          <w:fldChar w:fldCharType="separate"/>
        </w:r>
        <w:r>
          <w:rPr>
            <w:noProof/>
            <w:webHidden/>
          </w:rPr>
          <w:t>54</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18" w:history="1">
        <w:r w:rsidR="00345C6C" w:rsidRPr="00ED6FDE">
          <w:rPr>
            <w:rStyle w:val="Hyperlink"/>
            <w:noProof/>
          </w:rPr>
          <w:t>7.13</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Kritische Prestatie Indicatoren</w:t>
        </w:r>
        <w:r w:rsidR="00345C6C">
          <w:rPr>
            <w:noProof/>
            <w:webHidden/>
          </w:rPr>
          <w:tab/>
        </w:r>
        <w:r w:rsidR="00345C6C">
          <w:rPr>
            <w:noProof/>
            <w:webHidden/>
          </w:rPr>
          <w:fldChar w:fldCharType="begin"/>
        </w:r>
        <w:r w:rsidR="00345C6C">
          <w:rPr>
            <w:noProof/>
            <w:webHidden/>
          </w:rPr>
          <w:instrText xml:space="preserve"> PAGEREF _Toc485809118 \h </w:instrText>
        </w:r>
        <w:r w:rsidR="00345C6C">
          <w:rPr>
            <w:noProof/>
            <w:webHidden/>
          </w:rPr>
        </w:r>
        <w:r w:rsidR="00345C6C">
          <w:rPr>
            <w:noProof/>
            <w:webHidden/>
          </w:rPr>
          <w:fldChar w:fldCharType="separate"/>
        </w:r>
        <w:r>
          <w:rPr>
            <w:noProof/>
            <w:webHidden/>
          </w:rPr>
          <w:t>54</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19" w:history="1">
        <w:r w:rsidR="00345C6C" w:rsidRPr="00ED6FDE">
          <w:rPr>
            <w:rStyle w:val="Hyperlink"/>
            <w:noProof/>
          </w:rPr>
          <w:t>7.14</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Prijs</w:t>
        </w:r>
        <w:r w:rsidR="00345C6C">
          <w:rPr>
            <w:noProof/>
            <w:webHidden/>
          </w:rPr>
          <w:tab/>
        </w:r>
        <w:r w:rsidR="00345C6C">
          <w:rPr>
            <w:noProof/>
            <w:webHidden/>
          </w:rPr>
          <w:fldChar w:fldCharType="begin"/>
        </w:r>
        <w:r w:rsidR="00345C6C">
          <w:rPr>
            <w:noProof/>
            <w:webHidden/>
          </w:rPr>
          <w:instrText xml:space="preserve"> PAGEREF _Toc485809119 \h </w:instrText>
        </w:r>
        <w:r w:rsidR="00345C6C">
          <w:rPr>
            <w:noProof/>
            <w:webHidden/>
          </w:rPr>
        </w:r>
        <w:r w:rsidR="00345C6C">
          <w:rPr>
            <w:noProof/>
            <w:webHidden/>
          </w:rPr>
          <w:fldChar w:fldCharType="separate"/>
        </w:r>
        <w:r>
          <w:rPr>
            <w:noProof/>
            <w:webHidden/>
          </w:rPr>
          <w:t>55</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20" w:history="1">
        <w:r w:rsidR="00345C6C" w:rsidRPr="00ED6FDE">
          <w:rPr>
            <w:rStyle w:val="Hyperlink"/>
            <w:noProof/>
          </w:rPr>
          <w:t>7.15</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Facturatie</w:t>
        </w:r>
        <w:r w:rsidR="00345C6C">
          <w:rPr>
            <w:noProof/>
            <w:webHidden/>
          </w:rPr>
          <w:tab/>
        </w:r>
        <w:r w:rsidR="00345C6C">
          <w:rPr>
            <w:noProof/>
            <w:webHidden/>
          </w:rPr>
          <w:fldChar w:fldCharType="begin"/>
        </w:r>
        <w:r w:rsidR="00345C6C">
          <w:rPr>
            <w:noProof/>
            <w:webHidden/>
          </w:rPr>
          <w:instrText xml:space="preserve"> PAGEREF _Toc485809120 \h </w:instrText>
        </w:r>
        <w:r w:rsidR="00345C6C">
          <w:rPr>
            <w:noProof/>
            <w:webHidden/>
          </w:rPr>
        </w:r>
        <w:r w:rsidR="00345C6C">
          <w:rPr>
            <w:noProof/>
            <w:webHidden/>
          </w:rPr>
          <w:fldChar w:fldCharType="separate"/>
        </w:r>
        <w:r>
          <w:rPr>
            <w:noProof/>
            <w:webHidden/>
          </w:rPr>
          <w:t>59</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21" w:history="1">
        <w:r w:rsidR="00345C6C" w:rsidRPr="00ED6FDE">
          <w:rPr>
            <w:rStyle w:val="Hyperlink"/>
            <w:noProof/>
          </w:rPr>
          <w:t>7.16</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Duurzaamheid</w:t>
        </w:r>
        <w:r w:rsidR="00345C6C">
          <w:rPr>
            <w:noProof/>
            <w:webHidden/>
          </w:rPr>
          <w:tab/>
        </w:r>
        <w:r w:rsidR="00345C6C">
          <w:rPr>
            <w:noProof/>
            <w:webHidden/>
          </w:rPr>
          <w:fldChar w:fldCharType="begin"/>
        </w:r>
        <w:r w:rsidR="00345C6C">
          <w:rPr>
            <w:noProof/>
            <w:webHidden/>
          </w:rPr>
          <w:instrText xml:space="preserve"> PAGEREF _Toc485809121 \h </w:instrText>
        </w:r>
        <w:r w:rsidR="00345C6C">
          <w:rPr>
            <w:noProof/>
            <w:webHidden/>
          </w:rPr>
        </w:r>
        <w:r w:rsidR="00345C6C">
          <w:rPr>
            <w:noProof/>
            <w:webHidden/>
          </w:rPr>
          <w:fldChar w:fldCharType="separate"/>
        </w:r>
        <w:r>
          <w:rPr>
            <w:noProof/>
            <w:webHidden/>
          </w:rPr>
          <w:t>60</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22" w:history="1">
        <w:r w:rsidR="00345C6C" w:rsidRPr="00ED6FDE">
          <w:rPr>
            <w:rStyle w:val="Hyperlink"/>
            <w:noProof/>
          </w:rPr>
          <w:t>7.17</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Social Return</w:t>
        </w:r>
        <w:r w:rsidR="00345C6C">
          <w:rPr>
            <w:noProof/>
            <w:webHidden/>
          </w:rPr>
          <w:tab/>
        </w:r>
        <w:r w:rsidR="00345C6C">
          <w:rPr>
            <w:noProof/>
            <w:webHidden/>
          </w:rPr>
          <w:fldChar w:fldCharType="begin"/>
        </w:r>
        <w:r w:rsidR="00345C6C">
          <w:rPr>
            <w:noProof/>
            <w:webHidden/>
          </w:rPr>
          <w:instrText xml:space="preserve"> PAGEREF _Toc485809122 \h </w:instrText>
        </w:r>
        <w:r w:rsidR="00345C6C">
          <w:rPr>
            <w:noProof/>
            <w:webHidden/>
          </w:rPr>
        </w:r>
        <w:r w:rsidR="00345C6C">
          <w:rPr>
            <w:noProof/>
            <w:webHidden/>
          </w:rPr>
          <w:fldChar w:fldCharType="separate"/>
        </w:r>
        <w:r>
          <w:rPr>
            <w:noProof/>
            <w:webHidden/>
          </w:rPr>
          <w:t>61</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23" w:history="1">
        <w:r w:rsidR="00345C6C" w:rsidRPr="00ED6FDE">
          <w:rPr>
            <w:rStyle w:val="Hyperlink"/>
            <w:noProof/>
          </w:rPr>
          <w:t>7.18</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Implementatie</w:t>
        </w:r>
        <w:r w:rsidR="00345C6C">
          <w:rPr>
            <w:noProof/>
            <w:webHidden/>
          </w:rPr>
          <w:tab/>
        </w:r>
        <w:r w:rsidR="00345C6C">
          <w:rPr>
            <w:noProof/>
            <w:webHidden/>
          </w:rPr>
          <w:fldChar w:fldCharType="begin"/>
        </w:r>
        <w:r w:rsidR="00345C6C">
          <w:rPr>
            <w:noProof/>
            <w:webHidden/>
          </w:rPr>
          <w:instrText xml:space="preserve"> PAGEREF _Toc485809123 \h </w:instrText>
        </w:r>
        <w:r w:rsidR="00345C6C">
          <w:rPr>
            <w:noProof/>
            <w:webHidden/>
          </w:rPr>
        </w:r>
        <w:r w:rsidR="00345C6C">
          <w:rPr>
            <w:noProof/>
            <w:webHidden/>
          </w:rPr>
          <w:fldChar w:fldCharType="separate"/>
        </w:r>
        <w:r>
          <w:rPr>
            <w:noProof/>
            <w:webHidden/>
          </w:rPr>
          <w:t>61</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24" w:history="1">
        <w:r w:rsidR="00345C6C" w:rsidRPr="00ED6FDE">
          <w:rPr>
            <w:rStyle w:val="Hyperlink"/>
            <w:noProof/>
          </w:rPr>
          <w:t>7.19</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Privacy &amp; Vertrouwelijkheid</w:t>
        </w:r>
        <w:r w:rsidR="00345C6C">
          <w:rPr>
            <w:noProof/>
            <w:webHidden/>
          </w:rPr>
          <w:tab/>
        </w:r>
        <w:r w:rsidR="00345C6C">
          <w:rPr>
            <w:noProof/>
            <w:webHidden/>
          </w:rPr>
          <w:fldChar w:fldCharType="begin"/>
        </w:r>
        <w:r w:rsidR="00345C6C">
          <w:rPr>
            <w:noProof/>
            <w:webHidden/>
          </w:rPr>
          <w:instrText xml:space="preserve"> PAGEREF _Toc485809124 \h </w:instrText>
        </w:r>
        <w:r w:rsidR="00345C6C">
          <w:rPr>
            <w:noProof/>
            <w:webHidden/>
          </w:rPr>
        </w:r>
        <w:r w:rsidR="00345C6C">
          <w:rPr>
            <w:noProof/>
            <w:webHidden/>
          </w:rPr>
          <w:fldChar w:fldCharType="separate"/>
        </w:r>
        <w:r>
          <w:rPr>
            <w:noProof/>
            <w:webHidden/>
          </w:rPr>
          <w:t>62</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25" w:history="1">
        <w:r w:rsidR="00345C6C" w:rsidRPr="00ED6FDE">
          <w:rPr>
            <w:rStyle w:val="Hyperlink"/>
            <w:noProof/>
          </w:rPr>
          <w:t>7.20</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Juridisch kader</w:t>
        </w:r>
        <w:r w:rsidR="00345C6C">
          <w:rPr>
            <w:noProof/>
            <w:webHidden/>
          </w:rPr>
          <w:tab/>
        </w:r>
        <w:r w:rsidR="00345C6C">
          <w:rPr>
            <w:noProof/>
            <w:webHidden/>
          </w:rPr>
          <w:fldChar w:fldCharType="begin"/>
        </w:r>
        <w:r w:rsidR="00345C6C">
          <w:rPr>
            <w:noProof/>
            <w:webHidden/>
          </w:rPr>
          <w:instrText xml:space="preserve"> PAGEREF _Toc485809125 \h </w:instrText>
        </w:r>
        <w:r w:rsidR="00345C6C">
          <w:rPr>
            <w:noProof/>
            <w:webHidden/>
          </w:rPr>
        </w:r>
        <w:r w:rsidR="00345C6C">
          <w:rPr>
            <w:noProof/>
            <w:webHidden/>
          </w:rPr>
          <w:fldChar w:fldCharType="separate"/>
        </w:r>
        <w:r>
          <w:rPr>
            <w:noProof/>
            <w:webHidden/>
          </w:rPr>
          <w:t>62</w:t>
        </w:r>
        <w:r w:rsidR="00345C6C">
          <w:rPr>
            <w:noProof/>
            <w:webHidden/>
          </w:rPr>
          <w:fldChar w:fldCharType="end"/>
        </w:r>
      </w:hyperlink>
    </w:p>
    <w:p w:rsidR="00345C6C" w:rsidRDefault="0093798A">
      <w:pPr>
        <w:pStyle w:val="Inhopg1"/>
        <w:tabs>
          <w:tab w:val="left" w:pos="660"/>
          <w:tab w:val="right" w:leader="dot" w:pos="9060"/>
        </w:tabs>
        <w:rPr>
          <w:rFonts w:asciiTheme="minorHAnsi" w:eastAsiaTheme="minorEastAsia" w:hAnsiTheme="minorHAnsi" w:cstheme="minorBidi"/>
          <w:b w:val="0"/>
          <w:bCs w:val="0"/>
          <w:noProof/>
          <w:color w:val="auto"/>
          <w:sz w:val="22"/>
          <w:szCs w:val="22"/>
        </w:rPr>
      </w:pPr>
      <w:hyperlink w:anchor="_Toc485809126" w:history="1">
        <w:r w:rsidR="00345C6C" w:rsidRPr="00ED6FDE">
          <w:rPr>
            <w:rStyle w:val="Hyperlink"/>
            <w:rFonts w:ascii="Georgia" w:hAnsi="Georgia"/>
            <w:noProof/>
          </w:rPr>
          <w:t>8.</w:t>
        </w:r>
        <w:r w:rsidR="00345C6C">
          <w:rPr>
            <w:rFonts w:asciiTheme="minorHAnsi" w:eastAsiaTheme="minorEastAsia" w:hAnsiTheme="minorHAnsi" w:cstheme="minorBidi"/>
            <w:b w:val="0"/>
            <w:bCs w:val="0"/>
            <w:noProof/>
            <w:color w:val="auto"/>
            <w:sz w:val="22"/>
            <w:szCs w:val="22"/>
          </w:rPr>
          <w:tab/>
        </w:r>
        <w:r w:rsidR="00345C6C" w:rsidRPr="00ED6FDE">
          <w:rPr>
            <w:rStyle w:val="Hyperlink"/>
            <w:rFonts w:ascii="Georgia" w:hAnsi="Georgia"/>
            <w:noProof/>
          </w:rPr>
          <w:t>Beschrijving Gunningscriterium</w:t>
        </w:r>
        <w:r w:rsidR="00345C6C">
          <w:rPr>
            <w:noProof/>
            <w:webHidden/>
          </w:rPr>
          <w:tab/>
        </w:r>
        <w:r w:rsidR="00345C6C">
          <w:rPr>
            <w:noProof/>
            <w:webHidden/>
          </w:rPr>
          <w:fldChar w:fldCharType="begin"/>
        </w:r>
        <w:r w:rsidR="00345C6C">
          <w:rPr>
            <w:noProof/>
            <w:webHidden/>
          </w:rPr>
          <w:instrText xml:space="preserve"> PAGEREF _Toc485809126 \h </w:instrText>
        </w:r>
        <w:r w:rsidR="00345C6C">
          <w:rPr>
            <w:noProof/>
            <w:webHidden/>
          </w:rPr>
        </w:r>
        <w:r w:rsidR="00345C6C">
          <w:rPr>
            <w:noProof/>
            <w:webHidden/>
          </w:rPr>
          <w:fldChar w:fldCharType="separate"/>
        </w:r>
        <w:r>
          <w:rPr>
            <w:noProof/>
            <w:webHidden/>
          </w:rPr>
          <w:t>63</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27" w:history="1">
        <w:r w:rsidR="00345C6C" w:rsidRPr="00ED6FDE">
          <w:rPr>
            <w:rStyle w:val="Hyperlink"/>
            <w:noProof/>
          </w:rPr>
          <w:t>8.1</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Subcriterium Prijs (G1)</w:t>
        </w:r>
        <w:r w:rsidR="00345C6C">
          <w:rPr>
            <w:noProof/>
            <w:webHidden/>
          </w:rPr>
          <w:tab/>
        </w:r>
        <w:r w:rsidR="00345C6C">
          <w:rPr>
            <w:noProof/>
            <w:webHidden/>
          </w:rPr>
          <w:fldChar w:fldCharType="begin"/>
        </w:r>
        <w:r w:rsidR="00345C6C">
          <w:rPr>
            <w:noProof/>
            <w:webHidden/>
          </w:rPr>
          <w:instrText xml:space="preserve"> PAGEREF _Toc485809127 \h </w:instrText>
        </w:r>
        <w:r w:rsidR="00345C6C">
          <w:rPr>
            <w:noProof/>
            <w:webHidden/>
          </w:rPr>
        </w:r>
        <w:r w:rsidR="00345C6C">
          <w:rPr>
            <w:noProof/>
            <w:webHidden/>
          </w:rPr>
          <w:fldChar w:fldCharType="separate"/>
        </w:r>
        <w:r>
          <w:rPr>
            <w:noProof/>
            <w:webHidden/>
          </w:rPr>
          <w:t>64</w:t>
        </w:r>
        <w:r w:rsidR="00345C6C">
          <w:rPr>
            <w:noProof/>
            <w:webHidden/>
          </w:rPr>
          <w:fldChar w:fldCharType="end"/>
        </w:r>
      </w:hyperlink>
    </w:p>
    <w:p w:rsidR="00345C6C" w:rsidRDefault="0093798A">
      <w:pPr>
        <w:pStyle w:val="Inhopg2"/>
        <w:tabs>
          <w:tab w:val="left" w:pos="880"/>
          <w:tab w:val="right" w:leader="dot" w:pos="9060"/>
        </w:tabs>
        <w:rPr>
          <w:rFonts w:asciiTheme="minorHAnsi" w:eastAsiaTheme="minorEastAsia" w:hAnsiTheme="minorHAnsi" w:cstheme="minorBidi"/>
          <w:i w:val="0"/>
          <w:iCs w:val="0"/>
          <w:noProof/>
          <w:color w:val="auto"/>
          <w:sz w:val="22"/>
          <w:szCs w:val="22"/>
        </w:rPr>
      </w:pPr>
      <w:hyperlink w:anchor="_Toc485809128" w:history="1">
        <w:r w:rsidR="00345C6C" w:rsidRPr="00ED6FDE">
          <w:rPr>
            <w:rStyle w:val="Hyperlink"/>
            <w:noProof/>
          </w:rPr>
          <w:t>8.2</w:t>
        </w:r>
        <w:r w:rsidR="00345C6C">
          <w:rPr>
            <w:rFonts w:asciiTheme="minorHAnsi" w:eastAsiaTheme="minorEastAsia" w:hAnsiTheme="minorHAnsi" w:cstheme="minorBidi"/>
            <w:i w:val="0"/>
            <w:iCs w:val="0"/>
            <w:noProof/>
            <w:color w:val="auto"/>
            <w:sz w:val="22"/>
            <w:szCs w:val="22"/>
          </w:rPr>
          <w:tab/>
        </w:r>
        <w:r w:rsidR="00345C6C" w:rsidRPr="00ED6FDE">
          <w:rPr>
            <w:rStyle w:val="Hyperlink"/>
            <w:noProof/>
          </w:rPr>
          <w:t>Subcriterium Kwaliteit (G2)</w:t>
        </w:r>
        <w:r w:rsidR="00345C6C">
          <w:rPr>
            <w:noProof/>
            <w:webHidden/>
          </w:rPr>
          <w:tab/>
        </w:r>
        <w:r w:rsidR="00345C6C">
          <w:rPr>
            <w:noProof/>
            <w:webHidden/>
          </w:rPr>
          <w:fldChar w:fldCharType="begin"/>
        </w:r>
        <w:r w:rsidR="00345C6C">
          <w:rPr>
            <w:noProof/>
            <w:webHidden/>
          </w:rPr>
          <w:instrText xml:space="preserve"> PAGEREF _Toc485809128 \h </w:instrText>
        </w:r>
        <w:r w:rsidR="00345C6C">
          <w:rPr>
            <w:noProof/>
            <w:webHidden/>
          </w:rPr>
        </w:r>
        <w:r w:rsidR="00345C6C">
          <w:rPr>
            <w:noProof/>
            <w:webHidden/>
          </w:rPr>
          <w:fldChar w:fldCharType="separate"/>
        </w:r>
        <w:r>
          <w:rPr>
            <w:noProof/>
            <w:webHidden/>
          </w:rPr>
          <w:t>64</w:t>
        </w:r>
        <w:r w:rsidR="00345C6C">
          <w:rPr>
            <w:noProof/>
            <w:webHidden/>
          </w:rPr>
          <w:fldChar w:fldCharType="end"/>
        </w:r>
      </w:hyperlink>
    </w:p>
    <w:p w:rsidR="00FD467D" w:rsidRPr="0068033A" w:rsidRDefault="00345C6C" w:rsidP="00F12448">
      <w:pPr>
        <w:pStyle w:val="Kop1"/>
        <w:rPr>
          <w:rFonts w:ascii="Georgia" w:hAnsi="Georgia"/>
          <w:b/>
          <w:bCs/>
          <w:sz w:val="22"/>
          <w:u w:val="none"/>
        </w:rPr>
      </w:pPr>
      <w:r>
        <w:rPr>
          <w:rFonts w:ascii="Georgia" w:hAnsi="Georgia" w:cs="Times New Roman"/>
          <w:u w:val="none"/>
        </w:rPr>
        <w:fldChar w:fldCharType="end"/>
      </w:r>
      <w:r w:rsidR="00FD467D" w:rsidRPr="0068033A">
        <w:rPr>
          <w:rFonts w:ascii="Georgia" w:hAnsi="Georgia"/>
        </w:rPr>
        <w:br w:type="page"/>
      </w:r>
      <w:bookmarkStart w:id="1" w:name="_Toc479173922"/>
      <w:bookmarkStart w:id="2" w:name="_Toc479174283"/>
      <w:bookmarkStart w:id="3" w:name="_Toc479174419"/>
      <w:bookmarkStart w:id="4" w:name="_Toc479174561"/>
      <w:bookmarkStart w:id="5" w:name="_Toc479174750"/>
      <w:bookmarkStart w:id="6" w:name="_Toc479174817"/>
      <w:bookmarkStart w:id="7" w:name="_Toc479174925"/>
      <w:bookmarkStart w:id="8" w:name="_Toc479175056"/>
      <w:bookmarkStart w:id="9" w:name="_Toc479175350"/>
      <w:bookmarkStart w:id="10" w:name="_Toc479175431"/>
      <w:bookmarkStart w:id="11" w:name="_Toc479175491"/>
      <w:bookmarkStart w:id="12" w:name="_Toc479175675"/>
      <w:bookmarkStart w:id="13" w:name="_Toc479175793"/>
      <w:bookmarkStart w:id="14" w:name="_Toc479175948"/>
      <w:bookmarkStart w:id="15" w:name="_Toc484678445"/>
      <w:bookmarkStart w:id="16" w:name="_Toc485809023"/>
      <w:bookmarkStart w:id="17" w:name="_Toc485809076"/>
      <w:r w:rsidR="00FD467D" w:rsidRPr="0068033A">
        <w:rPr>
          <w:rFonts w:ascii="Georgia" w:hAnsi="Georgia"/>
          <w:b/>
          <w:bCs/>
          <w:sz w:val="22"/>
          <w:u w:val="none"/>
        </w:rPr>
        <w:lastRenderedPageBreak/>
        <w:t>1.</w:t>
      </w:r>
      <w:r w:rsidR="00FD467D" w:rsidRPr="0068033A">
        <w:rPr>
          <w:rFonts w:ascii="Georgia" w:hAnsi="Georgia"/>
          <w:b/>
          <w:bCs/>
          <w:sz w:val="22"/>
          <w:u w:val="none"/>
        </w:rPr>
        <w:tab/>
        <w:t>Begripsbepalingen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7D31F5" w:rsidRPr="0068033A" w:rsidRDefault="007D31F5" w:rsidP="00F12448">
      <w:pPr>
        <w:rPr>
          <w:rFonts w:ascii="Georgia" w:hAnsi="Georgia"/>
        </w:rPr>
      </w:pPr>
    </w:p>
    <w:p w:rsidR="007D31F5" w:rsidRPr="0068033A" w:rsidRDefault="007D31F5" w:rsidP="00F12448">
      <w:pPr>
        <w:rPr>
          <w:rFonts w:ascii="Georgia" w:hAnsi="Georgia"/>
        </w:rPr>
      </w:pPr>
    </w:p>
    <w:p w:rsidR="007D31F5" w:rsidRPr="0068033A" w:rsidRDefault="007D31F5" w:rsidP="00F12448">
      <w:pPr>
        <w:pStyle w:val="Kop2"/>
      </w:pPr>
      <w:bookmarkStart w:id="18" w:name="_Toc479173923"/>
      <w:bookmarkStart w:id="19" w:name="_Toc479174284"/>
      <w:bookmarkStart w:id="20" w:name="_Toc479174420"/>
      <w:bookmarkStart w:id="21" w:name="_Toc479174562"/>
      <w:bookmarkStart w:id="22" w:name="_Toc479174751"/>
      <w:bookmarkStart w:id="23" w:name="_Toc479174818"/>
      <w:bookmarkStart w:id="24" w:name="_Toc479174926"/>
      <w:bookmarkStart w:id="25" w:name="_Toc479175057"/>
      <w:bookmarkStart w:id="26" w:name="_Toc479175351"/>
      <w:bookmarkStart w:id="27" w:name="_Toc479175432"/>
      <w:bookmarkStart w:id="28" w:name="_Toc479175492"/>
      <w:bookmarkStart w:id="29" w:name="_Toc479175676"/>
      <w:bookmarkStart w:id="30" w:name="_Toc479175794"/>
      <w:bookmarkStart w:id="31" w:name="_Toc479175949"/>
      <w:bookmarkStart w:id="32" w:name="_Toc484678446"/>
      <w:bookmarkStart w:id="33" w:name="_Toc485809024"/>
      <w:bookmarkStart w:id="34" w:name="_Toc485809077"/>
      <w:r w:rsidRPr="0068033A">
        <w:t>1.1</w:t>
      </w:r>
      <w:r w:rsidR="00232632" w:rsidRPr="0068033A">
        <w:tab/>
      </w:r>
      <w:r w:rsidRPr="0068033A">
        <w:t>Algemene begrippen</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FD467D" w:rsidRPr="0068033A" w:rsidRDefault="00FD467D" w:rsidP="00F12448">
      <w:pPr>
        <w:rPr>
          <w:rFonts w:ascii="Georgia" w:hAnsi="Georgia"/>
          <w:u w:val="single"/>
        </w:rPr>
      </w:pPr>
      <w:bookmarkStart w:id="35" w:name="_Toc164477624"/>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008"/>
      </w:tblGrid>
      <w:tr w:rsidR="005E6EF6" w:rsidRPr="0068033A" w:rsidTr="00F12448">
        <w:tc>
          <w:tcPr>
            <w:tcW w:w="3500" w:type="dxa"/>
          </w:tcPr>
          <w:bookmarkEnd w:id="35"/>
          <w:p w:rsidR="005E6EF6" w:rsidRPr="0068033A" w:rsidRDefault="005E6EF6" w:rsidP="008C4C5D">
            <w:pPr>
              <w:rPr>
                <w:rFonts w:ascii="Georgia" w:hAnsi="Georgia"/>
              </w:rPr>
            </w:pPr>
            <w:r w:rsidRPr="0068033A">
              <w:rPr>
                <w:rFonts w:ascii="Georgia" w:hAnsi="Georgia"/>
              </w:rPr>
              <w:t xml:space="preserve">Aanbestedende </w:t>
            </w:r>
            <w:r w:rsidR="008C4C5D" w:rsidRPr="0068033A">
              <w:rPr>
                <w:rFonts w:ascii="Georgia" w:hAnsi="Georgia"/>
              </w:rPr>
              <w:t>D</w:t>
            </w:r>
            <w:r w:rsidRPr="0068033A">
              <w:rPr>
                <w:rFonts w:ascii="Georgia" w:hAnsi="Georgia"/>
              </w:rPr>
              <w:t>ienst</w:t>
            </w:r>
          </w:p>
        </w:tc>
        <w:tc>
          <w:tcPr>
            <w:tcW w:w="6008" w:type="dxa"/>
          </w:tcPr>
          <w:p w:rsidR="005E6EF6" w:rsidRPr="0068033A" w:rsidRDefault="005E6EF6" w:rsidP="0037279B">
            <w:pPr>
              <w:rPr>
                <w:rFonts w:ascii="Georgia" w:hAnsi="Georgia"/>
              </w:rPr>
            </w:pPr>
            <w:r w:rsidRPr="0068033A">
              <w:rPr>
                <w:rFonts w:ascii="Georgia" w:hAnsi="Georgia"/>
              </w:rPr>
              <w:t>De Rijksuniversiteit Groningen</w:t>
            </w:r>
            <w:r w:rsidR="00A276D3" w:rsidRPr="0068033A">
              <w:rPr>
                <w:rFonts w:ascii="Georgia" w:hAnsi="Georgia"/>
              </w:rPr>
              <w:t xml:space="preserve"> (RUG)</w:t>
            </w:r>
            <w:r w:rsidRPr="0068033A">
              <w:rPr>
                <w:rFonts w:ascii="Georgia" w:hAnsi="Georgia"/>
              </w:rPr>
              <w:t>.</w:t>
            </w:r>
          </w:p>
          <w:p w:rsidR="008D54B5" w:rsidRPr="0068033A" w:rsidRDefault="008D54B5" w:rsidP="0037279B">
            <w:pPr>
              <w:rPr>
                <w:rFonts w:ascii="Georgia" w:hAnsi="Georgia"/>
              </w:rPr>
            </w:pPr>
          </w:p>
        </w:tc>
      </w:tr>
      <w:tr w:rsidR="005E6EF6" w:rsidRPr="0068033A" w:rsidTr="00F12448">
        <w:tc>
          <w:tcPr>
            <w:tcW w:w="3500" w:type="dxa"/>
          </w:tcPr>
          <w:p w:rsidR="005E6EF6" w:rsidRPr="0068033A" w:rsidRDefault="005E6EF6" w:rsidP="00874A7B">
            <w:pPr>
              <w:rPr>
                <w:rFonts w:ascii="Georgia" w:hAnsi="Georgia"/>
              </w:rPr>
            </w:pPr>
            <w:r w:rsidRPr="0068033A">
              <w:rPr>
                <w:rFonts w:ascii="Georgia" w:hAnsi="Georgia"/>
              </w:rPr>
              <w:t>Aanbestedings</w:t>
            </w:r>
            <w:r w:rsidR="00874A7B" w:rsidRPr="0068033A">
              <w:rPr>
                <w:rFonts w:ascii="Georgia" w:hAnsi="Georgia"/>
              </w:rPr>
              <w:t>leidraad</w:t>
            </w:r>
          </w:p>
        </w:tc>
        <w:tc>
          <w:tcPr>
            <w:tcW w:w="6008" w:type="dxa"/>
          </w:tcPr>
          <w:p w:rsidR="0037279B" w:rsidRPr="0068033A" w:rsidRDefault="00874A7B" w:rsidP="0037279B">
            <w:pPr>
              <w:rPr>
                <w:rFonts w:ascii="Georgia" w:hAnsi="Georgia"/>
              </w:rPr>
            </w:pPr>
            <w:r w:rsidRPr="0068033A">
              <w:rPr>
                <w:rFonts w:ascii="Georgia" w:hAnsi="Georgia"/>
              </w:rPr>
              <w:t>Alle teksten en bijlagen op dit elektronische inkoopplatform die door of namens de RUG zijn opgesteld ten behoeve van de</w:t>
            </w:r>
            <w:r w:rsidR="00560285" w:rsidRPr="0068033A">
              <w:rPr>
                <w:rFonts w:ascii="Georgia" w:hAnsi="Georgia"/>
              </w:rPr>
              <w:t>ze A</w:t>
            </w:r>
            <w:r w:rsidRPr="0068033A">
              <w:rPr>
                <w:rFonts w:ascii="Georgia" w:hAnsi="Georgia"/>
              </w:rPr>
              <w:t xml:space="preserve">anbestedingsprocedure. </w:t>
            </w:r>
          </w:p>
          <w:p w:rsidR="008D54B5" w:rsidRPr="0068033A" w:rsidRDefault="008D54B5" w:rsidP="0037279B">
            <w:pPr>
              <w:rPr>
                <w:rFonts w:ascii="Georgia" w:hAnsi="Georgia"/>
              </w:rPr>
            </w:pPr>
          </w:p>
        </w:tc>
      </w:tr>
      <w:tr w:rsidR="005E6EF6" w:rsidRPr="0068033A" w:rsidTr="00F12448">
        <w:tc>
          <w:tcPr>
            <w:tcW w:w="3500" w:type="dxa"/>
          </w:tcPr>
          <w:p w:rsidR="005E6EF6" w:rsidRPr="0068033A" w:rsidRDefault="005E6EF6" w:rsidP="00274FF3">
            <w:pPr>
              <w:rPr>
                <w:rFonts w:ascii="Georgia" w:hAnsi="Georgia"/>
              </w:rPr>
            </w:pPr>
            <w:r w:rsidRPr="0068033A">
              <w:rPr>
                <w:rFonts w:ascii="Georgia" w:hAnsi="Georgia"/>
              </w:rPr>
              <w:t>Aanbestedingsprocedure</w:t>
            </w:r>
          </w:p>
          <w:p w:rsidR="005E6EF6" w:rsidRPr="0068033A" w:rsidRDefault="005E6EF6" w:rsidP="00274FF3">
            <w:pPr>
              <w:rPr>
                <w:rFonts w:ascii="Georgia" w:hAnsi="Georgia"/>
              </w:rPr>
            </w:pPr>
          </w:p>
        </w:tc>
        <w:tc>
          <w:tcPr>
            <w:tcW w:w="6008" w:type="dxa"/>
          </w:tcPr>
          <w:p w:rsidR="0037279B" w:rsidRPr="0068033A" w:rsidRDefault="00B401FC" w:rsidP="00C43782">
            <w:pPr>
              <w:rPr>
                <w:rFonts w:ascii="Georgia" w:hAnsi="Georgia"/>
              </w:rPr>
            </w:pPr>
            <w:r w:rsidRPr="0068033A">
              <w:rPr>
                <w:rFonts w:ascii="Georgia" w:hAnsi="Georgia"/>
              </w:rPr>
              <w:t xml:space="preserve">De procedure die de </w:t>
            </w:r>
            <w:r w:rsidR="00FD63CE" w:rsidRPr="0068033A">
              <w:rPr>
                <w:rFonts w:ascii="Georgia" w:hAnsi="Georgia"/>
              </w:rPr>
              <w:t>RUG</w:t>
            </w:r>
            <w:r w:rsidRPr="0068033A">
              <w:rPr>
                <w:rFonts w:ascii="Georgia" w:hAnsi="Georgia"/>
              </w:rPr>
              <w:t xml:space="preserve"> volgt om tot een </w:t>
            </w:r>
            <w:r w:rsidR="00AF2A33" w:rsidRPr="0068033A">
              <w:rPr>
                <w:rFonts w:ascii="Georgia" w:hAnsi="Georgia"/>
              </w:rPr>
              <w:t>Raam</w:t>
            </w:r>
            <w:r w:rsidRPr="0068033A">
              <w:rPr>
                <w:rFonts w:ascii="Georgia" w:hAnsi="Georgia"/>
              </w:rPr>
              <w:t xml:space="preserve">overeenkomst te komen en </w:t>
            </w:r>
            <w:r w:rsidR="00816759" w:rsidRPr="0068033A">
              <w:rPr>
                <w:rFonts w:ascii="Georgia" w:hAnsi="Georgia"/>
              </w:rPr>
              <w:t>die</w:t>
            </w:r>
            <w:r w:rsidRPr="0068033A">
              <w:rPr>
                <w:rFonts w:ascii="Georgia" w:hAnsi="Georgia"/>
              </w:rPr>
              <w:t xml:space="preserve"> loopt van het moment van publicatie van de </w:t>
            </w:r>
            <w:r w:rsidR="00C43782" w:rsidRPr="0068033A">
              <w:rPr>
                <w:rFonts w:ascii="Georgia" w:hAnsi="Georgia"/>
              </w:rPr>
              <w:t>O</w:t>
            </w:r>
            <w:r w:rsidRPr="0068033A">
              <w:rPr>
                <w:rFonts w:ascii="Georgia" w:hAnsi="Georgia"/>
              </w:rPr>
              <w:t xml:space="preserve">pdracht tot en met de definitieve </w:t>
            </w:r>
            <w:r w:rsidR="00F80A33" w:rsidRPr="0068033A">
              <w:rPr>
                <w:rFonts w:ascii="Georgia" w:hAnsi="Georgia"/>
              </w:rPr>
              <w:t>Gunning</w:t>
            </w:r>
            <w:r w:rsidRPr="0068033A">
              <w:rPr>
                <w:rFonts w:ascii="Georgia" w:hAnsi="Georgia"/>
              </w:rPr>
              <w:t xml:space="preserve"> van de </w:t>
            </w:r>
            <w:r w:rsidR="00C43782" w:rsidRPr="0068033A">
              <w:rPr>
                <w:rFonts w:ascii="Georgia" w:hAnsi="Georgia"/>
              </w:rPr>
              <w:t>O</w:t>
            </w:r>
            <w:r w:rsidRPr="0068033A">
              <w:rPr>
                <w:rFonts w:ascii="Georgia" w:hAnsi="Georgia"/>
              </w:rPr>
              <w:t>pdracht.</w:t>
            </w:r>
          </w:p>
          <w:p w:rsidR="008D54B5" w:rsidRPr="0068033A" w:rsidRDefault="008D54B5" w:rsidP="00C43782">
            <w:pPr>
              <w:rPr>
                <w:rFonts w:ascii="Georgia" w:hAnsi="Georgia"/>
              </w:rPr>
            </w:pPr>
          </w:p>
        </w:tc>
      </w:tr>
      <w:tr w:rsidR="00B401FC" w:rsidRPr="0068033A" w:rsidTr="00F12448">
        <w:tc>
          <w:tcPr>
            <w:tcW w:w="3500" w:type="dxa"/>
          </w:tcPr>
          <w:p w:rsidR="00B401FC" w:rsidRPr="0068033A" w:rsidRDefault="00B401FC" w:rsidP="00274FF3">
            <w:pPr>
              <w:rPr>
                <w:rFonts w:ascii="Georgia" w:hAnsi="Georgia"/>
              </w:rPr>
            </w:pPr>
            <w:r w:rsidRPr="0068033A">
              <w:rPr>
                <w:rFonts w:ascii="Georgia" w:hAnsi="Georgia"/>
              </w:rPr>
              <w:t>Aanbestedingswet</w:t>
            </w:r>
            <w:r w:rsidR="00484E51" w:rsidRPr="0068033A">
              <w:rPr>
                <w:rFonts w:ascii="Georgia" w:hAnsi="Georgia"/>
              </w:rPr>
              <w:t xml:space="preserve"> 2012</w:t>
            </w:r>
            <w:r w:rsidR="00FD63CE" w:rsidRPr="0068033A">
              <w:rPr>
                <w:rFonts w:ascii="Georgia" w:hAnsi="Georgia"/>
              </w:rPr>
              <w:t xml:space="preserve"> (AW</w:t>
            </w:r>
            <w:r w:rsidR="00095C48" w:rsidRPr="0068033A">
              <w:rPr>
                <w:rFonts w:ascii="Georgia" w:hAnsi="Georgia"/>
              </w:rPr>
              <w:t xml:space="preserve"> 2012</w:t>
            </w:r>
            <w:r w:rsidR="00FD63CE" w:rsidRPr="0068033A">
              <w:rPr>
                <w:rFonts w:ascii="Georgia" w:hAnsi="Georgia"/>
              </w:rPr>
              <w:t>)</w:t>
            </w:r>
          </w:p>
        </w:tc>
        <w:tc>
          <w:tcPr>
            <w:tcW w:w="6008" w:type="dxa"/>
          </w:tcPr>
          <w:p w:rsidR="008D54B5" w:rsidRDefault="0093087E" w:rsidP="0037279B">
            <w:pPr>
              <w:rPr>
                <w:rFonts w:ascii="Georgia" w:hAnsi="Georgia"/>
              </w:rPr>
            </w:pPr>
            <w:r w:rsidRPr="0093087E">
              <w:rPr>
                <w:rFonts w:ascii="Georgia" w:hAnsi="Georgia"/>
              </w:rPr>
              <w:t>De wet houdende de regels omtrent aanbestedingen , d.d. 1 november 2012, Stb. jaargang 2012, nr. 542 en de wijzigingen d.d. 30 juni 2016, Stb. jaargang 2016, nr. 241.</w:t>
            </w:r>
          </w:p>
          <w:p w:rsidR="0093087E" w:rsidRPr="0068033A" w:rsidRDefault="0093087E" w:rsidP="0037279B">
            <w:pPr>
              <w:rPr>
                <w:rFonts w:ascii="Georgia" w:hAnsi="Georgia"/>
              </w:rPr>
            </w:pPr>
          </w:p>
        </w:tc>
      </w:tr>
      <w:tr w:rsidR="005E6EF6" w:rsidRPr="0068033A" w:rsidTr="00F12448">
        <w:tc>
          <w:tcPr>
            <w:tcW w:w="3500" w:type="dxa"/>
          </w:tcPr>
          <w:p w:rsidR="005E6EF6" w:rsidRPr="0068033A" w:rsidRDefault="005E6EF6" w:rsidP="00274FF3">
            <w:pPr>
              <w:tabs>
                <w:tab w:val="left" w:pos="3710"/>
              </w:tabs>
              <w:rPr>
                <w:rFonts w:ascii="Georgia" w:hAnsi="Georgia"/>
              </w:rPr>
            </w:pPr>
            <w:r w:rsidRPr="0068033A">
              <w:rPr>
                <w:rFonts w:ascii="Georgia" w:hAnsi="Georgia"/>
              </w:rPr>
              <w:t>Contactpersoon</w:t>
            </w:r>
          </w:p>
          <w:p w:rsidR="005E6EF6" w:rsidRPr="0068033A" w:rsidRDefault="005E6EF6" w:rsidP="00274FF3">
            <w:pPr>
              <w:rPr>
                <w:rFonts w:ascii="Georgia" w:hAnsi="Georgia"/>
              </w:rPr>
            </w:pPr>
          </w:p>
        </w:tc>
        <w:tc>
          <w:tcPr>
            <w:tcW w:w="6008" w:type="dxa"/>
            <w:shd w:val="clear" w:color="auto" w:fill="auto"/>
          </w:tcPr>
          <w:p w:rsidR="005E6EF6" w:rsidRPr="0068033A" w:rsidRDefault="005E6EF6" w:rsidP="0037279B">
            <w:pPr>
              <w:tabs>
                <w:tab w:val="left" w:pos="3710"/>
              </w:tabs>
              <w:rPr>
                <w:rFonts w:ascii="Georgia" w:hAnsi="Georgia"/>
              </w:rPr>
            </w:pPr>
            <w:r w:rsidRPr="0068033A">
              <w:rPr>
                <w:rFonts w:ascii="Georgia" w:hAnsi="Georgia"/>
              </w:rPr>
              <w:t xml:space="preserve">Persoon die namens de </w:t>
            </w:r>
            <w:r w:rsidR="00FD63CE" w:rsidRPr="0068033A">
              <w:rPr>
                <w:rFonts w:ascii="Georgia" w:hAnsi="Georgia"/>
              </w:rPr>
              <w:t>RUG</w:t>
            </w:r>
            <w:r w:rsidRPr="0068033A">
              <w:rPr>
                <w:rFonts w:ascii="Georgia" w:hAnsi="Georgia"/>
              </w:rPr>
              <w:t xml:space="preserve"> als aanspreekpunt fungeert voor </w:t>
            </w:r>
            <w:r w:rsidR="005A4A31" w:rsidRPr="0068033A">
              <w:rPr>
                <w:rFonts w:ascii="Georgia" w:hAnsi="Georgia"/>
              </w:rPr>
              <w:t>Inschrijvers</w:t>
            </w:r>
            <w:r w:rsidRPr="0068033A">
              <w:rPr>
                <w:rFonts w:ascii="Georgia" w:hAnsi="Georgia"/>
              </w:rPr>
              <w:t>.</w:t>
            </w:r>
          </w:p>
          <w:p w:rsidR="008D54B5" w:rsidRPr="0068033A" w:rsidRDefault="008D54B5" w:rsidP="0037279B">
            <w:pPr>
              <w:tabs>
                <w:tab w:val="left" w:pos="3710"/>
              </w:tabs>
              <w:rPr>
                <w:rFonts w:ascii="Georgia" w:hAnsi="Georgia"/>
              </w:rPr>
            </w:pPr>
          </w:p>
        </w:tc>
      </w:tr>
      <w:tr w:rsidR="004750CD" w:rsidRPr="0068033A" w:rsidTr="00F12448">
        <w:tc>
          <w:tcPr>
            <w:tcW w:w="3500" w:type="dxa"/>
          </w:tcPr>
          <w:p w:rsidR="004750CD" w:rsidRPr="00DF6840" w:rsidRDefault="00C81B44" w:rsidP="00274FF3">
            <w:pPr>
              <w:rPr>
                <w:rFonts w:ascii="Georgia" w:hAnsi="Georgia"/>
                <w:color w:val="auto"/>
              </w:rPr>
            </w:pPr>
            <w:r w:rsidRPr="00DF6840">
              <w:rPr>
                <w:rFonts w:ascii="Georgia" w:hAnsi="Georgia"/>
                <w:color w:val="auto"/>
              </w:rPr>
              <w:t>Eigen verklaring (EV)/Uniform Europees Aanbestedingsdocument (UEA)</w:t>
            </w:r>
          </w:p>
          <w:p w:rsidR="004750CD" w:rsidRPr="00DF6840" w:rsidRDefault="004750CD" w:rsidP="00274FF3">
            <w:pPr>
              <w:rPr>
                <w:rFonts w:ascii="Georgia" w:hAnsi="Georgia"/>
                <w:color w:val="auto"/>
              </w:rPr>
            </w:pPr>
          </w:p>
        </w:tc>
        <w:tc>
          <w:tcPr>
            <w:tcW w:w="6008" w:type="dxa"/>
            <w:shd w:val="clear" w:color="auto" w:fill="auto"/>
          </w:tcPr>
          <w:p w:rsidR="00D750A4" w:rsidRPr="00DF6840" w:rsidRDefault="00D750A4" w:rsidP="00956351">
            <w:pPr>
              <w:rPr>
                <w:rFonts w:ascii="Georgia" w:hAnsi="Georgia"/>
                <w:color w:val="auto"/>
              </w:rPr>
            </w:pPr>
            <w:r w:rsidRPr="00DF6840">
              <w:rPr>
                <w:rFonts w:ascii="Georgia" w:hAnsi="Georgia"/>
                <w:color w:val="auto"/>
              </w:rPr>
              <w:t>De verklaring</w:t>
            </w:r>
            <w:r w:rsidR="008B7A64" w:rsidRPr="00DF6840">
              <w:rPr>
                <w:rFonts w:ascii="Georgia" w:hAnsi="Georgia"/>
                <w:color w:val="auto"/>
              </w:rPr>
              <w:t xml:space="preserve"> die als</w:t>
            </w:r>
            <w:r w:rsidR="0022424D" w:rsidRPr="00DF6840">
              <w:rPr>
                <w:rFonts w:ascii="Georgia" w:hAnsi="Georgia"/>
                <w:color w:val="auto"/>
              </w:rPr>
              <w:t xml:space="preserve"> </w:t>
            </w:r>
            <w:r w:rsidR="00AB5D33" w:rsidRPr="00DF6840">
              <w:rPr>
                <w:rFonts w:ascii="Georgia" w:hAnsi="Georgia"/>
                <w:color w:val="auto"/>
              </w:rPr>
              <w:t>‘</w:t>
            </w:r>
            <w:r w:rsidR="0022424D" w:rsidRPr="00DF6840">
              <w:rPr>
                <w:rFonts w:ascii="Georgia" w:hAnsi="Georgia"/>
                <w:color w:val="auto"/>
              </w:rPr>
              <w:t xml:space="preserve">Bijlage </w:t>
            </w:r>
            <w:r w:rsidR="00C81B44" w:rsidRPr="00DF6840">
              <w:rPr>
                <w:rFonts w:ascii="Georgia" w:hAnsi="Georgia"/>
                <w:color w:val="auto"/>
              </w:rPr>
              <w:t>UEA</w:t>
            </w:r>
            <w:r w:rsidR="00726691" w:rsidRPr="00DF6840">
              <w:rPr>
                <w:rFonts w:ascii="Georgia" w:hAnsi="Georgia"/>
                <w:color w:val="auto"/>
              </w:rPr>
              <w:t xml:space="preserve"> </w:t>
            </w:r>
            <w:r w:rsidR="00726691" w:rsidRPr="00DF6840">
              <w:rPr>
                <w:rFonts w:ascii="Georgia" w:hAnsi="Georgia"/>
                <w:color w:val="auto"/>
                <w:lang w:val="de-DE"/>
              </w:rPr>
              <w:t xml:space="preserve">EA </w:t>
            </w:r>
            <w:proofErr w:type="spellStart"/>
            <w:r w:rsidR="00B92C8B" w:rsidRPr="00DF6840">
              <w:rPr>
                <w:rFonts w:ascii="Georgia" w:hAnsi="Georgia"/>
                <w:color w:val="auto"/>
                <w:lang w:val="de-DE"/>
              </w:rPr>
              <w:t>Werkplekapparatuur</w:t>
            </w:r>
            <w:proofErr w:type="spellEnd"/>
            <w:r w:rsidR="00925358" w:rsidRPr="00DF6840">
              <w:rPr>
                <w:rFonts w:ascii="Georgia" w:hAnsi="Georgia"/>
                <w:color w:val="auto"/>
                <w:lang w:val="de-DE"/>
              </w:rPr>
              <w:t xml:space="preserve"> RUG 201</w:t>
            </w:r>
            <w:r w:rsidR="00B92C8B" w:rsidRPr="00DF6840">
              <w:rPr>
                <w:rFonts w:ascii="Georgia" w:hAnsi="Georgia"/>
                <w:color w:val="auto"/>
                <w:lang w:val="de-DE"/>
              </w:rPr>
              <w:t>7</w:t>
            </w:r>
            <w:r w:rsidR="00AB5D33" w:rsidRPr="00DF6840">
              <w:rPr>
                <w:rFonts w:ascii="Georgia" w:hAnsi="Georgia"/>
                <w:color w:val="auto"/>
              </w:rPr>
              <w:t>’</w:t>
            </w:r>
            <w:r w:rsidR="0022424D" w:rsidRPr="00DF6840">
              <w:rPr>
                <w:rFonts w:ascii="Georgia" w:hAnsi="Georgia"/>
                <w:color w:val="auto"/>
              </w:rPr>
              <w:t xml:space="preserve"> </w:t>
            </w:r>
            <w:r w:rsidR="008B7A64" w:rsidRPr="00DF6840">
              <w:rPr>
                <w:rFonts w:ascii="Georgia" w:hAnsi="Georgia"/>
                <w:color w:val="auto"/>
              </w:rPr>
              <w:t xml:space="preserve">is opgenomen op het EIP, </w:t>
            </w:r>
            <w:r w:rsidR="0022424D" w:rsidRPr="00DF6840">
              <w:rPr>
                <w:rFonts w:ascii="Georgia" w:hAnsi="Georgia"/>
                <w:color w:val="auto"/>
              </w:rPr>
              <w:t>waarin</w:t>
            </w:r>
            <w:r w:rsidRPr="00DF6840">
              <w:rPr>
                <w:rFonts w:ascii="Georgia" w:hAnsi="Georgia"/>
                <w:color w:val="auto"/>
              </w:rPr>
              <w:t xml:space="preserve"> een </w:t>
            </w:r>
            <w:r w:rsidR="005A4A31" w:rsidRPr="00DF6840">
              <w:rPr>
                <w:rFonts w:ascii="Georgia" w:hAnsi="Georgia"/>
                <w:color w:val="auto"/>
              </w:rPr>
              <w:t>Inschrijver</w:t>
            </w:r>
            <w:r w:rsidRPr="00DF6840">
              <w:rPr>
                <w:rFonts w:ascii="Georgia" w:hAnsi="Georgia"/>
                <w:color w:val="auto"/>
              </w:rPr>
              <w:t xml:space="preserve"> aangeeft te voldoen aan het in deze verklaring gestelde omtrent </w:t>
            </w:r>
            <w:r w:rsidR="00E83EB8" w:rsidRPr="00DF6840">
              <w:rPr>
                <w:rFonts w:ascii="Georgia" w:hAnsi="Georgia"/>
                <w:color w:val="auto"/>
              </w:rPr>
              <w:t>Uitsluitingsgrond</w:t>
            </w:r>
            <w:r w:rsidRPr="00DF6840">
              <w:rPr>
                <w:rFonts w:ascii="Georgia" w:hAnsi="Georgia"/>
                <w:color w:val="auto"/>
              </w:rPr>
              <w:t xml:space="preserve">en, </w:t>
            </w:r>
            <w:r w:rsidR="003475C9" w:rsidRPr="00DF6840">
              <w:rPr>
                <w:rFonts w:ascii="Georgia" w:hAnsi="Georgia"/>
                <w:color w:val="auto"/>
              </w:rPr>
              <w:t>G</w:t>
            </w:r>
            <w:r w:rsidRPr="00DF6840">
              <w:rPr>
                <w:rFonts w:ascii="Georgia" w:hAnsi="Georgia"/>
                <w:color w:val="auto"/>
              </w:rPr>
              <w:t>eschiktheidseisen, technische specificaties, uitvoeringsvoorwaarden en selectievoorwaarden.</w:t>
            </w:r>
          </w:p>
          <w:p w:rsidR="008D54B5" w:rsidRPr="00DF6840" w:rsidRDefault="008D54B5" w:rsidP="00956351">
            <w:pPr>
              <w:rPr>
                <w:rFonts w:ascii="Georgia" w:hAnsi="Georgia"/>
                <w:color w:val="auto"/>
              </w:rPr>
            </w:pPr>
          </w:p>
        </w:tc>
      </w:tr>
      <w:tr w:rsidR="007606E3" w:rsidRPr="0068033A" w:rsidTr="00F12448">
        <w:tc>
          <w:tcPr>
            <w:tcW w:w="3500" w:type="dxa"/>
          </w:tcPr>
          <w:p w:rsidR="007606E3" w:rsidRPr="0068033A" w:rsidRDefault="007606E3" w:rsidP="003F280A">
            <w:pPr>
              <w:rPr>
                <w:rFonts w:ascii="Georgia" w:hAnsi="Georgia"/>
              </w:rPr>
            </w:pPr>
            <w:r w:rsidRPr="0068033A">
              <w:rPr>
                <w:rFonts w:ascii="Georgia" w:hAnsi="Georgia"/>
              </w:rPr>
              <w:t xml:space="preserve">Europese Aanbesteding </w:t>
            </w:r>
          </w:p>
        </w:tc>
        <w:tc>
          <w:tcPr>
            <w:tcW w:w="6008" w:type="dxa"/>
            <w:shd w:val="clear" w:color="auto" w:fill="auto"/>
          </w:tcPr>
          <w:p w:rsidR="0037279B" w:rsidRPr="0068033A" w:rsidRDefault="007606E3" w:rsidP="0037279B">
            <w:pPr>
              <w:rPr>
                <w:rFonts w:ascii="Georgia" w:hAnsi="Georgia"/>
              </w:rPr>
            </w:pPr>
            <w:r w:rsidRPr="0068033A">
              <w:rPr>
                <w:rFonts w:ascii="Georgia" w:hAnsi="Georgia"/>
              </w:rPr>
              <w:t>Offerteaanvraag conform de regels zoals verwoord in de Aan</w:t>
            </w:r>
            <w:r w:rsidR="000646C7" w:rsidRPr="0068033A">
              <w:rPr>
                <w:rFonts w:ascii="Georgia" w:hAnsi="Georgia"/>
              </w:rPr>
              <w:t>b</w:t>
            </w:r>
            <w:r w:rsidRPr="0068033A">
              <w:rPr>
                <w:rFonts w:ascii="Georgia" w:hAnsi="Georgia"/>
              </w:rPr>
              <w:t>estedingswet 2012</w:t>
            </w:r>
            <w:r w:rsidR="0037279B" w:rsidRPr="0068033A">
              <w:rPr>
                <w:rFonts w:ascii="Georgia" w:hAnsi="Georgia"/>
              </w:rPr>
              <w:t>.</w:t>
            </w:r>
          </w:p>
          <w:p w:rsidR="008D54B5" w:rsidRPr="0068033A" w:rsidRDefault="008D54B5" w:rsidP="0037279B">
            <w:pPr>
              <w:rPr>
                <w:rFonts w:ascii="Georgia" w:hAnsi="Georgia"/>
              </w:rPr>
            </w:pPr>
          </w:p>
        </w:tc>
      </w:tr>
      <w:tr w:rsidR="007606E3" w:rsidRPr="0068033A" w:rsidTr="00F12448">
        <w:tc>
          <w:tcPr>
            <w:tcW w:w="3500" w:type="dxa"/>
          </w:tcPr>
          <w:p w:rsidR="007606E3" w:rsidRPr="0068033A" w:rsidRDefault="007606E3" w:rsidP="003F280A">
            <w:pPr>
              <w:rPr>
                <w:rFonts w:ascii="Georgia" w:hAnsi="Georgia"/>
              </w:rPr>
            </w:pPr>
            <w:r w:rsidRPr="0068033A">
              <w:rPr>
                <w:rFonts w:ascii="Georgia" w:hAnsi="Georgia"/>
              </w:rPr>
              <w:t>Elektronisch Inkoopplatform (EIP)</w:t>
            </w:r>
          </w:p>
        </w:tc>
        <w:tc>
          <w:tcPr>
            <w:tcW w:w="6008" w:type="dxa"/>
            <w:shd w:val="clear" w:color="auto" w:fill="auto"/>
          </w:tcPr>
          <w:p w:rsidR="0037279B" w:rsidRPr="0068033A" w:rsidRDefault="007606E3" w:rsidP="0037279B">
            <w:pPr>
              <w:rPr>
                <w:rFonts w:ascii="Georgia" w:hAnsi="Georgia"/>
              </w:rPr>
            </w:pPr>
            <w:r w:rsidRPr="0068033A">
              <w:rPr>
                <w:rFonts w:ascii="Georgia" w:hAnsi="Georgia"/>
              </w:rPr>
              <w:t xml:space="preserve">Web </w:t>
            </w:r>
            <w:proofErr w:type="spellStart"/>
            <w:r w:rsidRPr="0068033A">
              <w:rPr>
                <w:rFonts w:ascii="Georgia" w:hAnsi="Georgia"/>
              </w:rPr>
              <w:t>based</w:t>
            </w:r>
            <w:proofErr w:type="spellEnd"/>
            <w:r w:rsidRPr="0068033A">
              <w:rPr>
                <w:rFonts w:ascii="Georgia" w:hAnsi="Georgia"/>
              </w:rPr>
              <w:t xml:space="preserve"> inkooptool. In het geval van </w:t>
            </w:r>
            <w:r w:rsidR="00560285" w:rsidRPr="0068033A">
              <w:rPr>
                <w:rFonts w:ascii="Georgia" w:hAnsi="Georgia"/>
              </w:rPr>
              <w:t>deze</w:t>
            </w:r>
            <w:r w:rsidRPr="0068033A">
              <w:rPr>
                <w:rFonts w:ascii="Georgia" w:hAnsi="Georgia"/>
              </w:rPr>
              <w:t xml:space="preserve"> </w:t>
            </w:r>
            <w:r w:rsidR="00560285" w:rsidRPr="0068033A">
              <w:rPr>
                <w:rFonts w:ascii="Georgia" w:hAnsi="Georgia"/>
              </w:rPr>
              <w:t>Aanbestedingsprocedure</w:t>
            </w:r>
            <w:r w:rsidRPr="0068033A">
              <w:rPr>
                <w:rFonts w:ascii="Georgia" w:hAnsi="Georgia"/>
              </w:rPr>
              <w:t xml:space="preserve"> is dit </w:t>
            </w:r>
            <w:proofErr w:type="spellStart"/>
            <w:r w:rsidRPr="0068033A">
              <w:rPr>
                <w:rFonts w:ascii="Georgia" w:hAnsi="Georgia"/>
              </w:rPr>
              <w:t>Negometrix</w:t>
            </w:r>
            <w:proofErr w:type="spellEnd"/>
            <w:r w:rsidRPr="0068033A">
              <w:rPr>
                <w:rFonts w:ascii="Georgia" w:hAnsi="Georgia"/>
              </w:rPr>
              <w:t>.</w:t>
            </w:r>
          </w:p>
          <w:p w:rsidR="008D54B5" w:rsidRPr="0068033A" w:rsidRDefault="008D54B5" w:rsidP="0037279B">
            <w:pPr>
              <w:rPr>
                <w:rFonts w:ascii="Georgia" w:hAnsi="Georgia"/>
              </w:rPr>
            </w:pPr>
          </w:p>
        </w:tc>
      </w:tr>
      <w:tr w:rsidR="00E95DEB" w:rsidRPr="0068033A" w:rsidTr="00F12448">
        <w:tc>
          <w:tcPr>
            <w:tcW w:w="3500" w:type="dxa"/>
          </w:tcPr>
          <w:p w:rsidR="00E95DEB" w:rsidRPr="0068033A" w:rsidRDefault="00D1036D" w:rsidP="003F280A">
            <w:pPr>
              <w:rPr>
                <w:rFonts w:ascii="Georgia" w:hAnsi="Georgia"/>
              </w:rPr>
            </w:pPr>
            <w:r>
              <w:rPr>
                <w:rFonts w:ascii="Georgia" w:hAnsi="Georgia"/>
              </w:rPr>
              <w:t>B</w:t>
            </w:r>
            <w:r w:rsidRPr="00D1036D">
              <w:rPr>
                <w:rFonts w:ascii="Georgia" w:hAnsi="Georgia"/>
              </w:rPr>
              <w:t>este prijs-kwaliteitverhouding</w:t>
            </w:r>
          </w:p>
        </w:tc>
        <w:tc>
          <w:tcPr>
            <w:tcW w:w="6008" w:type="dxa"/>
            <w:shd w:val="clear" w:color="auto" w:fill="auto"/>
          </w:tcPr>
          <w:p w:rsidR="00E95DEB" w:rsidRPr="0068033A" w:rsidRDefault="00C234BD" w:rsidP="0037279B">
            <w:pPr>
              <w:rPr>
                <w:rFonts w:ascii="Georgia" w:hAnsi="Georgia"/>
                <w:highlight w:val="yellow"/>
              </w:rPr>
            </w:pPr>
            <w:proofErr w:type="spellStart"/>
            <w:r w:rsidRPr="0068033A">
              <w:rPr>
                <w:rFonts w:ascii="Georgia" w:hAnsi="Georgia"/>
              </w:rPr>
              <w:t>Guningsmethodiek</w:t>
            </w:r>
            <w:proofErr w:type="spellEnd"/>
            <w:r w:rsidRPr="0068033A">
              <w:rPr>
                <w:rFonts w:ascii="Georgia" w:hAnsi="Georgia"/>
              </w:rPr>
              <w:t xml:space="preserve"> waarbij niet alleen naar het criterium </w:t>
            </w:r>
            <w:r w:rsidR="009406A5" w:rsidRPr="0068033A">
              <w:rPr>
                <w:rFonts w:ascii="Georgia" w:hAnsi="Georgia"/>
              </w:rPr>
              <w:t>Prijs</w:t>
            </w:r>
            <w:r w:rsidRPr="0068033A">
              <w:rPr>
                <w:rFonts w:ascii="Georgia" w:hAnsi="Georgia"/>
              </w:rPr>
              <w:t xml:space="preserve"> wordt gekeken, maar waarbij er ook waarde wordt gehecht aan kwalitatieve criteria.</w:t>
            </w:r>
          </w:p>
        </w:tc>
      </w:tr>
      <w:tr w:rsidR="007606E3" w:rsidRPr="0068033A" w:rsidTr="00F12448">
        <w:tc>
          <w:tcPr>
            <w:tcW w:w="3500" w:type="dxa"/>
          </w:tcPr>
          <w:p w:rsidR="007606E3" w:rsidRPr="0068033A" w:rsidRDefault="003475C9" w:rsidP="00973087">
            <w:pPr>
              <w:rPr>
                <w:rFonts w:ascii="Georgia" w:hAnsi="Georgia"/>
                <w:color w:val="auto"/>
              </w:rPr>
            </w:pPr>
            <w:r w:rsidRPr="0068033A">
              <w:rPr>
                <w:rFonts w:ascii="Georgia" w:hAnsi="Georgia"/>
                <w:color w:val="auto"/>
              </w:rPr>
              <w:t>Formele E</w:t>
            </w:r>
            <w:r w:rsidR="007606E3" w:rsidRPr="0068033A">
              <w:rPr>
                <w:rFonts w:ascii="Georgia" w:hAnsi="Georgia"/>
                <w:color w:val="auto"/>
              </w:rPr>
              <w:t>isen</w:t>
            </w:r>
          </w:p>
        </w:tc>
        <w:tc>
          <w:tcPr>
            <w:tcW w:w="6008" w:type="dxa"/>
            <w:shd w:val="clear" w:color="auto" w:fill="auto"/>
          </w:tcPr>
          <w:p w:rsidR="0037279B" w:rsidRPr="0068033A" w:rsidRDefault="007606E3" w:rsidP="00E576FB">
            <w:pPr>
              <w:rPr>
                <w:rFonts w:ascii="Georgia" w:hAnsi="Georgia"/>
              </w:rPr>
            </w:pPr>
            <w:r w:rsidRPr="0068033A">
              <w:rPr>
                <w:rFonts w:ascii="Georgia" w:hAnsi="Georgia"/>
              </w:rPr>
              <w:t>Opsomming van de</w:t>
            </w:r>
            <w:r w:rsidR="00305284" w:rsidRPr="0068033A">
              <w:rPr>
                <w:rFonts w:ascii="Georgia" w:hAnsi="Georgia"/>
              </w:rPr>
              <w:t xml:space="preserve"> Eis</w:t>
            </w:r>
            <w:r w:rsidRPr="0068033A">
              <w:rPr>
                <w:rFonts w:ascii="Georgia" w:hAnsi="Georgia"/>
              </w:rPr>
              <w:t xml:space="preserve">en die de RUG ten aanzien van de indiening van de </w:t>
            </w:r>
            <w:r w:rsidR="00E576FB" w:rsidRPr="0068033A">
              <w:rPr>
                <w:rFonts w:ascii="Georgia" w:hAnsi="Georgia"/>
              </w:rPr>
              <w:t>Offerte</w:t>
            </w:r>
            <w:r w:rsidRPr="0068033A">
              <w:rPr>
                <w:rFonts w:ascii="Georgia" w:hAnsi="Georgia"/>
              </w:rPr>
              <w:t xml:space="preserve"> heeft geformuleerd.</w:t>
            </w:r>
          </w:p>
          <w:p w:rsidR="008D54B5" w:rsidRPr="0068033A" w:rsidRDefault="008D54B5" w:rsidP="00E576FB">
            <w:pPr>
              <w:rPr>
                <w:rFonts w:ascii="Georgia" w:hAnsi="Georgia"/>
              </w:rPr>
            </w:pPr>
          </w:p>
        </w:tc>
      </w:tr>
      <w:tr w:rsidR="000D300C" w:rsidRPr="0068033A" w:rsidTr="006E10EE">
        <w:tc>
          <w:tcPr>
            <w:tcW w:w="3500" w:type="dxa"/>
            <w:shd w:val="clear" w:color="auto" w:fill="auto"/>
          </w:tcPr>
          <w:p w:rsidR="000D300C" w:rsidRPr="0068033A" w:rsidRDefault="005C4EA3" w:rsidP="00973087">
            <w:pPr>
              <w:rPr>
                <w:rFonts w:ascii="Georgia" w:hAnsi="Georgia"/>
                <w:color w:val="auto"/>
                <w:lang w:val="en-US"/>
              </w:rPr>
            </w:pPr>
            <w:r w:rsidRPr="0068033A">
              <w:rPr>
                <w:rFonts w:ascii="Georgia" w:hAnsi="Georgia"/>
                <w:lang w:val="en-US"/>
              </w:rPr>
              <w:t>Financial Shared Service Centre</w:t>
            </w:r>
            <w:r w:rsidRPr="0068033A">
              <w:rPr>
                <w:rFonts w:ascii="Georgia" w:hAnsi="Georgia"/>
                <w:color w:val="auto"/>
                <w:lang w:val="en-US"/>
              </w:rPr>
              <w:t xml:space="preserve"> (</w:t>
            </w:r>
            <w:r w:rsidR="000D300C" w:rsidRPr="0068033A">
              <w:rPr>
                <w:rFonts w:ascii="Georgia" w:hAnsi="Georgia"/>
                <w:color w:val="auto"/>
                <w:lang w:val="en-US"/>
              </w:rPr>
              <w:t>FSSC</w:t>
            </w:r>
            <w:r w:rsidRPr="0068033A">
              <w:rPr>
                <w:rFonts w:ascii="Georgia" w:hAnsi="Georgia"/>
                <w:color w:val="auto"/>
                <w:lang w:val="en-US"/>
              </w:rPr>
              <w:t>)</w:t>
            </w:r>
          </w:p>
        </w:tc>
        <w:tc>
          <w:tcPr>
            <w:tcW w:w="6008" w:type="dxa"/>
            <w:shd w:val="clear" w:color="auto" w:fill="auto"/>
          </w:tcPr>
          <w:p w:rsidR="000D300C" w:rsidRPr="0068033A" w:rsidRDefault="005C4EA3" w:rsidP="00E576FB">
            <w:pPr>
              <w:rPr>
                <w:rFonts w:ascii="Georgia" w:hAnsi="Georgia"/>
              </w:rPr>
            </w:pPr>
            <w:r w:rsidRPr="0068033A">
              <w:rPr>
                <w:rFonts w:ascii="Georgia" w:hAnsi="Georgia"/>
              </w:rPr>
              <w:t xml:space="preserve">Centrale </w:t>
            </w:r>
            <w:r w:rsidR="006E10EE" w:rsidRPr="0068033A">
              <w:rPr>
                <w:rFonts w:ascii="Georgia" w:hAnsi="Georgia"/>
              </w:rPr>
              <w:t>administratieve</w:t>
            </w:r>
            <w:r w:rsidRPr="0068033A">
              <w:rPr>
                <w:rFonts w:ascii="Georgia" w:hAnsi="Georgia"/>
              </w:rPr>
              <w:t xml:space="preserve"> afdeling die verantwoordelijk is voor de gehele administratieve afhandeling van factuurstromen</w:t>
            </w:r>
            <w:r w:rsidR="006E10EE" w:rsidRPr="0068033A">
              <w:rPr>
                <w:rFonts w:ascii="Georgia" w:hAnsi="Georgia"/>
              </w:rPr>
              <w:t xml:space="preserve"> van de RUG</w:t>
            </w:r>
            <w:r w:rsidRPr="0068033A">
              <w:rPr>
                <w:rFonts w:ascii="Georgia" w:hAnsi="Georgia"/>
              </w:rPr>
              <w:t>.</w:t>
            </w:r>
          </w:p>
          <w:p w:rsidR="008D54B5" w:rsidRPr="0068033A" w:rsidRDefault="008D54B5" w:rsidP="00E576FB">
            <w:pPr>
              <w:rPr>
                <w:rFonts w:ascii="Georgia" w:hAnsi="Georgia"/>
              </w:rPr>
            </w:pPr>
          </w:p>
        </w:tc>
      </w:tr>
      <w:tr w:rsidR="007606E3" w:rsidRPr="0068033A" w:rsidTr="00F12448">
        <w:tc>
          <w:tcPr>
            <w:tcW w:w="3500" w:type="dxa"/>
          </w:tcPr>
          <w:p w:rsidR="007606E3" w:rsidRPr="0068033A" w:rsidRDefault="007606E3" w:rsidP="00274FF3">
            <w:pPr>
              <w:rPr>
                <w:rFonts w:ascii="Georgia" w:hAnsi="Georgia"/>
              </w:rPr>
            </w:pPr>
            <w:r w:rsidRPr="0068033A">
              <w:rPr>
                <w:rFonts w:ascii="Georgia" w:hAnsi="Georgia"/>
                <w:color w:val="auto"/>
              </w:rPr>
              <w:t>Geschiktheidseisen</w:t>
            </w:r>
          </w:p>
        </w:tc>
        <w:tc>
          <w:tcPr>
            <w:tcW w:w="6008" w:type="dxa"/>
            <w:shd w:val="clear" w:color="auto" w:fill="auto"/>
          </w:tcPr>
          <w:p w:rsidR="007606E3" w:rsidRPr="0068033A" w:rsidRDefault="007606E3" w:rsidP="0037279B">
            <w:pPr>
              <w:rPr>
                <w:rFonts w:ascii="Georgia" w:hAnsi="Georgia"/>
              </w:rPr>
            </w:pPr>
            <w:r w:rsidRPr="0068033A">
              <w:rPr>
                <w:rFonts w:ascii="Georgia" w:hAnsi="Georgia"/>
              </w:rPr>
              <w:t>Opsomming van de</w:t>
            </w:r>
            <w:r w:rsidR="00305284" w:rsidRPr="0068033A">
              <w:rPr>
                <w:rFonts w:ascii="Georgia" w:hAnsi="Georgia"/>
              </w:rPr>
              <w:t xml:space="preserve"> Eis</w:t>
            </w:r>
            <w:r w:rsidRPr="0068033A">
              <w:rPr>
                <w:rFonts w:ascii="Georgia" w:hAnsi="Georgia"/>
              </w:rPr>
              <w:t xml:space="preserve">en die de RUG ten aanzien van </w:t>
            </w:r>
            <w:r w:rsidR="005A4A31" w:rsidRPr="0068033A">
              <w:rPr>
                <w:rFonts w:ascii="Georgia" w:hAnsi="Georgia"/>
              </w:rPr>
              <w:t>I</w:t>
            </w:r>
            <w:r w:rsidRPr="0068033A">
              <w:rPr>
                <w:rFonts w:ascii="Georgia" w:hAnsi="Georgia"/>
              </w:rPr>
              <w:t>nschrijver heeft geformuleerd.</w:t>
            </w:r>
          </w:p>
          <w:p w:rsidR="008D54B5" w:rsidRPr="0068033A" w:rsidRDefault="008D54B5" w:rsidP="0037279B">
            <w:pPr>
              <w:rPr>
                <w:rFonts w:ascii="Georgia" w:hAnsi="Georgia"/>
              </w:rPr>
            </w:pPr>
          </w:p>
        </w:tc>
      </w:tr>
      <w:tr w:rsidR="007606E3" w:rsidRPr="0068033A" w:rsidTr="00F12448">
        <w:tc>
          <w:tcPr>
            <w:tcW w:w="3500" w:type="dxa"/>
          </w:tcPr>
          <w:p w:rsidR="007606E3" w:rsidRPr="0068033A" w:rsidRDefault="007606E3" w:rsidP="00274FF3">
            <w:pPr>
              <w:rPr>
                <w:rFonts w:ascii="Georgia" w:hAnsi="Georgia"/>
              </w:rPr>
            </w:pPr>
            <w:r w:rsidRPr="0068033A">
              <w:rPr>
                <w:rFonts w:ascii="Georgia" w:hAnsi="Georgia"/>
              </w:rPr>
              <w:t>Gunning</w:t>
            </w:r>
          </w:p>
        </w:tc>
        <w:tc>
          <w:tcPr>
            <w:tcW w:w="6008" w:type="dxa"/>
            <w:shd w:val="clear" w:color="auto" w:fill="auto"/>
          </w:tcPr>
          <w:p w:rsidR="0051034B" w:rsidRPr="0068033A" w:rsidRDefault="007606E3" w:rsidP="00E26D52">
            <w:pPr>
              <w:rPr>
                <w:rFonts w:ascii="Georgia" w:hAnsi="Georgia"/>
              </w:rPr>
            </w:pPr>
            <w:r w:rsidRPr="0068033A">
              <w:rPr>
                <w:rFonts w:ascii="Georgia" w:hAnsi="Georgia"/>
              </w:rPr>
              <w:t xml:space="preserve">Toewijzen van een </w:t>
            </w:r>
            <w:r w:rsidR="00C43782" w:rsidRPr="0068033A">
              <w:rPr>
                <w:rFonts w:ascii="Georgia" w:hAnsi="Georgia"/>
              </w:rPr>
              <w:t>Opdracht</w:t>
            </w:r>
            <w:r w:rsidRPr="0068033A">
              <w:rPr>
                <w:rFonts w:ascii="Georgia" w:hAnsi="Georgia"/>
              </w:rPr>
              <w:t xml:space="preserve"> aan </w:t>
            </w:r>
            <w:r w:rsidR="00E26D52" w:rsidRPr="0068033A">
              <w:rPr>
                <w:rFonts w:ascii="Georgia" w:hAnsi="Georgia"/>
              </w:rPr>
              <w:t xml:space="preserve">een Inschrijver of </w:t>
            </w:r>
            <w:r w:rsidR="00F67A0A">
              <w:rPr>
                <w:rFonts w:ascii="Georgia" w:hAnsi="Georgia"/>
              </w:rPr>
              <w:t>c</w:t>
            </w:r>
            <w:r w:rsidR="00E26D52" w:rsidRPr="0068033A">
              <w:rPr>
                <w:rFonts w:ascii="Georgia" w:hAnsi="Georgia"/>
              </w:rPr>
              <w:t>ombinatie.</w:t>
            </w:r>
          </w:p>
          <w:p w:rsidR="007606E3" w:rsidRPr="0068033A" w:rsidRDefault="007606E3" w:rsidP="00E26D52">
            <w:pPr>
              <w:rPr>
                <w:rFonts w:ascii="Georgia" w:hAnsi="Georgia"/>
              </w:rPr>
            </w:pPr>
          </w:p>
        </w:tc>
      </w:tr>
      <w:tr w:rsidR="007606E3" w:rsidRPr="0068033A" w:rsidTr="00F12448">
        <w:tc>
          <w:tcPr>
            <w:tcW w:w="3500" w:type="dxa"/>
          </w:tcPr>
          <w:p w:rsidR="007606E3" w:rsidRPr="0068033A" w:rsidRDefault="00F80A33" w:rsidP="00CD09FE">
            <w:pPr>
              <w:rPr>
                <w:rFonts w:ascii="Georgia" w:hAnsi="Georgia"/>
              </w:rPr>
            </w:pPr>
            <w:r w:rsidRPr="0068033A">
              <w:rPr>
                <w:rFonts w:ascii="Georgia" w:hAnsi="Georgia"/>
              </w:rPr>
              <w:t>Gunningscriterium</w:t>
            </w:r>
            <w:r w:rsidR="00CD09FE" w:rsidRPr="0068033A">
              <w:rPr>
                <w:rFonts w:ascii="Georgia" w:hAnsi="Georgia"/>
              </w:rPr>
              <w:t>/</w:t>
            </w:r>
            <w:proofErr w:type="spellStart"/>
            <w:r w:rsidR="00CD09FE" w:rsidRPr="0068033A">
              <w:rPr>
                <w:rFonts w:ascii="Georgia" w:hAnsi="Georgia"/>
              </w:rPr>
              <w:t>Subcriteria</w:t>
            </w:r>
            <w:proofErr w:type="spellEnd"/>
            <w:r w:rsidR="00A953E7" w:rsidRPr="0068033A">
              <w:rPr>
                <w:rFonts w:ascii="Georgia" w:hAnsi="Georgia"/>
              </w:rPr>
              <w:t>/</w:t>
            </w:r>
            <w:r w:rsidR="00CD09FE" w:rsidRPr="0068033A">
              <w:rPr>
                <w:rFonts w:ascii="Georgia" w:hAnsi="Georgia"/>
              </w:rPr>
              <w:t xml:space="preserve"> C</w:t>
            </w:r>
            <w:r w:rsidR="00925358" w:rsidRPr="0068033A">
              <w:rPr>
                <w:rFonts w:ascii="Georgia" w:hAnsi="Georgia"/>
              </w:rPr>
              <w:t>riteriumonderdelen</w:t>
            </w:r>
          </w:p>
        </w:tc>
        <w:tc>
          <w:tcPr>
            <w:tcW w:w="6008" w:type="dxa"/>
            <w:shd w:val="clear" w:color="auto" w:fill="auto"/>
          </w:tcPr>
          <w:p w:rsidR="007606E3" w:rsidRPr="0068033A" w:rsidRDefault="00CD09FE" w:rsidP="0037279B">
            <w:pPr>
              <w:rPr>
                <w:rFonts w:ascii="Georgia" w:hAnsi="Georgia"/>
              </w:rPr>
            </w:pPr>
            <w:r w:rsidRPr="0068033A">
              <w:rPr>
                <w:rFonts w:ascii="Georgia" w:hAnsi="Georgia"/>
              </w:rPr>
              <w:t>H</w:t>
            </w:r>
            <w:r w:rsidR="00F80A33" w:rsidRPr="0068033A">
              <w:rPr>
                <w:rFonts w:ascii="Georgia" w:hAnsi="Georgia"/>
              </w:rPr>
              <w:t xml:space="preserve">et </w:t>
            </w:r>
            <w:r w:rsidRPr="0068033A">
              <w:rPr>
                <w:rFonts w:ascii="Georgia" w:hAnsi="Georgia"/>
              </w:rPr>
              <w:t>Gunnings</w:t>
            </w:r>
            <w:r w:rsidR="00F80A33" w:rsidRPr="0068033A">
              <w:rPr>
                <w:rFonts w:ascii="Georgia" w:hAnsi="Georgia"/>
              </w:rPr>
              <w:t>criterium</w:t>
            </w:r>
            <w:r w:rsidRPr="0068033A">
              <w:rPr>
                <w:rFonts w:ascii="Georgia" w:hAnsi="Georgia"/>
              </w:rPr>
              <w:t xml:space="preserve">, de </w:t>
            </w:r>
            <w:proofErr w:type="spellStart"/>
            <w:r w:rsidRPr="0068033A">
              <w:rPr>
                <w:rFonts w:ascii="Georgia" w:hAnsi="Georgia"/>
              </w:rPr>
              <w:t>Subcriteria</w:t>
            </w:r>
            <w:proofErr w:type="spellEnd"/>
            <w:r w:rsidRPr="0068033A">
              <w:rPr>
                <w:rFonts w:ascii="Georgia" w:hAnsi="Georgia"/>
              </w:rPr>
              <w:t xml:space="preserve"> en de Criteriumonderdelen</w:t>
            </w:r>
            <w:r w:rsidR="00E4668D" w:rsidRPr="0068033A">
              <w:rPr>
                <w:rFonts w:ascii="Georgia" w:hAnsi="Georgia"/>
              </w:rPr>
              <w:t xml:space="preserve"> </w:t>
            </w:r>
            <w:r w:rsidR="007606E3" w:rsidRPr="0068033A">
              <w:rPr>
                <w:rFonts w:ascii="Georgia" w:hAnsi="Georgia"/>
              </w:rPr>
              <w:t>op basis w</w:t>
            </w:r>
            <w:r w:rsidR="005A4A31" w:rsidRPr="0068033A">
              <w:rPr>
                <w:rFonts w:ascii="Georgia" w:hAnsi="Georgia"/>
              </w:rPr>
              <w:t xml:space="preserve">aarvan bepaald wordt aan welke </w:t>
            </w:r>
            <w:r w:rsidR="005A4A31" w:rsidRPr="0068033A">
              <w:rPr>
                <w:rFonts w:ascii="Georgia" w:hAnsi="Georgia"/>
              </w:rPr>
              <w:lastRenderedPageBreak/>
              <w:t>I</w:t>
            </w:r>
            <w:r w:rsidR="007606E3" w:rsidRPr="0068033A">
              <w:rPr>
                <w:rFonts w:ascii="Georgia" w:hAnsi="Georgia"/>
              </w:rPr>
              <w:t xml:space="preserve">nschrijver(s) de </w:t>
            </w:r>
            <w:r w:rsidR="00C43782" w:rsidRPr="0068033A">
              <w:rPr>
                <w:rFonts w:ascii="Georgia" w:hAnsi="Georgia"/>
              </w:rPr>
              <w:t>Opdracht</w:t>
            </w:r>
            <w:r w:rsidR="007606E3" w:rsidRPr="0068033A">
              <w:rPr>
                <w:rFonts w:ascii="Georgia" w:hAnsi="Georgia"/>
              </w:rPr>
              <w:t xml:space="preserve"> wordt toegewezen.</w:t>
            </w:r>
          </w:p>
          <w:p w:rsidR="008D54B5" w:rsidRPr="0068033A" w:rsidRDefault="008D54B5" w:rsidP="0037279B">
            <w:pPr>
              <w:rPr>
                <w:rFonts w:ascii="Georgia" w:hAnsi="Georgia"/>
              </w:rPr>
            </w:pPr>
          </w:p>
        </w:tc>
      </w:tr>
      <w:tr w:rsidR="00A953E7" w:rsidRPr="0068033A" w:rsidTr="00EC0BAF">
        <w:tc>
          <w:tcPr>
            <w:tcW w:w="3500" w:type="dxa"/>
          </w:tcPr>
          <w:p w:rsidR="00A953E7" w:rsidRPr="0068033A" w:rsidRDefault="00A953E7" w:rsidP="00EC0BAF">
            <w:pPr>
              <w:rPr>
                <w:rFonts w:ascii="Georgia" w:hAnsi="Georgia"/>
              </w:rPr>
            </w:pPr>
            <w:r w:rsidRPr="0068033A">
              <w:rPr>
                <w:rFonts w:ascii="Georgia" w:hAnsi="Georgia"/>
              </w:rPr>
              <w:lastRenderedPageBreak/>
              <w:t>Implementatieplan</w:t>
            </w:r>
          </w:p>
        </w:tc>
        <w:tc>
          <w:tcPr>
            <w:tcW w:w="6008" w:type="dxa"/>
          </w:tcPr>
          <w:p w:rsidR="00A953E7" w:rsidRPr="0068033A" w:rsidRDefault="00A953E7" w:rsidP="00EC0BAF">
            <w:pPr>
              <w:rPr>
                <w:rFonts w:ascii="Georgia" w:hAnsi="Georgia"/>
              </w:rPr>
            </w:pPr>
            <w:r w:rsidRPr="0068033A">
              <w:rPr>
                <w:rFonts w:ascii="Georgia" w:hAnsi="Georgia"/>
              </w:rPr>
              <w:t>Document waarin Inschrijver beschrijft hoe (onderdelen van) de Opdracht geïmplementeerd zullen worden.</w:t>
            </w:r>
          </w:p>
          <w:p w:rsidR="008D54B5" w:rsidRPr="0068033A" w:rsidRDefault="008D54B5" w:rsidP="00EC0BAF">
            <w:pPr>
              <w:rPr>
                <w:rFonts w:ascii="Georgia" w:hAnsi="Georgia"/>
              </w:rPr>
            </w:pPr>
          </w:p>
        </w:tc>
      </w:tr>
      <w:tr w:rsidR="007606E3" w:rsidRPr="0068033A" w:rsidTr="00F12448">
        <w:tc>
          <w:tcPr>
            <w:tcW w:w="3500" w:type="dxa"/>
          </w:tcPr>
          <w:p w:rsidR="007606E3" w:rsidRPr="0068033A" w:rsidRDefault="007606E3" w:rsidP="00274FF3">
            <w:pPr>
              <w:rPr>
                <w:rFonts w:ascii="Georgia" w:hAnsi="Georgia"/>
              </w:rPr>
            </w:pPr>
            <w:r w:rsidRPr="0068033A">
              <w:rPr>
                <w:rFonts w:ascii="Georgia" w:hAnsi="Georgia"/>
              </w:rPr>
              <w:t>Inkoopvoorwaarden</w:t>
            </w:r>
          </w:p>
        </w:tc>
        <w:tc>
          <w:tcPr>
            <w:tcW w:w="6008" w:type="dxa"/>
            <w:shd w:val="clear" w:color="auto" w:fill="auto"/>
          </w:tcPr>
          <w:p w:rsidR="007606E3" w:rsidRPr="0068033A" w:rsidRDefault="007606E3" w:rsidP="008B7A64">
            <w:pPr>
              <w:rPr>
                <w:rFonts w:ascii="Georgia" w:hAnsi="Georgia"/>
              </w:rPr>
            </w:pPr>
            <w:r w:rsidRPr="0068033A">
              <w:rPr>
                <w:rFonts w:ascii="Georgia" w:hAnsi="Georgia"/>
              </w:rPr>
              <w:t xml:space="preserve">De Algemene inkoopvoorwaarden van de RUG, die onderdeel uitmaken van de </w:t>
            </w:r>
            <w:r w:rsidR="00AB5D33" w:rsidRPr="0068033A">
              <w:rPr>
                <w:rFonts w:ascii="Georgia" w:hAnsi="Georgia"/>
              </w:rPr>
              <w:t>Raamovereenkomst</w:t>
            </w:r>
            <w:r w:rsidRPr="0068033A">
              <w:rPr>
                <w:rFonts w:ascii="Georgia" w:hAnsi="Georgia"/>
              </w:rPr>
              <w:t xml:space="preserve"> en als </w:t>
            </w:r>
            <w:r w:rsidR="00AB5D33" w:rsidRPr="0068033A">
              <w:rPr>
                <w:rFonts w:ascii="Georgia" w:hAnsi="Georgia"/>
              </w:rPr>
              <w:t>‘</w:t>
            </w:r>
            <w:r w:rsidR="00385BAA" w:rsidRPr="00385BAA">
              <w:rPr>
                <w:rFonts w:ascii="Georgia" w:hAnsi="Georgia"/>
              </w:rPr>
              <w:t>Bijlage Algemene inkoopvoorwaarden RUG leveringen en diensten 2016</w:t>
            </w:r>
            <w:r w:rsidR="00AB5D33" w:rsidRPr="0068033A">
              <w:rPr>
                <w:rFonts w:ascii="Georgia" w:hAnsi="Georgia"/>
              </w:rPr>
              <w:t>’</w:t>
            </w:r>
            <w:r w:rsidRPr="0068033A">
              <w:rPr>
                <w:rFonts w:ascii="Georgia" w:hAnsi="Georgia"/>
              </w:rPr>
              <w:t xml:space="preserve"> </w:t>
            </w:r>
            <w:r w:rsidR="008B7A64" w:rsidRPr="0068033A">
              <w:rPr>
                <w:rFonts w:ascii="Georgia" w:hAnsi="Georgia"/>
              </w:rPr>
              <w:t>is</w:t>
            </w:r>
            <w:r w:rsidRPr="0068033A">
              <w:rPr>
                <w:rFonts w:ascii="Georgia" w:hAnsi="Georgia"/>
              </w:rPr>
              <w:t xml:space="preserve"> opgenomen </w:t>
            </w:r>
            <w:r w:rsidR="00D47FE4" w:rsidRPr="0068033A">
              <w:rPr>
                <w:rFonts w:ascii="Georgia" w:hAnsi="Georgia"/>
              </w:rPr>
              <w:t>op</w:t>
            </w:r>
            <w:r w:rsidRPr="0068033A">
              <w:rPr>
                <w:rFonts w:ascii="Georgia" w:hAnsi="Georgia"/>
              </w:rPr>
              <w:t xml:space="preserve"> </w:t>
            </w:r>
            <w:r w:rsidR="000F597E" w:rsidRPr="0068033A">
              <w:rPr>
                <w:rFonts w:ascii="Georgia" w:hAnsi="Georgia"/>
              </w:rPr>
              <w:t>het</w:t>
            </w:r>
            <w:r w:rsidRPr="0068033A">
              <w:rPr>
                <w:rFonts w:ascii="Georgia" w:hAnsi="Georgia"/>
              </w:rPr>
              <w:t xml:space="preserve"> EIP.</w:t>
            </w:r>
          </w:p>
          <w:p w:rsidR="008D54B5" w:rsidRPr="0068033A" w:rsidRDefault="008D54B5" w:rsidP="008B7A64">
            <w:pPr>
              <w:rPr>
                <w:rFonts w:ascii="Georgia" w:hAnsi="Georgia"/>
              </w:rPr>
            </w:pPr>
          </w:p>
        </w:tc>
      </w:tr>
      <w:tr w:rsidR="00A953E7" w:rsidRPr="0068033A" w:rsidTr="00F12448">
        <w:tc>
          <w:tcPr>
            <w:tcW w:w="3500" w:type="dxa"/>
          </w:tcPr>
          <w:p w:rsidR="00A953E7" w:rsidRPr="0068033A" w:rsidRDefault="00A953E7" w:rsidP="00EC0BAF">
            <w:pPr>
              <w:rPr>
                <w:rFonts w:ascii="Georgia" w:hAnsi="Georgia"/>
              </w:rPr>
            </w:pPr>
            <w:r w:rsidRPr="0068033A">
              <w:rPr>
                <w:rFonts w:ascii="Georgia" w:hAnsi="Georgia"/>
              </w:rPr>
              <w:t>Inschrijver</w:t>
            </w:r>
          </w:p>
          <w:p w:rsidR="00A953E7" w:rsidRPr="0068033A" w:rsidRDefault="00A953E7" w:rsidP="00EC0BAF">
            <w:pPr>
              <w:rPr>
                <w:rFonts w:ascii="Georgia" w:hAnsi="Georgia"/>
              </w:rPr>
            </w:pPr>
          </w:p>
        </w:tc>
        <w:tc>
          <w:tcPr>
            <w:tcW w:w="6008" w:type="dxa"/>
            <w:shd w:val="clear" w:color="auto" w:fill="auto"/>
          </w:tcPr>
          <w:p w:rsidR="00A953E7" w:rsidRPr="0068033A" w:rsidRDefault="00A953E7" w:rsidP="00EC0BAF">
            <w:pPr>
              <w:rPr>
                <w:rFonts w:ascii="Georgia" w:hAnsi="Georgia"/>
              </w:rPr>
            </w:pPr>
            <w:r w:rsidRPr="0068033A">
              <w:rPr>
                <w:rFonts w:ascii="Georgia" w:hAnsi="Georgia"/>
              </w:rPr>
              <w:t>Degene die een Offerte indient op basis van deze Aanbestedingsprocedure.</w:t>
            </w:r>
          </w:p>
          <w:p w:rsidR="008D54B5" w:rsidRPr="0068033A" w:rsidRDefault="008D54B5" w:rsidP="00EC0BAF">
            <w:pPr>
              <w:rPr>
                <w:rFonts w:ascii="Georgia" w:hAnsi="Georgia"/>
                <w:u w:val="single"/>
              </w:rPr>
            </w:pPr>
          </w:p>
        </w:tc>
      </w:tr>
      <w:tr w:rsidR="00137DE1" w:rsidRPr="0068033A" w:rsidTr="00814C80">
        <w:tc>
          <w:tcPr>
            <w:tcW w:w="3500" w:type="dxa"/>
            <w:shd w:val="clear" w:color="auto" w:fill="auto"/>
          </w:tcPr>
          <w:p w:rsidR="00137DE1" w:rsidRPr="0068033A" w:rsidRDefault="00137DE1" w:rsidP="004F1DFE">
            <w:pPr>
              <w:rPr>
                <w:rFonts w:ascii="Georgia" w:hAnsi="Georgia"/>
              </w:rPr>
            </w:pPr>
            <w:r w:rsidRPr="0068033A">
              <w:rPr>
                <w:rFonts w:ascii="Georgia" w:hAnsi="Georgia"/>
              </w:rPr>
              <w:t>Klachten</w:t>
            </w:r>
          </w:p>
        </w:tc>
        <w:tc>
          <w:tcPr>
            <w:tcW w:w="6008" w:type="dxa"/>
          </w:tcPr>
          <w:p w:rsidR="00137DE1" w:rsidRPr="0068033A" w:rsidRDefault="001B73C6" w:rsidP="004F1DFE">
            <w:pPr>
              <w:rPr>
                <w:rFonts w:ascii="Georgia" w:hAnsi="Georgia"/>
                <w:lang w:val="nl"/>
              </w:rPr>
            </w:pPr>
            <w:r w:rsidRPr="0068033A">
              <w:rPr>
                <w:rFonts w:ascii="Georgia" w:hAnsi="Georgia"/>
                <w:lang w:val="nl"/>
              </w:rPr>
              <w:t>U</w:t>
            </w:r>
            <w:r w:rsidR="00137DE1" w:rsidRPr="0068033A">
              <w:rPr>
                <w:rFonts w:ascii="Georgia" w:hAnsi="Georgia"/>
                <w:lang w:val="nl"/>
              </w:rPr>
              <w:t xml:space="preserve">itingen van ontevredenheid ten aanzien van (de werkzaamheden van) de dienstverlener. Het gaat om verwijtbare Klachten, zoals bijvoorbeeld: met regelmaat terugkerende verstoringen in de dienstverlening, afwijkingen ten aanzien van het Programma van Eisen, (gebrek aan) communicatie, het niet nakomen van afspraken, etc. </w:t>
            </w:r>
          </w:p>
          <w:p w:rsidR="008D54B5" w:rsidRPr="0068033A" w:rsidRDefault="008D54B5" w:rsidP="004F1DFE">
            <w:pPr>
              <w:rPr>
                <w:rFonts w:ascii="Georgia" w:hAnsi="Georgia"/>
              </w:rPr>
            </w:pPr>
          </w:p>
        </w:tc>
      </w:tr>
      <w:tr w:rsidR="0032193A" w:rsidRPr="0068033A" w:rsidTr="00814C80">
        <w:tc>
          <w:tcPr>
            <w:tcW w:w="3500" w:type="dxa"/>
            <w:shd w:val="clear" w:color="auto" w:fill="auto"/>
          </w:tcPr>
          <w:p w:rsidR="0032193A" w:rsidRPr="0068033A" w:rsidRDefault="0032193A" w:rsidP="004F1DFE">
            <w:pPr>
              <w:rPr>
                <w:rFonts w:ascii="Georgia" w:hAnsi="Georgia"/>
              </w:rPr>
            </w:pPr>
            <w:r w:rsidRPr="0068033A">
              <w:rPr>
                <w:rFonts w:ascii="Georgia" w:hAnsi="Georgia"/>
              </w:rPr>
              <w:t>K</w:t>
            </w:r>
            <w:r w:rsidR="00E77533" w:rsidRPr="0068033A">
              <w:rPr>
                <w:rFonts w:ascii="Georgia" w:hAnsi="Georgia"/>
              </w:rPr>
              <w:t>l</w:t>
            </w:r>
            <w:r w:rsidRPr="0068033A">
              <w:rPr>
                <w:rFonts w:ascii="Georgia" w:hAnsi="Georgia"/>
              </w:rPr>
              <w:t>achtenafhandeling</w:t>
            </w:r>
          </w:p>
        </w:tc>
        <w:tc>
          <w:tcPr>
            <w:tcW w:w="6008" w:type="dxa"/>
          </w:tcPr>
          <w:p w:rsidR="0032193A" w:rsidRPr="0068033A" w:rsidRDefault="00814C80" w:rsidP="004F1DFE">
            <w:pPr>
              <w:rPr>
                <w:rFonts w:ascii="Georgia" w:hAnsi="Georgia"/>
                <w:lang w:val="nl"/>
              </w:rPr>
            </w:pPr>
            <w:r w:rsidRPr="0068033A">
              <w:rPr>
                <w:rFonts w:ascii="Georgia" w:hAnsi="Georgia"/>
                <w:lang w:val="nl"/>
              </w:rPr>
              <w:t>Wijze waarop Opdrachtnemer omgaat met Klachten van Bestellers.</w:t>
            </w:r>
            <w:r w:rsidRPr="0068033A">
              <w:rPr>
                <w:rFonts w:ascii="Georgia" w:hAnsi="Georgia"/>
                <w:lang w:val="nl"/>
              </w:rPr>
              <w:br/>
            </w:r>
          </w:p>
        </w:tc>
      </w:tr>
      <w:tr w:rsidR="00137DE1" w:rsidRPr="0068033A" w:rsidTr="00137DE1">
        <w:tc>
          <w:tcPr>
            <w:tcW w:w="3500" w:type="dxa"/>
          </w:tcPr>
          <w:p w:rsidR="00137DE1" w:rsidRPr="0068033A" w:rsidRDefault="00137DE1" w:rsidP="009406A5">
            <w:pPr>
              <w:rPr>
                <w:rFonts w:ascii="Georgia" w:hAnsi="Georgia"/>
              </w:rPr>
            </w:pPr>
            <w:r w:rsidRPr="0068033A">
              <w:rPr>
                <w:rFonts w:ascii="Georgia" w:hAnsi="Georgia"/>
              </w:rPr>
              <w:t>Klachtenr</w:t>
            </w:r>
            <w:r w:rsidR="009406A5" w:rsidRPr="0068033A">
              <w:rPr>
                <w:rFonts w:ascii="Georgia" w:hAnsi="Georgia"/>
              </w:rPr>
              <w:t>egistratie</w:t>
            </w:r>
          </w:p>
        </w:tc>
        <w:tc>
          <w:tcPr>
            <w:tcW w:w="6008" w:type="dxa"/>
          </w:tcPr>
          <w:p w:rsidR="00137DE1" w:rsidRPr="0068033A" w:rsidRDefault="009406A5" w:rsidP="004F1DFE">
            <w:pPr>
              <w:rPr>
                <w:rFonts w:ascii="Georgia" w:hAnsi="Georgia"/>
              </w:rPr>
            </w:pPr>
            <w:r w:rsidRPr="0068033A">
              <w:rPr>
                <w:rFonts w:ascii="Georgia" w:hAnsi="Georgia"/>
              </w:rPr>
              <w:t>Rapportage</w:t>
            </w:r>
            <w:r w:rsidR="00137DE1" w:rsidRPr="0068033A">
              <w:rPr>
                <w:rFonts w:ascii="Georgia" w:hAnsi="Georgia"/>
              </w:rPr>
              <w:t xml:space="preserve"> waarin Opdrachtnemer over een bepaalde periode beschrijft hoeveel en welke Klachten Bestellers hebben geuit en hoe Opdrachtnemer met deze Klachten is omgegaan.</w:t>
            </w:r>
          </w:p>
          <w:p w:rsidR="008D54B5" w:rsidRPr="0068033A" w:rsidRDefault="008D54B5" w:rsidP="004F1DFE">
            <w:pPr>
              <w:rPr>
                <w:rFonts w:ascii="Georgia" w:hAnsi="Georgia"/>
              </w:rPr>
            </w:pPr>
          </w:p>
        </w:tc>
      </w:tr>
      <w:tr w:rsidR="002163E4" w:rsidRPr="0068033A" w:rsidTr="00F12448">
        <w:tc>
          <w:tcPr>
            <w:tcW w:w="3500" w:type="dxa"/>
          </w:tcPr>
          <w:p w:rsidR="002163E4" w:rsidRPr="0068033A" w:rsidRDefault="002163E4" w:rsidP="00274FF3">
            <w:pPr>
              <w:rPr>
                <w:rFonts w:ascii="Georgia" w:hAnsi="Georgia"/>
              </w:rPr>
            </w:pPr>
            <w:r w:rsidRPr="0068033A">
              <w:rPr>
                <w:rFonts w:ascii="Georgia" w:hAnsi="Georgia"/>
              </w:rPr>
              <w:t>Kostencode</w:t>
            </w:r>
          </w:p>
        </w:tc>
        <w:tc>
          <w:tcPr>
            <w:tcW w:w="6008" w:type="dxa"/>
            <w:shd w:val="clear" w:color="auto" w:fill="auto"/>
          </w:tcPr>
          <w:p w:rsidR="002163E4" w:rsidRPr="0068033A" w:rsidRDefault="002163E4" w:rsidP="002163E4">
            <w:pPr>
              <w:rPr>
                <w:rFonts w:ascii="Georgia" w:hAnsi="Georgia"/>
              </w:rPr>
            </w:pPr>
            <w:r w:rsidRPr="0068033A">
              <w:rPr>
                <w:rFonts w:ascii="Georgia" w:hAnsi="Georgia"/>
              </w:rPr>
              <w:t>Uniek nummer waaraan de RUG kan herkennen onder welke kostensoort bepaalde kosten geadministreerd dienen te worden.</w:t>
            </w:r>
          </w:p>
          <w:p w:rsidR="008D54B5" w:rsidRPr="0068033A" w:rsidRDefault="008D54B5" w:rsidP="002163E4">
            <w:pPr>
              <w:rPr>
                <w:rFonts w:ascii="Georgia" w:hAnsi="Georgia"/>
              </w:rPr>
            </w:pPr>
          </w:p>
        </w:tc>
      </w:tr>
      <w:tr w:rsidR="00C339AC" w:rsidRPr="0068033A" w:rsidTr="00F12448">
        <w:tc>
          <w:tcPr>
            <w:tcW w:w="3500" w:type="dxa"/>
          </w:tcPr>
          <w:p w:rsidR="00C339AC" w:rsidRPr="0068033A" w:rsidRDefault="00C339AC" w:rsidP="004455DD">
            <w:pPr>
              <w:rPr>
                <w:rFonts w:ascii="Georgia" w:hAnsi="Georgia"/>
              </w:rPr>
            </w:pPr>
            <w:r w:rsidRPr="0068033A">
              <w:rPr>
                <w:rFonts w:ascii="Georgia" w:hAnsi="Georgia"/>
              </w:rPr>
              <w:t>Kriti</w:t>
            </w:r>
            <w:r w:rsidR="004455DD" w:rsidRPr="0068033A">
              <w:rPr>
                <w:rFonts w:ascii="Georgia" w:hAnsi="Georgia"/>
              </w:rPr>
              <w:t>sche</w:t>
            </w:r>
            <w:r w:rsidRPr="0068033A">
              <w:rPr>
                <w:rFonts w:ascii="Georgia" w:hAnsi="Georgia"/>
              </w:rPr>
              <w:t xml:space="preserve"> Prestatie Indicatoren (</w:t>
            </w:r>
            <w:proofErr w:type="spellStart"/>
            <w:r w:rsidRPr="0068033A">
              <w:rPr>
                <w:rFonts w:ascii="Georgia" w:hAnsi="Georgia"/>
              </w:rPr>
              <w:t>KPI’s</w:t>
            </w:r>
            <w:proofErr w:type="spellEnd"/>
            <w:r w:rsidRPr="0068033A">
              <w:rPr>
                <w:rFonts w:ascii="Georgia" w:hAnsi="Georgia"/>
              </w:rPr>
              <w:t>)</w:t>
            </w:r>
          </w:p>
        </w:tc>
        <w:tc>
          <w:tcPr>
            <w:tcW w:w="6008" w:type="dxa"/>
            <w:shd w:val="clear" w:color="auto" w:fill="auto"/>
          </w:tcPr>
          <w:p w:rsidR="006E43FC" w:rsidRPr="0068033A" w:rsidRDefault="00E77533" w:rsidP="00925358">
            <w:pPr>
              <w:rPr>
                <w:rFonts w:ascii="Georgia" w:hAnsi="Georgia"/>
              </w:rPr>
            </w:pPr>
            <w:r w:rsidRPr="0068033A">
              <w:rPr>
                <w:rFonts w:ascii="Georgia" w:hAnsi="Georgia"/>
              </w:rPr>
              <w:t>A</w:t>
            </w:r>
            <w:r w:rsidR="00C339AC" w:rsidRPr="0068033A">
              <w:rPr>
                <w:rFonts w:ascii="Georgia" w:hAnsi="Georgia"/>
              </w:rPr>
              <w:t xml:space="preserve">fspraken </w:t>
            </w:r>
            <w:r w:rsidR="00874B68" w:rsidRPr="0068033A">
              <w:rPr>
                <w:rFonts w:ascii="Georgia" w:hAnsi="Georgia"/>
              </w:rPr>
              <w:t>die</w:t>
            </w:r>
            <w:r w:rsidR="00C339AC" w:rsidRPr="0068033A">
              <w:rPr>
                <w:rFonts w:ascii="Georgia" w:hAnsi="Georgia"/>
              </w:rPr>
              <w:t xml:space="preserve"> tussen Opdrachtgever en Opdrachtnemer gemaakt worden om de prestaties van Opdrachtnemer te kunnen monitoren.</w:t>
            </w:r>
            <w:r w:rsidR="00EB1BAD" w:rsidRPr="0068033A">
              <w:rPr>
                <w:rFonts w:ascii="Georgia" w:hAnsi="Georgia"/>
              </w:rPr>
              <w:t xml:space="preserve"> De afspraken zijn </w:t>
            </w:r>
            <w:r w:rsidR="00EB1BAD" w:rsidRPr="0068033A">
              <w:rPr>
                <w:rFonts w:ascii="Georgia" w:hAnsi="Georgia"/>
                <w:color w:val="auto"/>
              </w:rPr>
              <w:t xml:space="preserve">opgenomen in ‘Bijlage </w:t>
            </w:r>
            <w:proofErr w:type="spellStart"/>
            <w:r w:rsidR="00EB1BAD" w:rsidRPr="0068033A">
              <w:rPr>
                <w:rFonts w:ascii="Georgia" w:hAnsi="Georgia"/>
                <w:color w:val="auto"/>
              </w:rPr>
              <w:t>KPI</w:t>
            </w:r>
            <w:r w:rsidR="00385BAA">
              <w:rPr>
                <w:rFonts w:ascii="Georgia" w:hAnsi="Georgia"/>
                <w:color w:val="auto"/>
              </w:rPr>
              <w:t>’</w:t>
            </w:r>
            <w:r w:rsidR="00EB1BAD" w:rsidRPr="0068033A">
              <w:rPr>
                <w:rFonts w:ascii="Georgia" w:hAnsi="Georgia"/>
                <w:color w:val="auto"/>
              </w:rPr>
              <w:t>s</w:t>
            </w:r>
            <w:proofErr w:type="spellEnd"/>
            <w:r w:rsidR="00EB1BAD" w:rsidRPr="0068033A">
              <w:rPr>
                <w:rFonts w:ascii="Georgia" w:hAnsi="Georgia"/>
                <w:color w:val="auto"/>
              </w:rPr>
              <w:t xml:space="preserve"> </w:t>
            </w:r>
            <w:r w:rsidR="00385BAA">
              <w:rPr>
                <w:rFonts w:ascii="Georgia" w:hAnsi="Georgia"/>
              </w:rPr>
              <w:t>EA Werkplekapparatuur</w:t>
            </w:r>
            <w:r w:rsidR="00385BAA" w:rsidRPr="00A02DD8">
              <w:rPr>
                <w:rFonts w:ascii="Georgia" w:hAnsi="Georgia"/>
              </w:rPr>
              <w:t xml:space="preserve"> RUG </w:t>
            </w:r>
            <w:r w:rsidR="00385BAA">
              <w:rPr>
                <w:rFonts w:ascii="Georgia" w:hAnsi="Georgia"/>
              </w:rPr>
              <w:t>2017</w:t>
            </w:r>
            <w:r w:rsidR="00EB1BAD" w:rsidRPr="0068033A">
              <w:rPr>
                <w:rFonts w:ascii="Georgia" w:hAnsi="Georgia"/>
                <w:color w:val="auto"/>
              </w:rPr>
              <w:t>’</w:t>
            </w:r>
            <w:r w:rsidR="008B7A64" w:rsidRPr="0068033A">
              <w:rPr>
                <w:rFonts w:ascii="Georgia" w:hAnsi="Georgia"/>
                <w:color w:val="auto"/>
              </w:rPr>
              <w:t xml:space="preserve">, </w:t>
            </w:r>
            <w:r w:rsidR="005639B0" w:rsidRPr="0068033A">
              <w:rPr>
                <w:rFonts w:ascii="Georgia" w:hAnsi="Georgia"/>
                <w:color w:val="auto"/>
              </w:rPr>
              <w:t>die</w:t>
            </w:r>
            <w:r w:rsidR="008B7A64" w:rsidRPr="0068033A">
              <w:rPr>
                <w:rFonts w:ascii="Georgia" w:hAnsi="Georgia"/>
                <w:color w:val="auto"/>
              </w:rPr>
              <w:t xml:space="preserve"> is opgenomen op het EIP</w:t>
            </w:r>
            <w:r w:rsidR="00EB1BAD" w:rsidRPr="0068033A">
              <w:rPr>
                <w:rFonts w:ascii="Georgia" w:hAnsi="Georgia"/>
                <w:color w:val="auto"/>
              </w:rPr>
              <w:t>.</w:t>
            </w:r>
            <w:r w:rsidR="00B55DE7" w:rsidRPr="0068033A">
              <w:rPr>
                <w:rFonts w:ascii="Georgia" w:hAnsi="Georgia"/>
                <w:color w:val="auto"/>
              </w:rPr>
              <w:t xml:space="preserve"> De </w:t>
            </w:r>
            <w:proofErr w:type="spellStart"/>
            <w:r w:rsidR="00B55DE7" w:rsidRPr="0068033A">
              <w:rPr>
                <w:rFonts w:ascii="Georgia" w:hAnsi="Georgia"/>
                <w:color w:val="auto"/>
              </w:rPr>
              <w:t>KPI’s</w:t>
            </w:r>
            <w:proofErr w:type="spellEnd"/>
            <w:r w:rsidR="00B55DE7" w:rsidRPr="0068033A">
              <w:rPr>
                <w:rFonts w:ascii="Georgia" w:hAnsi="Georgia"/>
                <w:color w:val="auto"/>
              </w:rPr>
              <w:t xml:space="preserve"> maken </w:t>
            </w:r>
            <w:r w:rsidR="00B55DE7" w:rsidRPr="0068033A">
              <w:rPr>
                <w:rFonts w:ascii="Georgia" w:hAnsi="Georgia"/>
              </w:rPr>
              <w:t>integraal onderdeel uit van deze Aanbestedingsprocedure.</w:t>
            </w:r>
          </w:p>
          <w:p w:rsidR="008D54B5" w:rsidRPr="0068033A" w:rsidRDefault="008D54B5" w:rsidP="00925358">
            <w:pPr>
              <w:rPr>
                <w:rFonts w:ascii="Georgia" w:hAnsi="Georgia"/>
              </w:rPr>
            </w:pPr>
          </w:p>
        </w:tc>
      </w:tr>
      <w:tr w:rsidR="0032193A" w:rsidRPr="0068033A" w:rsidTr="00F12448">
        <w:tc>
          <w:tcPr>
            <w:tcW w:w="3500" w:type="dxa"/>
          </w:tcPr>
          <w:p w:rsidR="0032193A" w:rsidRPr="0068033A" w:rsidRDefault="0032193A" w:rsidP="00274FF3">
            <w:pPr>
              <w:rPr>
                <w:rFonts w:ascii="Georgia" w:hAnsi="Georgia"/>
              </w:rPr>
            </w:pPr>
            <w:r w:rsidRPr="0068033A">
              <w:rPr>
                <w:rFonts w:ascii="Georgia" w:hAnsi="Georgia"/>
              </w:rPr>
              <w:t>Management- en stuurinformatie</w:t>
            </w:r>
          </w:p>
        </w:tc>
        <w:tc>
          <w:tcPr>
            <w:tcW w:w="6008" w:type="dxa"/>
            <w:shd w:val="clear" w:color="auto" w:fill="auto"/>
          </w:tcPr>
          <w:p w:rsidR="0032193A" w:rsidRPr="0068033A" w:rsidRDefault="00814C80" w:rsidP="00925358">
            <w:pPr>
              <w:rPr>
                <w:rFonts w:ascii="Georgia" w:hAnsi="Georgia"/>
              </w:rPr>
            </w:pPr>
            <w:r w:rsidRPr="0068033A">
              <w:rPr>
                <w:rFonts w:ascii="Georgia" w:hAnsi="Georgia"/>
              </w:rPr>
              <w:t>Informatie bestaande uit gegevens ten behoeve van besturing,</w:t>
            </w:r>
            <w:r w:rsidR="0029576F" w:rsidRPr="0068033A">
              <w:rPr>
                <w:rFonts w:ascii="Georgia" w:hAnsi="Georgia"/>
              </w:rPr>
              <w:t xml:space="preserve"> </w:t>
            </w:r>
            <w:r w:rsidRPr="0068033A">
              <w:rPr>
                <w:rFonts w:ascii="Georgia" w:hAnsi="Georgia"/>
              </w:rPr>
              <w:t>beheersing en verantwoording van de organisatie in relatie tot de Opdracht.</w:t>
            </w:r>
          </w:p>
          <w:p w:rsidR="00FA1086" w:rsidRPr="0068033A" w:rsidRDefault="00FA1086" w:rsidP="00925358">
            <w:pPr>
              <w:rPr>
                <w:rFonts w:ascii="Georgia" w:hAnsi="Georgia"/>
              </w:rPr>
            </w:pPr>
          </w:p>
        </w:tc>
      </w:tr>
      <w:tr w:rsidR="007606E3" w:rsidRPr="0068033A" w:rsidTr="00F12448">
        <w:tc>
          <w:tcPr>
            <w:tcW w:w="3500" w:type="dxa"/>
          </w:tcPr>
          <w:p w:rsidR="007606E3" w:rsidRPr="0068033A" w:rsidRDefault="007606E3" w:rsidP="00274FF3">
            <w:pPr>
              <w:rPr>
                <w:rFonts w:ascii="Georgia" w:hAnsi="Georgia"/>
              </w:rPr>
            </w:pPr>
            <w:r w:rsidRPr="0068033A">
              <w:rPr>
                <w:rFonts w:ascii="Georgia" w:hAnsi="Georgia"/>
              </w:rPr>
              <w:t>Nota</w:t>
            </w:r>
            <w:r w:rsidR="003475C9" w:rsidRPr="0068033A">
              <w:rPr>
                <w:rFonts w:ascii="Georgia" w:hAnsi="Georgia"/>
              </w:rPr>
              <w:t>’s</w:t>
            </w:r>
            <w:r w:rsidRPr="0068033A">
              <w:rPr>
                <w:rFonts w:ascii="Georgia" w:hAnsi="Georgia"/>
              </w:rPr>
              <w:t xml:space="preserve"> van </w:t>
            </w:r>
            <w:r w:rsidR="00A77F9A">
              <w:rPr>
                <w:rFonts w:ascii="Georgia" w:hAnsi="Georgia"/>
              </w:rPr>
              <w:t>I</w:t>
            </w:r>
            <w:r w:rsidRPr="0068033A">
              <w:rPr>
                <w:rFonts w:ascii="Georgia" w:hAnsi="Georgia"/>
              </w:rPr>
              <w:t>nlichtingen</w:t>
            </w:r>
          </w:p>
          <w:p w:rsidR="007606E3" w:rsidRPr="0068033A" w:rsidRDefault="007606E3" w:rsidP="00274FF3">
            <w:pPr>
              <w:rPr>
                <w:rFonts w:ascii="Georgia" w:hAnsi="Georgia"/>
              </w:rPr>
            </w:pPr>
          </w:p>
        </w:tc>
        <w:tc>
          <w:tcPr>
            <w:tcW w:w="6008" w:type="dxa"/>
          </w:tcPr>
          <w:p w:rsidR="00C339AC" w:rsidRPr="0068033A" w:rsidRDefault="00B2462B" w:rsidP="00C269D8">
            <w:pPr>
              <w:rPr>
                <w:rFonts w:ascii="Georgia" w:hAnsi="Georgia"/>
              </w:rPr>
            </w:pPr>
            <w:r w:rsidRPr="0068033A">
              <w:rPr>
                <w:rFonts w:ascii="Georgia" w:hAnsi="Georgia"/>
              </w:rPr>
              <w:t>De Nota</w:t>
            </w:r>
            <w:r w:rsidR="003475C9" w:rsidRPr="0068033A">
              <w:rPr>
                <w:rFonts w:ascii="Georgia" w:hAnsi="Georgia"/>
              </w:rPr>
              <w:t>’s</w:t>
            </w:r>
            <w:r w:rsidRPr="0068033A">
              <w:rPr>
                <w:rFonts w:ascii="Georgia" w:hAnsi="Georgia"/>
              </w:rPr>
              <w:t xml:space="preserve"> van Inlichtingen ge</w:t>
            </w:r>
            <w:r w:rsidR="003475C9" w:rsidRPr="0068033A">
              <w:rPr>
                <w:rFonts w:ascii="Georgia" w:hAnsi="Georgia"/>
              </w:rPr>
              <w:t>ven, binnen de ‘Vraag</w:t>
            </w:r>
            <w:r w:rsidR="00C269D8" w:rsidRPr="0068033A">
              <w:rPr>
                <w:rFonts w:ascii="Georgia" w:hAnsi="Georgia"/>
              </w:rPr>
              <w:t xml:space="preserve"> &amp; </w:t>
            </w:r>
            <w:r w:rsidR="003475C9" w:rsidRPr="0068033A">
              <w:rPr>
                <w:rFonts w:ascii="Georgia" w:hAnsi="Georgia"/>
              </w:rPr>
              <w:t>Antwoord</w:t>
            </w:r>
            <w:r w:rsidR="002D477E" w:rsidRPr="0068033A">
              <w:rPr>
                <w:rFonts w:ascii="Georgia" w:hAnsi="Georgia"/>
              </w:rPr>
              <w:t>-</w:t>
            </w:r>
            <w:r w:rsidR="003475C9" w:rsidRPr="0068033A">
              <w:rPr>
                <w:rFonts w:ascii="Georgia" w:hAnsi="Georgia"/>
              </w:rPr>
              <w:t xml:space="preserve">module’ van het EIP, </w:t>
            </w:r>
            <w:r w:rsidRPr="0068033A">
              <w:rPr>
                <w:rFonts w:ascii="Georgia" w:hAnsi="Georgia"/>
              </w:rPr>
              <w:t>alle geanonimiseerde vragen van Inschrijvers en de antwoorden van Opdrachtgever weer. De Nota‘s van Inlichtingen maken</w:t>
            </w:r>
            <w:r w:rsidR="007606E3" w:rsidRPr="0068033A">
              <w:rPr>
                <w:rFonts w:ascii="Georgia" w:hAnsi="Georgia"/>
              </w:rPr>
              <w:t xml:space="preserve"> integraal onderdeel uit van </w:t>
            </w:r>
            <w:r w:rsidR="000646C7" w:rsidRPr="0068033A">
              <w:rPr>
                <w:rFonts w:ascii="Georgia" w:hAnsi="Georgia"/>
              </w:rPr>
              <w:t>d</w:t>
            </w:r>
            <w:r w:rsidR="00560285" w:rsidRPr="0068033A">
              <w:rPr>
                <w:rFonts w:ascii="Georgia" w:hAnsi="Georgia"/>
              </w:rPr>
              <w:t>eze</w:t>
            </w:r>
            <w:r w:rsidR="007606E3" w:rsidRPr="0068033A">
              <w:rPr>
                <w:rFonts w:ascii="Georgia" w:hAnsi="Georgia"/>
              </w:rPr>
              <w:t xml:space="preserve"> </w:t>
            </w:r>
            <w:r w:rsidR="00560285" w:rsidRPr="0068033A">
              <w:rPr>
                <w:rFonts w:ascii="Georgia" w:hAnsi="Georgia"/>
              </w:rPr>
              <w:t>A</w:t>
            </w:r>
            <w:r w:rsidR="007606E3" w:rsidRPr="0068033A">
              <w:rPr>
                <w:rFonts w:ascii="Georgia" w:hAnsi="Georgia"/>
              </w:rPr>
              <w:t>anbesteding</w:t>
            </w:r>
            <w:r w:rsidR="00560285" w:rsidRPr="0068033A">
              <w:rPr>
                <w:rFonts w:ascii="Georgia" w:hAnsi="Georgia"/>
              </w:rPr>
              <w:t>sprocedure</w:t>
            </w:r>
            <w:r w:rsidR="007606E3" w:rsidRPr="0068033A">
              <w:rPr>
                <w:rFonts w:ascii="Georgia" w:hAnsi="Georgia"/>
              </w:rPr>
              <w:t>.</w:t>
            </w:r>
            <w:r w:rsidR="000E16E1" w:rsidRPr="0068033A">
              <w:rPr>
                <w:rFonts w:ascii="Georgia" w:hAnsi="Georgia"/>
              </w:rPr>
              <w:t xml:space="preserve"> </w:t>
            </w:r>
          </w:p>
          <w:p w:rsidR="008D54B5" w:rsidRPr="0068033A" w:rsidRDefault="008D54B5" w:rsidP="00C269D8">
            <w:pPr>
              <w:rPr>
                <w:rFonts w:ascii="Georgia" w:hAnsi="Georgia"/>
                <w:color w:val="FF0000"/>
              </w:rPr>
            </w:pPr>
          </w:p>
        </w:tc>
      </w:tr>
      <w:tr w:rsidR="007606E3" w:rsidRPr="0068033A" w:rsidTr="00F12448">
        <w:tc>
          <w:tcPr>
            <w:tcW w:w="3500" w:type="dxa"/>
          </w:tcPr>
          <w:p w:rsidR="007606E3" w:rsidRPr="0068033A" w:rsidRDefault="007606E3" w:rsidP="00274FF3">
            <w:pPr>
              <w:rPr>
                <w:rFonts w:ascii="Georgia" w:hAnsi="Georgia"/>
              </w:rPr>
            </w:pPr>
            <w:r w:rsidRPr="0068033A">
              <w:rPr>
                <w:rFonts w:ascii="Georgia" w:hAnsi="Georgia"/>
              </w:rPr>
              <w:t>Offerte</w:t>
            </w:r>
          </w:p>
        </w:tc>
        <w:tc>
          <w:tcPr>
            <w:tcW w:w="6008" w:type="dxa"/>
          </w:tcPr>
          <w:p w:rsidR="004913B1" w:rsidRDefault="005A4A31" w:rsidP="00F514DA">
            <w:pPr>
              <w:rPr>
                <w:rFonts w:ascii="Georgia" w:hAnsi="Georgia"/>
              </w:rPr>
            </w:pPr>
            <w:r w:rsidRPr="0068033A">
              <w:rPr>
                <w:rFonts w:ascii="Georgia" w:hAnsi="Georgia"/>
              </w:rPr>
              <w:t>De door I</w:t>
            </w:r>
            <w:r w:rsidR="007606E3" w:rsidRPr="0068033A">
              <w:rPr>
                <w:rFonts w:ascii="Georgia" w:hAnsi="Georgia"/>
              </w:rPr>
              <w:t xml:space="preserve">nschrijver gedane inschrijving die gebaseerd is op </w:t>
            </w:r>
            <w:r w:rsidR="000646C7" w:rsidRPr="0068033A">
              <w:rPr>
                <w:rFonts w:ascii="Georgia" w:hAnsi="Georgia"/>
              </w:rPr>
              <w:t>de</w:t>
            </w:r>
            <w:r w:rsidR="00560285" w:rsidRPr="0068033A">
              <w:rPr>
                <w:rFonts w:ascii="Georgia" w:hAnsi="Georgia"/>
              </w:rPr>
              <w:t>ze A</w:t>
            </w:r>
            <w:r w:rsidR="007606E3" w:rsidRPr="0068033A">
              <w:rPr>
                <w:rFonts w:ascii="Georgia" w:hAnsi="Georgia"/>
              </w:rPr>
              <w:t>anbesteding</w:t>
            </w:r>
            <w:r w:rsidR="00560285" w:rsidRPr="0068033A">
              <w:rPr>
                <w:rFonts w:ascii="Georgia" w:hAnsi="Georgia"/>
              </w:rPr>
              <w:t>sprocedure</w:t>
            </w:r>
            <w:r w:rsidR="007606E3" w:rsidRPr="0068033A">
              <w:rPr>
                <w:rFonts w:ascii="Georgia" w:hAnsi="Georgia"/>
              </w:rPr>
              <w:t>.</w:t>
            </w:r>
          </w:p>
          <w:p w:rsidR="008D54B5" w:rsidRPr="0068033A" w:rsidRDefault="0032193A" w:rsidP="00F514DA">
            <w:pPr>
              <w:rPr>
                <w:rFonts w:ascii="Georgia" w:hAnsi="Georgia"/>
              </w:rPr>
            </w:pPr>
            <w:r w:rsidRPr="0068033A">
              <w:rPr>
                <w:rFonts w:ascii="Georgia" w:hAnsi="Georgia"/>
              </w:rPr>
              <w:br/>
            </w:r>
          </w:p>
        </w:tc>
      </w:tr>
      <w:tr w:rsidR="007606E3" w:rsidRPr="0068033A" w:rsidTr="00F12448">
        <w:tc>
          <w:tcPr>
            <w:tcW w:w="3500" w:type="dxa"/>
          </w:tcPr>
          <w:p w:rsidR="007606E3" w:rsidRPr="0068033A" w:rsidRDefault="007606E3" w:rsidP="00F51627">
            <w:pPr>
              <w:tabs>
                <w:tab w:val="left" w:pos="3710"/>
              </w:tabs>
              <w:rPr>
                <w:rFonts w:ascii="Georgia" w:hAnsi="Georgia"/>
              </w:rPr>
            </w:pPr>
            <w:r w:rsidRPr="0068033A">
              <w:rPr>
                <w:rFonts w:ascii="Georgia" w:hAnsi="Georgia"/>
              </w:rPr>
              <w:lastRenderedPageBreak/>
              <w:t>Offerteaanvraag</w:t>
            </w:r>
          </w:p>
          <w:p w:rsidR="007606E3" w:rsidRPr="0068033A" w:rsidRDefault="007606E3" w:rsidP="00274FF3">
            <w:pPr>
              <w:rPr>
                <w:rFonts w:ascii="Georgia" w:hAnsi="Georgia"/>
              </w:rPr>
            </w:pPr>
          </w:p>
        </w:tc>
        <w:tc>
          <w:tcPr>
            <w:tcW w:w="6008" w:type="dxa"/>
          </w:tcPr>
          <w:p w:rsidR="0037279B" w:rsidRPr="0068033A" w:rsidRDefault="007606E3" w:rsidP="00926CD7">
            <w:pPr>
              <w:tabs>
                <w:tab w:val="left" w:pos="3710"/>
              </w:tabs>
              <w:rPr>
                <w:rFonts w:ascii="Georgia" w:hAnsi="Georgia"/>
              </w:rPr>
            </w:pPr>
            <w:r w:rsidRPr="0068033A">
              <w:rPr>
                <w:rFonts w:ascii="Georgia" w:hAnsi="Georgia"/>
              </w:rPr>
              <w:t xml:space="preserve">Een beschrijving van de op te dragen werkzaamheden, de daarbij behorende gegevens, technische specificaties en de door de </w:t>
            </w:r>
            <w:r w:rsidR="008C4C5D" w:rsidRPr="0068033A">
              <w:rPr>
                <w:rFonts w:ascii="Georgia" w:hAnsi="Georgia"/>
              </w:rPr>
              <w:t>Opdrachtgever</w:t>
            </w:r>
            <w:r w:rsidRPr="0068033A">
              <w:rPr>
                <w:rFonts w:ascii="Georgia" w:hAnsi="Georgia"/>
              </w:rPr>
              <w:t xml:space="preserve"> te hanteren voorwaarden waar de </w:t>
            </w:r>
            <w:r w:rsidR="00926CD7" w:rsidRPr="0068033A">
              <w:rPr>
                <w:rFonts w:ascii="Georgia" w:hAnsi="Georgia"/>
              </w:rPr>
              <w:t>Opdrachtnemer</w:t>
            </w:r>
            <w:r w:rsidRPr="0068033A">
              <w:rPr>
                <w:rFonts w:ascii="Georgia" w:hAnsi="Georgia"/>
              </w:rPr>
              <w:t xml:space="preserve"> gedurende de uitvoering van de </w:t>
            </w:r>
            <w:r w:rsidR="00C43782" w:rsidRPr="0068033A">
              <w:rPr>
                <w:rFonts w:ascii="Georgia" w:hAnsi="Georgia"/>
              </w:rPr>
              <w:t>Opdracht</w:t>
            </w:r>
            <w:r w:rsidRPr="0068033A">
              <w:rPr>
                <w:rFonts w:ascii="Georgia" w:hAnsi="Georgia"/>
              </w:rPr>
              <w:t xml:space="preserve"> aan moet voldoen.</w:t>
            </w:r>
          </w:p>
          <w:p w:rsidR="008D54B5" w:rsidRPr="0068033A" w:rsidRDefault="008D54B5" w:rsidP="00926CD7">
            <w:pPr>
              <w:tabs>
                <w:tab w:val="left" w:pos="3710"/>
              </w:tabs>
              <w:rPr>
                <w:rFonts w:ascii="Georgia" w:hAnsi="Georgia"/>
              </w:rPr>
            </w:pPr>
          </w:p>
        </w:tc>
      </w:tr>
      <w:tr w:rsidR="00A212D4" w:rsidRPr="0068033A" w:rsidTr="00F12448">
        <w:tc>
          <w:tcPr>
            <w:tcW w:w="3500" w:type="dxa"/>
          </w:tcPr>
          <w:p w:rsidR="00A212D4" w:rsidRPr="0068033A" w:rsidRDefault="00A212D4" w:rsidP="00274FF3">
            <w:pPr>
              <w:rPr>
                <w:rFonts w:ascii="Georgia" w:hAnsi="Georgia"/>
              </w:rPr>
            </w:pPr>
            <w:r w:rsidRPr="0068033A">
              <w:rPr>
                <w:rFonts w:ascii="Georgia" w:hAnsi="Georgia"/>
              </w:rPr>
              <w:t>Onderaannemer</w:t>
            </w:r>
          </w:p>
        </w:tc>
        <w:tc>
          <w:tcPr>
            <w:tcW w:w="6008" w:type="dxa"/>
          </w:tcPr>
          <w:p w:rsidR="00A212D4" w:rsidRPr="0068033A" w:rsidRDefault="00A212D4" w:rsidP="00A212D4">
            <w:pPr>
              <w:tabs>
                <w:tab w:val="left" w:pos="3710"/>
              </w:tabs>
              <w:rPr>
                <w:rFonts w:ascii="Georgia" w:hAnsi="Georgia"/>
              </w:rPr>
            </w:pPr>
            <w:r w:rsidRPr="0068033A">
              <w:rPr>
                <w:rFonts w:ascii="Georgia" w:hAnsi="Georgia"/>
              </w:rPr>
              <w:t xml:space="preserve">Een </w:t>
            </w:r>
            <w:r w:rsidR="00AC2F6A" w:rsidRPr="0068033A">
              <w:rPr>
                <w:rFonts w:ascii="Georgia" w:hAnsi="Georgia"/>
              </w:rPr>
              <w:t>Onderaan</w:t>
            </w:r>
            <w:r w:rsidRPr="0068033A">
              <w:rPr>
                <w:rFonts w:ascii="Georgia" w:hAnsi="Georgia"/>
              </w:rPr>
              <w:t xml:space="preserve">nemer voert, in </w:t>
            </w:r>
            <w:r w:rsidR="00C43782" w:rsidRPr="0068033A">
              <w:rPr>
                <w:rFonts w:ascii="Georgia" w:hAnsi="Georgia"/>
              </w:rPr>
              <w:t>Opdracht</w:t>
            </w:r>
            <w:r w:rsidRPr="0068033A">
              <w:rPr>
                <w:rFonts w:ascii="Georgia" w:hAnsi="Georgia"/>
              </w:rPr>
              <w:t xml:space="preserve"> van Opdrachtnemer en in het kader van de Opdracht, werkzaamheden uit in het kader van de Opdracht. Bij deze uitvoering blijft Opdrachtnemer te allen tijde eindverantwoordelijk en aansprakelijk.</w:t>
            </w:r>
          </w:p>
          <w:p w:rsidR="008D54B5" w:rsidRPr="0068033A" w:rsidRDefault="008D54B5" w:rsidP="00A212D4">
            <w:pPr>
              <w:tabs>
                <w:tab w:val="left" w:pos="3710"/>
              </w:tabs>
              <w:rPr>
                <w:rFonts w:ascii="Georgia" w:hAnsi="Georgia"/>
              </w:rPr>
            </w:pPr>
          </w:p>
        </w:tc>
      </w:tr>
      <w:tr w:rsidR="007606E3" w:rsidRPr="0068033A" w:rsidTr="00F12448">
        <w:tc>
          <w:tcPr>
            <w:tcW w:w="3500" w:type="dxa"/>
          </w:tcPr>
          <w:p w:rsidR="007606E3" w:rsidRPr="0068033A" w:rsidRDefault="007606E3" w:rsidP="00274FF3">
            <w:pPr>
              <w:rPr>
                <w:rFonts w:ascii="Georgia" w:hAnsi="Georgia"/>
              </w:rPr>
            </w:pPr>
            <w:r w:rsidRPr="0068033A">
              <w:rPr>
                <w:rFonts w:ascii="Georgia" w:hAnsi="Georgia"/>
              </w:rPr>
              <w:t>Opdracht</w:t>
            </w:r>
          </w:p>
          <w:p w:rsidR="007606E3" w:rsidRPr="0068033A" w:rsidRDefault="007606E3" w:rsidP="00274FF3">
            <w:pPr>
              <w:rPr>
                <w:rFonts w:ascii="Georgia" w:hAnsi="Georgia"/>
              </w:rPr>
            </w:pPr>
          </w:p>
        </w:tc>
        <w:tc>
          <w:tcPr>
            <w:tcW w:w="6008" w:type="dxa"/>
          </w:tcPr>
          <w:p w:rsidR="007606E3" w:rsidRPr="0068033A" w:rsidRDefault="00D157BF" w:rsidP="0037279B">
            <w:pPr>
              <w:tabs>
                <w:tab w:val="left" w:pos="3710"/>
              </w:tabs>
              <w:rPr>
                <w:rFonts w:ascii="Georgia" w:hAnsi="Georgia"/>
              </w:rPr>
            </w:pPr>
            <w:r w:rsidRPr="0068033A">
              <w:rPr>
                <w:rFonts w:ascii="Georgia" w:hAnsi="Georgia"/>
              </w:rPr>
              <w:t>O</w:t>
            </w:r>
            <w:r w:rsidR="007606E3" w:rsidRPr="0068033A">
              <w:rPr>
                <w:rFonts w:ascii="Georgia" w:hAnsi="Georgia"/>
              </w:rPr>
              <w:t xml:space="preserve">nderwerp van deze </w:t>
            </w:r>
            <w:r w:rsidR="00560285" w:rsidRPr="0068033A">
              <w:rPr>
                <w:rFonts w:ascii="Georgia" w:hAnsi="Georgia"/>
              </w:rPr>
              <w:t>Aanbestedingsprocedure</w:t>
            </w:r>
            <w:r w:rsidR="007606E3" w:rsidRPr="0068033A">
              <w:rPr>
                <w:rFonts w:ascii="Georgia" w:hAnsi="Georgia"/>
              </w:rPr>
              <w:t xml:space="preserve"> en de </w:t>
            </w:r>
            <w:r w:rsidR="00AF2A33" w:rsidRPr="0068033A">
              <w:rPr>
                <w:rFonts w:ascii="Georgia" w:hAnsi="Georgia"/>
              </w:rPr>
              <w:t>Raam</w:t>
            </w:r>
            <w:r w:rsidR="007606E3" w:rsidRPr="0068033A">
              <w:rPr>
                <w:rFonts w:ascii="Georgia" w:hAnsi="Georgia"/>
              </w:rPr>
              <w:t xml:space="preserve">overeenkomst </w:t>
            </w:r>
            <w:r w:rsidR="00AF2A33" w:rsidRPr="0068033A">
              <w:rPr>
                <w:rFonts w:ascii="Georgia" w:hAnsi="Georgia"/>
              </w:rPr>
              <w:t>die gesloten zal worden tussen O</w:t>
            </w:r>
            <w:r w:rsidR="007606E3" w:rsidRPr="0068033A">
              <w:rPr>
                <w:rFonts w:ascii="Georgia" w:hAnsi="Georgia"/>
              </w:rPr>
              <w:t xml:space="preserve">pdrachtgever en </w:t>
            </w:r>
            <w:r w:rsidR="005A4A31" w:rsidRPr="0068033A">
              <w:rPr>
                <w:rFonts w:ascii="Georgia" w:hAnsi="Georgia"/>
              </w:rPr>
              <w:t>Opdrachtnemer</w:t>
            </w:r>
            <w:r w:rsidR="007606E3" w:rsidRPr="0068033A">
              <w:rPr>
                <w:rFonts w:ascii="Georgia" w:hAnsi="Georgia"/>
              </w:rPr>
              <w:t>.</w:t>
            </w:r>
          </w:p>
          <w:p w:rsidR="008D54B5" w:rsidRPr="0068033A" w:rsidRDefault="008D54B5" w:rsidP="0037279B">
            <w:pPr>
              <w:tabs>
                <w:tab w:val="left" w:pos="3710"/>
              </w:tabs>
              <w:rPr>
                <w:rFonts w:ascii="Georgia" w:hAnsi="Georgia"/>
              </w:rPr>
            </w:pPr>
          </w:p>
        </w:tc>
      </w:tr>
      <w:tr w:rsidR="007606E3" w:rsidRPr="0068033A" w:rsidTr="00F12448">
        <w:tc>
          <w:tcPr>
            <w:tcW w:w="3500" w:type="dxa"/>
          </w:tcPr>
          <w:p w:rsidR="007606E3" w:rsidRPr="0068033A" w:rsidRDefault="007606E3" w:rsidP="00274FF3">
            <w:pPr>
              <w:tabs>
                <w:tab w:val="left" w:pos="3710"/>
              </w:tabs>
              <w:rPr>
                <w:rFonts w:ascii="Georgia" w:hAnsi="Georgia"/>
              </w:rPr>
            </w:pPr>
            <w:r w:rsidRPr="0068033A">
              <w:rPr>
                <w:rFonts w:ascii="Georgia" w:hAnsi="Georgia"/>
              </w:rPr>
              <w:t>Opdrachtgever</w:t>
            </w:r>
          </w:p>
        </w:tc>
        <w:tc>
          <w:tcPr>
            <w:tcW w:w="6008" w:type="dxa"/>
          </w:tcPr>
          <w:p w:rsidR="007606E3" w:rsidRPr="0068033A" w:rsidRDefault="00C43782" w:rsidP="0037279B">
            <w:pPr>
              <w:rPr>
                <w:rFonts w:ascii="Georgia" w:hAnsi="Georgia"/>
              </w:rPr>
            </w:pPr>
            <w:r w:rsidRPr="0068033A">
              <w:rPr>
                <w:rFonts w:ascii="Georgia" w:hAnsi="Georgia"/>
              </w:rPr>
              <w:t>De verstrekker van de O</w:t>
            </w:r>
            <w:r w:rsidR="007606E3" w:rsidRPr="0068033A">
              <w:rPr>
                <w:rFonts w:ascii="Georgia" w:hAnsi="Georgia"/>
              </w:rPr>
              <w:t>pdracht, in deze betreft het de Rijksuniversiteit Groningen</w:t>
            </w:r>
            <w:r w:rsidR="005A4A31" w:rsidRPr="0068033A">
              <w:rPr>
                <w:rFonts w:ascii="Georgia" w:hAnsi="Georgia"/>
              </w:rPr>
              <w:t xml:space="preserve"> (de RUG)</w:t>
            </w:r>
            <w:r w:rsidR="007606E3" w:rsidRPr="0068033A">
              <w:rPr>
                <w:rFonts w:ascii="Georgia" w:hAnsi="Georgia"/>
              </w:rPr>
              <w:t>.</w:t>
            </w:r>
          </w:p>
          <w:p w:rsidR="008D54B5" w:rsidRPr="0068033A" w:rsidRDefault="008D54B5" w:rsidP="0037279B">
            <w:pPr>
              <w:rPr>
                <w:rFonts w:ascii="Georgia" w:hAnsi="Georgia"/>
              </w:rPr>
            </w:pPr>
          </w:p>
        </w:tc>
      </w:tr>
      <w:tr w:rsidR="00B92C8B" w:rsidRPr="0068033A" w:rsidTr="00F12448">
        <w:tc>
          <w:tcPr>
            <w:tcW w:w="3500" w:type="dxa"/>
          </w:tcPr>
          <w:p w:rsidR="00B92C8B" w:rsidRPr="0068033A" w:rsidRDefault="00B92C8B" w:rsidP="00B92C8B">
            <w:pPr>
              <w:rPr>
                <w:rFonts w:ascii="Georgia" w:hAnsi="Georgia"/>
              </w:rPr>
            </w:pPr>
            <w:r w:rsidRPr="0068033A">
              <w:rPr>
                <w:rFonts w:ascii="Georgia" w:hAnsi="Georgia"/>
              </w:rPr>
              <w:t>Opdrachtnemer</w:t>
            </w:r>
          </w:p>
          <w:p w:rsidR="00B92C8B" w:rsidRPr="0068033A" w:rsidRDefault="00B92C8B" w:rsidP="00B92C8B">
            <w:pPr>
              <w:rPr>
                <w:rFonts w:ascii="Georgia" w:hAnsi="Georgia"/>
              </w:rPr>
            </w:pPr>
          </w:p>
        </w:tc>
        <w:tc>
          <w:tcPr>
            <w:tcW w:w="6008" w:type="dxa"/>
          </w:tcPr>
          <w:p w:rsidR="00B92C8B" w:rsidRPr="0068033A" w:rsidRDefault="00B92C8B" w:rsidP="00B92C8B">
            <w:pPr>
              <w:rPr>
                <w:rFonts w:ascii="Georgia" w:hAnsi="Georgia"/>
              </w:rPr>
            </w:pPr>
            <w:r w:rsidRPr="0068033A">
              <w:rPr>
                <w:rFonts w:ascii="Georgia" w:hAnsi="Georgia"/>
              </w:rPr>
              <w:t>De Inschrijver aan wie door Opdrachtgever de Opdracht in het kader van deze Aanbestedingsprocedure is gegund.</w:t>
            </w:r>
          </w:p>
          <w:p w:rsidR="00B92C8B" w:rsidRPr="0068033A" w:rsidRDefault="00B92C8B" w:rsidP="00B92C8B">
            <w:pPr>
              <w:rPr>
                <w:rFonts w:ascii="Georgia" w:hAnsi="Georgia"/>
              </w:rPr>
            </w:pPr>
          </w:p>
        </w:tc>
      </w:tr>
      <w:tr w:rsidR="00137DE1" w:rsidRPr="0068033A" w:rsidTr="00137DE1">
        <w:tc>
          <w:tcPr>
            <w:tcW w:w="3500" w:type="dxa"/>
          </w:tcPr>
          <w:p w:rsidR="00137DE1" w:rsidRPr="0068033A" w:rsidRDefault="00137DE1" w:rsidP="004F1DFE">
            <w:pPr>
              <w:rPr>
                <w:rFonts w:ascii="Georgia" w:hAnsi="Georgia"/>
              </w:rPr>
            </w:pPr>
            <w:r w:rsidRPr="0068033A">
              <w:rPr>
                <w:rFonts w:ascii="Georgia" w:hAnsi="Georgia"/>
              </w:rPr>
              <w:t>Plan van Aanpak</w:t>
            </w:r>
          </w:p>
        </w:tc>
        <w:tc>
          <w:tcPr>
            <w:tcW w:w="6008" w:type="dxa"/>
          </w:tcPr>
          <w:p w:rsidR="00137DE1" w:rsidRPr="0068033A" w:rsidRDefault="00137DE1" w:rsidP="004F1DFE">
            <w:pPr>
              <w:rPr>
                <w:rFonts w:ascii="Georgia" w:hAnsi="Georgia"/>
              </w:rPr>
            </w:pPr>
            <w:r w:rsidRPr="0068033A">
              <w:rPr>
                <w:rFonts w:ascii="Georgia" w:hAnsi="Georgia"/>
              </w:rPr>
              <w:t>Document waarin Inschrijver beschrijft hoe (onderdelen van) de Opdracht uitgevoerd zal (zullen) worden.</w:t>
            </w:r>
          </w:p>
          <w:p w:rsidR="008D54B5" w:rsidRPr="0068033A" w:rsidRDefault="008D54B5" w:rsidP="004F1DFE">
            <w:pPr>
              <w:rPr>
                <w:rFonts w:ascii="Georgia" w:hAnsi="Georgia"/>
              </w:rPr>
            </w:pPr>
          </w:p>
        </w:tc>
      </w:tr>
      <w:tr w:rsidR="00137DE1" w:rsidRPr="0068033A" w:rsidTr="004F1DFE">
        <w:tc>
          <w:tcPr>
            <w:tcW w:w="3500" w:type="dxa"/>
          </w:tcPr>
          <w:p w:rsidR="00137DE1" w:rsidRPr="0068033A" w:rsidRDefault="00137DE1" w:rsidP="002163E4">
            <w:pPr>
              <w:rPr>
                <w:rFonts w:ascii="Georgia" w:hAnsi="Georgia"/>
              </w:rPr>
            </w:pPr>
            <w:r w:rsidRPr="0068033A">
              <w:rPr>
                <w:rFonts w:ascii="Georgia" w:hAnsi="Georgia"/>
              </w:rPr>
              <w:t>Project</w:t>
            </w:r>
            <w:r w:rsidR="002163E4" w:rsidRPr="0068033A">
              <w:rPr>
                <w:rFonts w:ascii="Georgia" w:hAnsi="Georgia"/>
              </w:rPr>
              <w:t>nummer</w:t>
            </w:r>
          </w:p>
        </w:tc>
        <w:tc>
          <w:tcPr>
            <w:tcW w:w="6008" w:type="dxa"/>
          </w:tcPr>
          <w:p w:rsidR="00137DE1" w:rsidRPr="0068033A" w:rsidRDefault="00137DE1" w:rsidP="004F1DFE">
            <w:pPr>
              <w:rPr>
                <w:rFonts w:ascii="Georgia" w:hAnsi="Georgia"/>
              </w:rPr>
            </w:pPr>
            <w:r w:rsidRPr="0068033A">
              <w:rPr>
                <w:rFonts w:ascii="Georgia" w:hAnsi="Georgia"/>
              </w:rPr>
              <w:t>Uniek nummer waaraan de RUG kan herkennen onder welk project bepaalde kosten geadministreerd dienen te worden.</w:t>
            </w:r>
          </w:p>
          <w:p w:rsidR="008D54B5" w:rsidRPr="0068033A" w:rsidRDefault="008D54B5" w:rsidP="004F1DFE">
            <w:pPr>
              <w:rPr>
                <w:rFonts w:ascii="Georgia" w:hAnsi="Georgia"/>
              </w:rPr>
            </w:pPr>
          </w:p>
        </w:tc>
      </w:tr>
      <w:tr w:rsidR="0037279B" w:rsidRPr="0068033A" w:rsidTr="00F12448">
        <w:tc>
          <w:tcPr>
            <w:tcW w:w="3500" w:type="dxa"/>
          </w:tcPr>
          <w:p w:rsidR="0037279B" w:rsidRPr="0068033A" w:rsidRDefault="0037279B" w:rsidP="00274FF3">
            <w:pPr>
              <w:rPr>
                <w:rFonts w:ascii="Georgia" w:hAnsi="Georgia"/>
              </w:rPr>
            </w:pPr>
            <w:r w:rsidRPr="0068033A">
              <w:rPr>
                <w:rFonts w:ascii="Georgia" w:hAnsi="Georgia"/>
              </w:rPr>
              <w:t xml:space="preserve">Programma van </w:t>
            </w:r>
            <w:r w:rsidR="004562C7" w:rsidRPr="0068033A">
              <w:rPr>
                <w:rFonts w:ascii="Georgia" w:hAnsi="Georgia"/>
              </w:rPr>
              <w:t>E</w:t>
            </w:r>
            <w:r w:rsidRPr="0068033A">
              <w:rPr>
                <w:rFonts w:ascii="Georgia" w:hAnsi="Georgia"/>
              </w:rPr>
              <w:t>isen</w:t>
            </w:r>
          </w:p>
          <w:p w:rsidR="0037279B" w:rsidRPr="0068033A" w:rsidRDefault="0037279B" w:rsidP="00274FF3">
            <w:pPr>
              <w:rPr>
                <w:rFonts w:ascii="Georgia" w:hAnsi="Georgia"/>
              </w:rPr>
            </w:pPr>
          </w:p>
        </w:tc>
        <w:tc>
          <w:tcPr>
            <w:tcW w:w="6008" w:type="dxa"/>
          </w:tcPr>
          <w:p w:rsidR="0037279B" w:rsidRPr="0068033A" w:rsidRDefault="0037279B" w:rsidP="00C43782">
            <w:pPr>
              <w:rPr>
                <w:rFonts w:ascii="Georgia" w:hAnsi="Georgia"/>
              </w:rPr>
            </w:pPr>
            <w:r w:rsidRPr="0068033A">
              <w:rPr>
                <w:rFonts w:ascii="Georgia" w:hAnsi="Georgia"/>
              </w:rPr>
              <w:t>Opsomming van de</w:t>
            </w:r>
            <w:r w:rsidR="00305284" w:rsidRPr="0068033A">
              <w:rPr>
                <w:rFonts w:ascii="Georgia" w:hAnsi="Georgia"/>
              </w:rPr>
              <w:t xml:space="preserve"> Eis</w:t>
            </w:r>
            <w:r w:rsidRPr="0068033A">
              <w:rPr>
                <w:rFonts w:ascii="Georgia" w:hAnsi="Georgia"/>
              </w:rPr>
              <w:t xml:space="preserve">en die de RUG ten aanzien van de </w:t>
            </w:r>
            <w:r w:rsidR="00C43782" w:rsidRPr="0068033A">
              <w:rPr>
                <w:rFonts w:ascii="Georgia" w:hAnsi="Georgia"/>
              </w:rPr>
              <w:t>O</w:t>
            </w:r>
            <w:r w:rsidRPr="0068033A">
              <w:rPr>
                <w:rFonts w:ascii="Georgia" w:hAnsi="Georgia"/>
              </w:rPr>
              <w:t>pdracht heeft geformuleerd.</w:t>
            </w:r>
          </w:p>
          <w:p w:rsidR="008D54B5" w:rsidRPr="0068033A" w:rsidRDefault="008D54B5" w:rsidP="00C43782">
            <w:pPr>
              <w:rPr>
                <w:rFonts w:ascii="Georgia" w:hAnsi="Georgia"/>
              </w:rPr>
            </w:pPr>
          </w:p>
        </w:tc>
      </w:tr>
      <w:tr w:rsidR="0037279B" w:rsidRPr="0068033A" w:rsidTr="00F12448">
        <w:tc>
          <w:tcPr>
            <w:tcW w:w="3500" w:type="dxa"/>
          </w:tcPr>
          <w:p w:rsidR="0037279B" w:rsidRPr="0068033A" w:rsidRDefault="0037279B" w:rsidP="008C4688">
            <w:pPr>
              <w:rPr>
                <w:rFonts w:ascii="Georgia" w:hAnsi="Georgia"/>
                <w:color w:val="auto"/>
              </w:rPr>
            </w:pPr>
            <w:r w:rsidRPr="0068033A">
              <w:rPr>
                <w:rFonts w:ascii="Georgia" w:hAnsi="Georgia"/>
                <w:color w:val="auto"/>
              </w:rPr>
              <w:t>Raamovereenkomst</w:t>
            </w:r>
          </w:p>
          <w:p w:rsidR="0037279B" w:rsidRPr="0068033A" w:rsidRDefault="0037279B" w:rsidP="008C4688">
            <w:pPr>
              <w:rPr>
                <w:rFonts w:ascii="Georgia" w:hAnsi="Georgia"/>
              </w:rPr>
            </w:pPr>
          </w:p>
        </w:tc>
        <w:tc>
          <w:tcPr>
            <w:tcW w:w="6008" w:type="dxa"/>
          </w:tcPr>
          <w:p w:rsidR="0037279B" w:rsidRPr="0068033A" w:rsidRDefault="008B10BB" w:rsidP="00925358">
            <w:pPr>
              <w:rPr>
                <w:rFonts w:ascii="Georgia" w:hAnsi="Georgia"/>
              </w:rPr>
            </w:pPr>
            <w:r w:rsidRPr="008B10BB">
              <w:rPr>
                <w:rFonts w:ascii="Georgia" w:hAnsi="Georgia"/>
              </w:rPr>
              <w:t xml:space="preserve">Een meerzijdige rechtshandeling waarbij Opdrachtgever en Opdrachtnemer jegens  elkaar een of meer verbintenissen aangaan. Hierbij worden alleen de randvoorwaarden vastgelegd. </w:t>
            </w:r>
            <w:r w:rsidR="0037279B" w:rsidRPr="0068033A">
              <w:rPr>
                <w:rFonts w:ascii="Georgia" w:hAnsi="Georgia"/>
              </w:rPr>
              <w:t xml:space="preserve"> </w:t>
            </w:r>
            <w:r w:rsidR="004D2327" w:rsidRPr="0068033A">
              <w:rPr>
                <w:rFonts w:ascii="Georgia" w:hAnsi="Georgia"/>
              </w:rPr>
              <w:t>De Raamovereenkomst is als</w:t>
            </w:r>
            <w:r w:rsidR="00385BAA">
              <w:rPr>
                <w:rFonts w:ascii="Georgia" w:hAnsi="Georgia"/>
              </w:rPr>
              <w:t xml:space="preserve"> </w:t>
            </w:r>
            <w:r w:rsidR="004D2327" w:rsidRPr="0068033A">
              <w:rPr>
                <w:rFonts w:ascii="Georgia" w:hAnsi="Georgia"/>
              </w:rPr>
              <w:t xml:space="preserve"> ‘Bijlage Concept Raamovereenkomst EA </w:t>
            </w:r>
            <w:r w:rsidR="00B92C8B">
              <w:rPr>
                <w:rFonts w:ascii="Georgia" w:hAnsi="Georgia"/>
              </w:rPr>
              <w:t>Werkplekapparatuur</w:t>
            </w:r>
            <w:r w:rsidR="00956351" w:rsidRPr="0068033A">
              <w:rPr>
                <w:rFonts w:ascii="Georgia" w:hAnsi="Georgia"/>
              </w:rPr>
              <w:t xml:space="preserve"> R</w:t>
            </w:r>
            <w:r w:rsidR="004D2327" w:rsidRPr="0068033A">
              <w:rPr>
                <w:rFonts w:ascii="Georgia" w:hAnsi="Georgia"/>
              </w:rPr>
              <w:t>UG 201</w:t>
            </w:r>
            <w:r w:rsidR="00B92C8B">
              <w:rPr>
                <w:rFonts w:ascii="Georgia" w:hAnsi="Georgia"/>
              </w:rPr>
              <w:t>7</w:t>
            </w:r>
            <w:r w:rsidR="004D2327" w:rsidRPr="0068033A">
              <w:rPr>
                <w:rFonts w:ascii="Georgia" w:hAnsi="Georgia"/>
              </w:rPr>
              <w:t>’ opgenomen op het EIP.</w:t>
            </w:r>
          </w:p>
          <w:p w:rsidR="008D54B5" w:rsidRPr="0068033A" w:rsidRDefault="008D54B5" w:rsidP="00925358">
            <w:pPr>
              <w:rPr>
                <w:rFonts w:ascii="Georgia" w:hAnsi="Georgia"/>
                <w:lang w:val="de-DE"/>
              </w:rPr>
            </w:pPr>
          </w:p>
        </w:tc>
      </w:tr>
      <w:tr w:rsidR="0037279B" w:rsidRPr="0068033A" w:rsidTr="00F12448">
        <w:tc>
          <w:tcPr>
            <w:tcW w:w="3500" w:type="dxa"/>
          </w:tcPr>
          <w:p w:rsidR="0037279B" w:rsidRPr="0068033A" w:rsidRDefault="0037279B" w:rsidP="00274FF3">
            <w:pPr>
              <w:rPr>
                <w:rFonts w:ascii="Georgia" w:hAnsi="Georgia"/>
              </w:rPr>
            </w:pPr>
            <w:r w:rsidRPr="0068033A">
              <w:rPr>
                <w:rFonts w:ascii="Georgia" w:hAnsi="Georgia"/>
              </w:rPr>
              <w:t>Samenwerkingsverband</w:t>
            </w:r>
          </w:p>
        </w:tc>
        <w:tc>
          <w:tcPr>
            <w:tcW w:w="6008" w:type="dxa"/>
          </w:tcPr>
          <w:p w:rsidR="005D3611" w:rsidRPr="0068033A" w:rsidRDefault="005D3611" w:rsidP="005D3611">
            <w:pPr>
              <w:tabs>
                <w:tab w:val="left" w:pos="3710"/>
              </w:tabs>
              <w:rPr>
                <w:rFonts w:ascii="Georgia" w:hAnsi="Georgia"/>
              </w:rPr>
            </w:pPr>
            <w:r w:rsidRPr="0068033A">
              <w:rPr>
                <w:rFonts w:ascii="Georgia" w:hAnsi="Georgia"/>
              </w:rPr>
              <w:t xml:space="preserve">Een combinatie van twee of meer partijen die zich gezamenlijk aanmelden, gezamenlijk hoofdelijke aansprakelijkheid aanvaarden en gezamenlijk één Inschrijver vormen, waarbij alle </w:t>
            </w:r>
            <w:proofErr w:type="spellStart"/>
            <w:r w:rsidRPr="0068033A">
              <w:rPr>
                <w:rFonts w:ascii="Georgia" w:hAnsi="Georgia"/>
              </w:rPr>
              <w:t>combinanten</w:t>
            </w:r>
            <w:proofErr w:type="spellEnd"/>
            <w:r w:rsidRPr="0068033A">
              <w:rPr>
                <w:rFonts w:ascii="Georgia" w:hAnsi="Georgia"/>
              </w:rPr>
              <w:t xml:space="preserve"> bijdragen aan de levering van het gevraagde.</w:t>
            </w:r>
          </w:p>
          <w:p w:rsidR="008D54B5" w:rsidRPr="0068033A" w:rsidRDefault="008D54B5" w:rsidP="0037279B">
            <w:pPr>
              <w:rPr>
                <w:rFonts w:ascii="Georgia" w:hAnsi="Georgia"/>
              </w:rPr>
            </w:pPr>
          </w:p>
        </w:tc>
      </w:tr>
      <w:tr w:rsidR="00B92C8B" w:rsidRPr="0068033A" w:rsidTr="00F12448">
        <w:tc>
          <w:tcPr>
            <w:tcW w:w="3500" w:type="dxa"/>
          </w:tcPr>
          <w:p w:rsidR="00B92C8B" w:rsidRPr="00B92C8B" w:rsidRDefault="00B92C8B" w:rsidP="00B92C8B">
            <w:pPr>
              <w:rPr>
                <w:rFonts w:ascii="Georgia" w:hAnsi="Georgia"/>
              </w:rPr>
            </w:pPr>
            <w:r w:rsidRPr="00B92C8B">
              <w:rPr>
                <w:rFonts w:ascii="Georgia" w:hAnsi="Georgia"/>
              </w:rPr>
              <w:t>Selectiecriteria</w:t>
            </w:r>
          </w:p>
        </w:tc>
        <w:tc>
          <w:tcPr>
            <w:tcW w:w="6008" w:type="dxa"/>
          </w:tcPr>
          <w:p w:rsidR="00B92C8B" w:rsidRPr="00B92C8B" w:rsidRDefault="00B92C8B" w:rsidP="00B92C8B">
            <w:pPr>
              <w:rPr>
                <w:rFonts w:ascii="Georgia" w:hAnsi="Georgia"/>
              </w:rPr>
            </w:pPr>
            <w:r w:rsidRPr="00B92C8B">
              <w:rPr>
                <w:rFonts w:ascii="Georgia" w:hAnsi="Georgia"/>
              </w:rPr>
              <w:t>Opsomming van de eisen die de aanbestedende dienst ten aanzien van de inschrijver heeft geformuleerd.</w:t>
            </w:r>
          </w:p>
        </w:tc>
      </w:tr>
      <w:tr w:rsidR="008404EB" w:rsidRPr="0068033A" w:rsidTr="00F12448">
        <w:tc>
          <w:tcPr>
            <w:tcW w:w="3500" w:type="dxa"/>
          </w:tcPr>
          <w:p w:rsidR="008404EB" w:rsidRPr="0068033A" w:rsidRDefault="008404EB" w:rsidP="00274FF3">
            <w:pPr>
              <w:rPr>
                <w:rFonts w:ascii="Georgia" w:hAnsi="Georgia"/>
              </w:rPr>
            </w:pPr>
            <w:proofErr w:type="spellStart"/>
            <w:r w:rsidRPr="0068033A">
              <w:rPr>
                <w:rFonts w:ascii="Georgia" w:hAnsi="Georgia"/>
              </w:rPr>
              <w:t>Standstill</w:t>
            </w:r>
            <w:proofErr w:type="spellEnd"/>
            <w:r w:rsidRPr="0068033A">
              <w:rPr>
                <w:rFonts w:ascii="Georgia" w:hAnsi="Georgia"/>
              </w:rPr>
              <w:t>-periode</w:t>
            </w:r>
          </w:p>
        </w:tc>
        <w:tc>
          <w:tcPr>
            <w:tcW w:w="6008" w:type="dxa"/>
          </w:tcPr>
          <w:p w:rsidR="008404EB" w:rsidRPr="0068033A" w:rsidRDefault="008404EB" w:rsidP="008404EB">
            <w:pPr>
              <w:rPr>
                <w:rFonts w:ascii="Georgia" w:hAnsi="Georgia"/>
              </w:rPr>
            </w:pPr>
            <w:r w:rsidRPr="0068033A">
              <w:rPr>
                <w:rFonts w:ascii="Georgia" w:hAnsi="Georgia"/>
              </w:rPr>
              <w:t xml:space="preserve">Ook bekend als de zogenoemde 'Alcateltermijn', is de periode van 20 dagen tussen het bekendmaken van het gunningsvoornemen en de daadwerkelijke </w:t>
            </w:r>
            <w:r w:rsidR="009406A5" w:rsidRPr="0068033A">
              <w:rPr>
                <w:rFonts w:ascii="Georgia" w:hAnsi="Georgia"/>
              </w:rPr>
              <w:t>Gunning</w:t>
            </w:r>
            <w:r w:rsidRPr="0068033A">
              <w:rPr>
                <w:rFonts w:ascii="Georgia" w:hAnsi="Georgia"/>
              </w:rPr>
              <w:t>.</w:t>
            </w:r>
          </w:p>
          <w:p w:rsidR="008D54B5" w:rsidRPr="0068033A" w:rsidRDefault="008D54B5" w:rsidP="008404EB">
            <w:pPr>
              <w:rPr>
                <w:rFonts w:ascii="Georgia" w:hAnsi="Georgia"/>
              </w:rPr>
            </w:pPr>
          </w:p>
        </w:tc>
      </w:tr>
      <w:tr w:rsidR="0037279B" w:rsidRPr="0068033A" w:rsidTr="00F12448">
        <w:tc>
          <w:tcPr>
            <w:tcW w:w="3500" w:type="dxa"/>
          </w:tcPr>
          <w:p w:rsidR="0037279B" w:rsidRPr="0068033A" w:rsidRDefault="0037279B" w:rsidP="00274FF3">
            <w:pPr>
              <w:rPr>
                <w:rFonts w:ascii="Georgia" w:hAnsi="Georgia"/>
              </w:rPr>
            </w:pPr>
            <w:r w:rsidRPr="0068033A">
              <w:rPr>
                <w:rFonts w:ascii="Georgia" w:hAnsi="Georgia"/>
              </w:rPr>
              <w:t>Uitsluitingsgronden</w:t>
            </w:r>
          </w:p>
        </w:tc>
        <w:tc>
          <w:tcPr>
            <w:tcW w:w="6008" w:type="dxa"/>
          </w:tcPr>
          <w:p w:rsidR="0051034B" w:rsidRPr="0068033A" w:rsidRDefault="0037279B" w:rsidP="0037279B">
            <w:pPr>
              <w:rPr>
                <w:rFonts w:ascii="Georgia" w:hAnsi="Georgia"/>
              </w:rPr>
            </w:pPr>
            <w:r w:rsidRPr="0068033A">
              <w:rPr>
                <w:rFonts w:ascii="Georgia" w:hAnsi="Georgia"/>
              </w:rPr>
              <w:t>Omstandigheden die betrekking hebben op integriteitstoetsing en de uitsluiting van deelneming aan de</w:t>
            </w:r>
            <w:r w:rsidR="00560285" w:rsidRPr="0068033A">
              <w:rPr>
                <w:rFonts w:ascii="Georgia" w:hAnsi="Georgia"/>
              </w:rPr>
              <w:t>ze</w:t>
            </w:r>
            <w:r w:rsidRPr="0068033A">
              <w:rPr>
                <w:rFonts w:ascii="Georgia" w:hAnsi="Georgia"/>
              </w:rPr>
              <w:t xml:space="preserve"> </w:t>
            </w:r>
            <w:r w:rsidR="00560285" w:rsidRPr="0068033A">
              <w:rPr>
                <w:rFonts w:ascii="Georgia" w:hAnsi="Georgia"/>
              </w:rPr>
              <w:t>Aanbestedingsprocedure</w:t>
            </w:r>
            <w:r w:rsidRPr="0068033A">
              <w:rPr>
                <w:rFonts w:ascii="Georgia" w:hAnsi="Georgia"/>
              </w:rPr>
              <w:t xml:space="preserve"> in het algemeen tot gevolg kunnen hebben.</w:t>
            </w:r>
          </w:p>
          <w:p w:rsidR="008D54B5" w:rsidRPr="0068033A" w:rsidRDefault="008D54B5" w:rsidP="0037279B">
            <w:pPr>
              <w:rPr>
                <w:rFonts w:ascii="Georgia" w:hAnsi="Georgia"/>
              </w:rPr>
            </w:pPr>
          </w:p>
        </w:tc>
      </w:tr>
      <w:tr w:rsidR="0037279B" w:rsidRPr="0068033A" w:rsidTr="00F12448">
        <w:tc>
          <w:tcPr>
            <w:tcW w:w="3500" w:type="dxa"/>
          </w:tcPr>
          <w:p w:rsidR="0037279B" w:rsidRPr="0068033A" w:rsidRDefault="0037279B" w:rsidP="007379EF">
            <w:pPr>
              <w:rPr>
                <w:rFonts w:ascii="Georgia" w:hAnsi="Georgia"/>
                <w:color w:val="auto"/>
              </w:rPr>
            </w:pPr>
            <w:r w:rsidRPr="0068033A">
              <w:rPr>
                <w:rFonts w:ascii="Georgia" w:hAnsi="Georgia"/>
                <w:color w:val="auto"/>
              </w:rPr>
              <w:lastRenderedPageBreak/>
              <w:t>Werkdag</w:t>
            </w:r>
            <w:r w:rsidR="009406A5" w:rsidRPr="0068033A">
              <w:rPr>
                <w:rFonts w:ascii="Georgia" w:hAnsi="Georgia"/>
                <w:color w:val="auto"/>
              </w:rPr>
              <w:t>/Werkdagen</w:t>
            </w:r>
          </w:p>
        </w:tc>
        <w:tc>
          <w:tcPr>
            <w:tcW w:w="6008" w:type="dxa"/>
          </w:tcPr>
          <w:p w:rsidR="0051034B" w:rsidRPr="0068033A" w:rsidRDefault="0037279B" w:rsidP="0051034B">
            <w:pPr>
              <w:rPr>
                <w:rFonts w:ascii="Georgia" w:hAnsi="Georgia"/>
              </w:rPr>
            </w:pPr>
            <w:r w:rsidRPr="0068033A">
              <w:rPr>
                <w:rFonts w:ascii="Georgia" w:hAnsi="Georgia"/>
              </w:rPr>
              <w:t>Een kalenderdag</w:t>
            </w:r>
            <w:r w:rsidR="00E77533" w:rsidRPr="0068033A">
              <w:rPr>
                <w:rFonts w:ascii="Georgia" w:hAnsi="Georgia"/>
              </w:rPr>
              <w:t>/</w:t>
            </w:r>
            <w:r w:rsidR="00872CFB" w:rsidRPr="0068033A">
              <w:rPr>
                <w:rFonts w:ascii="Georgia" w:hAnsi="Georgia"/>
              </w:rPr>
              <w:t>kalenderdagen</w:t>
            </w:r>
            <w:r w:rsidRPr="0068033A">
              <w:rPr>
                <w:rFonts w:ascii="Georgia" w:hAnsi="Georgia"/>
              </w:rPr>
              <w:t>, niet zijnde (1) een zaterdag of een zondag, (2) een algemeen erkende feestdag in Nederland of (3) het equivalent van een algemeen erkende feestdag ingevolge artikel 3 van de Algemene Termijnenwet.</w:t>
            </w:r>
            <w:r w:rsidR="00C675EF">
              <w:rPr>
                <w:rFonts w:ascii="Georgia" w:hAnsi="Georgia"/>
              </w:rPr>
              <w:t xml:space="preserve"> Een Werkdag loopt van </w:t>
            </w:r>
            <w:r w:rsidR="00C675EF" w:rsidRPr="00C675EF">
              <w:rPr>
                <w:rFonts w:ascii="Georgia" w:hAnsi="Georgia"/>
              </w:rPr>
              <w:t>maandag t/m vrijdag van 08:30 tot 17:00.</w:t>
            </w:r>
          </w:p>
          <w:p w:rsidR="0051034B" w:rsidRPr="0068033A" w:rsidRDefault="0051034B" w:rsidP="0051034B">
            <w:pPr>
              <w:rPr>
                <w:rFonts w:ascii="Georgia" w:hAnsi="Georgia"/>
              </w:rPr>
            </w:pPr>
          </w:p>
        </w:tc>
      </w:tr>
    </w:tbl>
    <w:p w:rsidR="00FD467D" w:rsidRPr="0068033A" w:rsidRDefault="00FD467D" w:rsidP="00F12448">
      <w:pPr>
        <w:ind w:left="360"/>
        <w:rPr>
          <w:rFonts w:ascii="Georgia" w:hAnsi="Georgia"/>
        </w:rPr>
      </w:pPr>
    </w:p>
    <w:p w:rsidR="003319F8" w:rsidRPr="0068033A" w:rsidRDefault="003319F8" w:rsidP="00F12448">
      <w:pPr>
        <w:pStyle w:val="Kop1"/>
        <w:ind w:left="360"/>
        <w:rPr>
          <w:rFonts w:ascii="Georgia" w:hAnsi="Georgia"/>
        </w:rPr>
      </w:pPr>
    </w:p>
    <w:p w:rsidR="003319F8" w:rsidRPr="0068033A" w:rsidRDefault="00CA4914" w:rsidP="00F12448">
      <w:pPr>
        <w:pStyle w:val="Kop2"/>
      </w:pPr>
      <w:r w:rsidRPr="0068033A">
        <w:br w:type="page"/>
      </w:r>
      <w:bookmarkStart w:id="36" w:name="_Toc479173924"/>
      <w:bookmarkStart w:id="37" w:name="_Toc479174285"/>
      <w:bookmarkStart w:id="38" w:name="_Toc479174421"/>
      <w:bookmarkStart w:id="39" w:name="_Toc479174563"/>
      <w:bookmarkStart w:id="40" w:name="_Toc479174752"/>
      <w:bookmarkStart w:id="41" w:name="_Toc479174819"/>
      <w:bookmarkStart w:id="42" w:name="_Toc479174927"/>
      <w:bookmarkStart w:id="43" w:name="_Toc479175058"/>
      <w:bookmarkStart w:id="44" w:name="_Toc479175352"/>
      <w:bookmarkStart w:id="45" w:name="_Toc479175433"/>
      <w:bookmarkStart w:id="46" w:name="_Toc479175493"/>
      <w:bookmarkStart w:id="47" w:name="_Toc479175677"/>
      <w:bookmarkStart w:id="48" w:name="_Toc479175795"/>
      <w:bookmarkStart w:id="49" w:name="_Toc479175950"/>
      <w:bookmarkStart w:id="50" w:name="_Toc484678447"/>
      <w:bookmarkStart w:id="51" w:name="_Toc485809025"/>
      <w:bookmarkStart w:id="52" w:name="_Toc485809078"/>
      <w:r w:rsidR="003319F8" w:rsidRPr="0068033A">
        <w:lastRenderedPageBreak/>
        <w:t xml:space="preserve">1.2 </w:t>
      </w:r>
      <w:r w:rsidR="00232632" w:rsidRPr="0068033A">
        <w:tab/>
      </w:r>
      <w:r w:rsidR="003319F8" w:rsidRPr="0068033A">
        <w:t>Sp</w:t>
      </w:r>
      <w:r w:rsidR="00560285" w:rsidRPr="0068033A">
        <w:t>ecifieke begrippen onderhavige A</w:t>
      </w:r>
      <w:r w:rsidR="003319F8" w:rsidRPr="0068033A">
        <w:t>anbesteding</w:t>
      </w:r>
      <w:r w:rsidR="00560285" w:rsidRPr="0068033A">
        <w:t>sprocedure</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E471E5" w:rsidRPr="0068033A" w:rsidRDefault="00E471E5" w:rsidP="00E471E5">
      <w:pPr>
        <w:rPr>
          <w:rFonts w:ascii="Georgia" w:hAnsi="Georgia"/>
        </w:rPr>
      </w:pPr>
    </w:p>
    <w:p w:rsidR="00E471E5" w:rsidRPr="0068033A" w:rsidRDefault="00E471E5" w:rsidP="00E471E5">
      <w:pPr>
        <w:rPr>
          <w:rFonts w:ascii="Georgia" w:hAnsi="Georgia"/>
          <w:color w:val="auto"/>
        </w:rPr>
      </w:pPr>
      <w:r w:rsidRPr="0068033A">
        <w:rPr>
          <w:rFonts w:ascii="Georgia" w:hAnsi="Georgia"/>
          <w:color w:val="auto"/>
        </w:rPr>
        <w:t xml:space="preserve">Deze begrippen zijn opgenomen ten behoeve van onderhavige Aanbesteding. Het zijn niet per se de definities zoals deze gehanteerd worden binnen de branche, maar dienen uitsluitend als doel om binnen deze Aanbesteding duidelijkheid te creëren over wat er bedoeld wordt. </w:t>
      </w:r>
    </w:p>
    <w:p w:rsidR="003319F8" w:rsidRPr="0068033A" w:rsidRDefault="003319F8" w:rsidP="00F12448">
      <w:pPr>
        <w:pStyle w:val="Kop1"/>
        <w:ind w:left="360"/>
        <w:rPr>
          <w:rFonts w:ascii="Georgia" w:hAnsi="Georgia"/>
          <w:sz w:val="24"/>
          <w:szCs w:val="24"/>
          <w:u w:val="none"/>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371"/>
      </w:tblGrid>
      <w:tr w:rsidR="00AE2148" w:rsidRPr="0068033A" w:rsidTr="00554FAB">
        <w:tc>
          <w:tcPr>
            <w:tcW w:w="3137" w:type="dxa"/>
          </w:tcPr>
          <w:p w:rsidR="00AE2148" w:rsidRPr="0068033A" w:rsidRDefault="00AE2148" w:rsidP="00550A8B">
            <w:pPr>
              <w:rPr>
                <w:rFonts w:ascii="Georgia" w:hAnsi="Georgia"/>
                <w:color w:val="auto"/>
              </w:rPr>
            </w:pPr>
            <w:r>
              <w:rPr>
                <w:rFonts w:ascii="Georgia" w:hAnsi="Georgia"/>
                <w:color w:val="auto"/>
              </w:rPr>
              <w:t>Afl</w:t>
            </w:r>
            <w:r w:rsidRPr="0068033A">
              <w:rPr>
                <w:rFonts w:ascii="Georgia" w:hAnsi="Georgia"/>
                <w:color w:val="auto"/>
              </w:rPr>
              <w:t>everbetrouwbaarheid</w:t>
            </w:r>
          </w:p>
        </w:tc>
        <w:tc>
          <w:tcPr>
            <w:tcW w:w="6371" w:type="dxa"/>
          </w:tcPr>
          <w:p w:rsidR="00AE2148" w:rsidRDefault="00AE2148" w:rsidP="00550A8B">
            <w:pPr>
              <w:rPr>
                <w:rFonts w:ascii="Georgia" w:hAnsi="Georgia"/>
                <w:color w:val="auto"/>
              </w:rPr>
            </w:pPr>
            <w:r w:rsidRPr="00C4525B">
              <w:rPr>
                <w:rFonts w:ascii="Georgia" w:hAnsi="Georgia" w:cs="Times New Roman"/>
                <w:color w:val="00000A"/>
              </w:rPr>
              <w:t xml:space="preserve">Onder  </w:t>
            </w:r>
            <w:r>
              <w:rPr>
                <w:rFonts w:ascii="Georgia" w:hAnsi="Georgia" w:cs="Times New Roman"/>
                <w:color w:val="00000A"/>
              </w:rPr>
              <w:t>Af</w:t>
            </w:r>
            <w:r w:rsidRPr="00C4525B">
              <w:rPr>
                <w:rFonts w:ascii="Georgia" w:hAnsi="Georgia" w:cs="Times New Roman"/>
                <w:color w:val="00000A"/>
              </w:rPr>
              <w:t>leverbetrouwbaarheid wordt verstaan de mate waarin de leveringen</w:t>
            </w:r>
            <w:r w:rsidR="0093087E">
              <w:rPr>
                <w:rFonts w:ascii="Georgia" w:hAnsi="Georgia" w:cs="Times New Roman"/>
                <w:color w:val="00000A"/>
              </w:rPr>
              <w:t xml:space="preserve"> </w:t>
            </w:r>
            <w:r w:rsidRPr="00C4525B">
              <w:rPr>
                <w:rFonts w:ascii="Georgia" w:hAnsi="Georgia" w:cs="Times New Roman"/>
                <w:color w:val="00000A"/>
              </w:rPr>
              <w:t xml:space="preserve">op de afgesproken </w:t>
            </w:r>
            <w:r w:rsidR="00DE4CC2">
              <w:rPr>
                <w:rFonts w:ascii="Georgia" w:hAnsi="Georgia" w:cs="Times New Roman"/>
                <w:color w:val="00000A"/>
              </w:rPr>
              <w:t xml:space="preserve">dag </w:t>
            </w:r>
            <w:r w:rsidRPr="00C4525B">
              <w:rPr>
                <w:rFonts w:ascii="Georgia" w:hAnsi="Georgia" w:cs="Times New Roman"/>
                <w:color w:val="00000A"/>
              </w:rPr>
              <w:t xml:space="preserve">binnen </w:t>
            </w:r>
            <w:r w:rsidR="00DE4CC2">
              <w:rPr>
                <w:rFonts w:ascii="Georgia" w:hAnsi="Georgia" w:cs="Times New Roman"/>
                <w:color w:val="00000A"/>
              </w:rPr>
              <w:t xml:space="preserve">de </w:t>
            </w:r>
            <w:r w:rsidRPr="00C4525B">
              <w:rPr>
                <w:rFonts w:ascii="Georgia" w:hAnsi="Georgia" w:cs="Times New Roman"/>
                <w:color w:val="00000A"/>
              </w:rPr>
              <w:t xml:space="preserve">afgesproken </w:t>
            </w:r>
            <w:r>
              <w:rPr>
                <w:rFonts w:ascii="Georgia" w:hAnsi="Georgia" w:cs="Times New Roman"/>
                <w:color w:val="00000A"/>
              </w:rPr>
              <w:t>Af</w:t>
            </w:r>
            <w:r w:rsidRPr="00C4525B">
              <w:rPr>
                <w:rFonts w:ascii="Georgia" w:hAnsi="Georgia" w:cs="Times New Roman"/>
                <w:color w:val="00000A"/>
              </w:rPr>
              <w:t>levertermijn geleverd zijn (beoordeeld per order)</w:t>
            </w:r>
            <w:r w:rsidR="002870B8">
              <w:rPr>
                <w:rFonts w:ascii="Georgia" w:hAnsi="Georgia" w:cs="Times New Roman"/>
                <w:color w:val="00000A"/>
              </w:rPr>
              <w:t>.</w:t>
            </w:r>
            <w:r w:rsidRPr="00C4525B">
              <w:rPr>
                <w:rFonts w:ascii="Georgia" w:hAnsi="Georgia" w:cs="Times New Roman"/>
                <w:color w:val="00000A"/>
              </w:rPr>
              <w:br/>
            </w:r>
          </w:p>
          <w:p w:rsidR="00AE2148" w:rsidRPr="0068033A" w:rsidRDefault="00AE2148" w:rsidP="00550A8B">
            <w:pPr>
              <w:rPr>
                <w:rFonts w:ascii="Georgia" w:hAnsi="Georgia"/>
                <w:color w:val="auto"/>
              </w:rPr>
            </w:pPr>
            <w:r w:rsidRPr="0068033A">
              <w:rPr>
                <w:rFonts w:ascii="Georgia" w:hAnsi="Georgia"/>
                <w:color w:val="auto"/>
              </w:rPr>
              <w:t xml:space="preserve">De </w:t>
            </w:r>
            <w:r>
              <w:rPr>
                <w:rFonts w:ascii="Georgia" w:hAnsi="Georgia"/>
                <w:color w:val="auto"/>
              </w:rPr>
              <w:t>Afl</w:t>
            </w:r>
            <w:r w:rsidRPr="0068033A">
              <w:rPr>
                <w:rFonts w:ascii="Georgia" w:hAnsi="Georgia"/>
                <w:color w:val="auto"/>
              </w:rPr>
              <w:t>everbetrouwbaarheid wordt als volgt berekend</w:t>
            </w:r>
            <w:r w:rsidR="00F67A0A">
              <w:rPr>
                <w:rFonts w:ascii="Georgia" w:hAnsi="Georgia"/>
                <w:color w:val="auto"/>
              </w:rPr>
              <w:t xml:space="preserve"> (in percentage</w:t>
            </w:r>
            <w:r w:rsidR="003D6480">
              <w:rPr>
                <w:rFonts w:ascii="Georgia" w:hAnsi="Georgia"/>
                <w:color w:val="auto"/>
              </w:rPr>
              <w:t>s</w:t>
            </w:r>
            <w:r w:rsidR="00F67A0A">
              <w:rPr>
                <w:rFonts w:ascii="Georgia" w:hAnsi="Georgia"/>
                <w:color w:val="auto"/>
              </w:rPr>
              <w:t>)</w:t>
            </w:r>
            <w:r w:rsidRPr="0068033A">
              <w:rPr>
                <w:rFonts w:ascii="Georgia" w:hAnsi="Georgia"/>
                <w:color w:val="auto"/>
              </w:rPr>
              <w:t>:</w:t>
            </w:r>
            <w:r w:rsidRPr="0068033A">
              <w:rPr>
                <w:rFonts w:ascii="Georgia" w:hAnsi="Georgia"/>
                <w:color w:val="auto"/>
              </w:rPr>
              <w:br/>
            </w:r>
            <w:r w:rsidRPr="0068033A">
              <w:rPr>
                <w:rFonts w:ascii="Georgia" w:hAnsi="Georgia"/>
                <w:color w:val="auto"/>
              </w:rPr>
              <w:br/>
              <w:t xml:space="preserve">Het totaal aantal Bestellingen minus het aantal Bestellingen die foutief </w:t>
            </w:r>
            <w:r>
              <w:rPr>
                <w:rFonts w:ascii="Georgia" w:hAnsi="Georgia"/>
                <w:color w:val="auto"/>
              </w:rPr>
              <w:t>Af</w:t>
            </w:r>
            <w:r w:rsidRPr="0068033A">
              <w:rPr>
                <w:rFonts w:ascii="Georgia" w:hAnsi="Georgia"/>
                <w:color w:val="auto"/>
              </w:rPr>
              <w:t xml:space="preserve">geleverd zijn (buiten de afgesproken </w:t>
            </w:r>
            <w:r>
              <w:rPr>
                <w:rFonts w:ascii="Georgia" w:hAnsi="Georgia"/>
                <w:color w:val="auto"/>
              </w:rPr>
              <w:t>Afl</w:t>
            </w:r>
            <w:r w:rsidRPr="0068033A">
              <w:rPr>
                <w:rFonts w:ascii="Georgia" w:hAnsi="Georgia"/>
                <w:color w:val="auto"/>
              </w:rPr>
              <w:t>evertijd en/of niet in de juiste hoeveelheid) gedeeld door het totaal aantal Bestellingen maal honderd.</w:t>
            </w:r>
          </w:p>
          <w:p w:rsidR="00AE2148" w:rsidRPr="0068033A" w:rsidRDefault="00AE2148" w:rsidP="00550A8B">
            <w:pPr>
              <w:rPr>
                <w:rFonts w:ascii="Georgia" w:hAnsi="Georgia"/>
                <w:color w:val="auto"/>
              </w:rPr>
            </w:pPr>
          </w:p>
          <w:p w:rsidR="00AE2148" w:rsidRPr="0068033A" w:rsidRDefault="00AE2148" w:rsidP="00550A8B">
            <w:pPr>
              <w:rPr>
                <w:rFonts w:ascii="Georgia" w:hAnsi="Georgia"/>
                <w:color w:val="auto"/>
              </w:rPr>
            </w:pPr>
            <w:r w:rsidRPr="0068033A">
              <w:rPr>
                <w:rFonts w:ascii="Georgia" w:hAnsi="Georgia"/>
                <w:color w:val="auto"/>
              </w:rPr>
              <w:t>Formulevoorbeeld: totaal besteld 100, foutief geleverd 10:</w:t>
            </w:r>
          </w:p>
          <w:p w:rsidR="00AE2148" w:rsidRPr="0068033A" w:rsidRDefault="00AE2148" w:rsidP="00550A8B">
            <w:pPr>
              <w:rPr>
                <w:rFonts w:ascii="Georgia" w:hAnsi="Georgia"/>
                <w:color w:val="auto"/>
              </w:rPr>
            </w:pPr>
            <w:r w:rsidRPr="0068033A">
              <w:rPr>
                <w:rFonts w:ascii="Georgia" w:hAnsi="Georgia"/>
                <w:color w:val="auto"/>
              </w:rPr>
              <w:t xml:space="preserve">((100-10) / 100) x 100 = 90% </w:t>
            </w:r>
          </w:p>
          <w:p w:rsidR="00AE2148" w:rsidRPr="0068033A" w:rsidRDefault="00AE2148" w:rsidP="00550A8B">
            <w:pPr>
              <w:rPr>
                <w:rFonts w:ascii="Georgia" w:hAnsi="Georgia"/>
                <w:color w:val="auto"/>
              </w:rPr>
            </w:pPr>
          </w:p>
        </w:tc>
      </w:tr>
      <w:tr w:rsidR="00AE2148" w:rsidRPr="0068033A" w:rsidTr="00554FAB">
        <w:tc>
          <w:tcPr>
            <w:tcW w:w="3137" w:type="dxa"/>
          </w:tcPr>
          <w:p w:rsidR="00AE2148" w:rsidRPr="0068033A" w:rsidRDefault="00AE2148" w:rsidP="002006F9">
            <w:pPr>
              <w:rPr>
                <w:rFonts w:ascii="Georgia" w:hAnsi="Georgia"/>
                <w:color w:val="auto"/>
              </w:rPr>
            </w:pPr>
            <w:r w:rsidRPr="0068033A">
              <w:rPr>
                <w:rFonts w:ascii="Georgia" w:hAnsi="Georgia"/>
                <w:color w:val="auto"/>
              </w:rPr>
              <w:t>Aflever</w:t>
            </w:r>
            <w:r>
              <w:rPr>
                <w:rFonts w:ascii="Georgia" w:hAnsi="Georgia"/>
                <w:color w:val="auto"/>
              </w:rPr>
              <w:t>plaats</w:t>
            </w:r>
          </w:p>
        </w:tc>
        <w:tc>
          <w:tcPr>
            <w:tcW w:w="6371" w:type="dxa"/>
          </w:tcPr>
          <w:p w:rsidR="00AE2148" w:rsidRPr="0068033A" w:rsidRDefault="00AE2148" w:rsidP="004B3684">
            <w:pPr>
              <w:rPr>
                <w:rFonts w:ascii="Georgia" w:hAnsi="Georgia"/>
                <w:color w:val="auto"/>
              </w:rPr>
            </w:pPr>
            <w:r w:rsidRPr="0068033A">
              <w:rPr>
                <w:rFonts w:ascii="Georgia" w:hAnsi="Georgia"/>
                <w:color w:val="auto"/>
              </w:rPr>
              <w:t xml:space="preserve">Adres waarop de </w:t>
            </w:r>
            <w:r w:rsidR="00F67A0A">
              <w:rPr>
                <w:rFonts w:ascii="Georgia" w:hAnsi="Georgia"/>
                <w:color w:val="auto"/>
              </w:rPr>
              <w:t>Bestellingen</w:t>
            </w:r>
            <w:r w:rsidRPr="0068033A">
              <w:rPr>
                <w:rFonts w:ascii="Georgia" w:hAnsi="Georgia"/>
                <w:color w:val="auto"/>
              </w:rPr>
              <w:t xml:space="preserve"> </w:t>
            </w:r>
            <w:r w:rsidR="003D6480">
              <w:rPr>
                <w:rFonts w:ascii="Georgia" w:hAnsi="Georgia"/>
                <w:color w:val="auto"/>
              </w:rPr>
              <w:t xml:space="preserve">/ </w:t>
            </w:r>
            <w:r w:rsidRPr="0068033A">
              <w:rPr>
                <w:rFonts w:ascii="Georgia" w:hAnsi="Georgia"/>
                <w:color w:val="auto"/>
              </w:rPr>
              <w:t xml:space="preserve">goederen worden geleverd conform de afspraak met </w:t>
            </w:r>
            <w:r>
              <w:rPr>
                <w:rFonts w:ascii="Georgia" w:hAnsi="Georgia"/>
                <w:color w:val="auto"/>
              </w:rPr>
              <w:t>B</w:t>
            </w:r>
            <w:r w:rsidRPr="0068033A">
              <w:rPr>
                <w:rFonts w:ascii="Georgia" w:hAnsi="Georgia"/>
                <w:color w:val="auto"/>
              </w:rPr>
              <w:t>esteller.</w:t>
            </w:r>
          </w:p>
          <w:p w:rsidR="00AE2148" w:rsidRPr="0068033A" w:rsidRDefault="00AE2148" w:rsidP="00AF00ED">
            <w:pPr>
              <w:rPr>
                <w:rFonts w:ascii="Georgia" w:hAnsi="Georgia"/>
                <w:color w:val="auto"/>
              </w:rPr>
            </w:pPr>
            <w:r w:rsidRPr="0068033A">
              <w:rPr>
                <w:rFonts w:ascii="Georgia" w:hAnsi="Georgia"/>
                <w:color w:val="auto"/>
              </w:rPr>
              <w:t xml:space="preserve"> </w:t>
            </w:r>
          </w:p>
        </w:tc>
      </w:tr>
      <w:tr w:rsidR="00AE2148" w:rsidRPr="0068033A" w:rsidTr="00554FAB">
        <w:tc>
          <w:tcPr>
            <w:tcW w:w="3137" w:type="dxa"/>
          </w:tcPr>
          <w:p w:rsidR="00AE2148" w:rsidRPr="0068033A" w:rsidRDefault="00AE2148" w:rsidP="00CA4914">
            <w:pPr>
              <w:rPr>
                <w:rFonts w:ascii="Georgia" w:hAnsi="Georgia"/>
                <w:color w:val="auto"/>
              </w:rPr>
            </w:pPr>
            <w:r>
              <w:rPr>
                <w:rFonts w:ascii="Georgia" w:hAnsi="Georgia"/>
                <w:color w:val="auto"/>
              </w:rPr>
              <w:t>Aflevering / Afleveren</w:t>
            </w:r>
          </w:p>
        </w:tc>
        <w:tc>
          <w:tcPr>
            <w:tcW w:w="6371" w:type="dxa"/>
          </w:tcPr>
          <w:p w:rsidR="00AE2148" w:rsidRPr="0068033A" w:rsidRDefault="00AE2148" w:rsidP="002006F9">
            <w:pPr>
              <w:rPr>
                <w:rFonts w:ascii="Georgia" w:hAnsi="Georgia"/>
                <w:color w:val="auto"/>
              </w:rPr>
            </w:pPr>
            <w:r w:rsidRPr="0068033A">
              <w:rPr>
                <w:rFonts w:ascii="Georgia" w:hAnsi="Georgia"/>
                <w:color w:val="auto"/>
              </w:rPr>
              <w:t xml:space="preserve">Bezorgen van </w:t>
            </w:r>
            <w:r w:rsidR="00F67A0A">
              <w:rPr>
                <w:rFonts w:ascii="Georgia" w:hAnsi="Georgia"/>
                <w:color w:val="auto"/>
              </w:rPr>
              <w:t>Bestellingen</w:t>
            </w:r>
            <w:r w:rsidRPr="0068033A">
              <w:rPr>
                <w:rFonts w:ascii="Georgia" w:hAnsi="Georgia"/>
                <w:color w:val="auto"/>
              </w:rPr>
              <w:t xml:space="preserve"> </w:t>
            </w:r>
            <w:r w:rsidR="003D6480">
              <w:rPr>
                <w:rFonts w:ascii="Georgia" w:hAnsi="Georgia"/>
                <w:color w:val="auto"/>
              </w:rPr>
              <w:t xml:space="preserve">/ </w:t>
            </w:r>
            <w:r w:rsidRPr="0068033A">
              <w:rPr>
                <w:rFonts w:ascii="Georgia" w:hAnsi="Georgia"/>
                <w:color w:val="auto"/>
              </w:rPr>
              <w:t xml:space="preserve">goederen op afgesproken </w:t>
            </w:r>
            <w:r>
              <w:rPr>
                <w:rFonts w:ascii="Georgia" w:hAnsi="Georgia"/>
                <w:color w:val="auto"/>
              </w:rPr>
              <w:t>Afleverplaats</w:t>
            </w:r>
            <w:r w:rsidRPr="0068033A">
              <w:rPr>
                <w:rFonts w:ascii="Georgia" w:hAnsi="Georgia"/>
                <w:color w:val="auto"/>
              </w:rPr>
              <w:t>. In ieder geval geleverd achter de eerste deur.</w:t>
            </w:r>
          </w:p>
          <w:p w:rsidR="00AE2148" w:rsidRPr="0068033A" w:rsidRDefault="00AE2148" w:rsidP="00AF00ED">
            <w:pPr>
              <w:rPr>
                <w:rFonts w:ascii="Georgia" w:hAnsi="Georgia"/>
                <w:color w:val="auto"/>
              </w:rPr>
            </w:pPr>
          </w:p>
        </w:tc>
      </w:tr>
      <w:tr w:rsidR="00AE2148" w:rsidRPr="0068033A" w:rsidTr="00554FAB">
        <w:tc>
          <w:tcPr>
            <w:tcW w:w="3137" w:type="dxa"/>
          </w:tcPr>
          <w:p w:rsidR="00AE2148" w:rsidRPr="0068033A" w:rsidRDefault="00AE2148" w:rsidP="002006F9">
            <w:pPr>
              <w:rPr>
                <w:rFonts w:ascii="Georgia" w:hAnsi="Georgia"/>
                <w:color w:val="auto"/>
              </w:rPr>
            </w:pPr>
            <w:r>
              <w:rPr>
                <w:rFonts w:ascii="Georgia" w:hAnsi="Georgia"/>
                <w:color w:val="auto"/>
              </w:rPr>
              <w:t>Afl</w:t>
            </w:r>
            <w:r w:rsidRPr="0068033A">
              <w:rPr>
                <w:rFonts w:ascii="Georgia" w:hAnsi="Georgia"/>
                <w:color w:val="auto"/>
              </w:rPr>
              <w:t>evertijd</w:t>
            </w:r>
          </w:p>
        </w:tc>
        <w:tc>
          <w:tcPr>
            <w:tcW w:w="6371" w:type="dxa"/>
          </w:tcPr>
          <w:p w:rsidR="00AE2148" w:rsidRPr="0068033A" w:rsidRDefault="00AE2148" w:rsidP="002006F9">
            <w:pPr>
              <w:rPr>
                <w:rFonts w:ascii="Georgia" w:hAnsi="Georgia"/>
                <w:color w:val="auto"/>
              </w:rPr>
            </w:pPr>
            <w:r w:rsidRPr="0068033A">
              <w:rPr>
                <w:rFonts w:ascii="Georgia" w:hAnsi="Georgia"/>
                <w:color w:val="auto"/>
              </w:rPr>
              <w:t>Datum</w:t>
            </w:r>
            <w:r>
              <w:rPr>
                <w:rFonts w:ascii="Georgia" w:hAnsi="Georgia"/>
                <w:color w:val="auto"/>
              </w:rPr>
              <w:t xml:space="preserve"> en tijd</w:t>
            </w:r>
            <w:r w:rsidRPr="0068033A">
              <w:rPr>
                <w:rFonts w:ascii="Georgia" w:hAnsi="Georgia"/>
                <w:color w:val="auto"/>
              </w:rPr>
              <w:t xml:space="preserve"> waarop Opdrachtnemer de geplaatste Bestelling op afgesproken </w:t>
            </w:r>
            <w:r>
              <w:rPr>
                <w:rFonts w:ascii="Georgia" w:hAnsi="Georgia"/>
                <w:color w:val="auto"/>
              </w:rPr>
              <w:t>Aflever</w:t>
            </w:r>
            <w:r w:rsidRPr="0068033A">
              <w:rPr>
                <w:rFonts w:ascii="Georgia" w:hAnsi="Georgia"/>
                <w:color w:val="auto"/>
              </w:rPr>
              <w:t xml:space="preserve">plaats levert. </w:t>
            </w:r>
          </w:p>
          <w:p w:rsidR="00AE2148" w:rsidRPr="0068033A" w:rsidRDefault="00AE2148" w:rsidP="002006F9">
            <w:pPr>
              <w:rPr>
                <w:rFonts w:ascii="Georgia" w:hAnsi="Georgia"/>
                <w:color w:val="auto"/>
              </w:rPr>
            </w:pPr>
          </w:p>
        </w:tc>
      </w:tr>
      <w:tr w:rsidR="00AE2148" w:rsidRPr="0068033A" w:rsidTr="00554FAB">
        <w:tc>
          <w:tcPr>
            <w:tcW w:w="3137" w:type="dxa"/>
          </w:tcPr>
          <w:p w:rsidR="00AE2148" w:rsidRPr="002D6BCA" w:rsidRDefault="00AE2148" w:rsidP="0029197E">
            <w:pPr>
              <w:rPr>
                <w:rFonts w:ascii="Georgia" w:hAnsi="Georgia"/>
                <w:color w:val="auto"/>
              </w:rPr>
            </w:pPr>
            <w:r w:rsidRPr="002D6BCA">
              <w:rPr>
                <w:rFonts w:ascii="Georgia" w:hAnsi="Georgia"/>
                <w:color w:val="auto"/>
              </w:rPr>
              <w:t>Accessoires</w:t>
            </w:r>
          </w:p>
        </w:tc>
        <w:tc>
          <w:tcPr>
            <w:tcW w:w="6371" w:type="dxa"/>
          </w:tcPr>
          <w:p w:rsidR="00AE2148" w:rsidRDefault="00AE2148" w:rsidP="00C44FAE">
            <w:pPr>
              <w:rPr>
                <w:rFonts w:ascii="Georgia" w:hAnsi="Georgia"/>
                <w:color w:val="auto"/>
              </w:rPr>
            </w:pPr>
            <w:r w:rsidRPr="002D6BCA">
              <w:rPr>
                <w:rFonts w:ascii="Georgia" w:hAnsi="Georgia"/>
                <w:color w:val="auto"/>
              </w:rPr>
              <w:t xml:space="preserve">Accessoires </w:t>
            </w:r>
            <w:r w:rsidR="0029197E">
              <w:rPr>
                <w:rFonts w:ascii="Georgia" w:hAnsi="Georgia"/>
                <w:color w:val="auto"/>
              </w:rPr>
              <w:t xml:space="preserve">en/of hardwarecomponenten </w:t>
            </w:r>
            <w:r w:rsidRPr="002D6BCA">
              <w:rPr>
                <w:rFonts w:ascii="Georgia" w:hAnsi="Georgia"/>
                <w:color w:val="auto"/>
              </w:rPr>
              <w:t xml:space="preserve">die los besteld kunnen worden en </w:t>
            </w:r>
            <w:r w:rsidR="003D6480">
              <w:rPr>
                <w:rFonts w:ascii="Georgia" w:hAnsi="Georgia"/>
                <w:color w:val="auto"/>
              </w:rPr>
              <w:t xml:space="preserve">/ </w:t>
            </w:r>
            <w:r w:rsidRPr="002D6BCA">
              <w:rPr>
                <w:rFonts w:ascii="Georgia" w:hAnsi="Georgia"/>
                <w:color w:val="auto"/>
              </w:rPr>
              <w:t xml:space="preserve">of toegevoegd </w:t>
            </w:r>
            <w:r w:rsidR="00C44FAE">
              <w:rPr>
                <w:rFonts w:ascii="Georgia" w:hAnsi="Georgia"/>
                <w:color w:val="auto"/>
              </w:rPr>
              <w:t xml:space="preserve">kunnen worden </w:t>
            </w:r>
            <w:r w:rsidRPr="002D6BCA">
              <w:rPr>
                <w:rFonts w:ascii="Georgia" w:hAnsi="Georgia"/>
                <w:color w:val="auto"/>
              </w:rPr>
              <w:t>aan en tegelijk besteld worden met een standaard productsoort of –type</w:t>
            </w:r>
            <w:r w:rsidR="00C44FAE">
              <w:rPr>
                <w:rFonts w:ascii="Georgia" w:hAnsi="Georgia"/>
                <w:color w:val="auto"/>
              </w:rPr>
              <w:t>.</w:t>
            </w:r>
            <w:r w:rsidR="00C44FAE" w:rsidRPr="002D6BCA">
              <w:rPr>
                <w:rFonts w:ascii="Georgia" w:hAnsi="Georgia"/>
                <w:color w:val="auto"/>
              </w:rPr>
              <w:t xml:space="preserve"> </w:t>
            </w:r>
          </w:p>
          <w:p w:rsidR="00C44FAE" w:rsidRPr="002D6BCA" w:rsidRDefault="00C44FAE" w:rsidP="00C44FAE">
            <w:pPr>
              <w:rPr>
                <w:rFonts w:ascii="Georgia" w:hAnsi="Georgia"/>
                <w:color w:val="auto"/>
              </w:rPr>
            </w:pPr>
          </w:p>
        </w:tc>
      </w:tr>
      <w:tr w:rsidR="00A33550" w:rsidRPr="0068033A" w:rsidTr="00554FAB">
        <w:tc>
          <w:tcPr>
            <w:tcW w:w="3137" w:type="dxa"/>
          </w:tcPr>
          <w:p w:rsidR="00A33550" w:rsidRPr="002D6BCA" w:rsidRDefault="00A33550" w:rsidP="009B1C0B">
            <w:pPr>
              <w:rPr>
                <w:rFonts w:ascii="Georgia" w:hAnsi="Georgia"/>
                <w:color w:val="auto"/>
              </w:rPr>
            </w:pPr>
            <w:r>
              <w:rPr>
                <w:rFonts w:ascii="Georgia" w:hAnsi="Georgia"/>
                <w:color w:val="auto"/>
              </w:rPr>
              <w:t>Appleprijs</w:t>
            </w:r>
          </w:p>
        </w:tc>
        <w:tc>
          <w:tcPr>
            <w:tcW w:w="6371" w:type="dxa"/>
          </w:tcPr>
          <w:p w:rsidR="00A33550" w:rsidRDefault="00A33550" w:rsidP="00FF1D84">
            <w:pPr>
              <w:rPr>
                <w:rFonts w:ascii="Georgia" w:hAnsi="Georgia"/>
                <w:color w:val="auto"/>
              </w:rPr>
            </w:pPr>
            <w:r>
              <w:rPr>
                <w:rFonts w:ascii="Georgia" w:hAnsi="Georgia"/>
                <w:color w:val="auto"/>
              </w:rPr>
              <w:t xml:space="preserve">Prijs </w:t>
            </w:r>
            <w:r w:rsidR="004D3B7A">
              <w:rPr>
                <w:rFonts w:ascii="Georgia" w:hAnsi="Georgia"/>
                <w:color w:val="auto"/>
              </w:rPr>
              <w:t>exclusief</w:t>
            </w:r>
            <w:r>
              <w:rPr>
                <w:rFonts w:ascii="Georgia" w:hAnsi="Georgia"/>
                <w:color w:val="auto"/>
              </w:rPr>
              <w:t xml:space="preserve"> BTW, zonder kortingen (bijvoorbeeld onderwijskorting)</w:t>
            </w:r>
            <w:r w:rsidR="00E65F04">
              <w:rPr>
                <w:rFonts w:ascii="Georgia" w:hAnsi="Georgia"/>
                <w:color w:val="auto"/>
              </w:rPr>
              <w:t>,</w:t>
            </w:r>
            <w:r>
              <w:rPr>
                <w:rFonts w:ascii="Georgia" w:hAnsi="Georgia"/>
                <w:color w:val="auto"/>
              </w:rPr>
              <w:t xml:space="preserve"> zoals</w:t>
            </w:r>
            <w:r w:rsidR="00E65F04">
              <w:rPr>
                <w:rFonts w:ascii="Georgia" w:hAnsi="Georgia"/>
                <w:color w:val="auto"/>
              </w:rPr>
              <w:t xml:space="preserve"> </w:t>
            </w:r>
            <w:r>
              <w:rPr>
                <w:rFonts w:ascii="Georgia" w:hAnsi="Georgia"/>
                <w:color w:val="auto"/>
              </w:rPr>
              <w:t xml:space="preserve">weergegeven op </w:t>
            </w:r>
            <w:hyperlink r:id="rId10" w:history="1">
              <w:r>
                <w:rPr>
                  <w:rStyle w:val="Hyperlink"/>
                  <w:rFonts w:ascii="Georgia" w:hAnsi="Georgia"/>
                </w:rPr>
                <w:t>http://www.apple.com/nl/shop</w:t>
              </w:r>
            </w:hyperlink>
            <w:r>
              <w:rPr>
                <w:rFonts w:ascii="Georgia" w:hAnsi="Georgia"/>
                <w:color w:val="auto"/>
              </w:rPr>
              <w:t xml:space="preserve"> </w:t>
            </w:r>
          </w:p>
          <w:p w:rsidR="000C190A" w:rsidRPr="002D6BCA" w:rsidRDefault="000C190A" w:rsidP="00FF1D84">
            <w:pPr>
              <w:rPr>
                <w:rFonts w:ascii="Georgia" w:hAnsi="Georgia"/>
                <w:color w:val="auto"/>
              </w:rPr>
            </w:pPr>
          </w:p>
        </w:tc>
      </w:tr>
      <w:tr w:rsidR="00D6785D" w:rsidRPr="0068033A" w:rsidTr="00554FAB">
        <w:tc>
          <w:tcPr>
            <w:tcW w:w="3137" w:type="dxa"/>
          </w:tcPr>
          <w:p w:rsidR="00D6785D" w:rsidRDefault="00D6785D" w:rsidP="009B1C0B">
            <w:pPr>
              <w:rPr>
                <w:rFonts w:ascii="Georgia" w:hAnsi="Georgia"/>
                <w:color w:val="auto"/>
              </w:rPr>
            </w:pPr>
            <w:r>
              <w:rPr>
                <w:rFonts w:ascii="Georgia" w:hAnsi="Georgia"/>
                <w:color w:val="auto"/>
              </w:rPr>
              <w:t>Assemblage</w:t>
            </w:r>
          </w:p>
        </w:tc>
        <w:tc>
          <w:tcPr>
            <w:tcW w:w="6371" w:type="dxa"/>
          </w:tcPr>
          <w:p w:rsidR="00D6785D" w:rsidRDefault="00D6785D" w:rsidP="00FF1D84">
            <w:pPr>
              <w:rPr>
                <w:rFonts w:ascii="Georgia" w:hAnsi="Georgia"/>
                <w:color w:val="auto"/>
              </w:rPr>
            </w:pPr>
            <w:r>
              <w:rPr>
                <w:rFonts w:ascii="Georgia" w:hAnsi="Georgia"/>
                <w:color w:val="auto"/>
              </w:rPr>
              <w:t>Het fysiek opbouwen/inbouwen van hardware onderdelen.</w:t>
            </w:r>
          </w:p>
          <w:p w:rsidR="00D6785D" w:rsidRDefault="00D6785D" w:rsidP="00FF1D84">
            <w:pPr>
              <w:rPr>
                <w:rFonts w:ascii="Georgia" w:hAnsi="Georgia"/>
                <w:color w:val="auto"/>
              </w:rPr>
            </w:pPr>
          </w:p>
        </w:tc>
      </w:tr>
      <w:tr w:rsidR="00AE2148" w:rsidRPr="0068033A" w:rsidTr="00554FAB">
        <w:tc>
          <w:tcPr>
            <w:tcW w:w="3137" w:type="dxa"/>
          </w:tcPr>
          <w:p w:rsidR="00AE2148" w:rsidRPr="002D6BCA" w:rsidRDefault="00AE2148" w:rsidP="009B1C0B">
            <w:pPr>
              <w:rPr>
                <w:rFonts w:ascii="Georgia" w:hAnsi="Georgia"/>
                <w:color w:val="auto"/>
              </w:rPr>
            </w:pPr>
            <w:r w:rsidRPr="002D6BCA">
              <w:rPr>
                <w:rFonts w:ascii="Georgia" w:hAnsi="Georgia"/>
                <w:color w:val="auto"/>
              </w:rPr>
              <w:t>Asset-ID</w:t>
            </w:r>
          </w:p>
        </w:tc>
        <w:tc>
          <w:tcPr>
            <w:tcW w:w="6371" w:type="dxa"/>
          </w:tcPr>
          <w:p w:rsidR="00BB0C9B" w:rsidRDefault="00AE2148" w:rsidP="00C44FAE">
            <w:pPr>
              <w:rPr>
                <w:rFonts w:ascii="Georgia" w:hAnsi="Georgia"/>
                <w:color w:val="auto"/>
              </w:rPr>
            </w:pPr>
            <w:r w:rsidRPr="002D6BCA">
              <w:rPr>
                <w:rFonts w:ascii="Georgia" w:hAnsi="Georgia"/>
                <w:color w:val="auto"/>
              </w:rPr>
              <w:t xml:space="preserve">Een uniek </w:t>
            </w:r>
            <w:proofErr w:type="spellStart"/>
            <w:r w:rsidR="001516C7">
              <w:rPr>
                <w:rFonts w:ascii="Georgia" w:hAnsi="Georgia"/>
                <w:color w:val="auto"/>
              </w:rPr>
              <w:t>uitleesbaar</w:t>
            </w:r>
            <w:proofErr w:type="spellEnd"/>
            <w:r w:rsidR="001516C7">
              <w:rPr>
                <w:rFonts w:ascii="Georgia" w:hAnsi="Georgia"/>
                <w:color w:val="auto"/>
              </w:rPr>
              <w:t xml:space="preserve"> </w:t>
            </w:r>
            <w:r w:rsidRPr="002D6BCA">
              <w:rPr>
                <w:rFonts w:ascii="Georgia" w:hAnsi="Georgia"/>
                <w:color w:val="auto"/>
              </w:rPr>
              <w:t xml:space="preserve">nummer volgens het nummersysteem van de RUG die </w:t>
            </w:r>
            <w:r>
              <w:rPr>
                <w:rFonts w:ascii="Georgia" w:hAnsi="Georgia"/>
                <w:color w:val="auto"/>
              </w:rPr>
              <w:t xml:space="preserve">in het Label </w:t>
            </w:r>
            <w:r w:rsidRPr="002D6BCA">
              <w:rPr>
                <w:rFonts w:ascii="Georgia" w:hAnsi="Georgia"/>
                <w:color w:val="auto"/>
              </w:rPr>
              <w:t xml:space="preserve">wordt aangebracht op de </w:t>
            </w:r>
            <w:r>
              <w:rPr>
                <w:rFonts w:ascii="Georgia" w:hAnsi="Georgia"/>
                <w:color w:val="auto"/>
              </w:rPr>
              <w:t>W</w:t>
            </w:r>
            <w:r w:rsidRPr="002D6BCA">
              <w:rPr>
                <w:rFonts w:ascii="Georgia" w:hAnsi="Georgia"/>
                <w:color w:val="auto"/>
              </w:rPr>
              <w:t>erkplekapparatuur</w:t>
            </w:r>
            <w:r>
              <w:rPr>
                <w:rFonts w:ascii="Georgia" w:hAnsi="Georgia"/>
                <w:color w:val="auto"/>
              </w:rPr>
              <w:t xml:space="preserve"> en in het BIOS wordt aangebracht in de Werkplekapparatuur</w:t>
            </w:r>
            <w:r w:rsidRPr="002D6BCA">
              <w:rPr>
                <w:rFonts w:ascii="Georgia" w:hAnsi="Georgia"/>
                <w:color w:val="auto"/>
              </w:rPr>
              <w:t>.</w:t>
            </w:r>
          </w:p>
          <w:p w:rsidR="00C44FAE" w:rsidRPr="002D6BCA" w:rsidRDefault="00C44FAE" w:rsidP="00C44FAE">
            <w:pPr>
              <w:rPr>
                <w:rFonts w:ascii="Georgia" w:hAnsi="Georgia"/>
                <w:color w:val="auto"/>
              </w:rPr>
            </w:pPr>
          </w:p>
        </w:tc>
      </w:tr>
      <w:tr w:rsidR="00AE2148" w:rsidRPr="0068033A" w:rsidTr="00554FAB">
        <w:tc>
          <w:tcPr>
            <w:tcW w:w="3137" w:type="dxa"/>
          </w:tcPr>
          <w:p w:rsidR="00AE2148" w:rsidRPr="0068033A" w:rsidRDefault="00AE2148" w:rsidP="00CA4914">
            <w:pPr>
              <w:rPr>
                <w:rFonts w:ascii="Georgia" w:hAnsi="Georgia"/>
                <w:color w:val="auto"/>
              </w:rPr>
            </w:pPr>
            <w:r w:rsidRPr="0068033A">
              <w:rPr>
                <w:rFonts w:ascii="Georgia" w:hAnsi="Georgia"/>
                <w:color w:val="auto"/>
              </w:rPr>
              <w:t>Bestelgegevens</w:t>
            </w:r>
          </w:p>
        </w:tc>
        <w:tc>
          <w:tcPr>
            <w:tcW w:w="6371" w:type="dxa"/>
          </w:tcPr>
          <w:p w:rsidR="00BB0C9B" w:rsidRDefault="00AE2148" w:rsidP="002163E4">
            <w:pPr>
              <w:rPr>
                <w:rFonts w:ascii="Georgia" w:hAnsi="Georgia"/>
                <w:color w:val="auto"/>
              </w:rPr>
            </w:pPr>
            <w:r w:rsidRPr="0068033A">
              <w:rPr>
                <w:rFonts w:ascii="Georgia" w:hAnsi="Georgia"/>
                <w:color w:val="auto"/>
              </w:rPr>
              <w:t>Gegevens die informatie geven over de Bestelling waaronder (niet limitatief):</w:t>
            </w:r>
          </w:p>
          <w:p w:rsidR="00303075" w:rsidRPr="00303075" w:rsidRDefault="00BB0C9B" w:rsidP="00303075">
            <w:pPr>
              <w:pStyle w:val="Lijstalinea"/>
              <w:numPr>
                <w:ilvl w:val="0"/>
                <w:numId w:val="60"/>
              </w:numPr>
              <w:rPr>
                <w:rFonts w:ascii="Georgia" w:hAnsi="Georgia" w:cs="Times New Roman"/>
                <w:color w:val="00000A"/>
              </w:rPr>
            </w:pPr>
            <w:r w:rsidRPr="00303075">
              <w:rPr>
                <w:rFonts w:ascii="Georgia" w:hAnsi="Georgia" w:cs="Times New Roman"/>
                <w:color w:val="00000A"/>
              </w:rPr>
              <w:t>Werkorder-/bestelnummer van de RUG;</w:t>
            </w:r>
          </w:p>
          <w:p w:rsidR="00303075" w:rsidRDefault="00BB0C9B" w:rsidP="00303075">
            <w:pPr>
              <w:pStyle w:val="Lijstalinea"/>
              <w:numPr>
                <w:ilvl w:val="0"/>
                <w:numId w:val="60"/>
              </w:numPr>
              <w:rPr>
                <w:rFonts w:ascii="Georgia" w:hAnsi="Georgia" w:cs="Times New Roman"/>
                <w:color w:val="00000A"/>
              </w:rPr>
            </w:pPr>
            <w:r w:rsidRPr="00303075">
              <w:rPr>
                <w:rFonts w:ascii="Georgia" w:hAnsi="Georgia" w:cs="Times New Roman"/>
                <w:color w:val="00000A"/>
              </w:rPr>
              <w:t>Asset-</w:t>
            </w:r>
            <w:proofErr w:type="spellStart"/>
            <w:r w:rsidRPr="00303075">
              <w:rPr>
                <w:rFonts w:ascii="Georgia" w:hAnsi="Georgia" w:cs="Times New Roman"/>
                <w:color w:val="00000A"/>
              </w:rPr>
              <w:t>ID’s</w:t>
            </w:r>
            <w:proofErr w:type="spellEnd"/>
            <w:r w:rsidRPr="00303075">
              <w:rPr>
                <w:rFonts w:ascii="Georgia" w:hAnsi="Georgia" w:cs="Times New Roman"/>
                <w:color w:val="00000A"/>
              </w:rPr>
              <w:t>;</w:t>
            </w:r>
          </w:p>
          <w:p w:rsidR="00303075" w:rsidRDefault="00BB0C9B" w:rsidP="00303075">
            <w:pPr>
              <w:pStyle w:val="Lijstalinea"/>
              <w:numPr>
                <w:ilvl w:val="0"/>
                <w:numId w:val="60"/>
              </w:numPr>
              <w:rPr>
                <w:rFonts w:ascii="Georgia" w:hAnsi="Georgia" w:cs="Times New Roman"/>
                <w:color w:val="00000A"/>
              </w:rPr>
            </w:pPr>
            <w:r w:rsidRPr="00303075">
              <w:rPr>
                <w:rFonts w:ascii="Georgia" w:hAnsi="Georgia" w:cs="Times New Roman"/>
                <w:color w:val="00000A"/>
              </w:rPr>
              <w:t>Afleverplaats;</w:t>
            </w:r>
            <w:r w:rsidRPr="00303075">
              <w:rPr>
                <w:rFonts w:ascii="Georgia" w:hAnsi="Georgia" w:cs="Times New Roman"/>
                <w:color w:val="00000A"/>
              </w:rPr>
              <w:br/>
            </w:r>
          </w:p>
          <w:p w:rsidR="00303075" w:rsidRDefault="00BB0C9B" w:rsidP="00303075">
            <w:pPr>
              <w:pStyle w:val="Lijstalinea"/>
              <w:numPr>
                <w:ilvl w:val="0"/>
                <w:numId w:val="60"/>
              </w:numPr>
              <w:rPr>
                <w:rFonts w:ascii="Georgia" w:hAnsi="Georgia" w:cs="Times New Roman"/>
                <w:color w:val="00000A"/>
              </w:rPr>
            </w:pPr>
            <w:r w:rsidRPr="00303075">
              <w:rPr>
                <w:rFonts w:ascii="Georgia" w:hAnsi="Georgia" w:cs="Times New Roman"/>
                <w:color w:val="00000A"/>
              </w:rPr>
              <w:lastRenderedPageBreak/>
              <w:t>Artikelnummer(s), aantallen en omschrijving;</w:t>
            </w:r>
          </w:p>
          <w:p w:rsidR="00303075" w:rsidRDefault="00BB0C9B" w:rsidP="00303075">
            <w:pPr>
              <w:pStyle w:val="Lijstalinea"/>
              <w:numPr>
                <w:ilvl w:val="0"/>
                <w:numId w:val="60"/>
              </w:numPr>
              <w:rPr>
                <w:rFonts w:ascii="Georgia" w:hAnsi="Georgia" w:cs="Times New Roman"/>
                <w:color w:val="00000A"/>
              </w:rPr>
            </w:pPr>
            <w:r w:rsidRPr="00303075">
              <w:rPr>
                <w:rFonts w:ascii="Georgia" w:hAnsi="Georgia" w:cs="Times New Roman"/>
                <w:color w:val="00000A"/>
              </w:rPr>
              <w:t>Datum w</w:t>
            </w:r>
            <w:r w:rsidR="00303075">
              <w:rPr>
                <w:rFonts w:ascii="Georgia" w:hAnsi="Georgia" w:cs="Times New Roman"/>
                <w:color w:val="00000A"/>
              </w:rPr>
              <w:t>aarop de Aflevering is geweest;</w:t>
            </w:r>
          </w:p>
          <w:p w:rsidR="00AE2148" w:rsidRPr="00303075" w:rsidRDefault="00BB0C9B" w:rsidP="00303075">
            <w:pPr>
              <w:pStyle w:val="Lijstalinea"/>
              <w:numPr>
                <w:ilvl w:val="0"/>
                <w:numId w:val="60"/>
              </w:numPr>
              <w:rPr>
                <w:rFonts w:ascii="Georgia" w:hAnsi="Georgia" w:cs="Times New Roman"/>
                <w:color w:val="00000A"/>
              </w:rPr>
            </w:pPr>
            <w:r w:rsidRPr="00303075">
              <w:rPr>
                <w:rFonts w:ascii="Georgia" w:hAnsi="Georgia" w:cs="Times New Roman"/>
                <w:color w:val="00000A"/>
              </w:rPr>
              <w:t>Andere gegevens die tussen de RUG en Opdrachtnemer nader zijn overeengekomen.</w:t>
            </w:r>
          </w:p>
          <w:p w:rsidR="00BB0C9B" w:rsidRPr="0068033A" w:rsidRDefault="00BB0C9B" w:rsidP="00BB0C9B">
            <w:pPr>
              <w:rPr>
                <w:rFonts w:ascii="Georgia" w:hAnsi="Georgia"/>
                <w:color w:val="auto"/>
              </w:rPr>
            </w:pPr>
          </w:p>
        </w:tc>
      </w:tr>
      <w:tr w:rsidR="00AE2148" w:rsidRPr="0068033A" w:rsidTr="00554FAB">
        <w:tc>
          <w:tcPr>
            <w:tcW w:w="3137" w:type="dxa"/>
          </w:tcPr>
          <w:p w:rsidR="00AE2148" w:rsidRPr="0068033A" w:rsidRDefault="00AE2148" w:rsidP="00CA4914">
            <w:pPr>
              <w:rPr>
                <w:rFonts w:ascii="Georgia" w:hAnsi="Georgia"/>
                <w:color w:val="auto"/>
              </w:rPr>
            </w:pPr>
            <w:r w:rsidRPr="0068033A">
              <w:rPr>
                <w:rFonts w:ascii="Georgia" w:hAnsi="Georgia"/>
                <w:color w:val="auto"/>
              </w:rPr>
              <w:lastRenderedPageBreak/>
              <w:t>Bestellers</w:t>
            </w:r>
          </w:p>
        </w:tc>
        <w:tc>
          <w:tcPr>
            <w:tcW w:w="6371" w:type="dxa"/>
          </w:tcPr>
          <w:p w:rsidR="00AE2148" w:rsidRDefault="009E4221" w:rsidP="002006F9">
            <w:pPr>
              <w:rPr>
                <w:rFonts w:ascii="Georgia" w:hAnsi="Georgia"/>
                <w:color w:val="auto"/>
              </w:rPr>
            </w:pPr>
            <w:r>
              <w:rPr>
                <w:rFonts w:ascii="Georgia" w:hAnsi="Georgia"/>
                <w:color w:val="auto"/>
              </w:rPr>
              <w:t>Beperkt aantal M</w:t>
            </w:r>
            <w:r w:rsidR="00554FAB">
              <w:rPr>
                <w:rFonts w:ascii="Georgia" w:hAnsi="Georgia"/>
                <w:color w:val="auto"/>
              </w:rPr>
              <w:t xml:space="preserve">edewerkers van de </w:t>
            </w:r>
            <w:r w:rsidR="00AE2148" w:rsidRPr="0068033A">
              <w:rPr>
                <w:rFonts w:ascii="Georgia" w:hAnsi="Georgia"/>
                <w:color w:val="auto"/>
              </w:rPr>
              <w:t xml:space="preserve"> RUG </w:t>
            </w:r>
            <w:r w:rsidR="001516C7">
              <w:rPr>
                <w:rFonts w:ascii="Georgia" w:hAnsi="Georgia"/>
                <w:color w:val="auto"/>
              </w:rPr>
              <w:t xml:space="preserve">die </w:t>
            </w:r>
            <w:r w:rsidR="00AE2148">
              <w:rPr>
                <w:rFonts w:ascii="Georgia" w:hAnsi="Georgia"/>
                <w:color w:val="auto"/>
              </w:rPr>
              <w:t>Werkplekapparatuur</w:t>
            </w:r>
            <w:r w:rsidR="00AE2148" w:rsidRPr="0068033A">
              <w:rPr>
                <w:rFonts w:ascii="Georgia" w:hAnsi="Georgia"/>
                <w:color w:val="auto"/>
              </w:rPr>
              <w:t xml:space="preserve"> </w:t>
            </w:r>
            <w:r w:rsidR="001516C7">
              <w:rPr>
                <w:rFonts w:ascii="Georgia" w:hAnsi="Georgia"/>
                <w:color w:val="auto"/>
              </w:rPr>
              <w:t>mogen b</w:t>
            </w:r>
            <w:r w:rsidR="00AE2148" w:rsidRPr="0068033A">
              <w:rPr>
                <w:rFonts w:ascii="Georgia" w:hAnsi="Georgia"/>
                <w:color w:val="auto"/>
              </w:rPr>
              <w:t>estellen</w:t>
            </w:r>
            <w:r w:rsidR="00AE2148">
              <w:rPr>
                <w:rFonts w:ascii="Georgia" w:hAnsi="Georgia"/>
                <w:color w:val="auto"/>
              </w:rPr>
              <w:t>.</w:t>
            </w:r>
          </w:p>
          <w:p w:rsidR="00AE2148" w:rsidRPr="0068033A" w:rsidRDefault="00AE2148" w:rsidP="002006F9">
            <w:pPr>
              <w:rPr>
                <w:rFonts w:ascii="Georgia" w:hAnsi="Georgia"/>
                <w:color w:val="auto"/>
              </w:rPr>
            </w:pPr>
            <w:r w:rsidRPr="0068033A">
              <w:rPr>
                <w:rFonts w:ascii="Georgia" w:hAnsi="Georgia"/>
                <w:color w:val="auto"/>
              </w:rPr>
              <w:t xml:space="preserve"> </w:t>
            </w:r>
          </w:p>
        </w:tc>
      </w:tr>
      <w:tr w:rsidR="00AE2148" w:rsidRPr="0068033A" w:rsidTr="00554FAB">
        <w:tc>
          <w:tcPr>
            <w:tcW w:w="3137" w:type="dxa"/>
          </w:tcPr>
          <w:p w:rsidR="00AE2148" w:rsidRPr="00F514DA" w:rsidRDefault="00AE2148" w:rsidP="00CA4914">
            <w:pPr>
              <w:rPr>
                <w:rFonts w:ascii="Georgia" w:hAnsi="Georgia"/>
                <w:color w:val="auto"/>
              </w:rPr>
            </w:pPr>
            <w:r w:rsidRPr="00F514DA">
              <w:rPr>
                <w:rFonts w:ascii="Georgia" w:hAnsi="Georgia"/>
                <w:color w:val="auto"/>
              </w:rPr>
              <w:t>Bestelling</w:t>
            </w:r>
          </w:p>
        </w:tc>
        <w:tc>
          <w:tcPr>
            <w:tcW w:w="6371" w:type="dxa"/>
          </w:tcPr>
          <w:p w:rsidR="00AE2148" w:rsidRPr="00F514DA" w:rsidRDefault="00AE2148" w:rsidP="00B0054A">
            <w:pPr>
              <w:rPr>
                <w:rFonts w:ascii="Georgia" w:hAnsi="Georgia"/>
                <w:color w:val="auto"/>
              </w:rPr>
            </w:pPr>
            <w:r w:rsidRPr="00F514DA">
              <w:rPr>
                <w:rFonts w:ascii="Georgia" w:hAnsi="Georgia"/>
                <w:color w:val="auto"/>
              </w:rPr>
              <w:t xml:space="preserve">Opdracht die door de RUG </w:t>
            </w:r>
            <w:r>
              <w:rPr>
                <w:rFonts w:ascii="Georgia" w:hAnsi="Georgia"/>
                <w:color w:val="auto"/>
              </w:rPr>
              <w:t xml:space="preserve">bij </w:t>
            </w:r>
            <w:r w:rsidRPr="00F514DA">
              <w:rPr>
                <w:rFonts w:ascii="Georgia" w:hAnsi="Georgia"/>
                <w:color w:val="auto"/>
              </w:rPr>
              <w:t>Opdrachtnemer geplaatst wordt en een Bestelling betreft van minder dan 20 Producttypes tegelijk uit het Standaardassortiment (geen Projectbestelling of Specialbestelling) eventueel aangevuld met Accessoires</w:t>
            </w:r>
            <w:r w:rsidR="0029197E">
              <w:rPr>
                <w:rFonts w:ascii="Georgia" w:hAnsi="Georgia"/>
                <w:color w:val="auto"/>
              </w:rPr>
              <w:t>.</w:t>
            </w:r>
          </w:p>
          <w:p w:rsidR="00AE2148" w:rsidRPr="00F514DA" w:rsidRDefault="00AE2148" w:rsidP="00B0054A">
            <w:pPr>
              <w:rPr>
                <w:rFonts w:ascii="Georgia" w:hAnsi="Georgia"/>
                <w:color w:val="auto"/>
              </w:rPr>
            </w:pPr>
          </w:p>
        </w:tc>
      </w:tr>
      <w:tr w:rsidR="00AE2148" w:rsidRPr="0068033A" w:rsidTr="00554FAB">
        <w:tc>
          <w:tcPr>
            <w:tcW w:w="3137" w:type="dxa"/>
          </w:tcPr>
          <w:p w:rsidR="00AE2148" w:rsidRPr="0068033A" w:rsidRDefault="00AE2148" w:rsidP="00CA4914">
            <w:pPr>
              <w:rPr>
                <w:rFonts w:ascii="Georgia" w:hAnsi="Georgia"/>
                <w:color w:val="auto"/>
              </w:rPr>
            </w:pPr>
            <w:r w:rsidRPr="0068033A">
              <w:rPr>
                <w:rFonts w:ascii="Georgia" w:hAnsi="Georgia"/>
                <w:color w:val="auto"/>
              </w:rPr>
              <w:t>Bestellen</w:t>
            </w:r>
          </w:p>
        </w:tc>
        <w:tc>
          <w:tcPr>
            <w:tcW w:w="6371" w:type="dxa"/>
          </w:tcPr>
          <w:p w:rsidR="00AE2148" w:rsidRPr="0068033A" w:rsidRDefault="00AE2148" w:rsidP="00B0054A">
            <w:pPr>
              <w:rPr>
                <w:rFonts w:ascii="Georgia" w:hAnsi="Georgia"/>
                <w:color w:val="auto"/>
              </w:rPr>
            </w:pPr>
            <w:r w:rsidRPr="0068033A">
              <w:rPr>
                <w:rFonts w:ascii="Georgia" w:hAnsi="Georgia"/>
                <w:color w:val="auto"/>
              </w:rPr>
              <w:t>Het proces van plaatsen van een opdracht bij Opdrachtnemer.</w:t>
            </w:r>
          </w:p>
          <w:p w:rsidR="00AE2148" w:rsidRPr="0068033A" w:rsidRDefault="00AE2148" w:rsidP="00B0054A">
            <w:pPr>
              <w:rPr>
                <w:rFonts w:ascii="Georgia" w:hAnsi="Georgia"/>
                <w:color w:val="auto"/>
              </w:rPr>
            </w:pPr>
          </w:p>
        </w:tc>
      </w:tr>
      <w:tr w:rsidR="00AE2148" w:rsidRPr="0068033A" w:rsidTr="00554FAB">
        <w:tc>
          <w:tcPr>
            <w:tcW w:w="3137" w:type="dxa"/>
            <w:shd w:val="clear" w:color="auto" w:fill="auto"/>
          </w:tcPr>
          <w:p w:rsidR="00AE2148" w:rsidRPr="0068033A" w:rsidRDefault="00AE2148" w:rsidP="004F1DFE">
            <w:pPr>
              <w:rPr>
                <w:rFonts w:ascii="Georgia" w:hAnsi="Georgia"/>
                <w:color w:val="auto"/>
              </w:rPr>
            </w:pPr>
            <w:r w:rsidRPr="0068033A">
              <w:rPr>
                <w:rFonts w:ascii="Georgia" w:hAnsi="Georgia"/>
                <w:color w:val="auto"/>
              </w:rPr>
              <w:t>Bestelportal</w:t>
            </w:r>
          </w:p>
        </w:tc>
        <w:tc>
          <w:tcPr>
            <w:tcW w:w="6371" w:type="dxa"/>
          </w:tcPr>
          <w:p w:rsidR="00AE2148" w:rsidRPr="0068033A" w:rsidRDefault="00AE2148" w:rsidP="009B0DDC">
            <w:pPr>
              <w:rPr>
                <w:rFonts w:ascii="Georgia" w:hAnsi="Georgia"/>
                <w:color w:val="auto"/>
              </w:rPr>
            </w:pPr>
            <w:r w:rsidRPr="0068033A">
              <w:rPr>
                <w:rFonts w:ascii="Georgia" w:hAnsi="Georgia"/>
                <w:color w:val="auto"/>
              </w:rPr>
              <w:t>Digital</w:t>
            </w:r>
            <w:r w:rsidR="009E4221">
              <w:rPr>
                <w:rFonts w:ascii="Georgia" w:hAnsi="Georgia"/>
                <w:color w:val="auto"/>
              </w:rPr>
              <w:t>e besteltool van de RUG waarin</w:t>
            </w:r>
            <w:r w:rsidR="001516C7">
              <w:rPr>
                <w:rFonts w:ascii="Georgia" w:hAnsi="Georgia"/>
                <w:color w:val="auto"/>
              </w:rPr>
              <w:t xml:space="preserve"> </w:t>
            </w:r>
            <w:r w:rsidRPr="0068033A">
              <w:rPr>
                <w:rFonts w:ascii="Georgia" w:hAnsi="Georgia"/>
                <w:color w:val="auto"/>
              </w:rPr>
              <w:t>Bestellingen kunnen</w:t>
            </w:r>
            <w:r w:rsidR="001516C7">
              <w:rPr>
                <w:rFonts w:ascii="Georgia" w:hAnsi="Georgia"/>
                <w:color w:val="auto"/>
              </w:rPr>
              <w:t xml:space="preserve"> worden</w:t>
            </w:r>
            <w:r w:rsidRPr="0068033A">
              <w:rPr>
                <w:rFonts w:ascii="Georgia" w:hAnsi="Georgia"/>
                <w:color w:val="auto"/>
              </w:rPr>
              <w:t xml:space="preserve"> </w:t>
            </w:r>
            <w:r w:rsidR="001516C7">
              <w:rPr>
                <w:rFonts w:ascii="Georgia" w:hAnsi="Georgia"/>
                <w:color w:val="auto"/>
              </w:rPr>
              <w:t>ge</w:t>
            </w:r>
            <w:r w:rsidRPr="0068033A">
              <w:rPr>
                <w:rFonts w:ascii="Georgia" w:hAnsi="Georgia"/>
                <w:color w:val="auto"/>
              </w:rPr>
              <w:t>plaats</w:t>
            </w:r>
            <w:r w:rsidR="001516C7">
              <w:rPr>
                <w:rFonts w:ascii="Georgia" w:hAnsi="Georgia"/>
                <w:color w:val="auto"/>
              </w:rPr>
              <w:t>t</w:t>
            </w:r>
            <w:r w:rsidRPr="0068033A">
              <w:rPr>
                <w:rFonts w:ascii="Georgia" w:hAnsi="Georgia"/>
                <w:color w:val="auto"/>
              </w:rPr>
              <w:t xml:space="preserve"> en van waaruit geautomatiseerd Bestellingen worden aangeleverd bij Opdrachtnemer. </w:t>
            </w:r>
            <w:r>
              <w:rPr>
                <w:rFonts w:ascii="Georgia" w:hAnsi="Georgia"/>
                <w:color w:val="auto"/>
              </w:rPr>
              <w:br/>
            </w:r>
          </w:p>
        </w:tc>
      </w:tr>
      <w:tr w:rsidR="004F0EF1" w:rsidRPr="0068033A" w:rsidTr="00554FAB">
        <w:tc>
          <w:tcPr>
            <w:tcW w:w="3137" w:type="dxa"/>
            <w:shd w:val="clear" w:color="auto" w:fill="auto"/>
          </w:tcPr>
          <w:p w:rsidR="004F0EF1" w:rsidRPr="009B35A4" w:rsidRDefault="004F0EF1" w:rsidP="004F1DFE">
            <w:pPr>
              <w:rPr>
                <w:rFonts w:ascii="Georgia" w:hAnsi="Georgia"/>
                <w:color w:val="auto"/>
              </w:rPr>
            </w:pPr>
            <w:r w:rsidRPr="009B35A4">
              <w:rPr>
                <w:rFonts w:ascii="Georgia" w:hAnsi="Georgia" w:cs="Times New Roman"/>
                <w:color w:val="auto"/>
              </w:rPr>
              <w:t>Bestelproces Standaardassortiment</w:t>
            </w:r>
          </w:p>
        </w:tc>
        <w:tc>
          <w:tcPr>
            <w:tcW w:w="6371" w:type="dxa"/>
          </w:tcPr>
          <w:p w:rsidR="004F0EF1" w:rsidRPr="009B35A4" w:rsidRDefault="004F0EF1" w:rsidP="00FF4695">
            <w:pPr>
              <w:rPr>
                <w:rFonts w:ascii="Georgia" w:hAnsi="Georgia"/>
                <w:color w:val="auto"/>
              </w:rPr>
            </w:pPr>
            <w:r w:rsidRPr="009B35A4">
              <w:rPr>
                <w:rFonts w:ascii="Georgia" w:hAnsi="Georgia" w:cs="Times New Roman"/>
                <w:color w:val="auto"/>
              </w:rPr>
              <w:t>Bestellingen vanuit het Standaardassortiment, welke is voortgekomen uit het Offertepr</w:t>
            </w:r>
            <w:r w:rsidR="00FF4695" w:rsidRPr="009B35A4">
              <w:rPr>
                <w:rFonts w:ascii="Georgia" w:hAnsi="Georgia" w:cs="Times New Roman"/>
                <w:color w:val="auto"/>
              </w:rPr>
              <w:t>o</w:t>
            </w:r>
            <w:r w:rsidRPr="009B35A4">
              <w:rPr>
                <w:rFonts w:ascii="Georgia" w:hAnsi="Georgia" w:cs="Times New Roman"/>
                <w:color w:val="auto"/>
              </w:rPr>
              <w:t>ces Standaardassortiment en is opgenomen in de Bestelportal van de RUG.</w:t>
            </w:r>
          </w:p>
        </w:tc>
      </w:tr>
      <w:tr w:rsidR="004F0EF1" w:rsidRPr="0068033A" w:rsidTr="00554FAB">
        <w:tc>
          <w:tcPr>
            <w:tcW w:w="3137" w:type="dxa"/>
            <w:shd w:val="clear" w:color="auto" w:fill="auto"/>
          </w:tcPr>
          <w:p w:rsidR="004F0EF1" w:rsidRPr="009B35A4" w:rsidRDefault="004F0EF1" w:rsidP="00FF4695">
            <w:pPr>
              <w:rPr>
                <w:rFonts w:ascii="Georgia" w:hAnsi="Georgia" w:cs="Times New Roman"/>
                <w:color w:val="auto"/>
              </w:rPr>
            </w:pPr>
            <w:r w:rsidRPr="009B35A4">
              <w:rPr>
                <w:rFonts w:ascii="Georgia" w:hAnsi="Georgia" w:cs="Times New Roman"/>
                <w:color w:val="auto"/>
              </w:rPr>
              <w:t xml:space="preserve">Bestelproces </w:t>
            </w:r>
            <w:r w:rsidR="00FF4695" w:rsidRPr="009B35A4">
              <w:rPr>
                <w:rFonts w:ascii="Georgia" w:hAnsi="Georgia" w:cs="Times New Roman"/>
                <w:color w:val="auto"/>
              </w:rPr>
              <w:t>Overig</w:t>
            </w:r>
          </w:p>
        </w:tc>
        <w:tc>
          <w:tcPr>
            <w:tcW w:w="6371" w:type="dxa"/>
          </w:tcPr>
          <w:p w:rsidR="004F0EF1" w:rsidRPr="009B35A4" w:rsidRDefault="004F0EF1" w:rsidP="00FF4695">
            <w:pPr>
              <w:rPr>
                <w:rFonts w:ascii="Georgia" w:hAnsi="Georgia" w:cs="Times New Roman"/>
                <w:color w:val="auto"/>
              </w:rPr>
            </w:pPr>
            <w:r w:rsidRPr="009B35A4">
              <w:rPr>
                <w:rFonts w:ascii="Georgia" w:hAnsi="Georgia" w:cs="Times New Roman"/>
                <w:color w:val="auto"/>
              </w:rPr>
              <w:t xml:space="preserve">Bestellingen </w:t>
            </w:r>
            <w:r w:rsidR="00FF4695" w:rsidRPr="009B35A4">
              <w:rPr>
                <w:rFonts w:ascii="Georgia" w:hAnsi="Georgia" w:cs="Times New Roman"/>
                <w:color w:val="auto"/>
              </w:rPr>
              <w:t xml:space="preserve">ten behoeve van Projectbestellingen en/of Specials, welke voortkomen uit </w:t>
            </w:r>
            <w:r w:rsidRPr="009B35A4">
              <w:rPr>
                <w:rFonts w:ascii="Georgia" w:hAnsi="Georgia" w:cs="Times New Roman"/>
                <w:color w:val="auto"/>
              </w:rPr>
              <w:t>het Offertepr</w:t>
            </w:r>
            <w:r w:rsidR="00FF4695" w:rsidRPr="009B35A4">
              <w:rPr>
                <w:rFonts w:ascii="Georgia" w:hAnsi="Georgia" w:cs="Times New Roman"/>
                <w:color w:val="auto"/>
              </w:rPr>
              <w:t>o</w:t>
            </w:r>
            <w:r w:rsidRPr="009B35A4">
              <w:rPr>
                <w:rFonts w:ascii="Georgia" w:hAnsi="Georgia" w:cs="Times New Roman"/>
                <w:color w:val="auto"/>
              </w:rPr>
              <w:t xml:space="preserve">ces </w:t>
            </w:r>
            <w:r w:rsidR="00FF4695" w:rsidRPr="009B35A4">
              <w:rPr>
                <w:rFonts w:ascii="Georgia" w:hAnsi="Georgia" w:cs="Times New Roman"/>
                <w:color w:val="auto"/>
              </w:rPr>
              <w:t>Overig</w:t>
            </w:r>
            <w:r w:rsidRPr="009B35A4">
              <w:rPr>
                <w:rFonts w:ascii="Georgia" w:hAnsi="Georgia" w:cs="Times New Roman"/>
                <w:color w:val="auto"/>
              </w:rPr>
              <w:t>.</w:t>
            </w:r>
          </w:p>
        </w:tc>
      </w:tr>
      <w:tr w:rsidR="004F0EF1" w:rsidRPr="0068033A" w:rsidTr="00554FAB">
        <w:tc>
          <w:tcPr>
            <w:tcW w:w="3137" w:type="dxa"/>
            <w:shd w:val="clear" w:color="auto" w:fill="auto"/>
          </w:tcPr>
          <w:p w:rsidR="004F0EF1" w:rsidRPr="002D6BCA" w:rsidRDefault="004F0EF1" w:rsidP="009B1C0B">
            <w:pPr>
              <w:rPr>
                <w:rFonts w:ascii="Georgia" w:hAnsi="Georgia"/>
                <w:color w:val="auto"/>
              </w:rPr>
            </w:pPr>
            <w:r w:rsidRPr="002D6BCA">
              <w:rPr>
                <w:rFonts w:ascii="Georgia" w:hAnsi="Georgia"/>
                <w:color w:val="auto"/>
              </w:rPr>
              <w:t>CIT-Servicedesk</w:t>
            </w:r>
          </w:p>
        </w:tc>
        <w:tc>
          <w:tcPr>
            <w:tcW w:w="6371" w:type="dxa"/>
          </w:tcPr>
          <w:p w:rsidR="004F0EF1" w:rsidRDefault="004F0EF1" w:rsidP="009B1C0B">
            <w:pPr>
              <w:rPr>
                <w:rFonts w:ascii="Georgia" w:hAnsi="Georgia"/>
                <w:color w:val="auto"/>
              </w:rPr>
            </w:pPr>
            <w:r w:rsidRPr="002D6BCA">
              <w:rPr>
                <w:rFonts w:ascii="Georgia" w:hAnsi="Georgia"/>
                <w:color w:val="auto"/>
              </w:rPr>
              <w:t>De servicedesk (helpdesk) van het CIT van</w:t>
            </w:r>
            <w:r w:rsidR="00F67A0A">
              <w:rPr>
                <w:rFonts w:ascii="Georgia" w:hAnsi="Georgia"/>
                <w:color w:val="auto"/>
              </w:rPr>
              <w:t xml:space="preserve"> de RUG van</w:t>
            </w:r>
            <w:r w:rsidRPr="002D6BCA">
              <w:rPr>
                <w:rFonts w:ascii="Georgia" w:hAnsi="Georgia"/>
                <w:color w:val="auto"/>
              </w:rPr>
              <w:t xml:space="preserve"> waaruit ondersteuning wordt verleend aan de eindgebruikers van de Werkplekapparatuur.</w:t>
            </w:r>
          </w:p>
          <w:p w:rsidR="004F0EF1" w:rsidRPr="002D6BCA" w:rsidRDefault="004F0EF1" w:rsidP="009B1C0B">
            <w:pPr>
              <w:rPr>
                <w:rFonts w:ascii="Georgia" w:hAnsi="Georgia"/>
                <w:color w:val="auto"/>
              </w:rPr>
            </w:pPr>
          </w:p>
        </w:tc>
      </w:tr>
      <w:tr w:rsidR="00662411" w:rsidRPr="0068033A" w:rsidTr="00554FAB">
        <w:tc>
          <w:tcPr>
            <w:tcW w:w="3137" w:type="dxa"/>
            <w:shd w:val="clear" w:color="auto" w:fill="auto"/>
          </w:tcPr>
          <w:p w:rsidR="00662411" w:rsidRPr="002D6BCA" w:rsidRDefault="00662411" w:rsidP="009B1C0B">
            <w:pPr>
              <w:rPr>
                <w:rFonts w:ascii="Georgia" w:hAnsi="Georgia"/>
                <w:color w:val="auto"/>
              </w:rPr>
            </w:pPr>
            <w:r>
              <w:rPr>
                <w:rFonts w:ascii="Georgia" w:hAnsi="Georgia"/>
                <w:color w:val="auto"/>
              </w:rPr>
              <w:t>Dienstverlening</w:t>
            </w:r>
          </w:p>
        </w:tc>
        <w:tc>
          <w:tcPr>
            <w:tcW w:w="6371" w:type="dxa"/>
          </w:tcPr>
          <w:p w:rsidR="00662411" w:rsidRDefault="00662411" w:rsidP="009B1C0B">
            <w:pPr>
              <w:rPr>
                <w:rFonts w:ascii="Georgia" w:hAnsi="Georgia"/>
                <w:color w:val="auto"/>
              </w:rPr>
            </w:pPr>
            <w:r>
              <w:rPr>
                <w:rFonts w:ascii="Georgia" w:hAnsi="Georgia"/>
                <w:color w:val="auto"/>
              </w:rPr>
              <w:t xml:space="preserve">De zaken die Opdrachtnemer in het kader van de uitvoering van de Opdracht levert bovenop de levering van hardware. Hieronder worden </w:t>
            </w:r>
            <w:r w:rsidR="00431C7C">
              <w:rPr>
                <w:rFonts w:ascii="Georgia" w:hAnsi="Georgia"/>
                <w:color w:val="auto"/>
              </w:rPr>
              <w:t xml:space="preserve">onder andere </w:t>
            </w:r>
            <w:r>
              <w:rPr>
                <w:rFonts w:ascii="Georgia" w:hAnsi="Georgia"/>
                <w:color w:val="auto"/>
              </w:rPr>
              <w:t xml:space="preserve">verstaan: Configuratie, </w:t>
            </w:r>
            <w:proofErr w:type="spellStart"/>
            <w:r>
              <w:rPr>
                <w:rFonts w:ascii="Georgia" w:hAnsi="Georgia"/>
                <w:color w:val="auto"/>
              </w:rPr>
              <w:t>Labeling</w:t>
            </w:r>
            <w:proofErr w:type="spellEnd"/>
            <w:r>
              <w:rPr>
                <w:rFonts w:ascii="Georgia" w:hAnsi="Georgia"/>
                <w:color w:val="auto"/>
              </w:rPr>
              <w:t>, Aflevering.</w:t>
            </w:r>
          </w:p>
          <w:p w:rsidR="00E65F04" w:rsidRPr="002D6BCA" w:rsidRDefault="00E65F04" w:rsidP="009B1C0B">
            <w:pPr>
              <w:rPr>
                <w:rFonts w:ascii="Georgia" w:hAnsi="Georgia"/>
                <w:color w:val="auto"/>
              </w:rPr>
            </w:pPr>
          </w:p>
        </w:tc>
      </w:tr>
      <w:tr w:rsidR="00E65F04" w:rsidRPr="0068033A" w:rsidTr="00554FAB">
        <w:tc>
          <w:tcPr>
            <w:tcW w:w="3137" w:type="dxa"/>
            <w:shd w:val="clear" w:color="auto" w:fill="auto"/>
          </w:tcPr>
          <w:p w:rsidR="00E65F04" w:rsidRPr="00603942" w:rsidRDefault="00E65F04" w:rsidP="009B1C0B">
            <w:pPr>
              <w:rPr>
                <w:rFonts w:ascii="Georgia" w:hAnsi="Georgia"/>
                <w:color w:val="auto"/>
              </w:rPr>
            </w:pPr>
            <w:r w:rsidRPr="00603942">
              <w:rPr>
                <w:rFonts w:ascii="Georgia" w:hAnsi="Georgia"/>
                <w:color w:val="auto"/>
              </w:rPr>
              <w:t>Configuratie</w:t>
            </w:r>
          </w:p>
        </w:tc>
        <w:tc>
          <w:tcPr>
            <w:tcW w:w="6371" w:type="dxa"/>
          </w:tcPr>
          <w:p w:rsidR="00E65F04" w:rsidRPr="00603942" w:rsidRDefault="00E65F04" w:rsidP="009B1C0B">
            <w:pPr>
              <w:rPr>
                <w:rFonts w:ascii="Georgia" w:hAnsi="Georgia"/>
                <w:color w:val="auto"/>
              </w:rPr>
            </w:pPr>
            <w:r w:rsidRPr="00603942">
              <w:rPr>
                <w:rFonts w:ascii="Georgia" w:hAnsi="Georgia"/>
                <w:color w:val="auto"/>
              </w:rPr>
              <w:t xml:space="preserve">Het zodanig </w:t>
            </w:r>
            <w:r w:rsidR="00603942" w:rsidRPr="00603942">
              <w:rPr>
                <w:rFonts w:ascii="Georgia" w:hAnsi="Georgia"/>
                <w:color w:val="auto"/>
              </w:rPr>
              <w:t>instellen</w:t>
            </w:r>
            <w:r w:rsidRPr="00603942">
              <w:rPr>
                <w:rFonts w:ascii="Georgia" w:hAnsi="Georgia"/>
                <w:color w:val="auto"/>
              </w:rPr>
              <w:t xml:space="preserve"> van Werkplekapparatuur dat</w:t>
            </w:r>
            <w:r w:rsidR="00603942" w:rsidRPr="00603942">
              <w:rPr>
                <w:rFonts w:ascii="Georgia" w:hAnsi="Georgia"/>
                <w:color w:val="auto"/>
              </w:rPr>
              <w:t xml:space="preserve"> installatie wordt vergemakkelijkt en registratie geborgd is, waarbij de nieuwste, door de RUG goedgekeurde, BIOS versie/ firmware gebruikt</w:t>
            </w:r>
            <w:r w:rsidR="00DE4CC2">
              <w:rPr>
                <w:rFonts w:ascii="Georgia" w:hAnsi="Georgia"/>
                <w:color w:val="auto"/>
              </w:rPr>
              <w:t xml:space="preserve"> wordt</w:t>
            </w:r>
            <w:r w:rsidRPr="00603942">
              <w:rPr>
                <w:rFonts w:ascii="Georgia" w:hAnsi="Georgia"/>
                <w:color w:val="auto"/>
              </w:rPr>
              <w:t>.</w:t>
            </w:r>
          </w:p>
          <w:p w:rsidR="00E65F04" w:rsidRPr="00603942" w:rsidRDefault="00E65F04" w:rsidP="009B1C0B">
            <w:pPr>
              <w:rPr>
                <w:rFonts w:ascii="Georgia" w:hAnsi="Georgia"/>
                <w:color w:val="auto"/>
              </w:rPr>
            </w:pPr>
          </w:p>
        </w:tc>
      </w:tr>
      <w:tr w:rsidR="00E65F04" w:rsidRPr="0068033A" w:rsidTr="00554FAB">
        <w:tc>
          <w:tcPr>
            <w:tcW w:w="3137" w:type="dxa"/>
            <w:shd w:val="clear" w:color="auto" w:fill="auto"/>
          </w:tcPr>
          <w:p w:rsidR="00E65F04" w:rsidRDefault="00E65F04" w:rsidP="009B1C0B">
            <w:pPr>
              <w:rPr>
                <w:rFonts w:ascii="Georgia" w:hAnsi="Georgia"/>
                <w:color w:val="auto"/>
              </w:rPr>
            </w:pPr>
            <w:r>
              <w:rPr>
                <w:rFonts w:ascii="Georgia" w:hAnsi="Georgia"/>
                <w:color w:val="auto"/>
              </w:rPr>
              <w:t>Dienstverleningsprijs</w:t>
            </w:r>
          </w:p>
        </w:tc>
        <w:tc>
          <w:tcPr>
            <w:tcW w:w="6371" w:type="dxa"/>
          </w:tcPr>
          <w:p w:rsidR="008E2AA9" w:rsidRDefault="008E2AA9" w:rsidP="008E2AA9">
            <w:pPr>
              <w:rPr>
                <w:rFonts w:ascii="Georgia" w:hAnsi="Georgia" w:cs="Times New Roman"/>
                <w:color w:val="auto"/>
              </w:rPr>
            </w:pPr>
            <w:r w:rsidRPr="00662411">
              <w:rPr>
                <w:rFonts w:ascii="Georgia" w:hAnsi="Georgia" w:cs="Times New Roman"/>
                <w:color w:val="auto"/>
              </w:rPr>
              <w:t xml:space="preserve">De </w:t>
            </w:r>
            <w:r>
              <w:rPr>
                <w:rFonts w:ascii="Georgia" w:hAnsi="Georgia" w:cs="Times New Roman"/>
                <w:color w:val="auto"/>
              </w:rPr>
              <w:t>prijs die wordt opgeteld bij de P</w:t>
            </w:r>
            <w:r w:rsidRPr="00662411">
              <w:rPr>
                <w:rFonts w:ascii="Georgia" w:hAnsi="Georgia" w:cs="Times New Roman"/>
                <w:color w:val="auto"/>
              </w:rPr>
              <w:t xml:space="preserve">rijzen voor </w:t>
            </w:r>
            <w:r>
              <w:rPr>
                <w:rFonts w:ascii="Georgia" w:hAnsi="Georgia" w:cs="Times New Roman"/>
                <w:color w:val="auto"/>
              </w:rPr>
              <w:t xml:space="preserve">het Standaardassortiment. Dit betreft prijzen in het kader van Dienstverlening </w:t>
            </w:r>
            <w:r w:rsidRPr="008C4501">
              <w:rPr>
                <w:rFonts w:ascii="Georgia" w:hAnsi="Georgia" w:cs="Times New Roman"/>
                <w:color w:val="auto"/>
              </w:rPr>
              <w:t>(</w:t>
            </w:r>
            <w:r>
              <w:rPr>
                <w:rFonts w:ascii="Georgia" w:hAnsi="Georgia" w:cs="Times New Roman"/>
                <w:color w:val="auto"/>
              </w:rPr>
              <w:t xml:space="preserve">zoals Configuratie, </w:t>
            </w:r>
            <w:proofErr w:type="spellStart"/>
            <w:r>
              <w:rPr>
                <w:rFonts w:ascii="Georgia" w:hAnsi="Georgia" w:cs="Times New Roman"/>
                <w:color w:val="auto"/>
              </w:rPr>
              <w:t>L</w:t>
            </w:r>
            <w:r w:rsidRPr="008C4501">
              <w:rPr>
                <w:rFonts w:ascii="Georgia" w:hAnsi="Georgia" w:cs="Times New Roman"/>
                <w:color w:val="auto"/>
              </w:rPr>
              <w:t>abeling</w:t>
            </w:r>
            <w:proofErr w:type="spellEnd"/>
            <w:r w:rsidRPr="008C4501">
              <w:rPr>
                <w:rFonts w:ascii="Georgia" w:hAnsi="Georgia" w:cs="Times New Roman"/>
                <w:color w:val="auto"/>
              </w:rPr>
              <w:t xml:space="preserve"> en Aflevering</w:t>
            </w:r>
            <w:r>
              <w:rPr>
                <w:rFonts w:ascii="Georgia" w:hAnsi="Georgia" w:cs="Times New Roman"/>
                <w:color w:val="auto"/>
              </w:rPr>
              <w:t>)</w:t>
            </w:r>
            <w:r w:rsidRPr="00662411">
              <w:rPr>
                <w:rFonts w:ascii="Georgia" w:hAnsi="Georgia" w:cs="Times New Roman"/>
                <w:color w:val="auto"/>
              </w:rPr>
              <w:t>, die Opdrachtnemer</w:t>
            </w:r>
            <w:r>
              <w:rPr>
                <w:rFonts w:ascii="Georgia" w:hAnsi="Georgia" w:cs="Times New Roman"/>
                <w:color w:val="auto"/>
              </w:rPr>
              <w:t xml:space="preserve"> heeft aangeboden in het Prijzenblad. </w:t>
            </w:r>
            <w:r w:rsidRPr="008C4501">
              <w:rPr>
                <w:rFonts w:ascii="Georgia" w:hAnsi="Georgia" w:cs="Times New Roman"/>
                <w:color w:val="auto"/>
              </w:rPr>
              <w:t xml:space="preserve"> </w:t>
            </w:r>
          </w:p>
          <w:p w:rsidR="008E2AA9" w:rsidRDefault="008E2AA9" w:rsidP="008E2AA9">
            <w:pPr>
              <w:rPr>
                <w:rFonts w:ascii="Georgia" w:hAnsi="Georgia"/>
                <w:color w:val="auto"/>
              </w:rPr>
            </w:pPr>
          </w:p>
        </w:tc>
      </w:tr>
      <w:tr w:rsidR="004F0EF1" w:rsidRPr="0068033A" w:rsidTr="00554FAB">
        <w:tc>
          <w:tcPr>
            <w:tcW w:w="3137" w:type="dxa"/>
            <w:shd w:val="clear" w:color="auto" w:fill="auto"/>
          </w:tcPr>
          <w:p w:rsidR="004F0EF1" w:rsidRPr="002D6BCA" w:rsidRDefault="004F0EF1" w:rsidP="009B1C0B">
            <w:pPr>
              <w:rPr>
                <w:rFonts w:ascii="Georgia" w:hAnsi="Georgia"/>
                <w:color w:val="auto"/>
              </w:rPr>
            </w:pPr>
            <w:r w:rsidRPr="002D6BCA">
              <w:rPr>
                <w:rFonts w:ascii="Georgia" w:hAnsi="Georgia"/>
                <w:color w:val="auto"/>
              </w:rPr>
              <w:t>E-communicatie</w:t>
            </w:r>
          </w:p>
        </w:tc>
        <w:tc>
          <w:tcPr>
            <w:tcW w:w="6371" w:type="dxa"/>
          </w:tcPr>
          <w:p w:rsidR="004F0EF1" w:rsidRDefault="004F0EF1" w:rsidP="009B1C0B">
            <w:pPr>
              <w:rPr>
                <w:rFonts w:ascii="Georgia" w:hAnsi="Georgia"/>
                <w:color w:val="auto"/>
              </w:rPr>
            </w:pPr>
            <w:r w:rsidRPr="002D6BCA">
              <w:rPr>
                <w:rFonts w:ascii="Georgia" w:hAnsi="Georgia"/>
                <w:color w:val="auto"/>
              </w:rPr>
              <w:t>Methodiek, zoals be</w:t>
            </w:r>
            <w:r>
              <w:rPr>
                <w:rFonts w:ascii="Georgia" w:hAnsi="Georgia"/>
                <w:color w:val="auto"/>
              </w:rPr>
              <w:t>s</w:t>
            </w:r>
            <w:r w:rsidRPr="002D6BCA">
              <w:rPr>
                <w:rFonts w:ascii="Georgia" w:hAnsi="Georgia"/>
                <w:color w:val="auto"/>
              </w:rPr>
              <w:t xml:space="preserve">chreven in </w:t>
            </w:r>
            <w:r w:rsidRPr="00BC3338">
              <w:rPr>
                <w:rFonts w:ascii="Georgia" w:hAnsi="Georgia"/>
                <w:color w:val="auto"/>
              </w:rPr>
              <w:t>‘</w:t>
            </w:r>
            <w:r w:rsidR="00BC3338" w:rsidRPr="00BC3338">
              <w:rPr>
                <w:rFonts w:ascii="Georgia" w:hAnsi="Georgia"/>
                <w:color w:val="auto"/>
              </w:rPr>
              <w:t xml:space="preserve">Bijlage E-communicatie </w:t>
            </w:r>
            <w:r w:rsidR="00385BAA">
              <w:rPr>
                <w:rFonts w:ascii="Georgia" w:hAnsi="Georgia"/>
              </w:rPr>
              <w:t>EA Werkplekapparatuur</w:t>
            </w:r>
            <w:r w:rsidR="00385BAA" w:rsidRPr="00A02DD8">
              <w:rPr>
                <w:rFonts w:ascii="Georgia" w:hAnsi="Georgia"/>
              </w:rPr>
              <w:t xml:space="preserve"> RUG </w:t>
            </w:r>
            <w:r w:rsidR="00385BAA">
              <w:rPr>
                <w:rFonts w:ascii="Georgia" w:hAnsi="Georgia"/>
              </w:rPr>
              <w:t>2017</w:t>
            </w:r>
            <w:r w:rsidRPr="00BC3338">
              <w:rPr>
                <w:rFonts w:ascii="Georgia" w:hAnsi="Georgia"/>
                <w:color w:val="auto"/>
              </w:rPr>
              <w:t>’</w:t>
            </w:r>
            <w:r w:rsidRPr="002D6BCA">
              <w:rPr>
                <w:rFonts w:ascii="Georgia" w:hAnsi="Georgia"/>
                <w:color w:val="auto"/>
              </w:rPr>
              <w:t>, die gebruikt wordt om</w:t>
            </w:r>
            <w:r w:rsidR="00603942">
              <w:rPr>
                <w:rFonts w:ascii="Georgia" w:hAnsi="Georgia"/>
                <w:color w:val="auto"/>
              </w:rPr>
              <w:t xml:space="preserve"> elektronische</w:t>
            </w:r>
            <w:r w:rsidRPr="002D6BCA">
              <w:rPr>
                <w:rFonts w:ascii="Georgia" w:hAnsi="Georgia"/>
                <w:color w:val="auto"/>
              </w:rPr>
              <w:t xml:space="preserve"> gegevens uit te wisselen tussen de RUG en Opdrachtnemer.</w:t>
            </w:r>
          </w:p>
          <w:p w:rsidR="004F0EF1" w:rsidRPr="002D6BCA" w:rsidRDefault="004F0EF1" w:rsidP="009B1C0B">
            <w:pPr>
              <w:rPr>
                <w:rFonts w:ascii="Georgia" w:hAnsi="Georgia"/>
                <w:color w:val="auto"/>
              </w:rPr>
            </w:pPr>
          </w:p>
        </w:tc>
      </w:tr>
      <w:tr w:rsidR="004F0EF1" w:rsidRPr="0068033A" w:rsidTr="009B35A4">
        <w:trPr>
          <w:trHeight w:val="489"/>
        </w:trPr>
        <w:tc>
          <w:tcPr>
            <w:tcW w:w="3137" w:type="dxa"/>
            <w:shd w:val="clear" w:color="auto" w:fill="auto"/>
          </w:tcPr>
          <w:p w:rsidR="004F0EF1" w:rsidRPr="002D6BCA" w:rsidRDefault="004F0EF1" w:rsidP="004F1DFE">
            <w:pPr>
              <w:rPr>
                <w:rFonts w:ascii="Georgia" w:hAnsi="Georgia"/>
                <w:color w:val="auto"/>
              </w:rPr>
            </w:pPr>
            <w:r w:rsidRPr="002D6BCA">
              <w:rPr>
                <w:rFonts w:ascii="Georgia" w:hAnsi="Georgia"/>
                <w:color w:val="auto"/>
              </w:rPr>
              <w:t>Fabrikant</w:t>
            </w:r>
          </w:p>
        </w:tc>
        <w:tc>
          <w:tcPr>
            <w:tcW w:w="6371" w:type="dxa"/>
          </w:tcPr>
          <w:p w:rsidR="004F0EF1" w:rsidRPr="002D6BCA" w:rsidRDefault="004F0EF1" w:rsidP="009B35A4">
            <w:pPr>
              <w:rPr>
                <w:rFonts w:ascii="Georgia" w:hAnsi="Georgia"/>
                <w:color w:val="auto"/>
              </w:rPr>
            </w:pPr>
            <w:r>
              <w:rPr>
                <w:rFonts w:ascii="Georgia" w:hAnsi="Georgia"/>
                <w:color w:val="auto"/>
              </w:rPr>
              <w:t>De partij die voor Opdrachtnemer fungeert als toeleverancier.</w:t>
            </w:r>
          </w:p>
        </w:tc>
      </w:tr>
      <w:tr w:rsidR="006F739B" w:rsidRPr="0068033A" w:rsidTr="00554FAB">
        <w:tc>
          <w:tcPr>
            <w:tcW w:w="3137" w:type="dxa"/>
            <w:shd w:val="clear" w:color="auto" w:fill="auto"/>
          </w:tcPr>
          <w:p w:rsidR="006F739B" w:rsidRPr="00FE3652" w:rsidRDefault="006F739B" w:rsidP="006F739B">
            <w:pPr>
              <w:rPr>
                <w:rFonts w:ascii="Georgia" w:hAnsi="Georgia"/>
                <w:color w:val="auto"/>
              </w:rPr>
            </w:pPr>
            <w:r w:rsidRPr="00FE3652">
              <w:rPr>
                <w:rFonts w:ascii="Georgia" w:hAnsi="Georgia"/>
                <w:color w:val="auto"/>
              </w:rPr>
              <w:t>Fictieve Inschrijfprijs</w:t>
            </w:r>
          </w:p>
        </w:tc>
        <w:tc>
          <w:tcPr>
            <w:tcW w:w="6371" w:type="dxa"/>
          </w:tcPr>
          <w:p w:rsidR="006F739B" w:rsidRPr="00FE3652" w:rsidRDefault="009B35A4" w:rsidP="003F0512">
            <w:pPr>
              <w:rPr>
                <w:rFonts w:ascii="Georgia" w:hAnsi="Georgia"/>
                <w:color w:val="auto"/>
              </w:rPr>
            </w:pPr>
            <w:r w:rsidRPr="00FE3652">
              <w:rPr>
                <w:rFonts w:ascii="Georgia" w:hAnsi="Georgia"/>
                <w:color w:val="auto"/>
              </w:rPr>
              <w:t>Prijs die tot stand komt door in het Prijzenblad de door Inschrijver ingediende prijzen per onderdeel bij elkaar op te tellen.</w:t>
            </w:r>
          </w:p>
          <w:p w:rsidR="006F739B" w:rsidRPr="00FE3652" w:rsidRDefault="006F739B" w:rsidP="003F0512">
            <w:pPr>
              <w:rPr>
                <w:rFonts w:ascii="Georgia" w:hAnsi="Georgia"/>
                <w:color w:val="auto"/>
              </w:rPr>
            </w:pPr>
          </w:p>
        </w:tc>
      </w:tr>
      <w:tr w:rsidR="006F739B" w:rsidRPr="0068033A" w:rsidTr="00554FAB">
        <w:tc>
          <w:tcPr>
            <w:tcW w:w="3137" w:type="dxa"/>
            <w:shd w:val="clear" w:color="auto" w:fill="auto"/>
          </w:tcPr>
          <w:p w:rsidR="006F739B" w:rsidRPr="00FE3652" w:rsidRDefault="006F739B" w:rsidP="006F739B">
            <w:pPr>
              <w:rPr>
                <w:rFonts w:ascii="Georgia" w:hAnsi="Georgia"/>
                <w:color w:val="auto"/>
              </w:rPr>
            </w:pPr>
            <w:r w:rsidRPr="00FE3652">
              <w:rPr>
                <w:rFonts w:ascii="Georgia" w:hAnsi="Georgia"/>
                <w:color w:val="auto"/>
              </w:rPr>
              <w:lastRenderedPageBreak/>
              <w:t>Fictieve Inschrijfsom</w:t>
            </w:r>
          </w:p>
        </w:tc>
        <w:tc>
          <w:tcPr>
            <w:tcW w:w="6371" w:type="dxa"/>
          </w:tcPr>
          <w:p w:rsidR="006F739B" w:rsidRPr="00FE3652" w:rsidRDefault="009B35A4" w:rsidP="003F0512">
            <w:pPr>
              <w:rPr>
                <w:rFonts w:ascii="Georgia" w:hAnsi="Georgia"/>
                <w:color w:val="auto"/>
              </w:rPr>
            </w:pPr>
            <w:r w:rsidRPr="00FE3652">
              <w:rPr>
                <w:rFonts w:ascii="Georgia" w:hAnsi="Georgia"/>
                <w:color w:val="auto"/>
              </w:rPr>
              <w:t>Prijs die tot stand komt door in het Prijzenblad de Fictieve Inschrijfprijzen van alle onderdelen bij elkaar op te tellen.</w:t>
            </w:r>
          </w:p>
          <w:p w:rsidR="006F739B" w:rsidRPr="00FE3652" w:rsidRDefault="006F739B" w:rsidP="003F0512">
            <w:pPr>
              <w:rPr>
                <w:rFonts w:ascii="Georgia" w:hAnsi="Georgia"/>
                <w:color w:val="auto"/>
              </w:rPr>
            </w:pPr>
          </w:p>
        </w:tc>
      </w:tr>
      <w:tr w:rsidR="004F0EF1" w:rsidRPr="0068033A" w:rsidTr="00554FAB">
        <w:tc>
          <w:tcPr>
            <w:tcW w:w="3137" w:type="dxa"/>
            <w:shd w:val="clear" w:color="auto" w:fill="auto"/>
          </w:tcPr>
          <w:p w:rsidR="004F0EF1" w:rsidRPr="002D6BCA" w:rsidRDefault="004F0EF1" w:rsidP="009B1C0B">
            <w:pPr>
              <w:rPr>
                <w:rFonts w:ascii="Georgia" w:hAnsi="Georgia"/>
                <w:color w:val="auto"/>
              </w:rPr>
            </w:pPr>
            <w:r w:rsidRPr="002D6BCA">
              <w:rPr>
                <w:rFonts w:ascii="Georgia" w:hAnsi="Georgia"/>
                <w:color w:val="auto"/>
              </w:rPr>
              <w:t>Forecast</w:t>
            </w:r>
          </w:p>
        </w:tc>
        <w:tc>
          <w:tcPr>
            <w:tcW w:w="6371" w:type="dxa"/>
          </w:tcPr>
          <w:p w:rsidR="004F0EF1" w:rsidRDefault="004F0EF1" w:rsidP="002D6BCA">
            <w:pPr>
              <w:rPr>
                <w:rFonts w:ascii="Georgia" w:hAnsi="Georgia"/>
                <w:color w:val="auto"/>
              </w:rPr>
            </w:pPr>
            <w:r w:rsidRPr="002D6BCA">
              <w:rPr>
                <w:rFonts w:ascii="Georgia" w:hAnsi="Georgia"/>
                <w:color w:val="auto"/>
              </w:rPr>
              <w:t xml:space="preserve">Jaarlijkse prognose waarbij door de RUG wordt bepaald in welke hoeveelheden </w:t>
            </w:r>
            <w:r w:rsidRPr="00B96D6D">
              <w:rPr>
                <w:rFonts w:ascii="Georgia" w:hAnsi="Georgia"/>
                <w:color w:val="auto"/>
              </w:rPr>
              <w:t>en met welke specificaties de Producttypes</w:t>
            </w:r>
            <w:r w:rsidR="00BC3160">
              <w:rPr>
                <w:rFonts w:ascii="Georgia" w:hAnsi="Georgia"/>
                <w:color w:val="auto"/>
              </w:rPr>
              <w:t xml:space="preserve"> en </w:t>
            </w:r>
            <w:r w:rsidR="00BC3160" w:rsidRPr="00BC3160">
              <w:rPr>
                <w:rFonts w:ascii="Georgia" w:hAnsi="Georgia"/>
                <w:color w:val="auto"/>
              </w:rPr>
              <w:t xml:space="preserve">Projectbestellingen </w:t>
            </w:r>
            <w:r w:rsidRPr="00B96D6D">
              <w:rPr>
                <w:rFonts w:ascii="Georgia" w:hAnsi="Georgia"/>
                <w:color w:val="auto"/>
              </w:rPr>
              <w:t>in het opvolgende jaar zullen worden afgenomen. Het jaarlijkse moment waarop de Forecast wordt vastgesteld</w:t>
            </w:r>
            <w:r w:rsidR="00CA3C5E">
              <w:rPr>
                <w:rFonts w:ascii="Georgia" w:hAnsi="Georgia"/>
                <w:color w:val="auto"/>
              </w:rPr>
              <w:t>,</w:t>
            </w:r>
            <w:r w:rsidRPr="00B96D6D">
              <w:rPr>
                <w:rFonts w:ascii="Georgia" w:hAnsi="Georgia"/>
                <w:color w:val="auto"/>
              </w:rPr>
              <w:t xml:space="preserve"> wordt tijdens de implementatie in overleg met Opdrachtnemer bepaald. De Forecast staat in principe vast voor de duur van een jaar, totdat de nieuwe specificaties zijn bepaald en het nieuwe assortiment geaccordeerd en bekend is</w:t>
            </w:r>
            <w:r w:rsidRPr="00731CEB">
              <w:rPr>
                <w:rFonts w:ascii="Georgia" w:hAnsi="Georgia"/>
                <w:color w:val="auto"/>
              </w:rPr>
              <w:t>.</w:t>
            </w:r>
          </w:p>
          <w:p w:rsidR="004F0EF1" w:rsidRDefault="004F0EF1" w:rsidP="002D6BCA">
            <w:pPr>
              <w:rPr>
                <w:rFonts w:ascii="Georgia" w:hAnsi="Georgia"/>
                <w:color w:val="auto"/>
              </w:rPr>
            </w:pPr>
          </w:p>
          <w:p w:rsidR="004F0EF1" w:rsidRDefault="004F0EF1" w:rsidP="002D6BCA">
            <w:pPr>
              <w:rPr>
                <w:rFonts w:ascii="Georgia" w:hAnsi="Georgia"/>
                <w:color w:val="auto"/>
              </w:rPr>
            </w:pPr>
            <w:r>
              <w:rPr>
                <w:rFonts w:ascii="Georgia" w:hAnsi="Georgia"/>
                <w:color w:val="auto"/>
              </w:rPr>
              <w:t>De Forecast betreft</w:t>
            </w:r>
            <w:r w:rsidRPr="002D6BCA">
              <w:rPr>
                <w:rFonts w:ascii="Georgia" w:hAnsi="Georgia"/>
                <w:color w:val="auto"/>
              </w:rPr>
              <w:t xml:space="preserve"> geschatte aantallen waaraan Opdrachtnemer op geen enkele wijze rechten kan ontlenen.</w:t>
            </w:r>
          </w:p>
          <w:p w:rsidR="004F0EF1" w:rsidRPr="002D6BCA" w:rsidRDefault="004F0EF1" w:rsidP="002D6BCA">
            <w:pPr>
              <w:rPr>
                <w:rFonts w:ascii="Georgia" w:hAnsi="Georgia"/>
                <w:color w:val="auto"/>
              </w:rPr>
            </w:pPr>
          </w:p>
        </w:tc>
      </w:tr>
      <w:tr w:rsidR="004F0EF1" w:rsidRPr="0068033A" w:rsidTr="00554FAB">
        <w:tc>
          <w:tcPr>
            <w:tcW w:w="3137" w:type="dxa"/>
            <w:shd w:val="clear" w:color="auto" w:fill="auto"/>
          </w:tcPr>
          <w:p w:rsidR="004F0EF1" w:rsidRPr="002D6BCA" w:rsidRDefault="004F0EF1" w:rsidP="004F1DFE">
            <w:pPr>
              <w:rPr>
                <w:rFonts w:ascii="Georgia" w:hAnsi="Georgia"/>
                <w:color w:val="auto"/>
              </w:rPr>
            </w:pPr>
            <w:proofErr w:type="spellStart"/>
            <w:r w:rsidRPr="002D6BCA">
              <w:rPr>
                <w:rFonts w:ascii="Georgia" w:hAnsi="Georgia"/>
                <w:color w:val="auto"/>
              </w:rPr>
              <w:t>Franco</w:t>
            </w:r>
            <w:proofErr w:type="spellEnd"/>
          </w:p>
        </w:tc>
        <w:tc>
          <w:tcPr>
            <w:tcW w:w="6371" w:type="dxa"/>
          </w:tcPr>
          <w:p w:rsidR="004F0EF1" w:rsidRPr="002D6BCA" w:rsidRDefault="004F0EF1" w:rsidP="003F0512">
            <w:pPr>
              <w:rPr>
                <w:rFonts w:ascii="Georgia" w:hAnsi="Georgia"/>
                <w:color w:val="auto"/>
              </w:rPr>
            </w:pPr>
            <w:r>
              <w:rPr>
                <w:rFonts w:ascii="Georgia" w:hAnsi="Georgia"/>
                <w:color w:val="auto"/>
              </w:rPr>
              <w:t>Afl</w:t>
            </w:r>
            <w:r w:rsidRPr="002D6BCA">
              <w:rPr>
                <w:rFonts w:ascii="Georgia" w:hAnsi="Georgia"/>
                <w:color w:val="auto"/>
              </w:rPr>
              <w:t>evering waarbij Opdrachtnemer de kosten draagt voor verzending tot over de drempel van</w:t>
            </w:r>
            <w:r>
              <w:rPr>
                <w:rFonts w:ascii="Georgia" w:hAnsi="Georgia"/>
                <w:color w:val="auto"/>
              </w:rPr>
              <w:t xml:space="preserve"> de RUG</w:t>
            </w:r>
            <w:r w:rsidRPr="002D6BCA">
              <w:rPr>
                <w:rFonts w:ascii="Georgia" w:hAnsi="Georgia"/>
                <w:color w:val="auto"/>
              </w:rPr>
              <w:t>.</w:t>
            </w:r>
          </w:p>
          <w:p w:rsidR="004F0EF1" w:rsidRPr="002D6BCA" w:rsidRDefault="004F0EF1" w:rsidP="003F0512">
            <w:pPr>
              <w:rPr>
                <w:rFonts w:ascii="Georgia" w:hAnsi="Georgia"/>
                <w:color w:val="auto"/>
              </w:rPr>
            </w:pPr>
          </w:p>
        </w:tc>
      </w:tr>
      <w:tr w:rsidR="004F0EF1" w:rsidRPr="0068033A" w:rsidTr="00554FAB">
        <w:tc>
          <w:tcPr>
            <w:tcW w:w="3137" w:type="dxa"/>
            <w:shd w:val="clear" w:color="auto" w:fill="auto"/>
          </w:tcPr>
          <w:p w:rsidR="004F0EF1" w:rsidRPr="0068033A" w:rsidRDefault="004F0EF1" w:rsidP="00C20D14">
            <w:pPr>
              <w:rPr>
                <w:rFonts w:ascii="Georgia" w:hAnsi="Georgia"/>
                <w:color w:val="auto"/>
              </w:rPr>
            </w:pPr>
            <w:r w:rsidRPr="00435CAB">
              <w:rPr>
                <w:rFonts w:ascii="Georgia" w:hAnsi="Georgia"/>
                <w:color w:val="000000" w:themeColor="text1"/>
              </w:rPr>
              <w:t>Foutieve Levering</w:t>
            </w:r>
          </w:p>
        </w:tc>
        <w:tc>
          <w:tcPr>
            <w:tcW w:w="6371" w:type="dxa"/>
          </w:tcPr>
          <w:p w:rsidR="004F0EF1" w:rsidRDefault="004F0EF1" w:rsidP="00B96D6D">
            <w:pPr>
              <w:rPr>
                <w:rFonts w:ascii="Georgia" w:hAnsi="Georgia"/>
                <w:color w:val="auto"/>
              </w:rPr>
            </w:pPr>
            <w:r>
              <w:rPr>
                <w:rFonts w:ascii="Georgia" w:hAnsi="Georgia"/>
                <w:color w:val="auto"/>
              </w:rPr>
              <w:t xml:space="preserve">Levering van onjuiste (niet Bestelde) </w:t>
            </w:r>
            <w:r w:rsidR="00F67A0A">
              <w:rPr>
                <w:rFonts w:ascii="Georgia" w:hAnsi="Georgia"/>
                <w:color w:val="auto"/>
              </w:rPr>
              <w:t>Werkpleka</w:t>
            </w:r>
            <w:r>
              <w:rPr>
                <w:rFonts w:ascii="Georgia" w:hAnsi="Georgia"/>
                <w:color w:val="auto"/>
              </w:rPr>
              <w:t>pparatuur.</w:t>
            </w:r>
          </w:p>
          <w:p w:rsidR="004F0EF1" w:rsidRPr="0068033A" w:rsidRDefault="004F0EF1" w:rsidP="00B96D6D">
            <w:pPr>
              <w:rPr>
                <w:rFonts w:ascii="Georgia" w:hAnsi="Georgia"/>
                <w:color w:val="auto"/>
              </w:rPr>
            </w:pPr>
          </w:p>
        </w:tc>
      </w:tr>
      <w:tr w:rsidR="004F0EF1" w:rsidRPr="0068033A" w:rsidTr="00554FAB">
        <w:tc>
          <w:tcPr>
            <w:tcW w:w="3137" w:type="dxa"/>
          </w:tcPr>
          <w:p w:rsidR="004F0EF1" w:rsidRPr="0068033A" w:rsidRDefault="004F0EF1" w:rsidP="004F1DFE">
            <w:pPr>
              <w:rPr>
                <w:rFonts w:ascii="Georgia" w:hAnsi="Georgia"/>
              </w:rPr>
            </w:pPr>
            <w:r w:rsidRPr="0068033A">
              <w:rPr>
                <w:rFonts w:ascii="Georgia" w:hAnsi="Georgia"/>
              </w:rPr>
              <w:t>Huisstijl</w:t>
            </w:r>
          </w:p>
        </w:tc>
        <w:tc>
          <w:tcPr>
            <w:tcW w:w="6371" w:type="dxa"/>
          </w:tcPr>
          <w:p w:rsidR="004F0EF1" w:rsidRPr="0068033A" w:rsidRDefault="004F0EF1" w:rsidP="004F1DFE">
            <w:pPr>
              <w:rPr>
                <w:rFonts w:ascii="Georgia" w:hAnsi="Georgia"/>
                <w:lang w:val="nl"/>
              </w:rPr>
            </w:pPr>
            <w:r w:rsidRPr="0068033A">
              <w:rPr>
                <w:rFonts w:ascii="Georgia" w:hAnsi="Georgia"/>
                <w:lang w:val="nl"/>
              </w:rPr>
              <w:t>De manier waarop de RUG haar communicatie eenduidig en herkenbaar wenst te presenteren. Op alle uitingen is de Huisstijl van de RUG van toepassing. De Huisstijl bestaat uit regels en richtlijnen met betrekking tot onder andere:</w:t>
            </w:r>
          </w:p>
          <w:p w:rsidR="004F0EF1" w:rsidRPr="0068033A" w:rsidRDefault="004F0EF1" w:rsidP="00345C6C">
            <w:pPr>
              <w:pStyle w:val="Lijstalinea"/>
              <w:numPr>
                <w:ilvl w:val="0"/>
                <w:numId w:val="13"/>
              </w:numPr>
              <w:rPr>
                <w:rFonts w:ascii="Georgia" w:hAnsi="Georgia"/>
                <w:lang w:val="nl"/>
              </w:rPr>
            </w:pPr>
            <w:r w:rsidRPr="0068033A">
              <w:rPr>
                <w:rFonts w:ascii="Georgia" w:hAnsi="Georgia"/>
                <w:lang w:val="nl"/>
              </w:rPr>
              <w:t>De naam van de Rijksuniversiteit Groningen en organisatieonderdelen van de RUG</w:t>
            </w:r>
          </w:p>
          <w:p w:rsidR="004F0EF1" w:rsidRPr="0068033A" w:rsidRDefault="004F0EF1" w:rsidP="00345C6C">
            <w:pPr>
              <w:pStyle w:val="Lijstalinea"/>
              <w:numPr>
                <w:ilvl w:val="0"/>
                <w:numId w:val="13"/>
              </w:numPr>
              <w:rPr>
                <w:rFonts w:ascii="Georgia" w:hAnsi="Georgia"/>
                <w:lang w:val="nl"/>
              </w:rPr>
            </w:pPr>
            <w:r w:rsidRPr="0068033A">
              <w:rPr>
                <w:rFonts w:ascii="Georgia" w:hAnsi="Georgia"/>
                <w:lang w:val="nl"/>
              </w:rPr>
              <w:t>(de toepassing van) het logo en diverse stijlelementen</w:t>
            </w:r>
          </w:p>
          <w:p w:rsidR="004F0EF1" w:rsidRPr="0068033A" w:rsidRDefault="004F0EF1" w:rsidP="00345C6C">
            <w:pPr>
              <w:pStyle w:val="Lijstalinea"/>
              <w:numPr>
                <w:ilvl w:val="0"/>
                <w:numId w:val="13"/>
              </w:numPr>
              <w:rPr>
                <w:rFonts w:ascii="Georgia" w:hAnsi="Georgia"/>
                <w:lang w:val="nl"/>
              </w:rPr>
            </w:pPr>
            <w:r w:rsidRPr="0068033A">
              <w:rPr>
                <w:rFonts w:ascii="Georgia" w:hAnsi="Georgia"/>
                <w:lang w:val="nl"/>
              </w:rPr>
              <w:t>Kleuren</w:t>
            </w:r>
          </w:p>
          <w:p w:rsidR="004F0EF1" w:rsidRPr="0068033A" w:rsidRDefault="004F0EF1" w:rsidP="00345C6C">
            <w:pPr>
              <w:pStyle w:val="Lijstalinea"/>
              <w:numPr>
                <w:ilvl w:val="0"/>
                <w:numId w:val="13"/>
              </w:numPr>
              <w:rPr>
                <w:rFonts w:ascii="Georgia" w:hAnsi="Georgia"/>
                <w:lang w:val="nl"/>
              </w:rPr>
            </w:pPr>
            <w:r w:rsidRPr="0068033A">
              <w:rPr>
                <w:rFonts w:ascii="Georgia" w:hAnsi="Georgia"/>
                <w:lang w:val="nl"/>
              </w:rPr>
              <w:t>Typografie</w:t>
            </w:r>
          </w:p>
          <w:p w:rsidR="004F0EF1" w:rsidRPr="0068033A" w:rsidRDefault="004F0EF1" w:rsidP="00345C6C">
            <w:pPr>
              <w:pStyle w:val="Lijstalinea"/>
              <w:numPr>
                <w:ilvl w:val="0"/>
                <w:numId w:val="13"/>
              </w:numPr>
              <w:rPr>
                <w:rFonts w:ascii="Georgia" w:hAnsi="Georgia"/>
                <w:lang w:val="nl"/>
              </w:rPr>
            </w:pPr>
            <w:r w:rsidRPr="0068033A">
              <w:rPr>
                <w:rFonts w:ascii="Georgia" w:hAnsi="Georgia"/>
                <w:lang w:val="nl"/>
              </w:rPr>
              <w:t>Vorm en taal</w:t>
            </w:r>
          </w:p>
          <w:p w:rsidR="004F0EF1" w:rsidRPr="0068033A" w:rsidRDefault="004F0EF1" w:rsidP="00345C6C">
            <w:pPr>
              <w:pStyle w:val="Lijstalinea"/>
              <w:numPr>
                <w:ilvl w:val="0"/>
                <w:numId w:val="13"/>
              </w:numPr>
              <w:rPr>
                <w:rFonts w:ascii="Georgia" w:hAnsi="Georgia"/>
                <w:lang w:val="nl"/>
              </w:rPr>
            </w:pPr>
            <w:r w:rsidRPr="0068033A">
              <w:rPr>
                <w:rFonts w:ascii="Georgia" w:hAnsi="Georgia"/>
                <w:lang w:val="nl"/>
              </w:rPr>
              <w:t>Fotografie</w:t>
            </w:r>
          </w:p>
          <w:p w:rsidR="004F0EF1" w:rsidRPr="0068033A" w:rsidRDefault="004F0EF1" w:rsidP="004F1DFE">
            <w:pPr>
              <w:rPr>
                <w:rFonts w:ascii="Georgia" w:hAnsi="Georgia"/>
                <w:lang w:val="nl"/>
              </w:rPr>
            </w:pPr>
          </w:p>
          <w:p w:rsidR="004F0EF1" w:rsidRDefault="004F0EF1" w:rsidP="006B30B9">
            <w:pPr>
              <w:rPr>
                <w:rStyle w:val="Hyperlink"/>
                <w:rFonts w:ascii="Georgia" w:hAnsi="Georgia"/>
                <w:lang w:val="nl"/>
              </w:rPr>
            </w:pPr>
            <w:r w:rsidRPr="0068033A">
              <w:rPr>
                <w:rFonts w:ascii="Georgia" w:hAnsi="Georgia"/>
                <w:lang w:val="nl"/>
              </w:rPr>
              <w:t xml:space="preserve">Voor meer informatie over de regels en richtlijnen van de Huisstijl, zie </w:t>
            </w:r>
            <w:r w:rsidR="00E72970">
              <w:fldChar w:fldCharType="begin"/>
            </w:r>
            <w:r w:rsidR="00E72970">
              <w:instrText xml:space="preserve"> HYPERLINK "http://www.rug.nl/huisstijl" </w:instrText>
            </w:r>
            <w:r w:rsidR="00E72970">
              <w:fldChar w:fldCharType="separate"/>
            </w:r>
            <w:r w:rsidRPr="0068033A">
              <w:rPr>
                <w:rStyle w:val="Hyperlink"/>
                <w:rFonts w:ascii="Georgia" w:hAnsi="Georgia"/>
                <w:lang w:val="nl"/>
              </w:rPr>
              <w:t>http://www.rug.nl/huisstijl</w:t>
            </w:r>
            <w:r w:rsidR="00E72970">
              <w:rPr>
                <w:rStyle w:val="Hyperlink"/>
                <w:rFonts w:ascii="Georgia" w:hAnsi="Georgia"/>
                <w:lang w:val="nl"/>
              </w:rPr>
              <w:fldChar w:fldCharType="end"/>
            </w:r>
          </w:p>
          <w:p w:rsidR="004F0EF1" w:rsidRPr="0068033A" w:rsidRDefault="004F0EF1" w:rsidP="006B30B9">
            <w:pPr>
              <w:rPr>
                <w:rFonts w:ascii="Georgia" w:hAnsi="Georgia"/>
                <w:lang w:val="nl"/>
              </w:rPr>
            </w:pPr>
          </w:p>
        </w:tc>
      </w:tr>
      <w:tr w:rsidR="004F0EF1" w:rsidRPr="0068033A" w:rsidTr="00554FAB">
        <w:tc>
          <w:tcPr>
            <w:tcW w:w="3137" w:type="dxa"/>
          </w:tcPr>
          <w:p w:rsidR="004F0EF1" w:rsidRPr="00267EB6" w:rsidRDefault="004F0EF1" w:rsidP="009B1C0B">
            <w:pPr>
              <w:rPr>
                <w:rFonts w:ascii="Georgia" w:hAnsi="Georgia"/>
                <w:color w:val="auto"/>
              </w:rPr>
            </w:pPr>
            <w:r w:rsidRPr="00267EB6">
              <w:rPr>
                <w:rFonts w:ascii="Georgia" w:hAnsi="Georgia"/>
                <w:color w:val="auto"/>
              </w:rPr>
              <w:t xml:space="preserve">Image </w:t>
            </w:r>
          </w:p>
        </w:tc>
        <w:tc>
          <w:tcPr>
            <w:tcW w:w="6371" w:type="dxa"/>
          </w:tcPr>
          <w:p w:rsidR="004F0EF1" w:rsidRPr="00267EB6" w:rsidRDefault="004F0EF1" w:rsidP="009B1C0B">
            <w:pPr>
              <w:rPr>
                <w:rFonts w:ascii="Georgia" w:hAnsi="Georgia"/>
                <w:color w:val="auto"/>
              </w:rPr>
            </w:pPr>
            <w:r w:rsidRPr="00267EB6">
              <w:rPr>
                <w:rFonts w:ascii="Georgia" w:hAnsi="Georgia"/>
                <w:color w:val="auto"/>
              </w:rPr>
              <w:t>Een door de RUG ontwikkelde kopie van een installatie in een bestand dat gebruikt kan worden voor herinstallatie.</w:t>
            </w:r>
          </w:p>
          <w:p w:rsidR="004F0EF1" w:rsidRPr="00267EB6" w:rsidRDefault="004F0EF1" w:rsidP="009B1C0B">
            <w:pPr>
              <w:rPr>
                <w:rFonts w:ascii="Georgia" w:hAnsi="Georgia"/>
                <w:color w:val="auto"/>
              </w:rPr>
            </w:pPr>
          </w:p>
        </w:tc>
      </w:tr>
      <w:tr w:rsidR="004F0EF1" w:rsidRPr="0068033A" w:rsidTr="00554FAB">
        <w:tc>
          <w:tcPr>
            <w:tcW w:w="3137" w:type="dxa"/>
          </w:tcPr>
          <w:p w:rsidR="004F0EF1" w:rsidRPr="00267EB6" w:rsidRDefault="007A3C04" w:rsidP="009B1C0B">
            <w:pPr>
              <w:rPr>
                <w:rFonts w:ascii="Georgia" w:hAnsi="Georgia"/>
                <w:color w:val="auto"/>
              </w:rPr>
            </w:pPr>
            <w:r w:rsidRPr="00267EB6">
              <w:rPr>
                <w:rFonts w:ascii="Georgia" w:hAnsi="Georgia"/>
                <w:color w:val="auto"/>
              </w:rPr>
              <w:t>Marktconforme prijs</w:t>
            </w:r>
          </w:p>
        </w:tc>
        <w:tc>
          <w:tcPr>
            <w:tcW w:w="6371" w:type="dxa"/>
          </w:tcPr>
          <w:p w:rsidR="004F0EF1" w:rsidRPr="00267EB6" w:rsidRDefault="00267EB6" w:rsidP="00267EB6">
            <w:pPr>
              <w:spacing w:line="240" w:lineRule="atLeast"/>
              <w:rPr>
                <w:rFonts w:ascii="Georgia" w:hAnsi="Georgia"/>
                <w:color w:val="auto"/>
              </w:rPr>
            </w:pPr>
            <w:r w:rsidRPr="00267EB6">
              <w:rPr>
                <w:rFonts w:ascii="Georgia" w:hAnsi="Georgia"/>
                <w:color w:val="auto"/>
              </w:rPr>
              <w:t>Prijzen en bijbehorende condities die als redelijk en gangbaar worden ervaren binnen de markt.</w:t>
            </w:r>
          </w:p>
          <w:p w:rsidR="004F0EF1" w:rsidRPr="00267EB6" w:rsidRDefault="004F0EF1" w:rsidP="002D6BCA">
            <w:pPr>
              <w:spacing w:line="240" w:lineRule="atLeast"/>
              <w:rPr>
                <w:rFonts w:ascii="Georgia" w:hAnsi="Georgia"/>
                <w:color w:val="auto"/>
              </w:rPr>
            </w:pPr>
          </w:p>
        </w:tc>
      </w:tr>
      <w:tr w:rsidR="004F0EF1" w:rsidRPr="0068033A" w:rsidTr="00554FAB">
        <w:tc>
          <w:tcPr>
            <w:tcW w:w="3137" w:type="dxa"/>
          </w:tcPr>
          <w:p w:rsidR="004F0EF1" w:rsidRPr="002D6BCA" w:rsidRDefault="004F0EF1" w:rsidP="009B1C0B">
            <w:pPr>
              <w:rPr>
                <w:rFonts w:ascii="Georgia" w:hAnsi="Georgia"/>
                <w:color w:val="auto"/>
              </w:rPr>
            </w:pPr>
            <w:r w:rsidRPr="002D6BCA">
              <w:rPr>
                <w:rFonts w:ascii="Georgia" w:hAnsi="Georgia"/>
                <w:color w:val="auto"/>
              </w:rPr>
              <w:t xml:space="preserve">Klacht </w:t>
            </w:r>
          </w:p>
        </w:tc>
        <w:tc>
          <w:tcPr>
            <w:tcW w:w="6371" w:type="dxa"/>
          </w:tcPr>
          <w:p w:rsidR="004F0EF1" w:rsidRPr="002D6BCA" w:rsidRDefault="004F0EF1" w:rsidP="009B1C0B">
            <w:pPr>
              <w:rPr>
                <w:rFonts w:ascii="Georgia" w:hAnsi="Georgia"/>
                <w:color w:val="auto"/>
              </w:rPr>
            </w:pPr>
            <w:r w:rsidRPr="002D6BCA">
              <w:rPr>
                <w:rFonts w:ascii="Georgia" w:hAnsi="Georgia"/>
                <w:color w:val="auto"/>
              </w:rPr>
              <w:t>Een verwijtbare uiting van ontevredenheid ten aanzien van (de werkzaamheden van) Opdrachtnemer en/of over een afwijking van  het programma van eisen. Dat kan gaan over bijvoorbeeld: met regelmaat terugkerende verstoringen, afwijkingen en ten aanzien van het programma van eisen, communicatie of een gebrek daaraan, nakoming van afspraken etc. Geen klacht is bijvoorbeeld: een enkele foutieve levering, een unieke Storing.</w:t>
            </w:r>
            <w:r>
              <w:rPr>
                <w:rFonts w:ascii="Georgia" w:hAnsi="Georgia"/>
                <w:color w:val="auto"/>
              </w:rPr>
              <w:br/>
            </w:r>
          </w:p>
        </w:tc>
      </w:tr>
      <w:tr w:rsidR="004F0EF1" w:rsidRPr="0068033A" w:rsidTr="00554FAB">
        <w:tc>
          <w:tcPr>
            <w:tcW w:w="3137" w:type="dxa"/>
          </w:tcPr>
          <w:p w:rsidR="004F0EF1" w:rsidRPr="00B96D6D" w:rsidRDefault="004F0EF1" w:rsidP="004F1DFE">
            <w:pPr>
              <w:rPr>
                <w:rFonts w:ascii="Georgia" w:hAnsi="Georgia"/>
                <w:color w:val="auto"/>
              </w:rPr>
            </w:pPr>
            <w:r w:rsidRPr="00B96D6D">
              <w:rPr>
                <w:rFonts w:ascii="Georgia" w:hAnsi="Georgia"/>
                <w:color w:val="auto"/>
              </w:rPr>
              <w:t>Klantenservice</w:t>
            </w:r>
          </w:p>
        </w:tc>
        <w:tc>
          <w:tcPr>
            <w:tcW w:w="6371" w:type="dxa"/>
          </w:tcPr>
          <w:p w:rsidR="004F0EF1" w:rsidRPr="00B96D6D" w:rsidRDefault="004F0EF1" w:rsidP="004F1DFE">
            <w:pPr>
              <w:rPr>
                <w:rFonts w:ascii="Georgia" w:hAnsi="Georgia"/>
                <w:color w:val="auto"/>
              </w:rPr>
            </w:pPr>
            <w:r w:rsidRPr="00B96D6D">
              <w:rPr>
                <w:rFonts w:ascii="Georgia" w:hAnsi="Georgia"/>
                <w:color w:val="auto"/>
              </w:rPr>
              <w:t>Helpdesk van Opdrachtnemer ter ondersteuning van Bestellers.</w:t>
            </w:r>
          </w:p>
          <w:p w:rsidR="004F0EF1" w:rsidRPr="00B96D6D" w:rsidRDefault="004F0EF1" w:rsidP="004F1DFE">
            <w:pPr>
              <w:rPr>
                <w:rFonts w:ascii="Georgia" w:hAnsi="Georgia"/>
                <w:color w:val="auto"/>
              </w:rPr>
            </w:pPr>
          </w:p>
        </w:tc>
      </w:tr>
      <w:tr w:rsidR="004D3B7A" w:rsidRPr="0068033A" w:rsidTr="00554FAB">
        <w:tc>
          <w:tcPr>
            <w:tcW w:w="3137" w:type="dxa"/>
          </w:tcPr>
          <w:p w:rsidR="004D3B7A" w:rsidRPr="00B96D6D" w:rsidRDefault="004D3B7A" w:rsidP="004F1DFE">
            <w:pPr>
              <w:rPr>
                <w:rFonts w:ascii="Georgia" w:hAnsi="Georgia"/>
                <w:color w:val="auto"/>
              </w:rPr>
            </w:pPr>
            <w:r>
              <w:rPr>
                <w:rFonts w:ascii="Georgia" w:hAnsi="Georgia"/>
                <w:color w:val="auto"/>
              </w:rPr>
              <w:lastRenderedPageBreak/>
              <w:t>Kortingspercentage</w:t>
            </w:r>
          </w:p>
        </w:tc>
        <w:tc>
          <w:tcPr>
            <w:tcW w:w="6371" w:type="dxa"/>
          </w:tcPr>
          <w:p w:rsidR="004D3B7A" w:rsidRPr="00B96D6D" w:rsidRDefault="004D3B7A" w:rsidP="004D2F29">
            <w:pPr>
              <w:rPr>
                <w:rFonts w:ascii="Georgia" w:hAnsi="Georgia"/>
                <w:color w:val="auto"/>
              </w:rPr>
            </w:pPr>
            <w:r>
              <w:rPr>
                <w:rFonts w:ascii="Georgia" w:hAnsi="Georgia"/>
                <w:color w:val="auto"/>
              </w:rPr>
              <w:t>Kortingspercentage berekend over de Appleprijs.</w:t>
            </w:r>
          </w:p>
        </w:tc>
      </w:tr>
      <w:tr w:rsidR="004F0EF1" w:rsidRPr="0068033A" w:rsidTr="00554FAB">
        <w:tc>
          <w:tcPr>
            <w:tcW w:w="3137" w:type="dxa"/>
          </w:tcPr>
          <w:p w:rsidR="004F0EF1" w:rsidRPr="00B96D6D" w:rsidRDefault="004F0EF1" w:rsidP="004F1DFE">
            <w:pPr>
              <w:rPr>
                <w:rFonts w:ascii="Georgia" w:hAnsi="Georgia"/>
                <w:color w:val="auto"/>
              </w:rPr>
            </w:pPr>
            <w:r w:rsidRPr="00B96D6D">
              <w:rPr>
                <w:rFonts w:ascii="Georgia" w:hAnsi="Georgia"/>
                <w:color w:val="auto"/>
              </w:rPr>
              <w:t>Kwartaalmanagementrapportage</w:t>
            </w:r>
          </w:p>
        </w:tc>
        <w:tc>
          <w:tcPr>
            <w:tcW w:w="6371" w:type="dxa"/>
          </w:tcPr>
          <w:p w:rsidR="004F0EF1" w:rsidRDefault="004F0EF1" w:rsidP="004F1DFE">
            <w:pPr>
              <w:rPr>
                <w:rFonts w:ascii="Georgia" w:hAnsi="Georgia" w:cs="Times New Roman"/>
                <w:color w:val="auto"/>
                <w:szCs w:val="19"/>
              </w:rPr>
            </w:pPr>
            <w:r w:rsidRPr="00B96D6D">
              <w:rPr>
                <w:rFonts w:ascii="Georgia" w:hAnsi="Georgia" w:cs="Times New Roman"/>
                <w:color w:val="auto"/>
                <w:szCs w:val="19"/>
              </w:rPr>
              <w:t>Kwartaalrapportage met management- en stuurinformatie die ondersteuning biedt bij een uniforme en doelmatige uitvoering van de Raamovereenkomst Werkplekapparatuur en bestaat uit meerdere rapporten over diverse onderwerpen.</w:t>
            </w:r>
          </w:p>
          <w:p w:rsidR="000C190A" w:rsidRPr="00B96D6D" w:rsidRDefault="000C190A" w:rsidP="004F1DFE">
            <w:pPr>
              <w:rPr>
                <w:rFonts w:ascii="Georgia" w:hAnsi="Georgia"/>
                <w:color w:val="auto"/>
              </w:rPr>
            </w:pPr>
          </w:p>
        </w:tc>
      </w:tr>
      <w:tr w:rsidR="004F0EF1" w:rsidRPr="0068033A" w:rsidTr="00554FAB">
        <w:tc>
          <w:tcPr>
            <w:tcW w:w="3137" w:type="dxa"/>
          </w:tcPr>
          <w:p w:rsidR="004F0EF1" w:rsidRPr="002D6BCA" w:rsidRDefault="004F0EF1" w:rsidP="009B1C0B">
            <w:pPr>
              <w:rPr>
                <w:rFonts w:ascii="Georgia" w:hAnsi="Georgia"/>
                <w:color w:val="auto"/>
              </w:rPr>
            </w:pPr>
            <w:r w:rsidRPr="002D6BCA">
              <w:rPr>
                <w:rFonts w:ascii="Georgia" w:hAnsi="Georgia"/>
                <w:color w:val="auto"/>
              </w:rPr>
              <w:t>Label</w:t>
            </w:r>
          </w:p>
        </w:tc>
        <w:tc>
          <w:tcPr>
            <w:tcW w:w="6371" w:type="dxa"/>
          </w:tcPr>
          <w:p w:rsidR="004F0EF1" w:rsidRDefault="004F0EF1" w:rsidP="004F1DFE">
            <w:pPr>
              <w:rPr>
                <w:rFonts w:ascii="Georgia" w:hAnsi="Georgia"/>
                <w:color w:val="auto"/>
              </w:rPr>
            </w:pPr>
            <w:r>
              <w:rPr>
                <w:rFonts w:ascii="Georgia" w:hAnsi="Georgia"/>
                <w:color w:val="auto"/>
              </w:rPr>
              <w:t>Uniek en fysiek kenmerk die op Werkplekapparatuur en Specials wordt aangebracht om deze te kunnen identificeren.</w:t>
            </w:r>
          </w:p>
          <w:p w:rsidR="004F0EF1" w:rsidRPr="0068033A" w:rsidRDefault="004F0EF1" w:rsidP="004F1DFE">
            <w:pPr>
              <w:rPr>
                <w:rFonts w:ascii="Georgia" w:hAnsi="Georgia"/>
                <w:color w:val="auto"/>
              </w:rPr>
            </w:pPr>
          </w:p>
        </w:tc>
      </w:tr>
      <w:tr w:rsidR="004F0EF1" w:rsidRPr="0068033A" w:rsidTr="00554FAB">
        <w:tc>
          <w:tcPr>
            <w:tcW w:w="3137" w:type="dxa"/>
          </w:tcPr>
          <w:p w:rsidR="004F0EF1" w:rsidRPr="002D6BCA" w:rsidRDefault="004F0EF1" w:rsidP="009B1C0B">
            <w:pPr>
              <w:rPr>
                <w:rFonts w:ascii="Georgia" w:hAnsi="Georgia"/>
                <w:color w:val="auto"/>
              </w:rPr>
            </w:pPr>
            <w:proofErr w:type="spellStart"/>
            <w:r w:rsidRPr="002D6BCA">
              <w:rPr>
                <w:rFonts w:ascii="Georgia" w:hAnsi="Georgia"/>
                <w:color w:val="auto"/>
              </w:rPr>
              <w:t>Labeling</w:t>
            </w:r>
            <w:proofErr w:type="spellEnd"/>
          </w:p>
        </w:tc>
        <w:tc>
          <w:tcPr>
            <w:tcW w:w="6371" w:type="dxa"/>
          </w:tcPr>
          <w:p w:rsidR="004F0EF1" w:rsidRDefault="004F0EF1" w:rsidP="004F1DFE">
            <w:pPr>
              <w:rPr>
                <w:rFonts w:ascii="Georgia" w:hAnsi="Georgia"/>
                <w:color w:val="auto"/>
              </w:rPr>
            </w:pPr>
            <w:r>
              <w:rPr>
                <w:rFonts w:ascii="Georgia" w:hAnsi="Georgia"/>
                <w:color w:val="auto"/>
              </w:rPr>
              <w:t>Proces waarbij Opdrachtnemer zorgt voor het aanbrengen van het Label op Werkplekapparatuur</w:t>
            </w:r>
            <w:r w:rsidR="00F77924">
              <w:rPr>
                <w:rFonts w:ascii="Georgia" w:hAnsi="Georgia"/>
                <w:color w:val="auto"/>
              </w:rPr>
              <w:t>, Projectbestellingen</w:t>
            </w:r>
            <w:r>
              <w:rPr>
                <w:rFonts w:ascii="Georgia" w:hAnsi="Georgia"/>
                <w:color w:val="auto"/>
              </w:rPr>
              <w:t xml:space="preserve"> en Specials.</w:t>
            </w:r>
          </w:p>
          <w:p w:rsidR="004F0EF1" w:rsidRPr="0068033A" w:rsidRDefault="004F0EF1" w:rsidP="004F1DFE">
            <w:pPr>
              <w:rPr>
                <w:rFonts w:ascii="Georgia" w:hAnsi="Georgia"/>
                <w:color w:val="auto"/>
              </w:rPr>
            </w:pPr>
          </w:p>
        </w:tc>
      </w:tr>
      <w:tr w:rsidR="004F0EF1" w:rsidRPr="0068033A" w:rsidTr="00554FAB">
        <w:tc>
          <w:tcPr>
            <w:tcW w:w="3137" w:type="dxa"/>
          </w:tcPr>
          <w:p w:rsidR="004F0EF1" w:rsidRPr="0068033A" w:rsidRDefault="004F0EF1" w:rsidP="004F1DFE">
            <w:pPr>
              <w:rPr>
                <w:rFonts w:ascii="Georgia" w:hAnsi="Georgia"/>
                <w:color w:val="auto"/>
              </w:rPr>
            </w:pPr>
            <w:r w:rsidRPr="0068033A">
              <w:rPr>
                <w:rFonts w:ascii="Georgia" w:hAnsi="Georgia"/>
                <w:color w:val="auto"/>
              </w:rPr>
              <w:t>Medewerker</w:t>
            </w:r>
          </w:p>
        </w:tc>
        <w:tc>
          <w:tcPr>
            <w:tcW w:w="6371" w:type="dxa"/>
          </w:tcPr>
          <w:p w:rsidR="004F0EF1" w:rsidRPr="0068033A" w:rsidRDefault="004F0EF1" w:rsidP="004F1DFE">
            <w:pPr>
              <w:rPr>
                <w:rFonts w:ascii="Georgia" w:hAnsi="Georgia"/>
                <w:color w:val="auto"/>
              </w:rPr>
            </w:pPr>
            <w:r w:rsidRPr="0068033A">
              <w:rPr>
                <w:rFonts w:ascii="Georgia" w:hAnsi="Georgia"/>
                <w:color w:val="auto"/>
              </w:rPr>
              <w:t xml:space="preserve">Medewerker in dienst van de RUG. Dit hoeven niet per definitie </w:t>
            </w:r>
            <w:r>
              <w:rPr>
                <w:rFonts w:ascii="Georgia" w:hAnsi="Georgia"/>
                <w:color w:val="auto"/>
              </w:rPr>
              <w:t xml:space="preserve">gebruikers van Werkplekapparatuur te </w:t>
            </w:r>
            <w:r w:rsidRPr="0068033A">
              <w:rPr>
                <w:rFonts w:ascii="Georgia" w:hAnsi="Georgia"/>
                <w:color w:val="auto"/>
              </w:rPr>
              <w:t>zijn. Het kunnen andere stakeholders betreffen zoals bijvoorbeeld</w:t>
            </w:r>
            <w:r>
              <w:rPr>
                <w:rFonts w:ascii="Georgia" w:hAnsi="Georgia"/>
                <w:color w:val="auto"/>
              </w:rPr>
              <w:t xml:space="preserve"> Bestellers of</w:t>
            </w:r>
            <w:r w:rsidRPr="0068033A">
              <w:rPr>
                <w:rFonts w:ascii="Georgia" w:hAnsi="Georgia"/>
                <w:color w:val="auto"/>
              </w:rPr>
              <w:t xml:space="preserve"> budgethouders.</w:t>
            </w:r>
          </w:p>
          <w:p w:rsidR="004F0EF1" w:rsidRPr="0068033A" w:rsidRDefault="004F0EF1" w:rsidP="004F1DFE">
            <w:pPr>
              <w:rPr>
                <w:rFonts w:ascii="Georgia" w:hAnsi="Georgia"/>
                <w:color w:val="auto"/>
              </w:rPr>
            </w:pPr>
          </w:p>
        </w:tc>
      </w:tr>
      <w:tr w:rsidR="004F0EF1" w:rsidRPr="0068033A" w:rsidTr="00554FAB">
        <w:tc>
          <w:tcPr>
            <w:tcW w:w="3137" w:type="dxa"/>
          </w:tcPr>
          <w:p w:rsidR="004F0EF1" w:rsidRPr="0068033A" w:rsidRDefault="004F0EF1" w:rsidP="004F1DFE">
            <w:pPr>
              <w:rPr>
                <w:rFonts w:ascii="Georgia" w:hAnsi="Georgia"/>
                <w:color w:val="auto"/>
              </w:rPr>
            </w:pPr>
            <w:r w:rsidRPr="001371DC">
              <w:rPr>
                <w:rFonts w:ascii="Georgia" w:hAnsi="Georgia"/>
                <w:color w:val="000000" w:themeColor="text1"/>
              </w:rPr>
              <w:t>Mobiele device</w:t>
            </w:r>
          </w:p>
        </w:tc>
        <w:tc>
          <w:tcPr>
            <w:tcW w:w="6371" w:type="dxa"/>
          </w:tcPr>
          <w:p w:rsidR="004F0EF1" w:rsidRDefault="004F0EF1" w:rsidP="004F1DFE">
            <w:pPr>
              <w:rPr>
                <w:rFonts w:ascii="Georgia" w:hAnsi="Georgia"/>
                <w:color w:val="auto"/>
              </w:rPr>
            </w:pPr>
            <w:r>
              <w:rPr>
                <w:rFonts w:ascii="Georgia" w:hAnsi="Georgia"/>
                <w:color w:val="auto"/>
              </w:rPr>
              <w:t>Apparatuur die gedurende bepaalde tijd zonder netspanning kan functioneren en als ‘draagbaar’ door gebruikers wordt ervaren. Hieronder vallen in ieder geval laptops maar geen tablets (Specials).</w:t>
            </w:r>
          </w:p>
          <w:p w:rsidR="004F0EF1" w:rsidRPr="0068033A" w:rsidRDefault="004F0EF1" w:rsidP="004F1DFE">
            <w:pPr>
              <w:rPr>
                <w:rFonts w:ascii="Georgia" w:hAnsi="Georgia"/>
                <w:color w:val="auto"/>
              </w:rPr>
            </w:pPr>
          </w:p>
        </w:tc>
      </w:tr>
      <w:tr w:rsidR="004F0EF1" w:rsidRPr="0068033A" w:rsidTr="00554FAB">
        <w:tc>
          <w:tcPr>
            <w:tcW w:w="3137" w:type="dxa"/>
          </w:tcPr>
          <w:p w:rsidR="004F0EF1" w:rsidRPr="00267EB6" w:rsidRDefault="004F0EF1" w:rsidP="004F1DFE">
            <w:pPr>
              <w:rPr>
                <w:rFonts w:ascii="Georgia" w:hAnsi="Georgia"/>
                <w:color w:val="auto"/>
              </w:rPr>
            </w:pPr>
            <w:r w:rsidRPr="00267EB6">
              <w:rPr>
                <w:rFonts w:ascii="Georgia" w:hAnsi="Georgia"/>
                <w:color w:val="auto"/>
              </w:rPr>
              <w:t xml:space="preserve">Offerteproces Standaardassortiment </w:t>
            </w:r>
          </w:p>
        </w:tc>
        <w:tc>
          <w:tcPr>
            <w:tcW w:w="6371" w:type="dxa"/>
          </w:tcPr>
          <w:p w:rsidR="00FF4695" w:rsidRPr="00267EB6" w:rsidRDefault="00FF4695" w:rsidP="00FF4695">
            <w:pPr>
              <w:rPr>
                <w:rFonts w:ascii="Georgia" w:hAnsi="Georgia"/>
                <w:color w:val="auto"/>
              </w:rPr>
            </w:pPr>
            <w:r w:rsidRPr="00267EB6">
              <w:rPr>
                <w:rFonts w:ascii="Georgia" w:hAnsi="Georgia"/>
                <w:color w:val="auto"/>
              </w:rPr>
              <w:t>Offerteproces waarbij Opdrachtnemer, ten behoeve van het Standaardassortiment, meerdere offertes opvraagt bij verschillende fabrikanten.</w:t>
            </w:r>
          </w:p>
          <w:p w:rsidR="004F0EF1" w:rsidRPr="00267EB6" w:rsidRDefault="004F0EF1" w:rsidP="00330804">
            <w:pPr>
              <w:rPr>
                <w:rFonts w:ascii="Georgia" w:hAnsi="Georgia"/>
                <w:color w:val="auto"/>
              </w:rPr>
            </w:pPr>
          </w:p>
        </w:tc>
      </w:tr>
      <w:tr w:rsidR="004F0EF1" w:rsidRPr="0068033A" w:rsidTr="00554FAB">
        <w:tc>
          <w:tcPr>
            <w:tcW w:w="3137" w:type="dxa"/>
          </w:tcPr>
          <w:p w:rsidR="004F0EF1" w:rsidRPr="00267EB6" w:rsidRDefault="004F0EF1" w:rsidP="004F1DFE">
            <w:pPr>
              <w:rPr>
                <w:rFonts w:ascii="Georgia" w:hAnsi="Georgia"/>
                <w:color w:val="auto"/>
              </w:rPr>
            </w:pPr>
            <w:r w:rsidRPr="00267EB6">
              <w:rPr>
                <w:rFonts w:ascii="Georgia" w:hAnsi="Georgia"/>
                <w:color w:val="auto"/>
              </w:rPr>
              <w:t>Offerteproces Overig</w:t>
            </w:r>
          </w:p>
        </w:tc>
        <w:tc>
          <w:tcPr>
            <w:tcW w:w="6371" w:type="dxa"/>
          </w:tcPr>
          <w:p w:rsidR="004F0EF1" w:rsidRPr="00267EB6" w:rsidRDefault="00FF4695" w:rsidP="00FF4695">
            <w:pPr>
              <w:rPr>
                <w:rFonts w:ascii="Georgia" w:hAnsi="Georgia"/>
                <w:color w:val="auto"/>
              </w:rPr>
            </w:pPr>
            <w:r w:rsidRPr="00267EB6">
              <w:rPr>
                <w:rFonts w:ascii="Georgia" w:hAnsi="Georgia"/>
                <w:color w:val="auto"/>
              </w:rPr>
              <w:t xml:space="preserve">Offerteproces, zoals omschreven in </w:t>
            </w:r>
            <w:r w:rsidR="00BC3338" w:rsidRPr="00BC3338">
              <w:rPr>
                <w:rFonts w:ascii="Georgia" w:hAnsi="Georgia"/>
                <w:color w:val="auto"/>
              </w:rPr>
              <w:t xml:space="preserve">‘Bijlage E-communicatie </w:t>
            </w:r>
            <w:r w:rsidR="00385BAA">
              <w:rPr>
                <w:rFonts w:ascii="Georgia" w:hAnsi="Georgia"/>
              </w:rPr>
              <w:t>EA Werkplekapparatuur</w:t>
            </w:r>
            <w:r w:rsidR="00385BAA" w:rsidRPr="00A02DD8">
              <w:rPr>
                <w:rFonts w:ascii="Georgia" w:hAnsi="Georgia"/>
              </w:rPr>
              <w:t xml:space="preserve"> RUG </w:t>
            </w:r>
            <w:r w:rsidR="00385BAA">
              <w:rPr>
                <w:rFonts w:ascii="Georgia" w:hAnsi="Georgia"/>
              </w:rPr>
              <w:t>2017</w:t>
            </w:r>
            <w:r w:rsidR="00BC3338" w:rsidRPr="00BC3338">
              <w:rPr>
                <w:rFonts w:ascii="Georgia" w:hAnsi="Georgia"/>
                <w:color w:val="auto"/>
              </w:rPr>
              <w:t>’</w:t>
            </w:r>
            <w:r w:rsidRPr="00267EB6">
              <w:rPr>
                <w:rFonts w:ascii="Georgia" w:hAnsi="Georgia"/>
                <w:color w:val="auto"/>
              </w:rPr>
              <w:t>, waarbij Opdrachtnemer, ten behoeve van Projectbestellingen en/of Specials, aan de hand van een aanvraag een of meerdere offertes genereert.</w:t>
            </w:r>
          </w:p>
          <w:p w:rsidR="007A3C04" w:rsidRPr="00267EB6" w:rsidRDefault="007A3C04" w:rsidP="00FF4695">
            <w:pPr>
              <w:rPr>
                <w:rFonts w:ascii="Georgia" w:hAnsi="Georgia"/>
                <w:color w:val="auto"/>
              </w:rPr>
            </w:pPr>
          </w:p>
        </w:tc>
      </w:tr>
      <w:tr w:rsidR="004F0EF1" w:rsidRPr="0068033A" w:rsidTr="00554FAB">
        <w:tc>
          <w:tcPr>
            <w:tcW w:w="3137" w:type="dxa"/>
          </w:tcPr>
          <w:p w:rsidR="004F0EF1" w:rsidRPr="00F57BDC" w:rsidRDefault="004F0EF1" w:rsidP="009B1C0B">
            <w:pPr>
              <w:rPr>
                <w:rFonts w:ascii="Georgia" w:hAnsi="Georgia"/>
                <w:color w:val="auto"/>
              </w:rPr>
            </w:pPr>
            <w:r>
              <w:rPr>
                <w:rFonts w:ascii="Georgia" w:hAnsi="Georgia"/>
                <w:color w:val="auto"/>
              </w:rPr>
              <w:t>Ontvangstbevestiging</w:t>
            </w:r>
          </w:p>
        </w:tc>
        <w:tc>
          <w:tcPr>
            <w:tcW w:w="6371" w:type="dxa"/>
          </w:tcPr>
          <w:p w:rsidR="004F0EF1" w:rsidRDefault="004F0EF1" w:rsidP="00E261B4">
            <w:pPr>
              <w:rPr>
                <w:rFonts w:ascii="Georgia" w:hAnsi="Georgia" w:cs="Times New Roman"/>
                <w:color w:val="00000A"/>
              </w:rPr>
            </w:pPr>
            <w:r>
              <w:rPr>
                <w:rFonts w:ascii="Georgia" w:hAnsi="Georgia" w:cs="Times New Roman"/>
                <w:color w:val="00000A"/>
              </w:rPr>
              <w:t>Het bij, of direct volgend op afleveren</w:t>
            </w:r>
            <w:r w:rsidR="00634ED6">
              <w:rPr>
                <w:rFonts w:ascii="Georgia" w:hAnsi="Georgia" w:cs="Times New Roman"/>
                <w:color w:val="00000A"/>
              </w:rPr>
              <w:t>,</w:t>
            </w:r>
            <w:r>
              <w:rPr>
                <w:rFonts w:ascii="Georgia" w:hAnsi="Georgia" w:cs="Times New Roman"/>
                <w:color w:val="00000A"/>
              </w:rPr>
              <w:t xml:space="preserve"> digitaal verzonden document </w:t>
            </w:r>
            <w:r w:rsidRPr="00C4525B">
              <w:rPr>
                <w:rFonts w:ascii="Georgia" w:hAnsi="Georgia" w:cs="Times New Roman"/>
                <w:color w:val="00000A"/>
              </w:rPr>
              <w:t>met</w:t>
            </w:r>
            <w:r>
              <w:rPr>
                <w:rFonts w:ascii="Georgia" w:hAnsi="Georgia" w:cs="Times New Roman"/>
                <w:color w:val="00000A"/>
              </w:rPr>
              <w:t xml:space="preserve"> de naam van de RUG medewerker die de Aflevering in ontvangst heeft genomen, een </w:t>
            </w:r>
            <w:r w:rsidRPr="00C4525B">
              <w:rPr>
                <w:rFonts w:ascii="Georgia" w:hAnsi="Georgia" w:cs="Times New Roman"/>
                <w:color w:val="00000A"/>
              </w:rPr>
              <w:t xml:space="preserve">handtekening voor ontvangst </w:t>
            </w:r>
            <w:r>
              <w:rPr>
                <w:rFonts w:ascii="Georgia" w:hAnsi="Georgia" w:cs="Times New Roman"/>
                <w:color w:val="00000A"/>
              </w:rPr>
              <w:t>en een vermelding van de Afleverplaats</w:t>
            </w:r>
            <w:r w:rsidRPr="00C4525B">
              <w:rPr>
                <w:rFonts w:ascii="Georgia" w:hAnsi="Georgia" w:cs="Times New Roman"/>
                <w:color w:val="00000A"/>
              </w:rPr>
              <w:t xml:space="preserve">. Deze digitale </w:t>
            </w:r>
            <w:r>
              <w:rPr>
                <w:rFonts w:ascii="Georgia" w:hAnsi="Georgia" w:cs="Times New Roman"/>
                <w:color w:val="00000A"/>
              </w:rPr>
              <w:t>Pakbon</w:t>
            </w:r>
            <w:r w:rsidRPr="00C4525B">
              <w:rPr>
                <w:rFonts w:ascii="Georgia" w:hAnsi="Georgia" w:cs="Times New Roman"/>
                <w:color w:val="00000A"/>
              </w:rPr>
              <w:t xml:space="preserve"> komt in een afgeschermde </w:t>
            </w:r>
            <w:proofErr w:type="spellStart"/>
            <w:r w:rsidRPr="00C4525B">
              <w:rPr>
                <w:rFonts w:ascii="Georgia" w:hAnsi="Georgia" w:cs="Times New Roman"/>
                <w:color w:val="00000A"/>
              </w:rPr>
              <w:t>webomgeving</w:t>
            </w:r>
            <w:proofErr w:type="spellEnd"/>
            <w:r w:rsidRPr="00C4525B">
              <w:rPr>
                <w:rFonts w:ascii="Georgia" w:hAnsi="Georgia" w:cs="Times New Roman"/>
                <w:color w:val="00000A"/>
              </w:rPr>
              <w:t xml:space="preserve"> beschikbaar of wordt verstuurd per e-mail. Hierop dien</w:t>
            </w:r>
            <w:r>
              <w:rPr>
                <w:rFonts w:ascii="Georgia" w:hAnsi="Georgia" w:cs="Times New Roman"/>
                <w:color w:val="00000A"/>
              </w:rPr>
              <w:t>en d</w:t>
            </w:r>
            <w:r w:rsidRPr="00C4525B">
              <w:rPr>
                <w:rFonts w:ascii="Georgia" w:hAnsi="Georgia" w:cs="Times New Roman"/>
                <w:color w:val="00000A"/>
              </w:rPr>
              <w:t>uidelijk</w:t>
            </w:r>
            <w:r>
              <w:rPr>
                <w:rFonts w:ascii="Georgia" w:hAnsi="Georgia" w:cs="Times New Roman"/>
                <w:color w:val="00000A"/>
              </w:rPr>
              <w:t xml:space="preserve"> de Bestelgegevens</w:t>
            </w:r>
            <w:r w:rsidRPr="00C4525B">
              <w:rPr>
                <w:rFonts w:ascii="Georgia" w:hAnsi="Georgia" w:cs="Times New Roman"/>
                <w:color w:val="00000A"/>
              </w:rPr>
              <w:t xml:space="preserve"> vermeld te staan</w:t>
            </w:r>
            <w:r>
              <w:rPr>
                <w:rFonts w:ascii="Georgia" w:hAnsi="Georgia" w:cs="Times New Roman"/>
                <w:color w:val="00000A"/>
              </w:rPr>
              <w:t>.</w:t>
            </w:r>
          </w:p>
          <w:p w:rsidR="000C190A" w:rsidRPr="00F57BDC" w:rsidRDefault="000C190A" w:rsidP="00E261B4">
            <w:pPr>
              <w:rPr>
                <w:rFonts w:ascii="Georgia" w:hAnsi="Georgia"/>
                <w:color w:val="auto"/>
              </w:rPr>
            </w:pPr>
          </w:p>
        </w:tc>
      </w:tr>
      <w:tr w:rsidR="00F77924" w:rsidRPr="0068033A" w:rsidTr="00554FAB">
        <w:tc>
          <w:tcPr>
            <w:tcW w:w="3137" w:type="dxa"/>
          </w:tcPr>
          <w:p w:rsidR="00F77924" w:rsidRPr="00F57BDC" w:rsidRDefault="00F77924" w:rsidP="009B1C0B">
            <w:pPr>
              <w:rPr>
                <w:rFonts w:ascii="Georgia" w:hAnsi="Georgia"/>
                <w:color w:val="auto"/>
              </w:rPr>
            </w:pPr>
            <w:r w:rsidRPr="00DA24DF">
              <w:rPr>
                <w:rFonts w:ascii="Georgia" w:hAnsi="Georgia"/>
                <w:color w:val="auto"/>
              </w:rPr>
              <w:t>Pakbon</w:t>
            </w:r>
          </w:p>
        </w:tc>
        <w:tc>
          <w:tcPr>
            <w:tcW w:w="6371" w:type="dxa"/>
          </w:tcPr>
          <w:p w:rsidR="00F77924" w:rsidRDefault="00F77924" w:rsidP="00E92D49">
            <w:pPr>
              <w:rPr>
                <w:rFonts w:ascii="Georgia" w:hAnsi="Georgia"/>
                <w:color w:val="auto"/>
              </w:rPr>
            </w:pPr>
            <w:r w:rsidRPr="00DA24DF">
              <w:rPr>
                <w:rFonts w:ascii="Georgia" w:hAnsi="Georgia"/>
                <w:color w:val="auto"/>
              </w:rPr>
              <w:t>Het bij een verzonden pakket toegevoegd document met daarin opgenomen de bijgevoegde omschrijving van de inhoud zoals producten of materialen, het ordernummer en informatie over de afzender</w:t>
            </w:r>
            <w:r>
              <w:rPr>
                <w:rFonts w:ascii="Georgia" w:hAnsi="Georgia"/>
                <w:color w:val="auto"/>
              </w:rPr>
              <w:t>.</w:t>
            </w:r>
          </w:p>
          <w:p w:rsidR="00F77924" w:rsidRPr="00F57BDC" w:rsidRDefault="00F77924" w:rsidP="009B1C0B">
            <w:pPr>
              <w:rPr>
                <w:rFonts w:ascii="Georgia" w:hAnsi="Georgia"/>
                <w:color w:val="auto"/>
              </w:rPr>
            </w:pPr>
          </w:p>
        </w:tc>
      </w:tr>
      <w:tr w:rsidR="00F77924" w:rsidRPr="0068033A" w:rsidTr="00554FAB">
        <w:tc>
          <w:tcPr>
            <w:tcW w:w="3137" w:type="dxa"/>
          </w:tcPr>
          <w:p w:rsidR="00F77924" w:rsidRPr="00F57BDC" w:rsidRDefault="00F77924" w:rsidP="009B1C0B">
            <w:pPr>
              <w:rPr>
                <w:rFonts w:ascii="Georgia" w:hAnsi="Georgia"/>
                <w:color w:val="auto"/>
              </w:rPr>
            </w:pPr>
            <w:r w:rsidRPr="0068033A">
              <w:rPr>
                <w:rFonts w:ascii="Georgia" w:hAnsi="Georgia"/>
                <w:color w:val="auto"/>
              </w:rPr>
              <w:t>Product</w:t>
            </w:r>
            <w:r>
              <w:rPr>
                <w:rFonts w:ascii="Georgia" w:hAnsi="Georgia"/>
                <w:color w:val="auto"/>
              </w:rPr>
              <w:t>soort</w:t>
            </w:r>
          </w:p>
        </w:tc>
        <w:tc>
          <w:tcPr>
            <w:tcW w:w="6371" w:type="dxa"/>
          </w:tcPr>
          <w:p w:rsidR="00F77924" w:rsidRPr="00F57BDC" w:rsidRDefault="00F77924" w:rsidP="009B1C0B">
            <w:pPr>
              <w:rPr>
                <w:rFonts w:ascii="Georgia" w:hAnsi="Georgia"/>
                <w:color w:val="auto"/>
              </w:rPr>
            </w:pPr>
            <w:r w:rsidRPr="0068033A">
              <w:rPr>
                <w:rFonts w:ascii="Georgia" w:hAnsi="Georgia"/>
                <w:color w:val="auto"/>
              </w:rPr>
              <w:t>Groep waarbinnen hetzelfde soort product in verschillende Product</w:t>
            </w:r>
            <w:r>
              <w:rPr>
                <w:rFonts w:ascii="Georgia" w:hAnsi="Georgia"/>
                <w:color w:val="auto"/>
              </w:rPr>
              <w:t>types</w:t>
            </w:r>
            <w:r w:rsidRPr="0068033A">
              <w:rPr>
                <w:rFonts w:ascii="Georgia" w:hAnsi="Georgia"/>
                <w:color w:val="auto"/>
              </w:rPr>
              <w:t xml:space="preserve"> voorkomt. Bijvoorbeeld: </w:t>
            </w:r>
            <w:r>
              <w:rPr>
                <w:rFonts w:ascii="Georgia" w:hAnsi="Georgia"/>
                <w:color w:val="auto"/>
              </w:rPr>
              <w:t>A1 Standaard Werkplek</w:t>
            </w:r>
            <w:r w:rsidRPr="0068033A">
              <w:rPr>
                <w:rFonts w:ascii="Georgia" w:hAnsi="Georgia"/>
                <w:color w:val="auto"/>
              </w:rPr>
              <w:t>.</w:t>
            </w:r>
            <w:r w:rsidRPr="0068033A">
              <w:rPr>
                <w:rFonts w:ascii="Georgia" w:hAnsi="Georgia"/>
                <w:color w:val="auto"/>
              </w:rPr>
              <w:br/>
            </w:r>
          </w:p>
        </w:tc>
      </w:tr>
      <w:tr w:rsidR="00F77924" w:rsidRPr="0068033A" w:rsidTr="00554FAB">
        <w:tc>
          <w:tcPr>
            <w:tcW w:w="3137" w:type="dxa"/>
          </w:tcPr>
          <w:p w:rsidR="00F77924" w:rsidRPr="00F57BDC" w:rsidRDefault="00F77924" w:rsidP="009B1C0B">
            <w:pPr>
              <w:rPr>
                <w:rFonts w:ascii="Georgia" w:hAnsi="Georgia"/>
                <w:color w:val="auto"/>
              </w:rPr>
            </w:pPr>
            <w:r w:rsidRPr="0068033A">
              <w:rPr>
                <w:rFonts w:ascii="Georgia" w:hAnsi="Georgia"/>
                <w:color w:val="auto"/>
              </w:rPr>
              <w:t>Product</w:t>
            </w:r>
            <w:r>
              <w:rPr>
                <w:rFonts w:ascii="Georgia" w:hAnsi="Georgia"/>
                <w:color w:val="auto"/>
              </w:rPr>
              <w:t>types</w:t>
            </w:r>
          </w:p>
        </w:tc>
        <w:tc>
          <w:tcPr>
            <w:tcW w:w="6371" w:type="dxa"/>
          </w:tcPr>
          <w:p w:rsidR="00F77924" w:rsidRPr="0068033A" w:rsidRDefault="00F77924" w:rsidP="00E92D49">
            <w:pPr>
              <w:rPr>
                <w:rFonts w:ascii="Georgia" w:hAnsi="Georgia"/>
                <w:color w:val="auto"/>
              </w:rPr>
            </w:pPr>
            <w:r w:rsidRPr="0068033A">
              <w:rPr>
                <w:rFonts w:ascii="Georgia" w:hAnsi="Georgia"/>
                <w:color w:val="auto"/>
              </w:rPr>
              <w:t>Verschillende varianten binnen een zelfde product</w:t>
            </w:r>
            <w:r>
              <w:rPr>
                <w:rFonts w:ascii="Georgia" w:hAnsi="Georgia"/>
                <w:color w:val="auto"/>
              </w:rPr>
              <w:t>soort</w:t>
            </w:r>
            <w:r w:rsidRPr="0068033A">
              <w:rPr>
                <w:rFonts w:ascii="Georgia" w:hAnsi="Georgia"/>
                <w:color w:val="auto"/>
              </w:rPr>
              <w:t>.</w:t>
            </w:r>
          </w:p>
          <w:p w:rsidR="00F77924" w:rsidRPr="00F57BDC" w:rsidRDefault="00F77924" w:rsidP="009B1C0B">
            <w:pPr>
              <w:rPr>
                <w:rFonts w:ascii="Georgia" w:hAnsi="Georgia"/>
                <w:color w:val="auto"/>
              </w:rPr>
            </w:pPr>
          </w:p>
        </w:tc>
      </w:tr>
      <w:tr w:rsidR="004F0EF1" w:rsidRPr="0068033A" w:rsidTr="00554FAB">
        <w:tc>
          <w:tcPr>
            <w:tcW w:w="3137" w:type="dxa"/>
          </w:tcPr>
          <w:p w:rsidR="004F0EF1" w:rsidRPr="00F57BDC" w:rsidRDefault="004F0EF1" w:rsidP="009B1C0B">
            <w:pPr>
              <w:rPr>
                <w:rFonts w:ascii="Georgia" w:hAnsi="Georgia"/>
                <w:color w:val="auto"/>
              </w:rPr>
            </w:pPr>
            <w:r w:rsidRPr="00F57BDC">
              <w:rPr>
                <w:rFonts w:ascii="Georgia" w:hAnsi="Georgia"/>
                <w:color w:val="auto"/>
              </w:rPr>
              <w:t>Projectbestelling</w:t>
            </w:r>
          </w:p>
        </w:tc>
        <w:tc>
          <w:tcPr>
            <w:tcW w:w="6371" w:type="dxa"/>
          </w:tcPr>
          <w:p w:rsidR="004F0EF1" w:rsidRDefault="004F0EF1" w:rsidP="00C8128C">
            <w:pPr>
              <w:rPr>
                <w:rFonts w:ascii="Georgia" w:hAnsi="Georgia"/>
                <w:color w:val="auto"/>
              </w:rPr>
            </w:pPr>
            <w:r w:rsidRPr="00F57BDC">
              <w:rPr>
                <w:rFonts w:ascii="Georgia" w:hAnsi="Georgia"/>
                <w:color w:val="auto"/>
              </w:rPr>
              <w:t>Een Bestelling bestaande uit We</w:t>
            </w:r>
            <w:r w:rsidR="005625F4">
              <w:rPr>
                <w:rFonts w:ascii="Georgia" w:hAnsi="Georgia"/>
                <w:color w:val="auto"/>
              </w:rPr>
              <w:t xml:space="preserve">rkplekapparatuur en/of Specials die gezien de grootte </w:t>
            </w:r>
            <w:r w:rsidRPr="00F57BDC">
              <w:rPr>
                <w:rFonts w:ascii="Georgia" w:hAnsi="Georgia"/>
                <w:color w:val="auto"/>
              </w:rPr>
              <w:t>(&gt;20 stuks )</w:t>
            </w:r>
            <w:r w:rsidR="005625F4">
              <w:rPr>
                <w:rFonts w:ascii="Georgia" w:hAnsi="Georgia"/>
                <w:color w:val="auto"/>
              </w:rPr>
              <w:t xml:space="preserve"> buiten de Bestellingen van het Standaardassortiment vallen. </w:t>
            </w:r>
            <w:r w:rsidRPr="00F57BDC">
              <w:rPr>
                <w:rFonts w:ascii="Georgia" w:hAnsi="Georgia"/>
                <w:color w:val="auto"/>
              </w:rPr>
              <w:t xml:space="preserve">Vaak gebruikt bij inrichting van </w:t>
            </w:r>
            <w:r w:rsidRPr="00F57BDC">
              <w:rPr>
                <w:rFonts w:ascii="Georgia" w:hAnsi="Georgia"/>
                <w:color w:val="auto"/>
              </w:rPr>
              <w:lastRenderedPageBreak/>
              <w:t>studentzalen.</w:t>
            </w:r>
          </w:p>
          <w:p w:rsidR="004F0EF1" w:rsidRPr="00F57BDC" w:rsidRDefault="004F0EF1" w:rsidP="00C8128C">
            <w:pPr>
              <w:rPr>
                <w:rFonts w:ascii="Georgia" w:hAnsi="Georgia"/>
                <w:color w:val="auto"/>
              </w:rPr>
            </w:pPr>
          </w:p>
        </w:tc>
      </w:tr>
      <w:tr w:rsidR="00F77924" w:rsidRPr="0068033A" w:rsidTr="00554FAB">
        <w:tc>
          <w:tcPr>
            <w:tcW w:w="3137" w:type="dxa"/>
          </w:tcPr>
          <w:p w:rsidR="00F77924" w:rsidRPr="00FF4695" w:rsidRDefault="00F77924" w:rsidP="004F1DFE">
            <w:pPr>
              <w:rPr>
                <w:rFonts w:ascii="Georgia" w:hAnsi="Georgia"/>
                <w:color w:val="auto"/>
              </w:rPr>
            </w:pPr>
            <w:r w:rsidRPr="0068033A">
              <w:rPr>
                <w:rFonts w:ascii="Georgia" w:hAnsi="Georgia"/>
                <w:color w:val="auto"/>
              </w:rPr>
              <w:lastRenderedPageBreak/>
              <w:t>Prijzenblad</w:t>
            </w:r>
          </w:p>
        </w:tc>
        <w:tc>
          <w:tcPr>
            <w:tcW w:w="6371" w:type="dxa"/>
          </w:tcPr>
          <w:p w:rsidR="00F77924" w:rsidRDefault="00F77924" w:rsidP="00E92D49">
            <w:pPr>
              <w:rPr>
                <w:rFonts w:ascii="Georgia" w:hAnsi="Georgia"/>
                <w:color w:val="auto"/>
              </w:rPr>
            </w:pPr>
            <w:r w:rsidRPr="0068033A">
              <w:rPr>
                <w:rFonts w:ascii="Georgia" w:hAnsi="Georgia"/>
                <w:color w:val="auto"/>
              </w:rPr>
              <w:t xml:space="preserve">‘Bijlage Prijzenblad </w:t>
            </w:r>
            <w:r>
              <w:rPr>
                <w:rFonts w:ascii="Georgia" w:hAnsi="Georgia"/>
              </w:rPr>
              <w:t>EA Werkplekapparatuur</w:t>
            </w:r>
            <w:r w:rsidRPr="00A02DD8">
              <w:rPr>
                <w:rFonts w:ascii="Georgia" w:hAnsi="Georgia"/>
              </w:rPr>
              <w:t xml:space="preserve"> RUG </w:t>
            </w:r>
            <w:r>
              <w:rPr>
                <w:rFonts w:ascii="Georgia" w:hAnsi="Georgia"/>
              </w:rPr>
              <w:t>2017</w:t>
            </w:r>
            <w:r w:rsidRPr="0068033A">
              <w:rPr>
                <w:rFonts w:ascii="Georgia" w:hAnsi="Georgia"/>
                <w:color w:val="auto"/>
              </w:rPr>
              <w:t>’, die is opgenomen op het EIP en die Inschrijver dient in te vullen in het kader van de Inschrijving.</w:t>
            </w:r>
          </w:p>
          <w:p w:rsidR="00F77924" w:rsidRPr="00FF4695" w:rsidRDefault="00F77924" w:rsidP="004F1DFE">
            <w:pPr>
              <w:rPr>
                <w:rFonts w:ascii="Georgia" w:hAnsi="Georgia"/>
                <w:color w:val="auto"/>
              </w:rPr>
            </w:pPr>
          </w:p>
        </w:tc>
      </w:tr>
      <w:tr w:rsidR="00F77924" w:rsidRPr="0068033A" w:rsidTr="00554FAB">
        <w:tc>
          <w:tcPr>
            <w:tcW w:w="3137" w:type="dxa"/>
          </w:tcPr>
          <w:p w:rsidR="00F77924" w:rsidRPr="00FF4695" w:rsidRDefault="00F77924" w:rsidP="004F1DFE">
            <w:pPr>
              <w:rPr>
                <w:rFonts w:ascii="Georgia" w:hAnsi="Georgia"/>
                <w:color w:val="auto"/>
              </w:rPr>
            </w:pPr>
            <w:r w:rsidRPr="00FF4695">
              <w:rPr>
                <w:rFonts w:ascii="Georgia" w:hAnsi="Georgia"/>
                <w:color w:val="auto"/>
              </w:rPr>
              <w:t>Prijzen</w:t>
            </w:r>
          </w:p>
        </w:tc>
        <w:tc>
          <w:tcPr>
            <w:tcW w:w="6371" w:type="dxa"/>
          </w:tcPr>
          <w:p w:rsidR="00F77924" w:rsidRPr="00FF4695" w:rsidRDefault="00F77924" w:rsidP="004F1DFE">
            <w:pPr>
              <w:rPr>
                <w:rFonts w:ascii="Georgia" w:hAnsi="Georgia"/>
                <w:color w:val="auto"/>
              </w:rPr>
            </w:pPr>
            <w:r w:rsidRPr="00FF4695">
              <w:rPr>
                <w:rFonts w:ascii="Georgia" w:hAnsi="Georgia"/>
                <w:color w:val="auto"/>
              </w:rPr>
              <w:t>Prijzen die Inschrijver heeft aangeboden in het Prijzenblad. Dit zijn de Prijzen die de RUG uiteindelijk betaald aan Opdrachtnemer in het kader van geleverde producten en diensten.</w:t>
            </w:r>
          </w:p>
          <w:p w:rsidR="00F77924" w:rsidRPr="00FF4695" w:rsidRDefault="00F77924" w:rsidP="004F1DFE">
            <w:pPr>
              <w:rPr>
                <w:rFonts w:ascii="Georgia" w:hAnsi="Georgia"/>
                <w:color w:val="auto"/>
              </w:rPr>
            </w:pPr>
          </w:p>
        </w:tc>
      </w:tr>
      <w:tr w:rsidR="00F77924" w:rsidRPr="0068033A" w:rsidTr="00554FAB">
        <w:tc>
          <w:tcPr>
            <w:tcW w:w="3137" w:type="dxa"/>
          </w:tcPr>
          <w:p w:rsidR="00F77924" w:rsidRPr="002D6BCA" w:rsidRDefault="00F77924" w:rsidP="009B1C0B">
            <w:pPr>
              <w:rPr>
                <w:rFonts w:ascii="Georgia" w:hAnsi="Georgia"/>
                <w:color w:val="auto"/>
              </w:rPr>
            </w:pPr>
            <w:r w:rsidRPr="002D6BCA">
              <w:rPr>
                <w:rFonts w:ascii="Georgia" w:hAnsi="Georgia"/>
                <w:color w:val="auto"/>
              </w:rPr>
              <w:t xml:space="preserve">Reparatie </w:t>
            </w:r>
          </w:p>
        </w:tc>
        <w:tc>
          <w:tcPr>
            <w:tcW w:w="6371" w:type="dxa"/>
          </w:tcPr>
          <w:p w:rsidR="00F77924" w:rsidRDefault="00F77924" w:rsidP="009B1C0B">
            <w:pPr>
              <w:rPr>
                <w:rFonts w:ascii="Georgia" w:hAnsi="Georgia"/>
                <w:color w:val="auto"/>
              </w:rPr>
            </w:pPr>
            <w:r w:rsidRPr="002D6BCA">
              <w:rPr>
                <w:rFonts w:ascii="Georgia" w:hAnsi="Georgia"/>
                <w:color w:val="auto"/>
              </w:rPr>
              <w:t>Werkzaamheden die door, of onder regie van,  Opdrachtnemer (moeten) worden verricht om een Storing aan de Werkplekapparatuur op te lossen.</w:t>
            </w:r>
          </w:p>
          <w:p w:rsidR="00F77924" w:rsidRPr="002D6BCA" w:rsidRDefault="00F77924" w:rsidP="009B1C0B">
            <w:pPr>
              <w:rPr>
                <w:rFonts w:ascii="Georgia" w:hAnsi="Georgia"/>
                <w:color w:val="auto"/>
              </w:rPr>
            </w:pPr>
          </w:p>
        </w:tc>
      </w:tr>
      <w:tr w:rsidR="00F77924" w:rsidRPr="0068033A" w:rsidTr="00554FAB">
        <w:tc>
          <w:tcPr>
            <w:tcW w:w="3137" w:type="dxa"/>
          </w:tcPr>
          <w:p w:rsidR="00F77924" w:rsidRPr="002D6BCA" w:rsidRDefault="00F77924" w:rsidP="009B1C0B">
            <w:pPr>
              <w:rPr>
                <w:rFonts w:ascii="Georgia" w:hAnsi="Georgia"/>
                <w:color w:val="auto"/>
              </w:rPr>
            </w:pPr>
            <w:r w:rsidRPr="0068033A">
              <w:rPr>
                <w:rFonts w:ascii="Georgia" w:hAnsi="Georgia"/>
                <w:color w:val="auto"/>
              </w:rPr>
              <w:t>SMART</w:t>
            </w:r>
          </w:p>
        </w:tc>
        <w:tc>
          <w:tcPr>
            <w:tcW w:w="6371" w:type="dxa"/>
          </w:tcPr>
          <w:p w:rsidR="00F77924" w:rsidRPr="0068033A" w:rsidRDefault="00F77924" w:rsidP="00E92D49">
            <w:pPr>
              <w:rPr>
                <w:rFonts w:ascii="Georgia" w:hAnsi="Georgia"/>
                <w:color w:val="auto"/>
              </w:rPr>
            </w:pPr>
            <w:r w:rsidRPr="0068033A">
              <w:rPr>
                <w:rFonts w:ascii="Georgia" w:hAnsi="Georgia"/>
                <w:color w:val="auto"/>
              </w:rPr>
              <w:t>Specifiek, Meetbaar, Acceptabel, Realistisch, Tijdsgebonden.</w:t>
            </w:r>
          </w:p>
          <w:p w:rsidR="00F77924" w:rsidRPr="002D6BCA" w:rsidRDefault="00F77924" w:rsidP="009B1C0B">
            <w:pPr>
              <w:rPr>
                <w:rFonts w:ascii="Georgia" w:hAnsi="Georgia"/>
                <w:color w:val="auto"/>
              </w:rPr>
            </w:pPr>
          </w:p>
        </w:tc>
      </w:tr>
      <w:tr w:rsidR="00F77924" w:rsidRPr="0068033A" w:rsidTr="00554FAB">
        <w:tc>
          <w:tcPr>
            <w:tcW w:w="3137" w:type="dxa"/>
          </w:tcPr>
          <w:p w:rsidR="00F77924" w:rsidRPr="002D6BCA" w:rsidRDefault="00F77924" w:rsidP="009B1C0B">
            <w:pPr>
              <w:rPr>
                <w:rFonts w:ascii="Georgia" w:hAnsi="Georgia"/>
                <w:color w:val="auto"/>
              </w:rPr>
            </w:pPr>
            <w:r w:rsidRPr="002D6BCA">
              <w:rPr>
                <w:rFonts w:ascii="Georgia" w:hAnsi="Georgia"/>
                <w:color w:val="auto"/>
              </w:rPr>
              <w:t>Specials</w:t>
            </w:r>
          </w:p>
        </w:tc>
        <w:tc>
          <w:tcPr>
            <w:tcW w:w="6371" w:type="dxa"/>
          </w:tcPr>
          <w:p w:rsidR="00F77924" w:rsidRPr="002D6BCA" w:rsidRDefault="00F77924" w:rsidP="009B1C0B">
            <w:pPr>
              <w:rPr>
                <w:rFonts w:ascii="Georgia" w:hAnsi="Georgia"/>
                <w:color w:val="auto"/>
              </w:rPr>
            </w:pPr>
            <w:r w:rsidRPr="002D6BCA">
              <w:rPr>
                <w:rFonts w:ascii="Georgia" w:hAnsi="Georgia"/>
                <w:color w:val="auto"/>
              </w:rPr>
              <w:t>Hieronder wordt het volgende verstaan:</w:t>
            </w:r>
          </w:p>
          <w:p w:rsidR="00F77924" w:rsidRPr="002D6BCA" w:rsidRDefault="00F77924" w:rsidP="00303075">
            <w:pPr>
              <w:numPr>
                <w:ilvl w:val="0"/>
                <w:numId w:val="61"/>
              </w:numPr>
              <w:spacing w:line="240" w:lineRule="atLeast"/>
              <w:rPr>
                <w:rFonts w:ascii="Georgia" w:hAnsi="Georgia"/>
                <w:color w:val="auto"/>
              </w:rPr>
            </w:pPr>
            <w:r w:rsidRPr="002D6BCA">
              <w:rPr>
                <w:rFonts w:ascii="Georgia" w:hAnsi="Georgia"/>
                <w:color w:val="auto"/>
              </w:rPr>
              <w:t>Werkplekapparatuur, zowel kant en klare</w:t>
            </w:r>
            <w:r w:rsidR="001A1FD8">
              <w:rPr>
                <w:rFonts w:ascii="Georgia" w:hAnsi="Georgia"/>
                <w:color w:val="auto"/>
              </w:rPr>
              <w:t xml:space="preserve"> </w:t>
            </w:r>
            <w:r w:rsidR="00BC3160">
              <w:rPr>
                <w:rFonts w:ascii="Georgia" w:hAnsi="Georgia"/>
                <w:color w:val="auto"/>
              </w:rPr>
              <w:t>Werkplekapparatuur</w:t>
            </w:r>
            <w:r w:rsidRPr="002D6BCA">
              <w:rPr>
                <w:rFonts w:ascii="Georgia" w:hAnsi="Georgia"/>
                <w:color w:val="auto"/>
              </w:rPr>
              <w:t xml:space="preserve"> als</w:t>
            </w:r>
            <w:r w:rsidR="001A1FD8">
              <w:rPr>
                <w:rFonts w:ascii="Georgia" w:hAnsi="Georgia"/>
                <w:color w:val="auto"/>
              </w:rPr>
              <w:t xml:space="preserve"> </w:t>
            </w:r>
            <w:r w:rsidR="00BC3160">
              <w:rPr>
                <w:rFonts w:ascii="Georgia" w:hAnsi="Georgia"/>
                <w:color w:val="auto"/>
              </w:rPr>
              <w:t>Werkplekapparatuur</w:t>
            </w:r>
            <w:r w:rsidRPr="002D6BCA">
              <w:rPr>
                <w:rFonts w:ascii="Georgia" w:hAnsi="Georgia"/>
                <w:color w:val="auto"/>
              </w:rPr>
              <w:t xml:space="preserve"> die is samengesteld uit diverse onderdelen, die niet is op</w:t>
            </w:r>
            <w:r w:rsidR="002D682A">
              <w:rPr>
                <w:rFonts w:ascii="Georgia" w:hAnsi="Georgia"/>
                <w:color w:val="auto"/>
              </w:rPr>
              <w:t>g</w:t>
            </w:r>
            <w:r w:rsidRPr="002D6BCA">
              <w:rPr>
                <w:rFonts w:ascii="Georgia" w:hAnsi="Georgia"/>
                <w:color w:val="auto"/>
              </w:rPr>
              <w:t>enomen in het Standaardassortiment als Producttype;</w:t>
            </w:r>
          </w:p>
          <w:p w:rsidR="00F77924" w:rsidRDefault="00F77924" w:rsidP="00303075">
            <w:pPr>
              <w:numPr>
                <w:ilvl w:val="0"/>
                <w:numId w:val="61"/>
              </w:numPr>
              <w:spacing w:line="240" w:lineRule="atLeast"/>
              <w:rPr>
                <w:rFonts w:ascii="Georgia" w:hAnsi="Georgia"/>
                <w:color w:val="auto"/>
              </w:rPr>
            </w:pPr>
            <w:r w:rsidRPr="002D6BCA">
              <w:rPr>
                <w:rFonts w:ascii="Georgia" w:hAnsi="Georgia"/>
                <w:color w:val="auto"/>
              </w:rPr>
              <w:t>Werkplekapparatuur die niet is te creëren door een combinatie van een Producttype uit het Standaardassortiment met één of meer Accessoire(s).</w:t>
            </w:r>
          </w:p>
          <w:p w:rsidR="00F77924" w:rsidRDefault="00F77924" w:rsidP="00303075">
            <w:pPr>
              <w:numPr>
                <w:ilvl w:val="0"/>
                <w:numId w:val="61"/>
              </w:numPr>
              <w:spacing w:line="240" w:lineRule="atLeast"/>
              <w:rPr>
                <w:rFonts w:ascii="Georgia" w:hAnsi="Georgia"/>
                <w:color w:val="auto"/>
              </w:rPr>
            </w:pPr>
            <w:r>
              <w:rPr>
                <w:rFonts w:ascii="Georgia" w:hAnsi="Georgia"/>
                <w:color w:val="auto"/>
              </w:rPr>
              <w:t>Werkplekapparatuur zoals genoemd in de assortimentstabel</w:t>
            </w:r>
            <w:r w:rsidR="00631FAA">
              <w:rPr>
                <w:rFonts w:ascii="Georgia" w:hAnsi="Georgia"/>
                <w:color w:val="auto"/>
              </w:rPr>
              <w:t xml:space="preserve"> </w:t>
            </w:r>
            <w:r>
              <w:rPr>
                <w:rFonts w:ascii="Georgia" w:hAnsi="Georgia"/>
                <w:color w:val="auto"/>
              </w:rPr>
              <w:t>bij Eis A10, B10 en C10</w:t>
            </w:r>
            <w:r w:rsidR="00631FAA">
              <w:rPr>
                <w:rFonts w:ascii="Georgia" w:hAnsi="Georgia"/>
                <w:color w:val="auto"/>
              </w:rPr>
              <w:t xml:space="preserve"> </w:t>
            </w:r>
            <w:r w:rsidR="00631FAA" w:rsidRPr="00241203">
              <w:rPr>
                <w:rFonts w:ascii="Georgia" w:hAnsi="Georgia" w:cs="Times New Roman"/>
                <w:color w:val="00000A"/>
              </w:rPr>
              <w:t>(zie ook 7.</w:t>
            </w:r>
            <w:r w:rsidR="00631FAA">
              <w:rPr>
                <w:rFonts w:ascii="Georgia" w:hAnsi="Georgia" w:cs="Times New Roman"/>
                <w:color w:val="00000A"/>
              </w:rPr>
              <w:t>1</w:t>
            </w:r>
            <w:r w:rsidR="00631FAA" w:rsidRPr="00241203">
              <w:rPr>
                <w:rFonts w:ascii="Georgia" w:hAnsi="Georgia" w:cs="Times New Roman"/>
                <w:color w:val="00000A"/>
              </w:rPr>
              <w:t>.1)</w:t>
            </w:r>
          </w:p>
          <w:p w:rsidR="00F77924" w:rsidRPr="002D6BCA" w:rsidRDefault="00F77924" w:rsidP="00435CAB">
            <w:pPr>
              <w:spacing w:line="240" w:lineRule="atLeast"/>
              <w:ind w:left="340"/>
              <w:rPr>
                <w:rFonts w:ascii="Georgia" w:hAnsi="Georgia"/>
                <w:color w:val="auto"/>
              </w:rPr>
            </w:pPr>
          </w:p>
        </w:tc>
      </w:tr>
      <w:tr w:rsidR="00F77924" w:rsidRPr="0068033A" w:rsidTr="00554FAB">
        <w:tc>
          <w:tcPr>
            <w:tcW w:w="3137" w:type="dxa"/>
          </w:tcPr>
          <w:p w:rsidR="00F77924" w:rsidRPr="005625F4" w:rsidRDefault="00F77924" w:rsidP="009B1C0B">
            <w:pPr>
              <w:rPr>
                <w:rFonts w:ascii="Georgia" w:hAnsi="Georgia"/>
                <w:color w:val="auto"/>
              </w:rPr>
            </w:pPr>
            <w:r w:rsidRPr="005625F4">
              <w:rPr>
                <w:rFonts w:ascii="Georgia" w:hAnsi="Georgia"/>
                <w:color w:val="auto"/>
              </w:rPr>
              <w:t>Specialbestelling</w:t>
            </w:r>
          </w:p>
        </w:tc>
        <w:tc>
          <w:tcPr>
            <w:tcW w:w="6371" w:type="dxa"/>
          </w:tcPr>
          <w:p w:rsidR="00F77924" w:rsidRPr="005625F4" w:rsidRDefault="00F77924" w:rsidP="00330804">
            <w:pPr>
              <w:rPr>
                <w:rFonts w:ascii="Georgia" w:hAnsi="Georgia"/>
                <w:color w:val="auto"/>
              </w:rPr>
            </w:pPr>
            <w:r w:rsidRPr="005625F4">
              <w:rPr>
                <w:rFonts w:ascii="Georgia" w:hAnsi="Georgia"/>
                <w:color w:val="auto"/>
              </w:rPr>
              <w:t xml:space="preserve">Een Bestelling bestaande uit Werkplekapparatuur die niet is te creëren door een combinatie van een Producttype uit het Standaardassortiment met één of meer Accessoire(s). </w:t>
            </w:r>
          </w:p>
          <w:p w:rsidR="00F77924" w:rsidRPr="005625F4" w:rsidRDefault="00F77924" w:rsidP="00330804">
            <w:pPr>
              <w:rPr>
                <w:rFonts w:ascii="Georgia" w:hAnsi="Georgia"/>
                <w:color w:val="auto"/>
              </w:rPr>
            </w:pPr>
          </w:p>
        </w:tc>
      </w:tr>
      <w:tr w:rsidR="00F77924" w:rsidRPr="0068033A" w:rsidTr="00554FAB">
        <w:tc>
          <w:tcPr>
            <w:tcW w:w="3137" w:type="dxa"/>
          </w:tcPr>
          <w:p w:rsidR="00F77924" w:rsidRPr="00360ED9" w:rsidRDefault="00F77924" w:rsidP="009B0DDC">
            <w:pPr>
              <w:rPr>
                <w:rFonts w:ascii="Georgia" w:hAnsi="Georgia"/>
                <w:color w:val="auto"/>
              </w:rPr>
            </w:pPr>
            <w:r w:rsidRPr="00360ED9">
              <w:rPr>
                <w:rFonts w:ascii="Georgia" w:hAnsi="Georgia" w:cs="Times New Roman"/>
                <w:color w:val="auto"/>
              </w:rPr>
              <w:t xml:space="preserve">SR-nummer </w:t>
            </w:r>
          </w:p>
        </w:tc>
        <w:tc>
          <w:tcPr>
            <w:tcW w:w="6371" w:type="dxa"/>
          </w:tcPr>
          <w:p w:rsidR="00F77924" w:rsidRPr="00360ED9" w:rsidRDefault="00F77924" w:rsidP="009B1C0B">
            <w:pPr>
              <w:rPr>
                <w:rFonts w:ascii="Georgia" w:hAnsi="Georgia"/>
                <w:color w:val="auto"/>
              </w:rPr>
            </w:pPr>
            <w:r w:rsidRPr="00360ED9">
              <w:rPr>
                <w:rFonts w:ascii="Georgia" w:hAnsi="Georgia"/>
                <w:color w:val="auto"/>
              </w:rPr>
              <w:t xml:space="preserve">Support </w:t>
            </w:r>
            <w:proofErr w:type="spellStart"/>
            <w:r w:rsidRPr="00360ED9">
              <w:rPr>
                <w:rFonts w:ascii="Georgia" w:hAnsi="Georgia"/>
                <w:color w:val="auto"/>
              </w:rPr>
              <w:t>Requestnummer</w:t>
            </w:r>
            <w:proofErr w:type="spellEnd"/>
            <w:r w:rsidRPr="00360ED9">
              <w:rPr>
                <w:rFonts w:ascii="Georgia" w:hAnsi="Georgia"/>
                <w:color w:val="auto"/>
              </w:rPr>
              <w:t xml:space="preserve"> ofwel het door de RUG gegenereerde interne referentienummer waaraan (uitstaande) storingen gerelateerd worden.</w:t>
            </w:r>
          </w:p>
          <w:p w:rsidR="00F77924" w:rsidRPr="00360ED9" w:rsidRDefault="00F77924" w:rsidP="009B1C0B">
            <w:pPr>
              <w:rPr>
                <w:rFonts w:ascii="Georgia" w:hAnsi="Georgia"/>
                <w:color w:val="auto"/>
              </w:rPr>
            </w:pPr>
          </w:p>
        </w:tc>
      </w:tr>
      <w:tr w:rsidR="00F77924" w:rsidRPr="0093798A" w:rsidTr="00554FAB">
        <w:tc>
          <w:tcPr>
            <w:tcW w:w="3137" w:type="dxa"/>
          </w:tcPr>
          <w:p w:rsidR="00F77924" w:rsidRPr="00F57BDC" w:rsidRDefault="00F77924" w:rsidP="009B1C0B">
            <w:pPr>
              <w:rPr>
                <w:rFonts w:ascii="Georgia" w:hAnsi="Georgia"/>
                <w:color w:val="auto"/>
              </w:rPr>
            </w:pPr>
            <w:r w:rsidRPr="00F57BDC">
              <w:rPr>
                <w:rFonts w:ascii="Georgia" w:hAnsi="Georgia"/>
                <w:color w:val="auto"/>
              </w:rPr>
              <w:t>Standaardassortiment</w:t>
            </w:r>
          </w:p>
        </w:tc>
        <w:tc>
          <w:tcPr>
            <w:tcW w:w="6371" w:type="dxa"/>
          </w:tcPr>
          <w:p w:rsidR="00631FAA" w:rsidRDefault="00631FAA" w:rsidP="00631FAA">
            <w:pPr>
              <w:spacing w:line="240" w:lineRule="atLeast"/>
              <w:rPr>
                <w:rFonts w:ascii="Georgia" w:hAnsi="Georgia"/>
                <w:color w:val="auto"/>
              </w:rPr>
            </w:pPr>
            <w:r>
              <w:rPr>
                <w:rFonts w:ascii="Georgia" w:hAnsi="Georgia"/>
                <w:color w:val="auto"/>
              </w:rPr>
              <w:t xml:space="preserve">Werkplekapparatuur zoals genoemd in de assortimentstabel </w:t>
            </w:r>
            <w:r w:rsidRPr="00241203">
              <w:rPr>
                <w:rFonts w:ascii="Georgia" w:hAnsi="Georgia" w:cs="Times New Roman"/>
                <w:color w:val="00000A"/>
              </w:rPr>
              <w:t>(zie ook 7.</w:t>
            </w:r>
            <w:r>
              <w:rPr>
                <w:rFonts w:ascii="Georgia" w:hAnsi="Georgia" w:cs="Times New Roman"/>
                <w:color w:val="00000A"/>
              </w:rPr>
              <w:t>1</w:t>
            </w:r>
            <w:r w:rsidRPr="00241203">
              <w:rPr>
                <w:rFonts w:ascii="Georgia" w:hAnsi="Georgia" w:cs="Times New Roman"/>
                <w:color w:val="00000A"/>
              </w:rPr>
              <w:t>.1)</w:t>
            </w:r>
            <w:r>
              <w:rPr>
                <w:rFonts w:ascii="Georgia" w:hAnsi="Georgia" w:cs="Times New Roman"/>
                <w:color w:val="00000A"/>
              </w:rPr>
              <w:br/>
            </w:r>
          </w:p>
          <w:p w:rsidR="00F77924" w:rsidRPr="00F57BDC" w:rsidRDefault="00F77924" w:rsidP="00303075">
            <w:pPr>
              <w:numPr>
                <w:ilvl w:val="0"/>
                <w:numId w:val="62"/>
              </w:numPr>
              <w:spacing w:line="240" w:lineRule="atLeast"/>
              <w:rPr>
                <w:rFonts w:ascii="Georgia" w:hAnsi="Georgia"/>
                <w:color w:val="auto"/>
              </w:rPr>
            </w:pPr>
            <w:r w:rsidRPr="00F57BDC">
              <w:rPr>
                <w:rFonts w:ascii="Georgia" w:hAnsi="Georgia"/>
                <w:color w:val="auto"/>
              </w:rPr>
              <w:t>A1 en A2 (</w:t>
            </w:r>
            <w:r>
              <w:rPr>
                <w:rFonts w:ascii="Georgia" w:hAnsi="Georgia"/>
                <w:color w:val="auto"/>
              </w:rPr>
              <w:t>W</w:t>
            </w:r>
            <w:r w:rsidR="00A4255B">
              <w:rPr>
                <w:rFonts w:ascii="Georgia" w:hAnsi="Georgia"/>
                <w:color w:val="auto"/>
              </w:rPr>
              <w:t>erkstations)</w:t>
            </w:r>
          </w:p>
          <w:p w:rsidR="00F77924" w:rsidRPr="00F57BDC" w:rsidRDefault="00F77924" w:rsidP="00303075">
            <w:pPr>
              <w:numPr>
                <w:ilvl w:val="0"/>
                <w:numId w:val="62"/>
              </w:numPr>
              <w:spacing w:line="240" w:lineRule="atLeast"/>
              <w:rPr>
                <w:rFonts w:ascii="Georgia" w:hAnsi="Georgia"/>
                <w:color w:val="auto"/>
              </w:rPr>
            </w:pPr>
            <w:r>
              <w:rPr>
                <w:rFonts w:ascii="Georgia" w:hAnsi="Georgia"/>
                <w:color w:val="auto"/>
              </w:rPr>
              <w:t xml:space="preserve">B1, B2 </w:t>
            </w:r>
            <w:r w:rsidRPr="00F57BDC">
              <w:rPr>
                <w:rFonts w:ascii="Georgia" w:hAnsi="Georgia"/>
                <w:color w:val="auto"/>
              </w:rPr>
              <w:t xml:space="preserve"> (</w:t>
            </w:r>
            <w:r w:rsidR="00A4255B">
              <w:rPr>
                <w:rFonts w:ascii="Georgia" w:hAnsi="Georgia"/>
                <w:color w:val="auto"/>
              </w:rPr>
              <w:t>beeldschermen)</w:t>
            </w:r>
          </w:p>
          <w:p w:rsidR="00F77924" w:rsidRPr="009B0DDC" w:rsidRDefault="00A4255B" w:rsidP="00303075">
            <w:pPr>
              <w:numPr>
                <w:ilvl w:val="0"/>
                <w:numId w:val="62"/>
              </w:numPr>
              <w:spacing w:line="240" w:lineRule="atLeast"/>
              <w:rPr>
                <w:rFonts w:ascii="Georgia" w:hAnsi="Georgia"/>
                <w:color w:val="auto"/>
                <w:lang w:val="fr-FR"/>
              </w:rPr>
            </w:pPr>
            <w:r>
              <w:rPr>
                <w:rFonts w:ascii="Georgia" w:hAnsi="Georgia"/>
                <w:color w:val="auto"/>
                <w:lang w:val="fr-FR"/>
              </w:rPr>
              <w:t>C1, C2 en C3 (</w:t>
            </w:r>
            <w:proofErr w:type="spellStart"/>
            <w:r>
              <w:rPr>
                <w:rFonts w:ascii="Georgia" w:hAnsi="Georgia"/>
                <w:color w:val="auto"/>
                <w:lang w:val="fr-FR"/>
              </w:rPr>
              <w:t>Mobiele</w:t>
            </w:r>
            <w:proofErr w:type="spellEnd"/>
            <w:r>
              <w:rPr>
                <w:rFonts w:ascii="Georgia" w:hAnsi="Georgia"/>
                <w:color w:val="auto"/>
                <w:lang w:val="fr-FR"/>
              </w:rPr>
              <w:t xml:space="preserve"> </w:t>
            </w:r>
            <w:proofErr w:type="spellStart"/>
            <w:r>
              <w:rPr>
                <w:rFonts w:ascii="Georgia" w:hAnsi="Georgia"/>
                <w:color w:val="auto"/>
                <w:lang w:val="fr-FR"/>
              </w:rPr>
              <w:t>devices</w:t>
            </w:r>
            <w:proofErr w:type="spellEnd"/>
            <w:r>
              <w:rPr>
                <w:rFonts w:ascii="Georgia" w:hAnsi="Georgia"/>
                <w:color w:val="auto"/>
                <w:lang w:val="fr-FR"/>
              </w:rPr>
              <w:t>)</w:t>
            </w:r>
          </w:p>
          <w:p w:rsidR="00F77924" w:rsidRPr="00F57BDC" w:rsidRDefault="00F77924" w:rsidP="009B1C0B">
            <w:pPr>
              <w:ind w:left="340"/>
              <w:rPr>
                <w:rFonts w:ascii="Georgia" w:hAnsi="Georgia"/>
                <w:color w:val="auto"/>
                <w:lang w:val="fr-FR"/>
              </w:rPr>
            </w:pPr>
          </w:p>
        </w:tc>
      </w:tr>
      <w:tr w:rsidR="00F77924" w:rsidRPr="0068033A" w:rsidTr="00554FAB">
        <w:tc>
          <w:tcPr>
            <w:tcW w:w="3137" w:type="dxa"/>
          </w:tcPr>
          <w:p w:rsidR="00F77924" w:rsidRPr="007A3C04" w:rsidRDefault="00F77924" w:rsidP="009B1C0B">
            <w:pPr>
              <w:rPr>
                <w:rFonts w:ascii="Georgia" w:hAnsi="Georgia"/>
                <w:color w:val="auto"/>
              </w:rPr>
            </w:pPr>
            <w:r w:rsidRPr="007A3C04">
              <w:rPr>
                <w:rFonts w:ascii="Georgia" w:hAnsi="Georgia"/>
                <w:color w:val="auto"/>
              </w:rPr>
              <w:t xml:space="preserve">Storing </w:t>
            </w:r>
          </w:p>
        </w:tc>
        <w:tc>
          <w:tcPr>
            <w:tcW w:w="6371" w:type="dxa"/>
          </w:tcPr>
          <w:p w:rsidR="00F77924" w:rsidRPr="007A3C04" w:rsidRDefault="00F77924" w:rsidP="009B1C0B">
            <w:pPr>
              <w:rPr>
                <w:rFonts w:ascii="Georgia" w:hAnsi="Georgia"/>
                <w:color w:val="auto"/>
              </w:rPr>
            </w:pPr>
            <w:r w:rsidRPr="007A3C04">
              <w:rPr>
                <w:rFonts w:ascii="Georgia" w:hAnsi="Georgia"/>
                <w:color w:val="auto"/>
              </w:rPr>
              <w:t>Haperingen of mankementen aan Werkplekapparatuur waardoor deze niet meer correct werkt en dit door middel van Reparatie door Opdrachtnemer verholpen dient te worden.</w:t>
            </w:r>
          </w:p>
          <w:p w:rsidR="00F77924" w:rsidRPr="007A3C04" w:rsidRDefault="00F77924" w:rsidP="009B1C0B">
            <w:pPr>
              <w:rPr>
                <w:rFonts w:ascii="Georgia" w:hAnsi="Georgia"/>
                <w:color w:val="auto"/>
              </w:rPr>
            </w:pPr>
          </w:p>
        </w:tc>
      </w:tr>
      <w:tr w:rsidR="00F77924" w:rsidRPr="0068033A" w:rsidTr="00554FAB">
        <w:tc>
          <w:tcPr>
            <w:tcW w:w="3137" w:type="dxa"/>
          </w:tcPr>
          <w:p w:rsidR="00F77924" w:rsidRPr="007A3C04" w:rsidRDefault="00F77924" w:rsidP="009B1C0B">
            <w:pPr>
              <w:rPr>
                <w:rFonts w:ascii="Georgia" w:hAnsi="Georgia"/>
                <w:color w:val="auto"/>
              </w:rPr>
            </w:pPr>
            <w:r w:rsidRPr="007A3C04">
              <w:rPr>
                <w:rFonts w:ascii="Georgia" w:hAnsi="Georgia"/>
                <w:color w:val="auto"/>
              </w:rPr>
              <w:t>Storingendashbo</w:t>
            </w:r>
            <w:r w:rsidR="004C71F2">
              <w:rPr>
                <w:rFonts w:ascii="Georgia" w:hAnsi="Georgia"/>
                <w:color w:val="auto"/>
              </w:rPr>
              <w:t>a</w:t>
            </w:r>
            <w:r w:rsidRPr="007A3C04">
              <w:rPr>
                <w:rFonts w:ascii="Georgia" w:hAnsi="Georgia"/>
                <w:color w:val="auto"/>
              </w:rPr>
              <w:t>rd</w:t>
            </w:r>
          </w:p>
        </w:tc>
        <w:tc>
          <w:tcPr>
            <w:tcW w:w="6371" w:type="dxa"/>
          </w:tcPr>
          <w:p w:rsidR="00F77924" w:rsidRPr="007A3C04" w:rsidRDefault="00F77924" w:rsidP="009B1C0B">
            <w:pPr>
              <w:rPr>
                <w:rFonts w:ascii="Georgia" w:hAnsi="Georgia"/>
                <w:color w:val="auto"/>
              </w:rPr>
            </w:pPr>
            <w:r w:rsidRPr="007A3C04">
              <w:rPr>
                <w:rFonts w:ascii="Georgia" w:hAnsi="Georgia"/>
                <w:color w:val="auto"/>
              </w:rPr>
              <w:t xml:space="preserve">Online </w:t>
            </w:r>
            <w:proofErr w:type="spellStart"/>
            <w:r w:rsidRPr="007A3C04">
              <w:rPr>
                <w:rFonts w:ascii="Georgia" w:hAnsi="Georgia"/>
                <w:color w:val="auto"/>
              </w:rPr>
              <w:t>realtime</w:t>
            </w:r>
            <w:proofErr w:type="spellEnd"/>
            <w:r w:rsidRPr="007A3C04">
              <w:rPr>
                <w:rFonts w:ascii="Georgia" w:hAnsi="Georgia"/>
                <w:color w:val="auto"/>
              </w:rPr>
              <w:t xml:space="preserve"> systeem van Opdrachtnemer waarin aan de RUG informatie wordt geboden over de status van storingen. </w:t>
            </w:r>
          </w:p>
          <w:p w:rsidR="00F77924" w:rsidRPr="007A3C04" w:rsidRDefault="00F77924" w:rsidP="009B1C0B">
            <w:pPr>
              <w:rPr>
                <w:rFonts w:ascii="Georgia" w:hAnsi="Georgia"/>
                <w:color w:val="auto"/>
              </w:rPr>
            </w:pPr>
          </w:p>
        </w:tc>
      </w:tr>
      <w:tr w:rsidR="00F77924" w:rsidRPr="0068033A" w:rsidTr="00554FAB">
        <w:tc>
          <w:tcPr>
            <w:tcW w:w="3137" w:type="dxa"/>
          </w:tcPr>
          <w:p w:rsidR="00F77924" w:rsidRPr="007E66D8" w:rsidRDefault="00F77924" w:rsidP="007E66D8">
            <w:pPr>
              <w:rPr>
                <w:rFonts w:ascii="Georgia" w:hAnsi="Georgia"/>
                <w:color w:val="auto"/>
              </w:rPr>
            </w:pPr>
            <w:r w:rsidRPr="007E66D8">
              <w:rPr>
                <w:rFonts w:ascii="Georgia" w:hAnsi="Georgia"/>
                <w:color w:val="auto"/>
              </w:rPr>
              <w:t>Sto</w:t>
            </w:r>
            <w:r>
              <w:rPr>
                <w:rFonts w:ascii="Georgia" w:hAnsi="Georgia"/>
                <w:color w:val="auto"/>
              </w:rPr>
              <w:t>r</w:t>
            </w:r>
            <w:r w:rsidRPr="007E66D8">
              <w:rPr>
                <w:rFonts w:ascii="Georgia" w:hAnsi="Georgia"/>
                <w:color w:val="auto"/>
              </w:rPr>
              <w:t>ingsnummer</w:t>
            </w:r>
          </w:p>
        </w:tc>
        <w:tc>
          <w:tcPr>
            <w:tcW w:w="6371" w:type="dxa"/>
          </w:tcPr>
          <w:p w:rsidR="00F77924" w:rsidRDefault="00F77924" w:rsidP="009B1C0B">
            <w:pPr>
              <w:rPr>
                <w:rFonts w:ascii="Georgia" w:hAnsi="Georgia"/>
                <w:color w:val="auto"/>
              </w:rPr>
            </w:pPr>
            <w:r w:rsidRPr="007E66D8">
              <w:rPr>
                <w:rFonts w:ascii="Georgia" w:hAnsi="Georgia"/>
                <w:color w:val="auto"/>
              </w:rPr>
              <w:t xml:space="preserve">Uniek nummer waarmee een Storing en/of Reparatie gekoppeld is </w:t>
            </w:r>
            <w:r w:rsidRPr="007E66D8">
              <w:rPr>
                <w:rFonts w:ascii="Georgia" w:hAnsi="Georgia"/>
                <w:color w:val="auto"/>
              </w:rPr>
              <w:lastRenderedPageBreak/>
              <w:t>aan Werkplekapparatuur.</w:t>
            </w:r>
          </w:p>
          <w:p w:rsidR="00F77924" w:rsidRPr="007E66D8" w:rsidRDefault="00F77924" w:rsidP="009B1C0B">
            <w:pPr>
              <w:rPr>
                <w:rFonts w:ascii="Georgia" w:hAnsi="Georgia"/>
                <w:color w:val="auto"/>
              </w:rPr>
            </w:pPr>
          </w:p>
        </w:tc>
      </w:tr>
      <w:tr w:rsidR="00F77924" w:rsidRPr="0068033A" w:rsidTr="00554FAB">
        <w:tc>
          <w:tcPr>
            <w:tcW w:w="3137" w:type="dxa"/>
          </w:tcPr>
          <w:p w:rsidR="00F77924" w:rsidRPr="0068033A" w:rsidRDefault="00F77924" w:rsidP="00B42541">
            <w:pPr>
              <w:rPr>
                <w:rFonts w:ascii="Georgia" w:hAnsi="Georgia"/>
                <w:color w:val="auto"/>
              </w:rPr>
            </w:pPr>
            <w:r>
              <w:rPr>
                <w:rFonts w:ascii="Georgia" w:hAnsi="Georgia"/>
                <w:color w:val="auto"/>
              </w:rPr>
              <w:lastRenderedPageBreak/>
              <w:t>Tablet</w:t>
            </w:r>
          </w:p>
        </w:tc>
        <w:tc>
          <w:tcPr>
            <w:tcW w:w="6371" w:type="dxa"/>
          </w:tcPr>
          <w:p w:rsidR="00F77924" w:rsidRDefault="00F77924" w:rsidP="00E92D49">
            <w:pPr>
              <w:rPr>
                <w:rFonts w:ascii="Georgia" w:hAnsi="Georgia"/>
                <w:color w:val="auto"/>
              </w:rPr>
            </w:pPr>
            <w:r>
              <w:rPr>
                <w:rFonts w:ascii="Georgia" w:hAnsi="Georgia"/>
                <w:color w:val="auto"/>
              </w:rPr>
              <w:t xml:space="preserve">Apparatuur die gedurende bepaalde tijd zonder netspanning kan functioneren, niet voorzien is van een </w:t>
            </w:r>
            <w:proofErr w:type="spellStart"/>
            <w:r>
              <w:rPr>
                <w:rFonts w:ascii="Georgia" w:hAnsi="Georgia"/>
                <w:color w:val="auto"/>
              </w:rPr>
              <w:t>hardwarematig</w:t>
            </w:r>
            <w:proofErr w:type="spellEnd"/>
            <w:r>
              <w:rPr>
                <w:rFonts w:ascii="Georgia" w:hAnsi="Georgia"/>
                <w:color w:val="auto"/>
              </w:rPr>
              <w:t xml:space="preserve"> toetsenbord en als ‘draagbaar’ door gebruikers wordt ervaren. Hieronder vallen in ieder geval </w:t>
            </w:r>
            <w:proofErr w:type="spellStart"/>
            <w:r>
              <w:rPr>
                <w:rFonts w:ascii="Georgia" w:hAnsi="Georgia"/>
                <w:color w:val="auto"/>
              </w:rPr>
              <w:t>Ipads</w:t>
            </w:r>
            <w:proofErr w:type="spellEnd"/>
            <w:r>
              <w:rPr>
                <w:rFonts w:ascii="Georgia" w:hAnsi="Georgia"/>
                <w:color w:val="auto"/>
              </w:rPr>
              <w:t>. Tablets worden gezien als Specials.</w:t>
            </w:r>
          </w:p>
          <w:p w:rsidR="00F77924" w:rsidRPr="0068033A" w:rsidRDefault="00F77924" w:rsidP="004F1DFE">
            <w:pPr>
              <w:rPr>
                <w:rFonts w:ascii="Georgia" w:hAnsi="Georgia"/>
                <w:color w:val="auto"/>
              </w:rPr>
            </w:pPr>
          </w:p>
        </w:tc>
      </w:tr>
      <w:tr w:rsidR="00F77924" w:rsidRPr="0068033A" w:rsidTr="00554FAB">
        <w:tc>
          <w:tcPr>
            <w:tcW w:w="3137" w:type="dxa"/>
          </w:tcPr>
          <w:p w:rsidR="00F77924" w:rsidRPr="0068033A" w:rsidRDefault="00F77924" w:rsidP="00B42541">
            <w:pPr>
              <w:rPr>
                <w:rFonts w:ascii="Georgia" w:hAnsi="Georgia"/>
                <w:color w:val="auto"/>
              </w:rPr>
            </w:pPr>
            <w:r w:rsidRPr="0068033A">
              <w:rPr>
                <w:rFonts w:ascii="Georgia" w:hAnsi="Georgia"/>
                <w:color w:val="auto"/>
              </w:rPr>
              <w:t>Totale Fictieve Inschrijfprijs</w:t>
            </w:r>
          </w:p>
        </w:tc>
        <w:tc>
          <w:tcPr>
            <w:tcW w:w="6371" w:type="dxa"/>
          </w:tcPr>
          <w:p w:rsidR="00F77924" w:rsidRPr="0068033A" w:rsidRDefault="00F77924" w:rsidP="004F1DFE">
            <w:pPr>
              <w:rPr>
                <w:rFonts w:ascii="Georgia" w:hAnsi="Georgia"/>
                <w:color w:val="auto"/>
              </w:rPr>
            </w:pPr>
            <w:r w:rsidRPr="0068033A">
              <w:rPr>
                <w:rFonts w:ascii="Georgia" w:hAnsi="Georgia"/>
                <w:color w:val="auto"/>
              </w:rPr>
              <w:t xml:space="preserve">Som die wordt opgebouwd uit de invulvelden van het Prijzenblad, waarmee bepaald wordt hoeveel punten Inschrijver krijgt voor het </w:t>
            </w:r>
            <w:proofErr w:type="spellStart"/>
            <w:r w:rsidRPr="0068033A">
              <w:rPr>
                <w:rFonts w:ascii="Georgia" w:hAnsi="Georgia"/>
                <w:color w:val="auto"/>
              </w:rPr>
              <w:t>Subcriterium</w:t>
            </w:r>
            <w:proofErr w:type="spellEnd"/>
            <w:r w:rsidRPr="0068033A">
              <w:rPr>
                <w:rFonts w:ascii="Georgia" w:hAnsi="Georgia"/>
                <w:color w:val="auto"/>
              </w:rPr>
              <w:t xml:space="preserve"> ‘Prijs’.</w:t>
            </w:r>
          </w:p>
          <w:p w:rsidR="00F77924" w:rsidRPr="0068033A" w:rsidRDefault="00F77924" w:rsidP="004F1DFE">
            <w:pPr>
              <w:rPr>
                <w:rFonts w:ascii="Georgia" w:hAnsi="Georgia"/>
                <w:color w:val="auto"/>
              </w:rPr>
            </w:pPr>
          </w:p>
        </w:tc>
      </w:tr>
      <w:tr w:rsidR="00F77924" w:rsidRPr="0068033A" w:rsidTr="00554FAB">
        <w:tc>
          <w:tcPr>
            <w:tcW w:w="3137" w:type="dxa"/>
          </w:tcPr>
          <w:p w:rsidR="00F77924" w:rsidRPr="009B0DDC" w:rsidRDefault="00F77924" w:rsidP="00B42541">
            <w:pPr>
              <w:rPr>
                <w:rFonts w:ascii="Georgia" w:hAnsi="Georgia"/>
                <w:color w:val="000000" w:themeColor="text1"/>
              </w:rPr>
            </w:pPr>
            <w:r w:rsidRPr="009B0DDC">
              <w:rPr>
                <w:rFonts w:ascii="Georgia" w:hAnsi="Georgia"/>
                <w:color w:val="000000" w:themeColor="text1"/>
              </w:rPr>
              <w:t>Voorrij- en Onderzoekskosten</w:t>
            </w:r>
          </w:p>
        </w:tc>
        <w:tc>
          <w:tcPr>
            <w:tcW w:w="6371" w:type="dxa"/>
          </w:tcPr>
          <w:p w:rsidR="00F77924" w:rsidRPr="009B0DDC" w:rsidRDefault="00F77924" w:rsidP="004F1DFE">
            <w:pPr>
              <w:rPr>
                <w:rFonts w:ascii="Georgia" w:hAnsi="Georgia"/>
                <w:color w:val="000000" w:themeColor="text1"/>
              </w:rPr>
            </w:pPr>
            <w:r w:rsidRPr="009B0DDC">
              <w:rPr>
                <w:rFonts w:ascii="Georgia" w:hAnsi="Georgia"/>
                <w:color w:val="000000" w:themeColor="text1"/>
              </w:rPr>
              <w:t xml:space="preserve">Kosten die Opdrachtnemer maakt voor het op locatie van de RUG langskomen, beoordelen, repareren en/of meenemen van </w:t>
            </w:r>
            <w:r w:rsidR="00631FAA">
              <w:rPr>
                <w:rFonts w:ascii="Georgia" w:hAnsi="Georgia"/>
                <w:color w:val="000000" w:themeColor="text1"/>
              </w:rPr>
              <w:t>Werkplekapparatuur</w:t>
            </w:r>
            <w:r w:rsidRPr="009B0DDC">
              <w:rPr>
                <w:rFonts w:ascii="Georgia" w:hAnsi="Georgia"/>
                <w:color w:val="000000" w:themeColor="text1"/>
              </w:rPr>
              <w:t xml:space="preserve"> met een Storing. Per Storing mag Opdrachtnemer een </w:t>
            </w:r>
            <w:r w:rsidRPr="009B0DDC">
              <w:rPr>
                <w:rFonts w:ascii="Georgia" w:hAnsi="Georgia" w:cs="Times New Roman"/>
                <w:color w:val="000000" w:themeColor="text1"/>
              </w:rPr>
              <w:t xml:space="preserve">maximum bedrag van € 40,- in rekening brengen ter dekking van de Voorrij- en Onderzoekskosten. Er kan alleen sprake zijn van eventuele Voorrij- en Onderzoekskosten indien de betreffende </w:t>
            </w:r>
            <w:r w:rsidR="00631FAA">
              <w:rPr>
                <w:rFonts w:ascii="Georgia" w:hAnsi="Georgia" w:cs="Times New Roman"/>
                <w:color w:val="000000" w:themeColor="text1"/>
              </w:rPr>
              <w:t>Werkplekapparatuur</w:t>
            </w:r>
            <w:r w:rsidRPr="009B0DDC">
              <w:rPr>
                <w:rFonts w:ascii="Georgia" w:hAnsi="Georgia" w:cs="Times New Roman"/>
                <w:color w:val="000000" w:themeColor="text1"/>
              </w:rPr>
              <w:t xml:space="preserve"> buiten de garantieperiode valt.</w:t>
            </w:r>
          </w:p>
          <w:p w:rsidR="00F77924" w:rsidRPr="009B0DDC" w:rsidRDefault="00F77924" w:rsidP="004F1DFE">
            <w:pPr>
              <w:rPr>
                <w:rFonts w:ascii="Georgia" w:hAnsi="Georgia"/>
                <w:color w:val="000000" w:themeColor="text1"/>
              </w:rPr>
            </w:pPr>
          </w:p>
        </w:tc>
      </w:tr>
      <w:tr w:rsidR="00F77924" w:rsidRPr="0068033A" w:rsidTr="00554FAB">
        <w:tc>
          <w:tcPr>
            <w:tcW w:w="3137" w:type="dxa"/>
          </w:tcPr>
          <w:p w:rsidR="00F77924" w:rsidRPr="007E66D8" w:rsidRDefault="00F77924" w:rsidP="00B92C8B">
            <w:pPr>
              <w:rPr>
                <w:rFonts w:ascii="Georgia" w:hAnsi="Georgia"/>
                <w:color w:val="auto"/>
              </w:rPr>
            </w:pPr>
            <w:r w:rsidRPr="007E66D8">
              <w:rPr>
                <w:rFonts w:ascii="Georgia" w:hAnsi="Georgia"/>
                <w:color w:val="auto"/>
              </w:rPr>
              <w:t>Werkplekapparatuur (WPA)</w:t>
            </w:r>
          </w:p>
        </w:tc>
        <w:tc>
          <w:tcPr>
            <w:tcW w:w="6371" w:type="dxa"/>
          </w:tcPr>
          <w:p w:rsidR="00F77924" w:rsidRPr="007E66D8" w:rsidRDefault="00F77924" w:rsidP="00B92C8B">
            <w:pPr>
              <w:rPr>
                <w:rFonts w:ascii="Georgia" w:hAnsi="Georgia"/>
                <w:color w:val="auto"/>
              </w:rPr>
            </w:pPr>
            <w:r w:rsidRPr="007E66D8">
              <w:rPr>
                <w:rFonts w:ascii="Georgia" w:hAnsi="Georgia"/>
                <w:color w:val="auto"/>
              </w:rPr>
              <w:t>Een of meerdere diensten die door Opdrachtnemer aan (Bestellers van) de RUG worden geleverd in het kader van de Levering van Werkplekapparatuur, waaronder (niet limitatief):</w:t>
            </w:r>
          </w:p>
          <w:p w:rsidR="00F77924" w:rsidRPr="002D6BCA" w:rsidRDefault="00F77924" w:rsidP="00345C6C">
            <w:pPr>
              <w:numPr>
                <w:ilvl w:val="0"/>
                <w:numId w:val="10"/>
              </w:numPr>
              <w:spacing w:line="240" w:lineRule="atLeast"/>
              <w:rPr>
                <w:rFonts w:ascii="Georgia" w:hAnsi="Georgia" w:cs="Times New Roman"/>
                <w:color w:val="00000A"/>
                <w:szCs w:val="19"/>
              </w:rPr>
            </w:pPr>
            <w:r>
              <w:rPr>
                <w:rFonts w:ascii="Georgia" w:hAnsi="Georgia" w:cs="Times New Roman"/>
                <w:color w:val="00000A"/>
                <w:szCs w:val="19"/>
              </w:rPr>
              <w:t>Afl</w:t>
            </w:r>
            <w:r w:rsidRPr="002D6BCA">
              <w:rPr>
                <w:rFonts w:ascii="Georgia" w:hAnsi="Georgia" w:cs="Times New Roman"/>
                <w:color w:val="00000A"/>
                <w:szCs w:val="19"/>
              </w:rPr>
              <w:t xml:space="preserve">evering van </w:t>
            </w:r>
            <w:r>
              <w:rPr>
                <w:rFonts w:ascii="Georgia" w:hAnsi="Georgia" w:cs="Times New Roman"/>
                <w:color w:val="00000A"/>
                <w:szCs w:val="19"/>
              </w:rPr>
              <w:t>Werkplekapparatuur:</w:t>
            </w:r>
            <w:r w:rsidRPr="002D6BCA">
              <w:rPr>
                <w:rFonts w:ascii="Georgia" w:hAnsi="Georgia" w:cs="Times New Roman"/>
                <w:color w:val="00000A"/>
                <w:szCs w:val="19"/>
              </w:rPr>
              <w:t xml:space="preserve"> in ieder geval</w:t>
            </w:r>
            <w:r>
              <w:rPr>
                <w:rFonts w:ascii="Georgia" w:hAnsi="Georgia" w:cs="Times New Roman"/>
                <w:color w:val="00000A"/>
                <w:szCs w:val="19"/>
              </w:rPr>
              <w:t xml:space="preserve"> W</w:t>
            </w:r>
            <w:r w:rsidRPr="002D6BCA">
              <w:rPr>
                <w:rFonts w:ascii="Georgia" w:hAnsi="Georgia" w:cs="Times New Roman"/>
                <w:color w:val="00000A"/>
                <w:szCs w:val="19"/>
              </w:rPr>
              <w:t xml:space="preserve">erkstations, beeldschermen, </w:t>
            </w:r>
            <w:r>
              <w:rPr>
                <w:rFonts w:ascii="Georgia" w:hAnsi="Georgia" w:cs="Times New Roman"/>
                <w:color w:val="00000A"/>
                <w:szCs w:val="19"/>
              </w:rPr>
              <w:t>M</w:t>
            </w:r>
            <w:r w:rsidRPr="002D6BCA">
              <w:rPr>
                <w:rFonts w:ascii="Georgia" w:hAnsi="Georgia" w:cs="Times New Roman"/>
                <w:color w:val="00000A"/>
                <w:szCs w:val="19"/>
              </w:rPr>
              <w:t xml:space="preserve">obiele </w:t>
            </w:r>
            <w:proofErr w:type="spellStart"/>
            <w:r w:rsidRPr="002D6BCA">
              <w:rPr>
                <w:rFonts w:ascii="Georgia" w:hAnsi="Georgia" w:cs="Times New Roman"/>
                <w:color w:val="00000A"/>
                <w:szCs w:val="19"/>
              </w:rPr>
              <w:t>devices</w:t>
            </w:r>
            <w:proofErr w:type="spellEnd"/>
            <w:r>
              <w:rPr>
                <w:rFonts w:ascii="Georgia" w:hAnsi="Georgia" w:cs="Times New Roman"/>
                <w:color w:val="00000A"/>
                <w:szCs w:val="19"/>
              </w:rPr>
              <w:t>, Specials</w:t>
            </w:r>
            <w:r w:rsidRPr="002D6BCA">
              <w:rPr>
                <w:rFonts w:ascii="Georgia" w:hAnsi="Georgia" w:cs="Times New Roman"/>
                <w:color w:val="00000A"/>
                <w:szCs w:val="19"/>
              </w:rPr>
              <w:t xml:space="preserve"> en te leveren Accessoires;</w:t>
            </w:r>
          </w:p>
          <w:p w:rsidR="00F77924" w:rsidRPr="002D6BCA" w:rsidRDefault="00F77924" w:rsidP="00345C6C">
            <w:pPr>
              <w:numPr>
                <w:ilvl w:val="0"/>
                <w:numId w:val="10"/>
              </w:numPr>
              <w:spacing w:line="240" w:lineRule="atLeast"/>
              <w:rPr>
                <w:rFonts w:ascii="Georgia" w:hAnsi="Georgia" w:cs="Times New Roman"/>
                <w:color w:val="00000A"/>
                <w:szCs w:val="19"/>
              </w:rPr>
            </w:pPr>
            <w:r w:rsidRPr="002D6BCA">
              <w:rPr>
                <w:rFonts w:ascii="Georgia" w:hAnsi="Georgia" w:cs="Times New Roman"/>
                <w:color w:val="00000A"/>
                <w:szCs w:val="19"/>
              </w:rPr>
              <w:t>Het voor</w:t>
            </w:r>
            <w:r w:rsidR="00631FAA">
              <w:rPr>
                <w:rFonts w:ascii="Georgia" w:hAnsi="Georgia" w:cs="Times New Roman"/>
                <w:color w:val="00000A"/>
                <w:szCs w:val="19"/>
              </w:rPr>
              <w:t xml:space="preserve"> Aflevering i</w:t>
            </w:r>
            <w:r w:rsidRPr="002D6BCA">
              <w:rPr>
                <w:rFonts w:ascii="Georgia" w:hAnsi="Georgia" w:cs="Times New Roman"/>
                <w:color w:val="00000A"/>
                <w:szCs w:val="19"/>
              </w:rPr>
              <w:t>nstellen van goedgekeurde firmware en het inrichten van de BIOS met RUG parameters</w:t>
            </w:r>
            <w:r w:rsidR="00775773">
              <w:rPr>
                <w:rFonts w:ascii="Georgia" w:hAnsi="Georgia" w:cs="Times New Roman"/>
                <w:color w:val="00000A"/>
                <w:szCs w:val="19"/>
              </w:rPr>
              <w:t>;</w:t>
            </w:r>
          </w:p>
          <w:p w:rsidR="00F77924" w:rsidRPr="002D6BCA" w:rsidRDefault="00F77924" w:rsidP="00345C6C">
            <w:pPr>
              <w:numPr>
                <w:ilvl w:val="0"/>
                <w:numId w:val="10"/>
              </w:numPr>
              <w:spacing w:line="240" w:lineRule="atLeast"/>
              <w:rPr>
                <w:rFonts w:ascii="Georgia" w:hAnsi="Georgia" w:cs="Times New Roman"/>
                <w:color w:val="00000A"/>
                <w:szCs w:val="19"/>
              </w:rPr>
            </w:pPr>
            <w:r>
              <w:rPr>
                <w:rFonts w:ascii="Georgia" w:hAnsi="Georgia" w:cs="Times New Roman"/>
                <w:color w:val="00000A"/>
                <w:szCs w:val="19"/>
              </w:rPr>
              <w:t>Het L</w:t>
            </w:r>
            <w:r w:rsidRPr="002D6BCA">
              <w:rPr>
                <w:rFonts w:ascii="Georgia" w:hAnsi="Georgia" w:cs="Times New Roman"/>
                <w:color w:val="00000A"/>
                <w:szCs w:val="19"/>
              </w:rPr>
              <w:t>abelen van alle W</w:t>
            </w:r>
            <w:r>
              <w:rPr>
                <w:rFonts w:ascii="Georgia" w:hAnsi="Georgia" w:cs="Times New Roman"/>
                <w:color w:val="00000A"/>
                <w:szCs w:val="19"/>
              </w:rPr>
              <w:t>PA (dus ook Specials) met uitzondering van toetsenbord, muis en Accessoires</w:t>
            </w:r>
            <w:r w:rsidRPr="002D6BCA">
              <w:rPr>
                <w:rFonts w:ascii="Georgia" w:hAnsi="Georgia" w:cs="Times New Roman"/>
                <w:color w:val="00000A"/>
                <w:szCs w:val="19"/>
              </w:rPr>
              <w:t>;</w:t>
            </w:r>
          </w:p>
          <w:p w:rsidR="00F77924" w:rsidRPr="002D6BCA" w:rsidRDefault="00F77924" w:rsidP="00345C6C">
            <w:pPr>
              <w:numPr>
                <w:ilvl w:val="0"/>
                <w:numId w:val="10"/>
              </w:numPr>
              <w:spacing w:line="240" w:lineRule="atLeast"/>
              <w:rPr>
                <w:rFonts w:ascii="Georgia" w:hAnsi="Georgia" w:cs="Times New Roman"/>
                <w:color w:val="00000A"/>
                <w:szCs w:val="19"/>
              </w:rPr>
            </w:pPr>
            <w:r w:rsidRPr="002D6BCA">
              <w:rPr>
                <w:rFonts w:ascii="Georgia" w:hAnsi="Georgia" w:cs="Times New Roman"/>
                <w:color w:val="00000A"/>
                <w:szCs w:val="19"/>
              </w:rPr>
              <w:t>Het afhandelen van Storingen tijdens de garantieperiode;</w:t>
            </w:r>
          </w:p>
          <w:p w:rsidR="00F77924" w:rsidRDefault="00F77924" w:rsidP="00345C6C">
            <w:pPr>
              <w:numPr>
                <w:ilvl w:val="0"/>
                <w:numId w:val="10"/>
              </w:numPr>
              <w:spacing w:line="240" w:lineRule="atLeast"/>
              <w:rPr>
                <w:rFonts w:ascii="Georgia" w:hAnsi="Georgia" w:cs="Times New Roman"/>
                <w:color w:val="00000A"/>
                <w:szCs w:val="19"/>
              </w:rPr>
            </w:pPr>
            <w:r w:rsidRPr="002D6BCA">
              <w:rPr>
                <w:rFonts w:ascii="Georgia" w:hAnsi="Georgia" w:cs="Times New Roman"/>
                <w:color w:val="00000A"/>
                <w:szCs w:val="19"/>
              </w:rPr>
              <w:t xml:space="preserve">Het </w:t>
            </w:r>
            <w:r w:rsidR="00775773">
              <w:rPr>
                <w:rFonts w:ascii="Georgia" w:hAnsi="Georgia" w:cs="Times New Roman"/>
                <w:color w:val="00000A"/>
                <w:szCs w:val="19"/>
              </w:rPr>
              <w:t>r</w:t>
            </w:r>
            <w:r w:rsidRPr="002D6BCA">
              <w:rPr>
                <w:rFonts w:ascii="Georgia" w:hAnsi="Georgia" w:cs="Times New Roman"/>
                <w:color w:val="00000A"/>
                <w:szCs w:val="19"/>
              </w:rPr>
              <w:t>epareren van W</w:t>
            </w:r>
            <w:r>
              <w:rPr>
                <w:rFonts w:ascii="Georgia" w:hAnsi="Georgia" w:cs="Times New Roman"/>
                <w:color w:val="00000A"/>
                <w:szCs w:val="19"/>
              </w:rPr>
              <w:t>PA</w:t>
            </w:r>
            <w:r w:rsidRPr="002D6BCA">
              <w:rPr>
                <w:rFonts w:ascii="Georgia" w:hAnsi="Georgia" w:cs="Times New Roman"/>
                <w:color w:val="00000A"/>
                <w:szCs w:val="19"/>
              </w:rPr>
              <w:t xml:space="preserve"> buiten de garantieperiode</w:t>
            </w:r>
            <w:r w:rsidR="00775773">
              <w:rPr>
                <w:rFonts w:ascii="Georgia" w:hAnsi="Georgia" w:cs="Times New Roman"/>
                <w:color w:val="00000A"/>
                <w:szCs w:val="19"/>
              </w:rPr>
              <w:t>;</w:t>
            </w:r>
          </w:p>
          <w:p w:rsidR="00F77924" w:rsidRPr="007E66D8" w:rsidRDefault="00F77924" w:rsidP="00345C6C">
            <w:pPr>
              <w:numPr>
                <w:ilvl w:val="0"/>
                <w:numId w:val="10"/>
              </w:numPr>
              <w:rPr>
                <w:rFonts w:ascii="Georgia" w:hAnsi="Georgia"/>
                <w:color w:val="auto"/>
              </w:rPr>
            </w:pPr>
            <w:r w:rsidRPr="007E66D8">
              <w:rPr>
                <w:rFonts w:ascii="Georgia" w:hAnsi="Georgia"/>
                <w:color w:val="auto"/>
              </w:rPr>
              <w:t>Het verstrekken van informatie over WPA</w:t>
            </w:r>
            <w:r w:rsidR="00D95E1B">
              <w:rPr>
                <w:rFonts w:ascii="Georgia" w:hAnsi="Georgia"/>
                <w:color w:val="auto"/>
              </w:rPr>
              <w:t>;</w:t>
            </w:r>
          </w:p>
          <w:p w:rsidR="00F77924" w:rsidRPr="007E66D8" w:rsidRDefault="00F77924" w:rsidP="00345C6C">
            <w:pPr>
              <w:numPr>
                <w:ilvl w:val="0"/>
                <w:numId w:val="10"/>
              </w:numPr>
              <w:rPr>
                <w:rFonts w:ascii="Georgia" w:hAnsi="Georgia"/>
                <w:color w:val="auto"/>
              </w:rPr>
            </w:pPr>
            <w:r w:rsidRPr="007E66D8">
              <w:rPr>
                <w:rFonts w:ascii="Georgia" w:hAnsi="Georgia"/>
                <w:color w:val="auto"/>
              </w:rPr>
              <w:t>Het aanbieden van een Klantenservice ter algemene ondersteuning van Bestellers</w:t>
            </w:r>
            <w:r w:rsidR="00D95E1B">
              <w:rPr>
                <w:rFonts w:ascii="Georgia" w:hAnsi="Georgia"/>
                <w:color w:val="auto"/>
              </w:rPr>
              <w:t>;</w:t>
            </w:r>
          </w:p>
          <w:p w:rsidR="00F77924" w:rsidRPr="007E66D8" w:rsidRDefault="00F77924" w:rsidP="00345C6C">
            <w:pPr>
              <w:numPr>
                <w:ilvl w:val="0"/>
                <w:numId w:val="10"/>
              </w:numPr>
              <w:rPr>
                <w:rFonts w:ascii="Georgia" w:hAnsi="Georgia"/>
                <w:color w:val="auto"/>
              </w:rPr>
            </w:pPr>
            <w:r w:rsidRPr="007E66D8">
              <w:rPr>
                <w:rFonts w:ascii="Georgia" w:hAnsi="Georgia"/>
                <w:color w:val="auto"/>
              </w:rPr>
              <w:t>Het registreren en monitoren van Klachten</w:t>
            </w:r>
            <w:r w:rsidR="00D95E1B">
              <w:rPr>
                <w:rFonts w:ascii="Georgia" w:hAnsi="Georgia"/>
                <w:color w:val="auto"/>
              </w:rPr>
              <w:t>;</w:t>
            </w:r>
          </w:p>
          <w:p w:rsidR="00F77924" w:rsidRPr="007E66D8" w:rsidRDefault="00F77924" w:rsidP="00345C6C">
            <w:pPr>
              <w:numPr>
                <w:ilvl w:val="0"/>
                <w:numId w:val="10"/>
              </w:numPr>
              <w:rPr>
                <w:rFonts w:ascii="Georgia" w:hAnsi="Georgia"/>
                <w:color w:val="auto"/>
              </w:rPr>
            </w:pPr>
            <w:r>
              <w:rPr>
                <w:rFonts w:ascii="Georgia" w:hAnsi="Georgia"/>
                <w:color w:val="auto"/>
              </w:rPr>
              <w:t>Het bieden van m</w:t>
            </w:r>
            <w:r w:rsidRPr="007E66D8">
              <w:rPr>
                <w:rFonts w:ascii="Georgia" w:hAnsi="Georgia"/>
                <w:color w:val="auto"/>
              </w:rPr>
              <w:t>anagement- en stuurinformatie</w:t>
            </w:r>
            <w:r w:rsidR="00D95E1B">
              <w:rPr>
                <w:rFonts w:ascii="Georgia" w:hAnsi="Georgia"/>
                <w:color w:val="auto"/>
              </w:rPr>
              <w:t>;</w:t>
            </w:r>
          </w:p>
          <w:p w:rsidR="00F77924" w:rsidRDefault="00F77924" w:rsidP="00345C6C">
            <w:pPr>
              <w:numPr>
                <w:ilvl w:val="0"/>
                <w:numId w:val="10"/>
              </w:numPr>
              <w:rPr>
                <w:rFonts w:ascii="Georgia" w:hAnsi="Georgia"/>
                <w:color w:val="auto"/>
              </w:rPr>
            </w:pPr>
            <w:r w:rsidRPr="007E66D8">
              <w:rPr>
                <w:rFonts w:ascii="Georgia" w:hAnsi="Georgia"/>
                <w:color w:val="auto"/>
              </w:rPr>
              <w:t xml:space="preserve">Het bieden van mogelijkheden </w:t>
            </w:r>
            <w:r>
              <w:rPr>
                <w:rFonts w:ascii="Georgia" w:hAnsi="Georgia"/>
                <w:color w:val="auto"/>
              </w:rPr>
              <w:t>waardoor de RUG duurzaam kan inkopen</w:t>
            </w:r>
            <w:r w:rsidRPr="007E66D8">
              <w:rPr>
                <w:rFonts w:ascii="Georgia" w:hAnsi="Georgia"/>
                <w:color w:val="auto"/>
              </w:rPr>
              <w:t>.</w:t>
            </w:r>
          </w:p>
          <w:p w:rsidR="00F77924" w:rsidRPr="007E66D8" w:rsidRDefault="00F77924" w:rsidP="00563938">
            <w:pPr>
              <w:ind w:left="360"/>
              <w:rPr>
                <w:rFonts w:ascii="Georgia" w:hAnsi="Georgia"/>
                <w:color w:val="auto"/>
              </w:rPr>
            </w:pPr>
          </w:p>
          <w:p w:rsidR="00F77924" w:rsidRPr="007E66D8" w:rsidRDefault="00F77924" w:rsidP="00345C6C">
            <w:pPr>
              <w:pStyle w:val="Lijstalinea"/>
              <w:numPr>
                <w:ilvl w:val="0"/>
                <w:numId w:val="10"/>
              </w:numPr>
              <w:spacing w:after="200" w:line="240" w:lineRule="atLeast"/>
              <w:contextualSpacing/>
              <w:rPr>
                <w:rFonts w:ascii="Georgia" w:hAnsi="Georgia"/>
                <w:color w:val="auto"/>
              </w:rPr>
            </w:pPr>
            <w:r w:rsidRPr="00563938">
              <w:rPr>
                <w:rFonts w:ascii="Georgia" w:hAnsi="Georgia"/>
                <w:color w:val="auto"/>
              </w:rPr>
              <w:t>Onder WPA wordt in ieder geval niet verstaan en dit valt derhalve buiten de scope van deze aanbesteding:</w:t>
            </w:r>
            <w:r w:rsidRPr="00563938">
              <w:rPr>
                <w:rFonts w:ascii="Georgia" w:hAnsi="Georgia"/>
                <w:color w:val="auto"/>
              </w:rPr>
              <w:br/>
            </w:r>
            <w:r w:rsidRPr="00563938">
              <w:rPr>
                <w:rFonts w:ascii="Georgia" w:hAnsi="Georgia" w:cs="Times New Roman"/>
                <w:color w:val="00000A"/>
                <w:szCs w:val="19"/>
              </w:rPr>
              <w:t xml:space="preserve">- Levering en onderhoud van printers en </w:t>
            </w:r>
            <w:proofErr w:type="spellStart"/>
            <w:r w:rsidRPr="00563938">
              <w:rPr>
                <w:rFonts w:ascii="Georgia" w:hAnsi="Georgia" w:cs="Times New Roman"/>
                <w:color w:val="00000A"/>
                <w:szCs w:val="19"/>
              </w:rPr>
              <w:t>supplies</w:t>
            </w:r>
            <w:proofErr w:type="spellEnd"/>
            <w:r w:rsidR="00D95E1B">
              <w:rPr>
                <w:rFonts w:ascii="Georgia" w:hAnsi="Georgia" w:cs="Times New Roman"/>
                <w:color w:val="00000A"/>
                <w:szCs w:val="19"/>
              </w:rPr>
              <w:t>;</w:t>
            </w:r>
            <w:r w:rsidRPr="00563938">
              <w:rPr>
                <w:rFonts w:ascii="Georgia" w:hAnsi="Georgia" w:cs="Times New Roman"/>
                <w:color w:val="00000A"/>
                <w:szCs w:val="19"/>
              </w:rPr>
              <w:br/>
              <w:t xml:space="preserve">- Levering en onderhoud van alle werkstations die meegeleverd </w:t>
            </w:r>
            <w:r w:rsidRPr="00563938">
              <w:rPr>
                <w:rFonts w:ascii="Georgia" w:hAnsi="Georgia" w:cs="Times New Roman"/>
                <w:color w:val="00000A"/>
                <w:szCs w:val="19"/>
              </w:rPr>
              <w:br/>
              <w:t xml:space="preserve">   word</w:t>
            </w:r>
            <w:r w:rsidR="00631FAA">
              <w:rPr>
                <w:rFonts w:ascii="Georgia" w:hAnsi="Georgia" w:cs="Times New Roman"/>
                <w:color w:val="00000A"/>
                <w:szCs w:val="19"/>
              </w:rPr>
              <w:t>en</w:t>
            </w:r>
            <w:r w:rsidRPr="00563938">
              <w:rPr>
                <w:rFonts w:ascii="Georgia" w:hAnsi="Georgia" w:cs="Times New Roman"/>
                <w:color w:val="00000A"/>
                <w:szCs w:val="19"/>
              </w:rPr>
              <w:t xml:space="preserve"> met meetapparatuur</w:t>
            </w:r>
            <w:r w:rsidR="00D95E1B">
              <w:rPr>
                <w:rFonts w:ascii="Georgia" w:hAnsi="Georgia" w:cs="Times New Roman"/>
                <w:color w:val="00000A"/>
                <w:szCs w:val="19"/>
              </w:rPr>
              <w:t>’;</w:t>
            </w:r>
            <w:r w:rsidRPr="00563938">
              <w:rPr>
                <w:rFonts w:ascii="Georgia" w:hAnsi="Georgia" w:cs="Times New Roman"/>
                <w:color w:val="00000A"/>
                <w:szCs w:val="19"/>
              </w:rPr>
              <w:br/>
              <w:t>- Levering en onderhoud van servers</w:t>
            </w:r>
            <w:r w:rsidR="00D95E1B">
              <w:rPr>
                <w:rFonts w:ascii="Georgia" w:hAnsi="Georgia" w:cs="Times New Roman"/>
                <w:color w:val="00000A"/>
                <w:szCs w:val="19"/>
              </w:rPr>
              <w:t>;</w:t>
            </w:r>
            <w:r>
              <w:rPr>
                <w:rFonts w:ascii="Georgia" w:hAnsi="Georgia" w:cs="Times New Roman"/>
                <w:color w:val="00000A"/>
                <w:szCs w:val="19"/>
              </w:rPr>
              <w:br/>
              <w:t xml:space="preserve">- </w:t>
            </w:r>
            <w:r w:rsidRPr="002D6BCA">
              <w:rPr>
                <w:rFonts w:ascii="Georgia" w:hAnsi="Georgia" w:cs="Times New Roman"/>
                <w:color w:val="00000A"/>
                <w:szCs w:val="19"/>
              </w:rPr>
              <w:t>Afvoer oude</w:t>
            </w:r>
            <w:r w:rsidR="001A1FD8">
              <w:rPr>
                <w:rFonts w:ascii="Georgia" w:hAnsi="Georgia" w:cs="Times New Roman"/>
                <w:color w:val="00000A"/>
                <w:szCs w:val="19"/>
              </w:rPr>
              <w:t xml:space="preserve"> </w:t>
            </w:r>
            <w:r w:rsidR="00BC3160">
              <w:rPr>
                <w:rFonts w:ascii="Georgia" w:hAnsi="Georgia" w:cs="Times New Roman"/>
                <w:color w:val="00000A"/>
                <w:szCs w:val="19"/>
              </w:rPr>
              <w:t>Werkplekapparatuur</w:t>
            </w:r>
            <w:r w:rsidR="00D95E1B">
              <w:rPr>
                <w:rFonts w:ascii="Georgia" w:hAnsi="Georgia" w:cs="Times New Roman"/>
                <w:color w:val="00000A"/>
                <w:szCs w:val="19"/>
              </w:rPr>
              <w:t>.</w:t>
            </w:r>
          </w:p>
        </w:tc>
      </w:tr>
      <w:tr w:rsidR="00F77924" w:rsidRPr="0068033A" w:rsidTr="004351FC">
        <w:trPr>
          <w:trHeight w:val="74"/>
        </w:trPr>
        <w:tc>
          <w:tcPr>
            <w:tcW w:w="3137" w:type="dxa"/>
          </w:tcPr>
          <w:p w:rsidR="00F77924" w:rsidRPr="0013531E" w:rsidRDefault="00F77924" w:rsidP="00B92C8B">
            <w:pPr>
              <w:rPr>
                <w:rFonts w:ascii="Georgia" w:hAnsi="Georgia"/>
                <w:color w:val="000000" w:themeColor="text1"/>
              </w:rPr>
            </w:pPr>
            <w:r w:rsidRPr="0013531E">
              <w:rPr>
                <w:rFonts w:ascii="Georgia" w:hAnsi="Georgia"/>
                <w:color w:val="000000" w:themeColor="text1"/>
              </w:rPr>
              <w:t>Werkstation</w:t>
            </w:r>
          </w:p>
        </w:tc>
        <w:tc>
          <w:tcPr>
            <w:tcW w:w="6371" w:type="dxa"/>
          </w:tcPr>
          <w:p w:rsidR="00F77924" w:rsidRDefault="00F77924" w:rsidP="0013531E">
            <w:pPr>
              <w:rPr>
                <w:rFonts w:ascii="Georgia" w:hAnsi="Georgia"/>
                <w:color w:val="000000" w:themeColor="text1"/>
              </w:rPr>
            </w:pPr>
            <w:r w:rsidRPr="0013531E">
              <w:rPr>
                <w:rFonts w:ascii="Georgia" w:hAnsi="Georgia"/>
                <w:color w:val="000000" w:themeColor="text1"/>
              </w:rPr>
              <w:t xml:space="preserve">Vaste werkplek van de </w:t>
            </w:r>
            <w:r w:rsidR="00631FAA">
              <w:rPr>
                <w:rFonts w:ascii="Georgia" w:hAnsi="Georgia"/>
                <w:color w:val="000000" w:themeColor="text1"/>
              </w:rPr>
              <w:t>M</w:t>
            </w:r>
            <w:r w:rsidRPr="0013531E">
              <w:rPr>
                <w:rFonts w:ascii="Georgia" w:hAnsi="Georgia"/>
                <w:color w:val="000000" w:themeColor="text1"/>
              </w:rPr>
              <w:t>edewerker.</w:t>
            </w:r>
          </w:p>
          <w:p w:rsidR="00F77924" w:rsidRPr="0013531E" w:rsidRDefault="00F77924" w:rsidP="0013531E">
            <w:pPr>
              <w:rPr>
                <w:rFonts w:ascii="Georgia" w:hAnsi="Georgia"/>
                <w:color w:val="000000" w:themeColor="text1"/>
              </w:rPr>
            </w:pPr>
          </w:p>
        </w:tc>
      </w:tr>
    </w:tbl>
    <w:p w:rsidR="00EB2060" w:rsidRDefault="005A4D6C" w:rsidP="00F12448">
      <w:pPr>
        <w:pStyle w:val="Kop1"/>
        <w:ind w:left="360"/>
        <w:rPr>
          <w:rFonts w:ascii="Georgia" w:hAnsi="Georgia"/>
        </w:rPr>
      </w:pPr>
      <w:r w:rsidRPr="0068033A">
        <w:rPr>
          <w:rFonts w:ascii="Georgia" w:hAnsi="Georgia"/>
        </w:rPr>
        <w:br w:type="page"/>
      </w:r>
    </w:p>
    <w:p w:rsidR="00EB2060" w:rsidRDefault="00EB2060" w:rsidP="00F12448">
      <w:pPr>
        <w:pStyle w:val="Kop1"/>
        <w:ind w:left="360"/>
        <w:rPr>
          <w:rFonts w:ascii="Georgia" w:hAnsi="Georgia"/>
          <w:b/>
          <w:bCs/>
          <w:sz w:val="22"/>
          <w:u w:val="none"/>
        </w:rPr>
      </w:pPr>
    </w:p>
    <w:p w:rsidR="00FD467D" w:rsidRPr="0068033A" w:rsidRDefault="00FD467D" w:rsidP="00F12448">
      <w:pPr>
        <w:pStyle w:val="Kop1"/>
        <w:ind w:left="360"/>
        <w:rPr>
          <w:rFonts w:ascii="Georgia" w:hAnsi="Georgia"/>
          <w:b/>
          <w:bCs/>
          <w:sz w:val="22"/>
        </w:rPr>
      </w:pPr>
      <w:bookmarkStart w:id="53" w:name="_Toc479173925"/>
      <w:bookmarkStart w:id="54" w:name="_Toc479174286"/>
      <w:bookmarkStart w:id="55" w:name="_Toc479174422"/>
      <w:bookmarkStart w:id="56" w:name="_Toc479174564"/>
      <w:bookmarkStart w:id="57" w:name="_Toc479174753"/>
      <w:bookmarkStart w:id="58" w:name="_Toc479174820"/>
      <w:bookmarkStart w:id="59" w:name="_Toc479174928"/>
      <w:bookmarkStart w:id="60" w:name="_Toc479175059"/>
      <w:bookmarkStart w:id="61" w:name="_Toc479175353"/>
      <w:bookmarkStart w:id="62" w:name="_Toc479175434"/>
      <w:bookmarkStart w:id="63" w:name="_Toc479175494"/>
      <w:bookmarkStart w:id="64" w:name="_Toc479175678"/>
      <w:bookmarkStart w:id="65" w:name="_Toc479175796"/>
      <w:bookmarkStart w:id="66" w:name="_Toc479175951"/>
      <w:bookmarkStart w:id="67" w:name="_Toc484678448"/>
      <w:bookmarkStart w:id="68" w:name="_Toc485650503"/>
      <w:bookmarkStart w:id="69" w:name="_Toc485809026"/>
      <w:bookmarkStart w:id="70" w:name="_Toc485809079"/>
      <w:r w:rsidRPr="0068033A">
        <w:rPr>
          <w:rFonts w:ascii="Georgia" w:hAnsi="Georgia"/>
          <w:b/>
          <w:bCs/>
          <w:sz w:val="22"/>
          <w:u w:val="none"/>
        </w:rPr>
        <w:t>2.</w:t>
      </w:r>
      <w:r w:rsidRPr="0068033A">
        <w:rPr>
          <w:rFonts w:ascii="Georgia" w:hAnsi="Georgia"/>
          <w:b/>
          <w:bCs/>
          <w:sz w:val="22"/>
          <w:u w:val="none"/>
        </w:rPr>
        <w:tab/>
        <w:t>Rijksuniversiteit Groningen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68033A">
        <w:rPr>
          <w:rFonts w:ascii="Georgia" w:hAnsi="Georgia"/>
          <w:b/>
          <w:bCs/>
          <w:sz w:val="22"/>
        </w:rPr>
        <w:t xml:space="preserve"> </w:t>
      </w:r>
    </w:p>
    <w:p w:rsidR="00FD467D" w:rsidRPr="0068033A" w:rsidRDefault="00FD467D" w:rsidP="00F12448">
      <w:pPr>
        <w:ind w:left="360"/>
        <w:rPr>
          <w:rFonts w:ascii="Georgia" w:hAnsi="Georgia"/>
        </w:rPr>
      </w:pPr>
    </w:p>
    <w:p w:rsidR="00FD467D" w:rsidRPr="0068033A" w:rsidRDefault="00FD467D" w:rsidP="00F12448">
      <w:pPr>
        <w:pStyle w:val="Kop2"/>
      </w:pPr>
      <w:r w:rsidRPr="0068033A">
        <w:t xml:space="preserve"> </w:t>
      </w:r>
      <w:bookmarkStart w:id="71" w:name="_Toc479173926"/>
      <w:bookmarkStart w:id="72" w:name="_Toc479174287"/>
      <w:bookmarkStart w:id="73" w:name="_Toc479174423"/>
      <w:bookmarkStart w:id="74" w:name="_Toc479174565"/>
      <w:bookmarkStart w:id="75" w:name="_Toc479174754"/>
      <w:bookmarkStart w:id="76" w:name="_Toc479174821"/>
      <w:bookmarkStart w:id="77" w:name="_Toc479174929"/>
      <w:bookmarkStart w:id="78" w:name="_Toc479175060"/>
      <w:bookmarkStart w:id="79" w:name="_Toc479175354"/>
      <w:bookmarkStart w:id="80" w:name="_Toc479175435"/>
      <w:bookmarkStart w:id="81" w:name="_Toc479175495"/>
      <w:bookmarkStart w:id="82" w:name="_Toc479175679"/>
      <w:bookmarkStart w:id="83" w:name="_Toc479175797"/>
      <w:bookmarkStart w:id="84" w:name="_Toc479175952"/>
      <w:bookmarkStart w:id="85" w:name="_Toc484678449"/>
      <w:bookmarkStart w:id="86" w:name="_Toc485650504"/>
      <w:bookmarkStart w:id="87" w:name="_Toc485809027"/>
      <w:bookmarkStart w:id="88" w:name="_Toc485809080"/>
      <w:r w:rsidRPr="0068033A">
        <w:t>2.1</w:t>
      </w:r>
      <w:r w:rsidRPr="0068033A">
        <w:tab/>
        <w:t>Aanbestedende dienst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FD467D" w:rsidRPr="0068033A" w:rsidRDefault="00FD467D" w:rsidP="00F12448">
      <w:pPr>
        <w:rPr>
          <w:rFonts w:ascii="Georgia" w:hAnsi="Georgia"/>
        </w:rPr>
      </w:pPr>
    </w:p>
    <w:p w:rsidR="00FD467D" w:rsidRPr="0068033A" w:rsidRDefault="00FD467D" w:rsidP="00F12448">
      <w:pPr>
        <w:rPr>
          <w:rFonts w:ascii="Georgia" w:hAnsi="Georgia"/>
        </w:rPr>
      </w:pPr>
      <w:r w:rsidRPr="0068033A">
        <w:rPr>
          <w:rFonts w:ascii="Georgia" w:hAnsi="Georgia"/>
        </w:rPr>
        <w:t xml:space="preserve">Naam: </w:t>
      </w:r>
      <w:r w:rsidRPr="0068033A">
        <w:rPr>
          <w:rFonts w:ascii="Georgia" w:hAnsi="Georgia"/>
        </w:rPr>
        <w:tab/>
      </w:r>
      <w:r w:rsidRPr="0068033A">
        <w:rPr>
          <w:rFonts w:ascii="Georgia" w:hAnsi="Georgia"/>
        </w:rPr>
        <w:tab/>
      </w:r>
      <w:r w:rsidRPr="0068033A">
        <w:rPr>
          <w:rFonts w:ascii="Georgia" w:hAnsi="Georgia"/>
        </w:rPr>
        <w:tab/>
        <w:t>Rijksuniversiteit Groningen</w:t>
      </w:r>
    </w:p>
    <w:p w:rsidR="00FD467D" w:rsidRPr="0068033A" w:rsidRDefault="00427B3C" w:rsidP="00923E9E">
      <w:pPr>
        <w:ind w:left="1418" w:firstLine="709"/>
        <w:rPr>
          <w:rFonts w:ascii="Georgia" w:hAnsi="Georgia"/>
        </w:rPr>
      </w:pPr>
      <w:r w:rsidRPr="0068033A">
        <w:rPr>
          <w:rFonts w:ascii="Georgia" w:hAnsi="Georgia"/>
        </w:rPr>
        <w:t>C</w:t>
      </w:r>
      <w:r w:rsidR="00FD467D" w:rsidRPr="0068033A">
        <w:rPr>
          <w:rFonts w:ascii="Georgia" w:hAnsi="Georgia"/>
        </w:rPr>
        <w:t>ollege van Bestuur</w:t>
      </w:r>
    </w:p>
    <w:p w:rsidR="00FD467D" w:rsidRPr="0068033A" w:rsidRDefault="008A7565" w:rsidP="00F12448">
      <w:pPr>
        <w:rPr>
          <w:rFonts w:ascii="Georgia" w:hAnsi="Georgia"/>
        </w:rPr>
      </w:pPr>
      <w:r w:rsidRPr="0068033A">
        <w:rPr>
          <w:rFonts w:ascii="Georgia" w:hAnsi="Georgia"/>
        </w:rPr>
        <w:br/>
      </w:r>
      <w:r w:rsidR="00FD467D" w:rsidRPr="0068033A">
        <w:rPr>
          <w:rFonts w:ascii="Georgia" w:hAnsi="Georgia"/>
        </w:rPr>
        <w:t>Adres:</w:t>
      </w:r>
      <w:r w:rsidR="00FD467D" w:rsidRPr="0068033A">
        <w:rPr>
          <w:rFonts w:ascii="Georgia" w:hAnsi="Georgia"/>
        </w:rPr>
        <w:tab/>
      </w:r>
      <w:r w:rsidR="00FD467D" w:rsidRPr="0068033A">
        <w:rPr>
          <w:rFonts w:ascii="Georgia" w:hAnsi="Georgia"/>
        </w:rPr>
        <w:tab/>
      </w:r>
      <w:r w:rsidR="00FD467D" w:rsidRPr="0068033A">
        <w:rPr>
          <w:rFonts w:ascii="Georgia" w:hAnsi="Georgia"/>
        </w:rPr>
        <w:tab/>
        <w:t>Postbus 72</w:t>
      </w:r>
    </w:p>
    <w:p w:rsidR="00FD467D" w:rsidRPr="0068033A" w:rsidRDefault="00FD467D" w:rsidP="00F12448">
      <w:pPr>
        <w:rPr>
          <w:rFonts w:ascii="Georgia" w:hAnsi="Georgia"/>
        </w:rPr>
      </w:pPr>
      <w:r w:rsidRPr="0068033A">
        <w:rPr>
          <w:rFonts w:ascii="Georgia" w:hAnsi="Georgia"/>
        </w:rPr>
        <w:tab/>
      </w:r>
      <w:r w:rsidRPr="0068033A">
        <w:rPr>
          <w:rFonts w:ascii="Georgia" w:hAnsi="Georgia"/>
        </w:rPr>
        <w:tab/>
      </w:r>
      <w:r w:rsidRPr="0068033A">
        <w:rPr>
          <w:rFonts w:ascii="Georgia" w:hAnsi="Georgia"/>
        </w:rPr>
        <w:tab/>
        <w:t>9700 AB</w:t>
      </w:r>
      <w:r w:rsidR="00FA3CBE" w:rsidRPr="0068033A">
        <w:rPr>
          <w:rFonts w:ascii="Georgia" w:hAnsi="Georgia"/>
        </w:rPr>
        <w:t xml:space="preserve">  </w:t>
      </w:r>
      <w:r w:rsidRPr="0068033A">
        <w:rPr>
          <w:rFonts w:ascii="Georgia" w:hAnsi="Georgia"/>
        </w:rPr>
        <w:t xml:space="preserve">Groningen </w:t>
      </w:r>
    </w:p>
    <w:p w:rsidR="00FD467D" w:rsidRPr="0068033A" w:rsidRDefault="00FD467D" w:rsidP="00F12448">
      <w:pPr>
        <w:rPr>
          <w:rFonts w:ascii="Georgia" w:hAnsi="Georgia"/>
        </w:rPr>
      </w:pPr>
      <w:r w:rsidRPr="0068033A">
        <w:rPr>
          <w:rFonts w:ascii="Georgia" w:hAnsi="Georgia"/>
        </w:rPr>
        <w:tab/>
      </w:r>
      <w:r w:rsidRPr="0068033A">
        <w:rPr>
          <w:rFonts w:ascii="Georgia" w:hAnsi="Georgia"/>
        </w:rPr>
        <w:tab/>
      </w:r>
      <w:r w:rsidRPr="0068033A">
        <w:rPr>
          <w:rFonts w:ascii="Georgia" w:hAnsi="Georgia"/>
        </w:rPr>
        <w:tab/>
        <w:t>Nederland</w:t>
      </w:r>
    </w:p>
    <w:p w:rsidR="003319F8" w:rsidRPr="0068033A" w:rsidRDefault="003319F8" w:rsidP="00F12448">
      <w:pPr>
        <w:ind w:left="360"/>
        <w:rPr>
          <w:rFonts w:ascii="Georgia" w:hAnsi="Georgia"/>
        </w:rPr>
      </w:pPr>
    </w:p>
    <w:p w:rsidR="00FD467D" w:rsidRPr="0068033A" w:rsidRDefault="00FD467D" w:rsidP="00F12448">
      <w:pPr>
        <w:ind w:left="360"/>
        <w:rPr>
          <w:rFonts w:ascii="Georgia" w:hAnsi="Georgia"/>
        </w:rPr>
      </w:pPr>
    </w:p>
    <w:p w:rsidR="00FD467D" w:rsidRPr="0068033A" w:rsidRDefault="00FD467D" w:rsidP="00F12448">
      <w:pPr>
        <w:pStyle w:val="Kop2"/>
      </w:pPr>
      <w:bookmarkStart w:id="89" w:name="_Toc479173927"/>
      <w:bookmarkStart w:id="90" w:name="_Toc479174288"/>
      <w:bookmarkStart w:id="91" w:name="_Toc479174424"/>
      <w:bookmarkStart w:id="92" w:name="_Toc479174566"/>
      <w:bookmarkStart w:id="93" w:name="_Toc479174755"/>
      <w:bookmarkStart w:id="94" w:name="_Toc479174822"/>
      <w:bookmarkStart w:id="95" w:name="_Toc479174930"/>
      <w:bookmarkStart w:id="96" w:name="_Toc479175061"/>
      <w:bookmarkStart w:id="97" w:name="_Toc479175355"/>
      <w:bookmarkStart w:id="98" w:name="_Toc479175436"/>
      <w:bookmarkStart w:id="99" w:name="_Toc479175496"/>
      <w:bookmarkStart w:id="100" w:name="_Toc479175680"/>
      <w:bookmarkStart w:id="101" w:name="_Toc479175798"/>
      <w:bookmarkStart w:id="102" w:name="_Toc479175953"/>
      <w:bookmarkStart w:id="103" w:name="_Toc484678450"/>
      <w:bookmarkStart w:id="104" w:name="_Toc485650505"/>
      <w:bookmarkStart w:id="105" w:name="_Toc485809028"/>
      <w:bookmarkStart w:id="106" w:name="_Toc485809081"/>
      <w:r w:rsidRPr="0068033A">
        <w:t>2.2</w:t>
      </w:r>
      <w:r w:rsidRPr="0068033A">
        <w:tab/>
        <w:t>Algemene beschrijving</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335651" w:rsidRPr="0068033A" w:rsidRDefault="00335651" w:rsidP="00F12448">
      <w:pPr>
        <w:ind w:left="360"/>
        <w:rPr>
          <w:rFonts w:ascii="Georgia" w:hAnsi="Georgia"/>
        </w:rPr>
      </w:pPr>
    </w:p>
    <w:p w:rsidR="00784BF9" w:rsidRPr="00784BF9" w:rsidRDefault="00784BF9" w:rsidP="00F12448">
      <w:pPr>
        <w:rPr>
          <w:rFonts w:ascii="Georgia" w:hAnsi="Georgia"/>
          <w:b/>
        </w:rPr>
      </w:pPr>
      <w:r w:rsidRPr="00784BF9">
        <w:rPr>
          <w:rFonts w:ascii="Georgia" w:hAnsi="Georgia"/>
          <w:b/>
        </w:rPr>
        <w:t>De RUG</w:t>
      </w:r>
    </w:p>
    <w:p w:rsidR="00F12448" w:rsidRPr="0068033A" w:rsidRDefault="00F12448" w:rsidP="00F12448">
      <w:pPr>
        <w:rPr>
          <w:rFonts w:ascii="Georgia" w:hAnsi="Georgia"/>
        </w:rPr>
      </w:pPr>
      <w:r w:rsidRPr="0068033A">
        <w:rPr>
          <w:rFonts w:ascii="Georgia" w:hAnsi="Georgia"/>
        </w:rPr>
        <w:t xml:space="preserve">De Rijksuniversiteit Groningen (1614) is een internationaal onderzoeks- en onderwijsinstituut van allure: een top 100-universiteit, gevestigd in het </w:t>
      </w:r>
      <w:r w:rsidR="00D157BF" w:rsidRPr="0068033A">
        <w:rPr>
          <w:rFonts w:ascii="Georgia" w:hAnsi="Georgia"/>
        </w:rPr>
        <w:t>n</w:t>
      </w:r>
      <w:r w:rsidRPr="0068033A">
        <w:rPr>
          <w:rFonts w:ascii="Georgia" w:hAnsi="Georgia"/>
        </w:rPr>
        <w:t xml:space="preserve">oorden van Nederland. Ze is actief in de volle breedte van het wetenschappelijk spectrum. Geavanceerd onderzoek staat centraal in </w:t>
      </w:r>
      <w:r w:rsidR="005A091C" w:rsidRPr="0068033A">
        <w:rPr>
          <w:rFonts w:ascii="Georgia" w:hAnsi="Georgia"/>
        </w:rPr>
        <w:t xml:space="preserve">het </w:t>
      </w:r>
      <w:r w:rsidRPr="0068033A">
        <w:rPr>
          <w:rFonts w:ascii="Georgia" w:hAnsi="Georgia"/>
        </w:rPr>
        <w:t>onderwijs. De focus is gericht op talentontwikkeling en excellentie. De Rijksuniversiteit Groningen zet kennis en innovatie in voor een stabiele en duurzame samenleving. Een samenleving die zo snel mogelijk kan beschikken over de energie van de toekomst. Een samenleving waar mensen in goede gezondheid leven en ouder worden.</w:t>
      </w:r>
    </w:p>
    <w:p w:rsidR="00F12448" w:rsidRPr="0068033A" w:rsidRDefault="00F12448" w:rsidP="00F12448">
      <w:pPr>
        <w:rPr>
          <w:rFonts w:ascii="Georgia" w:hAnsi="Georgia"/>
        </w:rPr>
      </w:pPr>
    </w:p>
    <w:p w:rsidR="00405373" w:rsidRPr="0068033A" w:rsidRDefault="00405373" w:rsidP="00F12448">
      <w:pPr>
        <w:rPr>
          <w:rFonts w:ascii="Georgia" w:hAnsi="Georgia"/>
        </w:rPr>
      </w:pPr>
      <w:r w:rsidRPr="0068033A">
        <w:rPr>
          <w:rFonts w:ascii="Georgia" w:hAnsi="Georgia"/>
          <w:b/>
        </w:rPr>
        <w:t>NB.</w:t>
      </w:r>
      <w:r w:rsidRPr="0068033A">
        <w:rPr>
          <w:rFonts w:ascii="Georgia" w:hAnsi="Georgia"/>
        </w:rPr>
        <w:t xml:space="preserve"> Het Universitair Medisch Centrum Groningen (UMCG) maakt géén onderdeel uit van deze aanbesteding.</w:t>
      </w:r>
    </w:p>
    <w:p w:rsidR="00405373" w:rsidRPr="0068033A" w:rsidRDefault="00405373" w:rsidP="00F12448">
      <w:pPr>
        <w:rPr>
          <w:rFonts w:ascii="Georgia" w:hAnsi="Georgia"/>
        </w:rPr>
      </w:pPr>
    </w:p>
    <w:p w:rsidR="00F12448" w:rsidRPr="0068033A" w:rsidRDefault="00F12448" w:rsidP="00F12448">
      <w:pPr>
        <w:rPr>
          <w:rFonts w:ascii="Georgia" w:hAnsi="Georgia"/>
        </w:rPr>
      </w:pPr>
      <w:r w:rsidRPr="0068033A">
        <w:rPr>
          <w:rFonts w:ascii="Georgia" w:hAnsi="Georgia"/>
        </w:rPr>
        <w:t>Meer informatie</w:t>
      </w:r>
      <w:r w:rsidR="00784BF9">
        <w:rPr>
          <w:rFonts w:ascii="Georgia" w:hAnsi="Georgia"/>
        </w:rPr>
        <w:t xml:space="preserve"> over de RUG</w:t>
      </w:r>
      <w:r w:rsidRPr="0068033A">
        <w:rPr>
          <w:rFonts w:ascii="Georgia" w:hAnsi="Georgia"/>
        </w:rPr>
        <w:t>:</w:t>
      </w:r>
    </w:p>
    <w:p w:rsidR="00F12448" w:rsidRPr="0068033A" w:rsidRDefault="0093798A" w:rsidP="00F12448">
      <w:pPr>
        <w:rPr>
          <w:rFonts w:ascii="Georgia" w:hAnsi="Georgia"/>
        </w:rPr>
      </w:pPr>
      <w:hyperlink r:id="rId11" w:history="1">
        <w:r w:rsidR="00F12448" w:rsidRPr="0068033A">
          <w:rPr>
            <w:rStyle w:val="Hyperlink"/>
            <w:rFonts w:ascii="Georgia" w:hAnsi="Georgia"/>
          </w:rPr>
          <w:t>http://www.rug.nl/about-us/who-are-we/</w:t>
        </w:r>
      </w:hyperlink>
    </w:p>
    <w:p w:rsidR="00F12448" w:rsidRPr="0068033A" w:rsidRDefault="0093798A" w:rsidP="00F12448">
      <w:pPr>
        <w:rPr>
          <w:rFonts w:ascii="Georgia" w:hAnsi="Georgia"/>
        </w:rPr>
      </w:pPr>
      <w:hyperlink r:id="rId12" w:history="1">
        <w:r w:rsidR="00F12448" w:rsidRPr="0068033A">
          <w:rPr>
            <w:rStyle w:val="Hyperlink"/>
            <w:rFonts w:ascii="Georgia" w:hAnsi="Georgia"/>
          </w:rPr>
          <w:t>http://www.rug.nl/about-us/who-are-we/history/short-history</w:t>
        </w:r>
      </w:hyperlink>
    </w:p>
    <w:p w:rsidR="00F12448" w:rsidRPr="0068033A" w:rsidRDefault="00F12448" w:rsidP="00F12448">
      <w:pPr>
        <w:rPr>
          <w:rFonts w:ascii="Georgia" w:hAnsi="Georgia"/>
        </w:rPr>
      </w:pPr>
    </w:p>
    <w:p w:rsidR="00202B05" w:rsidRDefault="00202B05" w:rsidP="00C152FC">
      <w:pPr>
        <w:ind w:left="11"/>
        <w:rPr>
          <w:rFonts w:ascii="Georgia" w:hAnsi="Georgia"/>
          <w:b/>
        </w:rPr>
      </w:pPr>
    </w:p>
    <w:p w:rsidR="00F12448" w:rsidRPr="0068033A" w:rsidRDefault="00F12448" w:rsidP="00C152FC">
      <w:pPr>
        <w:ind w:left="11"/>
        <w:rPr>
          <w:rFonts w:ascii="Georgia" w:hAnsi="Georgia"/>
          <w:b/>
        </w:rPr>
      </w:pPr>
      <w:r w:rsidRPr="0068033A">
        <w:rPr>
          <w:rFonts w:ascii="Georgia" w:hAnsi="Georgia"/>
          <w:b/>
        </w:rPr>
        <w:t>Duurzaamheid</w:t>
      </w:r>
    </w:p>
    <w:p w:rsidR="00F12448" w:rsidRPr="0068033A" w:rsidRDefault="00F12448" w:rsidP="00F12448">
      <w:pPr>
        <w:ind w:left="11"/>
        <w:rPr>
          <w:rFonts w:ascii="Georgia" w:hAnsi="Georgia"/>
        </w:rPr>
      </w:pPr>
      <w:r w:rsidRPr="0068033A">
        <w:rPr>
          <w:rFonts w:ascii="Georgia" w:hAnsi="Georgia"/>
        </w:rPr>
        <w:t>De RUG heeft zich ten doel gesteld in alle facetten een goed voorbeeld voor duurzaamheid te zijn: duurzame huisvesting, duurzaam beheer, duurzame bedrijfsvoering en onderzoek en onderwijs gericht op duurzame ontwikkeling. De RUG voert actief beleid op het gebied van duurz</w:t>
      </w:r>
      <w:r w:rsidR="009406A5" w:rsidRPr="0068033A">
        <w:rPr>
          <w:rFonts w:ascii="Georgia" w:hAnsi="Georgia"/>
        </w:rPr>
        <w:t>aam ondernemen en verwacht van I</w:t>
      </w:r>
      <w:r w:rsidRPr="0068033A">
        <w:rPr>
          <w:rFonts w:ascii="Georgia" w:hAnsi="Georgia"/>
        </w:rPr>
        <w:t xml:space="preserve">nschrijvers eenzelfde opstelling. In het inkoop- en aanbestedingsproces wordt rekening gehouden met maatschappelijke gevolgen. Het gaat hierbij om de sociale, </w:t>
      </w:r>
      <w:proofErr w:type="spellStart"/>
      <w:r w:rsidRPr="0068033A">
        <w:rPr>
          <w:rFonts w:ascii="Georgia" w:hAnsi="Georgia"/>
        </w:rPr>
        <w:t>milieugerelateerde</w:t>
      </w:r>
      <w:proofErr w:type="spellEnd"/>
      <w:r w:rsidRPr="0068033A">
        <w:rPr>
          <w:rFonts w:ascii="Georgia" w:hAnsi="Georgia"/>
        </w:rPr>
        <w:t xml:space="preserve"> en economische gevolgen, ook wel bekend als de 3 P’s: People, </w:t>
      </w:r>
      <w:proofErr w:type="spellStart"/>
      <w:r w:rsidRPr="0068033A">
        <w:rPr>
          <w:rFonts w:ascii="Georgia" w:hAnsi="Georgia"/>
        </w:rPr>
        <w:t>Planet</w:t>
      </w:r>
      <w:proofErr w:type="spellEnd"/>
      <w:r w:rsidRPr="0068033A">
        <w:rPr>
          <w:rFonts w:ascii="Georgia" w:hAnsi="Georgia"/>
        </w:rPr>
        <w:t xml:space="preserve">, Profit. De regels op het gebied van duurzaam inkopen zijn vastgesteld in het inkoopbeleid ‘maatschappelijk verantwoord inkopen’ van de RUG. </w:t>
      </w:r>
      <w:r w:rsidR="00FC43C8">
        <w:rPr>
          <w:rFonts w:ascii="Georgia" w:hAnsi="Georgia"/>
        </w:rPr>
        <w:t>Daarnaast onderschrijft de RUG de m</w:t>
      </w:r>
      <w:r w:rsidR="00FC43C8" w:rsidRPr="00F25457">
        <w:rPr>
          <w:rFonts w:ascii="Georgia" w:hAnsi="Georgia" w:cs="Times New Roman"/>
          <w:color w:val="00000A"/>
          <w:szCs w:val="19"/>
        </w:rPr>
        <w:t>ilieucriteria voor het maatschappelijk verantwoord inkopen van Werkplekapparatuur</w:t>
      </w:r>
      <w:r w:rsidR="00FC43C8">
        <w:rPr>
          <w:rFonts w:ascii="Georgia" w:hAnsi="Georgia" w:cs="Times New Roman"/>
          <w:color w:val="00000A"/>
          <w:szCs w:val="19"/>
        </w:rPr>
        <w:t xml:space="preserve"> en werkt de RUG samen met </w:t>
      </w:r>
      <w:r w:rsidR="00FC43C8">
        <w:rPr>
          <w:rFonts w:ascii="Georgia" w:hAnsi="Georgia"/>
        </w:rPr>
        <w:t>Electronics Watch.</w:t>
      </w:r>
    </w:p>
    <w:p w:rsidR="00F12448" w:rsidRPr="0068033A" w:rsidRDefault="00F12448" w:rsidP="00F12448">
      <w:pPr>
        <w:rPr>
          <w:rFonts w:ascii="Georgia" w:hAnsi="Georgia"/>
          <w:color w:val="FF0000"/>
        </w:rPr>
      </w:pPr>
    </w:p>
    <w:p w:rsidR="00F12448" w:rsidRPr="0068033A" w:rsidRDefault="00F12448" w:rsidP="00F12448">
      <w:pPr>
        <w:ind w:left="11"/>
        <w:rPr>
          <w:rFonts w:ascii="Georgia" w:hAnsi="Georgia"/>
        </w:rPr>
      </w:pPr>
      <w:r w:rsidRPr="0068033A">
        <w:rPr>
          <w:rFonts w:ascii="Georgia" w:hAnsi="Georgia"/>
        </w:rPr>
        <w:t xml:space="preserve">Meer informatie over duurzaamheid: </w:t>
      </w:r>
      <w:r w:rsidRPr="0068033A">
        <w:rPr>
          <w:rFonts w:ascii="Georgia" w:hAnsi="Georgia"/>
        </w:rPr>
        <w:br/>
      </w:r>
      <w:hyperlink r:id="rId13" w:history="1">
        <w:r w:rsidRPr="0068033A">
          <w:rPr>
            <w:rStyle w:val="Hyperlink"/>
            <w:rFonts w:ascii="Georgia" w:hAnsi="Georgia"/>
          </w:rPr>
          <w:t>http://www.rug.nl/about-us/who-are-we/sustainability/</w:t>
        </w:r>
      </w:hyperlink>
    </w:p>
    <w:p w:rsidR="00C52E3C" w:rsidRDefault="00C52E3C" w:rsidP="00F12448">
      <w:pPr>
        <w:ind w:left="11"/>
        <w:rPr>
          <w:rFonts w:ascii="Georgia" w:hAnsi="Georgia"/>
        </w:rPr>
      </w:pPr>
    </w:p>
    <w:p w:rsidR="00202B05" w:rsidRDefault="00202B05" w:rsidP="00C675EF">
      <w:pPr>
        <w:rPr>
          <w:rFonts w:ascii="Georgia" w:hAnsi="Georgia"/>
          <w:b/>
        </w:rPr>
      </w:pPr>
    </w:p>
    <w:p w:rsidR="00C675EF" w:rsidRPr="00202B05" w:rsidRDefault="00C675EF" w:rsidP="00C675EF">
      <w:pPr>
        <w:rPr>
          <w:rFonts w:ascii="Georgia" w:hAnsi="Georgia"/>
          <w:b/>
        </w:rPr>
      </w:pPr>
      <w:r w:rsidRPr="00202B05">
        <w:rPr>
          <w:rFonts w:ascii="Georgia" w:hAnsi="Georgia"/>
          <w:b/>
        </w:rPr>
        <w:t>Centrum voor Informatie Technologie</w:t>
      </w:r>
    </w:p>
    <w:p w:rsidR="00C675EF" w:rsidRPr="00202B05" w:rsidRDefault="00C675EF" w:rsidP="00C675EF">
      <w:pPr>
        <w:pStyle w:val="Plattetekstinspringen"/>
        <w:ind w:left="11"/>
        <w:rPr>
          <w:rFonts w:ascii="Georgia" w:hAnsi="Georgia"/>
        </w:rPr>
      </w:pPr>
      <w:r w:rsidRPr="00202B05">
        <w:rPr>
          <w:rFonts w:ascii="Georgia" w:hAnsi="Georgia"/>
        </w:rPr>
        <w:t xml:space="preserve">Het Centrum voor Informatie Technologie (CIT) is een vooraanstaand landelijk en Europees expertisecentrum op het gebied van informatie- en communicatietechnologie (ICT) en streeft naar een </w:t>
      </w:r>
      <w:r w:rsidRPr="00202B05">
        <w:rPr>
          <w:rFonts w:ascii="Georgia" w:hAnsi="Georgia"/>
        </w:rPr>
        <w:lastRenderedPageBreak/>
        <w:t xml:space="preserve">geavanceerd gebruik van ICT binnen het hoger onderwijs en onderzoek en de daarvoor noodzakelijke ondersteunende processen. </w:t>
      </w:r>
    </w:p>
    <w:p w:rsidR="00C675EF" w:rsidRPr="00202B05" w:rsidRDefault="00C675EF" w:rsidP="00C675EF">
      <w:pPr>
        <w:ind w:left="11"/>
        <w:rPr>
          <w:rFonts w:ascii="Georgia" w:hAnsi="Georgia"/>
        </w:rPr>
      </w:pPr>
      <w:r w:rsidRPr="00202B05">
        <w:rPr>
          <w:rFonts w:ascii="Georgia" w:hAnsi="Georgia"/>
        </w:rPr>
        <w:t>Het CIT van de RUG faciliteert en is verantwoordelijk voor de levering van ondersteunende producten en diensten op het gebied van de informatie en communicatie technologie aan de gehele RUG, die studenten en medewerkers dagelijks nodig hebben op hun studie/werkplek. De interne klanten (faculteiten / diensten)</w:t>
      </w:r>
      <w:r w:rsidR="00634ED6">
        <w:rPr>
          <w:rFonts w:ascii="Georgia" w:hAnsi="Georgia"/>
        </w:rPr>
        <w:t xml:space="preserve"> </w:t>
      </w:r>
      <w:r w:rsidR="00634ED6" w:rsidRPr="00202B05">
        <w:rPr>
          <w:rFonts w:ascii="Georgia" w:hAnsi="Georgia"/>
        </w:rPr>
        <w:t>en de eindgebruikers van de</w:t>
      </w:r>
      <w:r w:rsidR="00634ED6">
        <w:rPr>
          <w:rFonts w:ascii="Georgia" w:hAnsi="Georgia"/>
        </w:rPr>
        <w:t xml:space="preserve"> Werkplekapparatuur</w:t>
      </w:r>
      <w:r w:rsidRPr="00202B05">
        <w:rPr>
          <w:rFonts w:ascii="Georgia" w:hAnsi="Georgia"/>
        </w:rPr>
        <w:t xml:space="preserve">  worden vertegenwoordigd door de </w:t>
      </w:r>
      <w:proofErr w:type="spellStart"/>
      <w:r w:rsidRPr="00202B05">
        <w:rPr>
          <w:rFonts w:ascii="Georgia" w:hAnsi="Georgia"/>
        </w:rPr>
        <w:t>demand</w:t>
      </w:r>
      <w:proofErr w:type="spellEnd"/>
      <w:r w:rsidRPr="00202B05">
        <w:rPr>
          <w:rFonts w:ascii="Georgia" w:hAnsi="Georgia"/>
        </w:rPr>
        <w:t xml:space="preserve"> managers van het CIT en de eindgebruikers van de</w:t>
      </w:r>
      <w:r w:rsidR="003B57FD">
        <w:rPr>
          <w:rFonts w:ascii="Georgia" w:hAnsi="Georgia"/>
        </w:rPr>
        <w:t xml:space="preserve"> Werkplekapparatuur.</w:t>
      </w:r>
    </w:p>
    <w:p w:rsidR="00C675EF" w:rsidRDefault="00C675EF" w:rsidP="00F12448">
      <w:pPr>
        <w:ind w:left="11"/>
        <w:rPr>
          <w:rFonts w:ascii="Georgia" w:hAnsi="Georgia"/>
        </w:rPr>
      </w:pPr>
    </w:p>
    <w:p w:rsidR="00C675EF" w:rsidRDefault="00C675EF" w:rsidP="00C675EF">
      <w:pPr>
        <w:spacing w:line="240" w:lineRule="atLeast"/>
        <w:ind w:left="11"/>
        <w:rPr>
          <w:rFonts w:ascii="Georgia" w:hAnsi="Georgia" w:cs="Times New Roman"/>
          <w:color w:val="auto"/>
          <w:szCs w:val="19"/>
        </w:rPr>
      </w:pPr>
      <w:r>
        <w:rPr>
          <w:rFonts w:ascii="Georgia" w:hAnsi="Georgia" w:cs="Times New Roman"/>
          <w:color w:val="auto"/>
          <w:szCs w:val="19"/>
        </w:rPr>
        <w:t>M</w:t>
      </w:r>
      <w:r w:rsidRPr="0068033A">
        <w:rPr>
          <w:rFonts w:ascii="Georgia" w:hAnsi="Georgia" w:cs="Times New Roman"/>
          <w:color w:val="auto"/>
          <w:szCs w:val="19"/>
        </w:rPr>
        <w:t xml:space="preserve">eer informatie over het </w:t>
      </w:r>
      <w:r>
        <w:rPr>
          <w:rFonts w:ascii="Georgia" w:hAnsi="Georgia" w:cs="Times New Roman"/>
          <w:color w:val="auto"/>
          <w:szCs w:val="19"/>
        </w:rPr>
        <w:t>CIT:</w:t>
      </w:r>
    </w:p>
    <w:p w:rsidR="00C675EF" w:rsidRPr="0068033A" w:rsidRDefault="0093798A" w:rsidP="00C675EF">
      <w:pPr>
        <w:spacing w:line="240" w:lineRule="atLeast"/>
        <w:ind w:left="11"/>
        <w:rPr>
          <w:rFonts w:ascii="Georgia" w:hAnsi="Georgia" w:cs="Times New Roman"/>
          <w:color w:val="auto"/>
          <w:szCs w:val="19"/>
        </w:rPr>
      </w:pPr>
      <w:hyperlink r:id="rId14" w:history="1">
        <w:r w:rsidR="00C675EF" w:rsidRPr="00507496">
          <w:rPr>
            <w:rStyle w:val="Hyperlink"/>
            <w:rFonts w:ascii="Georgia" w:hAnsi="Georgia" w:cs="Times New Roman"/>
            <w:szCs w:val="19"/>
          </w:rPr>
          <w:t>http://www.rug.nl/cit</w:t>
        </w:r>
      </w:hyperlink>
    </w:p>
    <w:p w:rsidR="00C675EF" w:rsidRDefault="00C675EF" w:rsidP="00F12448">
      <w:pPr>
        <w:ind w:left="11"/>
        <w:rPr>
          <w:rFonts w:ascii="Georgia" w:hAnsi="Georgia"/>
        </w:rPr>
      </w:pPr>
    </w:p>
    <w:p w:rsidR="00C675EF" w:rsidRPr="0068033A" w:rsidRDefault="00C675EF" w:rsidP="00F12448">
      <w:pPr>
        <w:ind w:left="11"/>
        <w:rPr>
          <w:rFonts w:ascii="Georgia" w:hAnsi="Georgia"/>
        </w:rPr>
      </w:pPr>
    </w:p>
    <w:p w:rsidR="0073702E" w:rsidRPr="0068033A" w:rsidRDefault="0073702E" w:rsidP="00F12448">
      <w:pPr>
        <w:ind w:left="11"/>
        <w:rPr>
          <w:rFonts w:ascii="Georgia" w:hAnsi="Georgia"/>
          <w:b/>
        </w:rPr>
      </w:pPr>
      <w:bookmarkStart w:id="107" w:name="_Toc323170527"/>
      <w:r w:rsidRPr="0068033A">
        <w:rPr>
          <w:rFonts w:ascii="Georgia" w:hAnsi="Georgia"/>
          <w:b/>
        </w:rPr>
        <w:t>Facilitair Bedrijf</w:t>
      </w:r>
      <w:bookmarkEnd w:id="107"/>
      <w:r w:rsidRPr="0068033A">
        <w:rPr>
          <w:rFonts w:ascii="Georgia" w:hAnsi="Georgia"/>
          <w:b/>
        </w:rPr>
        <w:t xml:space="preserve"> </w:t>
      </w:r>
    </w:p>
    <w:p w:rsidR="00784BF9" w:rsidRDefault="0073702E" w:rsidP="00F12448">
      <w:pPr>
        <w:spacing w:line="240" w:lineRule="atLeast"/>
        <w:ind w:left="11"/>
        <w:rPr>
          <w:rFonts w:ascii="Georgia" w:hAnsi="Georgia" w:cs="Times New Roman"/>
          <w:color w:val="auto"/>
          <w:szCs w:val="19"/>
        </w:rPr>
      </w:pPr>
      <w:r w:rsidRPr="0068033A">
        <w:rPr>
          <w:rFonts w:ascii="Georgia" w:hAnsi="Georgia"/>
        </w:rPr>
        <w:t>Het Facilitair Bedrijf</w:t>
      </w:r>
      <w:r w:rsidRPr="0068033A">
        <w:rPr>
          <w:rFonts w:ascii="Georgia" w:hAnsi="Georgia" w:cs="Times New Roman"/>
          <w:color w:val="auto"/>
          <w:szCs w:val="19"/>
        </w:rPr>
        <w:t xml:space="preserve"> van de </w:t>
      </w:r>
      <w:r w:rsidR="002316B5" w:rsidRPr="0068033A">
        <w:rPr>
          <w:rFonts w:ascii="Georgia" w:hAnsi="Georgia" w:cs="Times New Roman"/>
          <w:color w:val="auto"/>
          <w:szCs w:val="19"/>
        </w:rPr>
        <w:t>Universiteit (FB)</w:t>
      </w:r>
      <w:r w:rsidRPr="0068033A">
        <w:rPr>
          <w:rFonts w:ascii="Georgia" w:hAnsi="Georgia" w:cs="Times New Roman"/>
          <w:color w:val="auto"/>
          <w:szCs w:val="19"/>
        </w:rPr>
        <w:t xml:space="preserve"> faciliteert en is verantwoordelijk voor de levering van ondersteunende facilitaire producten en diensten in de breedste zin van het woord aan de gehele RUG </w:t>
      </w:r>
      <w:r w:rsidR="00816759" w:rsidRPr="0068033A">
        <w:rPr>
          <w:rFonts w:ascii="Georgia" w:hAnsi="Georgia" w:cs="Times New Roman"/>
          <w:color w:val="auto"/>
          <w:szCs w:val="19"/>
        </w:rPr>
        <w:t>die</w:t>
      </w:r>
      <w:r w:rsidRPr="0068033A">
        <w:rPr>
          <w:rFonts w:ascii="Georgia" w:hAnsi="Georgia" w:cs="Times New Roman"/>
          <w:color w:val="auto"/>
          <w:szCs w:val="19"/>
        </w:rPr>
        <w:t xml:space="preserve"> de studenten, medewerkers en bezoekers dagelijks nodig hebben op hun studie</w:t>
      </w:r>
      <w:r w:rsidR="00D157BF" w:rsidRPr="0068033A">
        <w:rPr>
          <w:rFonts w:ascii="Georgia" w:hAnsi="Georgia" w:cs="Times New Roman"/>
          <w:color w:val="auto"/>
          <w:szCs w:val="19"/>
        </w:rPr>
        <w:t>-</w:t>
      </w:r>
      <w:r w:rsidRPr="0068033A">
        <w:rPr>
          <w:rFonts w:ascii="Georgia" w:hAnsi="Georgia" w:cs="Times New Roman"/>
          <w:color w:val="auto"/>
          <w:szCs w:val="19"/>
        </w:rPr>
        <w:t>/werkplek en in hun werkomgeving. Naast de levering van facilitaire producten en diensten wordt het inkoop- en contractmanagement voor de RUG verzorgd vanuit het FB.</w:t>
      </w:r>
      <w:r w:rsidR="00891549" w:rsidRPr="0068033A">
        <w:rPr>
          <w:rFonts w:ascii="Georgia" w:hAnsi="Georgia" w:cs="Times New Roman"/>
          <w:color w:val="auto"/>
          <w:szCs w:val="19"/>
        </w:rPr>
        <w:t xml:space="preserve"> </w:t>
      </w:r>
      <w:r w:rsidR="00784BF9">
        <w:rPr>
          <w:rFonts w:ascii="Georgia" w:hAnsi="Georgia" w:cs="Times New Roman"/>
          <w:color w:val="auto"/>
          <w:szCs w:val="19"/>
        </w:rPr>
        <w:br/>
      </w:r>
      <w:r w:rsidR="00784BF9">
        <w:rPr>
          <w:rFonts w:ascii="Georgia" w:hAnsi="Georgia" w:cs="Times New Roman"/>
          <w:color w:val="auto"/>
          <w:szCs w:val="19"/>
        </w:rPr>
        <w:br/>
        <w:t>M</w:t>
      </w:r>
      <w:r w:rsidRPr="0068033A">
        <w:rPr>
          <w:rFonts w:ascii="Georgia" w:hAnsi="Georgia" w:cs="Times New Roman"/>
          <w:color w:val="auto"/>
          <w:szCs w:val="19"/>
        </w:rPr>
        <w:t>eer informatie over het FB</w:t>
      </w:r>
      <w:r w:rsidR="00784BF9">
        <w:rPr>
          <w:rFonts w:ascii="Georgia" w:hAnsi="Georgia" w:cs="Times New Roman"/>
          <w:color w:val="auto"/>
          <w:szCs w:val="19"/>
        </w:rPr>
        <w:t>:</w:t>
      </w:r>
    </w:p>
    <w:p w:rsidR="0073702E" w:rsidRPr="0068033A" w:rsidRDefault="0093798A" w:rsidP="00F12448">
      <w:pPr>
        <w:spacing w:line="240" w:lineRule="atLeast"/>
        <w:ind w:left="11"/>
        <w:rPr>
          <w:rFonts w:ascii="Georgia" w:hAnsi="Georgia" w:cs="Times New Roman"/>
          <w:color w:val="auto"/>
          <w:szCs w:val="19"/>
        </w:rPr>
      </w:pPr>
      <w:hyperlink r:id="rId15" w:history="1">
        <w:r w:rsidR="00784BF9" w:rsidRPr="00A36394">
          <w:rPr>
            <w:rStyle w:val="Hyperlink"/>
            <w:rFonts w:ascii="Georgia" w:hAnsi="Georgia" w:cs="Times New Roman"/>
            <w:szCs w:val="19"/>
          </w:rPr>
          <w:t>http://www.rug.nl/ufb</w:t>
        </w:r>
      </w:hyperlink>
    </w:p>
    <w:p w:rsidR="00202B05" w:rsidRDefault="00202B05">
      <w:pPr>
        <w:rPr>
          <w:rFonts w:ascii="Georgia" w:hAnsi="Georgia"/>
          <w:b/>
          <w:bCs/>
          <w:sz w:val="22"/>
          <w:szCs w:val="22"/>
        </w:rPr>
      </w:pPr>
      <w:r>
        <w:rPr>
          <w:rFonts w:ascii="Georgia" w:hAnsi="Georgia"/>
          <w:b/>
          <w:bCs/>
          <w:sz w:val="22"/>
          <w:szCs w:val="22"/>
        </w:rPr>
        <w:br w:type="page"/>
      </w:r>
    </w:p>
    <w:p w:rsidR="00FD467D" w:rsidRPr="0068033A" w:rsidRDefault="00FD467D" w:rsidP="00F12448">
      <w:pPr>
        <w:pStyle w:val="Kop1"/>
        <w:ind w:left="360"/>
        <w:rPr>
          <w:rFonts w:ascii="Georgia" w:hAnsi="Georgia"/>
          <w:b/>
          <w:bCs/>
          <w:sz w:val="22"/>
          <w:szCs w:val="22"/>
          <w:u w:val="none"/>
        </w:rPr>
      </w:pPr>
      <w:bookmarkStart w:id="108" w:name="_Toc479173928"/>
      <w:bookmarkStart w:id="109" w:name="_Toc479174289"/>
      <w:bookmarkStart w:id="110" w:name="_Toc479174425"/>
      <w:bookmarkStart w:id="111" w:name="_Toc479174567"/>
      <w:bookmarkStart w:id="112" w:name="_Toc479174756"/>
      <w:bookmarkStart w:id="113" w:name="_Toc479174823"/>
      <w:bookmarkStart w:id="114" w:name="_Toc479174931"/>
      <w:bookmarkStart w:id="115" w:name="_Toc479175062"/>
      <w:bookmarkStart w:id="116" w:name="_Toc479175356"/>
      <w:bookmarkStart w:id="117" w:name="_Toc479175437"/>
      <w:bookmarkStart w:id="118" w:name="_Toc479175497"/>
      <w:bookmarkStart w:id="119" w:name="_Toc479175681"/>
      <w:bookmarkStart w:id="120" w:name="_Toc479175799"/>
      <w:bookmarkStart w:id="121" w:name="_Toc479175954"/>
      <w:bookmarkStart w:id="122" w:name="_Toc484678451"/>
      <w:bookmarkStart w:id="123" w:name="_Toc485650506"/>
      <w:bookmarkStart w:id="124" w:name="_Toc485809029"/>
      <w:bookmarkStart w:id="125" w:name="_Toc485809082"/>
      <w:r w:rsidRPr="0068033A">
        <w:rPr>
          <w:rFonts w:ascii="Georgia" w:hAnsi="Georgia"/>
          <w:b/>
          <w:bCs/>
          <w:sz w:val="22"/>
          <w:szCs w:val="22"/>
          <w:u w:val="none"/>
        </w:rPr>
        <w:lastRenderedPageBreak/>
        <w:t>3.</w:t>
      </w:r>
      <w:r w:rsidRPr="0068033A">
        <w:rPr>
          <w:rFonts w:ascii="Georgia" w:hAnsi="Georgia"/>
          <w:b/>
          <w:bCs/>
          <w:sz w:val="22"/>
          <w:szCs w:val="22"/>
          <w:u w:val="none"/>
        </w:rPr>
        <w:tab/>
        <w:t xml:space="preserve">Omschrijving van de </w:t>
      </w:r>
      <w:r w:rsidR="00C43782" w:rsidRPr="0068033A">
        <w:rPr>
          <w:rFonts w:ascii="Georgia" w:hAnsi="Georgia"/>
          <w:b/>
          <w:bCs/>
          <w:sz w:val="22"/>
          <w:szCs w:val="22"/>
          <w:u w:val="none"/>
        </w:rPr>
        <w:t>O</w:t>
      </w:r>
      <w:r w:rsidRPr="0068033A">
        <w:rPr>
          <w:rFonts w:ascii="Georgia" w:hAnsi="Georgia"/>
          <w:b/>
          <w:bCs/>
          <w:sz w:val="22"/>
          <w:szCs w:val="22"/>
          <w:u w:val="none"/>
        </w:rPr>
        <w:t>pdracht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FD467D" w:rsidRPr="0068033A" w:rsidRDefault="00FD467D" w:rsidP="00F12448">
      <w:pPr>
        <w:pStyle w:val="Kop2"/>
      </w:pPr>
    </w:p>
    <w:p w:rsidR="00987A85" w:rsidRPr="0068033A" w:rsidRDefault="00987A85" w:rsidP="00F12448">
      <w:pPr>
        <w:pStyle w:val="Kop2"/>
      </w:pPr>
      <w:bookmarkStart w:id="126" w:name="_Toc242689651"/>
      <w:bookmarkStart w:id="127" w:name="_Toc479173929"/>
      <w:bookmarkStart w:id="128" w:name="_Toc479174290"/>
      <w:bookmarkStart w:id="129" w:name="_Toc479174426"/>
      <w:bookmarkStart w:id="130" w:name="_Toc479174568"/>
      <w:bookmarkStart w:id="131" w:name="_Toc479174757"/>
      <w:bookmarkStart w:id="132" w:name="_Toc479174824"/>
      <w:bookmarkStart w:id="133" w:name="_Toc479174932"/>
      <w:bookmarkStart w:id="134" w:name="_Toc479175063"/>
      <w:bookmarkStart w:id="135" w:name="_Toc479175357"/>
      <w:bookmarkStart w:id="136" w:name="_Toc479175438"/>
      <w:bookmarkStart w:id="137" w:name="_Toc479175498"/>
      <w:bookmarkStart w:id="138" w:name="_Toc479175682"/>
      <w:bookmarkStart w:id="139" w:name="_Toc479175800"/>
      <w:bookmarkStart w:id="140" w:name="_Toc479175955"/>
      <w:bookmarkStart w:id="141" w:name="_Toc484678452"/>
      <w:bookmarkStart w:id="142" w:name="_Toc485650507"/>
      <w:bookmarkStart w:id="143" w:name="_Toc485809030"/>
      <w:bookmarkStart w:id="144" w:name="_Toc485809083"/>
      <w:r w:rsidRPr="0068033A">
        <w:t>3.1</w:t>
      </w:r>
      <w:r w:rsidRPr="0068033A">
        <w:tab/>
        <w:t>Inleiding</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082508" w:rsidRPr="0068033A" w:rsidRDefault="00082508" w:rsidP="00F12448">
      <w:pPr>
        <w:ind w:left="360"/>
        <w:rPr>
          <w:rFonts w:ascii="Georgia" w:hAnsi="Georgia"/>
        </w:rPr>
      </w:pPr>
    </w:p>
    <w:p w:rsidR="00987A85" w:rsidRPr="0068033A" w:rsidRDefault="00987A85" w:rsidP="00F12448">
      <w:pPr>
        <w:rPr>
          <w:rFonts w:ascii="Georgia" w:hAnsi="Georgia"/>
        </w:rPr>
      </w:pPr>
      <w:r w:rsidRPr="0068033A">
        <w:rPr>
          <w:rFonts w:ascii="Georgia" w:hAnsi="Georgia"/>
        </w:rPr>
        <w:t>D</w:t>
      </w:r>
      <w:r w:rsidR="005A4A31" w:rsidRPr="0068033A">
        <w:rPr>
          <w:rFonts w:ascii="Georgia" w:hAnsi="Georgia"/>
        </w:rPr>
        <w:t>eze</w:t>
      </w:r>
      <w:r w:rsidRPr="0068033A">
        <w:rPr>
          <w:rFonts w:ascii="Georgia" w:hAnsi="Georgia"/>
        </w:rPr>
        <w:t xml:space="preserve"> </w:t>
      </w:r>
      <w:r w:rsidR="00560285" w:rsidRPr="0068033A">
        <w:rPr>
          <w:rFonts w:ascii="Georgia" w:hAnsi="Georgia"/>
        </w:rPr>
        <w:t>Aanbesteding</w:t>
      </w:r>
      <w:r w:rsidRPr="0068033A">
        <w:rPr>
          <w:rFonts w:ascii="Georgia" w:hAnsi="Georgia"/>
        </w:rPr>
        <w:t>s</w:t>
      </w:r>
      <w:r w:rsidR="005A4A31" w:rsidRPr="0068033A">
        <w:rPr>
          <w:rFonts w:ascii="Georgia" w:hAnsi="Georgia"/>
        </w:rPr>
        <w:t>leidraad</w:t>
      </w:r>
      <w:r w:rsidRPr="0068033A">
        <w:rPr>
          <w:rFonts w:ascii="Georgia" w:hAnsi="Georgia"/>
        </w:rPr>
        <w:t xml:space="preserve"> bevat informatie die </w:t>
      </w:r>
      <w:r w:rsidR="005A4A31" w:rsidRPr="0068033A">
        <w:rPr>
          <w:rFonts w:ascii="Georgia" w:hAnsi="Georgia"/>
        </w:rPr>
        <w:t>potentiële I</w:t>
      </w:r>
      <w:r w:rsidR="00D56E30" w:rsidRPr="0068033A">
        <w:rPr>
          <w:rFonts w:ascii="Georgia" w:hAnsi="Georgia"/>
        </w:rPr>
        <w:t>nschrijvers</w:t>
      </w:r>
      <w:r w:rsidRPr="0068033A">
        <w:rPr>
          <w:rFonts w:ascii="Georgia" w:hAnsi="Georgia"/>
        </w:rPr>
        <w:t xml:space="preserve"> nodig hebben om een idee te kunnen krijgen van de inhoud van de </w:t>
      </w:r>
      <w:r w:rsidR="00C43782" w:rsidRPr="0068033A">
        <w:rPr>
          <w:rFonts w:ascii="Georgia" w:hAnsi="Georgia"/>
        </w:rPr>
        <w:t>O</w:t>
      </w:r>
      <w:r w:rsidRPr="0068033A">
        <w:rPr>
          <w:rFonts w:ascii="Georgia" w:hAnsi="Georgia"/>
        </w:rPr>
        <w:t>pdracht en om zodoende te ku</w:t>
      </w:r>
      <w:r w:rsidR="00D56E30" w:rsidRPr="0068033A">
        <w:rPr>
          <w:rFonts w:ascii="Georgia" w:hAnsi="Georgia"/>
        </w:rPr>
        <w:t xml:space="preserve">nnen besluiten al dan niet een </w:t>
      </w:r>
      <w:r w:rsidR="00560285" w:rsidRPr="0068033A">
        <w:rPr>
          <w:rFonts w:ascii="Georgia" w:hAnsi="Georgia"/>
        </w:rPr>
        <w:t>Offerte</w:t>
      </w:r>
      <w:r w:rsidRPr="0068033A">
        <w:rPr>
          <w:rFonts w:ascii="Georgia" w:hAnsi="Georgia"/>
        </w:rPr>
        <w:t xml:space="preserve"> in </w:t>
      </w:r>
      <w:r w:rsidR="00BB7296" w:rsidRPr="0068033A">
        <w:rPr>
          <w:rFonts w:ascii="Georgia" w:hAnsi="Georgia"/>
        </w:rPr>
        <w:t xml:space="preserve">te dienen. Daarnaast </w:t>
      </w:r>
      <w:r w:rsidRPr="0068033A">
        <w:rPr>
          <w:rFonts w:ascii="Georgia" w:hAnsi="Georgia"/>
        </w:rPr>
        <w:t xml:space="preserve">worden </w:t>
      </w:r>
      <w:r w:rsidR="005A4A31" w:rsidRPr="0068033A">
        <w:rPr>
          <w:rFonts w:ascii="Georgia" w:hAnsi="Georgia"/>
        </w:rPr>
        <w:t>potentiële I</w:t>
      </w:r>
      <w:r w:rsidR="00D56E30" w:rsidRPr="0068033A">
        <w:rPr>
          <w:rFonts w:ascii="Georgia" w:hAnsi="Georgia"/>
        </w:rPr>
        <w:t>nschrijvers door middel van d</w:t>
      </w:r>
      <w:r w:rsidR="005A4A31" w:rsidRPr="0068033A">
        <w:rPr>
          <w:rFonts w:ascii="Georgia" w:hAnsi="Georgia"/>
        </w:rPr>
        <w:t>eze</w:t>
      </w:r>
      <w:r w:rsidR="00D56E30" w:rsidRPr="0068033A">
        <w:rPr>
          <w:rFonts w:ascii="Georgia" w:hAnsi="Georgia"/>
        </w:rPr>
        <w:t xml:space="preserve"> </w:t>
      </w:r>
      <w:r w:rsidR="00560285" w:rsidRPr="0068033A">
        <w:rPr>
          <w:rFonts w:ascii="Georgia" w:hAnsi="Georgia"/>
        </w:rPr>
        <w:t>Aanbesteding</w:t>
      </w:r>
      <w:r w:rsidRPr="0068033A">
        <w:rPr>
          <w:rFonts w:ascii="Georgia" w:hAnsi="Georgia"/>
        </w:rPr>
        <w:t>s</w:t>
      </w:r>
      <w:r w:rsidR="005A4A31" w:rsidRPr="0068033A">
        <w:rPr>
          <w:rFonts w:ascii="Georgia" w:hAnsi="Georgia"/>
        </w:rPr>
        <w:t>leidraad</w:t>
      </w:r>
      <w:r w:rsidRPr="0068033A">
        <w:rPr>
          <w:rFonts w:ascii="Georgia" w:hAnsi="Georgia"/>
        </w:rPr>
        <w:t xml:space="preserve"> nader geïnformeerd over de procedure die de </w:t>
      </w:r>
      <w:r w:rsidR="00554E1C" w:rsidRPr="0068033A">
        <w:rPr>
          <w:rFonts w:ascii="Georgia" w:hAnsi="Georgia"/>
        </w:rPr>
        <w:t xml:space="preserve">RUG </w:t>
      </w:r>
      <w:r w:rsidR="00D56E30" w:rsidRPr="0068033A">
        <w:rPr>
          <w:rFonts w:ascii="Georgia" w:hAnsi="Georgia"/>
        </w:rPr>
        <w:t xml:space="preserve">zal volgen om tot een </w:t>
      </w:r>
      <w:r w:rsidR="00AF2A33" w:rsidRPr="0068033A">
        <w:rPr>
          <w:rFonts w:ascii="Georgia" w:hAnsi="Georgia"/>
        </w:rPr>
        <w:t>R</w:t>
      </w:r>
      <w:r w:rsidR="00E71872" w:rsidRPr="0068033A">
        <w:rPr>
          <w:rFonts w:ascii="Georgia" w:hAnsi="Georgia"/>
        </w:rPr>
        <w:t>aam</w:t>
      </w:r>
      <w:r w:rsidR="00D56E30" w:rsidRPr="0068033A">
        <w:rPr>
          <w:rFonts w:ascii="Georgia" w:hAnsi="Georgia"/>
        </w:rPr>
        <w:t>o</w:t>
      </w:r>
      <w:r w:rsidRPr="0068033A">
        <w:rPr>
          <w:rFonts w:ascii="Georgia" w:hAnsi="Georgia"/>
        </w:rPr>
        <w:t xml:space="preserve">vereenkomst te komen met </w:t>
      </w:r>
      <w:r w:rsidR="00E71872" w:rsidRPr="0068033A">
        <w:rPr>
          <w:rFonts w:ascii="Georgia" w:hAnsi="Georgia"/>
        </w:rPr>
        <w:t>één</w:t>
      </w:r>
      <w:r w:rsidRPr="0068033A">
        <w:rPr>
          <w:rFonts w:ascii="Georgia" w:hAnsi="Georgia"/>
        </w:rPr>
        <w:t xml:space="preserve"> </w:t>
      </w:r>
      <w:r w:rsidR="005A4A31" w:rsidRPr="0068033A">
        <w:rPr>
          <w:rFonts w:ascii="Georgia" w:hAnsi="Georgia"/>
        </w:rPr>
        <w:t>I</w:t>
      </w:r>
      <w:r w:rsidR="00D56E30" w:rsidRPr="0068033A">
        <w:rPr>
          <w:rFonts w:ascii="Georgia" w:hAnsi="Georgia"/>
        </w:rPr>
        <w:t xml:space="preserve">nschrijver die de uitvoering van de </w:t>
      </w:r>
      <w:r w:rsidR="00C43782" w:rsidRPr="0068033A">
        <w:rPr>
          <w:rFonts w:ascii="Georgia" w:hAnsi="Georgia"/>
        </w:rPr>
        <w:t>O</w:t>
      </w:r>
      <w:r w:rsidRPr="0068033A">
        <w:rPr>
          <w:rFonts w:ascii="Georgia" w:hAnsi="Georgia"/>
        </w:rPr>
        <w:t>pdracht op zich</w:t>
      </w:r>
      <w:r w:rsidR="00E71872" w:rsidRPr="0068033A">
        <w:rPr>
          <w:rFonts w:ascii="Georgia" w:hAnsi="Georgia"/>
        </w:rPr>
        <w:t xml:space="preserve"> zal nemen.</w:t>
      </w:r>
      <w:r w:rsidRPr="0068033A">
        <w:rPr>
          <w:rFonts w:ascii="Georgia" w:hAnsi="Georgia"/>
        </w:rPr>
        <w:t xml:space="preserve"> </w:t>
      </w:r>
    </w:p>
    <w:p w:rsidR="00987A85" w:rsidRPr="0068033A" w:rsidRDefault="00987A85" w:rsidP="00F12448">
      <w:pPr>
        <w:rPr>
          <w:rFonts w:ascii="Georgia" w:hAnsi="Georgia"/>
        </w:rPr>
      </w:pPr>
    </w:p>
    <w:p w:rsidR="00FB2C73" w:rsidRPr="0068033A" w:rsidRDefault="00987A85" w:rsidP="00F12448">
      <w:pPr>
        <w:rPr>
          <w:rFonts w:ascii="Georgia" w:hAnsi="Georgia"/>
        </w:rPr>
      </w:pPr>
      <w:r w:rsidRPr="0068033A">
        <w:rPr>
          <w:rFonts w:ascii="Georgia" w:hAnsi="Georgia"/>
        </w:rPr>
        <w:t xml:space="preserve">Deze openbare </w:t>
      </w:r>
      <w:r w:rsidR="00BB7296" w:rsidRPr="0068033A">
        <w:rPr>
          <w:rFonts w:ascii="Georgia" w:hAnsi="Georgia"/>
        </w:rPr>
        <w:t xml:space="preserve">Europese </w:t>
      </w:r>
      <w:r w:rsidR="00560285" w:rsidRPr="0068033A">
        <w:rPr>
          <w:rFonts w:ascii="Georgia" w:hAnsi="Georgia"/>
        </w:rPr>
        <w:t>Aanbesteding</w:t>
      </w:r>
      <w:r w:rsidRPr="0068033A">
        <w:rPr>
          <w:rFonts w:ascii="Georgia" w:hAnsi="Georgia"/>
        </w:rPr>
        <w:t>sprocedure</w:t>
      </w:r>
      <w:r w:rsidR="00554E1C" w:rsidRPr="0068033A">
        <w:rPr>
          <w:rFonts w:ascii="Georgia" w:hAnsi="Georgia"/>
        </w:rPr>
        <w:t xml:space="preserve"> heeft betrekking op</w:t>
      </w:r>
      <w:r w:rsidR="00EE4049" w:rsidRPr="0068033A">
        <w:rPr>
          <w:rFonts w:ascii="Georgia" w:hAnsi="Georgia"/>
        </w:rPr>
        <w:t xml:space="preserve"> </w:t>
      </w:r>
      <w:r w:rsidR="00A02DD8">
        <w:rPr>
          <w:rFonts w:ascii="Georgia" w:hAnsi="Georgia"/>
        </w:rPr>
        <w:t>Werkplekapparatuur</w:t>
      </w:r>
      <w:r w:rsidR="00FB2C73" w:rsidRPr="0068033A">
        <w:rPr>
          <w:rFonts w:ascii="Georgia" w:hAnsi="Georgia"/>
        </w:rPr>
        <w:t xml:space="preserve"> </w:t>
      </w:r>
      <w:r w:rsidR="00F65525">
        <w:rPr>
          <w:rFonts w:ascii="Georgia" w:hAnsi="Georgia"/>
        </w:rPr>
        <w:t xml:space="preserve">en </w:t>
      </w:r>
      <w:r w:rsidR="00FB2C73" w:rsidRPr="0068033A">
        <w:rPr>
          <w:rFonts w:ascii="Georgia" w:hAnsi="Georgia"/>
        </w:rPr>
        <w:t xml:space="preserve">wordt uitgevoerd conform </w:t>
      </w:r>
      <w:r w:rsidR="007A1749" w:rsidRPr="0068033A">
        <w:rPr>
          <w:rFonts w:ascii="Georgia" w:hAnsi="Georgia"/>
        </w:rPr>
        <w:t xml:space="preserve">de </w:t>
      </w:r>
      <w:r w:rsidR="00FD63CE" w:rsidRPr="0068033A">
        <w:rPr>
          <w:rFonts w:ascii="Georgia" w:hAnsi="Georgia"/>
        </w:rPr>
        <w:t>AW</w:t>
      </w:r>
      <w:r w:rsidR="00095C48" w:rsidRPr="0068033A">
        <w:rPr>
          <w:rFonts w:ascii="Georgia" w:hAnsi="Georgia"/>
        </w:rPr>
        <w:t xml:space="preserve"> 2012</w:t>
      </w:r>
      <w:r w:rsidR="00FB2C73" w:rsidRPr="0068033A">
        <w:rPr>
          <w:rFonts w:ascii="Georgia" w:hAnsi="Georgia"/>
        </w:rPr>
        <w:t xml:space="preserve">. </w:t>
      </w:r>
    </w:p>
    <w:p w:rsidR="00987A85" w:rsidRPr="0068033A" w:rsidRDefault="00987A85" w:rsidP="00F12448">
      <w:pPr>
        <w:rPr>
          <w:rFonts w:ascii="Georgia" w:hAnsi="Georgia"/>
        </w:rPr>
      </w:pPr>
      <w:r w:rsidRPr="0068033A">
        <w:rPr>
          <w:rFonts w:ascii="Georgia" w:hAnsi="Georgia"/>
        </w:rPr>
        <w:t xml:space="preserve"> </w:t>
      </w:r>
    </w:p>
    <w:p w:rsidR="00FB2C73" w:rsidRPr="0068033A" w:rsidRDefault="00FB2C73" w:rsidP="00F12448">
      <w:pPr>
        <w:rPr>
          <w:rFonts w:ascii="Georgia" w:hAnsi="Georgia"/>
        </w:rPr>
      </w:pPr>
      <w:r w:rsidRPr="0068033A">
        <w:rPr>
          <w:rFonts w:ascii="Georgia" w:hAnsi="Georgia"/>
        </w:rPr>
        <w:t>Naast d</w:t>
      </w:r>
      <w:r w:rsidR="005A4A31" w:rsidRPr="0068033A">
        <w:rPr>
          <w:rFonts w:ascii="Georgia" w:hAnsi="Georgia"/>
        </w:rPr>
        <w:t>eze</w:t>
      </w:r>
      <w:r w:rsidRPr="0068033A">
        <w:rPr>
          <w:rFonts w:ascii="Georgia" w:hAnsi="Georgia"/>
        </w:rPr>
        <w:t xml:space="preserve"> </w:t>
      </w:r>
      <w:r w:rsidR="00560285" w:rsidRPr="0068033A">
        <w:rPr>
          <w:rFonts w:ascii="Georgia" w:hAnsi="Georgia"/>
        </w:rPr>
        <w:t>Aanbesteding</w:t>
      </w:r>
      <w:r w:rsidRPr="0068033A">
        <w:rPr>
          <w:rFonts w:ascii="Georgia" w:hAnsi="Georgia"/>
        </w:rPr>
        <w:t>s</w:t>
      </w:r>
      <w:r w:rsidR="005A4A31" w:rsidRPr="0068033A">
        <w:rPr>
          <w:rFonts w:ascii="Georgia" w:hAnsi="Georgia"/>
        </w:rPr>
        <w:t>leidraad</w:t>
      </w:r>
      <w:r w:rsidRPr="0068033A">
        <w:rPr>
          <w:rFonts w:ascii="Georgia" w:hAnsi="Georgia"/>
        </w:rPr>
        <w:t xml:space="preserve"> zijn de volgende documenten als losse</w:t>
      </w:r>
      <w:r w:rsidR="008B7A64" w:rsidRPr="0068033A">
        <w:rPr>
          <w:rFonts w:ascii="Georgia" w:hAnsi="Georgia"/>
        </w:rPr>
        <w:t xml:space="preserve"> bijlagen opgenomen op het EIP</w:t>
      </w:r>
      <w:r w:rsidRPr="0068033A">
        <w:rPr>
          <w:rFonts w:ascii="Georgia" w:hAnsi="Georgia"/>
        </w:rPr>
        <w:t>:</w:t>
      </w:r>
    </w:p>
    <w:p w:rsidR="006A5442" w:rsidRPr="006A5442" w:rsidRDefault="006A5442" w:rsidP="006A5442">
      <w:pPr>
        <w:pStyle w:val="Plattetekst"/>
        <w:numPr>
          <w:ilvl w:val="0"/>
          <w:numId w:val="19"/>
        </w:numPr>
        <w:rPr>
          <w:rFonts w:ascii="Georgia" w:hAnsi="Georgia"/>
        </w:rPr>
      </w:pPr>
      <w:r w:rsidRPr="006A5442">
        <w:rPr>
          <w:rFonts w:ascii="Georgia" w:hAnsi="Georgia"/>
        </w:rPr>
        <w:t>Bijlage Algemene inkoopvoorwaarden RUG leveringen en diensten 2016</w:t>
      </w:r>
    </w:p>
    <w:p w:rsidR="006A5442" w:rsidRPr="006A5442" w:rsidRDefault="006A5442" w:rsidP="006A5442">
      <w:pPr>
        <w:pStyle w:val="Plattetekst"/>
        <w:numPr>
          <w:ilvl w:val="0"/>
          <w:numId w:val="19"/>
        </w:numPr>
        <w:rPr>
          <w:rFonts w:ascii="Georgia" w:hAnsi="Georgia"/>
        </w:rPr>
      </w:pPr>
      <w:r w:rsidRPr="006A5442">
        <w:rPr>
          <w:rFonts w:ascii="Georgia" w:hAnsi="Georgia"/>
        </w:rPr>
        <w:t>Bijlage Bewerkersovereenkomst SURF 2016</w:t>
      </w:r>
    </w:p>
    <w:p w:rsidR="006A5442" w:rsidRPr="006A5442" w:rsidRDefault="006A5442" w:rsidP="006A5442">
      <w:pPr>
        <w:pStyle w:val="Plattetekst"/>
        <w:numPr>
          <w:ilvl w:val="0"/>
          <w:numId w:val="19"/>
        </w:numPr>
        <w:rPr>
          <w:rFonts w:ascii="Georgia" w:hAnsi="Georgia"/>
        </w:rPr>
      </w:pPr>
      <w:r w:rsidRPr="006A5442">
        <w:rPr>
          <w:rFonts w:ascii="Georgia" w:hAnsi="Georgia"/>
        </w:rPr>
        <w:t>Bijlage BIOS instellingen EA Werkplekapparatuur RUG 2017</w:t>
      </w:r>
    </w:p>
    <w:p w:rsidR="006A5442" w:rsidRPr="006A5442" w:rsidRDefault="006A5442" w:rsidP="006A5442">
      <w:pPr>
        <w:pStyle w:val="Plattetekst"/>
        <w:numPr>
          <w:ilvl w:val="0"/>
          <w:numId w:val="19"/>
        </w:numPr>
        <w:rPr>
          <w:rFonts w:ascii="Georgia" w:hAnsi="Georgia"/>
        </w:rPr>
      </w:pPr>
      <w:r w:rsidRPr="006A5442">
        <w:rPr>
          <w:rFonts w:ascii="Georgia" w:hAnsi="Georgia"/>
        </w:rPr>
        <w:t>Bijlage Certificering Kwaliteit EA Werkplekapparatuur RUG 2017</w:t>
      </w:r>
    </w:p>
    <w:p w:rsidR="006A5442" w:rsidRPr="006A5442" w:rsidRDefault="006A5442" w:rsidP="006A5442">
      <w:pPr>
        <w:pStyle w:val="Plattetekst"/>
        <w:numPr>
          <w:ilvl w:val="0"/>
          <w:numId w:val="19"/>
        </w:numPr>
        <w:rPr>
          <w:rFonts w:ascii="Georgia" w:hAnsi="Georgia"/>
        </w:rPr>
      </w:pPr>
      <w:r w:rsidRPr="006A5442">
        <w:rPr>
          <w:rFonts w:ascii="Georgia" w:hAnsi="Georgia"/>
        </w:rPr>
        <w:t>Bijlage Certificering Milieu EA Werkplekapparatuur RUG 2017</w:t>
      </w:r>
    </w:p>
    <w:p w:rsidR="006A5442" w:rsidRPr="006A5442" w:rsidRDefault="006A5442" w:rsidP="006A5442">
      <w:pPr>
        <w:pStyle w:val="Plattetekst"/>
        <w:numPr>
          <w:ilvl w:val="0"/>
          <w:numId w:val="19"/>
        </w:numPr>
        <w:rPr>
          <w:rFonts w:ascii="Georgia" w:hAnsi="Georgia"/>
        </w:rPr>
      </w:pPr>
      <w:r w:rsidRPr="006A5442">
        <w:rPr>
          <w:rFonts w:ascii="Georgia" w:hAnsi="Georgia"/>
        </w:rPr>
        <w:t>Bijlage Concept Raamovereenkomst EA Werkplekapparatuur RUG 2017</w:t>
      </w:r>
    </w:p>
    <w:p w:rsidR="006A5442" w:rsidRPr="006A5442" w:rsidRDefault="006A5442" w:rsidP="006A5442">
      <w:pPr>
        <w:pStyle w:val="Plattetekst"/>
        <w:numPr>
          <w:ilvl w:val="0"/>
          <w:numId w:val="19"/>
        </w:numPr>
        <w:rPr>
          <w:rFonts w:ascii="Georgia" w:hAnsi="Georgia"/>
        </w:rPr>
      </w:pPr>
      <w:r w:rsidRPr="006A5442">
        <w:rPr>
          <w:rFonts w:ascii="Georgia" w:hAnsi="Georgia"/>
        </w:rPr>
        <w:t>Bijlage E-communicatie EA Werkplekapparatuur RUG 2017</w:t>
      </w:r>
    </w:p>
    <w:p w:rsidR="006A5442" w:rsidRPr="006A5442" w:rsidRDefault="006A5442" w:rsidP="006A5442">
      <w:pPr>
        <w:pStyle w:val="Plattetekst"/>
        <w:numPr>
          <w:ilvl w:val="0"/>
          <w:numId w:val="19"/>
        </w:numPr>
        <w:rPr>
          <w:rFonts w:ascii="Georgia" w:hAnsi="Georgia"/>
        </w:rPr>
      </w:pPr>
      <w:r w:rsidRPr="006A5442">
        <w:rPr>
          <w:rFonts w:ascii="Georgia" w:hAnsi="Georgia"/>
        </w:rPr>
        <w:t>Bijlage Electronics Watch Contractvoorwaarden</w:t>
      </w:r>
    </w:p>
    <w:p w:rsidR="006A5442" w:rsidRPr="006A5442" w:rsidRDefault="006A5442" w:rsidP="006A5442">
      <w:pPr>
        <w:pStyle w:val="Plattetekst"/>
        <w:numPr>
          <w:ilvl w:val="0"/>
          <w:numId w:val="19"/>
        </w:numPr>
        <w:rPr>
          <w:rFonts w:ascii="Georgia" w:hAnsi="Georgia"/>
        </w:rPr>
      </w:pPr>
      <w:r w:rsidRPr="006A5442">
        <w:rPr>
          <w:rFonts w:ascii="Georgia" w:hAnsi="Georgia"/>
        </w:rPr>
        <w:t xml:space="preserve">Bijlage Electronics Watch Contractor </w:t>
      </w:r>
      <w:proofErr w:type="spellStart"/>
      <w:r w:rsidRPr="006A5442">
        <w:rPr>
          <w:rFonts w:ascii="Georgia" w:hAnsi="Georgia"/>
        </w:rPr>
        <w:t>Guidance</w:t>
      </w:r>
      <w:proofErr w:type="spellEnd"/>
    </w:p>
    <w:p w:rsidR="006A5442" w:rsidRPr="0093798A" w:rsidRDefault="006A5442" w:rsidP="006A5442">
      <w:pPr>
        <w:pStyle w:val="Plattetekst"/>
        <w:numPr>
          <w:ilvl w:val="0"/>
          <w:numId w:val="19"/>
        </w:numPr>
        <w:rPr>
          <w:rFonts w:ascii="Georgia" w:hAnsi="Georgia"/>
          <w:lang w:val="en-US"/>
        </w:rPr>
      </w:pPr>
      <w:proofErr w:type="spellStart"/>
      <w:r w:rsidRPr="0093798A">
        <w:rPr>
          <w:rFonts w:ascii="Georgia" w:hAnsi="Georgia"/>
          <w:lang w:val="en-US"/>
        </w:rPr>
        <w:t>Bijlage</w:t>
      </w:r>
      <w:proofErr w:type="spellEnd"/>
      <w:r w:rsidRPr="0093798A">
        <w:rPr>
          <w:rFonts w:ascii="Georgia" w:hAnsi="Georgia"/>
          <w:lang w:val="en-US"/>
        </w:rPr>
        <w:t xml:space="preserve"> Electronics Watch Code of </w:t>
      </w:r>
      <w:proofErr w:type="spellStart"/>
      <w:r w:rsidRPr="0093798A">
        <w:rPr>
          <w:rFonts w:ascii="Georgia" w:hAnsi="Georgia"/>
          <w:lang w:val="en-US"/>
        </w:rPr>
        <w:t>Labour</w:t>
      </w:r>
      <w:proofErr w:type="spellEnd"/>
      <w:r w:rsidRPr="0093798A">
        <w:rPr>
          <w:rFonts w:ascii="Georgia" w:hAnsi="Georgia"/>
          <w:lang w:val="en-US"/>
        </w:rPr>
        <w:t xml:space="preserve"> Standards</w:t>
      </w:r>
    </w:p>
    <w:p w:rsidR="006A5442" w:rsidRPr="0093798A" w:rsidRDefault="006A5442" w:rsidP="006A5442">
      <w:pPr>
        <w:pStyle w:val="Plattetekst"/>
        <w:numPr>
          <w:ilvl w:val="0"/>
          <w:numId w:val="19"/>
        </w:numPr>
        <w:rPr>
          <w:rFonts w:ascii="Georgia" w:hAnsi="Georgia"/>
          <w:lang w:val="en-US"/>
        </w:rPr>
      </w:pPr>
      <w:proofErr w:type="spellStart"/>
      <w:r w:rsidRPr="0093798A">
        <w:rPr>
          <w:rFonts w:ascii="Georgia" w:hAnsi="Georgia"/>
          <w:lang w:val="en-US"/>
        </w:rPr>
        <w:t>Bijlage</w:t>
      </w:r>
      <w:proofErr w:type="spellEnd"/>
      <w:r w:rsidRPr="0093798A">
        <w:rPr>
          <w:rFonts w:ascii="Georgia" w:hAnsi="Georgia"/>
          <w:lang w:val="en-US"/>
        </w:rPr>
        <w:t xml:space="preserve"> Electronics Watch Compliance Plan Template</w:t>
      </w:r>
    </w:p>
    <w:p w:rsidR="006A5442" w:rsidRPr="006A5442" w:rsidRDefault="006A5442" w:rsidP="006A5442">
      <w:pPr>
        <w:pStyle w:val="Plattetekst"/>
        <w:numPr>
          <w:ilvl w:val="0"/>
          <w:numId w:val="19"/>
        </w:numPr>
        <w:rPr>
          <w:rFonts w:ascii="Georgia" w:hAnsi="Georgia"/>
        </w:rPr>
      </w:pPr>
      <w:r w:rsidRPr="006A5442">
        <w:rPr>
          <w:rFonts w:ascii="Georgia" w:hAnsi="Georgia"/>
        </w:rPr>
        <w:t xml:space="preserve">Bijlage </w:t>
      </w:r>
      <w:proofErr w:type="spellStart"/>
      <w:r w:rsidRPr="006A5442">
        <w:rPr>
          <w:rFonts w:ascii="Georgia" w:hAnsi="Georgia"/>
        </w:rPr>
        <w:t>KPI's</w:t>
      </w:r>
      <w:proofErr w:type="spellEnd"/>
      <w:r w:rsidRPr="006A5442">
        <w:rPr>
          <w:rFonts w:ascii="Georgia" w:hAnsi="Georgia"/>
        </w:rPr>
        <w:t xml:space="preserve"> EA Werkplekapparatuur RUG 2017</w:t>
      </w:r>
    </w:p>
    <w:p w:rsidR="006A5442" w:rsidRPr="006A5442" w:rsidRDefault="006A5442" w:rsidP="006A5442">
      <w:pPr>
        <w:pStyle w:val="Plattetekst"/>
        <w:numPr>
          <w:ilvl w:val="0"/>
          <w:numId w:val="19"/>
        </w:numPr>
        <w:rPr>
          <w:rFonts w:ascii="Georgia" w:hAnsi="Georgia"/>
        </w:rPr>
      </w:pPr>
      <w:r w:rsidRPr="006A5442">
        <w:rPr>
          <w:rFonts w:ascii="Georgia" w:hAnsi="Georgia"/>
        </w:rPr>
        <w:t xml:space="preserve">Bijlage </w:t>
      </w:r>
      <w:proofErr w:type="spellStart"/>
      <w:r w:rsidRPr="006A5442">
        <w:rPr>
          <w:rFonts w:ascii="Georgia" w:hAnsi="Georgia"/>
        </w:rPr>
        <w:t>Onderaanneming</w:t>
      </w:r>
      <w:proofErr w:type="spellEnd"/>
      <w:r w:rsidRPr="006A5442">
        <w:rPr>
          <w:rFonts w:ascii="Georgia" w:hAnsi="Georgia"/>
        </w:rPr>
        <w:t xml:space="preserve"> EA Werkplekapparatuur RUG 2017</w:t>
      </w:r>
    </w:p>
    <w:p w:rsidR="006A5442" w:rsidRPr="006A5442" w:rsidRDefault="006A5442" w:rsidP="006A5442">
      <w:pPr>
        <w:pStyle w:val="Plattetekst"/>
        <w:numPr>
          <w:ilvl w:val="0"/>
          <w:numId w:val="19"/>
        </w:numPr>
        <w:rPr>
          <w:rFonts w:ascii="Georgia" w:hAnsi="Georgia"/>
        </w:rPr>
      </w:pPr>
      <w:r w:rsidRPr="006A5442">
        <w:rPr>
          <w:rFonts w:ascii="Georgia" w:hAnsi="Georgia"/>
        </w:rPr>
        <w:t>Bijlage Prijzenblad EA Werkplekapparatuur RUG 2017</w:t>
      </w:r>
    </w:p>
    <w:p w:rsidR="006A5442" w:rsidRPr="006A5442" w:rsidRDefault="006A5442" w:rsidP="006A5442">
      <w:pPr>
        <w:pStyle w:val="Plattetekst"/>
        <w:numPr>
          <w:ilvl w:val="0"/>
          <w:numId w:val="19"/>
        </w:numPr>
        <w:rPr>
          <w:rFonts w:ascii="Georgia" w:hAnsi="Georgia"/>
        </w:rPr>
      </w:pPr>
      <w:r w:rsidRPr="006A5442">
        <w:rPr>
          <w:rFonts w:ascii="Georgia" w:hAnsi="Georgia"/>
        </w:rPr>
        <w:t>Bijlage Referenties EA Werkplekapparatuur RUG 2017</w:t>
      </w:r>
    </w:p>
    <w:p w:rsidR="006A5442" w:rsidRPr="006A5442" w:rsidRDefault="006A5442" w:rsidP="006A5442">
      <w:pPr>
        <w:pStyle w:val="Plattetekst"/>
        <w:numPr>
          <w:ilvl w:val="0"/>
          <w:numId w:val="19"/>
        </w:numPr>
        <w:rPr>
          <w:rFonts w:ascii="Georgia" w:hAnsi="Georgia"/>
        </w:rPr>
      </w:pPr>
      <w:r w:rsidRPr="006A5442">
        <w:rPr>
          <w:rFonts w:ascii="Georgia" w:hAnsi="Georgia"/>
        </w:rPr>
        <w:t>Bijlage UAV EA Werkplekapparatuur RUG 2017</w:t>
      </w:r>
    </w:p>
    <w:p w:rsidR="00A02DD8" w:rsidRPr="00A02DD8" w:rsidRDefault="00A02DD8" w:rsidP="00634ED6">
      <w:pPr>
        <w:pStyle w:val="Plattetekst"/>
        <w:ind w:left="360"/>
        <w:jc w:val="left"/>
        <w:rPr>
          <w:rFonts w:ascii="Georgia" w:hAnsi="Georgia"/>
        </w:rPr>
      </w:pPr>
    </w:p>
    <w:p w:rsidR="00874A7B" w:rsidRPr="0068033A" w:rsidRDefault="00874A7B" w:rsidP="00F12448">
      <w:pPr>
        <w:pStyle w:val="Plattetekst"/>
        <w:jc w:val="left"/>
        <w:rPr>
          <w:rFonts w:ascii="Georgia" w:hAnsi="Georgia"/>
        </w:rPr>
      </w:pPr>
    </w:p>
    <w:p w:rsidR="005C5BC9" w:rsidRPr="0068033A" w:rsidRDefault="00874A7B" w:rsidP="00F12448">
      <w:pPr>
        <w:rPr>
          <w:rFonts w:ascii="Georgia" w:hAnsi="Georgia"/>
        </w:rPr>
      </w:pPr>
      <w:r w:rsidRPr="0068033A">
        <w:rPr>
          <w:rFonts w:ascii="Georgia" w:hAnsi="Georgia"/>
        </w:rPr>
        <w:t>Indien</w:t>
      </w:r>
      <w:r w:rsidR="00BF4F74" w:rsidRPr="0068033A">
        <w:rPr>
          <w:rFonts w:ascii="Georgia" w:hAnsi="Georgia"/>
        </w:rPr>
        <w:t xml:space="preserve"> Inschrijver</w:t>
      </w:r>
      <w:r w:rsidRPr="0068033A">
        <w:rPr>
          <w:rFonts w:ascii="Georgia" w:hAnsi="Georgia"/>
        </w:rPr>
        <w:t xml:space="preserve"> met betrekking tot een of meerdere onderwerpen vragen heeft</w:t>
      </w:r>
      <w:r w:rsidR="00303D33" w:rsidRPr="0068033A">
        <w:rPr>
          <w:rFonts w:ascii="Georgia" w:hAnsi="Georgia"/>
        </w:rPr>
        <w:t>,</w:t>
      </w:r>
      <w:r w:rsidRPr="0068033A">
        <w:rPr>
          <w:rFonts w:ascii="Georgia" w:hAnsi="Georgia"/>
        </w:rPr>
        <w:t xml:space="preserve"> </w:t>
      </w:r>
      <w:r w:rsidR="00903DC8" w:rsidRPr="0068033A">
        <w:rPr>
          <w:rFonts w:ascii="Georgia" w:hAnsi="Georgia"/>
          <w:color w:val="auto"/>
        </w:rPr>
        <w:t>roep</w:t>
      </w:r>
      <w:r w:rsidR="002F3E82" w:rsidRPr="0068033A">
        <w:rPr>
          <w:rFonts w:ascii="Georgia" w:hAnsi="Georgia"/>
          <w:color w:val="auto"/>
        </w:rPr>
        <w:t>t de RUG</w:t>
      </w:r>
      <w:r w:rsidR="00903DC8" w:rsidRPr="0068033A">
        <w:rPr>
          <w:rFonts w:ascii="Georgia" w:hAnsi="Georgia"/>
          <w:color w:val="auto"/>
        </w:rPr>
        <w:t xml:space="preserve"> Inschrijver op om dit kenbaar te maken middels </w:t>
      </w:r>
      <w:r w:rsidR="00903DC8" w:rsidRPr="0068033A">
        <w:rPr>
          <w:rFonts w:ascii="Georgia" w:hAnsi="Georgia"/>
        </w:rPr>
        <w:t>de 'Vraag &amp; Antwoord</w:t>
      </w:r>
      <w:r w:rsidR="002D477E" w:rsidRPr="0068033A">
        <w:rPr>
          <w:rFonts w:ascii="Georgia" w:hAnsi="Georgia"/>
        </w:rPr>
        <w:t>-</w:t>
      </w:r>
      <w:r w:rsidR="00903DC8" w:rsidRPr="0068033A">
        <w:rPr>
          <w:rFonts w:ascii="Georgia" w:hAnsi="Georgia"/>
        </w:rPr>
        <w:t>module</w:t>
      </w:r>
      <w:r w:rsidR="005C5BC9" w:rsidRPr="0068033A">
        <w:rPr>
          <w:rFonts w:ascii="Georgia" w:hAnsi="Georgia"/>
        </w:rPr>
        <w:t>’</w:t>
      </w:r>
      <w:r w:rsidR="00903DC8" w:rsidRPr="0068033A">
        <w:rPr>
          <w:rFonts w:ascii="Georgia" w:hAnsi="Georgia"/>
        </w:rPr>
        <w:t xml:space="preserve"> van het EIP. </w:t>
      </w:r>
    </w:p>
    <w:p w:rsidR="005C5BC9" w:rsidRPr="0068033A" w:rsidRDefault="005C5BC9" w:rsidP="00F12448">
      <w:pPr>
        <w:rPr>
          <w:rFonts w:ascii="Georgia" w:hAnsi="Georgia"/>
        </w:rPr>
      </w:pPr>
    </w:p>
    <w:p w:rsidR="005C5BC9" w:rsidRPr="0068033A" w:rsidRDefault="005C5BC9" w:rsidP="00F12448">
      <w:pPr>
        <w:rPr>
          <w:rFonts w:ascii="Georgia" w:hAnsi="Georgia"/>
        </w:rPr>
      </w:pPr>
      <w:r w:rsidRPr="0068033A">
        <w:rPr>
          <w:rFonts w:ascii="Georgia" w:hAnsi="Georgia"/>
        </w:rPr>
        <w:t xml:space="preserve">De communicatie met betrekking tot deze aanbesteding dient te allen tijde digitaal te geschieden via het EIP. Ten aanzien van de informatie-uitwisseling geldt expliciet dat telefonische vragen en vragen anders dan volgens </w:t>
      </w:r>
      <w:proofErr w:type="spellStart"/>
      <w:r w:rsidR="00D157BF" w:rsidRPr="0068033A">
        <w:rPr>
          <w:rFonts w:ascii="Georgia" w:hAnsi="Georgia"/>
        </w:rPr>
        <w:t>onder</w:t>
      </w:r>
      <w:r w:rsidRPr="0068033A">
        <w:rPr>
          <w:rFonts w:ascii="Georgia" w:hAnsi="Georgia"/>
        </w:rPr>
        <w:t>vermelde</w:t>
      </w:r>
      <w:proofErr w:type="spellEnd"/>
      <w:r w:rsidRPr="0068033A">
        <w:rPr>
          <w:rFonts w:ascii="Georgia" w:hAnsi="Georgia"/>
        </w:rPr>
        <w:t xml:space="preserve"> wijze worden gesteld, niet in behandeling worden genomen. Voor de werkwijze rond het stellen van vragen gelden de volgende uitgangspunten:</w:t>
      </w:r>
    </w:p>
    <w:p w:rsidR="005C5BC9" w:rsidRPr="0068033A" w:rsidRDefault="005C5BC9" w:rsidP="00F12448">
      <w:pPr>
        <w:rPr>
          <w:rFonts w:ascii="Georgia" w:hAnsi="Georgia"/>
        </w:rPr>
      </w:pPr>
    </w:p>
    <w:p w:rsidR="00022C42" w:rsidRPr="0068033A" w:rsidRDefault="00022C42" w:rsidP="00345C6C">
      <w:pPr>
        <w:numPr>
          <w:ilvl w:val="0"/>
          <w:numId w:val="12"/>
        </w:numPr>
        <w:rPr>
          <w:rFonts w:ascii="Georgia" w:hAnsi="Georgia"/>
          <w:b/>
        </w:rPr>
      </w:pPr>
      <w:r w:rsidRPr="0068033A">
        <w:rPr>
          <w:rFonts w:ascii="Georgia" w:hAnsi="Georgia"/>
          <w:b/>
        </w:rPr>
        <w:t xml:space="preserve">NB. </w:t>
      </w:r>
      <w:r w:rsidR="007D6ABD" w:rsidRPr="0068033A">
        <w:rPr>
          <w:rFonts w:ascii="Georgia" w:hAnsi="Georgia"/>
          <w:b/>
        </w:rPr>
        <w:t>E</w:t>
      </w:r>
      <w:r w:rsidRPr="0068033A">
        <w:rPr>
          <w:rFonts w:ascii="Georgia" w:hAnsi="Georgia"/>
          <w:b/>
        </w:rPr>
        <w:t>lke vraag kan direct gesteld worden</w:t>
      </w:r>
      <w:r w:rsidR="007D6ABD" w:rsidRPr="0068033A">
        <w:rPr>
          <w:rFonts w:ascii="Georgia" w:hAnsi="Georgia"/>
          <w:b/>
        </w:rPr>
        <w:t>.</w:t>
      </w:r>
      <w:r w:rsidRPr="0068033A">
        <w:rPr>
          <w:rFonts w:ascii="Georgia" w:hAnsi="Georgia"/>
          <w:b/>
        </w:rPr>
        <w:t xml:space="preserve"> Inschrijver hoeft niet te wachten tot het moment van de sluitingstermijn voor het stellen van vragen</w:t>
      </w:r>
      <w:r w:rsidR="00D157BF" w:rsidRPr="0068033A">
        <w:rPr>
          <w:rFonts w:ascii="Georgia" w:hAnsi="Georgia"/>
          <w:b/>
        </w:rPr>
        <w:t>.</w:t>
      </w:r>
    </w:p>
    <w:p w:rsidR="00FE2BC4" w:rsidRPr="0068033A" w:rsidRDefault="007D6ABD" w:rsidP="00345C6C">
      <w:pPr>
        <w:numPr>
          <w:ilvl w:val="0"/>
          <w:numId w:val="12"/>
        </w:numPr>
        <w:rPr>
          <w:rFonts w:ascii="Georgia" w:hAnsi="Georgia"/>
        </w:rPr>
      </w:pPr>
      <w:r w:rsidRPr="0068033A">
        <w:rPr>
          <w:rFonts w:ascii="Georgia" w:hAnsi="Georgia"/>
        </w:rPr>
        <w:t>P</w:t>
      </w:r>
      <w:r w:rsidR="00FE2BC4" w:rsidRPr="0068033A">
        <w:rPr>
          <w:rFonts w:ascii="Georgia" w:hAnsi="Georgia"/>
        </w:rPr>
        <w:t xml:space="preserve">er opmerking/vraag dient </w:t>
      </w:r>
      <w:r w:rsidR="009406A5" w:rsidRPr="0068033A">
        <w:rPr>
          <w:rFonts w:ascii="Georgia" w:hAnsi="Georgia"/>
        </w:rPr>
        <w:t>Inschrijver</w:t>
      </w:r>
      <w:r w:rsidR="00FE2BC4" w:rsidRPr="0068033A">
        <w:rPr>
          <w:rFonts w:ascii="Georgia" w:hAnsi="Georgia"/>
        </w:rPr>
        <w:t xml:space="preserve"> een individuele vraag te stellen; </w:t>
      </w:r>
      <w:r w:rsidRPr="0068033A">
        <w:rPr>
          <w:rFonts w:ascii="Georgia" w:hAnsi="Georgia"/>
        </w:rPr>
        <w:t>er mag</w:t>
      </w:r>
      <w:r w:rsidR="00D157BF" w:rsidRPr="0068033A">
        <w:rPr>
          <w:rFonts w:ascii="Georgia" w:hAnsi="Georgia"/>
        </w:rPr>
        <w:t>/mogen</w:t>
      </w:r>
      <w:r w:rsidRPr="0068033A">
        <w:rPr>
          <w:rFonts w:ascii="Georgia" w:hAnsi="Georgia"/>
        </w:rPr>
        <w:t xml:space="preserve"> </w:t>
      </w:r>
      <w:r w:rsidR="00FE2BC4" w:rsidRPr="0068033A">
        <w:rPr>
          <w:rFonts w:ascii="Georgia" w:hAnsi="Georgia"/>
        </w:rPr>
        <w:t xml:space="preserve">dus geen verzamelbestand of verzamelvragen </w:t>
      </w:r>
      <w:r w:rsidRPr="0068033A">
        <w:rPr>
          <w:rFonts w:ascii="Georgia" w:hAnsi="Georgia"/>
        </w:rPr>
        <w:t>worden ingediend.</w:t>
      </w:r>
    </w:p>
    <w:p w:rsidR="00FE2BC4" w:rsidRPr="0068033A" w:rsidRDefault="007D6ABD" w:rsidP="00345C6C">
      <w:pPr>
        <w:numPr>
          <w:ilvl w:val="0"/>
          <w:numId w:val="12"/>
        </w:numPr>
        <w:rPr>
          <w:rFonts w:ascii="Georgia" w:hAnsi="Georgia"/>
        </w:rPr>
      </w:pPr>
      <w:r w:rsidRPr="0068033A">
        <w:rPr>
          <w:rFonts w:ascii="Georgia" w:hAnsi="Georgia"/>
        </w:rPr>
        <w:t>S</w:t>
      </w:r>
      <w:r w:rsidR="00FE2BC4" w:rsidRPr="0068033A">
        <w:rPr>
          <w:rFonts w:ascii="Georgia" w:hAnsi="Georgia"/>
        </w:rPr>
        <w:t xml:space="preserve">tel uw vraag bij de desbetreffende Eis en/of Wens op het EIP; </w:t>
      </w:r>
      <w:r w:rsidR="007E597B" w:rsidRPr="0068033A">
        <w:rPr>
          <w:rFonts w:ascii="Georgia" w:hAnsi="Georgia"/>
        </w:rPr>
        <w:t>h</w:t>
      </w:r>
      <w:r w:rsidR="00FE2BC4" w:rsidRPr="0068033A">
        <w:rPr>
          <w:rFonts w:ascii="Georgia" w:hAnsi="Georgia"/>
        </w:rPr>
        <w:t xml:space="preserve">et is voor de RUG (en andere </w:t>
      </w:r>
      <w:r w:rsidR="00E81DB8">
        <w:rPr>
          <w:rFonts w:ascii="Georgia" w:hAnsi="Georgia"/>
        </w:rPr>
        <w:t>Inschrijvers</w:t>
      </w:r>
      <w:r w:rsidR="00FE2BC4" w:rsidRPr="0068033A">
        <w:rPr>
          <w:rFonts w:ascii="Georgia" w:hAnsi="Georgia"/>
        </w:rPr>
        <w:t>) dan duidelijk waar de vraag betrekking op heeft. Algemene vragen kunnen in de hoofdtender bij de leidraad gesteld worden</w:t>
      </w:r>
      <w:r w:rsidRPr="0068033A">
        <w:rPr>
          <w:rFonts w:ascii="Georgia" w:hAnsi="Georgia"/>
        </w:rPr>
        <w:t>.</w:t>
      </w:r>
    </w:p>
    <w:p w:rsidR="00405373" w:rsidRPr="0068033A" w:rsidRDefault="00FE2BC4" w:rsidP="00345C6C">
      <w:pPr>
        <w:numPr>
          <w:ilvl w:val="0"/>
          <w:numId w:val="12"/>
        </w:numPr>
        <w:rPr>
          <w:rFonts w:ascii="Georgia" w:hAnsi="Georgia"/>
        </w:rPr>
      </w:pPr>
      <w:r w:rsidRPr="0068033A">
        <w:rPr>
          <w:rFonts w:ascii="Georgia" w:hAnsi="Georgia"/>
        </w:rPr>
        <w:lastRenderedPageBreak/>
        <w:t xml:space="preserve">De vragen of opmerkingen dienen uiterlijk op de genoemde datum (zie </w:t>
      </w:r>
      <w:r w:rsidR="003A1305">
        <w:rPr>
          <w:rFonts w:ascii="Georgia" w:hAnsi="Georgia"/>
        </w:rPr>
        <w:t>tabblad Planning</w:t>
      </w:r>
      <w:r w:rsidRPr="0068033A">
        <w:rPr>
          <w:rFonts w:ascii="Georgia" w:hAnsi="Georgia"/>
        </w:rPr>
        <w:t>) via het EIP ingediend te zijn. De correct ingediende vragen worden eveneens via het EIP beantwoord</w:t>
      </w:r>
      <w:r w:rsidR="00405373" w:rsidRPr="0068033A">
        <w:rPr>
          <w:rFonts w:ascii="Georgia" w:hAnsi="Georgia"/>
        </w:rPr>
        <w:t>.</w:t>
      </w:r>
    </w:p>
    <w:p w:rsidR="00405373" w:rsidRPr="0068033A" w:rsidRDefault="00405373" w:rsidP="00345C6C">
      <w:pPr>
        <w:numPr>
          <w:ilvl w:val="0"/>
          <w:numId w:val="12"/>
        </w:numPr>
        <w:rPr>
          <w:rFonts w:ascii="Georgia" w:hAnsi="Georgia"/>
        </w:rPr>
      </w:pPr>
      <w:r w:rsidRPr="0068033A">
        <w:rPr>
          <w:rFonts w:ascii="Georgia" w:hAnsi="Georgia"/>
        </w:rPr>
        <w:t xml:space="preserve">De geanonimiseerde vragen en antwoorden worden beschouwd als </w:t>
      </w:r>
      <w:r w:rsidR="0019065E">
        <w:rPr>
          <w:rFonts w:ascii="Georgia" w:hAnsi="Georgia"/>
        </w:rPr>
        <w:t>d</w:t>
      </w:r>
      <w:r w:rsidRPr="0068033A">
        <w:rPr>
          <w:rFonts w:ascii="Georgia" w:hAnsi="Georgia"/>
        </w:rPr>
        <w:t>e Nota</w:t>
      </w:r>
      <w:r w:rsidR="009406A5" w:rsidRPr="0068033A">
        <w:rPr>
          <w:rFonts w:ascii="Georgia" w:hAnsi="Georgia"/>
        </w:rPr>
        <w:t>’s</w:t>
      </w:r>
      <w:r w:rsidRPr="0068033A">
        <w:rPr>
          <w:rFonts w:ascii="Georgia" w:hAnsi="Georgia"/>
        </w:rPr>
        <w:t xml:space="preserve"> van Inlichtingen. De Nota</w:t>
      </w:r>
      <w:r w:rsidR="009406A5" w:rsidRPr="0068033A">
        <w:rPr>
          <w:rFonts w:ascii="Georgia" w:hAnsi="Georgia"/>
        </w:rPr>
        <w:t>’s</w:t>
      </w:r>
      <w:r w:rsidRPr="0068033A">
        <w:rPr>
          <w:rFonts w:ascii="Georgia" w:hAnsi="Georgia"/>
        </w:rPr>
        <w:t xml:space="preserve"> van Inlichtingen mak</w:t>
      </w:r>
      <w:r w:rsidR="009406A5" w:rsidRPr="0068033A">
        <w:rPr>
          <w:rFonts w:ascii="Georgia" w:hAnsi="Georgia"/>
        </w:rPr>
        <w:t>en</w:t>
      </w:r>
      <w:r w:rsidRPr="0068033A">
        <w:rPr>
          <w:rFonts w:ascii="Georgia" w:hAnsi="Georgia"/>
        </w:rPr>
        <w:t xml:space="preserve"> integraal onderdeel uit van de aanbestedingsstukken. </w:t>
      </w:r>
    </w:p>
    <w:p w:rsidR="00FE2BC4" w:rsidRPr="0068033A" w:rsidRDefault="007D6ABD" w:rsidP="00345C6C">
      <w:pPr>
        <w:numPr>
          <w:ilvl w:val="0"/>
          <w:numId w:val="12"/>
        </w:numPr>
        <w:rPr>
          <w:rFonts w:ascii="Georgia" w:hAnsi="Georgia"/>
        </w:rPr>
      </w:pPr>
      <w:r w:rsidRPr="0068033A">
        <w:rPr>
          <w:rFonts w:ascii="Georgia" w:hAnsi="Georgia"/>
        </w:rPr>
        <w:t>D</w:t>
      </w:r>
      <w:r w:rsidR="00FE2BC4" w:rsidRPr="0068033A">
        <w:rPr>
          <w:rFonts w:ascii="Georgia" w:hAnsi="Georgia"/>
        </w:rPr>
        <w:t>e RUG kan vragen ook eerder beantwoorden</w:t>
      </w:r>
      <w:r w:rsidRPr="0068033A">
        <w:rPr>
          <w:rFonts w:ascii="Georgia" w:hAnsi="Georgia"/>
        </w:rPr>
        <w:t>. V</w:t>
      </w:r>
      <w:r w:rsidR="00FE2BC4" w:rsidRPr="0068033A">
        <w:rPr>
          <w:rFonts w:ascii="Georgia" w:hAnsi="Georgia"/>
        </w:rPr>
        <w:t xml:space="preserve">oor </w:t>
      </w:r>
      <w:r w:rsidRPr="0068033A">
        <w:rPr>
          <w:rFonts w:ascii="Georgia" w:hAnsi="Georgia"/>
        </w:rPr>
        <w:t>I</w:t>
      </w:r>
      <w:r w:rsidR="00FE2BC4" w:rsidRPr="0068033A">
        <w:rPr>
          <w:rFonts w:ascii="Georgia" w:hAnsi="Georgia"/>
        </w:rPr>
        <w:t>nschrijvers is het dus van belang om regelmatig op het EIP te kijken naar de gepubliceerde vragen en antwoorden</w:t>
      </w:r>
      <w:r w:rsidRPr="0068033A">
        <w:rPr>
          <w:rFonts w:ascii="Georgia" w:hAnsi="Georgia"/>
        </w:rPr>
        <w:t>. Daarnaast worden</w:t>
      </w:r>
      <w:r w:rsidR="00FE2BC4" w:rsidRPr="0068033A">
        <w:rPr>
          <w:rFonts w:ascii="Georgia" w:hAnsi="Georgia"/>
        </w:rPr>
        <w:t xml:space="preserve"> </w:t>
      </w:r>
      <w:r w:rsidRPr="0068033A">
        <w:rPr>
          <w:rFonts w:ascii="Georgia" w:hAnsi="Georgia"/>
        </w:rPr>
        <w:t>I</w:t>
      </w:r>
      <w:r w:rsidR="00FE2BC4" w:rsidRPr="0068033A">
        <w:rPr>
          <w:rFonts w:ascii="Georgia" w:hAnsi="Georgia"/>
        </w:rPr>
        <w:t xml:space="preserve">nschrijvers automatisch op de hoogte gesteld van eventuele wijzigingen binnen </w:t>
      </w:r>
      <w:r w:rsidR="002D477E" w:rsidRPr="0068033A">
        <w:rPr>
          <w:rFonts w:ascii="Georgia" w:hAnsi="Georgia"/>
        </w:rPr>
        <w:t>de ‘Vraag &amp; Antwoord-module’</w:t>
      </w:r>
      <w:r w:rsidR="00FE2BC4" w:rsidRPr="0068033A">
        <w:rPr>
          <w:rFonts w:ascii="Georgia" w:hAnsi="Georgia"/>
        </w:rPr>
        <w:t xml:space="preserve"> van het EIP</w:t>
      </w:r>
      <w:r w:rsidRPr="0068033A">
        <w:rPr>
          <w:rFonts w:ascii="Georgia" w:hAnsi="Georgia"/>
        </w:rPr>
        <w:t>.</w:t>
      </w:r>
      <w:r w:rsidR="00405373" w:rsidRPr="0068033A">
        <w:rPr>
          <w:rFonts w:ascii="Georgia" w:hAnsi="Georgia"/>
        </w:rPr>
        <w:t xml:space="preserve"> </w:t>
      </w:r>
    </w:p>
    <w:p w:rsidR="008F0F5B" w:rsidRPr="0068033A" w:rsidRDefault="00FE2BC4" w:rsidP="00345C6C">
      <w:pPr>
        <w:numPr>
          <w:ilvl w:val="0"/>
          <w:numId w:val="12"/>
        </w:numPr>
        <w:rPr>
          <w:rFonts w:ascii="Georgia" w:hAnsi="Georgia"/>
        </w:rPr>
      </w:pPr>
      <w:r w:rsidRPr="0068033A">
        <w:rPr>
          <w:rFonts w:ascii="Georgia" w:hAnsi="Georgia"/>
        </w:rPr>
        <w:t>Vragen dienen anoniem gesteld te worden</w:t>
      </w:r>
      <w:r w:rsidR="007D6ABD" w:rsidRPr="0068033A">
        <w:rPr>
          <w:rFonts w:ascii="Georgia" w:hAnsi="Georgia"/>
        </w:rPr>
        <w:t>. E</w:t>
      </w:r>
      <w:r w:rsidRPr="0068033A">
        <w:rPr>
          <w:rFonts w:ascii="Georgia" w:hAnsi="Georgia"/>
        </w:rPr>
        <w:t>r dienen geen namen</w:t>
      </w:r>
      <w:r w:rsidR="007D6ABD" w:rsidRPr="0068033A">
        <w:rPr>
          <w:rFonts w:ascii="Georgia" w:hAnsi="Georgia"/>
        </w:rPr>
        <w:t>,</w:t>
      </w:r>
      <w:r w:rsidRPr="0068033A">
        <w:rPr>
          <w:rFonts w:ascii="Georgia" w:hAnsi="Georgia"/>
        </w:rPr>
        <w:t xml:space="preserve"> organisatienamen of merknamen in de vragen opgenomen te worden.</w:t>
      </w:r>
    </w:p>
    <w:p w:rsidR="00FE2BC4" w:rsidRPr="0068033A" w:rsidRDefault="00FE2BC4" w:rsidP="00F12448">
      <w:pPr>
        <w:rPr>
          <w:rFonts w:ascii="Georgia" w:hAnsi="Georgia"/>
        </w:rPr>
      </w:pPr>
    </w:p>
    <w:p w:rsidR="005C5BC9" w:rsidRPr="0068033A" w:rsidRDefault="005C5BC9" w:rsidP="00F12448">
      <w:pPr>
        <w:rPr>
          <w:rFonts w:ascii="Georgia" w:hAnsi="Georgia"/>
        </w:rPr>
      </w:pPr>
      <w:r w:rsidRPr="0068033A">
        <w:rPr>
          <w:rFonts w:ascii="Georgia" w:hAnsi="Georgia"/>
        </w:rPr>
        <w:t xml:space="preserve">De </w:t>
      </w:r>
      <w:r w:rsidR="00152D80" w:rsidRPr="0068033A">
        <w:rPr>
          <w:rFonts w:ascii="Georgia" w:hAnsi="Georgia"/>
        </w:rPr>
        <w:t>‘V</w:t>
      </w:r>
      <w:r w:rsidRPr="0068033A">
        <w:rPr>
          <w:rFonts w:ascii="Georgia" w:hAnsi="Georgia"/>
        </w:rPr>
        <w:t xml:space="preserve">raag </w:t>
      </w:r>
      <w:r w:rsidR="00152D80" w:rsidRPr="0068033A">
        <w:rPr>
          <w:rFonts w:ascii="Georgia" w:hAnsi="Georgia"/>
        </w:rPr>
        <w:t>&amp; A</w:t>
      </w:r>
      <w:r w:rsidRPr="0068033A">
        <w:rPr>
          <w:rFonts w:ascii="Georgia" w:hAnsi="Georgia"/>
        </w:rPr>
        <w:t>ntwoord</w:t>
      </w:r>
      <w:r w:rsidR="002D477E" w:rsidRPr="0068033A">
        <w:rPr>
          <w:rFonts w:ascii="Georgia" w:hAnsi="Georgia"/>
        </w:rPr>
        <w:t>-</w:t>
      </w:r>
      <w:r w:rsidRPr="0068033A">
        <w:rPr>
          <w:rFonts w:ascii="Georgia" w:hAnsi="Georgia"/>
        </w:rPr>
        <w:t>module</w:t>
      </w:r>
      <w:r w:rsidR="002D477E" w:rsidRPr="0068033A">
        <w:rPr>
          <w:rFonts w:ascii="Georgia" w:hAnsi="Georgia"/>
        </w:rPr>
        <w:t>’</w:t>
      </w:r>
      <w:r w:rsidRPr="0068033A">
        <w:rPr>
          <w:rFonts w:ascii="Georgia" w:hAnsi="Georgia"/>
        </w:rPr>
        <w:t xml:space="preserve"> is volledig geïntegreerd binnen het EIP.</w:t>
      </w:r>
    </w:p>
    <w:p w:rsidR="005C5BC9" w:rsidRPr="0068033A" w:rsidRDefault="009A2DC9" w:rsidP="00F12448">
      <w:pPr>
        <w:rPr>
          <w:rFonts w:ascii="Georgia" w:hAnsi="Georgia"/>
        </w:rPr>
      </w:pPr>
      <w:r w:rsidRPr="0068033A">
        <w:rPr>
          <w:rFonts w:ascii="Georgia" w:hAnsi="Georgia"/>
        </w:rPr>
        <w:t xml:space="preserve">Voor verdere uitleg over het gebruik van deze module wordt verwezen naar de </w:t>
      </w:r>
      <w:r w:rsidR="007D6ABD" w:rsidRPr="0068033A">
        <w:rPr>
          <w:rFonts w:ascii="Georgia" w:hAnsi="Georgia"/>
        </w:rPr>
        <w:t>‘</w:t>
      </w:r>
      <w:r w:rsidRPr="0068033A">
        <w:rPr>
          <w:rFonts w:ascii="Georgia" w:hAnsi="Georgia"/>
        </w:rPr>
        <w:t>Instructie Vraag &amp; Antwoord</w:t>
      </w:r>
      <w:r w:rsidR="002D477E" w:rsidRPr="0068033A">
        <w:rPr>
          <w:rFonts w:ascii="Georgia" w:hAnsi="Georgia"/>
        </w:rPr>
        <w:t>-</w:t>
      </w:r>
      <w:r w:rsidRPr="0068033A">
        <w:rPr>
          <w:rFonts w:ascii="Georgia" w:hAnsi="Georgia"/>
        </w:rPr>
        <w:t>module</w:t>
      </w:r>
      <w:r w:rsidR="002D477E" w:rsidRPr="0068033A">
        <w:rPr>
          <w:rFonts w:ascii="Georgia" w:hAnsi="Georgia"/>
        </w:rPr>
        <w:t>’</w:t>
      </w:r>
      <w:r w:rsidRPr="0068033A">
        <w:rPr>
          <w:rFonts w:ascii="Georgia" w:hAnsi="Georgia"/>
        </w:rPr>
        <w:t xml:space="preserve">, te vinden binnen de instructies op </w:t>
      </w:r>
      <w:hyperlink r:id="rId16" w:history="1">
        <w:r w:rsidRPr="0068033A">
          <w:rPr>
            <w:rStyle w:val="Hyperlink"/>
            <w:rFonts w:ascii="Georgia" w:hAnsi="Georgia"/>
          </w:rPr>
          <w:t>http://www.negometrix.com/nl/instruction-page/leveranciers/selectie--offertefase</w:t>
        </w:r>
      </w:hyperlink>
      <w:r w:rsidRPr="0068033A">
        <w:rPr>
          <w:rFonts w:ascii="Georgia" w:hAnsi="Georgia"/>
        </w:rPr>
        <w:t>. De RUG</w:t>
      </w:r>
      <w:r w:rsidR="00FA3CBE" w:rsidRPr="0068033A">
        <w:rPr>
          <w:rFonts w:ascii="Georgia" w:hAnsi="Georgia"/>
        </w:rPr>
        <w:t xml:space="preserve"> </w:t>
      </w:r>
      <w:r w:rsidRPr="0068033A">
        <w:rPr>
          <w:rFonts w:ascii="Georgia" w:hAnsi="Georgia"/>
        </w:rPr>
        <w:t xml:space="preserve">zal de vragen beantwoorden en publiceren middels deze zelfde </w:t>
      </w:r>
      <w:r w:rsidR="007D6ABD" w:rsidRPr="0068033A">
        <w:rPr>
          <w:rFonts w:ascii="Georgia" w:hAnsi="Georgia"/>
        </w:rPr>
        <w:t>‘</w:t>
      </w:r>
      <w:r w:rsidRPr="0068033A">
        <w:rPr>
          <w:rFonts w:ascii="Georgia" w:hAnsi="Georgia"/>
        </w:rPr>
        <w:t xml:space="preserve">Vraag </w:t>
      </w:r>
      <w:r w:rsidR="00F949AD" w:rsidRPr="0068033A">
        <w:rPr>
          <w:rFonts w:ascii="Georgia" w:hAnsi="Georgia"/>
        </w:rPr>
        <w:t>&amp;</w:t>
      </w:r>
      <w:r w:rsidRPr="0068033A">
        <w:rPr>
          <w:rFonts w:ascii="Georgia" w:hAnsi="Georgia"/>
        </w:rPr>
        <w:t xml:space="preserve"> Antwoord</w:t>
      </w:r>
      <w:r w:rsidR="002D477E" w:rsidRPr="0068033A">
        <w:rPr>
          <w:rFonts w:ascii="Georgia" w:hAnsi="Georgia"/>
        </w:rPr>
        <w:t>-</w:t>
      </w:r>
      <w:r w:rsidRPr="0068033A">
        <w:rPr>
          <w:rFonts w:ascii="Georgia" w:hAnsi="Georgia"/>
        </w:rPr>
        <w:t>module</w:t>
      </w:r>
      <w:r w:rsidR="002D477E" w:rsidRPr="0068033A">
        <w:rPr>
          <w:rFonts w:ascii="Georgia" w:hAnsi="Georgia"/>
        </w:rPr>
        <w:t>’</w:t>
      </w:r>
      <w:r w:rsidRPr="0068033A">
        <w:rPr>
          <w:rFonts w:ascii="Georgia" w:hAnsi="Georgia"/>
        </w:rPr>
        <w:t>.</w:t>
      </w:r>
    </w:p>
    <w:p w:rsidR="005C5BC9" w:rsidRPr="0068033A" w:rsidRDefault="005C5BC9" w:rsidP="00F12448">
      <w:pPr>
        <w:rPr>
          <w:rFonts w:ascii="Georgia" w:hAnsi="Georgia"/>
        </w:rPr>
      </w:pPr>
    </w:p>
    <w:p w:rsidR="00874A7B" w:rsidRPr="0068033A" w:rsidRDefault="00874A7B" w:rsidP="00F12448">
      <w:pPr>
        <w:pStyle w:val="Plattetekst"/>
        <w:jc w:val="left"/>
        <w:rPr>
          <w:rFonts w:ascii="Georgia" w:hAnsi="Georgia"/>
        </w:rPr>
      </w:pPr>
      <w:r w:rsidRPr="0068033A">
        <w:rPr>
          <w:rFonts w:ascii="Georgia" w:hAnsi="Georgia"/>
        </w:rPr>
        <w:t xml:space="preserve">Technische vragen met betrekking tot het </w:t>
      </w:r>
      <w:proofErr w:type="spellStart"/>
      <w:r w:rsidRPr="0068033A">
        <w:rPr>
          <w:rFonts w:ascii="Georgia" w:hAnsi="Georgia"/>
        </w:rPr>
        <w:t>Negometrix</w:t>
      </w:r>
      <w:proofErr w:type="spellEnd"/>
      <w:r w:rsidR="002D477E" w:rsidRPr="0068033A">
        <w:rPr>
          <w:rFonts w:ascii="Georgia" w:hAnsi="Georgia"/>
        </w:rPr>
        <w:t>-</w:t>
      </w:r>
      <w:r w:rsidRPr="0068033A">
        <w:rPr>
          <w:rFonts w:ascii="Georgia" w:hAnsi="Georgia"/>
        </w:rPr>
        <w:t>platform k</w:t>
      </w:r>
      <w:r w:rsidR="00BF4F74" w:rsidRPr="0068033A">
        <w:rPr>
          <w:rFonts w:ascii="Georgia" w:hAnsi="Georgia"/>
        </w:rPr>
        <w:t>an Opdrachtnemer</w:t>
      </w:r>
      <w:r w:rsidRPr="0068033A">
        <w:rPr>
          <w:rFonts w:ascii="Georgia" w:hAnsi="Georgia"/>
        </w:rPr>
        <w:t xml:space="preserve"> te allen tijde stellen door contact op te nemen met de servicedesk van </w:t>
      </w:r>
      <w:proofErr w:type="spellStart"/>
      <w:r w:rsidRPr="0068033A">
        <w:rPr>
          <w:rFonts w:ascii="Georgia" w:hAnsi="Georgia"/>
        </w:rPr>
        <w:t>Negometrix</w:t>
      </w:r>
      <w:proofErr w:type="spellEnd"/>
      <w:r w:rsidRPr="0068033A">
        <w:rPr>
          <w:rFonts w:ascii="Georgia" w:hAnsi="Georgia"/>
        </w:rPr>
        <w:t>.</w:t>
      </w:r>
    </w:p>
    <w:p w:rsidR="00874A7B" w:rsidRPr="0068033A" w:rsidRDefault="00874A7B" w:rsidP="00F12448">
      <w:pPr>
        <w:pStyle w:val="Plattetekst"/>
        <w:rPr>
          <w:rFonts w:ascii="Georgia" w:hAnsi="Georgia"/>
        </w:rPr>
      </w:pPr>
    </w:p>
    <w:p w:rsidR="00874A7B" w:rsidRPr="0068033A" w:rsidRDefault="00874A7B" w:rsidP="00345C6C">
      <w:pPr>
        <w:pStyle w:val="Plattetekst"/>
        <w:numPr>
          <w:ilvl w:val="0"/>
          <w:numId w:val="11"/>
        </w:numPr>
        <w:rPr>
          <w:rFonts w:ascii="Georgia" w:hAnsi="Georgia"/>
        </w:rPr>
      </w:pPr>
      <w:r w:rsidRPr="0068033A">
        <w:rPr>
          <w:rFonts w:ascii="Georgia" w:hAnsi="Georgia"/>
        </w:rPr>
        <w:t>Telefoon: 0</w:t>
      </w:r>
      <w:r w:rsidR="00661EBB" w:rsidRPr="0068033A">
        <w:rPr>
          <w:rFonts w:ascii="Georgia" w:hAnsi="Georgia"/>
        </w:rPr>
        <w:t>85</w:t>
      </w:r>
      <w:r w:rsidRPr="0068033A">
        <w:rPr>
          <w:rFonts w:ascii="Georgia" w:hAnsi="Georgia"/>
        </w:rPr>
        <w:t xml:space="preserve"> </w:t>
      </w:r>
      <w:r w:rsidR="00661EBB" w:rsidRPr="0068033A">
        <w:rPr>
          <w:rFonts w:ascii="Georgia" w:hAnsi="Georgia"/>
        </w:rPr>
        <w:t>20 84</w:t>
      </w:r>
      <w:r w:rsidRPr="0068033A">
        <w:rPr>
          <w:rFonts w:ascii="Georgia" w:hAnsi="Georgia"/>
        </w:rPr>
        <w:t xml:space="preserve"> 666 (elke </w:t>
      </w:r>
      <w:r w:rsidR="003F673C">
        <w:rPr>
          <w:rFonts w:ascii="Georgia" w:hAnsi="Georgia"/>
        </w:rPr>
        <w:t>w</w:t>
      </w:r>
      <w:r w:rsidR="00AC2F6A" w:rsidRPr="0068033A">
        <w:rPr>
          <w:rFonts w:ascii="Georgia" w:hAnsi="Georgia"/>
        </w:rPr>
        <w:t>erkdag</w:t>
      </w:r>
      <w:r w:rsidRPr="0068033A">
        <w:rPr>
          <w:rFonts w:ascii="Georgia" w:hAnsi="Georgia"/>
        </w:rPr>
        <w:t xml:space="preserve"> tussen </w:t>
      </w:r>
      <w:r w:rsidR="009300F7" w:rsidRPr="0068033A">
        <w:rPr>
          <w:rFonts w:ascii="Georgia" w:hAnsi="Georgia"/>
        </w:rPr>
        <w:t>0</w:t>
      </w:r>
      <w:r w:rsidRPr="0068033A">
        <w:rPr>
          <w:rFonts w:ascii="Georgia" w:hAnsi="Georgia"/>
        </w:rPr>
        <w:t>8</w:t>
      </w:r>
      <w:r w:rsidR="00B2462B" w:rsidRPr="0068033A">
        <w:rPr>
          <w:rFonts w:ascii="Georgia" w:hAnsi="Georgia"/>
        </w:rPr>
        <w:t>.</w:t>
      </w:r>
      <w:r w:rsidRPr="0068033A">
        <w:rPr>
          <w:rFonts w:ascii="Georgia" w:hAnsi="Georgia"/>
        </w:rPr>
        <w:t xml:space="preserve">00 </w:t>
      </w:r>
      <w:r w:rsidR="007C2CFE" w:rsidRPr="0068033A">
        <w:rPr>
          <w:rFonts w:ascii="Georgia" w:hAnsi="Georgia"/>
        </w:rPr>
        <w:t>en</w:t>
      </w:r>
      <w:r w:rsidRPr="0068033A">
        <w:rPr>
          <w:rFonts w:ascii="Georgia" w:hAnsi="Georgia"/>
        </w:rPr>
        <w:t xml:space="preserve"> 18</w:t>
      </w:r>
      <w:r w:rsidR="00B2462B" w:rsidRPr="0068033A">
        <w:rPr>
          <w:rFonts w:ascii="Georgia" w:hAnsi="Georgia"/>
        </w:rPr>
        <w:t>.</w:t>
      </w:r>
      <w:r w:rsidRPr="0068033A">
        <w:rPr>
          <w:rFonts w:ascii="Georgia" w:hAnsi="Georgia"/>
        </w:rPr>
        <w:t>00 uur)</w:t>
      </w:r>
    </w:p>
    <w:p w:rsidR="00874A7B" w:rsidRPr="0068033A" w:rsidRDefault="00874A7B" w:rsidP="00345C6C">
      <w:pPr>
        <w:pStyle w:val="Plattetekst"/>
        <w:numPr>
          <w:ilvl w:val="0"/>
          <w:numId w:val="11"/>
        </w:numPr>
        <w:jc w:val="left"/>
        <w:rPr>
          <w:rFonts w:ascii="Georgia" w:hAnsi="Georgia"/>
          <w:lang w:val="fr-FR"/>
        </w:rPr>
      </w:pPr>
      <w:r w:rsidRPr="0068033A">
        <w:rPr>
          <w:rFonts w:ascii="Georgia" w:hAnsi="Georgia"/>
          <w:lang w:val="fr-FR"/>
        </w:rPr>
        <w:t xml:space="preserve">E-mail: </w:t>
      </w:r>
      <w:r w:rsidR="0093798A">
        <w:fldChar w:fldCharType="begin"/>
      </w:r>
      <w:r w:rsidR="0093798A" w:rsidRPr="0093798A">
        <w:rPr>
          <w:lang w:val="fr-FR"/>
        </w:rPr>
        <w:instrText xml:space="preserve"> HYPERLINK "mailto:servicedesk@negometrix.com" </w:instrText>
      </w:r>
      <w:r w:rsidR="0093798A">
        <w:fldChar w:fldCharType="separate"/>
      </w:r>
      <w:r w:rsidRPr="0068033A">
        <w:rPr>
          <w:rStyle w:val="Hyperlink"/>
          <w:rFonts w:ascii="Georgia" w:hAnsi="Georgia"/>
          <w:lang w:val="fr-FR"/>
        </w:rPr>
        <w:t>servicedesk@negometrix.com</w:t>
      </w:r>
      <w:r w:rsidR="0093798A">
        <w:rPr>
          <w:rStyle w:val="Hyperlink"/>
          <w:rFonts w:ascii="Georgia" w:hAnsi="Georgia"/>
          <w:lang w:val="fr-FR"/>
        </w:rPr>
        <w:fldChar w:fldCharType="end"/>
      </w:r>
    </w:p>
    <w:p w:rsidR="00874A7B" w:rsidRPr="0068033A" w:rsidRDefault="00874A7B" w:rsidP="00F12448">
      <w:pPr>
        <w:pStyle w:val="Plattetekst"/>
        <w:jc w:val="left"/>
        <w:rPr>
          <w:rFonts w:ascii="Georgia" w:hAnsi="Georgia"/>
          <w:lang w:val="fr-FR"/>
        </w:rPr>
      </w:pPr>
    </w:p>
    <w:p w:rsidR="00C52E3C" w:rsidRPr="0068033A" w:rsidRDefault="00C52E3C" w:rsidP="00F12448">
      <w:pPr>
        <w:pStyle w:val="Kop2"/>
        <w:rPr>
          <w:lang w:val="fr-FR"/>
        </w:rPr>
      </w:pPr>
    </w:p>
    <w:p w:rsidR="00FD467D" w:rsidRPr="0068033A" w:rsidRDefault="00554E1C" w:rsidP="00F12448">
      <w:pPr>
        <w:pStyle w:val="Kop2"/>
      </w:pPr>
      <w:bookmarkStart w:id="145" w:name="_Toc479173930"/>
      <w:bookmarkStart w:id="146" w:name="_Toc479174291"/>
      <w:bookmarkStart w:id="147" w:name="_Toc479174427"/>
      <w:bookmarkStart w:id="148" w:name="_Toc479174569"/>
      <w:bookmarkStart w:id="149" w:name="_Toc479174758"/>
      <w:bookmarkStart w:id="150" w:name="_Toc479174825"/>
      <w:bookmarkStart w:id="151" w:name="_Toc479174933"/>
      <w:bookmarkStart w:id="152" w:name="_Toc479175064"/>
      <w:bookmarkStart w:id="153" w:name="_Toc479175358"/>
      <w:bookmarkStart w:id="154" w:name="_Toc479175439"/>
      <w:bookmarkStart w:id="155" w:name="_Toc479175499"/>
      <w:bookmarkStart w:id="156" w:name="_Toc479175683"/>
      <w:bookmarkStart w:id="157" w:name="_Toc479175801"/>
      <w:bookmarkStart w:id="158" w:name="_Toc479175956"/>
      <w:bookmarkStart w:id="159" w:name="_Toc484678453"/>
      <w:bookmarkStart w:id="160" w:name="_Toc485650508"/>
      <w:bookmarkStart w:id="161" w:name="_Toc485809031"/>
      <w:bookmarkStart w:id="162" w:name="_Toc485809084"/>
      <w:r w:rsidRPr="0068033A">
        <w:t>3.2</w:t>
      </w:r>
      <w:r w:rsidR="00FD467D" w:rsidRPr="0068033A">
        <w:tab/>
        <w:t xml:space="preserve">Aanleiding </w:t>
      </w:r>
      <w:r w:rsidR="007A58BE" w:rsidRPr="0068033A">
        <w:t>v</w:t>
      </w:r>
      <w:r w:rsidR="00DB05CD" w:rsidRPr="0068033A">
        <w:t xml:space="preserve">an </w:t>
      </w:r>
      <w:r w:rsidR="00FD467D" w:rsidRPr="0068033A">
        <w:t xml:space="preserve">de </w:t>
      </w:r>
      <w:r w:rsidR="00C43782" w:rsidRPr="0068033A">
        <w:t>O</w:t>
      </w:r>
      <w:r w:rsidR="00FD467D" w:rsidRPr="0068033A">
        <w:t>pdracht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FD467D" w:rsidRPr="0068033A" w:rsidRDefault="00FD467D" w:rsidP="00F12448">
      <w:pPr>
        <w:ind w:left="360"/>
        <w:rPr>
          <w:rFonts w:ascii="Georgia" w:hAnsi="Georgia"/>
        </w:rPr>
      </w:pPr>
    </w:p>
    <w:p w:rsidR="002D6BCA" w:rsidRPr="002D6BCA" w:rsidRDefault="002D6BCA" w:rsidP="002D6BCA">
      <w:pPr>
        <w:rPr>
          <w:rFonts w:ascii="Georgia" w:hAnsi="Georgia"/>
        </w:rPr>
      </w:pPr>
      <w:r w:rsidRPr="002D6BCA">
        <w:rPr>
          <w:rFonts w:ascii="Georgia" w:hAnsi="Georgia"/>
        </w:rPr>
        <w:t>Vanwege het aflopen van de huidige raamovereenkomst</w:t>
      </w:r>
      <w:r w:rsidR="00E465CA">
        <w:rPr>
          <w:rFonts w:ascii="Georgia" w:hAnsi="Georgia"/>
        </w:rPr>
        <w:t xml:space="preserve">, </w:t>
      </w:r>
      <w:r w:rsidR="00E465CA" w:rsidRPr="002D6BCA">
        <w:rPr>
          <w:rFonts w:ascii="Georgia" w:hAnsi="Georgia"/>
        </w:rPr>
        <w:t xml:space="preserve"> voor de levering van </w:t>
      </w:r>
      <w:r w:rsidR="00E465CA">
        <w:rPr>
          <w:rFonts w:ascii="Georgia" w:hAnsi="Georgia"/>
        </w:rPr>
        <w:t>Werkplekapparatuur</w:t>
      </w:r>
      <w:r w:rsidR="00E465CA" w:rsidRPr="002D6BCA">
        <w:rPr>
          <w:rFonts w:ascii="Georgia" w:hAnsi="Georgia"/>
        </w:rPr>
        <w:t xml:space="preserve"> met aanverwante dienstverlening</w:t>
      </w:r>
      <w:r w:rsidR="00E465CA">
        <w:rPr>
          <w:rFonts w:ascii="Georgia" w:hAnsi="Georgia"/>
        </w:rPr>
        <w:t xml:space="preserve">, </w:t>
      </w:r>
      <w:r w:rsidRPr="002D6BCA">
        <w:rPr>
          <w:rFonts w:ascii="Georgia" w:hAnsi="Georgia"/>
        </w:rPr>
        <w:t xml:space="preserve"> is de RUG voornemens om een nieuwe raamovereenkomst af te sluiten voor de levering van </w:t>
      </w:r>
      <w:r w:rsidR="00AE2148">
        <w:rPr>
          <w:rFonts w:ascii="Georgia" w:hAnsi="Georgia"/>
        </w:rPr>
        <w:t>Werkplekapparatuur</w:t>
      </w:r>
      <w:r w:rsidRPr="002D6BCA">
        <w:rPr>
          <w:rFonts w:ascii="Georgia" w:hAnsi="Georgia"/>
        </w:rPr>
        <w:t xml:space="preserve"> inclusief de aanverwante dienstverlening die voldoet aan de gestelde eisen in </w:t>
      </w:r>
      <w:r w:rsidR="00F42B7D">
        <w:rPr>
          <w:rFonts w:ascii="Georgia" w:hAnsi="Georgia"/>
        </w:rPr>
        <w:t>deze Aanbestedingsleidraad</w:t>
      </w:r>
      <w:r w:rsidRPr="002D6BCA">
        <w:rPr>
          <w:rFonts w:ascii="Georgia" w:hAnsi="Georgia"/>
        </w:rPr>
        <w:t xml:space="preserve">. Hiertoe heeft het Facilitair Bedrijf (FB) van de RUG in samenspraak met het CIT deze openbare Europese aanbesteding opgezet voor de gehele RUG. </w:t>
      </w:r>
    </w:p>
    <w:p w:rsidR="00332A4E" w:rsidRPr="002D6BCA" w:rsidRDefault="00332A4E" w:rsidP="00F12448">
      <w:pPr>
        <w:rPr>
          <w:rFonts w:ascii="Georgia" w:hAnsi="Georgia"/>
        </w:rPr>
      </w:pPr>
    </w:p>
    <w:p w:rsidR="007A58BE" w:rsidRPr="0068033A" w:rsidRDefault="007A58BE" w:rsidP="00F12448">
      <w:pPr>
        <w:rPr>
          <w:rFonts w:ascii="Georgia" w:hAnsi="Georgia"/>
          <w:color w:val="auto"/>
        </w:rPr>
      </w:pPr>
    </w:p>
    <w:p w:rsidR="007A58BE" w:rsidRPr="0068033A" w:rsidRDefault="007A58BE" w:rsidP="00F12448">
      <w:pPr>
        <w:pStyle w:val="Kop2"/>
      </w:pPr>
      <w:bookmarkStart w:id="163" w:name="_Toc479173931"/>
      <w:bookmarkStart w:id="164" w:name="_Toc479174292"/>
      <w:bookmarkStart w:id="165" w:name="_Toc479174428"/>
      <w:bookmarkStart w:id="166" w:name="_Toc479174570"/>
      <w:bookmarkStart w:id="167" w:name="_Toc479174759"/>
      <w:bookmarkStart w:id="168" w:name="_Toc479174826"/>
      <w:bookmarkStart w:id="169" w:name="_Toc479174934"/>
      <w:bookmarkStart w:id="170" w:name="_Toc479175065"/>
      <w:bookmarkStart w:id="171" w:name="_Toc479175359"/>
      <w:bookmarkStart w:id="172" w:name="_Toc479175440"/>
      <w:bookmarkStart w:id="173" w:name="_Toc479175500"/>
      <w:bookmarkStart w:id="174" w:name="_Toc479175684"/>
      <w:bookmarkStart w:id="175" w:name="_Toc479175802"/>
      <w:bookmarkStart w:id="176" w:name="_Toc479175957"/>
      <w:bookmarkStart w:id="177" w:name="_Toc484678454"/>
      <w:bookmarkStart w:id="178" w:name="_Toc485650509"/>
      <w:bookmarkStart w:id="179" w:name="_Toc485809032"/>
      <w:bookmarkStart w:id="180" w:name="_Toc485809085"/>
      <w:r w:rsidRPr="0068033A">
        <w:t>3.</w:t>
      </w:r>
      <w:r w:rsidR="006205C2">
        <w:t>3</w:t>
      </w:r>
      <w:r w:rsidRPr="0068033A">
        <w:tab/>
        <w:t>Doelstellingen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7A58BE" w:rsidRPr="0068033A" w:rsidRDefault="007A58BE" w:rsidP="00F12448">
      <w:pPr>
        <w:rPr>
          <w:rFonts w:ascii="Georgia" w:hAnsi="Georgia"/>
          <w:color w:val="auto"/>
        </w:rPr>
      </w:pPr>
    </w:p>
    <w:p w:rsidR="007F4448" w:rsidRPr="0068033A" w:rsidRDefault="000050E4" w:rsidP="007F4448">
      <w:pPr>
        <w:pStyle w:val="Plattetekst"/>
        <w:jc w:val="left"/>
        <w:rPr>
          <w:rFonts w:ascii="Georgia" w:hAnsi="Georgia"/>
        </w:rPr>
      </w:pPr>
      <w:r w:rsidRPr="0068033A">
        <w:rPr>
          <w:rFonts w:ascii="Georgia" w:hAnsi="Georgia"/>
        </w:rPr>
        <w:t>De doelstellingen die ten grondslag liggen aan deze aanbesteding zijn:</w:t>
      </w:r>
    </w:p>
    <w:p w:rsidR="001608C0" w:rsidRDefault="001608C0" w:rsidP="00345C6C">
      <w:pPr>
        <w:pStyle w:val="Plattetekst"/>
        <w:numPr>
          <w:ilvl w:val="0"/>
          <w:numId w:val="14"/>
        </w:numPr>
        <w:jc w:val="left"/>
        <w:rPr>
          <w:rFonts w:ascii="Georgia" w:hAnsi="Georgia"/>
        </w:rPr>
      </w:pPr>
      <w:r>
        <w:rPr>
          <w:rFonts w:ascii="Georgia" w:hAnsi="Georgia"/>
        </w:rPr>
        <w:t>Het contracteren van een leverancier die de RUG voorziet van de gevraagde, kwalitatief hoogwaardige WPA.</w:t>
      </w:r>
    </w:p>
    <w:p w:rsidR="007F4448" w:rsidRPr="0068033A" w:rsidRDefault="007F4448" w:rsidP="00345C6C">
      <w:pPr>
        <w:pStyle w:val="Plattetekst"/>
        <w:numPr>
          <w:ilvl w:val="0"/>
          <w:numId w:val="14"/>
        </w:numPr>
        <w:jc w:val="left"/>
        <w:rPr>
          <w:rFonts w:ascii="Georgia" w:hAnsi="Georgia"/>
        </w:rPr>
      </w:pPr>
      <w:r w:rsidRPr="0068033A">
        <w:rPr>
          <w:rFonts w:ascii="Georgia" w:hAnsi="Georgia"/>
        </w:rPr>
        <w:t>Het m</w:t>
      </w:r>
      <w:r w:rsidR="000050E4" w:rsidRPr="0068033A">
        <w:rPr>
          <w:rFonts w:ascii="Georgia" w:hAnsi="Georgia"/>
        </w:rPr>
        <w:t>axima</w:t>
      </w:r>
      <w:r w:rsidRPr="0068033A">
        <w:rPr>
          <w:rFonts w:ascii="Georgia" w:hAnsi="Georgia"/>
        </w:rPr>
        <w:t>a</w:t>
      </w:r>
      <w:r w:rsidR="000050E4" w:rsidRPr="0068033A">
        <w:rPr>
          <w:rFonts w:ascii="Georgia" w:hAnsi="Georgia"/>
        </w:rPr>
        <w:t xml:space="preserve">l </w:t>
      </w:r>
      <w:proofErr w:type="spellStart"/>
      <w:r w:rsidR="000050E4" w:rsidRPr="0068033A">
        <w:rPr>
          <w:rFonts w:ascii="Georgia" w:hAnsi="Georgia"/>
        </w:rPr>
        <w:t>ontzorg</w:t>
      </w:r>
      <w:r w:rsidRPr="0068033A">
        <w:rPr>
          <w:rFonts w:ascii="Georgia" w:hAnsi="Georgia"/>
        </w:rPr>
        <w:t>e</w:t>
      </w:r>
      <w:r w:rsidR="000050E4" w:rsidRPr="0068033A">
        <w:rPr>
          <w:rFonts w:ascii="Georgia" w:hAnsi="Georgia"/>
        </w:rPr>
        <w:t>n</w:t>
      </w:r>
      <w:proofErr w:type="spellEnd"/>
      <w:r w:rsidR="000050E4" w:rsidRPr="0068033A">
        <w:rPr>
          <w:rFonts w:ascii="Georgia" w:hAnsi="Georgia"/>
        </w:rPr>
        <w:t xml:space="preserve"> van </w:t>
      </w:r>
      <w:r w:rsidR="005C4EA3" w:rsidRPr="0068033A">
        <w:rPr>
          <w:rFonts w:ascii="Georgia" w:hAnsi="Georgia"/>
        </w:rPr>
        <w:t>Besteller</w:t>
      </w:r>
      <w:r w:rsidRPr="0068033A">
        <w:rPr>
          <w:rFonts w:ascii="Georgia" w:hAnsi="Georgia"/>
        </w:rPr>
        <w:t xml:space="preserve">s door in te spelen op de verschillende behoeften en wensen. </w:t>
      </w:r>
    </w:p>
    <w:p w:rsidR="007F4448" w:rsidRPr="0068033A" w:rsidRDefault="007F4448" w:rsidP="00345C6C">
      <w:pPr>
        <w:pStyle w:val="Plattetekst"/>
        <w:numPr>
          <w:ilvl w:val="0"/>
          <w:numId w:val="14"/>
        </w:numPr>
        <w:jc w:val="left"/>
        <w:rPr>
          <w:rFonts w:ascii="Georgia" w:hAnsi="Georgia"/>
        </w:rPr>
      </w:pPr>
      <w:r w:rsidRPr="0068033A">
        <w:rPr>
          <w:rFonts w:ascii="Georgia" w:hAnsi="Georgia"/>
        </w:rPr>
        <w:t>Zorgen voor een transitie</w:t>
      </w:r>
      <w:r w:rsidR="00E81DB8">
        <w:rPr>
          <w:rFonts w:ascii="Georgia" w:hAnsi="Georgia"/>
        </w:rPr>
        <w:t xml:space="preserve"> van huidige Opdrachtnemer naar nieuwe Opdrachtnemer</w:t>
      </w:r>
      <w:r w:rsidRPr="0068033A">
        <w:rPr>
          <w:rFonts w:ascii="Georgia" w:hAnsi="Georgia"/>
        </w:rPr>
        <w:t xml:space="preserve"> waarbij Bestellers zo min mogelijk belast worden.</w:t>
      </w:r>
    </w:p>
    <w:p w:rsidR="000050E4" w:rsidRPr="0068033A" w:rsidRDefault="000050E4" w:rsidP="00F12448">
      <w:pPr>
        <w:pStyle w:val="Kop2"/>
      </w:pPr>
    </w:p>
    <w:p w:rsidR="000050E4" w:rsidRPr="0068033A" w:rsidRDefault="000050E4" w:rsidP="00F12448">
      <w:pPr>
        <w:pStyle w:val="Kop2"/>
      </w:pPr>
    </w:p>
    <w:p w:rsidR="00FD467D" w:rsidRPr="0068033A" w:rsidRDefault="00554E1C" w:rsidP="00F12448">
      <w:pPr>
        <w:pStyle w:val="Kop2"/>
      </w:pPr>
      <w:bookmarkStart w:id="181" w:name="_Toc479173932"/>
      <w:bookmarkStart w:id="182" w:name="_Toc479174293"/>
      <w:bookmarkStart w:id="183" w:name="_Toc479174429"/>
      <w:bookmarkStart w:id="184" w:name="_Toc479174571"/>
      <w:bookmarkStart w:id="185" w:name="_Toc479174760"/>
      <w:bookmarkStart w:id="186" w:name="_Toc479174827"/>
      <w:bookmarkStart w:id="187" w:name="_Toc479174935"/>
      <w:bookmarkStart w:id="188" w:name="_Toc479175066"/>
      <w:bookmarkStart w:id="189" w:name="_Toc479175360"/>
      <w:bookmarkStart w:id="190" w:name="_Toc479175441"/>
      <w:bookmarkStart w:id="191" w:name="_Toc479175501"/>
      <w:bookmarkStart w:id="192" w:name="_Toc479175685"/>
      <w:bookmarkStart w:id="193" w:name="_Toc479175803"/>
      <w:bookmarkStart w:id="194" w:name="_Toc479175958"/>
      <w:bookmarkStart w:id="195" w:name="_Toc484678455"/>
      <w:bookmarkStart w:id="196" w:name="_Toc485650510"/>
      <w:bookmarkStart w:id="197" w:name="_Toc485809033"/>
      <w:bookmarkStart w:id="198" w:name="_Toc485809086"/>
      <w:r w:rsidRPr="0068033A">
        <w:t>3.</w:t>
      </w:r>
      <w:r w:rsidR="006205C2">
        <w:t>4</w:t>
      </w:r>
      <w:r w:rsidR="00BC0FD2" w:rsidRPr="0068033A">
        <w:tab/>
        <w:t>O</w:t>
      </w:r>
      <w:r w:rsidR="007D51D9" w:rsidRPr="0068033A">
        <w:t>pdrachtomschrijving</w:t>
      </w:r>
      <w:r w:rsidR="00602E3C" w:rsidRPr="0068033A">
        <w:t xml:space="preserve"> (Scope)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FD467D" w:rsidRPr="0068033A" w:rsidRDefault="00FD467D" w:rsidP="00F12448">
      <w:pPr>
        <w:rPr>
          <w:rFonts w:ascii="Georgia" w:hAnsi="Georgia"/>
          <w:u w:val="single"/>
        </w:rPr>
      </w:pPr>
    </w:p>
    <w:p w:rsidR="002D6BCA" w:rsidRPr="002D6BCA" w:rsidRDefault="002D6BCA" w:rsidP="002D6BCA">
      <w:pPr>
        <w:spacing w:line="240" w:lineRule="atLeast"/>
        <w:rPr>
          <w:rFonts w:ascii="Georgia" w:hAnsi="Georgia" w:cs="Times New Roman"/>
          <w:color w:val="00000A"/>
          <w:szCs w:val="19"/>
        </w:rPr>
      </w:pPr>
      <w:r w:rsidRPr="002D6BCA">
        <w:rPr>
          <w:rFonts w:ascii="Georgia" w:hAnsi="Georgia" w:cs="Times New Roman"/>
          <w:color w:val="00000A"/>
          <w:szCs w:val="19"/>
        </w:rPr>
        <w:t xml:space="preserve">Tot de scope van deze opdracht behoren </w:t>
      </w:r>
      <w:r w:rsidR="00F73A13">
        <w:rPr>
          <w:rFonts w:ascii="Georgia" w:hAnsi="Georgia" w:cs="Times New Roman"/>
          <w:color w:val="00000A"/>
          <w:szCs w:val="19"/>
        </w:rPr>
        <w:t xml:space="preserve">in ieder geval </w:t>
      </w:r>
      <w:r w:rsidRPr="002D6BCA">
        <w:rPr>
          <w:rFonts w:ascii="Georgia" w:hAnsi="Georgia" w:cs="Times New Roman"/>
          <w:color w:val="00000A"/>
          <w:szCs w:val="19"/>
        </w:rPr>
        <w:t>de volgende onderdelen:</w:t>
      </w:r>
      <w:r w:rsidRPr="002D6BCA">
        <w:rPr>
          <w:rFonts w:ascii="Georgia" w:hAnsi="Georgia" w:cs="Times New Roman"/>
          <w:color w:val="00000A"/>
          <w:szCs w:val="19"/>
        </w:rPr>
        <w:br/>
      </w:r>
    </w:p>
    <w:p w:rsidR="00563938" w:rsidRPr="007E66D8" w:rsidRDefault="00563938" w:rsidP="00563938">
      <w:pPr>
        <w:rPr>
          <w:rFonts w:ascii="Georgia" w:hAnsi="Georgia"/>
          <w:color w:val="auto"/>
        </w:rPr>
      </w:pPr>
      <w:r w:rsidRPr="007E66D8">
        <w:rPr>
          <w:rFonts w:ascii="Georgia" w:hAnsi="Georgia"/>
          <w:color w:val="auto"/>
        </w:rPr>
        <w:t>Een of meerdere diensten die door Opdrachtnemer aan (Bestellers van) de RUG worden geleverd in het kader van de Levering van Werkplekapparatuur, waaronder (niet limitatief):</w:t>
      </w:r>
    </w:p>
    <w:p w:rsidR="00563938" w:rsidRPr="002D6BCA" w:rsidRDefault="00563938" w:rsidP="00345C6C">
      <w:pPr>
        <w:numPr>
          <w:ilvl w:val="0"/>
          <w:numId w:val="10"/>
        </w:numPr>
        <w:spacing w:line="240" w:lineRule="atLeast"/>
        <w:rPr>
          <w:rFonts w:ascii="Georgia" w:hAnsi="Georgia" w:cs="Times New Roman"/>
          <w:color w:val="00000A"/>
          <w:szCs w:val="19"/>
        </w:rPr>
      </w:pPr>
      <w:r>
        <w:rPr>
          <w:rFonts w:ascii="Georgia" w:hAnsi="Georgia" w:cs="Times New Roman"/>
          <w:color w:val="00000A"/>
          <w:szCs w:val="19"/>
        </w:rPr>
        <w:lastRenderedPageBreak/>
        <w:t>Afl</w:t>
      </w:r>
      <w:r w:rsidRPr="002D6BCA">
        <w:rPr>
          <w:rFonts w:ascii="Georgia" w:hAnsi="Georgia" w:cs="Times New Roman"/>
          <w:color w:val="00000A"/>
          <w:szCs w:val="19"/>
        </w:rPr>
        <w:t xml:space="preserve">evering van </w:t>
      </w:r>
      <w:r>
        <w:rPr>
          <w:rFonts w:ascii="Georgia" w:hAnsi="Georgia" w:cs="Times New Roman"/>
          <w:color w:val="00000A"/>
          <w:szCs w:val="19"/>
        </w:rPr>
        <w:t>Werkplekapparatuur:</w:t>
      </w:r>
      <w:r w:rsidRPr="002D6BCA">
        <w:rPr>
          <w:rFonts w:ascii="Georgia" w:hAnsi="Georgia" w:cs="Times New Roman"/>
          <w:color w:val="00000A"/>
          <w:szCs w:val="19"/>
        </w:rPr>
        <w:t xml:space="preserve"> in ieder geval</w:t>
      </w:r>
      <w:r>
        <w:rPr>
          <w:rFonts w:ascii="Georgia" w:hAnsi="Georgia" w:cs="Times New Roman"/>
          <w:color w:val="00000A"/>
          <w:szCs w:val="19"/>
        </w:rPr>
        <w:t xml:space="preserve"> W</w:t>
      </w:r>
      <w:r w:rsidRPr="002D6BCA">
        <w:rPr>
          <w:rFonts w:ascii="Georgia" w:hAnsi="Georgia" w:cs="Times New Roman"/>
          <w:color w:val="00000A"/>
          <w:szCs w:val="19"/>
        </w:rPr>
        <w:t xml:space="preserve">erkstations, beeldschermen, </w:t>
      </w:r>
      <w:r>
        <w:rPr>
          <w:rFonts w:ascii="Georgia" w:hAnsi="Georgia" w:cs="Times New Roman"/>
          <w:color w:val="00000A"/>
          <w:szCs w:val="19"/>
        </w:rPr>
        <w:t>M</w:t>
      </w:r>
      <w:r w:rsidRPr="002D6BCA">
        <w:rPr>
          <w:rFonts w:ascii="Georgia" w:hAnsi="Georgia" w:cs="Times New Roman"/>
          <w:color w:val="00000A"/>
          <w:szCs w:val="19"/>
        </w:rPr>
        <w:t xml:space="preserve">obiele </w:t>
      </w:r>
      <w:proofErr w:type="spellStart"/>
      <w:r w:rsidRPr="002D6BCA">
        <w:rPr>
          <w:rFonts w:ascii="Georgia" w:hAnsi="Georgia" w:cs="Times New Roman"/>
          <w:color w:val="00000A"/>
          <w:szCs w:val="19"/>
        </w:rPr>
        <w:t>devices</w:t>
      </w:r>
      <w:proofErr w:type="spellEnd"/>
      <w:r>
        <w:rPr>
          <w:rFonts w:ascii="Georgia" w:hAnsi="Georgia" w:cs="Times New Roman"/>
          <w:color w:val="00000A"/>
          <w:szCs w:val="19"/>
        </w:rPr>
        <w:t>, Specials</w:t>
      </w:r>
      <w:r w:rsidRPr="002D6BCA">
        <w:rPr>
          <w:rFonts w:ascii="Georgia" w:hAnsi="Georgia" w:cs="Times New Roman"/>
          <w:color w:val="00000A"/>
          <w:szCs w:val="19"/>
        </w:rPr>
        <w:t xml:space="preserve"> en te leveren Accessoires;</w:t>
      </w:r>
    </w:p>
    <w:p w:rsidR="00563938" w:rsidRPr="002D6BCA" w:rsidRDefault="00563938" w:rsidP="00345C6C">
      <w:pPr>
        <w:numPr>
          <w:ilvl w:val="0"/>
          <w:numId w:val="10"/>
        </w:numPr>
        <w:spacing w:line="240" w:lineRule="atLeast"/>
        <w:rPr>
          <w:rFonts w:ascii="Georgia" w:hAnsi="Georgia" w:cs="Times New Roman"/>
          <w:color w:val="00000A"/>
          <w:szCs w:val="19"/>
        </w:rPr>
      </w:pPr>
      <w:r w:rsidRPr="002D6BCA">
        <w:rPr>
          <w:rFonts w:ascii="Georgia" w:hAnsi="Georgia" w:cs="Times New Roman"/>
          <w:color w:val="00000A"/>
          <w:szCs w:val="19"/>
        </w:rPr>
        <w:t>Het vooraf instellen van goedgekeurde firmware en het inrichten van de BIOS met RUG</w:t>
      </w:r>
      <w:r w:rsidR="00476098">
        <w:rPr>
          <w:rFonts w:ascii="Georgia" w:hAnsi="Georgia" w:cs="Times New Roman"/>
          <w:color w:val="00000A"/>
          <w:szCs w:val="19"/>
        </w:rPr>
        <w:t>-</w:t>
      </w:r>
      <w:r w:rsidRPr="002D6BCA">
        <w:rPr>
          <w:rFonts w:ascii="Georgia" w:hAnsi="Georgia" w:cs="Times New Roman"/>
          <w:color w:val="00000A"/>
          <w:szCs w:val="19"/>
        </w:rPr>
        <w:t>parameters</w:t>
      </w:r>
      <w:r w:rsidR="00476098">
        <w:rPr>
          <w:rFonts w:ascii="Georgia" w:hAnsi="Georgia" w:cs="Times New Roman"/>
          <w:color w:val="00000A"/>
          <w:szCs w:val="19"/>
        </w:rPr>
        <w:t>;</w:t>
      </w:r>
      <w:r w:rsidRPr="002D6BCA">
        <w:rPr>
          <w:rFonts w:ascii="Georgia" w:hAnsi="Georgia" w:cs="Times New Roman"/>
          <w:color w:val="00000A"/>
          <w:szCs w:val="19"/>
        </w:rPr>
        <w:t xml:space="preserve"> </w:t>
      </w:r>
    </w:p>
    <w:p w:rsidR="00563938" w:rsidRPr="002D6BCA" w:rsidRDefault="005625F4" w:rsidP="00345C6C">
      <w:pPr>
        <w:numPr>
          <w:ilvl w:val="0"/>
          <w:numId w:val="10"/>
        </w:numPr>
        <w:spacing w:line="240" w:lineRule="atLeast"/>
        <w:rPr>
          <w:rFonts w:ascii="Georgia" w:hAnsi="Georgia" w:cs="Times New Roman"/>
          <w:color w:val="00000A"/>
          <w:szCs w:val="19"/>
        </w:rPr>
      </w:pPr>
      <w:r>
        <w:rPr>
          <w:rFonts w:ascii="Georgia" w:hAnsi="Georgia" w:cs="Times New Roman"/>
          <w:color w:val="00000A"/>
          <w:szCs w:val="19"/>
        </w:rPr>
        <w:t>Het L</w:t>
      </w:r>
      <w:r w:rsidR="00563938" w:rsidRPr="002D6BCA">
        <w:rPr>
          <w:rFonts w:ascii="Georgia" w:hAnsi="Georgia" w:cs="Times New Roman"/>
          <w:color w:val="00000A"/>
          <w:szCs w:val="19"/>
        </w:rPr>
        <w:t>abelen van alle W</w:t>
      </w:r>
      <w:r w:rsidR="00563938">
        <w:rPr>
          <w:rFonts w:ascii="Georgia" w:hAnsi="Georgia" w:cs="Times New Roman"/>
          <w:color w:val="00000A"/>
          <w:szCs w:val="19"/>
        </w:rPr>
        <w:t>PA (dus ook Specials) met uitzondering van toetsenbord, muis en Accessoires</w:t>
      </w:r>
      <w:r w:rsidR="00563938" w:rsidRPr="002D6BCA">
        <w:rPr>
          <w:rFonts w:ascii="Georgia" w:hAnsi="Georgia" w:cs="Times New Roman"/>
          <w:color w:val="00000A"/>
          <w:szCs w:val="19"/>
        </w:rPr>
        <w:t>;</w:t>
      </w:r>
    </w:p>
    <w:p w:rsidR="00563938" w:rsidRPr="002D6BCA" w:rsidRDefault="00563938" w:rsidP="00345C6C">
      <w:pPr>
        <w:numPr>
          <w:ilvl w:val="0"/>
          <w:numId w:val="10"/>
        </w:numPr>
        <w:spacing w:line="240" w:lineRule="atLeast"/>
        <w:rPr>
          <w:rFonts w:ascii="Georgia" w:hAnsi="Georgia" w:cs="Times New Roman"/>
          <w:color w:val="00000A"/>
          <w:szCs w:val="19"/>
        </w:rPr>
      </w:pPr>
      <w:r w:rsidRPr="002D6BCA">
        <w:rPr>
          <w:rFonts w:ascii="Georgia" w:hAnsi="Georgia" w:cs="Times New Roman"/>
          <w:color w:val="00000A"/>
          <w:szCs w:val="19"/>
        </w:rPr>
        <w:t>Het afhandelen van Storingen tijdens de garantieperiode;</w:t>
      </w:r>
    </w:p>
    <w:p w:rsidR="00563938" w:rsidRDefault="00563938" w:rsidP="00345C6C">
      <w:pPr>
        <w:numPr>
          <w:ilvl w:val="0"/>
          <w:numId w:val="10"/>
        </w:numPr>
        <w:spacing w:line="240" w:lineRule="atLeast"/>
        <w:rPr>
          <w:rFonts w:ascii="Georgia" w:hAnsi="Georgia" w:cs="Times New Roman"/>
          <w:color w:val="00000A"/>
          <w:szCs w:val="19"/>
        </w:rPr>
      </w:pPr>
      <w:r w:rsidRPr="002D6BCA">
        <w:rPr>
          <w:rFonts w:ascii="Georgia" w:hAnsi="Georgia" w:cs="Times New Roman"/>
          <w:color w:val="00000A"/>
          <w:szCs w:val="19"/>
        </w:rPr>
        <w:t>Het Repareren van W</w:t>
      </w:r>
      <w:r>
        <w:rPr>
          <w:rFonts w:ascii="Georgia" w:hAnsi="Georgia" w:cs="Times New Roman"/>
          <w:color w:val="00000A"/>
          <w:szCs w:val="19"/>
        </w:rPr>
        <w:t>PA</w:t>
      </w:r>
      <w:r w:rsidRPr="002D6BCA">
        <w:rPr>
          <w:rFonts w:ascii="Georgia" w:hAnsi="Georgia" w:cs="Times New Roman"/>
          <w:color w:val="00000A"/>
          <w:szCs w:val="19"/>
        </w:rPr>
        <w:t xml:space="preserve"> buiten de garantieperiode</w:t>
      </w:r>
      <w:r w:rsidR="00476098">
        <w:rPr>
          <w:rFonts w:ascii="Georgia" w:hAnsi="Georgia" w:cs="Times New Roman"/>
          <w:color w:val="00000A"/>
          <w:szCs w:val="19"/>
        </w:rPr>
        <w:t>;</w:t>
      </w:r>
    </w:p>
    <w:p w:rsidR="00563938" w:rsidRPr="007E66D8" w:rsidRDefault="00563938" w:rsidP="00345C6C">
      <w:pPr>
        <w:numPr>
          <w:ilvl w:val="0"/>
          <w:numId w:val="10"/>
        </w:numPr>
        <w:rPr>
          <w:rFonts w:ascii="Georgia" w:hAnsi="Georgia"/>
          <w:color w:val="auto"/>
        </w:rPr>
      </w:pPr>
      <w:r w:rsidRPr="007E66D8">
        <w:rPr>
          <w:rFonts w:ascii="Georgia" w:hAnsi="Georgia"/>
          <w:color w:val="auto"/>
        </w:rPr>
        <w:t>Het verstrekken van informatie over WPA</w:t>
      </w:r>
      <w:r w:rsidR="00476098">
        <w:rPr>
          <w:rFonts w:ascii="Georgia" w:hAnsi="Georgia"/>
          <w:color w:val="auto"/>
        </w:rPr>
        <w:t>;</w:t>
      </w:r>
    </w:p>
    <w:p w:rsidR="00563938" w:rsidRPr="007E66D8" w:rsidRDefault="00563938" w:rsidP="00345C6C">
      <w:pPr>
        <w:numPr>
          <w:ilvl w:val="0"/>
          <w:numId w:val="10"/>
        </w:numPr>
        <w:rPr>
          <w:rFonts w:ascii="Georgia" w:hAnsi="Georgia"/>
          <w:color w:val="auto"/>
        </w:rPr>
      </w:pPr>
      <w:r w:rsidRPr="007E66D8">
        <w:rPr>
          <w:rFonts w:ascii="Georgia" w:hAnsi="Georgia"/>
          <w:color w:val="auto"/>
        </w:rPr>
        <w:t>Het aanbieden van een Klantenservice ter algemene ondersteuning van Bestellers</w:t>
      </w:r>
      <w:r w:rsidR="00476098">
        <w:rPr>
          <w:rFonts w:ascii="Georgia" w:hAnsi="Georgia"/>
          <w:color w:val="auto"/>
        </w:rPr>
        <w:t>;</w:t>
      </w:r>
    </w:p>
    <w:p w:rsidR="00563938" w:rsidRPr="007E66D8" w:rsidRDefault="00563938" w:rsidP="00345C6C">
      <w:pPr>
        <w:numPr>
          <w:ilvl w:val="0"/>
          <w:numId w:val="10"/>
        </w:numPr>
        <w:rPr>
          <w:rFonts w:ascii="Georgia" w:hAnsi="Georgia"/>
          <w:color w:val="auto"/>
        </w:rPr>
      </w:pPr>
      <w:r w:rsidRPr="007E66D8">
        <w:rPr>
          <w:rFonts w:ascii="Georgia" w:hAnsi="Georgia"/>
          <w:color w:val="auto"/>
        </w:rPr>
        <w:t>Het registreren en monitoren van Klachten</w:t>
      </w:r>
      <w:r w:rsidR="00476098">
        <w:rPr>
          <w:rFonts w:ascii="Georgia" w:hAnsi="Georgia"/>
          <w:color w:val="auto"/>
        </w:rPr>
        <w:t>;</w:t>
      </w:r>
    </w:p>
    <w:p w:rsidR="00563938" w:rsidRPr="007E66D8" w:rsidRDefault="00563938" w:rsidP="00345C6C">
      <w:pPr>
        <w:numPr>
          <w:ilvl w:val="0"/>
          <w:numId w:val="10"/>
        </w:numPr>
        <w:rPr>
          <w:rFonts w:ascii="Georgia" w:hAnsi="Georgia"/>
          <w:color w:val="auto"/>
        </w:rPr>
      </w:pPr>
      <w:r>
        <w:rPr>
          <w:rFonts w:ascii="Georgia" w:hAnsi="Georgia"/>
          <w:color w:val="auto"/>
        </w:rPr>
        <w:t>Het bieden van m</w:t>
      </w:r>
      <w:r w:rsidRPr="007E66D8">
        <w:rPr>
          <w:rFonts w:ascii="Georgia" w:hAnsi="Georgia"/>
          <w:color w:val="auto"/>
        </w:rPr>
        <w:t>anagement- en stuurinformatie</w:t>
      </w:r>
      <w:r w:rsidR="00476098">
        <w:rPr>
          <w:rFonts w:ascii="Georgia" w:hAnsi="Georgia"/>
          <w:color w:val="auto"/>
        </w:rPr>
        <w:t>;</w:t>
      </w:r>
    </w:p>
    <w:p w:rsidR="00563938" w:rsidRDefault="00563938" w:rsidP="00345C6C">
      <w:pPr>
        <w:numPr>
          <w:ilvl w:val="0"/>
          <w:numId w:val="10"/>
        </w:numPr>
        <w:rPr>
          <w:rFonts w:ascii="Georgia" w:hAnsi="Georgia"/>
          <w:color w:val="auto"/>
        </w:rPr>
      </w:pPr>
      <w:r w:rsidRPr="007E66D8">
        <w:rPr>
          <w:rFonts w:ascii="Georgia" w:hAnsi="Georgia"/>
          <w:color w:val="auto"/>
        </w:rPr>
        <w:t xml:space="preserve">Het bieden van mogelijkheden </w:t>
      </w:r>
      <w:r>
        <w:rPr>
          <w:rFonts w:ascii="Georgia" w:hAnsi="Georgia"/>
          <w:color w:val="auto"/>
        </w:rPr>
        <w:t>waardoor de RUG duurzaam kan inkopen</w:t>
      </w:r>
      <w:r w:rsidRPr="007E66D8">
        <w:rPr>
          <w:rFonts w:ascii="Georgia" w:hAnsi="Georgia"/>
          <w:color w:val="auto"/>
        </w:rPr>
        <w:t>.</w:t>
      </w:r>
    </w:p>
    <w:p w:rsidR="00563938" w:rsidRPr="002D6BCA" w:rsidRDefault="00563938" w:rsidP="00563938">
      <w:pPr>
        <w:spacing w:line="240" w:lineRule="atLeast"/>
        <w:ind w:left="360"/>
        <w:rPr>
          <w:rFonts w:ascii="Georgia" w:hAnsi="Georgia" w:cs="Times New Roman"/>
          <w:color w:val="00000A"/>
          <w:szCs w:val="19"/>
        </w:rPr>
      </w:pPr>
    </w:p>
    <w:p w:rsidR="00563938" w:rsidRDefault="00E85D80" w:rsidP="00E85D80">
      <w:pPr>
        <w:rPr>
          <w:rFonts w:ascii="Georgia" w:hAnsi="Georgia"/>
          <w:color w:val="auto"/>
        </w:rPr>
      </w:pPr>
      <w:r w:rsidRPr="002D6BCA">
        <w:rPr>
          <w:rFonts w:ascii="Georgia" w:hAnsi="Georgia" w:cs="Times New Roman"/>
          <w:color w:val="00000A"/>
          <w:szCs w:val="19"/>
        </w:rPr>
        <w:t xml:space="preserve">Daarnaast dient bovenstaande te voldoen aan de eisen zoals omschreven in het programma van eisen in hoofdstuk 7 van dit aanbestedingsdocument. </w:t>
      </w:r>
    </w:p>
    <w:p w:rsidR="00E85D80" w:rsidRPr="007E66D8" w:rsidRDefault="00E85D80" w:rsidP="00563938">
      <w:pPr>
        <w:ind w:left="360"/>
        <w:rPr>
          <w:rFonts w:ascii="Georgia" w:hAnsi="Georgia"/>
          <w:color w:val="auto"/>
        </w:rPr>
      </w:pPr>
    </w:p>
    <w:p w:rsidR="00563938" w:rsidRPr="007E66D8" w:rsidRDefault="00563938" w:rsidP="00345C6C">
      <w:pPr>
        <w:pStyle w:val="Lijstalinea"/>
        <w:numPr>
          <w:ilvl w:val="0"/>
          <w:numId w:val="10"/>
        </w:numPr>
        <w:spacing w:after="200" w:line="240" w:lineRule="atLeast"/>
        <w:contextualSpacing/>
        <w:rPr>
          <w:rFonts w:ascii="Georgia" w:hAnsi="Georgia"/>
          <w:color w:val="auto"/>
        </w:rPr>
      </w:pPr>
      <w:r w:rsidRPr="00563938">
        <w:rPr>
          <w:rFonts w:ascii="Georgia" w:hAnsi="Georgia"/>
          <w:color w:val="auto"/>
        </w:rPr>
        <w:t>Onder WPA wordt in ieder geval niet verstaan en dit valt derhalve buiten de scope van deze aanbesteding:</w:t>
      </w:r>
      <w:r w:rsidRPr="00563938">
        <w:rPr>
          <w:rFonts w:ascii="Georgia" w:hAnsi="Georgia"/>
          <w:color w:val="auto"/>
        </w:rPr>
        <w:br/>
      </w:r>
      <w:r w:rsidRPr="00563938">
        <w:rPr>
          <w:rFonts w:ascii="Georgia" w:hAnsi="Georgia" w:cs="Times New Roman"/>
          <w:color w:val="00000A"/>
          <w:szCs w:val="19"/>
        </w:rPr>
        <w:t xml:space="preserve">- Levering en onderhoud van printers en </w:t>
      </w:r>
      <w:proofErr w:type="spellStart"/>
      <w:r w:rsidRPr="00563938">
        <w:rPr>
          <w:rFonts w:ascii="Georgia" w:hAnsi="Georgia" w:cs="Times New Roman"/>
          <w:color w:val="00000A"/>
          <w:szCs w:val="19"/>
        </w:rPr>
        <w:t>supplies</w:t>
      </w:r>
      <w:proofErr w:type="spellEnd"/>
      <w:r w:rsidR="00E67DFA">
        <w:rPr>
          <w:rFonts w:ascii="Georgia" w:hAnsi="Georgia" w:cs="Times New Roman"/>
          <w:color w:val="00000A"/>
          <w:szCs w:val="19"/>
        </w:rPr>
        <w:t>;</w:t>
      </w:r>
      <w:r w:rsidRPr="00563938">
        <w:rPr>
          <w:rFonts w:ascii="Georgia" w:hAnsi="Georgia" w:cs="Times New Roman"/>
          <w:color w:val="00000A"/>
          <w:szCs w:val="19"/>
        </w:rPr>
        <w:br/>
        <w:t>- Levering en onderhoud van alle werkstations die meegeleverd</w:t>
      </w:r>
      <w:r w:rsidR="00E67DFA">
        <w:rPr>
          <w:rFonts w:ascii="Georgia" w:hAnsi="Georgia" w:cs="Times New Roman"/>
          <w:color w:val="00000A"/>
          <w:szCs w:val="19"/>
        </w:rPr>
        <w:t xml:space="preserve"> </w:t>
      </w:r>
      <w:r w:rsidRPr="00563938">
        <w:rPr>
          <w:rFonts w:ascii="Georgia" w:hAnsi="Georgia" w:cs="Times New Roman"/>
          <w:color w:val="00000A"/>
          <w:szCs w:val="19"/>
        </w:rPr>
        <w:t>wordt met meetapparatuur</w:t>
      </w:r>
      <w:r w:rsidR="00E67DFA">
        <w:rPr>
          <w:rFonts w:ascii="Georgia" w:hAnsi="Georgia" w:cs="Times New Roman"/>
          <w:color w:val="00000A"/>
          <w:szCs w:val="19"/>
        </w:rPr>
        <w:t>;</w:t>
      </w:r>
      <w:r w:rsidRPr="00563938">
        <w:rPr>
          <w:rFonts w:ascii="Georgia" w:hAnsi="Georgia" w:cs="Times New Roman"/>
          <w:color w:val="00000A"/>
          <w:szCs w:val="19"/>
        </w:rPr>
        <w:br/>
        <w:t>- Levering en onderhoud van servers</w:t>
      </w:r>
      <w:r w:rsidR="00E67DFA">
        <w:rPr>
          <w:rFonts w:ascii="Georgia" w:hAnsi="Georgia" w:cs="Times New Roman"/>
          <w:color w:val="00000A"/>
          <w:szCs w:val="19"/>
        </w:rPr>
        <w:t>;</w:t>
      </w:r>
      <w:r>
        <w:rPr>
          <w:rFonts w:ascii="Georgia" w:hAnsi="Georgia" w:cs="Times New Roman"/>
          <w:color w:val="00000A"/>
          <w:szCs w:val="19"/>
        </w:rPr>
        <w:br/>
        <w:t xml:space="preserve">- </w:t>
      </w:r>
      <w:r w:rsidRPr="002D6BCA">
        <w:rPr>
          <w:rFonts w:ascii="Georgia" w:hAnsi="Georgia" w:cs="Times New Roman"/>
          <w:color w:val="00000A"/>
          <w:szCs w:val="19"/>
        </w:rPr>
        <w:t>Afvoer oude</w:t>
      </w:r>
      <w:r w:rsidR="001A1FD8">
        <w:rPr>
          <w:rFonts w:ascii="Georgia" w:hAnsi="Georgia" w:cs="Times New Roman"/>
          <w:color w:val="00000A"/>
          <w:szCs w:val="19"/>
        </w:rPr>
        <w:t xml:space="preserve"> </w:t>
      </w:r>
      <w:r w:rsidR="00BC3160">
        <w:rPr>
          <w:rFonts w:ascii="Georgia" w:hAnsi="Georgia" w:cs="Times New Roman"/>
          <w:color w:val="00000A"/>
          <w:szCs w:val="19"/>
        </w:rPr>
        <w:t>Werkplekapparatuur</w:t>
      </w:r>
      <w:r w:rsidR="00E67DFA">
        <w:rPr>
          <w:rFonts w:ascii="Georgia" w:hAnsi="Georgia" w:cs="Times New Roman"/>
          <w:color w:val="00000A"/>
          <w:szCs w:val="19"/>
        </w:rPr>
        <w:t>.</w:t>
      </w:r>
    </w:p>
    <w:p w:rsidR="005E2EB0" w:rsidRDefault="005E2EB0" w:rsidP="00F12448">
      <w:pPr>
        <w:rPr>
          <w:rFonts w:ascii="Georgia" w:hAnsi="Georgia"/>
          <w:color w:val="auto"/>
        </w:rPr>
      </w:pPr>
    </w:p>
    <w:p w:rsidR="002D6BCA" w:rsidRDefault="002D6BCA" w:rsidP="002D6BCA">
      <w:pPr>
        <w:pStyle w:val="Kop2"/>
      </w:pPr>
      <w:bookmarkStart w:id="199" w:name="_Toc164665941"/>
      <w:bookmarkStart w:id="200" w:name="_Toc164666144"/>
      <w:bookmarkStart w:id="201" w:name="_Toc164665942"/>
      <w:bookmarkStart w:id="202" w:name="_Toc164666145"/>
      <w:bookmarkStart w:id="203" w:name="_Toc164665944"/>
      <w:bookmarkStart w:id="204" w:name="_Toc164666147"/>
      <w:bookmarkStart w:id="205" w:name="_Toc164665946"/>
      <w:bookmarkStart w:id="206" w:name="_Toc164666149"/>
      <w:bookmarkStart w:id="207" w:name="_Toc164665947"/>
      <w:bookmarkStart w:id="208" w:name="_Toc164666150"/>
      <w:bookmarkStart w:id="209" w:name="_Toc164665948"/>
      <w:bookmarkStart w:id="210" w:name="_Toc164666151"/>
      <w:bookmarkStart w:id="211" w:name="_Toc164665949"/>
      <w:bookmarkStart w:id="212" w:name="_Toc164666152"/>
      <w:bookmarkStart w:id="213" w:name="_Toc164665950"/>
      <w:bookmarkStart w:id="214" w:name="_Toc164666153"/>
      <w:bookmarkStart w:id="215" w:name="_Toc164665951"/>
      <w:bookmarkStart w:id="216" w:name="_Toc164666154"/>
      <w:bookmarkStart w:id="217" w:name="_Toc164665952"/>
      <w:bookmarkStart w:id="218" w:name="_Toc164666155"/>
      <w:bookmarkStart w:id="219" w:name="_Toc164665953"/>
      <w:bookmarkStart w:id="220" w:name="_Toc164666156"/>
      <w:bookmarkStart w:id="221" w:name="_Toc164665954"/>
      <w:bookmarkStart w:id="222" w:name="_Toc164666157"/>
      <w:bookmarkStart w:id="223" w:name="_Toc164665955"/>
      <w:bookmarkStart w:id="224" w:name="_Toc164666158"/>
      <w:bookmarkStart w:id="225" w:name="_Toc164665956"/>
      <w:bookmarkStart w:id="226" w:name="_Toc164666159"/>
      <w:bookmarkStart w:id="227" w:name="_Toc164665957"/>
      <w:bookmarkStart w:id="228" w:name="_Toc164666160"/>
      <w:bookmarkStart w:id="229" w:name="_Toc164665959"/>
      <w:bookmarkStart w:id="230" w:name="_Toc164666162"/>
      <w:bookmarkStart w:id="231" w:name="_Toc164665963"/>
      <w:bookmarkStart w:id="232" w:name="_Toc164666166"/>
      <w:bookmarkStart w:id="233" w:name="_Toc164665965"/>
      <w:bookmarkStart w:id="234" w:name="_Toc164666168"/>
      <w:bookmarkStart w:id="235" w:name="_Toc164665967"/>
      <w:bookmarkStart w:id="236" w:name="_Toc164666170"/>
      <w:bookmarkStart w:id="237" w:name="_Toc164665969"/>
      <w:bookmarkStart w:id="238" w:name="_Toc164666172"/>
      <w:bookmarkStart w:id="239" w:name="_Toc164665973"/>
      <w:bookmarkStart w:id="240" w:name="_Toc164666176"/>
      <w:bookmarkStart w:id="241" w:name="_Toc164665979"/>
      <w:bookmarkStart w:id="242" w:name="_Toc164666182"/>
      <w:bookmarkStart w:id="243" w:name="_Toc164665982"/>
      <w:bookmarkStart w:id="244" w:name="_Toc164666185"/>
      <w:bookmarkStart w:id="245" w:name="_Toc164665987"/>
      <w:bookmarkStart w:id="246" w:name="_Toc164666190"/>
      <w:bookmarkStart w:id="247" w:name="_Toc164665989"/>
      <w:bookmarkStart w:id="248" w:name="_Toc164666192"/>
      <w:bookmarkStart w:id="249" w:name="_Toc164665991"/>
      <w:bookmarkStart w:id="250" w:name="_Toc164666194"/>
      <w:bookmarkStart w:id="251" w:name="_Toc164665993"/>
      <w:bookmarkStart w:id="252" w:name="_Toc164666196"/>
      <w:bookmarkStart w:id="253" w:name="_Toc164665996"/>
      <w:bookmarkStart w:id="254" w:name="_Toc164666199"/>
      <w:bookmarkStart w:id="255" w:name="_Toc164665998"/>
      <w:bookmarkStart w:id="256" w:name="_Toc164666201"/>
      <w:bookmarkStart w:id="257" w:name="_Toc164666003"/>
      <w:bookmarkStart w:id="258" w:name="_Toc164666206"/>
      <w:bookmarkStart w:id="259" w:name="_Toc164666005"/>
      <w:bookmarkStart w:id="260" w:name="_Toc164666208"/>
      <w:bookmarkStart w:id="261" w:name="_Toc164666007"/>
      <w:bookmarkStart w:id="262" w:name="_Toc164666210"/>
      <w:bookmarkStart w:id="263" w:name="_Toc164666009"/>
      <w:bookmarkStart w:id="264" w:name="_Toc164666212"/>
      <w:bookmarkStart w:id="265" w:name="_Toc164666011"/>
      <w:bookmarkStart w:id="266" w:name="_Toc164666214"/>
      <w:bookmarkStart w:id="267" w:name="_Toc164666013"/>
      <w:bookmarkStart w:id="268" w:name="_Toc164666216"/>
      <w:bookmarkStart w:id="269" w:name="_Toc164666017"/>
      <w:bookmarkStart w:id="270" w:name="_Toc164666220"/>
      <w:bookmarkStart w:id="271" w:name="_Toc164666023"/>
      <w:bookmarkStart w:id="272" w:name="_Toc164666226"/>
      <w:bookmarkStart w:id="273" w:name="_Toc164666025"/>
      <w:bookmarkStart w:id="274" w:name="_Toc164666228"/>
      <w:bookmarkStart w:id="275" w:name="_Toc164666027"/>
      <w:bookmarkStart w:id="276" w:name="_Toc164666230"/>
      <w:bookmarkStart w:id="277" w:name="_Toc164666032"/>
      <w:bookmarkStart w:id="278" w:name="_Toc164666235"/>
      <w:bookmarkStart w:id="279" w:name="_Toc164666035"/>
      <w:bookmarkStart w:id="280" w:name="_Toc164666238"/>
      <w:bookmarkStart w:id="281" w:name="_Toc164666040"/>
      <w:bookmarkStart w:id="282" w:name="_Toc164666243"/>
      <w:bookmarkStart w:id="283" w:name="_Toc164666042"/>
      <w:bookmarkStart w:id="284" w:name="_Toc164666245"/>
      <w:bookmarkStart w:id="285" w:name="_Toc164666043"/>
      <w:bookmarkStart w:id="286" w:name="_Toc164666246"/>
      <w:bookmarkStart w:id="287" w:name="_Toc164666048"/>
      <w:bookmarkStart w:id="288" w:name="_Toc164666251"/>
      <w:bookmarkStart w:id="289" w:name="_Toc164666050"/>
      <w:bookmarkStart w:id="290" w:name="_Toc164666253"/>
      <w:bookmarkStart w:id="291" w:name="_Toc164666054"/>
      <w:bookmarkStart w:id="292" w:name="_Toc164666257"/>
      <w:bookmarkStart w:id="293" w:name="_Toc164666056"/>
      <w:bookmarkStart w:id="294" w:name="_Toc164666259"/>
      <w:bookmarkStart w:id="295" w:name="_Toc164666058"/>
      <w:bookmarkStart w:id="296" w:name="_Toc164666261"/>
      <w:bookmarkStart w:id="297" w:name="_Toc164666061"/>
      <w:bookmarkStart w:id="298" w:name="_Toc164666264"/>
      <w:bookmarkStart w:id="299" w:name="_Toc164666062"/>
      <w:bookmarkStart w:id="300" w:name="_Toc164666265"/>
      <w:bookmarkStart w:id="301" w:name="_Toc468268925"/>
      <w:bookmarkStart w:id="302" w:name="_Toc479173933"/>
      <w:bookmarkStart w:id="303" w:name="_Toc479174294"/>
      <w:bookmarkStart w:id="304" w:name="_Toc479174430"/>
      <w:bookmarkStart w:id="305" w:name="_Toc479174572"/>
      <w:bookmarkStart w:id="306" w:name="_Toc479174761"/>
      <w:bookmarkStart w:id="307" w:name="_Toc479174828"/>
      <w:bookmarkStart w:id="308" w:name="_Toc479174936"/>
      <w:bookmarkStart w:id="309" w:name="_Toc479175067"/>
      <w:bookmarkStart w:id="310" w:name="_Toc479175361"/>
      <w:bookmarkStart w:id="311" w:name="_Toc479175442"/>
      <w:bookmarkStart w:id="312" w:name="_Toc479175502"/>
      <w:bookmarkStart w:id="313" w:name="_Toc479175686"/>
      <w:bookmarkStart w:id="314" w:name="_Toc479175804"/>
      <w:bookmarkStart w:id="315" w:name="_Toc479175959"/>
      <w:bookmarkStart w:id="316" w:name="_Toc484678456"/>
      <w:bookmarkStart w:id="317" w:name="_Toc485650511"/>
      <w:bookmarkStart w:id="318" w:name="_Toc485809034"/>
      <w:bookmarkStart w:id="319" w:name="_Toc485809087"/>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t>3.</w:t>
      </w:r>
      <w:r w:rsidR="006205C2">
        <w:t>5</w:t>
      </w:r>
      <w:r w:rsidR="009B1C0B">
        <w:tab/>
      </w:r>
      <w:r>
        <w:t>Toelichting op de scope van de opdracht</w:t>
      </w:r>
      <w:bookmarkStart w:id="320" w:name="_Toc466985473"/>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20"/>
      <w:bookmarkEnd w:id="318"/>
      <w:bookmarkEnd w:id="319"/>
    </w:p>
    <w:p w:rsidR="00B313C2" w:rsidRDefault="00286EDA" w:rsidP="00F12448">
      <w:pPr>
        <w:pStyle w:val="Kop2"/>
      </w:pPr>
      <w:r w:rsidRPr="0068033A">
        <w:t xml:space="preserve"> </w:t>
      </w:r>
    </w:p>
    <w:p w:rsidR="002D6BCA" w:rsidRPr="002D6BCA" w:rsidRDefault="002D6BCA" w:rsidP="002D6BCA"/>
    <w:p w:rsidR="002D6BCA" w:rsidRDefault="002D6BCA" w:rsidP="00267EB6">
      <w:pPr>
        <w:spacing w:line="240" w:lineRule="atLeast"/>
        <w:rPr>
          <w:rFonts w:ascii="Georgia" w:hAnsi="Georgia"/>
          <w:color w:val="000000" w:themeColor="text1"/>
        </w:rPr>
      </w:pPr>
      <w:r w:rsidRPr="002D6BCA">
        <w:rPr>
          <w:rFonts w:ascii="Georgia" w:hAnsi="Georgia"/>
          <w:color w:val="000000" w:themeColor="text1"/>
        </w:rPr>
        <w:t xml:space="preserve">De RUG is op zoek naar een Opdrachtnemer, die naast de levering van </w:t>
      </w:r>
      <w:r w:rsidR="00AE2148">
        <w:rPr>
          <w:rFonts w:ascii="Georgia" w:hAnsi="Georgia"/>
          <w:color w:val="000000" w:themeColor="text1"/>
        </w:rPr>
        <w:t>Werkplekapparatuur</w:t>
      </w:r>
      <w:r w:rsidRPr="002D6BCA">
        <w:rPr>
          <w:rFonts w:ascii="Georgia" w:hAnsi="Georgia"/>
          <w:color w:val="000000" w:themeColor="text1"/>
        </w:rPr>
        <w:t xml:space="preserve"> ook aanverwante dienstverlening kan verzorgen. Opdrachtnemer dient een breed spectrum aan merken en types Werkplekapparatuur</w:t>
      </w:r>
      <w:r w:rsidR="00E81DB8">
        <w:rPr>
          <w:rFonts w:ascii="Georgia" w:hAnsi="Georgia"/>
          <w:color w:val="000000" w:themeColor="text1"/>
        </w:rPr>
        <w:t xml:space="preserve"> te kunnen leveren</w:t>
      </w:r>
      <w:r w:rsidRPr="002D6BCA">
        <w:rPr>
          <w:rFonts w:ascii="Georgia" w:hAnsi="Georgia"/>
          <w:color w:val="000000" w:themeColor="text1"/>
        </w:rPr>
        <w:t xml:space="preserve">, zodat </w:t>
      </w:r>
      <w:r w:rsidR="00E81DB8">
        <w:rPr>
          <w:rFonts w:ascii="Georgia" w:hAnsi="Georgia"/>
          <w:color w:val="000000" w:themeColor="text1"/>
        </w:rPr>
        <w:t xml:space="preserve">de RUG </w:t>
      </w:r>
      <w:r w:rsidRPr="002D6BCA">
        <w:rPr>
          <w:rFonts w:ascii="Georgia" w:hAnsi="Georgia"/>
          <w:color w:val="000000" w:themeColor="text1"/>
        </w:rPr>
        <w:t>een divers</w:t>
      </w:r>
      <w:r w:rsidR="00E81DB8">
        <w:rPr>
          <w:rFonts w:ascii="Georgia" w:hAnsi="Georgia"/>
          <w:color w:val="000000" w:themeColor="text1"/>
        </w:rPr>
        <w:t xml:space="preserve"> </w:t>
      </w:r>
      <w:r w:rsidRPr="002D6BCA">
        <w:rPr>
          <w:rFonts w:ascii="Georgia" w:hAnsi="Georgia"/>
          <w:color w:val="000000" w:themeColor="text1"/>
        </w:rPr>
        <w:t xml:space="preserve">beleid kan </w:t>
      </w:r>
      <w:r w:rsidR="00E81DB8">
        <w:rPr>
          <w:rFonts w:ascii="Georgia" w:hAnsi="Georgia"/>
          <w:color w:val="000000" w:themeColor="text1"/>
        </w:rPr>
        <w:t>toepassen</w:t>
      </w:r>
      <w:r w:rsidRPr="002D6BCA">
        <w:rPr>
          <w:rFonts w:ascii="Georgia" w:hAnsi="Georgia"/>
          <w:color w:val="000000" w:themeColor="text1"/>
        </w:rPr>
        <w:t xml:space="preserve">. </w:t>
      </w:r>
      <w:r w:rsidR="00E81DB8">
        <w:rPr>
          <w:rFonts w:ascii="Georgia" w:hAnsi="Georgia"/>
          <w:color w:val="000000" w:themeColor="text1"/>
        </w:rPr>
        <w:br/>
      </w:r>
      <w:r w:rsidRPr="002D6BCA">
        <w:rPr>
          <w:rFonts w:ascii="Georgia" w:hAnsi="Georgia"/>
          <w:color w:val="000000" w:themeColor="text1"/>
        </w:rPr>
        <w:t>De Werkplekapparatuur dient kwalitatief goede</w:t>
      </w:r>
      <w:r w:rsidR="00BC3160">
        <w:rPr>
          <w:rFonts w:ascii="Georgia" w:hAnsi="Georgia"/>
          <w:color w:val="000000" w:themeColor="text1"/>
        </w:rPr>
        <w:t xml:space="preserve"> Werkplekapparatuur</w:t>
      </w:r>
      <w:r w:rsidRPr="002D6BCA">
        <w:rPr>
          <w:rFonts w:ascii="Georgia" w:hAnsi="Georgia"/>
          <w:color w:val="000000" w:themeColor="text1"/>
        </w:rPr>
        <w:t xml:space="preserve"> te zijn met weinig uitval, stabiel, krachtig en stil</w:t>
      </w:r>
      <w:r w:rsidR="006E5CF6">
        <w:rPr>
          <w:rFonts w:ascii="Georgia" w:hAnsi="Georgia"/>
          <w:color w:val="000000" w:themeColor="text1"/>
        </w:rPr>
        <w:t>,</w:t>
      </w:r>
      <w:r w:rsidRPr="002D6BCA">
        <w:rPr>
          <w:rFonts w:ascii="Georgia" w:hAnsi="Georgia"/>
          <w:color w:val="000000" w:themeColor="text1"/>
        </w:rPr>
        <w:t xml:space="preserve"> van merken die algemene bekendheid genieten en een marktaandeel hebben gehad in de afgelopen 4 jaar van minimaal 5% op de zakelijke markt binnen de EU en geschikt zijn voor zakelijk gebruik. Van Opdrachtnemer wordt verwacht dat deze de RUG adviseert over de in te zetten</w:t>
      </w:r>
      <w:r w:rsidR="008214D6">
        <w:rPr>
          <w:rFonts w:ascii="Georgia" w:hAnsi="Georgia"/>
          <w:color w:val="000000" w:themeColor="text1"/>
        </w:rPr>
        <w:t xml:space="preserve"> </w:t>
      </w:r>
      <w:r w:rsidR="00BC3160">
        <w:rPr>
          <w:rFonts w:ascii="Georgia" w:hAnsi="Georgia"/>
          <w:color w:val="000000" w:themeColor="text1"/>
        </w:rPr>
        <w:t>Werkplekapparatuur</w:t>
      </w:r>
      <w:r w:rsidR="00F0622D">
        <w:rPr>
          <w:rFonts w:ascii="Georgia" w:hAnsi="Georgia"/>
          <w:color w:val="000000" w:themeColor="text1"/>
        </w:rPr>
        <w:t xml:space="preserve"> en het samenstellen van S</w:t>
      </w:r>
      <w:r w:rsidRPr="002D6BCA">
        <w:rPr>
          <w:rFonts w:ascii="Georgia" w:hAnsi="Georgia"/>
          <w:color w:val="000000" w:themeColor="text1"/>
        </w:rPr>
        <w:t xml:space="preserve">pecials. Ditzelfde geldt voor ontwikkelingen en innovaties in de </w:t>
      </w:r>
      <w:r w:rsidR="00AE2148">
        <w:rPr>
          <w:rFonts w:ascii="Georgia" w:hAnsi="Georgia"/>
          <w:color w:val="000000" w:themeColor="text1"/>
        </w:rPr>
        <w:t>Werkplekapparatuur</w:t>
      </w:r>
      <w:r w:rsidRPr="002D6BCA">
        <w:rPr>
          <w:rFonts w:ascii="Georgia" w:hAnsi="Georgia"/>
          <w:color w:val="000000" w:themeColor="text1"/>
        </w:rPr>
        <w:t xml:space="preserve"> markt, zodat hier tijdig gedurende de raamovereenkomst op kan worden </w:t>
      </w:r>
      <w:r w:rsidR="008214D6">
        <w:rPr>
          <w:rFonts w:ascii="Georgia" w:hAnsi="Georgia"/>
          <w:color w:val="000000" w:themeColor="text1"/>
        </w:rPr>
        <w:t>in</w:t>
      </w:r>
      <w:r w:rsidRPr="002D6BCA">
        <w:rPr>
          <w:rFonts w:ascii="Georgia" w:hAnsi="Georgia"/>
          <w:color w:val="000000" w:themeColor="text1"/>
        </w:rPr>
        <w:t xml:space="preserve">gespeeld. </w:t>
      </w:r>
    </w:p>
    <w:p w:rsidR="00267EB6" w:rsidRDefault="00267EB6" w:rsidP="00267EB6">
      <w:pPr>
        <w:spacing w:line="240" w:lineRule="atLeast"/>
        <w:rPr>
          <w:b/>
          <w:color w:val="000000" w:themeColor="text1"/>
        </w:rPr>
      </w:pPr>
    </w:p>
    <w:p w:rsidR="00D6785D" w:rsidRPr="002D6BCA" w:rsidRDefault="00D6785D" w:rsidP="00267EB6">
      <w:pPr>
        <w:spacing w:line="240" w:lineRule="atLeast"/>
        <w:rPr>
          <w:b/>
          <w:color w:val="000000" w:themeColor="text1"/>
        </w:rPr>
      </w:pPr>
    </w:p>
    <w:p w:rsidR="009B1C0B" w:rsidRPr="009B1C0B" w:rsidRDefault="009B1C0B" w:rsidP="009B1C0B">
      <w:pPr>
        <w:pStyle w:val="Kop2"/>
      </w:pPr>
      <w:bookmarkStart w:id="321" w:name="_Toc468268926"/>
      <w:bookmarkStart w:id="322" w:name="_Toc479173934"/>
      <w:bookmarkStart w:id="323" w:name="_Toc479174295"/>
      <w:bookmarkStart w:id="324" w:name="_Toc479174431"/>
      <w:bookmarkStart w:id="325" w:name="_Toc479174573"/>
      <w:bookmarkStart w:id="326" w:name="_Toc479174762"/>
      <w:bookmarkStart w:id="327" w:name="_Toc479174829"/>
      <w:bookmarkStart w:id="328" w:name="_Toc479174937"/>
      <w:bookmarkStart w:id="329" w:name="_Toc479175068"/>
      <w:bookmarkStart w:id="330" w:name="_Toc479175362"/>
      <w:bookmarkStart w:id="331" w:name="_Toc479175443"/>
      <w:bookmarkStart w:id="332" w:name="_Toc479175503"/>
      <w:bookmarkStart w:id="333" w:name="_Toc479175687"/>
      <w:bookmarkStart w:id="334" w:name="_Toc479175805"/>
      <w:bookmarkStart w:id="335" w:name="_Toc479175960"/>
      <w:bookmarkStart w:id="336" w:name="_Toc484678457"/>
      <w:bookmarkStart w:id="337" w:name="_Toc485650512"/>
      <w:bookmarkStart w:id="338" w:name="_Toc485809035"/>
      <w:bookmarkStart w:id="339" w:name="_Toc485809088"/>
      <w:r>
        <w:rPr>
          <w:rFonts w:cs="Times New Roman"/>
          <w:color w:val="00000A"/>
        </w:rPr>
        <w:t>3.</w:t>
      </w:r>
      <w:r w:rsidR="00957153">
        <w:rPr>
          <w:rFonts w:cs="Times New Roman"/>
          <w:color w:val="00000A"/>
        </w:rPr>
        <w:t>6</w:t>
      </w:r>
      <w:r>
        <w:rPr>
          <w:rFonts w:cs="Times New Roman"/>
          <w:color w:val="00000A"/>
        </w:rPr>
        <w:tab/>
      </w:r>
      <w:r w:rsidRPr="009B1C0B">
        <w:rPr>
          <w:rFonts w:cs="Times New Roman"/>
          <w:color w:val="00000A"/>
        </w:rPr>
        <w:t>Omvang van de opdracht</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9B1C0B" w:rsidRPr="009B1C0B" w:rsidRDefault="009B1C0B" w:rsidP="009B1C0B">
      <w:pPr>
        <w:spacing w:line="240" w:lineRule="atLeast"/>
        <w:rPr>
          <w:rFonts w:ascii="Georgia" w:hAnsi="Georgia" w:cs="Times New Roman"/>
          <w:color w:val="00000A"/>
          <w:szCs w:val="19"/>
        </w:rPr>
      </w:pPr>
    </w:p>
    <w:p w:rsidR="009B1C0B" w:rsidRPr="009B1C0B" w:rsidRDefault="009B1C0B" w:rsidP="009B1C0B">
      <w:pPr>
        <w:spacing w:line="240" w:lineRule="atLeast"/>
        <w:rPr>
          <w:rFonts w:ascii="Georgia" w:hAnsi="Georgia" w:cs="Times New Roman"/>
          <w:color w:val="00000A"/>
          <w:szCs w:val="19"/>
        </w:rPr>
      </w:pPr>
      <w:r w:rsidRPr="009B1C0B">
        <w:rPr>
          <w:rFonts w:ascii="Georgia" w:hAnsi="Georgia" w:cs="Times New Roman"/>
          <w:color w:val="00000A"/>
          <w:szCs w:val="19"/>
        </w:rPr>
        <w:t>Bij de RUG werken ruim 5.</w:t>
      </w:r>
      <w:r w:rsidR="00267EB6">
        <w:rPr>
          <w:rFonts w:ascii="Georgia" w:hAnsi="Georgia" w:cs="Times New Roman"/>
          <w:color w:val="00000A"/>
          <w:szCs w:val="19"/>
        </w:rPr>
        <w:t>0</w:t>
      </w:r>
      <w:r w:rsidRPr="009B1C0B">
        <w:rPr>
          <w:rFonts w:ascii="Georgia" w:hAnsi="Georgia" w:cs="Times New Roman"/>
          <w:color w:val="00000A"/>
          <w:szCs w:val="19"/>
        </w:rPr>
        <w:t xml:space="preserve">00 medewerkers in de wetenschappelijke en ondersteunende sfeer vanuit vele verschillende vakgebieden. Daarnaast volgen circa </w:t>
      </w:r>
      <w:r w:rsidR="00267EB6">
        <w:rPr>
          <w:rFonts w:ascii="Georgia" w:hAnsi="Georgia" w:cs="Times New Roman"/>
          <w:color w:val="00000A"/>
          <w:szCs w:val="19"/>
        </w:rPr>
        <w:t>30</w:t>
      </w:r>
      <w:r w:rsidRPr="009B1C0B">
        <w:rPr>
          <w:rFonts w:ascii="Georgia" w:hAnsi="Georgia" w:cs="Times New Roman"/>
          <w:color w:val="00000A"/>
          <w:szCs w:val="19"/>
        </w:rPr>
        <w:t>.000 studenten een opleiding bij de RUG. De RUG is op te splitsen in een onderwijs-</w:t>
      </w:r>
      <w:r w:rsidR="00167233">
        <w:rPr>
          <w:rFonts w:ascii="Georgia" w:hAnsi="Georgia" w:cs="Times New Roman"/>
          <w:color w:val="00000A"/>
          <w:szCs w:val="19"/>
        </w:rPr>
        <w:t>,</w:t>
      </w:r>
      <w:r w:rsidRPr="009B1C0B">
        <w:rPr>
          <w:rFonts w:ascii="Georgia" w:hAnsi="Georgia" w:cs="Times New Roman"/>
          <w:color w:val="00000A"/>
          <w:szCs w:val="19"/>
        </w:rPr>
        <w:t xml:space="preserve"> onderzoek</w:t>
      </w:r>
      <w:r w:rsidR="00B32ED3">
        <w:rPr>
          <w:rFonts w:ascii="Georgia" w:hAnsi="Georgia" w:cs="Times New Roman"/>
          <w:color w:val="00000A"/>
          <w:szCs w:val="19"/>
        </w:rPr>
        <w:t>s</w:t>
      </w:r>
      <w:r w:rsidR="00167233">
        <w:rPr>
          <w:rFonts w:ascii="Georgia" w:hAnsi="Georgia" w:cs="Times New Roman"/>
          <w:color w:val="00000A"/>
          <w:szCs w:val="19"/>
        </w:rPr>
        <w:t xml:space="preserve">- en </w:t>
      </w:r>
      <w:r w:rsidRPr="009B1C0B">
        <w:rPr>
          <w:rFonts w:ascii="Georgia" w:hAnsi="Georgia" w:cs="Times New Roman"/>
          <w:color w:val="00000A"/>
          <w:szCs w:val="19"/>
        </w:rPr>
        <w:t xml:space="preserve">kantooromgeving, waarbij het onderwijs- en </w:t>
      </w:r>
      <w:proofErr w:type="spellStart"/>
      <w:r w:rsidRPr="009B1C0B">
        <w:rPr>
          <w:rFonts w:ascii="Georgia" w:hAnsi="Georgia" w:cs="Times New Roman"/>
          <w:color w:val="00000A"/>
          <w:szCs w:val="19"/>
        </w:rPr>
        <w:t>onderzoeksgedeelte</w:t>
      </w:r>
      <w:proofErr w:type="spellEnd"/>
      <w:r w:rsidRPr="009B1C0B">
        <w:rPr>
          <w:rFonts w:ascii="Georgia" w:hAnsi="Georgia" w:cs="Times New Roman"/>
          <w:color w:val="00000A"/>
          <w:szCs w:val="19"/>
        </w:rPr>
        <w:t xml:space="preserve"> vele malen groter is dan het kantoorgedeelte. </w:t>
      </w:r>
    </w:p>
    <w:p w:rsidR="009B1C0B" w:rsidRPr="009B1C0B" w:rsidRDefault="009B1C0B" w:rsidP="009B1C0B">
      <w:pPr>
        <w:spacing w:line="240" w:lineRule="atLeast"/>
        <w:rPr>
          <w:rFonts w:ascii="Georgia" w:hAnsi="Georgia" w:cs="Times New Roman"/>
          <w:color w:val="00000A"/>
          <w:szCs w:val="19"/>
        </w:rPr>
      </w:pPr>
    </w:p>
    <w:p w:rsidR="009B1C0B" w:rsidRPr="009B1C0B" w:rsidRDefault="009B1C0B" w:rsidP="009B1C0B">
      <w:pPr>
        <w:spacing w:line="240" w:lineRule="atLeast"/>
        <w:rPr>
          <w:rFonts w:ascii="Georgia" w:hAnsi="Georgia" w:cs="Times New Roman"/>
          <w:color w:val="00000A"/>
          <w:szCs w:val="19"/>
        </w:rPr>
      </w:pPr>
    </w:p>
    <w:p w:rsidR="009B1C0B" w:rsidRPr="009B1C0B" w:rsidRDefault="009B1C0B" w:rsidP="009B1C0B">
      <w:pPr>
        <w:spacing w:line="240" w:lineRule="atLeast"/>
        <w:rPr>
          <w:rFonts w:ascii="Georgia" w:hAnsi="Georgia" w:cs="Times New Roman"/>
          <w:color w:val="00000A"/>
          <w:szCs w:val="19"/>
        </w:rPr>
      </w:pPr>
      <w:r w:rsidRPr="009B1C0B">
        <w:rPr>
          <w:rFonts w:ascii="Georgia" w:hAnsi="Georgia" w:cs="Times New Roman"/>
          <w:color w:val="00000A"/>
          <w:szCs w:val="19"/>
        </w:rPr>
        <w:lastRenderedPageBreak/>
        <w:t>Binnen de RUG zijn ongeveer 7.000 vaste werkplekken voor medewerkers en ongeveer 1.900 vaste werkplekken voor studenten beschikbaar.</w:t>
      </w:r>
    </w:p>
    <w:p w:rsidR="009B1C0B" w:rsidRPr="009B1C0B" w:rsidRDefault="009B1C0B" w:rsidP="009B1C0B">
      <w:pPr>
        <w:spacing w:line="240" w:lineRule="atLeast"/>
        <w:rPr>
          <w:rFonts w:ascii="Georgia" w:hAnsi="Georgia" w:cs="Times New Roman"/>
          <w:color w:val="00000A"/>
          <w:szCs w:val="19"/>
        </w:rPr>
      </w:pPr>
    </w:p>
    <w:p w:rsidR="009B1C0B" w:rsidRPr="009B1C0B" w:rsidRDefault="009B1C0B" w:rsidP="009B1C0B">
      <w:pPr>
        <w:spacing w:line="240" w:lineRule="atLeast"/>
        <w:rPr>
          <w:rFonts w:ascii="Georgia" w:hAnsi="Georgia" w:cs="Times New Roman"/>
          <w:color w:val="00000A"/>
          <w:szCs w:val="19"/>
        </w:rPr>
      </w:pPr>
      <w:r w:rsidRPr="009B1C0B">
        <w:rPr>
          <w:rFonts w:ascii="Georgia" w:hAnsi="Georgia" w:cs="Times New Roman"/>
          <w:color w:val="00000A"/>
          <w:szCs w:val="19"/>
        </w:rPr>
        <w:t xml:space="preserve">Totale </w:t>
      </w:r>
      <w:r w:rsidR="0026036A">
        <w:rPr>
          <w:rFonts w:ascii="Georgia" w:hAnsi="Georgia" w:cs="Times New Roman"/>
          <w:color w:val="00000A"/>
          <w:szCs w:val="19"/>
        </w:rPr>
        <w:t xml:space="preserve">(circa!) </w:t>
      </w:r>
      <w:r w:rsidR="00D00317">
        <w:rPr>
          <w:rFonts w:ascii="Georgia" w:hAnsi="Georgia" w:cs="Times New Roman"/>
          <w:color w:val="00000A"/>
          <w:szCs w:val="19"/>
        </w:rPr>
        <w:t xml:space="preserve">omzet inclusief BTW van </w:t>
      </w:r>
      <w:r w:rsidR="00AE2148">
        <w:rPr>
          <w:rFonts w:ascii="Georgia" w:hAnsi="Georgia" w:cs="Times New Roman"/>
          <w:color w:val="00000A"/>
          <w:szCs w:val="19"/>
        </w:rPr>
        <w:t>Werkplekapparatuur</w:t>
      </w:r>
      <w:r w:rsidRPr="009B1C0B">
        <w:rPr>
          <w:rFonts w:ascii="Georgia" w:hAnsi="Georgia" w:cs="Times New Roman"/>
          <w:color w:val="00000A"/>
          <w:szCs w:val="19"/>
        </w:rPr>
        <w:t xml:space="preserve"> </w:t>
      </w:r>
      <w:r w:rsidR="00D00317">
        <w:rPr>
          <w:rFonts w:ascii="Georgia" w:hAnsi="Georgia" w:cs="Times New Roman"/>
          <w:color w:val="00000A"/>
          <w:szCs w:val="19"/>
        </w:rPr>
        <w:t xml:space="preserve">bij de </w:t>
      </w:r>
      <w:r w:rsidRPr="009B1C0B">
        <w:rPr>
          <w:rFonts w:ascii="Georgia" w:hAnsi="Georgia" w:cs="Times New Roman"/>
          <w:color w:val="00000A"/>
          <w:szCs w:val="19"/>
        </w:rPr>
        <w:t>RUG in de afgelopen jaren:</w:t>
      </w:r>
    </w:p>
    <w:p w:rsidR="009B1C0B" w:rsidRPr="009B1C0B" w:rsidRDefault="009B1C0B" w:rsidP="009B1C0B">
      <w:pPr>
        <w:spacing w:line="240" w:lineRule="atLeast"/>
        <w:rPr>
          <w:rFonts w:ascii="Georgia" w:hAnsi="Georgia" w:cs="Times New Roman"/>
          <w:color w:val="00000A"/>
          <w:szCs w:val="19"/>
        </w:rPr>
      </w:pPr>
    </w:p>
    <w:tbl>
      <w:tblPr>
        <w:tblW w:w="0" w:type="auto"/>
        <w:tblInd w:w="55" w:type="dxa"/>
        <w:tblBorders>
          <w:right w:val="single" w:sz="8" w:space="0" w:color="00000A"/>
          <w:insideV w:val="single" w:sz="8" w:space="0" w:color="00000A"/>
        </w:tblBorders>
        <w:tblCellMar>
          <w:left w:w="70" w:type="dxa"/>
          <w:right w:w="70" w:type="dxa"/>
        </w:tblCellMar>
        <w:tblLook w:val="0000" w:firstRow="0" w:lastRow="0" w:firstColumn="0" w:lastColumn="0" w:noHBand="0" w:noVBand="0"/>
      </w:tblPr>
      <w:tblGrid>
        <w:gridCol w:w="1815"/>
        <w:gridCol w:w="1562"/>
        <w:gridCol w:w="1431"/>
        <w:gridCol w:w="1532"/>
        <w:gridCol w:w="1538"/>
      </w:tblGrid>
      <w:tr w:rsidR="0026036A" w:rsidRPr="009B1C0B" w:rsidTr="0026036A">
        <w:trPr>
          <w:trHeight w:val="255"/>
        </w:trPr>
        <w:tc>
          <w:tcPr>
            <w:tcW w:w="0" w:type="auto"/>
            <w:tcBorders>
              <w:right w:val="single" w:sz="4" w:space="0" w:color="auto"/>
            </w:tcBorders>
            <w:shd w:val="clear" w:color="auto" w:fill="auto"/>
            <w:vAlign w:val="bottom"/>
          </w:tcPr>
          <w:p w:rsidR="0026036A" w:rsidRPr="009B1C0B" w:rsidRDefault="0026036A" w:rsidP="0026036A">
            <w:pPr>
              <w:spacing w:line="240" w:lineRule="atLeast"/>
              <w:rPr>
                <w:rFonts w:ascii="Georgia" w:hAnsi="Georgia" w:cs="Times New Roman"/>
                <w:color w:val="00000A"/>
                <w:szCs w:val="19"/>
              </w:rPr>
            </w:pPr>
            <w:r w:rsidRPr="009B1C0B">
              <w:rPr>
                <w:rFonts w:ascii="Georgia" w:hAnsi="Georgia" w:cs="Times New Roman"/>
                <w:color w:val="00000A"/>
                <w:szCs w:val="19"/>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D9D9D9"/>
            <w:tcMar>
              <w:left w:w="40" w:type="dxa"/>
            </w:tcMar>
            <w:vAlign w:val="bottom"/>
          </w:tcPr>
          <w:p w:rsidR="0026036A" w:rsidRPr="009B1C0B" w:rsidRDefault="0026036A" w:rsidP="0026036A">
            <w:pPr>
              <w:spacing w:line="240" w:lineRule="atLeast"/>
              <w:jc w:val="center"/>
              <w:rPr>
                <w:rFonts w:ascii="Georgia" w:hAnsi="Georgia" w:cs="Times New Roman"/>
                <w:b/>
                <w:bCs/>
                <w:color w:val="00000A"/>
                <w:szCs w:val="19"/>
              </w:rPr>
            </w:pPr>
            <w:r>
              <w:rPr>
                <w:rFonts w:ascii="Georgia" w:hAnsi="Georgia" w:cs="Times New Roman"/>
                <w:b/>
                <w:bCs/>
                <w:color w:val="00000A"/>
                <w:szCs w:val="19"/>
              </w:rPr>
              <w:t>Omzet</w:t>
            </w:r>
            <w:r w:rsidRPr="009B1C0B">
              <w:rPr>
                <w:rFonts w:ascii="Georgia" w:hAnsi="Georgia" w:cs="Times New Roman"/>
                <w:b/>
                <w:bCs/>
                <w:color w:val="00000A"/>
                <w:szCs w:val="19"/>
              </w:rPr>
              <w:t xml:space="preserve"> per jaar</w:t>
            </w:r>
            <w:r>
              <w:rPr>
                <w:rFonts w:ascii="Georgia" w:hAnsi="Georgia" w:cs="Times New Roman"/>
                <w:b/>
                <w:bCs/>
                <w:color w:val="00000A"/>
                <w:szCs w:val="19"/>
              </w:rPr>
              <w:t xml:space="preserve"> (circa!)*</w:t>
            </w:r>
          </w:p>
        </w:tc>
      </w:tr>
      <w:tr w:rsidR="0026036A" w:rsidRPr="009B1C0B" w:rsidTr="0026036A">
        <w:trPr>
          <w:trHeight w:val="255"/>
        </w:trPr>
        <w:tc>
          <w:tcPr>
            <w:tcW w:w="0" w:type="auto"/>
            <w:tcBorders>
              <w:top w:val="nil"/>
              <w:bottom w:val="single" w:sz="4" w:space="0" w:color="auto"/>
              <w:right w:val="single" w:sz="4" w:space="0" w:color="auto"/>
            </w:tcBorders>
            <w:shd w:val="clear" w:color="auto" w:fill="auto"/>
            <w:vAlign w:val="bottom"/>
          </w:tcPr>
          <w:p w:rsidR="0026036A" w:rsidRPr="009B1C0B" w:rsidRDefault="0026036A" w:rsidP="0026036A">
            <w:pPr>
              <w:spacing w:line="240" w:lineRule="atLeast"/>
              <w:rPr>
                <w:rFonts w:ascii="Georgia" w:hAnsi="Georgia" w:cs="Times New Roman"/>
                <w:color w:val="00000A"/>
                <w:szCs w:val="19"/>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D9D9D9"/>
            <w:tcMar>
              <w:left w:w="40" w:type="dxa"/>
            </w:tcMar>
            <w:vAlign w:val="bottom"/>
          </w:tcPr>
          <w:p w:rsidR="0026036A" w:rsidRPr="009B1C0B" w:rsidRDefault="0026036A" w:rsidP="0026036A">
            <w:pPr>
              <w:spacing w:line="240" w:lineRule="atLeast"/>
              <w:rPr>
                <w:rFonts w:ascii="Georgia" w:hAnsi="Georgia" w:cs="Times New Roman"/>
                <w:b/>
                <w:bCs/>
                <w:color w:val="00000A"/>
                <w:szCs w:val="19"/>
              </w:rPr>
            </w:pPr>
          </w:p>
        </w:tc>
      </w:tr>
      <w:tr w:rsidR="0026036A" w:rsidRPr="009B1C0B" w:rsidTr="0026036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D9D9D9"/>
            <w:tcMar>
              <w:left w:w="30" w:type="dxa"/>
            </w:tcMar>
            <w:vAlign w:val="bottom"/>
          </w:tcPr>
          <w:p w:rsidR="0026036A" w:rsidRPr="009B1C0B" w:rsidRDefault="0026036A" w:rsidP="0026036A">
            <w:pPr>
              <w:spacing w:line="240" w:lineRule="atLeast"/>
              <w:rPr>
                <w:rFonts w:ascii="Georgia" w:hAnsi="Georgia" w:cs="Times New Roman"/>
                <w:b/>
                <w:color w:val="00000A"/>
                <w:szCs w:val="19"/>
              </w:rPr>
            </w:pPr>
            <w:r w:rsidRPr="009B1C0B">
              <w:rPr>
                <w:rFonts w:ascii="Georgia" w:hAnsi="Georgia" w:cs="Times New Roman"/>
                <w:b/>
                <w:color w:val="00000A"/>
                <w:szCs w:val="19"/>
              </w:rPr>
              <w:t>Productsoort</w:t>
            </w:r>
          </w:p>
        </w:tc>
        <w:tc>
          <w:tcPr>
            <w:tcW w:w="0" w:type="auto"/>
            <w:tcBorders>
              <w:top w:val="single" w:sz="4" w:space="0" w:color="auto"/>
              <w:left w:val="single" w:sz="4" w:space="0" w:color="auto"/>
              <w:bottom w:val="single" w:sz="4" w:space="0" w:color="auto"/>
              <w:right w:val="single" w:sz="8" w:space="0" w:color="000001"/>
            </w:tcBorders>
            <w:shd w:val="clear" w:color="auto" w:fill="D9D9D9"/>
            <w:tcMar>
              <w:left w:w="40" w:type="dxa"/>
            </w:tcMar>
            <w:vAlign w:val="bottom"/>
          </w:tcPr>
          <w:p w:rsidR="0026036A" w:rsidRPr="009B1C0B" w:rsidRDefault="0026036A" w:rsidP="0026036A">
            <w:pPr>
              <w:spacing w:line="240" w:lineRule="atLeast"/>
              <w:jc w:val="center"/>
              <w:rPr>
                <w:rFonts w:ascii="Georgia" w:hAnsi="Georgia" w:cs="Times New Roman"/>
                <w:b/>
                <w:bCs/>
                <w:color w:val="00000A"/>
                <w:szCs w:val="19"/>
              </w:rPr>
            </w:pPr>
            <w:r>
              <w:rPr>
                <w:rFonts w:ascii="Georgia" w:hAnsi="Georgia" w:cs="Times New Roman"/>
                <w:b/>
                <w:bCs/>
                <w:color w:val="00000A"/>
                <w:szCs w:val="19"/>
              </w:rPr>
              <w:t>2013</w:t>
            </w:r>
          </w:p>
        </w:tc>
        <w:tc>
          <w:tcPr>
            <w:tcW w:w="0" w:type="auto"/>
            <w:tcBorders>
              <w:top w:val="single" w:sz="4" w:space="0" w:color="auto"/>
              <w:left w:val="single" w:sz="8" w:space="0" w:color="00000A"/>
              <w:bottom w:val="single" w:sz="4" w:space="0" w:color="auto"/>
              <w:right w:val="single" w:sz="8" w:space="0" w:color="000001"/>
            </w:tcBorders>
            <w:shd w:val="clear" w:color="auto" w:fill="D9D9D9"/>
            <w:tcMar>
              <w:left w:w="40" w:type="dxa"/>
            </w:tcMar>
            <w:vAlign w:val="bottom"/>
          </w:tcPr>
          <w:p w:rsidR="0026036A" w:rsidRPr="009B1C0B" w:rsidRDefault="0026036A" w:rsidP="0026036A">
            <w:pPr>
              <w:spacing w:line="240" w:lineRule="atLeast"/>
              <w:jc w:val="center"/>
              <w:rPr>
                <w:rFonts w:ascii="Georgia" w:hAnsi="Georgia" w:cs="Times New Roman"/>
                <w:b/>
                <w:bCs/>
                <w:color w:val="00000A"/>
                <w:szCs w:val="19"/>
              </w:rPr>
            </w:pPr>
            <w:r>
              <w:rPr>
                <w:rFonts w:ascii="Georgia" w:hAnsi="Georgia" w:cs="Times New Roman"/>
                <w:b/>
                <w:bCs/>
                <w:color w:val="00000A"/>
                <w:szCs w:val="19"/>
              </w:rPr>
              <w:t>2014</w:t>
            </w:r>
          </w:p>
        </w:tc>
        <w:tc>
          <w:tcPr>
            <w:tcW w:w="0" w:type="auto"/>
            <w:tcBorders>
              <w:top w:val="single" w:sz="4" w:space="0" w:color="auto"/>
              <w:left w:val="single" w:sz="8" w:space="0" w:color="00000A"/>
              <w:bottom w:val="single" w:sz="4" w:space="0" w:color="auto"/>
              <w:right w:val="single" w:sz="8" w:space="0" w:color="000001"/>
            </w:tcBorders>
            <w:shd w:val="clear" w:color="auto" w:fill="D9D9D9"/>
            <w:tcMar>
              <w:left w:w="40" w:type="dxa"/>
            </w:tcMar>
            <w:vAlign w:val="bottom"/>
          </w:tcPr>
          <w:p w:rsidR="0026036A" w:rsidRPr="009B1C0B" w:rsidRDefault="0026036A" w:rsidP="0026036A">
            <w:pPr>
              <w:spacing w:line="240" w:lineRule="atLeast"/>
              <w:jc w:val="center"/>
              <w:rPr>
                <w:rFonts w:ascii="Georgia" w:hAnsi="Georgia" w:cs="Times New Roman"/>
                <w:b/>
                <w:bCs/>
                <w:color w:val="00000A"/>
                <w:szCs w:val="19"/>
              </w:rPr>
            </w:pPr>
            <w:r>
              <w:rPr>
                <w:rFonts w:ascii="Georgia" w:hAnsi="Georgia" w:cs="Times New Roman"/>
                <w:b/>
                <w:bCs/>
                <w:color w:val="00000A"/>
                <w:szCs w:val="19"/>
              </w:rPr>
              <w:t>2015</w:t>
            </w:r>
          </w:p>
        </w:tc>
        <w:tc>
          <w:tcPr>
            <w:tcW w:w="0" w:type="auto"/>
            <w:tcBorders>
              <w:top w:val="single" w:sz="4" w:space="0" w:color="auto"/>
              <w:left w:val="single" w:sz="8" w:space="0" w:color="00000A"/>
              <w:bottom w:val="single" w:sz="4" w:space="0" w:color="auto"/>
              <w:right w:val="single" w:sz="4" w:space="0" w:color="00000A"/>
            </w:tcBorders>
            <w:shd w:val="clear" w:color="auto" w:fill="D9D9D9"/>
            <w:tcMar>
              <w:left w:w="40" w:type="dxa"/>
            </w:tcMar>
            <w:vAlign w:val="bottom"/>
          </w:tcPr>
          <w:p w:rsidR="0026036A" w:rsidRPr="009B1C0B" w:rsidRDefault="0026036A" w:rsidP="0026036A">
            <w:pPr>
              <w:spacing w:line="240" w:lineRule="atLeast"/>
              <w:jc w:val="center"/>
              <w:rPr>
                <w:rFonts w:ascii="Georgia" w:hAnsi="Georgia" w:cs="Times New Roman"/>
                <w:b/>
                <w:bCs/>
                <w:color w:val="00000A"/>
                <w:szCs w:val="19"/>
              </w:rPr>
            </w:pPr>
            <w:r>
              <w:rPr>
                <w:rFonts w:ascii="Georgia" w:hAnsi="Georgia" w:cs="Times New Roman"/>
                <w:b/>
                <w:bCs/>
                <w:color w:val="00000A"/>
                <w:szCs w:val="19"/>
              </w:rPr>
              <w:t>2016</w:t>
            </w:r>
          </w:p>
        </w:tc>
      </w:tr>
      <w:tr w:rsidR="0026036A" w:rsidRPr="009B1C0B" w:rsidTr="0026036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tcMar>
              <w:left w:w="50" w:type="dxa"/>
            </w:tcMar>
          </w:tcPr>
          <w:p w:rsidR="0026036A" w:rsidRPr="00D6785D" w:rsidRDefault="0026036A" w:rsidP="0026036A">
            <w:pPr>
              <w:spacing w:line="240" w:lineRule="atLeast"/>
              <w:rPr>
                <w:rFonts w:ascii="Georgia" w:hAnsi="Georgia" w:cs="Times New Roman"/>
                <w:color w:val="00000A"/>
                <w:szCs w:val="19"/>
              </w:rPr>
            </w:pPr>
            <w:r>
              <w:rPr>
                <w:rFonts w:ascii="Georgia" w:hAnsi="Georgia" w:cs="Times New Roman"/>
                <w:color w:val="00000A"/>
                <w:szCs w:val="19"/>
              </w:rPr>
              <w:t>WPA Werkplekken</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30" w:type="dxa"/>
            </w:tcMar>
            <w:vAlign w:val="bottom"/>
          </w:tcPr>
          <w:p w:rsidR="0026036A" w:rsidRPr="009B1C0B" w:rsidRDefault="0026036A" w:rsidP="00303075">
            <w:pPr>
              <w:spacing w:line="240" w:lineRule="atLeast"/>
              <w:jc w:val="right"/>
              <w:rPr>
                <w:rFonts w:ascii="Georgia" w:hAnsi="Georgia" w:cs="Times New Roman"/>
                <w:bCs/>
                <w:color w:val="00000A"/>
                <w:szCs w:val="19"/>
              </w:rPr>
            </w:pPr>
            <w:r w:rsidRPr="0026036A">
              <w:rPr>
                <w:rFonts w:ascii="Georgia" w:hAnsi="Georgia" w:cs="Times New Roman"/>
                <w:bCs/>
                <w:color w:val="00000A"/>
                <w:szCs w:val="19"/>
              </w:rPr>
              <w:t xml:space="preserve"> €</w:t>
            </w:r>
            <w:r w:rsidR="005D7368">
              <w:rPr>
                <w:rFonts w:ascii="Georgia" w:hAnsi="Georgia" w:cs="Times New Roman"/>
                <w:bCs/>
                <w:color w:val="00000A"/>
                <w:szCs w:val="19"/>
              </w:rPr>
              <w:t xml:space="preserve">  </w:t>
            </w:r>
            <w:r w:rsidRPr="0026036A">
              <w:rPr>
                <w:rFonts w:ascii="Georgia" w:hAnsi="Georgia" w:cs="Times New Roman"/>
                <w:bCs/>
                <w:color w:val="00000A"/>
                <w:szCs w:val="19"/>
              </w:rPr>
              <w:t xml:space="preserve">    1.5</w:t>
            </w:r>
            <w:r w:rsidR="00181306">
              <w:rPr>
                <w:rFonts w:ascii="Georgia" w:hAnsi="Georgia" w:cs="Times New Roman"/>
                <w:bCs/>
                <w:color w:val="00000A"/>
                <w:szCs w:val="19"/>
              </w:rPr>
              <w:t>9</w:t>
            </w:r>
            <w:r w:rsidRPr="0026036A">
              <w:rPr>
                <w:rFonts w:ascii="Georgia" w:hAnsi="Georgia" w:cs="Times New Roman"/>
                <w:bCs/>
                <w:color w:val="00000A"/>
                <w:szCs w:val="19"/>
              </w:rPr>
              <w:t>1.000,</w:t>
            </w:r>
            <w:r w:rsidR="00303075">
              <w:rPr>
                <w:rFonts w:ascii="Georgia" w:hAnsi="Georgia" w:cs="Times New Roman"/>
                <w:bCs/>
                <w:color w:val="00000A"/>
                <w:szCs w:val="19"/>
              </w:rPr>
              <w:t>-</w:t>
            </w:r>
            <w:r w:rsidRPr="0026036A">
              <w:rPr>
                <w:rFonts w:ascii="Georgia" w:hAnsi="Georgia" w:cs="Times New Roman"/>
                <w:bCs/>
                <w:color w:val="00000A"/>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40" w:type="dxa"/>
            </w:tcMar>
            <w:vAlign w:val="bottom"/>
          </w:tcPr>
          <w:p w:rsidR="0026036A" w:rsidRPr="009B1C0B" w:rsidRDefault="0026036A" w:rsidP="00303075">
            <w:pPr>
              <w:spacing w:line="240" w:lineRule="atLeast"/>
              <w:jc w:val="right"/>
              <w:rPr>
                <w:rFonts w:ascii="Georgia" w:hAnsi="Georgia" w:cs="Times New Roman"/>
                <w:bCs/>
                <w:color w:val="00000A"/>
                <w:szCs w:val="19"/>
              </w:rPr>
            </w:pPr>
            <w:r w:rsidRPr="0026036A">
              <w:rPr>
                <w:rFonts w:ascii="Georgia" w:hAnsi="Georgia" w:cs="Times New Roman"/>
                <w:bCs/>
                <w:color w:val="00000A"/>
                <w:szCs w:val="19"/>
              </w:rPr>
              <w:t xml:space="preserve"> €  2.</w:t>
            </w:r>
            <w:r w:rsidR="00181306">
              <w:rPr>
                <w:rFonts w:ascii="Georgia" w:hAnsi="Georgia" w:cs="Times New Roman"/>
                <w:bCs/>
                <w:color w:val="00000A"/>
                <w:szCs w:val="19"/>
              </w:rPr>
              <w:t>585</w:t>
            </w:r>
            <w:r w:rsidRPr="0026036A">
              <w:rPr>
                <w:rFonts w:ascii="Georgia" w:hAnsi="Georgia" w:cs="Times New Roman"/>
                <w:bCs/>
                <w:color w:val="00000A"/>
                <w:szCs w:val="19"/>
              </w:rPr>
              <w:t>.000,</w:t>
            </w:r>
            <w:r w:rsidR="00303075">
              <w:rPr>
                <w:rFonts w:ascii="Georgia" w:hAnsi="Georgia" w:cs="Times New Roman"/>
                <w:bCs/>
                <w:color w:val="00000A"/>
                <w:szCs w:val="19"/>
              </w:rPr>
              <w:t>-</w:t>
            </w:r>
            <w:r w:rsidRPr="0026036A">
              <w:rPr>
                <w:rFonts w:ascii="Georgia" w:hAnsi="Georgia" w:cs="Times New Roman"/>
                <w:bCs/>
                <w:color w:val="00000A"/>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30" w:type="dxa"/>
            </w:tcMar>
            <w:vAlign w:val="bottom"/>
          </w:tcPr>
          <w:p w:rsidR="0026036A" w:rsidRPr="009B1C0B" w:rsidRDefault="0026036A" w:rsidP="00303075">
            <w:pPr>
              <w:spacing w:line="240" w:lineRule="atLeast"/>
              <w:jc w:val="right"/>
              <w:rPr>
                <w:rFonts w:ascii="Georgia" w:hAnsi="Georgia" w:cs="Times New Roman"/>
                <w:bCs/>
                <w:color w:val="00000A"/>
                <w:szCs w:val="19"/>
              </w:rPr>
            </w:pPr>
            <w:r w:rsidRPr="0026036A">
              <w:rPr>
                <w:rFonts w:ascii="Georgia" w:hAnsi="Georgia" w:cs="Times New Roman"/>
                <w:bCs/>
                <w:color w:val="00000A"/>
                <w:szCs w:val="19"/>
              </w:rPr>
              <w:t xml:space="preserve"> €    1.9</w:t>
            </w:r>
            <w:r w:rsidR="00181306">
              <w:rPr>
                <w:rFonts w:ascii="Georgia" w:hAnsi="Georgia" w:cs="Times New Roman"/>
                <w:bCs/>
                <w:color w:val="00000A"/>
                <w:szCs w:val="19"/>
              </w:rPr>
              <w:t>70</w:t>
            </w:r>
            <w:r w:rsidRPr="0026036A">
              <w:rPr>
                <w:rFonts w:ascii="Georgia" w:hAnsi="Georgia" w:cs="Times New Roman"/>
                <w:bCs/>
                <w:color w:val="00000A"/>
                <w:szCs w:val="19"/>
              </w:rPr>
              <w:t>.000,</w:t>
            </w:r>
            <w:r w:rsidR="00303075">
              <w:rPr>
                <w:rFonts w:ascii="Georgia" w:hAnsi="Georgia" w:cs="Times New Roman"/>
                <w:bCs/>
                <w:color w:val="00000A"/>
                <w:szCs w:val="19"/>
              </w:rPr>
              <w:t>-</w:t>
            </w:r>
            <w:r w:rsidRPr="0026036A">
              <w:rPr>
                <w:rFonts w:ascii="Georgia" w:hAnsi="Georgia" w:cs="Times New Roman"/>
                <w:bCs/>
                <w:color w:val="00000A"/>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40" w:type="dxa"/>
            </w:tcMar>
            <w:vAlign w:val="bottom"/>
          </w:tcPr>
          <w:p w:rsidR="0026036A" w:rsidRPr="009B1C0B" w:rsidRDefault="0026036A" w:rsidP="00303075">
            <w:pPr>
              <w:spacing w:line="240" w:lineRule="atLeast"/>
              <w:jc w:val="right"/>
              <w:rPr>
                <w:rFonts w:ascii="Georgia" w:hAnsi="Georgia" w:cs="Times New Roman"/>
                <w:bCs/>
                <w:color w:val="00000A"/>
                <w:szCs w:val="19"/>
              </w:rPr>
            </w:pPr>
            <w:r w:rsidRPr="0026036A">
              <w:rPr>
                <w:rFonts w:ascii="Georgia" w:hAnsi="Georgia" w:cs="Times New Roman"/>
                <w:bCs/>
                <w:color w:val="00000A"/>
                <w:szCs w:val="19"/>
              </w:rPr>
              <w:t xml:space="preserve"> €</w:t>
            </w:r>
            <w:r w:rsidR="005D7368">
              <w:rPr>
                <w:rFonts w:ascii="Georgia" w:hAnsi="Georgia" w:cs="Times New Roman"/>
                <w:bCs/>
                <w:color w:val="00000A"/>
                <w:szCs w:val="19"/>
              </w:rPr>
              <w:t xml:space="preserve">  </w:t>
            </w:r>
            <w:r w:rsidRPr="0026036A">
              <w:rPr>
                <w:rFonts w:ascii="Georgia" w:hAnsi="Georgia" w:cs="Times New Roman"/>
                <w:bCs/>
                <w:color w:val="00000A"/>
                <w:szCs w:val="19"/>
              </w:rPr>
              <w:t xml:space="preserve">  1.39</w:t>
            </w:r>
            <w:r w:rsidR="00181306">
              <w:rPr>
                <w:rFonts w:ascii="Georgia" w:hAnsi="Georgia" w:cs="Times New Roman"/>
                <w:bCs/>
                <w:color w:val="00000A"/>
                <w:szCs w:val="19"/>
              </w:rPr>
              <w:t>9</w:t>
            </w:r>
            <w:r w:rsidRPr="0026036A">
              <w:rPr>
                <w:rFonts w:ascii="Georgia" w:hAnsi="Georgia" w:cs="Times New Roman"/>
                <w:bCs/>
                <w:color w:val="00000A"/>
                <w:szCs w:val="19"/>
              </w:rPr>
              <w:t>.000,</w:t>
            </w:r>
            <w:r w:rsidR="00303075">
              <w:rPr>
                <w:rFonts w:ascii="Georgia" w:hAnsi="Georgia" w:cs="Times New Roman"/>
                <w:bCs/>
                <w:color w:val="00000A"/>
                <w:szCs w:val="19"/>
              </w:rPr>
              <w:t>-</w:t>
            </w:r>
            <w:r w:rsidRPr="0026036A">
              <w:rPr>
                <w:rFonts w:ascii="Georgia" w:hAnsi="Georgia" w:cs="Times New Roman"/>
                <w:bCs/>
                <w:color w:val="00000A"/>
                <w:szCs w:val="19"/>
              </w:rPr>
              <w:t xml:space="preserve"> </w:t>
            </w:r>
          </w:p>
        </w:tc>
      </w:tr>
      <w:tr w:rsidR="0026036A" w:rsidRPr="009B1C0B" w:rsidTr="0026036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tcMar>
              <w:left w:w="50" w:type="dxa"/>
            </w:tcMar>
          </w:tcPr>
          <w:p w:rsidR="0026036A" w:rsidRPr="00D6785D" w:rsidRDefault="0026036A" w:rsidP="0026036A">
            <w:pPr>
              <w:spacing w:line="240" w:lineRule="atLeast"/>
              <w:rPr>
                <w:rFonts w:ascii="Georgia" w:hAnsi="Georgia" w:cs="Times New Roman"/>
                <w:color w:val="00000A"/>
                <w:szCs w:val="19"/>
              </w:rPr>
            </w:pPr>
            <w:r w:rsidRPr="00D6785D">
              <w:rPr>
                <w:rFonts w:ascii="Georgia" w:hAnsi="Georgia" w:cs="Times New Roman"/>
                <w:color w:val="00000A"/>
                <w:szCs w:val="19"/>
              </w:rPr>
              <w:t xml:space="preserve">WPA </w:t>
            </w:r>
            <w:r>
              <w:rPr>
                <w:rFonts w:ascii="Georgia" w:hAnsi="Georgia" w:cs="Times New Roman"/>
                <w:color w:val="00000A"/>
                <w:szCs w:val="19"/>
              </w:rPr>
              <w:t>Accessoires</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30" w:type="dxa"/>
            </w:tcMar>
            <w:vAlign w:val="bottom"/>
          </w:tcPr>
          <w:p w:rsidR="0026036A" w:rsidRPr="009B1C0B" w:rsidRDefault="0026036A" w:rsidP="00303075">
            <w:pPr>
              <w:spacing w:line="240" w:lineRule="atLeast"/>
              <w:jc w:val="right"/>
              <w:rPr>
                <w:rFonts w:ascii="Georgia" w:hAnsi="Georgia" w:cs="Times New Roman"/>
                <w:bCs/>
                <w:color w:val="00000A"/>
                <w:szCs w:val="19"/>
              </w:rPr>
            </w:pPr>
            <w:r w:rsidRPr="0026036A">
              <w:rPr>
                <w:rFonts w:ascii="Georgia" w:hAnsi="Georgia" w:cs="Times New Roman"/>
                <w:bCs/>
                <w:color w:val="00000A"/>
                <w:szCs w:val="19"/>
              </w:rPr>
              <w:t xml:space="preserve"> €</w:t>
            </w:r>
            <w:r w:rsidR="005D7368">
              <w:rPr>
                <w:rFonts w:ascii="Georgia" w:hAnsi="Georgia" w:cs="Times New Roman"/>
                <w:bCs/>
                <w:color w:val="00000A"/>
                <w:szCs w:val="19"/>
              </w:rPr>
              <w:t xml:space="preserve">  </w:t>
            </w:r>
            <w:r w:rsidRPr="0026036A">
              <w:rPr>
                <w:rFonts w:ascii="Georgia" w:hAnsi="Georgia" w:cs="Times New Roman"/>
                <w:bCs/>
                <w:color w:val="00000A"/>
                <w:szCs w:val="19"/>
              </w:rPr>
              <w:t xml:space="preserve">        </w:t>
            </w:r>
            <w:r w:rsidR="00181306">
              <w:rPr>
                <w:rFonts w:ascii="Georgia" w:hAnsi="Georgia" w:cs="Times New Roman"/>
                <w:bCs/>
                <w:color w:val="00000A"/>
                <w:szCs w:val="19"/>
              </w:rPr>
              <w:t>20</w:t>
            </w:r>
            <w:r w:rsidRPr="0026036A">
              <w:rPr>
                <w:rFonts w:ascii="Georgia" w:hAnsi="Georgia" w:cs="Times New Roman"/>
                <w:bCs/>
                <w:color w:val="00000A"/>
                <w:szCs w:val="19"/>
              </w:rPr>
              <w:t>.000,</w:t>
            </w:r>
            <w:r w:rsidR="00303075">
              <w:rPr>
                <w:rFonts w:ascii="Georgia" w:hAnsi="Georgia" w:cs="Times New Roman"/>
                <w:bCs/>
                <w:color w:val="00000A"/>
                <w:szCs w:val="19"/>
              </w:rPr>
              <w:t>-</w:t>
            </w:r>
            <w:r w:rsidRPr="0026036A">
              <w:rPr>
                <w:rFonts w:ascii="Georgia" w:hAnsi="Georgia" w:cs="Times New Roman"/>
                <w:bCs/>
                <w:color w:val="00000A"/>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40" w:type="dxa"/>
            </w:tcMar>
            <w:vAlign w:val="bottom"/>
          </w:tcPr>
          <w:p w:rsidR="0026036A" w:rsidRPr="009B1C0B" w:rsidRDefault="0026036A" w:rsidP="00303075">
            <w:pPr>
              <w:spacing w:line="240" w:lineRule="atLeast"/>
              <w:jc w:val="right"/>
              <w:rPr>
                <w:rFonts w:ascii="Georgia" w:hAnsi="Georgia" w:cs="Times New Roman"/>
                <w:bCs/>
                <w:color w:val="00000A"/>
                <w:szCs w:val="19"/>
              </w:rPr>
            </w:pPr>
            <w:r w:rsidRPr="0026036A">
              <w:rPr>
                <w:rFonts w:ascii="Georgia" w:hAnsi="Georgia" w:cs="Times New Roman"/>
                <w:bCs/>
                <w:color w:val="00000A"/>
                <w:szCs w:val="19"/>
              </w:rPr>
              <w:t xml:space="preserve"> €   </w:t>
            </w:r>
            <w:r w:rsidR="005D7368">
              <w:rPr>
                <w:rFonts w:ascii="Georgia" w:hAnsi="Georgia" w:cs="Times New Roman"/>
                <w:bCs/>
                <w:color w:val="00000A"/>
                <w:szCs w:val="19"/>
              </w:rPr>
              <w:t xml:space="preserve">   </w:t>
            </w:r>
            <w:r w:rsidRPr="0026036A">
              <w:rPr>
                <w:rFonts w:ascii="Georgia" w:hAnsi="Georgia" w:cs="Times New Roman"/>
                <w:bCs/>
                <w:color w:val="00000A"/>
                <w:szCs w:val="19"/>
              </w:rPr>
              <w:t xml:space="preserve">  </w:t>
            </w:r>
            <w:r w:rsidR="00181306">
              <w:rPr>
                <w:rFonts w:ascii="Georgia" w:hAnsi="Georgia" w:cs="Times New Roman"/>
                <w:bCs/>
                <w:color w:val="00000A"/>
                <w:szCs w:val="19"/>
              </w:rPr>
              <w:t>15</w:t>
            </w:r>
            <w:r w:rsidRPr="0026036A">
              <w:rPr>
                <w:rFonts w:ascii="Georgia" w:hAnsi="Georgia" w:cs="Times New Roman"/>
                <w:bCs/>
                <w:color w:val="00000A"/>
                <w:szCs w:val="19"/>
              </w:rPr>
              <w:t>.000,</w:t>
            </w:r>
            <w:r w:rsidR="00303075">
              <w:rPr>
                <w:rFonts w:ascii="Georgia" w:hAnsi="Georgia" w:cs="Times New Roman"/>
                <w:bCs/>
                <w:color w:val="00000A"/>
                <w:szCs w:val="19"/>
              </w:rPr>
              <w:t>-</w:t>
            </w:r>
            <w:r w:rsidRPr="0026036A">
              <w:rPr>
                <w:rFonts w:ascii="Georgia" w:hAnsi="Georgia" w:cs="Times New Roman"/>
                <w:bCs/>
                <w:color w:val="00000A"/>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30" w:type="dxa"/>
            </w:tcMar>
            <w:vAlign w:val="bottom"/>
          </w:tcPr>
          <w:p w:rsidR="0026036A" w:rsidRPr="009B1C0B" w:rsidRDefault="0026036A" w:rsidP="00303075">
            <w:pPr>
              <w:spacing w:line="240" w:lineRule="atLeast"/>
              <w:jc w:val="right"/>
              <w:rPr>
                <w:rFonts w:ascii="Georgia" w:hAnsi="Georgia" w:cs="Times New Roman"/>
                <w:bCs/>
                <w:color w:val="00000A"/>
                <w:szCs w:val="19"/>
              </w:rPr>
            </w:pPr>
            <w:r w:rsidRPr="0026036A">
              <w:rPr>
                <w:rFonts w:ascii="Georgia" w:hAnsi="Georgia" w:cs="Times New Roman"/>
                <w:bCs/>
                <w:color w:val="00000A"/>
                <w:szCs w:val="19"/>
              </w:rPr>
              <w:t xml:space="preserve"> €</w:t>
            </w:r>
            <w:r w:rsidR="005D7368">
              <w:rPr>
                <w:rFonts w:ascii="Georgia" w:hAnsi="Georgia" w:cs="Times New Roman"/>
                <w:bCs/>
                <w:color w:val="00000A"/>
                <w:szCs w:val="19"/>
              </w:rPr>
              <w:t xml:space="preserve">  </w:t>
            </w:r>
            <w:r w:rsidRPr="0026036A">
              <w:rPr>
                <w:rFonts w:ascii="Georgia" w:hAnsi="Georgia" w:cs="Times New Roman"/>
                <w:bCs/>
                <w:color w:val="00000A"/>
                <w:szCs w:val="19"/>
              </w:rPr>
              <w:t xml:space="preserve">        </w:t>
            </w:r>
            <w:r w:rsidR="00181306">
              <w:rPr>
                <w:rFonts w:ascii="Georgia" w:hAnsi="Georgia" w:cs="Times New Roman"/>
                <w:bCs/>
                <w:color w:val="00000A"/>
                <w:szCs w:val="19"/>
              </w:rPr>
              <w:t>18</w:t>
            </w:r>
            <w:r w:rsidRPr="0026036A">
              <w:rPr>
                <w:rFonts w:ascii="Georgia" w:hAnsi="Georgia" w:cs="Times New Roman"/>
                <w:bCs/>
                <w:color w:val="00000A"/>
                <w:szCs w:val="19"/>
              </w:rPr>
              <w:t>.000,</w:t>
            </w:r>
            <w:r w:rsidR="00303075">
              <w:rPr>
                <w:rFonts w:ascii="Georgia" w:hAnsi="Georgia" w:cs="Times New Roman"/>
                <w:bCs/>
                <w:color w:val="00000A"/>
                <w:szCs w:val="19"/>
              </w:rPr>
              <w:t>-</w:t>
            </w:r>
            <w:r w:rsidRPr="0026036A">
              <w:rPr>
                <w:rFonts w:ascii="Georgia" w:hAnsi="Georgia" w:cs="Times New Roman"/>
                <w:bCs/>
                <w:color w:val="00000A"/>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40" w:type="dxa"/>
            </w:tcMar>
            <w:vAlign w:val="bottom"/>
          </w:tcPr>
          <w:p w:rsidR="0026036A" w:rsidRPr="009B1C0B" w:rsidRDefault="0026036A" w:rsidP="00303075">
            <w:pPr>
              <w:spacing w:line="240" w:lineRule="atLeast"/>
              <w:jc w:val="right"/>
              <w:rPr>
                <w:rFonts w:ascii="Georgia" w:hAnsi="Georgia" w:cs="Times New Roman"/>
                <w:bCs/>
                <w:color w:val="00000A"/>
                <w:szCs w:val="19"/>
              </w:rPr>
            </w:pPr>
            <w:r w:rsidRPr="0026036A">
              <w:rPr>
                <w:rFonts w:ascii="Georgia" w:hAnsi="Georgia" w:cs="Times New Roman"/>
                <w:bCs/>
                <w:color w:val="00000A"/>
                <w:szCs w:val="19"/>
              </w:rPr>
              <w:t xml:space="preserve"> €</w:t>
            </w:r>
            <w:r w:rsidR="005D7368">
              <w:rPr>
                <w:rFonts w:ascii="Georgia" w:hAnsi="Georgia" w:cs="Times New Roman"/>
                <w:bCs/>
                <w:color w:val="00000A"/>
                <w:szCs w:val="19"/>
              </w:rPr>
              <w:t xml:space="preserve">     </w:t>
            </w:r>
            <w:r w:rsidRPr="0026036A">
              <w:rPr>
                <w:rFonts w:ascii="Georgia" w:hAnsi="Georgia" w:cs="Times New Roman"/>
                <w:bCs/>
                <w:color w:val="00000A"/>
                <w:szCs w:val="19"/>
              </w:rPr>
              <w:t xml:space="preserve">     </w:t>
            </w:r>
            <w:r w:rsidR="00181306">
              <w:rPr>
                <w:rFonts w:ascii="Georgia" w:hAnsi="Georgia" w:cs="Times New Roman"/>
                <w:bCs/>
                <w:color w:val="00000A"/>
                <w:szCs w:val="19"/>
              </w:rPr>
              <w:t>25</w:t>
            </w:r>
            <w:r w:rsidRPr="0026036A">
              <w:rPr>
                <w:rFonts w:ascii="Georgia" w:hAnsi="Georgia" w:cs="Times New Roman"/>
                <w:bCs/>
                <w:color w:val="00000A"/>
                <w:szCs w:val="19"/>
              </w:rPr>
              <w:t>.000,</w:t>
            </w:r>
            <w:r w:rsidR="00303075">
              <w:rPr>
                <w:rFonts w:ascii="Georgia" w:hAnsi="Georgia" w:cs="Times New Roman"/>
                <w:bCs/>
                <w:color w:val="00000A"/>
                <w:szCs w:val="19"/>
              </w:rPr>
              <w:t>-</w:t>
            </w:r>
            <w:r w:rsidRPr="0026036A">
              <w:rPr>
                <w:rFonts w:ascii="Georgia" w:hAnsi="Georgia" w:cs="Times New Roman"/>
                <w:bCs/>
                <w:color w:val="00000A"/>
                <w:szCs w:val="19"/>
              </w:rPr>
              <w:t xml:space="preserve"> </w:t>
            </w:r>
          </w:p>
        </w:tc>
      </w:tr>
      <w:tr w:rsidR="0026036A" w:rsidRPr="009B1C0B" w:rsidTr="0026036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tcMar>
              <w:left w:w="50" w:type="dxa"/>
            </w:tcMar>
          </w:tcPr>
          <w:p w:rsidR="0026036A" w:rsidRPr="00D6785D" w:rsidRDefault="0026036A" w:rsidP="0026036A">
            <w:pPr>
              <w:spacing w:line="240" w:lineRule="atLeast"/>
              <w:rPr>
                <w:rFonts w:ascii="Georgia" w:hAnsi="Georgia" w:cs="Times New Roman"/>
                <w:color w:val="00000A"/>
                <w:szCs w:val="19"/>
              </w:rPr>
            </w:pPr>
            <w:r w:rsidRPr="00D6785D">
              <w:rPr>
                <w:rFonts w:ascii="Georgia" w:hAnsi="Georgia" w:cs="Times New Roman"/>
                <w:color w:val="00000A"/>
                <w:szCs w:val="19"/>
              </w:rPr>
              <w:t xml:space="preserve">WPA </w:t>
            </w:r>
            <w:r>
              <w:rPr>
                <w:rFonts w:ascii="Georgia" w:hAnsi="Georgia" w:cs="Times New Roman"/>
                <w:color w:val="00000A"/>
                <w:szCs w:val="19"/>
              </w:rPr>
              <w:t>Tablets</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30" w:type="dxa"/>
            </w:tcMar>
            <w:vAlign w:val="bottom"/>
          </w:tcPr>
          <w:p w:rsidR="0026036A" w:rsidRPr="009B1C0B" w:rsidRDefault="0026036A" w:rsidP="00303075">
            <w:pPr>
              <w:spacing w:line="240" w:lineRule="atLeast"/>
              <w:jc w:val="right"/>
              <w:rPr>
                <w:rFonts w:ascii="Georgia" w:hAnsi="Georgia" w:cs="Times New Roman"/>
                <w:bCs/>
                <w:color w:val="00000A"/>
                <w:szCs w:val="19"/>
              </w:rPr>
            </w:pPr>
            <w:r w:rsidRPr="0026036A">
              <w:rPr>
                <w:rFonts w:ascii="Georgia" w:hAnsi="Georgia" w:cs="Times New Roman"/>
                <w:bCs/>
                <w:color w:val="00000A"/>
                <w:szCs w:val="19"/>
              </w:rPr>
              <w:t xml:space="preserve"> €          </w:t>
            </w:r>
            <w:r w:rsidR="00181306">
              <w:rPr>
                <w:rFonts w:ascii="Georgia" w:hAnsi="Georgia" w:cs="Times New Roman"/>
                <w:bCs/>
                <w:color w:val="00000A"/>
                <w:szCs w:val="19"/>
              </w:rPr>
              <w:t>20</w:t>
            </w:r>
            <w:r w:rsidRPr="0026036A">
              <w:rPr>
                <w:rFonts w:ascii="Georgia" w:hAnsi="Georgia" w:cs="Times New Roman"/>
                <w:bCs/>
                <w:color w:val="00000A"/>
                <w:szCs w:val="19"/>
              </w:rPr>
              <w:t>.000,</w:t>
            </w:r>
            <w:r w:rsidR="00303075">
              <w:rPr>
                <w:rFonts w:ascii="Georgia" w:hAnsi="Georgia" w:cs="Times New Roman"/>
                <w:bCs/>
                <w:color w:val="00000A"/>
                <w:szCs w:val="19"/>
              </w:rPr>
              <w:t>-</w:t>
            </w:r>
            <w:r w:rsidRPr="0026036A">
              <w:rPr>
                <w:rFonts w:ascii="Georgia" w:hAnsi="Georgia" w:cs="Times New Roman"/>
                <w:bCs/>
                <w:color w:val="00000A"/>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40" w:type="dxa"/>
            </w:tcMar>
            <w:vAlign w:val="bottom"/>
          </w:tcPr>
          <w:p w:rsidR="0026036A" w:rsidRPr="009B1C0B" w:rsidRDefault="0026036A" w:rsidP="00303075">
            <w:pPr>
              <w:spacing w:line="240" w:lineRule="atLeast"/>
              <w:jc w:val="right"/>
              <w:rPr>
                <w:rFonts w:ascii="Georgia" w:hAnsi="Georgia" w:cs="Times New Roman"/>
                <w:bCs/>
                <w:color w:val="00000A"/>
                <w:szCs w:val="19"/>
              </w:rPr>
            </w:pPr>
            <w:r w:rsidRPr="0026036A">
              <w:rPr>
                <w:rFonts w:ascii="Georgia" w:hAnsi="Georgia" w:cs="Times New Roman"/>
                <w:bCs/>
                <w:color w:val="00000A"/>
                <w:szCs w:val="19"/>
              </w:rPr>
              <w:t xml:space="preserve"> €        1</w:t>
            </w:r>
            <w:r w:rsidR="00181306">
              <w:rPr>
                <w:rFonts w:ascii="Georgia" w:hAnsi="Georgia" w:cs="Times New Roman"/>
                <w:bCs/>
                <w:color w:val="00000A"/>
                <w:szCs w:val="19"/>
              </w:rPr>
              <w:t>9</w:t>
            </w:r>
            <w:r w:rsidRPr="0026036A">
              <w:rPr>
                <w:rFonts w:ascii="Georgia" w:hAnsi="Georgia" w:cs="Times New Roman"/>
                <w:bCs/>
                <w:color w:val="00000A"/>
                <w:szCs w:val="19"/>
              </w:rPr>
              <w:t>.000,</w:t>
            </w:r>
            <w:r w:rsidR="00303075">
              <w:rPr>
                <w:rFonts w:ascii="Georgia" w:hAnsi="Georgia" w:cs="Times New Roman"/>
                <w:bCs/>
                <w:color w:val="00000A"/>
                <w:szCs w:val="19"/>
              </w:rPr>
              <w:t>-</w:t>
            </w:r>
            <w:r w:rsidRPr="0026036A">
              <w:rPr>
                <w:rFonts w:ascii="Georgia" w:hAnsi="Georgia" w:cs="Times New Roman"/>
                <w:bCs/>
                <w:color w:val="00000A"/>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30" w:type="dxa"/>
            </w:tcMar>
            <w:vAlign w:val="bottom"/>
          </w:tcPr>
          <w:p w:rsidR="0026036A" w:rsidRPr="009B1C0B" w:rsidRDefault="0026036A" w:rsidP="00303075">
            <w:pPr>
              <w:spacing w:line="240" w:lineRule="atLeast"/>
              <w:jc w:val="right"/>
              <w:rPr>
                <w:rFonts w:ascii="Georgia" w:hAnsi="Georgia" w:cs="Times New Roman"/>
                <w:bCs/>
                <w:color w:val="00000A"/>
                <w:szCs w:val="19"/>
              </w:rPr>
            </w:pPr>
            <w:r w:rsidRPr="0026036A">
              <w:rPr>
                <w:rFonts w:ascii="Georgia" w:hAnsi="Georgia" w:cs="Times New Roman"/>
                <w:bCs/>
                <w:color w:val="00000A"/>
                <w:szCs w:val="19"/>
              </w:rPr>
              <w:t xml:space="preserve"> €          1</w:t>
            </w:r>
            <w:r w:rsidR="00181306">
              <w:rPr>
                <w:rFonts w:ascii="Georgia" w:hAnsi="Georgia" w:cs="Times New Roman"/>
                <w:bCs/>
                <w:color w:val="00000A"/>
                <w:szCs w:val="19"/>
              </w:rPr>
              <w:t>9</w:t>
            </w:r>
            <w:r w:rsidRPr="0026036A">
              <w:rPr>
                <w:rFonts w:ascii="Georgia" w:hAnsi="Georgia" w:cs="Times New Roman"/>
                <w:bCs/>
                <w:color w:val="00000A"/>
                <w:szCs w:val="19"/>
              </w:rPr>
              <w:t>.000,</w:t>
            </w:r>
            <w:r w:rsidR="00303075">
              <w:rPr>
                <w:rFonts w:ascii="Georgia" w:hAnsi="Georgia" w:cs="Times New Roman"/>
                <w:bCs/>
                <w:color w:val="00000A"/>
                <w:szCs w:val="19"/>
              </w:rPr>
              <w:t>-</w:t>
            </w:r>
            <w:r w:rsidRPr="0026036A">
              <w:rPr>
                <w:rFonts w:ascii="Georgia" w:hAnsi="Georgia" w:cs="Times New Roman"/>
                <w:bCs/>
                <w:color w:val="00000A"/>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40" w:type="dxa"/>
            </w:tcMar>
            <w:vAlign w:val="bottom"/>
          </w:tcPr>
          <w:p w:rsidR="0026036A" w:rsidRPr="009B1C0B" w:rsidRDefault="0026036A" w:rsidP="00303075">
            <w:pPr>
              <w:spacing w:line="240" w:lineRule="atLeast"/>
              <w:jc w:val="right"/>
              <w:rPr>
                <w:rFonts w:ascii="Georgia" w:hAnsi="Georgia" w:cs="Times New Roman"/>
                <w:bCs/>
                <w:color w:val="00000A"/>
                <w:szCs w:val="19"/>
              </w:rPr>
            </w:pPr>
            <w:r w:rsidRPr="0026036A">
              <w:rPr>
                <w:rFonts w:ascii="Georgia" w:hAnsi="Georgia" w:cs="Times New Roman"/>
                <w:bCs/>
                <w:color w:val="00000A"/>
                <w:szCs w:val="19"/>
              </w:rPr>
              <w:t xml:space="preserve"> €          </w:t>
            </w:r>
            <w:r w:rsidR="00181306">
              <w:rPr>
                <w:rFonts w:ascii="Georgia" w:hAnsi="Georgia" w:cs="Times New Roman"/>
                <w:bCs/>
                <w:color w:val="00000A"/>
                <w:szCs w:val="19"/>
              </w:rPr>
              <w:t>10</w:t>
            </w:r>
            <w:r w:rsidRPr="0026036A">
              <w:rPr>
                <w:rFonts w:ascii="Georgia" w:hAnsi="Georgia" w:cs="Times New Roman"/>
                <w:bCs/>
                <w:color w:val="00000A"/>
                <w:szCs w:val="19"/>
              </w:rPr>
              <w:t>.000,</w:t>
            </w:r>
            <w:r w:rsidR="00303075">
              <w:rPr>
                <w:rFonts w:ascii="Georgia" w:hAnsi="Georgia" w:cs="Times New Roman"/>
                <w:bCs/>
                <w:color w:val="00000A"/>
                <w:szCs w:val="19"/>
              </w:rPr>
              <w:t>-</w:t>
            </w:r>
            <w:r w:rsidRPr="0026036A">
              <w:rPr>
                <w:rFonts w:ascii="Georgia" w:hAnsi="Georgia" w:cs="Times New Roman"/>
                <w:bCs/>
                <w:color w:val="00000A"/>
                <w:szCs w:val="19"/>
              </w:rPr>
              <w:t xml:space="preserve"> </w:t>
            </w:r>
          </w:p>
        </w:tc>
      </w:tr>
      <w:tr w:rsidR="0026036A" w:rsidRPr="009B1C0B" w:rsidTr="0026036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tcMar>
              <w:left w:w="50" w:type="dxa"/>
            </w:tcMar>
          </w:tcPr>
          <w:p w:rsidR="0026036A" w:rsidRPr="00D6785D" w:rsidRDefault="0026036A" w:rsidP="0026036A">
            <w:pPr>
              <w:spacing w:line="240" w:lineRule="atLeast"/>
              <w:rPr>
                <w:rFonts w:ascii="Georgia" w:hAnsi="Georgia" w:cs="Times New Roman"/>
                <w:color w:val="00000A"/>
                <w:szCs w:val="19"/>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30" w:type="dxa"/>
            </w:tcMar>
            <w:vAlign w:val="bottom"/>
          </w:tcPr>
          <w:p w:rsidR="0026036A" w:rsidRPr="009B1C0B" w:rsidRDefault="0026036A" w:rsidP="00634ED6">
            <w:pPr>
              <w:spacing w:line="240" w:lineRule="atLeast"/>
              <w:jc w:val="right"/>
              <w:rPr>
                <w:rFonts w:ascii="Georgia" w:hAnsi="Georgia" w:cs="Times New Roman"/>
                <w:bCs/>
                <w:color w:val="00000A"/>
                <w:szCs w:val="19"/>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40" w:type="dxa"/>
            </w:tcMar>
            <w:vAlign w:val="bottom"/>
          </w:tcPr>
          <w:p w:rsidR="0026036A" w:rsidRPr="009B1C0B" w:rsidRDefault="0026036A" w:rsidP="00634ED6">
            <w:pPr>
              <w:spacing w:line="240" w:lineRule="atLeast"/>
              <w:jc w:val="right"/>
              <w:rPr>
                <w:rFonts w:ascii="Georgia" w:hAnsi="Georgia" w:cs="Times New Roman"/>
                <w:bCs/>
                <w:color w:val="00000A"/>
                <w:szCs w:val="19"/>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30" w:type="dxa"/>
            </w:tcMar>
            <w:vAlign w:val="bottom"/>
          </w:tcPr>
          <w:p w:rsidR="0026036A" w:rsidRPr="009B1C0B" w:rsidRDefault="0026036A" w:rsidP="00634ED6">
            <w:pPr>
              <w:spacing w:line="240" w:lineRule="atLeast"/>
              <w:jc w:val="right"/>
              <w:rPr>
                <w:rFonts w:ascii="Georgia" w:hAnsi="Georgia" w:cs="Times New Roman"/>
                <w:bCs/>
                <w:color w:val="00000A"/>
                <w:szCs w:val="19"/>
              </w:rPr>
            </w:pPr>
          </w:p>
        </w:tc>
        <w:tc>
          <w:tcPr>
            <w:tcW w:w="0" w:type="auto"/>
            <w:tcBorders>
              <w:top w:val="single" w:sz="4" w:space="0" w:color="auto"/>
              <w:left w:val="single" w:sz="4" w:space="0" w:color="auto"/>
              <w:bottom w:val="single" w:sz="4" w:space="0" w:color="auto"/>
              <w:right w:val="single" w:sz="4" w:space="0" w:color="auto"/>
            </w:tcBorders>
            <w:shd w:val="clear" w:color="auto" w:fill="auto"/>
            <w:tcMar>
              <w:left w:w="40" w:type="dxa"/>
            </w:tcMar>
            <w:vAlign w:val="bottom"/>
          </w:tcPr>
          <w:p w:rsidR="0026036A" w:rsidRPr="009B1C0B" w:rsidRDefault="0026036A" w:rsidP="00634ED6">
            <w:pPr>
              <w:spacing w:line="240" w:lineRule="atLeast"/>
              <w:jc w:val="right"/>
              <w:rPr>
                <w:rFonts w:ascii="Georgia" w:hAnsi="Georgia" w:cs="Times New Roman"/>
                <w:bCs/>
                <w:color w:val="00000A"/>
                <w:szCs w:val="19"/>
              </w:rPr>
            </w:pPr>
          </w:p>
        </w:tc>
      </w:tr>
      <w:tr w:rsidR="0026036A" w:rsidRPr="009B1C0B" w:rsidTr="0026036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tcMar>
              <w:left w:w="50" w:type="dxa"/>
            </w:tcMar>
          </w:tcPr>
          <w:p w:rsidR="0026036A" w:rsidRPr="00D6785D" w:rsidRDefault="0026036A" w:rsidP="0026036A">
            <w:pPr>
              <w:spacing w:line="240" w:lineRule="atLeast"/>
              <w:rPr>
                <w:rFonts w:ascii="Georgia" w:hAnsi="Georgia" w:cs="Times New Roman"/>
                <w:color w:val="00000A"/>
                <w:szCs w:val="19"/>
              </w:rPr>
            </w:pPr>
            <w:r w:rsidRPr="00D6785D">
              <w:rPr>
                <w:rFonts w:ascii="Georgia" w:hAnsi="Georgia" w:cs="Times New Roman"/>
                <w:color w:val="00000A"/>
                <w:szCs w:val="19"/>
              </w:rPr>
              <w:t xml:space="preserve">APPLE </w:t>
            </w:r>
            <w:proofErr w:type="spellStart"/>
            <w:r w:rsidRPr="00D6785D">
              <w:rPr>
                <w:rFonts w:ascii="Georgia" w:hAnsi="Georgia" w:cs="Times New Roman"/>
                <w:color w:val="00000A"/>
                <w:szCs w:val="19"/>
              </w:rPr>
              <w:t>M</w:t>
            </w:r>
            <w:r>
              <w:rPr>
                <w:rFonts w:ascii="Georgia" w:hAnsi="Georgia" w:cs="Times New Roman"/>
                <w:color w:val="00000A"/>
                <w:szCs w:val="19"/>
              </w:rPr>
              <w:t>acBook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left w:w="30" w:type="dxa"/>
            </w:tcMar>
            <w:vAlign w:val="bottom"/>
          </w:tcPr>
          <w:p w:rsidR="0026036A" w:rsidRPr="009B1C0B" w:rsidRDefault="0026036A" w:rsidP="00303075">
            <w:pPr>
              <w:spacing w:line="240" w:lineRule="atLeast"/>
              <w:jc w:val="right"/>
              <w:rPr>
                <w:rFonts w:ascii="Georgia" w:hAnsi="Georgia" w:cs="Times New Roman"/>
                <w:bCs/>
                <w:color w:val="00000A"/>
                <w:szCs w:val="19"/>
              </w:rPr>
            </w:pPr>
            <w:r w:rsidRPr="0026036A">
              <w:rPr>
                <w:rFonts w:ascii="Georgia" w:hAnsi="Georgia" w:cs="Times New Roman"/>
                <w:bCs/>
                <w:color w:val="00000A"/>
                <w:szCs w:val="19"/>
              </w:rPr>
              <w:t xml:space="preserve"> €        159.000,</w:t>
            </w:r>
            <w:r w:rsidR="00303075">
              <w:rPr>
                <w:rFonts w:ascii="Georgia" w:hAnsi="Georgia" w:cs="Times New Roman"/>
                <w:bCs/>
                <w:color w:val="00000A"/>
                <w:szCs w:val="19"/>
              </w:rPr>
              <w:t>-</w:t>
            </w:r>
            <w:r w:rsidRPr="0026036A">
              <w:rPr>
                <w:rFonts w:ascii="Georgia" w:hAnsi="Georgia" w:cs="Times New Roman"/>
                <w:bCs/>
                <w:color w:val="00000A"/>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40" w:type="dxa"/>
            </w:tcMar>
            <w:vAlign w:val="bottom"/>
          </w:tcPr>
          <w:p w:rsidR="0026036A" w:rsidRPr="009B1C0B" w:rsidRDefault="0026036A" w:rsidP="00303075">
            <w:pPr>
              <w:spacing w:line="240" w:lineRule="atLeast"/>
              <w:jc w:val="right"/>
              <w:rPr>
                <w:rFonts w:ascii="Georgia" w:hAnsi="Georgia" w:cs="Times New Roman"/>
                <w:bCs/>
                <w:color w:val="00000A"/>
                <w:szCs w:val="19"/>
              </w:rPr>
            </w:pPr>
            <w:r w:rsidRPr="0026036A">
              <w:rPr>
                <w:rFonts w:ascii="Georgia" w:hAnsi="Georgia" w:cs="Times New Roman"/>
                <w:bCs/>
                <w:color w:val="00000A"/>
                <w:szCs w:val="19"/>
              </w:rPr>
              <w:t xml:space="preserve"> €     216.000,</w:t>
            </w:r>
            <w:r w:rsidR="00303075">
              <w:rPr>
                <w:rFonts w:ascii="Georgia" w:hAnsi="Georgia" w:cs="Times New Roman"/>
                <w:bCs/>
                <w:color w:val="00000A"/>
                <w:szCs w:val="19"/>
              </w:rPr>
              <w:t>-</w:t>
            </w:r>
            <w:r w:rsidRPr="0026036A">
              <w:rPr>
                <w:rFonts w:ascii="Georgia" w:hAnsi="Georgia" w:cs="Times New Roman"/>
                <w:bCs/>
                <w:color w:val="00000A"/>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30" w:type="dxa"/>
            </w:tcMar>
            <w:vAlign w:val="bottom"/>
          </w:tcPr>
          <w:p w:rsidR="0026036A" w:rsidRPr="009B1C0B" w:rsidRDefault="0026036A" w:rsidP="00303075">
            <w:pPr>
              <w:spacing w:line="240" w:lineRule="atLeast"/>
              <w:jc w:val="right"/>
              <w:rPr>
                <w:rFonts w:ascii="Georgia" w:hAnsi="Georgia" w:cs="Times New Roman"/>
                <w:bCs/>
                <w:color w:val="00000A"/>
                <w:szCs w:val="19"/>
              </w:rPr>
            </w:pPr>
            <w:r w:rsidRPr="0026036A">
              <w:rPr>
                <w:rFonts w:ascii="Georgia" w:hAnsi="Georgia" w:cs="Times New Roman"/>
                <w:bCs/>
                <w:color w:val="00000A"/>
                <w:szCs w:val="19"/>
              </w:rPr>
              <w:t xml:space="preserve"> €        198.000,</w:t>
            </w:r>
            <w:r w:rsidR="00303075">
              <w:rPr>
                <w:rFonts w:ascii="Georgia" w:hAnsi="Georgia" w:cs="Times New Roman"/>
                <w:bCs/>
                <w:color w:val="00000A"/>
                <w:szCs w:val="19"/>
              </w:rPr>
              <w:t>-</w:t>
            </w:r>
            <w:r w:rsidRPr="0026036A">
              <w:rPr>
                <w:rFonts w:ascii="Georgia" w:hAnsi="Georgia" w:cs="Times New Roman"/>
                <w:bCs/>
                <w:color w:val="00000A"/>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40" w:type="dxa"/>
            </w:tcMar>
            <w:vAlign w:val="bottom"/>
          </w:tcPr>
          <w:p w:rsidR="0026036A" w:rsidRPr="009B1C0B" w:rsidRDefault="0026036A" w:rsidP="00303075">
            <w:pPr>
              <w:spacing w:line="240" w:lineRule="atLeast"/>
              <w:jc w:val="right"/>
              <w:rPr>
                <w:rFonts w:ascii="Georgia" w:hAnsi="Georgia" w:cs="Times New Roman"/>
                <w:bCs/>
                <w:color w:val="00000A"/>
                <w:szCs w:val="19"/>
              </w:rPr>
            </w:pPr>
            <w:r w:rsidRPr="0026036A">
              <w:rPr>
                <w:rFonts w:ascii="Georgia" w:hAnsi="Georgia" w:cs="Times New Roman"/>
                <w:bCs/>
                <w:color w:val="00000A"/>
                <w:szCs w:val="19"/>
              </w:rPr>
              <w:t xml:space="preserve"> €        81.000,</w:t>
            </w:r>
            <w:r w:rsidR="00303075">
              <w:rPr>
                <w:rFonts w:ascii="Georgia" w:hAnsi="Georgia" w:cs="Times New Roman"/>
                <w:bCs/>
                <w:color w:val="00000A"/>
                <w:szCs w:val="19"/>
              </w:rPr>
              <w:t>-</w:t>
            </w:r>
            <w:r w:rsidRPr="0026036A">
              <w:rPr>
                <w:rFonts w:ascii="Georgia" w:hAnsi="Georgia" w:cs="Times New Roman"/>
                <w:bCs/>
                <w:color w:val="00000A"/>
                <w:szCs w:val="19"/>
              </w:rPr>
              <w:t xml:space="preserve"> </w:t>
            </w:r>
          </w:p>
        </w:tc>
      </w:tr>
      <w:tr w:rsidR="0026036A" w:rsidRPr="009B1C0B" w:rsidTr="0026036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tcMar>
              <w:left w:w="50" w:type="dxa"/>
            </w:tcMar>
          </w:tcPr>
          <w:p w:rsidR="0026036A" w:rsidRPr="00D6785D" w:rsidRDefault="0026036A" w:rsidP="0026036A">
            <w:pPr>
              <w:spacing w:line="240" w:lineRule="atLeast"/>
              <w:rPr>
                <w:rFonts w:ascii="Georgia" w:hAnsi="Georgia" w:cs="Times New Roman"/>
                <w:color w:val="00000A"/>
                <w:szCs w:val="19"/>
              </w:rPr>
            </w:pPr>
            <w:r w:rsidRPr="00D6785D">
              <w:rPr>
                <w:rFonts w:ascii="Georgia" w:hAnsi="Georgia" w:cs="Times New Roman"/>
                <w:color w:val="00000A"/>
                <w:szCs w:val="19"/>
              </w:rPr>
              <w:t xml:space="preserve">APPLE </w:t>
            </w:r>
            <w:proofErr w:type="spellStart"/>
            <w:r w:rsidRPr="00D6785D">
              <w:rPr>
                <w:rFonts w:ascii="Georgia" w:hAnsi="Georgia" w:cs="Times New Roman"/>
                <w:color w:val="00000A"/>
                <w:szCs w:val="19"/>
              </w:rPr>
              <w:t>I</w:t>
            </w:r>
            <w:r>
              <w:rPr>
                <w:rFonts w:ascii="Georgia" w:hAnsi="Georgia" w:cs="Times New Roman"/>
                <w:color w:val="00000A"/>
                <w:szCs w:val="19"/>
              </w:rPr>
              <w:t>pad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left w:w="30" w:type="dxa"/>
            </w:tcMar>
            <w:vAlign w:val="bottom"/>
          </w:tcPr>
          <w:p w:rsidR="0026036A" w:rsidRPr="009B1C0B" w:rsidRDefault="0026036A" w:rsidP="00303075">
            <w:pPr>
              <w:spacing w:line="240" w:lineRule="atLeast"/>
              <w:jc w:val="right"/>
              <w:rPr>
                <w:rFonts w:ascii="Georgia" w:hAnsi="Georgia" w:cs="Times New Roman"/>
                <w:bCs/>
                <w:color w:val="00000A"/>
                <w:szCs w:val="19"/>
              </w:rPr>
            </w:pPr>
            <w:r w:rsidRPr="0026036A">
              <w:rPr>
                <w:rFonts w:ascii="Georgia" w:hAnsi="Georgia" w:cs="Times New Roman"/>
                <w:bCs/>
                <w:color w:val="00000A"/>
                <w:szCs w:val="19"/>
              </w:rPr>
              <w:t xml:space="preserve"> € </w:t>
            </w:r>
            <w:r w:rsidR="005D7368">
              <w:rPr>
                <w:rFonts w:ascii="Georgia" w:hAnsi="Georgia" w:cs="Times New Roman"/>
                <w:bCs/>
                <w:color w:val="00000A"/>
                <w:szCs w:val="19"/>
              </w:rPr>
              <w:t xml:space="preserve"> </w:t>
            </w:r>
            <w:r w:rsidRPr="0026036A">
              <w:rPr>
                <w:rFonts w:ascii="Georgia" w:hAnsi="Georgia" w:cs="Times New Roman"/>
                <w:bCs/>
                <w:color w:val="00000A"/>
                <w:szCs w:val="19"/>
              </w:rPr>
              <w:t xml:space="preserve">       141.000,</w:t>
            </w:r>
            <w:r w:rsidR="00303075">
              <w:rPr>
                <w:rFonts w:ascii="Georgia" w:hAnsi="Georgia" w:cs="Times New Roman"/>
                <w:bCs/>
                <w:color w:val="00000A"/>
                <w:szCs w:val="19"/>
              </w:rPr>
              <w:t>-</w:t>
            </w:r>
            <w:r w:rsidRPr="0026036A">
              <w:rPr>
                <w:rFonts w:ascii="Georgia" w:hAnsi="Georgia" w:cs="Times New Roman"/>
                <w:bCs/>
                <w:color w:val="00000A"/>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40" w:type="dxa"/>
            </w:tcMar>
            <w:vAlign w:val="bottom"/>
          </w:tcPr>
          <w:p w:rsidR="0026036A" w:rsidRPr="009B1C0B" w:rsidRDefault="0026036A" w:rsidP="00303075">
            <w:pPr>
              <w:spacing w:line="240" w:lineRule="atLeast"/>
              <w:jc w:val="right"/>
              <w:rPr>
                <w:rFonts w:ascii="Georgia" w:hAnsi="Georgia" w:cs="Times New Roman"/>
                <w:bCs/>
                <w:color w:val="00000A"/>
                <w:szCs w:val="19"/>
              </w:rPr>
            </w:pPr>
            <w:r w:rsidRPr="0026036A">
              <w:rPr>
                <w:rFonts w:ascii="Georgia" w:hAnsi="Georgia" w:cs="Times New Roman"/>
                <w:bCs/>
                <w:color w:val="00000A"/>
                <w:szCs w:val="19"/>
              </w:rPr>
              <w:t xml:space="preserve"> €     107.000,</w:t>
            </w:r>
            <w:r w:rsidR="00303075">
              <w:rPr>
                <w:rFonts w:ascii="Georgia" w:hAnsi="Georgia" w:cs="Times New Roman"/>
                <w:bCs/>
                <w:color w:val="00000A"/>
                <w:szCs w:val="19"/>
              </w:rPr>
              <w:t>-</w:t>
            </w:r>
            <w:r w:rsidRPr="0026036A">
              <w:rPr>
                <w:rFonts w:ascii="Georgia" w:hAnsi="Georgia" w:cs="Times New Roman"/>
                <w:bCs/>
                <w:color w:val="00000A"/>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30" w:type="dxa"/>
            </w:tcMar>
            <w:vAlign w:val="bottom"/>
          </w:tcPr>
          <w:p w:rsidR="0026036A" w:rsidRPr="009B1C0B" w:rsidRDefault="0026036A" w:rsidP="00303075">
            <w:pPr>
              <w:spacing w:line="240" w:lineRule="atLeast"/>
              <w:jc w:val="right"/>
              <w:rPr>
                <w:rFonts w:ascii="Georgia" w:hAnsi="Georgia" w:cs="Times New Roman"/>
                <w:bCs/>
                <w:color w:val="00000A"/>
                <w:szCs w:val="19"/>
              </w:rPr>
            </w:pPr>
            <w:r w:rsidRPr="0026036A">
              <w:rPr>
                <w:rFonts w:ascii="Georgia" w:hAnsi="Georgia" w:cs="Times New Roman"/>
                <w:bCs/>
                <w:color w:val="00000A"/>
                <w:szCs w:val="19"/>
              </w:rPr>
              <w:t xml:space="preserve"> €          61.000,</w:t>
            </w:r>
            <w:r w:rsidR="00303075">
              <w:rPr>
                <w:rFonts w:ascii="Georgia" w:hAnsi="Georgia" w:cs="Times New Roman"/>
                <w:bCs/>
                <w:color w:val="00000A"/>
                <w:szCs w:val="19"/>
              </w:rPr>
              <w:t>-</w:t>
            </w:r>
            <w:r w:rsidRPr="0026036A">
              <w:rPr>
                <w:rFonts w:ascii="Georgia" w:hAnsi="Georgia" w:cs="Times New Roman"/>
                <w:bCs/>
                <w:color w:val="00000A"/>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40" w:type="dxa"/>
            </w:tcMar>
            <w:vAlign w:val="bottom"/>
          </w:tcPr>
          <w:p w:rsidR="0026036A" w:rsidRPr="009B1C0B" w:rsidRDefault="0026036A" w:rsidP="00303075">
            <w:pPr>
              <w:spacing w:line="240" w:lineRule="atLeast"/>
              <w:jc w:val="right"/>
              <w:rPr>
                <w:rFonts w:ascii="Georgia" w:hAnsi="Georgia" w:cs="Times New Roman"/>
                <w:bCs/>
                <w:color w:val="00000A"/>
                <w:szCs w:val="19"/>
              </w:rPr>
            </w:pPr>
            <w:r w:rsidRPr="0026036A">
              <w:rPr>
                <w:rFonts w:ascii="Georgia" w:hAnsi="Georgia" w:cs="Times New Roman"/>
                <w:bCs/>
                <w:color w:val="00000A"/>
                <w:szCs w:val="19"/>
              </w:rPr>
              <w:t xml:space="preserve"> €        75.000,</w:t>
            </w:r>
            <w:r w:rsidR="00303075">
              <w:rPr>
                <w:rFonts w:ascii="Georgia" w:hAnsi="Georgia" w:cs="Times New Roman"/>
                <w:bCs/>
                <w:color w:val="00000A"/>
                <w:szCs w:val="19"/>
              </w:rPr>
              <w:t>-</w:t>
            </w:r>
            <w:r w:rsidRPr="0026036A">
              <w:rPr>
                <w:rFonts w:ascii="Georgia" w:hAnsi="Georgia" w:cs="Times New Roman"/>
                <w:bCs/>
                <w:color w:val="00000A"/>
                <w:szCs w:val="19"/>
              </w:rPr>
              <w:t xml:space="preserve"> </w:t>
            </w:r>
          </w:p>
        </w:tc>
      </w:tr>
      <w:tr w:rsidR="0026036A" w:rsidRPr="009B1C0B" w:rsidTr="0026036A">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tcMar>
              <w:left w:w="50" w:type="dxa"/>
            </w:tcMar>
          </w:tcPr>
          <w:p w:rsidR="0026036A" w:rsidRPr="00D6785D" w:rsidRDefault="0026036A" w:rsidP="0026036A">
            <w:pPr>
              <w:spacing w:line="240" w:lineRule="atLeast"/>
              <w:rPr>
                <w:rFonts w:ascii="Georgia" w:hAnsi="Georgia" w:cs="Times New Roman"/>
                <w:color w:val="00000A"/>
                <w:szCs w:val="19"/>
              </w:rPr>
            </w:pPr>
            <w:r w:rsidRPr="00D6785D">
              <w:rPr>
                <w:rFonts w:ascii="Georgia" w:hAnsi="Georgia" w:cs="Times New Roman"/>
                <w:color w:val="00000A"/>
                <w:szCs w:val="19"/>
              </w:rPr>
              <w:t xml:space="preserve">APPLE </w:t>
            </w:r>
            <w:r>
              <w:rPr>
                <w:rFonts w:ascii="Georgia" w:hAnsi="Georgia" w:cs="Times New Roman"/>
                <w:color w:val="00000A"/>
                <w:szCs w:val="19"/>
              </w:rPr>
              <w:t>Accessoires</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30" w:type="dxa"/>
            </w:tcMar>
            <w:vAlign w:val="bottom"/>
          </w:tcPr>
          <w:p w:rsidR="0026036A" w:rsidRPr="009B1C0B" w:rsidRDefault="0026036A" w:rsidP="00303075">
            <w:pPr>
              <w:spacing w:line="240" w:lineRule="atLeast"/>
              <w:jc w:val="right"/>
              <w:rPr>
                <w:rFonts w:ascii="Georgia" w:hAnsi="Georgia" w:cs="Times New Roman"/>
                <w:bCs/>
                <w:color w:val="00000A"/>
                <w:szCs w:val="19"/>
              </w:rPr>
            </w:pPr>
            <w:r w:rsidRPr="0026036A">
              <w:rPr>
                <w:rFonts w:ascii="Georgia" w:hAnsi="Georgia" w:cs="Times New Roman"/>
                <w:bCs/>
                <w:color w:val="00000A"/>
                <w:szCs w:val="19"/>
              </w:rPr>
              <w:t xml:space="preserve"> € </w:t>
            </w:r>
            <w:r w:rsidR="005D7368">
              <w:rPr>
                <w:rFonts w:ascii="Georgia" w:hAnsi="Georgia" w:cs="Times New Roman"/>
                <w:bCs/>
                <w:color w:val="00000A"/>
                <w:szCs w:val="19"/>
              </w:rPr>
              <w:t xml:space="preserve"> </w:t>
            </w:r>
            <w:r w:rsidRPr="0026036A">
              <w:rPr>
                <w:rFonts w:ascii="Georgia" w:hAnsi="Georgia" w:cs="Times New Roman"/>
                <w:bCs/>
                <w:color w:val="00000A"/>
                <w:szCs w:val="19"/>
              </w:rPr>
              <w:t xml:space="preserve">         15.000,</w:t>
            </w:r>
            <w:r w:rsidR="00303075">
              <w:rPr>
                <w:rFonts w:ascii="Georgia" w:hAnsi="Georgia" w:cs="Times New Roman"/>
                <w:bCs/>
                <w:color w:val="00000A"/>
                <w:szCs w:val="19"/>
              </w:rPr>
              <w:t>-</w:t>
            </w:r>
            <w:r w:rsidRPr="0026036A">
              <w:rPr>
                <w:rFonts w:ascii="Georgia" w:hAnsi="Georgia" w:cs="Times New Roman"/>
                <w:bCs/>
                <w:color w:val="00000A"/>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40" w:type="dxa"/>
            </w:tcMar>
            <w:vAlign w:val="bottom"/>
          </w:tcPr>
          <w:p w:rsidR="0026036A" w:rsidRPr="009B1C0B" w:rsidRDefault="0026036A" w:rsidP="00303075">
            <w:pPr>
              <w:spacing w:line="240" w:lineRule="atLeast"/>
              <w:jc w:val="right"/>
              <w:rPr>
                <w:rFonts w:ascii="Georgia" w:hAnsi="Georgia" w:cs="Times New Roman"/>
                <w:bCs/>
                <w:color w:val="00000A"/>
                <w:szCs w:val="19"/>
              </w:rPr>
            </w:pPr>
            <w:r w:rsidRPr="0026036A">
              <w:rPr>
                <w:rFonts w:ascii="Georgia" w:hAnsi="Georgia" w:cs="Times New Roman"/>
                <w:bCs/>
                <w:color w:val="00000A"/>
                <w:szCs w:val="19"/>
              </w:rPr>
              <w:t xml:space="preserve"> €        17.000,</w:t>
            </w:r>
            <w:r w:rsidR="00303075">
              <w:rPr>
                <w:rFonts w:ascii="Georgia" w:hAnsi="Georgia" w:cs="Times New Roman"/>
                <w:bCs/>
                <w:color w:val="00000A"/>
                <w:szCs w:val="19"/>
              </w:rPr>
              <w:t>-</w:t>
            </w:r>
            <w:r w:rsidRPr="0026036A">
              <w:rPr>
                <w:rFonts w:ascii="Georgia" w:hAnsi="Georgia" w:cs="Times New Roman"/>
                <w:bCs/>
                <w:color w:val="00000A"/>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30" w:type="dxa"/>
            </w:tcMar>
            <w:vAlign w:val="bottom"/>
          </w:tcPr>
          <w:p w:rsidR="0026036A" w:rsidRPr="009B1C0B" w:rsidRDefault="0026036A" w:rsidP="00303075">
            <w:pPr>
              <w:spacing w:line="240" w:lineRule="atLeast"/>
              <w:jc w:val="right"/>
              <w:rPr>
                <w:rFonts w:ascii="Georgia" w:hAnsi="Georgia" w:cs="Times New Roman"/>
                <w:bCs/>
                <w:color w:val="00000A"/>
                <w:szCs w:val="19"/>
              </w:rPr>
            </w:pPr>
            <w:r w:rsidRPr="0026036A">
              <w:rPr>
                <w:rFonts w:ascii="Georgia" w:hAnsi="Georgia" w:cs="Times New Roman"/>
                <w:bCs/>
                <w:color w:val="00000A"/>
                <w:szCs w:val="19"/>
              </w:rPr>
              <w:t xml:space="preserve"> €          13.000,</w:t>
            </w:r>
            <w:r w:rsidR="00303075">
              <w:rPr>
                <w:rFonts w:ascii="Georgia" w:hAnsi="Georgia" w:cs="Times New Roman"/>
                <w:bCs/>
                <w:color w:val="00000A"/>
                <w:szCs w:val="19"/>
              </w:rPr>
              <w:t>-</w:t>
            </w:r>
            <w:r w:rsidRPr="0026036A">
              <w:rPr>
                <w:rFonts w:ascii="Georgia" w:hAnsi="Georgia" w:cs="Times New Roman"/>
                <w:bCs/>
                <w:color w:val="00000A"/>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40" w:type="dxa"/>
            </w:tcMar>
            <w:vAlign w:val="bottom"/>
          </w:tcPr>
          <w:p w:rsidR="0026036A" w:rsidRPr="009B1C0B" w:rsidRDefault="0026036A" w:rsidP="00303075">
            <w:pPr>
              <w:spacing w:line="240" w:lineRule="atLeast"/>
              <w:jc w:val="right"/>
              <w:rPr>
                <w:rFonts w:ascii="Georgia" w:hAnsi="Georgia" w:cs="Times New Roman"/>
                <w:bCs/>
                <w:color w:val="00000A"/>
                <w:szCs w:val="19"/>
              </w:rPr>
            </w:pPr>
            <w:r w:rsidRPr="0026036A">
              <w:rPr>
                <w:rFonts w:ascii="Georgia" w:hAnsi="Georgia" w:cs="Times New Roman"/>
                <w:bCs/>
                <w:color w:val="00000A"/>
                <w:szCs w:val="19"/>
              </w:rPr>
              <w:t xml:space="preserve"> €          7.000,</w:t>
            </w:r>
            <w:r w:rsidR="00303075">
              <w:rPr>
                <w:rFonts w:ascii="Georgia" w:hAnsi="Georgia" w:cs="Times New Roman"/>
                <w:bCs/>
                <w:color w:val="00000A"/>
                <w:szCs w:val="19"/>
              </w:rPr>
              <w:t>-</w:t>
            </w:r>
            <w:r w:rsidRPr="0026036A">
              <w:rPr>
                <w:rFonts w:ascii="Georgia" w:hAnsi="Georgia" w:cs="Times New Roman"/>
                <w:bCs/>
                <w:color w:val="00000A"/>
                <w:szCs w:val="19"/>
              </w:rPr>
              <w:t xml:space="preserve"> </w:t>
            </w:r>
          </w:p>
        </w:tc>
      </w:tr>
    </w:tbl>
    <w:p w:rsidR="0026036A" w:rsidRPr="00D6785D" w:rsidRDefault="0026036A" w:rsidP="00D6785D">
      <w:pPr>
        <w:spacing w:line="240" w:lineRule="atLeast"/>
        <w:rPr>
          <w:rFonts w:ascii="Georgia" w:hAnsi="Georgia" w:cs="Times New Roman"/>
          <w:i/>
          <w:color w:val="00000A"/>
          <w:szCs w:val="19"/>
        </w:rPr>
      </w:pPr>
    </w:p>
    <w:p w:rsidR="00D6785D" w:rsidRDefault="0026036A" w:rsidP="00D6785D">
      <w:pPr>
        <w:spacing w:line="240" w:lineRule="atLeast"/>
        <w:rPr>
          <w:rFonts w:ascii="Georgia" w:hAnsi="Georgia" w:cs="Times New Roman"/>
          <w:color w:val="00000A"/>
          <w:szCs w:val="19"/>
        </w:rPr>
      </w:pPr>
      <w:r>
        <w:rPr>
          <w:rFonts w:ascii="Georgia" w:hAnsi="Georgia" w:cs="Times New Roman"/>
          <w:color w:val="00000A"/>
          <w:szCs w:val="19"/>
        </w:rPr>
        <w:t xml:space="preserve">* </w:t>
      </w:r>
      <w:r w:rsidR="00D6785D" w:rsidRPr="00D6785D">
        <w:rPr>
          <w:rFonts w:ascii="Georgia" w:hAnsi="Georgia" w:cs="Times New Roman"/>
          <w:color w:val="00000A"/>
          <w:szCs w:val="19"/>
        </w:rPr>
        <w:t>Nb.</w:t>
      </w:r>
      <w:r w:rsidR="00A10239">
        <w:rPr>
          <w:rFonts w:ascii="Georgia" w:hAnsi="Georgia" w:cs="Times New Roman"/>
          <w:color w:val="00000A"/>
          <w:szCs w:val="19"/>
        </w:rPr>
        <w:t xml:space="preserve"> </w:t>
      </w:r>
      <w:r w:rsidR="00D6785D" w:rsidRPr="00D6785D">
        <w:rPr>
          <w:rFonts w:ascii="Georgia" w:hAnsi="Georgia" w:cs="Times New Roman"/>
          <w:color w:val="00000A"/>
          <w:szCs w:val="19"/>
        </w:rPr>
        <w:t>Aan deze informatie k</w:t>
      </w:r>
      <w:r w:rsidR="006C4353">
        <w:rPr>
          <w:rFonts w:ascii="Georgia" w:hAnsi="Georgia" w:cs="Times New Roman"/>
          <w:color w:val="00000A"/>
          <w:szCs w:val="19"/>
        </w:rPr>
        <w:t>unnen</w:t>
      </w:r>
      <w:r w:rsidR="00D6785D" w:rsidRPr="00D6785D">
        <w:rPr>
          <w:rFonts w:ascii="Georgia" w:hAnsi="Georgia" w:cs="Times New Roman"/>
          <w:color w:val="00000A"/>
          <w:szCs w:val="19"/>
        </w:rPr>
        <w:t xml:space="preserve"> in geen geval rechten worden ontleend.</w:t>
      </w:r>
    </w:p>
    <w:p w:rsidR="00A10239" w:rsidRDefault="0026036A" w:rsidP="00D6785D">
      <w:pPr>
        <w:spacing w:line="240" w:lineRule="atLeast"/>
        <w:rPr>
          <w:rFonts w:ascii="Georgia" w:hAnsi="Georgia" w:cs="Times New Roman"/>
          <w:color w:val="00000A"/>
          <w:szCs w:val="19"/>
        </w:rPr>
      </w:pPr>
      <w:r>
        <w:rPr>
          <w:rFonts w:ascii="Georgia" w:hAnsi="Georgia" w:cs="Times New Roman"/>
          <w:color w:val="00000A"/>
          <w:szCs w:val="19"/>
        </w:rPr>
        <w:t xml:space="preserve">* </w:t>
      </w:r>
      <w:r w:rsidR="00A10239" w:rsidRPr="00D6785D">
        <w:rPr>
          <w:rFonts w:ascii="Georgia" w:hAnsi="Georgia" w:cs="Times New Roman"/>
          <w:color w:val="00000A"/>
          <w:szCs w:val="19"/>
        </w:rPr>
        <w:t>Nb.</w:t>
      </w:r>
      <w:r w:rsidR="00A10239">
        <w:rPr>
          <w:rFonts w:ascii="Georgia" w:hAnsi="Georgia" w:cs="Times New Roman"/>
          <w:color w:val="00000A"/>
          <w:szCs w:val="19"/>
        </w:rPr>
        <w:t xml:space="preserve"> Bij WPA is geen onderscheid gemaakt tussen </w:t>
      </w:r>
      <w:r w:rsidR="007519AC">
        <w:rPr>
          <w:rFonts w:ascii="Georgia" w:hAnsi="Georgia" w:cs="Times New Roman"/>
          <w:color w:val="00000A"/>
          <w:szCs w:val="19"/>
        </w:rPr>
        <w:t xml:space="preserve">Standaardassortiment </w:t>
      </w:r>
      <w:r w:rsidR="00A10239">
        <w:rPr>
          <w:rFonts w:ascii="Georgia" w:hAnsi="Georgia" w:cs="Times New Roman"/>
          <w:color w:val="00000A"/>
          <w:szCs w:val="19"/>
        </w:rPr>
        <w:t xml:space="preserve">en Specials. </w:t>
      </w:r>
      <w:r w:rsidR="00F42B7D">
        <w:rPr>
          <w:rFonts w:ascii="Georgia" w:hAnsi="Georgia" w:cs="Times New Roman"/>
          <w:color w:val="00000A"/>
          <w:szCs w:val="19"/>
        </w:rPr>
        <w:t>D</w:t>
      </w:r>
      <w:r w:rsidR="00A10239" w:rsidRPr="00A10239">
        <w:rPr>
          <w:rFonts w:ascii="Georgia" w:hAnsi="Georgia" w:cs="Times New Roman"/>
          <w:color w:val="00000A"/>
          <w:szCs w:val="19"/>
        </w:rPr>
        <w:t xml:space="preserve">e RUG heeft </w:t>
      </w:r>
      <w:r w:rsidR="00F42B7D">
        <w:rPr>
          <w:rFonts w:ascii="Georgia" w:hAnsi="Georgia" w:cs="Times New Roman"/>
          <w:color w:val="00000A"/>
          <w:szCs w:val="19"/>
        </w:rPr>
        <w:br/>
        <w:t xml:space="preserve">   </w:t>
      </w:r>
      <w:r w:rsidR="00A10239" w:rsidRPr="00A10239">
        <w:rPr>
          <w:rFonts w:ascii="Georgia" w:hAnsi="Georgia" w:cs="Times New Roman"/>
          <w:color w:val="00000A"/>
          <w:szCs w:val="19"/>
        </w:rPr>
        <w:t>op</w:t>
      </w:r>
      <w:r w:rsidR="00F42B7D">
        <w:rPr>
          <w:rFonts w:ascii="Georgia" w:hAnsi="Georgia" w:cs="Times New Roman"/>
          <w:color w:val="00000A"/>
          <w:szCs w:val="19"/>
        </w:rPr>
        <w:t xml:space="preserve"> </w:t>
      </w:r>
      <w:r w:rsidR="00A10239" w:rsidRPr="00A10239">
        <w:rPr>
          <w:rFonts w:ascii="Georgia" w:hAnsi="Georgia" w:cs="Times New Roman"/>
          <w:color w:val="00000A"/>
          <w:szCs w:val="19"/>
        </w:rPr>
        <w:t>dit moment onvoldoende management- en stuurinformatie om</w:t>
      </w:r>
      <w:r w:rsidR="006805FE">
        <w:rPr>
          <w:rFonts w:ascii="Georgia" w:hAnsi="Georgia" w:cs="Times New Roman"/>
          <w:color w:val="00000A"/>
          <w:szCs w:val="19"/>
        </w:rPr>
        <w:t xml:space="preserve"> dit</w:t>
      </w:r>
      <w:r w:rsidR="00185D5C">
        <w:rPr>
          <w:rFonts w:ascii="Georgia" w:hAnsi="Georgia" w:cs="Times New Roman"/>
          <w:color w:val="00000A"/>
          <w:szCs w:val="19"/>
        </w:rPr>
        <w:t xml:space="preserve"> </w:t>
      </w:r>
      <w:r w:rsidR="00A10239" w:rsidRPr="00A10239">
        <w:rPr>
          <w:rFonts w:ascii="Georgia" w:hAnsi="Georgia" w:cs="Times New Roman"/>
          <w:color w:val="00000A"/>
          <w:szCs w:val="19"/>
        </w:rPr>
        <w:t>te kunnen specificeren.</w:t>
      </w:r>
    </w:p>
    <w:p w:rsidR="002D6BCA" w:rsidRPr="00A10239" w:rsidRDefault="002D6BCA" w:rsidP="00A10239">
      <w:pPr>
        <w:spacing w:line="240" w:lineRule="atLeast"/>
        <w:rPr>
          <w:rFonts w:ascii="Georgia" w:hAnsi="Georgia" w:cs="Times New Roman"/>
          <w:color w:val="00000A"/>
          <w:szCs w:val="19"/>
        </w:rPr>
      </w:pPr>
    </w:p>
    <w:p w:rsidR="0026036A" w:rsidRPr="005E050C" w:rsidRDefault="005E050C" w:rsidP="0026036A">
      <w:pPr>
        <w:rPr>
          <w:rFonts w:ascii="Georgia" w:hAnsi="Georgia" w:cs="Times New Roman"/>
          <w:color w:val="00000A"/>
          <w:szCs w:val="19"/>
        </w:rPr>
      </w:pPr>
      <w:r w:rsidRPr="005E050C">
        <w:rPr>
          <w:rFonts w:ascii="Georgia" w:hAnsi="Georgia" w:cs="Times New Roman"/>
          <w:color w:val="00000A"/>
          <w:szCs w:val="19"/>
        </w:rPr>
        <w:t xml:space="preserve">Omdat de laatste jaren relatief veel vervangingsrondes hebben plaatsgevonden verwacht de RUG dat de daadwerkelijke omzet de komende jaren </w:t>
      </w:r>
      <w:r w:rsidR="008A252F">
        <w:rPr>
          <w:rFonts w:ascii="Georgia" w:hAnsi="Georgia" w:cs="Times New Roman"/>
          <w:color w:val="00000A"/>
          <w:szCs w:val="19"/>
        </w:rPr>
        <w:t>aanzienlijk</w:t>
      </w:r>
      <w:r w:rsidR="00A85B1D">
        <w:rPr>
          <w:rFonts w:ascii="Georgia" w:hAnsi="Georgia" w:cs="Times New Roman"/>
          <w:color w:val="00000A"/>
          <w:szCs w:val="19"/>
        </w:rPr>
        <w:t xml:space="preserve"> </w:t>
      </w:r>
      <w:r w:rsidR="008A252F">
        <w:rPr>
          <w:rFonts w:ascii="Georgia" w:hAnsi="Georgia" w:cs="Times New Roman"/>
          <w:color w:val="00000A"/>
          <w:szCs w:val="19"/>
        </w:rPr>
        <w:t>l</w:t>
      </w:r>
      <w:r w:rsidRPr="005E050C">
        <w:rPr>
          <w:rFonts w:ascii="Georgia" w:hAnsi="Georgia" w:cs="Times New Roman"/>
          <w:color w:val="00000A"/>
          <w:szCs w:val="19"/>
        </w:rPr>
        <w:t>ager zal uitvallen. De opdrachtwaarde per jaar wordt geraamd op ca. € 750.000,- waarmee de totale opdrachtwaarde uitkomt op ca. € 3.000.000,-.</w:t>
      </w:r>
    </w:p>
    <w:p w:rsidR="0026036A" w:rsidRDefault="0026036A" w:rsidP="0026036A">
      <w:pPr>
        <w:rPr>
          <w:rFonts w:ascii="Georgia" w:hAnsi="Georgia" w:cs="Times New Roman"/>
          <w:color w:val="00000A"/>
          <w:szCs w:val="19"/>
        </w:rPr>
      </w:pPr>
    </w:p>
    <w:p w:rsidR="008062F5" w:rsidRDefault="008062F5" w:rsidP="0026036A">
      <w:pPr>
        <w:rPr>
          <w:rFonts w:ascii="Georgia" w:hAnsi="Georgia" w:cs="Times New Roman"/>
          <w:color w:val="00000A"/>
          <w:szCs w:val="19"/>
        </w:rPr>
      </w:pPr>
      <w:r w:rsidRPr="008062F5">
        <w:rPr>
          <w:rFonts w:ascii="Georgia" w:hAnsi="Georgia" w:cs="Times New Roman"/>
          <w:color w:val="00000A"/>
          <w:szCs w:val="19"/>
        </w:rPr>
        <w:t xml:space="preserve">Omdat de RUG een publiek gefinancierde organisatie is, wordt </w:t>
      </w:r>
      <w:r>
        <w:rPr>
          <w:rFonts w:ascii="Georgia" w:hAnsi="Georgia" w:cs="Times New Roman"/>
          <w:color w:val="00000A"/>
          <w:szCs w:val="19"/>
        </w:rPr>
        <w:t>de</w:t>
      </w:r>
      <w:r w:rsidRPr="008062F5">
        <w:rPr>
          <w:rFonts w:ascii="Georgia" w:hAnsi="Georgia" w:cs="Times New Roman"/>
          <w:color w:val="00000A"/>
          <w:szCs w:val="19"/>
        </w:rPr>
        <w:t xml:space="preserve"> </w:t>
      </w:r>
      <w:r>
        <w:rPr>
          <w:rFonts w:ascii="Georgia" w:hAnsi="Georgia" w:cs="Times New Roman"/>
          <w:color w:val="00000A"/>
          <w:szCs w:val="19"/>
        </w:rPr>
        <w:t>WPA</w:t>
      </w:r>
      <w:r w:rsidRPr="008062F5">
        <w:rPr>
          <w:rFonts w:ascii="Georgia" w:hAnsi="Georgia" w:cs="Times New Roman"/>
          <w:color w:val="00000A"/>
          <w:szCs w:val="19"/>
        </w:rPr>
        <w:t xml:space="preserve"> uit publieke middelen bekostigd. Daarom wordt </w:t>
      </w:r>
      <w:r>
        <w:rPr>
          <w:rFonts w:ascii="Georgia" w:hAnsi="Georgia" w:cs="Times New Roman"/>
          <w:color w:val="00000A"/>
          <w:szCs w:val="19"/>
        </w:rPr>
        <w:t>WPA</w:t>
      </w:r>
      <w:r w:rsidRPr="008062F5">
        <w:rPr>
          <w:rFonts w:ascii="Georgia" w:hAnsi="Georgia" w:cs="Times New Roman"/>
          <w:color w:val="00000A"/>
          <w:szCs w:val="19"/>
        </w:rPr>
        <w:t xml:space="preserve"> voor de gehele universiteit tegelijk aanbesteed. De Opdracht wordt niet opgedeeld in percelen. Hoewel de RUG bestaat uit meerdere faculteiten en diensten, is de organisatie juridisch gezien één entiteit met een centraal budget. De gevraagde producten en diensten bestaan uit logisch samenhangende en opeenvolgende handelingen. Onderdeel van de Opdracht is nu juist het coördineren en verzorgen van al die handelingen. Het opdelen van de Opdracht zou naar inschatting van de RUG kunnen leiden tot communicatieproblemen, versplinterde informatievoorziening en vertraging in processen.</w:t>
      </w:r>
    </w:p>
    <w:p w:rsidR="008062F5" w:rsidRPr="005E050C" w:rsidRDefault="008062F5" w:rsidP="0026036A">
      <w:pPr>
        <w:rPr>
          <w:rFonts w:ascii="Georgia" w:hAnsi="Georgia" w:cs="Times New Roman"/>
          <w:color w:val="00000A"/>
          <w:szCs w:val="19"/>
        </w:rPr>
      </w:pPr>
    </w:p>
    <w:p w:rsidR="00167233" w:rsidRPr="00A10239" w:rsidRDefault="00167233">
      <w:pPr>
        <w:rPr>
          <w:rFonts w:ascii="Georgia" w:hAnsi="Georgia" w:cs="Times New Roman"/>
          <w:color w:val="00000A"/>
          <w:szCs w:val="19"/>
        </w:rPr>
      </w:pPr>
    </w:p>
    <w:p w:rsidR="00FD467D" w:rsidRPr="00563938" w:rsidRDefault="00554E1C" w:rsidP="00F12448">
      <w:pPr>
        <w:pStyle w:val="Kop2"/>
      </w:pPr>
      <w:bookmarkStart w:id="340" w:name="_Toc479173935"/>
      <w:bookmarkStart w:id="341" w:name="_Toc479174296"/>
      <w:bookmarkStart w:id="342" w:name="_Toc479174432"/>
      <w:bookmarkStart w:id="343" w:name="_Toc479174574"/>
      <w:bookmarkStart w:id="344" w:name="_Toc479174763"/>
      <w:bookmarkStart w:id="345" w:name="_Toc479174830"/>
      <w:bookmarkStart w:id="346" w:name="_Toc479174938"/>
      <w:bookmarkStart w:id="347" w:name="_Toc479175069"/>
      <w:bookmarkStart w:id="348" w:name="_Toc479175363"/>
      <w:bookmarkStart w:id="349" w:name="_Toc479175444"/>
      <w:bookmarkStart w:id="350" w:name="_Toc479175504"/>
      <w:bookmarkStart w:id="351" w:name="_Toc479175688"/>
      <w:bookmarkStart w:id="352" w:name="_Toc479175806"/>
      <w:bookmarkStart w:id="353" w:name="_Toc479175961"/>
      <w:bookmarkStart w:id="354" w:name="_Toc484678458"/>
      <w:bookmarkStart w:id="355" w:name="_Toc485650513"/>
      <w:bookmarkStart w:id="356" w:name="_Toc485809036"/>
      <w:bookmarkStart w:id="357" w:name="_Toc485809089"/>
      <w:r w:rsidRPr="00563938">
        <w:t>3.</w:t>
      </w:r>
      <w:r w:rsidR="00957153">
        <w:t>7</w:t>
      </w:r>
      <w:r w:rsidR="00FD467D" w:rsidRPr="00563938">
        <w:tab/>
      </w:r>
      <w:r w:rsidR="00BC0FD2" w:rsidRPr="00563938">
        <w:t>Overeenkomst</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082508" w:rsidRPr="00563938" w:rsidRDefault="00082508" w:rsidP="00F12448">
      <w:pPr>
        <w:rPr>
          <w:rFonts w:ascii="Georgia" w:hAnsi="Georgia"/>
        </w:rPr>
      </w:pPr>
    </w:p>
    <w:p w:rsidR="009B1C0B" w:rsidRPr="00563938" w:rsidRDefault="009B1C0B" w:rsidP="009B1C0B">
      <w:pPr>
        <w:spacing w:line="240" w:lineRule="atLeast"/>
        <w:rPr>
          <w:rFonts w:ascii="Georgia" w:hAnsi="Georgia" w:cs="Times New Roman"/>
          <w:color w:val="00000A"/>
          <w:szCs w:val="19"/>
        </w:rPr>
      </w:pPr>
      <w:r w:rsidRPr="00563938">
        <w:rPr>
          <w:rFonts w:ascii="Georgia" w:hAnsi="Georgia" w:cs="Times New Roman"/>
          <w:color w:val="00000A"/>
          <w:szCs w:val="19"/>
        </w:rPr>
        <w:t xml:space="preserve">De RUG wil een Raamovereenkomst sluiten met één Opdrachtnemer voor de periode van 2 jaar met 2 opties </w:t>
      </w:r>
      <w:r w:rsidRPr="00563938">
        <w:rPr>
          <w:rFonts w:ascii="Georgia" w:hAnsi="Georgia" w:cs="Times New Roman"/>
          <w:szCs w:val="19"/>
        </w:rPr>
        <w:t xml:space="preserve">tot verlenging van elk 1 jaar. De Raamovereenkomst zal ingaan op d.d. </w:t>
      </w:r>
      <w:r w:rsidR="00E465CA">
        <w:rPr>
          <w:rFonts w:ascii="Georgia" w:hAnsi="Georgia" w:cs="Times New Roman"/>
          <w:szCs w:val="19"/>
        </w:rPr>
        <w:t>15 november 2017</w:t>
      </w:r>
      <w:r w:rsidRPr="00563938">
        <w:rPr>
          <w:rFonts w:ascii="Georgia" w:hAnsi="Georgia" w:cs="Times New Roman"/>
          <w:szCs w:val="19"/>
        </w:rPr>
        <w:t xml:space="preserve"> en eindigt van rechtswege op d.d. </w:t>
      </w:r>
      <w:r w:rsidR="00E465CA">
        <w:rPr>
          <w:rFonts w:ascii="Georgia" w:hAnsi="Georgia" w:cs="Times New Roman"/>
          <w:szCs w:val="19"/>
        </w:rPr>
        <w:t>16 november 2021</w:t>
      </w:r>
      <w:r w:rsidRPr="00563938">
        <w:rPr>
          <w:rFonts w:ascii="Georgia" w:hAnsi="Georgia" w:cs="Times New Roman"/>
          <w:szCs w:val="19"/>
        </w:rPr>
        <w:t xml:space="preserve">. De maximale </w:t>
      </w:r>
      <w:r w:rsidRPr="00563938">
        <w:rPr>
          <w:rFonts w:ascii="Georgia" w:hAnsi="Georgia" w:cs="Times New Roman"/>
          <w:color w:val="00000A"/>
          <w:szCs w:val="19"/>
        </w:rPr>
        <w:t xml:space="preserve">contractduur is 4 jaar. </w:t>
      </w:r>
    </w:p>
    <w:p w:rsidR="009B1C0B" w:rsidRPr="00563938" w:rsidRDefault="009B1C0B" w:rsidP="009B1C0B">
      <w:pPr>
        <w:spacing w:line="240" w:lineRule="atLeast"/>
        <w:rPr>
          <w:rFonts w:ascii="Georgia" w:hAnsi="Georgia" w:cs="Times New Roman"/>
          <w:color w:val="00000A"/>
          <w:szCs w:val="19"/>
        </w:rPr>
      </w:pPr>
    </w:p>
    <w:p w:rsidR="009B1C0B" w:rsidRPr="00563938" w:rsidRDefault="009B1C0B" w:rsidP="009B1C0B">
      <w:pPr>
        <w:spacing w:line="240" w:lineRule="atLeast"/>
        <w:rPr>
          <w:rFonts w:ascii="Georgia" w:hAnsi="Georgia" w:cs="Times New Roman"/>
          <w:color w:val="00000A"/>
          <w:szCs w:val="19"/>
        </w:rPr>
      </w:pPr>
      <w:r w:rsidRPr="00563938">
        <w:rPr>
          <w:rFonts w:ascii="Georgia" w:hAnsi="Georgia" w:cs="Times New Roman"/>
          <w:color w:val="00000A"/>
          <w:szCs w:val="19"/>
        </w:rPr>
        <w:t xml:space="preserve">De RUG wenst een Raamovereenkomst af te sluiten met één partij. </w:t>
      </w:r>
    </w:p>
    <w:p w:rsidR="009B1C0B" w:rsidRPr="00563938" w:rsidRDefault="009B1C0B" w:rsidP="009B1C0B">
      <w:pPr>
        <w:spacing w:line="240" w:lineRule="atLeast"/>
        <w:rPr>
          <w:rFonts w:ascii="Georgia" w:hAnsi="Georgia" w:cs="Times New Roman"/>
          <w:color w:val="00000A"/>
          <w:szCs w:val="19"/>
        </w:rPr>
      </w:pPr>
    </w:p>
    <w:p w:rsidR="009B1C0B" w:rsidRPr="00563938" w:rsidRDefault="00E81DB8" w:rsidP="009B1C0B">
      <w:pPr>
        <w:spacing w:line="240" w:lineRule="atLeast"/>
        <w:rPr>
          <w:rFonts w:ascii="Georgia" w:hAnsi="Georgia" w:cs="Times New Roman"/>
          <w:color w:val="00000A"/>
          <w:szCs w:val="19"/>
        </w:rPr>
      </w:pPr>
      <w:r w:rsidRPr="00E81DB8">
        <w:rPr>
          <w:rFonts w:ascii="Georgia" w:hAnsi="Georgia" w:cs="Times New Roman"/>
          <w:color w:val="00000A"/>
          <w:szCs w:val="19"/>
        </w:rPr>
        <w:t xml:space="preserve">Wanneer de RUG van een optie tot verlenging gebruik wenst te maken zal zij dit minimaal drie (3) maanden voorafgaand aan het moment waarop de raamovereenkomst van rechtswege eindigt dan wel waarop een optie tot verlenging eindigt, op schriftelijke wijze kenbaar maken. </w:t>
      </w:r>
    </w:p>
    <w:p w:rsidR="009B1C0B" w:rsidRPr="00563938" w:rsidRDefault="009B1C0B" w:rsidP="009B1C0B">
      <w:pPr>
        <w:spacing w:line="240" w:lineRule="atLeast"/>
        <w:rPr>
          <w:rFonts w:ascii="Georgia" w:hAnsi="Georgia" w:cs="Times New Roman"/>
          <w:color w:val="00000A"/>
          <w:szCs w:val="19"/>
        </w:rPr>
      </w:pPr>
    </w:p>
    <w:p w:rsidR="009B1C0B" w:rsidRPr="00563938" w:rsidRDefault="009B1C0B" w:rsidP="009B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Times New Roman"/>
          <w:color w:val="00000A"/>
        </w:rPr>
      </w:pPr>
      <w:r w:rsidRPr="00563938">
        <w:rPr>
          <w:rFonts w:ascii="Georgia" w:hAnsi="Georgia" w:cs="Times New Roman"/>
          <w:color w:val="00000A"/>
        </w:rPr>
        <w:t xml:space="preserve">Op het EIP is een concept Raamovereenkomst ‘Bijlage Concept Raamovereenkomst </w:t>
      </w:r>
      <w:r w:rsidR="00385BAA">
        <w:rPr>
          <w:rFonts w:ascii="Georgia" w:hAnsi="Georgia" w:cs="Times New Roman"/>
          <w:color w:val="00000A"/>
        </w:rPr>
        <w:t xml:space="preserve">EA </w:t>
      </w:r>
      <w:r w:rsidRPr="00563938">
        <w:rPr>
          <w:rFonts w:ascii="Georgia" w:hAnsi="Georgia" w:cs="Times New Roman"/>
          <w:color w:val="00000A"/>
        </w:rPr>
        <w:t xml:space="preserve">Werkplekapparatuur RUG 2017’ opgenomen. Mocht Inschrijver van mening zijn dat een of meerdere artikelen onjuist of disproportioneel zijn, dan roept de RUG Inschrijver op om dit kenbaar te maken </w:t>
      </w:r>
      <w:r w:rsidRPr="00563938">
        <w:rPr>
          <w:rFonts w:ascii="Georgia" w:hAnsi="Georgia" w:cs="Times New Roman"/>
          <w:color w:val="00000A"/>
        </w:rPr>
        <w:lastRenderedPageBreak/>
        <w:t>middels de ‘Vraag &amp; Antwoord-module’ van het EIP. Antwoorden worden middels de Nota’s van Inlichtingen verstrekt.</w:t>
      </w:r>
    </w:p>
    <w:p w:rsidR="009B1C0B" w:rsidRPr="00563938" w:rsidRDefault="009B1C0B" w:rsidP="009B1C0B">
      <w:pPr>
        <w:spacing w:line="240" w:lineRule="atLeast"/>
        <w:rPr>
          <w:rFonts w:ascii="Georgia" w:hAnsi="Georgia" w:cs="Times New Roman"/>
          <w:color w:val="00000A"/>
          <w:szCs w:val="19"/>
        </w:rPr>
      </w:pPr>
    </w:p>
    <w:p w:rsidR="009B1C0B" w:rsidRPr="009B1C0B" w:rsidRDefault="009B1C0B" w:rsidP="009B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Times New Roman"/>
          <w:color w:val="00000A"/>
        </w:rPr>
      </w:pPr>
      <w:r w:rsidRPr="00563938">
        <w:rPr>
          <w:rFonts w:ascii="Georgia" w:hAnsi="Georgia" w:cs="Times New Roman"/>
          <w:color w:val="00000A"/>
        </w:rPr>
        <w:t>Na de laatste Nota van Inlichtingen zal de concept Raamovereenkomst definitief worden vastgesteld.</w:t>
      </w:r>
    </w:p>
    <w:p w:rsidR="00A240CA" w:rsidRPr="0068033A" w:rsidRDefault="00A240CA" w:rsidP="00F12448">
      <w:pPr>
        <w:rPr>
          <w:rFonts w:ascii="Georgia" w:hAnsi="Georgia"/>
          <w:b/>
          <w:bCs/>
          <w:sz w:val="22"/>
        </w:rPr>
      </w:pPr>
      <w:r w:rsidRPr="0068033A">
        <w:rPr>
          <w:rFonts w:ascii="Georgia" w:hAnsi="Georgia"/>
          <w:b/>
          <w:bCs/>
          <w:sz w:val="22"/>
        </w:rPr>
        <w:br w:type="page"/>
      </w:r>
    </w:p>
    <w:p w:rsidR="00FD467D" w:rsidRPr="00563938" w:rsidRDefault="00FD467D" w:rsidP="00F12448">
      <w:pPr>
        <w:pStyle w:val="Kop1"/>
        <w:ind w:left="360"/>
        <w:rPr>
          <w:rFonts w:ascii="Georgia" w:hAnsi="Georgia"/>
          <w:b/>
          <w:bCs/>
          <w:sz w:val="22"/>
          <w:u w:val="none"/>
        </w:rPr>
      </w:pPr>
      <w:bookmarkStart w:id="358" w:name="_Toc479173936"/>
      <w:bookmarkStart w:id="359" w:name="_Toc479174297"/>
      <w:bookmarkStart w:id="360" w:name="_Toc479174433"/>
      <w:bookmarkStart w:id="361" w:name="_Toc479174575"/>
      <w:bookmarkStart w:id="362" w:name="_Toc479174764"/>
      <w:bookmarkStart w:id="363" w:name="_Toc479174831"/>
      <w:bookmarkStart w:id="364" w:name="_Toc479174939"/>
      <w:bookmarkStart w:id="365" w:name="_Toc479175070"/>
      <w:bookmarkStart w:id="366" w:name="_Toc479175364"/>
      <w:bookmarkStart w:id="367" w:name="_Toc479175445"/>
      <w:bookmarkStart w:id="368" w:name="_Toc479175505"/>
      <w:bookmarkStart w:id="369" w:name="_Toc479175689"/>
      <w:bookmarkStart w:id="370" w:name="_Toc479175807"/>
      <w:bookmarkStart w:id="371" w:name="_Toc479175962"/>
      <w:bookmarkStart w:id="372" w:name="_Toc484678459"/>
      <w:bookmarkStart w:id="373" w:name="_Toc485650514"/>
      <w:bookmarkStart w:id="374" w:name="_Toc485809037"/>
      <w:bookmarkStart w:id="375" w:name="_Toc485809090"/>
      <w:r w:rsidRPr="0068033A">
        <w:rPr>
          <w:rFonts w:ascii="Georgia" w:hAnsi="Georgia"/>
          <w:b/>
          <w:bCs/>
          <w:sz w:val="22"/>
          <w:u w:val="none"/>
        </w:rPr>
        <w:lastRenderedPageBreak/>
        <w:t>4.</w:t>
      </w:r>
      <w:r w:rsidRPr="0068033A">
        <w:rPr>
          <w:rFonts w:ascii="Georgia" w:hAnsi="Georgia"/>
          <w:b/>
          <w:bCs/>
          <w:sz w:val="22"/>
          <w:u w:val="none"/>
        </w:rPr>
        <w:tab/>
      </w:r>
      <w:r w:rsidRPr="00563938">
        <w:rPr>
          <w:rFonts w:ascii="Georgia" w:hAnsi="Georgia"/>
          <w:b/>
          <w:bCs/>
          <w:sz w:val="22"/>
          <w:u w:val="none"/>
        </w:rPr>
        <w:t>Aanbestedingsprocedure</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FD467D" w:rsidRPr="00563938" w:rsidRDefault="00FD467D" w:rsidP="00F12448">
      <w:pPr>
        <w:tabs>
          <w:tab w:val="left" w:pos="360"/>
        </w:tabs>
        <w:ind w:left="360"/>
        <w:rPr>
          <w:rFonts w:ascii="Georgia" w:hAnsi="Georgia"/>
        </w:rPr>
      </w:pPr>
    </w:p>
    <w:p w:rsidR="00FD467D" w:rsidRPr="00563938" w:rsidRDefault="00FD467D" w:rsidP="00F12448">
      <w:pPr>
        <w:pStyle w:val="Kop2"/>
      </w:pPr>
      <w:bookmarkStart w:id="376" w:name="_Toc164477629"/>
      <w:bookmarkStart w:id="377" w:name="_Toc479173937"/>
      <w:bookmarkStart w:id="378" w:name="_Toc479174298"/>
      <w:bookmarkStart w:id="379" w:name="_Toc479174434"/>
      <w:bookmarkStart w:id="380" w:name="_Toc479174576"/>
      <w:bookmarkStart w:id="381" w:name="_Toc479174765"/>
      <w:bookmarkStart w:id="382" w:name="_Toc479174832"/>
      <w:bookmarkStart w:id="383" w:name="_Toc479174940"/>
      <w:bookmarkStart w:id="384" w:name="_Toc479175071"/>
      <w:bookmarkStart w:id="385" w:name="_Toc479175365"/>
      <w:bookmarkStart w:id="386" w:name="_Toc479175446"/>
      <w:bookmarkStart w:id="387" w:name="_Toc479175506"/>
      <w:bookmarkStart w:id="388" w:name="_Toc479175690"/>
      <w:bookmarkStart w:id="389" w:name="_Toc479175808"/>
      <w:bookmarkStart w:id="390" w:name="_Toc479175963"/>
      <w:bookmarkStart w:id="391" w:name="_Toc484678460"/>
      <w:bookmarkStart w:id="392" w:name="_Toc485650515"/>
      <w:bookmarkStart w:id="393" w:name="_Toc485809038"/>
      <w:bookmarkStart w:id="394" w:name="_Toc485809091"/>
      <w:r w:rsidRPr="00563938">
        <w:t>4.1</w:t>
      </w:r>
      <w:r w:rsidRPr="00563938">
        <w:tab/>
        <w:t>Algemeen</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8621CA" w:rsidRPr="00563938" w:rsidRDefault="008621CA" w:rsidP="00F12448">
      <w:pPr>
        <w:ind w:left="360"/>
        <w:rPr>
          <w:rFonts w:ascii="Georgia" w:hAnsi="Georgia"/>
        </w:rPr>
      </w:pPr>
      <w:bookmarkStart w:id="395" w:name="_Toc164477630"/>
    </w:p>
    <w:p w:rsidR="00FD467D" w:rsidRPr="00563938" w:rsidRDefault="003479EA" w:rsidP="00F12448">
      <w:pPr>
        <w:rPr>
          <w:rFonts w:ascii="Georgia" w:hAnsi="Georgia"/>
        </w:rPr>
      </w:pPr>
      <w:r w:rsidRPr="00563938">
        <w:rPr>
          <w:rFonts w:ascii="Georgia" w:hAnsi="Georgia"/>
        </w:rPr>
        <w:t>De RUG</w:t>
      </w:r>
      <w:r w:rsidR="00FD467D" w:rsidRPr="00563938">
        <w:rPr>
          <w:rFonts w:ascii="Georgia" w:hAnsi="Georgia"/>
        </w:rPr>
        <w:t xml:space="preserve"> volgt voor deze Europese </w:t>
      </w:r>
      <w:r w:rsidR="00560285" w:rsidRPr="00563938">
        <w:rPr>
          <w:rFonts w:ascii="Georgia" w:hAnsi="Georgia"/>
        </w:rPr>
        <w:t>A</w:t>
      </w:r>
      <w:r w:rsidR="00FD467D" w:rsidRPr="00563938">
        <w:rPr>
          <w:rFonts w:ascii="Georgia" w:hAnsi="Georgia"/>
        </w:rPr>
        <w:t>anbesteding</w:t>
      </w:r>
      <w:r w:rsidR="00560285" w:rsidRPr="00563938">
        <w:rPr>
          <w:rFonts w:ascii="Georgia" w:hAnsi="Georgia"/>
        </w:rPr>
        <w:t>sprocedure</w:t>
      </w:r>
      <w:r w:rsidR="00FD467D" w:rsidRPr="00563938">
        <w:rPr>
          <w:rFonts w:ascii="Georgia" w:hAnsi="Georgia"/>
        </w:rPr>
        <w:t xml:space="preserve"> een openbare procedure conform </w:t>
      </w:r>
      <w:r w:rsidR="0059270B" w:rsidRPr="00563938">
        <w:rPr>
          <w:rFonts w:ascii="Georgia" w:hAnsi="Georgia"/>
        </w:rPr>
        <w:t xml:space="preserve">de </w:t>
      </w:r>
      <w:r w:rsidR="00FD63CE" w:rsidRPr="00563938">
        <w:rPr>
          <w:rFonts w:ascii="Georgia" w:hAnsi="Georgia"/>
        </w:rPr>
        <w:t>AW</w:t>
      </w:r>
      <w:r w:rsidR="00095C48" w:rsidRPr="00563938">
        <w:rPr>
          <w:rFonts w:ascii="Georgia" w:hAnsi="Georgia"/>
        </w:rPr>
        <w:t xml:space="preserve"> 2012</w:t>
      </w:r>
      <w:r w:rsidR="0059270B" w:rsidRPr="00563938">
        <w:rPr>
          <w:rFonts w:ascii="Georgia" w:hAnsi="Georgia"/>
        </w:rPr>
        <w:t>.</w:t>
      </w:r>
      <w:r w:rsidR="00FD467D" w:rsidRPr="00563938">
        <w:rPr>
          <w:rFonts w:ascii="Georgia" w:hAnsi="Georgia"/>
        </w:rPr>
        <w:t xml:space="preserve"> Dat wil zeggen dat er een </w:t>
      </w:r>
      <w:r w:rsidR="00560285" w:rsidRPr="00563938">
        <w:rPr>
          <w:rFonts w:ascii="Georgia" w:hAnsi="Georgia"/>
        </w:rPr>
        <w:t>Aanbesteding</w:t>
      </w:r>
      <w:r w:rsidR="00FD467D" w:rsidRPr="00563938">
        <w:rPr>
          <w:rFonts w:ascii="Georgia" w:hAnsi="Georgia"/>
        </w:rPr>
        <w:t xml:space="preserve">sprocedure wordt gevolgd voor het sluiten van </w:t>
      </w:r>
      <w:r w:rsidR="00AF2A33" w:rsidRPr="00563938">
        <w:rPr>
          <w:rFonts w:ascii="Georgia" w:hAnsi="Georgia"/>
        </w:rPr>
        <w:t>een R</w:t>
      </w:r>
      <w:r w:rsidR="00FD467D" w:rsidRPr="00563938">
        <w:rPr>
          <w:rFonts w:ascii="Georgia" w:hAnsi="Georgia"/>
        </w:rPr>
        <w:t>aam</w:t>
      </w:r>
      <w:r w:rsidR="00131D8D" w:rsidRPr="00563938">
        <w:rPr>
          <w:rFonts w:ascii="Georgia" w:hAnsi="Georgia"/>
        </w:rPr>
        <w:t>overeenkomst</w:t>
      </w:r>
      <w:r w:rsidR="00FD467D" w:rsidRPr="00563938">
        <w:rPr>
          <w:rFonts w:ascii="Georgia" w:hAnsi="Georgia"/>
        </w:rPr>
        <w:t xml:space="preserve"> di</w:t>
      </w:r>
      <w:r w:rsidR="005A4A31" w:rsidRPr="00563938">
        <w:rPr>
          <w:rFonts w:ascii="Georgia" w:hAnsi="Georgia"/>
        </w:rPr>
        <w:t>e bestaat uit één ronde waarin I</w:t>
      </w:r>
      <w:r w:rsidR="00FD467D" w:rsidRPr="00563938">
        <w:rPr>
          <w:rFonts w:ascii="Georgia" w:hAnsi="Georgia"/>
        </w:rPr>
        <w:t xml:space="preserve">nschrijver </w:t>
      </w:r>
      <w:r w:rsidR="00B068F9" w:rsidRPr="00563938">
        <w:rPr>
          <w:rFonts w:ascii="Georgia" w:hAnsi="Georgia"/>
        </w:rPr>
        <w:t xml:space="preserve">een </w:t>
      </w:r>
      <w:r w:rsidR="00560285" w:rsidRPr="00563938">
        <w:rPr>
          <w:rFonts w:ascii="Georgia" w:hAnsi="Georgia"/>
        </w:rPr>
        <w:t>Offerte</w:t>
      </w:r>
      <w:r w:rsidR="00FD467D" w:rsidRPr="00563938">
        <w:rPr>
          <w:rFonts w:ascii="Georgia" w:hAnsi="Georgia"/>
        </w:rPr>
        <w:t xml:space="preserve"> uitbrengt zonder dat voors</w:t>
      </w:r>
      <w:r w:rsidR="005A4A31" w:rsidRPr="00563938">
        <w:rPr>
          <w:rFonts w:ascii="Georgia" w:hAnsi="Georgia"/>
        </w:rPr>
        <w:t>electie van I</w:t>
      </w:r>
      <w:r w:rsidR="006811EA" w:rsidRPr="00563938">
        <w:rPr>
          <w:rFonts w:ascii="Georgia" w:hAnsi="Georgia"/>
        </w:rPr>
        <w:t>nschrijvers plaatsv</w:t>
      </w:r>
      <w:r w:rsidR="00FD467D" w:rsidRPr="00563938">
        <w:rPr>
          <w:rFonts w:ascii="Georgia" w:hAnsi="Georgia"/>
        </w:rPr>
        <w:t>indt.</w:t>
      </w:r>
      <w:bookmarkEnd w:id="395"/>
    </w:p>
    <w:p w:rsidR="00FD467D" w:rsidRPr="00563938" w:rsidRDefault="00FD467D" w:rsidP="00F12448">
      <w:pPr>
        <w:rPr>
          <w:rFonts w:ascii="Georgia" w:hAnsi="Georgia"/>
        </w:rPr>
      </w:pPr>
    </w:p>
    <w:p w:rsidR="00FD467D" w:rsidRPr="00563938" w:rsidRDefault="00FD467D" w:rsidP="00F12448">
      <w:pPr>
        <w:pStyle w:val="HTML-voorafopgemaakt"/>
        <w:rPr>
          <w:rFonts w:ascii="Georgia" w:hAnsi="Georgia"/>
        </w:rPr>
      </w:pPr>
      <w:r w:rsidRPr="00563938">
        <w:rPr>
          <w:rFonts w:ascii="Georgia" w:hAnsi="Georgia"/>
        </w:rPr>
        <w:t xml:space="preserve">Voor een openbare procedure geldt dat iedere geïnteresseerde een </w:t>
      </w:r>
      <w:r w:rsidR="00560285" w:rsidRPr="00563938">
        <w:rPr>
          <w:rFonts w:ascii="Georgia" w:hAnsi="Georgia"/>
        </w:rPr>
        <w:t>Offerte</w:t>
      </w:r>
      <w:r w:rsidRPr="00563938">
        <w:rPr>
          <w:rFonts w:ascii="Georgia" w:hAnsi="Georgia"/>
        </w:rPr>
        <w:t xml:space="preserve"> mag indienen en mag meedingen naar </w:t>
      </w:r>
      <w:r w:rsidR="00F80A33" w:rsidRPr="00563938">
        <w:rPr>
          <w:rFonts w:ascii="Georgia" w:hAnsi="Georgia"/>
        </w:rPr>
        <w:t>Gunning</w:t>
      </w:r>
      <w:r w:rsidRPr="00563938">
        <w:rPr>
          <w:rFonts w:ascii="Georgia" w:hAnsi="Georgia"/>
        </w:rPr>
        <w:t xml:space="preserve"> v</w:t>
      </w:r>
      <w:r w:rsidR="005A4A31" w:rsidRPr="00563938">
        <w:rPr>
          <w:rFonts w:ascii="Georgia" w:hAnsi="Georgia"/>
        </w:rPr>
        <w:t xml:space="preserve">an de </w:t>
      </w:r>
      <w:r w:rsidR="00C43782" w:rsidRPr="00563938">
        <w:rPr>
          <w:rFonts w:ascii="Georgia" w:hAnsi="Georgia"/>
        </w:rPr>
        <w:t>Opdracht</w:t>
      </w:r>
      <w:r w:rsidR="009406A5" w:rsidRPr="00563938">
        <w:rPr>
          <w:rFonts w:ascii="Georgia" w:hAnsi="Georgia"/>
        </w:rPr>
        <w:t xml:space="preserve">. </w:t>
      </w:r>
      <w:r w:rsidR="005A4A31" w:rsidRPr="00563938">
        <w:rPr>
          <w:rFonts w:ascii="Georgia" w:hAnsi="Georgia"/>
        </w:rPr>
        <w:t>I</w:t>
      </w:r>
      <w:r w:rsidRPr="00563938">
        <w:rPr>
          <w:rFonts w:ascii="Georgia" w:hAnsi="Georgia"/>
        </w:rPr>
        <w:t xml:space="preserve">nschrijvers dienen zich te realiseren dat hun aanbod eenmalig en definitief is met de </w:t>
      </w:r>
      <w:r w:rsidR="00560285" w:rsidRPr="00563938">
        <w:rPr>
          <w:rFonts w:ascii="Georgia" w:hAnsi="Georgia"/>
        </w:rPr>
        <w:t>Offerte</w:t>
      </w:r>
      <w:r w:rsidRPr="00563938">
        <w:rPr>
          <w:rFonts w:ascii="Georgia" w:hAnsi="Georgia"/>
        </w:rPr>
        <w:t xml:space="preserve"> die wordt ingediend. De openbare procedure biedt geen ruimte voor het voeren van onderhandelingsgesprekken.</w:t>
      </w:r>
    </w:p>
    <w:p w:rsidR="00FD467D" w:rsidRPr="00563938" w:rsidRDefault="00FD467D" w:rsidP="00F12448">
      <w:pPr>
        <w:rPr>
          <w:rFonts w:ascii="Georgia" w:hAnsi="Georgia"/>
        </w:rPr>
      </w:pPr>
    </w:p>
    <w:p w:rsidR="00CA7F2D" w:rsidRPr="00563938" w:rsidRDefault="00CA7F2D" w:rsidP="00CA7F2D">
      <w:pPr>
        <w:rPr>
          <w:rFonts w:ascii="Georgia" w:hAnsi="Georgia"/>
          <w:color w:val="auto"/>
        </w:rPr>
      </w:pPr>
      <w:r w:rsidRPr="00563938">
        <w:rPr>
          <w:rFonts w:ascii="Georgia" w:hAnsi="Georgia"/>
          <w:color w:val="auto"/>
        </w:rPr>
        <w:t xml:space="preserve">De Opdracht wordt gegund op grond van het Gunningscriterium: </w:t>
      </w:r>
      <w:r w:rsidR="00DF6840">
        <w:rPr>
          <w:rFonts w:ascii="Georgia" w:hAnsi="Georgia"/>
          <w:color w:val="auto"/>
        </w:rPr>
        <w:t xml:space="preserve">Beste prijs- </w:t>
      </w:r>
      <w:r w:rsidR="00DF6840" w:rsidRPr="00DF6840">
        <w:rPr>
          <w:rFonts w:ascii="Georgia" w:hAnsi="Georgia"/>
          <w:color w:val="auto"/>
        </w:rPr>
        <w:t>kwaliteitverhouding</w:t>
      </w:r>
      <w:r w:rsidRPr="00563938">
        <w:rPr>
          <w:rFonts w:ascii="Georgia" w:hAnsi="Georgia"/>
          <w:color w:val="auto"/>
        </w:rPr>
        <w:t>. Dit houdt in dat zowel de Prijs als de kwaliteit van de Offertes wordt beoordeeld.</w:t>
      </w:r>
    </w:p>
    <w:p w:rsidR="00FD467D" w:rsidRPr="00563938" w:rsidRDefault="00FD467D" w:rsidP="00F12448">
      <w:pPr>
        <w:rPr>
          <w:rFonts w:ascii="Georgia" w:hAnsi="Georgia"/>
        </w:rPr>
      </w:pPr>
    </w:p>
    <w:p w:rsidR="00B313C2" w:rsidRPr="00563938" w:rsidRDefault="00B313C2" w:rsidP="00F12448">
      <w:pPr>
        <w:pStyle w:val="Kop2"/>
      </w:pPr>
      <w:bookmarkStart w:id="396" w:name="_Toc164666066"/>
      <w:bookmarkStart w:id="397" w:name="_Toc164666269"/>
      <w:bookmarkStart w:id="398" w:name="_Toc164666067"/>
      <w:bookmarkStart w:id="399" w:name="_Toc164666270"/>
      <w:bookmarkStart w:id="400" w:name="_Toc164568417"/>
      <w:bookmarkStart w:id="401" w:name="_Toc164666068"/>
      <w:bookmarkStart w:id="402" w:name="_Toc164666271"/>
      <w:bookmarkStart w:id="403" w:name="_Toc164568418"/>
      <w:bookmarkStart w:id="404" w:name="_Toc164666069"/>
      <w:bookmarkStart w:id="405" w:name="_Toc164666272"/>
      <w:bookmarkStart w:id="406" w:name="_Toc164568419"/>
      <w:bookmarkStart w:id="407" w:name="_Toc164666070"/>
      <w:bookmarkStart w:id="408" w:name="_Toc164666273"/>
      <w:bookmarkStart w:id="409" w:name="_Toc164568420"/>
      <w:bookmarkStart w:id="410" w:name="_Toc164666071"/>
      <w:bookmarkStart w:id="411" w:name="_Toc164666274"/>
      <w:bookmarkStart w:id="412" w:name="_Toc164568421"/>
      <w:bookmarkStart w:id="413" w:name="_Toc164666072"/>
      <w:bookmarkStart w:id="414" w:name="_Toc164666275"/>
      <w:bookmarkStart w:id="415" w:name="_Toc164477631"/>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FD467D" w:rsidRPr="00563938" w:rsidRDefault="00FD467D" w:rsidP="00F12448">
      <w:pPr>
        <w:pStyle w:val="Kop2"/>
      </w:pPr>
      <w:bookmarkStart w:id="416" w:name="_Toc479173938"/>
      <w:bookmarkStart w:id="417" w:name="_Toc479174299"/>
      <w:bookmarkStart w:id="418" w:name="_Toc479174435"/>
      <w:bookmarkStart w:id="419" w:name="_Toc479174577"/>
      <w:bookmarkStart w:id="420" w:name="_Toc479174766"/>
      <w:bookmarkStart w:id="421" w:name="_Toc479174833"/>
      <w:bookmarkStart w:id="422" w:name="_Toc479174941"/>
      <w:bookmarkStart w:id="423" w:name="_Toc479175072"/>
      <w:bookmarkStart w:id="424" w:name="_Toc479175366"/>
      <w:bookmarkStart w:id="425" w:name="_Toc479175447"/>
      <w:bookmarkStart w:id="426" w:name="_Toc479175507"/>
      <w:bookmarkStart w:id="427" w:name="_Toc479175691"/>
      <w:bookmarkStart w:id="428" w:name="_Toc479175809"/>
      <w:bookmarkStart w:id="429" w:name="_Toc479175964"/>
      <w:bookmarkStart w:id="430" w:name="_Toc484678461"/>
      <w:bookmarkStart w:id="431" w:name="_Toc485650516"/>
      <w:bookmarkStart w:id="432" w:name="_Toc485809039"/>
      <w:bookmarkStart w:id="433" w:name="_Toc485809092"/>
      <w:r w:rsidRPr="00563938">
        <w:t>4.2</w:t>
      </w:r>
      <w:r w:rsidRPr="00563938">
        <w:tab/>
        <w:t>Planning</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rsidR="008621CA" w:rsidRPr="00563938" w:rsidRDefault="008621CA" w:rsidP="00F12448">
      <w:pPr>
        <w:ind w:left="360"/>
        <w:rPr>
          <w:rFonts w:ascii="Georgia" w:hAnsi="Georgia"/>
        </w:rPr>
      </w:pPr>
    </w:p>
    <w:p w:rsidR="00FD467D" w:rsidRPr="00563938" w:rsidRDefault="00361CCB" w:rsidP="00F12448">
      <w:pPr>
        <w:rPr>
          <w:rFonts w:ascii="Georgia" w:hAnsi="Georgia"/>
        </w:rPr>
      </w:pPr>
      <w:r w:rsidRPr="00563938">
        <w:rPr>
          <w:rFonts w:ascii="Georgia" w:hAnsi="Georgia"/>
        </w:rPr>
        <w:t xml:space="preserve">De planning voor deze openbare Europese </w:t>
      </w:r>
      <w:r w:rsidR="00560285" w:rsidRPr="00563938">
        <w:rPr>
          <w:rFonts w:ascii="Georgia" w:hAnsi="Georgia"/>
        </w:rPr>
        <w:t>A</w:t>
      </w:r>
      <w:r w:rsidRPr="00563938">
        <w:rPr>
          <w:rFonts w:ascii="Georgia" w:hAnsi="Georgia"/>
        </w:rPr>
        <w:t>anbesteding</w:t>
      </w:r>
      <w:r w:rsidR="00560285" w:rsidRPr="00563938">
        <w:rPr>
          <w:rFonts w:ascii="Georgia" w:hAnsi="Georgia"/>
        </w:rPr>
        <w:t>sprocedure</w:t>
      </w:r>
      <w:r w:rsidRPr="00563938">
        <w:rPr>
          <w:rFonts w:ascii="Georgia" w:hAnsi="Georgia"/>
        </w:rPr>
        <w:t xml:space="preserve"> k</w:t>
      </w:r>
      <w:r w:rsidR="00BF4F74" w:rsidRPr="00563938">
        <w:rPr>
          <w:rFonts w:ascii="Georgia" w:hAnsi="Georgia"/>
        </w:rPr>
        <w:t>an Inschrijver</w:t>
      </w:r>
      <w:r w:rsidRPr="00563938">
        <w:rPr>
          <w:rFonts w:ascii="Georgia" w:hAnsi="Georgia"/>
        </w:rPr>
        <w:t xml:space="preserve"> vinden onder het tabblad 'Planning'</w:t>
      </w:r>
      <w:r w:rsidR="00E81DB8">
        <w:rPr>
          <w:rFonts w:ascii="Georgia" w:hAnsi="Georgia"/>
        </w:rPr>
        <w:t xml:space="preserve"> op het EIP</w:t>
      </w:r>
      <w:r w:rsidRPr="00563938">
        <w:rPr>
          <w:rFonts w:ascii="Georgia" w:hAnsi="Georgia"/>
        </w:rPr>
        <w:t>.</w:t>
      </w:r>
      <w:r w:rsidR="00E81DB8">
        <w:rPr>
          <w:rFonts w:ascii="Georgia" w:hAnsi="Georgia"/>
        </w:rPr>
        <w:t xml:space="preserve"> </w:t>
      </w:r>
      <w:r w:rsidRPr="00563938">
        <w:rPr>
          <w:rFonts w:ascii="Georgia" w:hAnsi="Georgia"/>
        </w:rPr>
        <w:t>De planning bestaat uit de volgende stappen:</w:t>
      </w:r>
    </w:p>
    <w:p w:rsidR="00361CCB" w:rsidRPr="00563938" w:rsidRDefault="00361CCB" w:rsidP="00F12448">
      <w:pPr>
        <w:rPr>
          <w:rFonts w:ascii="Georgia" w:hAnsi="Georgia"/>
        </w:rPr>
      </w:pPr>
    </w:p>
    <w:p w:rsidR="00361CCB" w:rsidRPr="00563938" w:rsidRDefault="00624D22" w:rsidP="00345C6C">
      <w:pPr>
        <w:numPr>
          <w:ilvl w:val="0"/>
          <w:numId w:val="5"/>
        </w:numPr>
        <w:rPr>
          <w:rFonts w:ascii="Georgia" w:hAnsi="Georgia"/>
        </w:rPr>
      </w:pPr>
      <w:r w:rsidRPr="00563938">
        <w:rPr>
          <w:rFonts w:ascii="Georgia" w:hAnsi="Georgia"/>
        </w:rPr>
        <w:t>Opdrachtgever</w:t>
      </w:r>
      <w:r w:rsidR="00726EAC" w:rsidRPr="00563938">
        <w:rPr>
          <w:rFonts w:ascii="Georgia" w:hAnsi="Georgia"/>
        </w:rPr>
        <w:tab/>
      </w:r>
      <w:r w:rsidR="00726EAC" w:rsidRPr="00563938">
        <w:rPr>
          <w:rFonts w:ascii="Georgia" w:hAnsi="Georgia"/>
        </w:rPr>
        <w:tab/>
      </w:r>
      <w:r w:rsidR="00726EAC" w:rsidRPr="00563938">
        <w:rPr>
          <w:rFonts w:ascii="Georgia" w:hAnsi="Georgia"/>
        </w:rPr>
        <w:tab/>
      </w:r>
      <w:r w:rsidR="00C84580" w:rsidRPr="00563938">
        <w:rPr>
          <w:rFonts w:ascii="Georgia" w:hAnsi="Georgia"/>
        </w:rPr>
        <w:tab/>
      </w:r>
      <w:r w:rsidRPr="00563938">
        <w:rPr>
          <w:rFonts w:ascii="Georgia" w:hAnsi="Georgia"/>
        </w:rPr>
        <w:t>:</w:t>
      </w:r>
      <w:r w:rsidR="00726EAC" w:rsidRPr="00563938">
        <w:rPr>
          <w:rFonts w:ascii="Georgia" w:hAnsi="Georgia"/>
        </w:rPr>
        <w:t xml:space="preserve"> </w:t>
      </w:r>
      <w:r w:rsidR="00361CCB" w:rsidRPr="00563938">
        <w:rPr>
          <w:rFonts w:ascii="Georgia" w:hAnsi="Georgia"/>
        </w:rPr>
        <w:t xml:space="preserve">Publicatie </w:t>
      </w:r>
      <w:r w:rsidR="00560285" w:rsidRPr="00563938">
        <w:rPr>
          <w:rFonts w:ascii="Georgia" w:hAnsi="Georgia"/>
        </w:rPr>
        <w:t>Aanbesteding</w:t>
      </w:r>
      <w:r w:rsidR="00361CCB" w:rsidRPr="00563938">
        <w:rPr>
          <w:rFonts w:ascii="Georgia" w:hAnsi="Georgia"/>
        </w:rPr>
        <w:t>s</w:t>
      </w:r>
      <w:r w:rsidR="005A4A31" w:rsidRPr="00563938">
        <w:rPr>
          <w:rFonts w:ascii="Georgia" w:hAnsi="Georgia"/>
        </w:rPr>
        <w:t>leidraad</w:t>
      </w:r>
    </w:p>
    <w:p w:rsidR="00361CCB" w:rsidRPr="00563938" w:rsidRDefault="00427B3C" w:rsidP="00345C6C">
      <w:pPr>
        <w:numPr>
          <w:ilvl w:val="0"/>
          <w:numId w:val="5"/>
        </w:numPr>
        <w:rPr>
          <w:rFonts w:ascii="Georgia" w:hAnsi="Georgia"/>
        </w:rPr>
      </w:pPr>
      <w:r w:rsidRPr="00563938">
        <w:rPr>
          <w:rFonts w:ascii="Georgia" w:hAnsi="Georgia"/>
        </w:rPr>
        <w:t>Inschrijver</w:t>
      </w:r>
      <w:r w:rsidRPr="00563938">
        <w:rPr>
          <w:rFonts w:ascii="Georgia" w:hAnsi="Georgia"/>
        </w:rPr>
        <w:tab/>
      </w:r>
      <w:r w:rsidRPr="00563938">
        <w:rPr>
          <w:rFonts w:ascii="Georgia" w:hAnsi="Georgia"/>
        </w:rPr>
        <w:tab/>
      </w:r>
      <w:r w:rsidRPr="00563938">
        <w:rPr>
          <w:rFonts w:ascii="Georgia" w:hAnsi="Georgia"/>
        </w:rPr>
        <w:tab/>
      </w:r>
      <w:r w:rsidR="00C84580" w:rsidRPr="00563938">
        <w:rPr>
          <w:rFonts w:ascii="Georgia" w:hAnsi="Georgia"/>
        </w:rPr>
        <w:tab/>
      </w:r>
      <w:r w:rsidR="00B845C5" w:rsidRPr="00563938">
        <w:rPr>
          <w:rFonts w:ascii="Georgia" w:hAnsi="Georgia"/>
        </w:rPr>
        <w:tab/>
      </w:r>
      <w:r w:rsidR="00726EAC" w:rsidRPr="00563938">
        <w:rPr>
          <w:rFonts w:ascii="Georgia" w:hAnsi="Georgia"/>
        </w:rPr>
        <w:t xml:space="preserve">: </w:t>
      </w:r>
      <w:r w:rsidR="00361CCB" w:rsidRPr="00563938">
        <w:rPr>
          <w:rFonts w:ascii="Georgia" w:hAnsi="Georgia"/>
        </w:rPr>
        <w:t>1e Vragenronde t.b.v. het indienen van vragen</w:t>
      </w:r>
    </w:p>
    <w:p w:rsidR="00361CCB" w:rsidRPr="00563938" w:rsidRDefault="00624D22" w:rsidP="00345C6C">
      <w:pPr>
        <w:numPr>
          <w:ilvl w:val="0"/>
          <w:numId w:val="5"/>
        </w:numPr>
        <w:rPr>
          <w:rFonts w:ascii="Georgia" w:hAnsi="Georgia"/>
        </w:rPr>
      </w:pPr>
      <w:r w:rsidRPr="00563938">
        <w:rPr>
          <w:rFonts w:ascii="Georgia" w:hAnsi="Georgia"/>
        </w:rPr>
        <w:t>Opdrachtgever</w:t>
      </w:r>
      <w:r w:rsidRPr="00563938">
        <w:rPr>
          <w:rFonts w:ascii="Georgia" w:hAnsi="Georgia"/>
        </w:rPr>
        <w:tab/>
      </w:r>
      <w:r w:rsidRPr="00563938">
        <w:rPr>
          <w:rFonts w:ascii="Georgia" w:hAnsi="Georgia"/>
        </w:rPr>
        <w:tab/>
      </w:r>
      <w:r w:rsidRPr="00563938">
        <w:rPr>
          <w:rFonts w:ascii="Georgia" w:hAnsi="Georgia"/>
        </w:rPr>
        <w:tab/>
      </w:r>
      <w:r w:rsidR="00C84580" w:rsidRPr="00563938">
        <w:rPr>
          <w:rFonts w:ascii="Georgia" w:hAnsi="Georgia"/>
        </w:rPr>
        <w:tab/>
      </w:r>
      <w:r w:rsidR="00726EAC" w:rsidRPr="00563938">
        <w:rPr>
          <w:rFonts w:ascii="Georgia" w:hAnsi="Georgia"/>
        </w:rPr>
        <w:t xml:space="preserve">: </w:t>
      </w:r>
      <w:r w:rsidR="00361CCB" w:rsidRPr="00563938">
        <w:rPr>
          <w:rFonts w:ascii="Georgia" w:hAnsi="Georgia"/>
        </w:rPr>
        <w:t xml:space="preserve">Publiceren 1e </w:t>
      </w:r>
      <w:r w:rsidR="00C461E9" w:rsidRPr="00563938">
        <w:rPr>
          <w:rFonts w:ascii="Georgia" w:hAnsi="Georgia"/>
        </w:rPr>
        <w:t>N</w:t>
      </w:r>
      <w:r w:rsidR="00361CCB" w:rsidRPr="00563938">
        <w:rPr>
          <w:rFonts w:ascii="Georgia" w:hAnsi="Georgia"/>
        </w:rPr>
        <w:t xml:space="preserve">ota van </w:t>
      </w:r>
      <w:r w:rsidR="00C461E9" w:rsidRPr="00563938">
        <w:rPr>
          <w:rFonts w:ascii="Georgia" w:hAnsi="Georgia"/>
        </w:rPr>
        <w:t>I</w:t>
      </w:r>
      <w:r w:rsidR="00361CCB" w:rsidRPr="00563938">
        <w:rPr>
          <w:rFonts w:ascii="Georgia" w:hAnsi="Georgia"/>
        </w:rPr>
        <w:t>nlichtingen</w:t>
      </w:r>
    </w:p>
    <w:p w:rsidR="00361CCB" w:rsidRPr="00563938" w:rsidRDefault="00624D22" w:rsidP="00345C6C">
      <w:pPr>
        <w:numPr>
          <w:ilvl w:val="0"/>
          <w:numId w:val="5"/>
        </w:numPr>
        <w:rPr>
          <w:rFonts w:ascii="Georgia" w:hAnsi="Georgia"/>
        </w:rPr>
      </w:pPr>
      <w:r w:rsidRPr="00563938">
        <w:rPr>
          <w:rFonts w:ascii="Georgia" w:hAnsi="Georgia"/>
        </w:rPr>
        <w:t>Inschrijver</w:t>
      </w:r>
      <w:r w:rsidRPr="00563938">
        <w:rPr>
          <w:rFonts w:ascii="Georgia" w:hAnsi="Georgia"/>
        </w:rPr>
        <w:tab/>
      </w:r>
      <w:r w:rsidRPr="00563938">
        <w:rPr>
          <w:rFonts w:ascii="Georgia" w:hAnsi="Georgia"/>
        </w:rPr>
        <w:tab/>
      </w:r>
      <w:r w:rsidRPr="00563938">
        <w:rPr>
          <w:rFonts w:ascii="Georgia" w:hAnsi="Georgia"/>
        </w:rPr>
        <w:tab/>
      </w:r>
      <w:r w:rsidR="00C84580" w:rsidRPr="00563938">
        <w:rPr>
          <w:rFonts w:ascii="Georgia" w:hAnsi="Georgia"/>
        </w:rPr>
        <w:tab/>
      </w:r>
      <w:r w:rsidR="00B845C5" w:rsidRPr="00563938">
        <w:rPr>
          <w:rFonts w:ascii="Georgia" w:hAnsi="Georgia"/>
        </w:rPr>
        <w:tab/>
      </w:r>
      <w:r w:rsidR="00726EAC" w:rsidRPr="00563938">
        <w:rPr>
          <w:rFonts w:ascii="Georgia" w:hAnsi="Georgia"/>
        </w:rPr>
        <w:t xml:space="preserve">: </w:t>
      </w:r>
      <w:r w:rsidR="00361CCB" w:rsidRPr="00563938">
        <w:rPr>
          <w:rFonts w:ascii="Georgia" w:hAnsi="Georgia"/>
        </w:rPr>
        <w:t>2e Vragenronde t.b.v. het indienen van vragen</w:t>
      </w:r>
    </w:p>
    <w:p w:rsidR="00361CCB" w:rsidRPr="00563938" w:rsidRDefault="00624D22" w:rsidP="00345C6C">
      <w:pPr>
        <w:numPr>
          <w:ilvl w:val="0"/>
          <w:numId w:val="5"/>
        </w:numPr>
        <w:rPr>
          <w:rFonts w:ascii="Georgia" w:hAnsi="Georgia"/>
        </w:rPr>
      </w:pPr>
      <w:r w:rsidRPr="00563938">
        <w:rPr>
          <w:rFonts w:ascii="Georgia" w:hAnsi="Georgia"/>
        </w:rPr>
        <w:t>Opdrachtgever</w:t>
      </w:r>
      <w:r w:rsidRPr="00563938">
        <w:rPr>
          <w:rFonts w:ascii="Georgia" w:hAnsi="Georgia"/>
        </w:rPr>
        <w:tab/>
      </w:r>
      <w:r w:rsidRPr="00563938">
        <w:rPr>
          <w:rFonts w:ascii="Georgia" w:hAnsi="Georgia"/>
        </w:rPr>
        <w:tab/>
      </w:r>
      <w:r w:rsidRPr="00563938">
        <w:rPr>
          <w:rFonts w:ascii="Georgia" w:hAnsi="Georgia"/>
        </w:rPr>
        <w:tab/>
      </w:r>
      <w:r w:rsidR="00C84580" w:rsidRPr="00563938">
        <w:rPr>
          <w:rFonts w:ascii="Georgia" w:hAnsi="Georgia"/>
        </w:rPr>
        <w:tab/>
      </w:r>
      <w:r w:rsidR="00726EAC" w:rsidRPr="00563938">
        <w:rPr>
          <w:rFonts w:ascii="Georgia" w:hAnsi="Georgia"/>
        </w:rPr>
        <w:t xml:space="preserve">: </w:t>
      </w:r>
      <w:r w:rsidR="00361CCB" w:rsidRPr="00563938">
        <w:rPr>
          <w:rFonts w:ascii="Georgia" w:hAnsi="Georgia"/>
        </w:rPr>
        <w:t xml:space="preserve">Publiceren 2e </w:t>
      </w:r>
      <w:r w:rsidR="00C461E9" w:rsidRPr="00563938">
        <w:rPr>
          <w:rFonts w:ascii="Georgia" w:hAnsi="Georgia"/>
        </w:rPr>
        <w:t>Nota van Inlichtingen</w:t>
      </w:r>
    </w:p>
    <w:p w:rsidR="00361CCB" w:rsidRPr="00563938" w:rsidRDefault="00624D22" w:rsidP="00345C6C">
      <w:pPr>
        <w:numPr>
          <w:ilvl w:val="0"/>
          <w:numId w:val="5"/>
        </w:numPr>
        <w:rPr>
          <w:rFonts w:ascii="Georgia" w:hAnsi="Georgia"/>
        </w:rPr>
      </w:pPr>
      <w:r w:rsidRPr="00563938">
        <w:rPr>
          <w:rFonts w:ascii="Georgia" w:hAnsi="Georgia"/>
        </w:rPr>
        <w:t>Inschrijver</w:t>
      </w:r>
      <w:r w:rsidRPr="00563938">
        <w:rPr>
          <w:rFonts w:ascii="Georgia" w:hAnsi="Georgia"/>
        </w:rPr>
        <w:tab/>
      </w:r>
      <w:r w:rsidRPr="00563938">
        <w:rPr>
          <w:rFonts w:ascii="Georgia" w:hAnsi="Georgia"/>
        </w:rPr>
        <w:tab/>
      </w:r>
      <w:r w:rsidRPr="00563938">
        <w:rPr>
          <w:rFonts w:ascii="Georgia" w:hAnsi="Georgia"/>
        </w:rPr>
        <w:tab/>
      </w:r>
      <w:r w:rsidR="00C84580" w:rsidRPr="00563938">
        <w:rPr>
          <w:rFonts w:ascii="Georgia" w:hAnsi="Georgia"/>
        </w:rPr>
        <w:tab/>
      </w:r>
      <w:r w:rsidR="00B845C5" w:rsidRPr="00563938">
        <w:rPr>
          <w:rFonts w:ascii="Georgia" w:hAnsi="Georgia"/>
        </w:rPr>
        <w:tab/>
      </w:r>
      <w:r w:rsidR="00726EAC" w:rsidRPr="00563938">
        <w:rPr>
          <w:rFonts w:ascii="Georgia" w:hAnsi="Georgia"/>
        </w:rPr>
        <w:t xml:space="preserve">: </w:t>
      </w:r>
      <w:r w:rsidR="00361CCB" w:rsidRPr="00563938">
        <w:rPr>
          <w:rFonts w:ascii="Georgia" w:hAnsi="Georgia"/>
        </w:rPr>
        <w:t xml:space="preserve">Indienen </w:t>
      </w:r>
      <w:r w:rsidR="00560285" w:rsidRPr="00563938">
        <w:rPr>
          <w:rFonts w:ascii="Georgia" w:hAnsi="Georgia"/>
        </w:rPr>
        <w:t>Offerte</w:t>
      </w:r>
      <w:r w:rsidR="00361CCB" w:rsidRPr="00563938">
        <w:rPr>
          <w:rFonts w:ascii="Georgia" w:hAnsi="Georgia"/>
        </w:rPr>
        <w:t>s</w:t>
      </w:r>
    </w:p>
    <w:p w:rsidR="00C87E51" w:rsidRPr="00563938" w:rsidRDefault="00C87E51" w:rsidP="00345C6C">
      <w:pPr>
        <w:numPr>
          <w:ilvl w:val="0"/>
          <w:numId w:val="5"/>
        </w:numPr>
        <w:rPr>
          <w:rFonts w:ascii="Georgia" w:hAnsi="Georgia"/>
        </w:rPr>
      </w:pPr>
      <w:r w:rsidRPr="00563938">
        <w:rPr>
          <w:rFonts w:ascii="Georgia" w:hAnsi="Georgia"/>
        </w:rPr>
        <w:t>Opdrachtgever</w:t>
      </w:r>
      <w:r w:rsidRPr="00563938">
        <w:rPr>
          <w:rFonts w:ascii="Georgia" w:hAnsi="Georgia"/>
        </w:rPr>
        <w:tab/>
      </w:r>
      <w:r w:rsidRPr="00563938">
        <w:rPr>
          <w:rFonts w:ascii="Georgia" w:hAnsi="Georgia"/>
        </w:rPr>
        <w:tab/>
      </w:r>
      <w:r w:rsidRPr="00563938">
        <w:rPr>
          <w:rFonts w:ascii="Georgia" w:hAnsi="Georgia"/>
        </w:rPr>
        <w:tab/>
      </w:r>
      <w:r w:rsidR="00C84580" w:rsidRPr="00563938">
        <w:rPr>
          <w:rFonts w:ascii="Georgia" w:hAnsi="Georgia"/>
        </w:rPr>
        <w:tab/>
      </w:r>
      <w:r w:rsidRPr="00563938">
        <w:rPr>
          <w:rFonts w:ascii="Georgia" w:hAnsi="Georgia"/>
        </w:rPr>
        <w:t>: Beoordelingsfase</w:t>
      </w:r>
    </w:p>
    <w:p w:rsidR="00361CCB" w:rsidRPr="00563938" w:rsidRDefault="00624D22" w:rsidP="00345C6C">
      <w:pPr>
        <w:numPr>
          <w:ilvl w:val="0"/>
          <w:numId w:val="5"/>
        </w:numPr>
        <w:rPr>
          <w:rFonts w:ascii="Georgia" w:hAnsi="Georgia"/>
        </w:rPr>
      </w:pPr>
      <w:r w:rsidRPr="00563938">
        <w:rPr>
          <w:rFonts w:ascii="Georgia" w:hAnsi="Georgia"/>
        </w:rPr>
        <w:t>Opdrachtgever</w:t>
      </w:r>
      <w:r w:rsidRPr="00563938">
        <w:rPr>
          <w:rFonts w:ascii="Georgia" w:hAnsi="Georgia"/>
        </w:rPr>
        <w:tab/>
      </w:r>
      <w:r w:rsidRPr="00563938">
        <w:rPr>
          <w:rFonts w:ascii="Georgia" w:hAnsi="Georgia"/>
        </w:rPr>
        <w:tab/>
      </w:r>
      <w:r w:rsidRPr="00563938">
        <w:rPr>
          <w:rFonts w:ascii="Georgia" w:hAnsi="Georgia"/>
        </w:rPr>
        <w:tab/>
      </w:r>
      <w:r w:rsidR="00C84580" w:rsidRPr="00563938">
        <w:rPr>
          <w:rFonts w:ascii="Georgia" w:hAnsi="Georgia"/>
        </w:rPr>
        <w:tab/>
      </w:r>
      <w:r w:rsidR="00726EAC" w:rsidRPr="00563938">
        <w:rPr>
          <w:rFonts w:ascii="Georgia" w:hAnsi="Georgia"/>
        </w:rPr>
        <w:t xml:space="preserve">: </w:t>
      </w:r>
      <w:r w:rsidR="00361CCB" w:rsidRPr="00563938">
        <w:rPr>
          <w:rFonts w:ascii="Georgia" w:hAnsi="Georgia"/>
        </w:rPr>
        <w:t>Bekendmaken voornemen tot gunnen</w:t>
      </w:r>
    </w:p>
    <w:p w:rsidR="00A672F7" w:rsidRPr="00563938" w:rsidRDefault="00A672F7" w:rsidP="00345C6C">
      <w:pPr>
        <w:numPr>
          <w:ilvl w:val="0"/>
          <w:numId w:val="5"/>
        </w:numPr>
        <w:rPr>
          <w:rFonts w:ascii="Georgia" w:hAnsi="Georgia"/>
        </w:rPr>
      </w:pPr>
      <w:r w:rsidRPr="00563938">
        <w:rPr>
          <w:rFonts w:ascii="Georgia" w:hAnsi="Georgia"/>
        </w:rPr>
        <w:t>Opdrachtgever</w:t>
      </w:r>
      <w:r w:rsidRPr="00563938">
        <w:rPr>
          <w:rFonts w:ascii="Georgia" w:hAnsi="Georgia"/>
        </w:rPr>
        <w:tab/>
      </w:r>
      <w:r w:rsidRPr="00563938">
        <w:rPr>
          <w:rFonts w:ascii="Georgia" w:hAnsi="Georgia"/>
        </w:rPr>
        <w:tab/>
      </w:r>
      <w:r w:rsidRPr="00563938">
        <w:rPr>
          <w:rFonts w:ascii="Georgia" w:hAnsi="Georgia"/>
        </w:rPr>
        <w:tab/>
      </w:r>
      <w:r w:rsidR="00C84580" w:rsidRPr="00563938">
        <w:rPr>
          <w:rFonts w:ascii="Georgia" w:hAnsi="Georgia"/>
        </w:rPr>
        <w:tab/>
      </w:r>
      <w:r w:rsidRPr="00563938">
        <w:rPr>
          <w:rFonts w:ascii="Georgia" w:hAnsi="Georgia"/>
        </w:rPr>
        <w:t>: Opvragen bewijsstukken EV</w:t>
      </w:r>
    </w:p>
    <w:p w:rsidR="00361CCB" w:rsidRPr="00563938" w:rsidRDefault="00624D22" w:rsidP="00345C6C">
      <w:pPr>
        <w:numPr>
          <w:ilvl w:val="0"/>
          <w:numId w:val="5"/>
        </w:numPr>
        <w:rPr>
          <w:rFonts w:ascii="Georgia" w:hAnsi="Georgia"/>
        </w:rPr>
      </w:pPr>
      <w:r w:rsidRPr="00563938">
        <w:rPr>
          <w:rFonts w:ascii="Georgia" w:hAnsi="Georgia"/>
        </w:rPr>
        <w:t>Opdrachtgever</w:t>
      </w:r>
      <w:r w:rsidRPr="00563938">
        <w:rPr>
          <w:rFonts w:ascii="Georgia" w:hAnsi="Georgia"/>
        </w:rPr>
        <w:tab/>
      </w:r>
      <w:r w:rsidRPr="00563938">
        <w:rPr>
          <w:rFonts w:ascii="Georgia" w:hAnsi="Georgia"/>
        </w:rPr>
        <w:tab/>
      </w:r>
      <w:r w:rsidRPr="00563938">
        <w:rPr>
          <w:rFonts w:ascii="Georgia" w:hAnsi="Georgia"/>
        </w:rPr>
        <w:tab/>
      </w:r>
      <w:r w:rsidR="00C84580" w:rsidRPr="00563938">
        <w:rPr>
          <w:rFonts w:ascii="Georgia" w:hAnsi="Georgia"/>
        </w:rPr>
        <w:tab/>
      </w:r>
      <w:r w:rsidR="00726EAC" w:rsidRPr="00563938">
        <w:rPr>
          <w:rFonts w:ascii="Georgia" w:hAnsi="Georgia"/>
        </w:rPr>
        <w:t xml:space="preserve">: </w:t>
      </w:r>
      <w:r w:rsidR="00361CCB" w:rsidRPr="00563938">
        <w:rPr>
          <w:rFonts w:ascii="Georgia" w:hAnsi="Georgia"/>
        </w:rPr>
        <w:t xml:space="preserve">Definitieve </w:t>
      </w:r>
      <w:r w:rsidR="00F80A33" w:rsidRPr="00563938">
        <w:rPr>
          <w:rFonts w:ascii="Georgia" w:hAnsi="Georgia"/>
        </w:rPr>
        <w:t>Gunning</w:t>
      </w:r>
      <w:r w:rsidR="00361CCB" w:rsidRPr="00563938">
        <w:rPr>
          <w:rFonts w:ascii="Georgia" w:hAnsi="Georgia"/>
        </w:rPr>
        <w:t xml:space="preserve"> </w:t>
      </w:r>
    </w:p>
    <w:p w:rsidR="00FD467D" w:rsidRPr="00563938" w:rsidRDefault="00624D22" w:rsidP="00345C6C">
      <w:pPr>
        <w:numPr>
          <w:ilvl w:val="0"/>
          <w:numId w:val="5"/>
        </w:numPr>
        <w:rPr>
          <w:rFonts w:ascii="Georgia" w:hAnsi="Georgia"/>
        </w:rPr>
      </w:pPr>
      <w:r w:rsidRPr="00563938">
        <w:rPr>
          <w:rFonts w:ascii="Georgia" w:hAnsi="Georgia"/>
        </w:rPr>
        <w:t>Opdrachtgever &amp; Opdrachtnemer</w:t>
      </w:r>
      <w:r w:rsidRPr="00563938">
        <w:rPr>
          <w:rFonts w:ascii="Georgia" w:hAnsi="Georgia"/>
        </w:rPr>
        <w:tab/>
      </w:r>
      <w:r w:rsidR="007B73A9" w:rsidRPr="00563938">
        <w:rPr>
          <w:rFonts w:ascii="Georgia" w:hAnsi="Georgia"/>
        </w:rPr>
        <w:tab/>
      </w:r>
      <w:r w:rsidR="00726EAC" w:rsidRPr="00563938">
        <w:rPr>
          <w:rFonts w:ascii="Georgia" w:hAnsi="Georgia"/>
        </w:rPr>
        <w:t xml:space="preserve">: </w:t>
      </w:r>
      <w:r w:rsidR="00AF2A33" w:rsidRPr="00563938">
        <w:rPr>
          <w:rFonts w:ascii="Georgia" w:hAnsi="Georgia"/>
        </w:rPr>
        <w:t>Ingangsdatum R</w:t>
      </w:r>
      <w:r w:rsidR="00361CCB" w:rsidRPr="00563938">
        <w:rPr>
          <w:rFonts w:ascii="Georgia" w:hAnsi="Georgia"/>
        </w:rPr>
        <w:t>aamovereenkomst</w:t>
      </w:r>
    </w:p>
    <w:p w:rsidR="00361CCB" w:rsidRPr="00563938" w:rsidRDefault="00361CCB" w:rsidP="00F12448">
      <w:pPr>
        <w:rPr>
          <w:rFonts w:ascii="Georgia" w:hAnsi="Georgia"/>
        </w:rPr>
      </w:pPr>
    </w:p>
    <w:p w:rsidR="00FD467D" w:rsidRPr="00563938" w:rsidRDefault="007860D8" w:rsidP="00F12448">
      <w:pPr>
        <w:rPr>
          <w:rFonts w:ascii="Georgia" w:hAnsi="Georgia"/>
        </w:rPr>
      </w:pPr>
      <w:r w:rsidRPr="00563938">
        <w:rPr>
          <w:rFonts w:ascii="Georgia" w:hAnsi="Georgia"/>
        </w:rPr>
        <w:t xml:space="preserve">De in </w:t>
      </w:r>
      <w:r w:rsidR="00915123" w:rsidRPr="00563938">
        <w:rPr>
          <w:rFonts w:ascii="Georgia" w:hAnsi="Georgia"/>
        </w:rPr>
        <w:t>de planning</w:t>
      </w:r>
      <w:r w:rsidRPr="00563938">
        <w:rPr>
          <w:rFonts w:ascii="Georgia" w:hAnsi="Georgia"/>
        </w:rPr>
        <w:t xml:space="preserve"> genoemde data betreffen indicatieve data. Aan deze</w:t>
      </w:r>
      <w:r w:rsidR="007D51D9" w:rsidRPr="00563938">
        <w:rPr>
          <w:rFonts w:ascii="Georgia" w:hAnsi="Georgia"/>
        </w:rPr>
        <w:t xml:space="preserve"> planning</w:t>
      </w:r>
      <w:r w:rsidR="00FD467D" w:rsidRPr="00563938">
        <w:rPr>
          <w:rFonts w:ascii="Georgia" w:hAnsi="Georgia"/>
        </w:rPr>
        <w:t xml:space="preserve"> </w:t>
      </w:r>
      <w:r w:rsidR="007B73A9" w:rsidRPr="00563938">
        <w:rPr>
          <w:rFonts w:ascii="Georgia" w:hAnsi="Georgia"/>
        </w:rPr>
        <w:t>kunnen</w:t>
      </w:r>
      <w:r w:rsidR="007D51D9" w:rsidRPr="00563938">
        <w:rPr>
          <w:rFonts w:ascii="Georgia" w:hAnsi="Georgia"/>
        </w:rPr>
        <w:t xml:space="preserve"> in geen geval rechten worden ontleend.</w:t>
      </w:r>
      <w:r w:rsidR="00FD467D" w:rsidRPr="00563938">
        <w:rPr>
          <w:rFonts w:ascii="Georgia" w:hAnsi="Georgia"/>
        </w:rPr>
        <w:t xml:space="preserve"> </w:t>
      </w:r>
    </w:p>
    <w:p w:rsidR="004454F3" w:rsidRPr="00563938" w:rsidRDefault="004454F3" w:rsidP="00F12448">
      <w:pPr>
        <w:rPr>
          <w:rFonts w:ascii="Georgia" w:hAnsi="Georgia"/>
        </w:rPr>
      </w:pPr>
    </w:p>
    <w:p w:rsidR="00FD467D" w:rsidRPr="00563938" w:rsidRDefault="00FD467D" w:rsidP="00F12448">
      <w:pPr>
        <w:rPr>
          <w:rFonts w:ascii="Georgia" w:hAnsi="Georgia"/>
        </w:rPr>
      </w:pPr>
    </w:p>
    <w:p w:rsidR="00FD467D" w:rsidRPr="00563938" w:rsidRDefault="00B313C2" w:rsidP="00F12448">
      <w:pPr>
        <w:pStyle w:val="Kop2"/>
      </w:pPr>
      <w:r w:rsidRPr="00563938">
        <w:br w:type="page"/>
      </w:r>
      <w:bookmarkStart w:id="434" w:name="_Toc479173939"/>
      <w:bookmarkStart w:id="435" w:name="_Toc479174300"/>
      <w:bookmarkStart w:id="436" w:name="_Toc479174436"/>
      <w:bookmarkStart w:id="437" w:name="_Toc479174578"/>
      <w:bookmarkStart w:id="438" w:name="_Toc479174767"/>
      <w:bookmarkStart w:id="439" w:name="_Toc479174834"/>
      <w:bookmarkStart w:id="440" w:name="_Toc479174942"/>
      <w:bookmarkStart w:id="441" w:name="_Toc479175073"/>
      <w:bookmarkStart w:id="442" w:name="_Toc479175367"/>
      <w:bookmarkStart w:id="443" w:name="_Toc479175448"/>
      <w:bookmarkStart w:id="444" w:name="_Toc479175508"/>
      <w:bookmarkStart w:id="445" w:name="_Toc479175692"/>
      <w:bookmarkStart w:id="446" w:name="_Toc479175810"/>
      <w:bookmarkStart w:id="447" w:name="_Toc479175965"/>
      <w:bookmarkStart w:id="448" w:name="_Toc484678462"/>
      <w:bookmarkStart w:id="449" w:name="_Toc485650517"/>
      <w:bookmarkStart w:id="450" w:name="_Toc485809040"/>
      <w:bookmarkStart w:id="451" w:name="_Toc485809093"/>
      <w:r w:rsidR="00FD467D" w:rsidRPr="00563938">
        <w:lastRenderedPageBreak/>
        <w:t>4.3</w:t>
      </w:r>
      <w:r w:rsidR="00FD467D" w:rsidRPr="00563938">
        <w:tab/>
      </w:r>
      <w:r w:rsidR="00232632" w:rsidRPr="00563938">
        <w:t>C</w:t>
      </w:r>
      <w:r w:rsidR="00FD467D" w:rsidRPr="00563938">
        <w:t>ontactpersoon voor de</w:t>
      </w:r>
      <w:r w:rsidR="00560285" w:rsidRPr="00563938">
        <w:t>ze</w:t>
      </w:r>
      <w:r w:rsidR="00FD467D" w:rsidRPr="00563938">
        <w:t xml:space="preserve"> </w:t>
      </w:r>
      <w:r w:rsidR="00560285" w:rsidRPr="00563938">
        <w:t>A</w:t>
      </w:r>
      <w:r w:rsidR="00FD467D" w:rsidRPr="00563938">
        <w:t>anbesteding</w:t>
      </w:r>
      <w:r w:rsidR="00560285" w:rsidRPr="00563938">
        <w:t>sprocedure</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FD467D" w:rsidRPr="00563938" w:rsidRDefault="00FD467D" w:rsidP="00F12448">
      <w:pPr>
        <w:ind w:left="360"/>
        <w:rPr>
          <w:rFonts w:ascii="Georgia" w:hAnsi="Georgia"/>
        </w:rPr>
      </w:pPr>
    </w:p>
    <w:p w:rsidR="003319F8" w:rsidRPr="00563938" w:rsidRDefault="003319F8" w:rsidP="00F12448">
      <w:pPr>
        <w:rPr>
          <w:rFonts w:ascii="Georgia" w:hAnsi="Georgia"/>
        </w:rPr>
      </w:pPr>
      <w:r w:rsidRPr="00563938">
        <w:rPr>
          <w:rFonts w:ascii="Georgia" w:hAnsi="Georgia"/>
        </w:rPr>
        <w:t xml:space="preserve">Deze </w:t>
      </w:r>
      <w:r w:rsidR="00560285" w:rsidRPr="00563938">
        <w:rPr>
          <w:rFonts w:ascii="Georgia" w:hAnsi="Georgia"/>
        </w:rPr>
        <w:t>A</w:t>
      </w:r>
      <w:r w:rsidRPr="00563938">
        <w:rPr>
          <w:rFonts w:ascii="Georgia" w:hAnsi="Georgia"/>
        </w:rPr>
        <w:t>anbesteding</w:t>
      </w:r>
      <w:r w:rsidR="00560285" w:rsidRPr="00563938">
        <w:rPr>
          <w:rFonts w:ascii="Georgia" w:hAnsi="Georgia"/>
        </w:rPr>
        <w:t>sprocedure</w:t>
      </w:r>
      <w:r w:rsidRPr="00563938">
        <w:rPr>
          <w:rFonts w:ascii="Georgia" w:hAnsi="Georgia"/>
        </w:rPr>
        <w:t xml:space="preserve"> wordt verzorgd door:</w:t>
      </w:r>
    </w:p>
    <w:p w:rsidR="003319F8" w:rsidRPr="00563938" w:rsidRDefault="003319F8" w:rsidP="00F12448">
      <w:pPr>
        <w:rPr>
          <w:rFonts w:ascii="Georgia" w:hAnsi="Georgia"/>
        </w:rPr>
      </w:pPr>
    </w:p>
    <w:p w:rsidR="003319F8" w:rsidRPr="00563938" w:rsidRDefault="003319F8" w:rsidP="00F12448">
      <w:pPr>
        <w:rPr>
          <w:rFonts w:ascii="Georgia" w:hAnsi="Georgia"/>
        </w:rPr>
      </w:pPr>
      <w:r w:rsidRPr="00563938">
        <w:rPr>
          <w:rFonts w:ascii="Georgia" w:hAnsi="Georgia"/>
        </w:rPr>
        <w:t>Facilitair Bedrijf RUG</w:t>
      </w:r>
    </w:p>
    <w:p w:rsidR="00ED4AE2" w:rsidRPr="00563938" w:rsidRDefault="00ED4AE2" w:rsidP="00F12448">
      <w:pPr>
        <w:rPr>
          <w:rFonts w:ascii="Georgia" w:hAnsi="Georgia"/>
        </w:rPr>
      </w:pPr>
    </w:p>
    <w:p w:rsidR="00ED4AE2" w:rsidRPr="00563938" w:rsidRDefault="00ED4AE2" w:rsidP="00F12448">
      <w:pPr>
        <w:rPr>
          <w:rFonts w:ascii="Georgia" w:hAnsi="Georgia"/>
          <w:u w:val="single"/>
        </w:rPr>
      </w:pPr>
      <w:r w:rsidRPr="00563938">
        <w:rPr>
          <w:rFonts w:ascii="Georgia" w:hAnsi="Georgia"/>
          <w:u w:val="single"/>
        </w:rPr>
        <w:t>Postadres</w:t>
      </w:r>
    </w:p>
    <w:p w:rsidR="003319F8" w:rsidRPr="00563938" w:rsidRDefault="003319F8" w:rsidP="00F12448">
      <w:pPr>
        <w:rPr>
          <w:rFonts w:ascii="Georgia" w:hAnsi="Georgia"/>
        </w:rPr>
      </w:pPr>
      <w:r w:rsidRPr="00563938">
        <w:rPr>
          <w:rFonts w:ascii="Georgia" w:hAnsi="Georgia"/>
        </w:rPr>
        <w:t>Postbus 885</w:t>
      </w:r>
    </w:p>
    <w:p w:rsidR="003319F8" w:rsidRPr="00563938" w:rsidRDefault="003319F8" w:rsidP="00F12448">
      <w:pPr>
        <w:rPr>
          <w:rFonts w:ascii="Georgia" w:hAnsi="Georgia"/>
        </w:rPr>
      </w:pPr>
      <w:r w:rsidRPr="00563938">
        <w:rPr>
          <w:rFonts w:ascii="Georgia" w:hAnsi="Georgia"/>
        </w:rPr>
        <w:t xml:space="preserve">9700 AW Groningen </w:t>
      </w:r>
    </w:p>
    <w:p w:rsidR="003319F8" w:rsidRPr="00563938" w:rsidRDefault="003319F8" w:rsidP="00F12448">
      <w:pPr>
        <w:rPr>
          <w:rFonts w:ascii="Georgia" w:hAnsi="Georgia"/>
        </w:rPr>
      </w:pPr>
      <w:r w:rsidRPr="00563938">
        <w:rPr>
          <w:rFonts w:ascii="Georgia" w:hAnsi="Georgia"/>
        </w:rPr>
        <w:t>Nederland</w:t>
      </w:r>
    </w:p>
    <w:p w:rsidR="003319F8" w:rsidRPr="00563938" w:rsidRDefault="003319F8" w:rsidP="00F12448">
      <w:pPr>
        <w:rPr>
          <w:rFonts w:ascii="Georgia" w:hAnsi="Georgia"/>
        </w:rPr>
      </w:pPr>
    </w:p>
    <w:p w:rsidR="003319F8" w:rsidRPr="00563938" w:rsidRDefault="003319F8" w:rsidP="00F12448">
      <w:pPr>
        <w:rPr>
          <w:rFonts w:ascii="Georgia" w:hAnsi="Georgia"/>
          <w:u w:val="single"/>
        </w:rPr>
      </w:pPr>
      <w:r w:rsidRPr="00563938">
        <w:rPr>
          <w:rFonts w:ascii="Georgia" w:hAnsi="Georgia"/>
          <w:u w:val="single"/>
        </w:rPr>
        <w:t>Bezoekadres</w:t>
      </w:r>
    </w:p>
    <w:p w:rsidR="003319F8" w:rsidRPr="00563938" w:rsidRDefault="003319F8" w:rsidP="00F12448">
      <w:pPr>
        <w:rPr>
          <w:rFonts w:ascii="Georgia" w:hAnsi="Georgia"/>
        </w:rPr>
      </w:pPr>
      <w:r w:rsidRPr="00563938">
        <w:rPr>
          <w:rFonts w:ascii="Georgia" w:hAnsi="Georgia"/>
        </w:rPr>
        <w:t>Facilitair Bedrijf RUG</w:t>
      </w:r>
    </w:p>
    <w:p w:rsidR="003319F8" w:rsidRPr="00563938" w:rsidRDefault="003319F8" w:rsidP="00F12448">
      <w:pPr>
        <w:rPr>
          <w:rFonts w:ascii="Georgia" w:hAnsi="Georgia"/>
        </w:rPr>
      </w:pPr>
      <w:proofErr w:type="spellStart"/>
      <w:r w:rsidRPr="00563938">
        <w:rPr>
          <w:rFonts w:ascii="Georgia" w:hAnsi="Georgia"/>
        </w:rPr>
        <w:t>Blauwborgje</w:t>
      </w:r>
      <w:proofErr w:type="spellEnd"/>
      <w:r w:rsidRPr="00563938">
        <w:rPr>
          <w:rFonts w:ascii="Georgia" w:hAnsi="Georgia"/>
        </w:rPr>
        <w:t xml:space="preserve"> 8</w:t>
      </w:r>
    </w:p>
    <w:p w:rsidR="003319F8" w:rsidRPr="00563938" w:rsidRDefault="003319F8" w:rsidP="00F12448">
      <w:pPr>
        <w:rPr>
          <w:rFonts w:ascii="Georgia" w:hAnsi="Georgia"/>
        </w:rPr>
      </w:pPr>
      <w:r w:rsidRPr="00563938">
        <w:rPr>
          <w:rFonts w:ascii="Georgia" w:hAnsi="Georgia"/>
        </w:rPr>
        <w:t>9747 AC Groningen</w:t>
      </w:r>
    </w:p>
    <w:p w:rsidR="003319F8" w:rsidRPr="00563938" w:rsidRDefault="003319F8" w:rsidP="00F12448">
      <w:pPr>
        <w:rPr>
          <w:rFonts w:ascii="Georgia" w:hAnsi="Georgia"/>
        </w:rPr>
      </w:pPr>
    </w:p>
    <w:p w:rsidR="00FD467D" w:rsidRPr="00563938" w:rsidRDefault="00B2245E" w:rsidP="00F12448">
      <w:pPr>
        <w:rPr>
          <w:rFonts w:ascii="Georgia" w:hAnsi="Georgia"/>
        </w:rPr>
      </w:pPr>
      <w:r w:rsidRPr="00563938">
        <w:rPr>
          <w:rFonts w:ascii="Georgia" w:hAnsi="Georgia"/>
        </w:rPr>
        <w:t>Contactpersoon</w:t>
      </w:r>
      <w:r w:rsidR="00F0637C" w:rsidRPr="00563938">
        <w:rPr>
          <w:rFonts w:ascii="Georgia" w:hAnsi="Georgia"/>
        </w:rPr>
        <w:tab/>
      </w:r>
      <w:r w:rsidR="00F0637C" w:rsidRPr="00563938">
        <w:rPr>
          <w:rFonts w:ascii="Georgia" w:hAnsi="Georgia"/>
        </w:rPr>
        <w:tab/>
      </w:r>
      <w:r w:rsidR="00FD467D" w:rsidRPr="00563938">
        <w:rPr>
          <w:rFonts w:ascii="Georgia" w:hAnsi="Georgia"/>
        </w:rPr>
        <w:t>:</w:t>
      </w:r>
      <w:r w:rsidR="00F0637C" w:rsidRPr="00563938">
        <w:rPr>
          <w:rFonts w:ascii="Georgia" w:hAnsi="Georgia"/>
        </w:rPr>
        <w:t xml:space="preserve"> </w:t>
      </w:r>
      <w:r w:rsidR="00895301" w:rsidRPr="00563938">
        <w:rPr>
          <w:rFonts w:ascii="Georgia" w:hAnsi="Georgia"/>
        </w:rPr>
        <w:t>R. (</w:t>
      </w:r>
      <w:r w:rsidR="00C647E7" w:rsidRPr="00563938">
        <w:rPr>
          <w:rFonts w:ascii="Georgia" w:hAnsi="Georgia"/>
        </w:rPr>
        <w:t>Rob</w:t>
      </w:r>
      <w:r w:rsidR="00895301" w:rsidRPr="00563938">
        <w:rPr>
          <w:rFonts w:ascii="Georgia" w:hAnsi="Georgia"/>
        </w:rPr>
        <w:t>)</w:t>
      </w:r>
      <w:r w:rsidR="00C647E7" w:rsidRPr="00563938">
        <w:rPr>
          <w:rFonts w:ascii="Georgia" w:hAnsi="Georgia"/>
        </w:rPr>
        <w:t xml:space="preserve"> Wilkes</w:t>
      </w:r>
      <w:r w:rsidR="00895301" w:rsidRPr="00563938">
        <w:rPr>
          <w:rFonts w:ascii="Georgia" w:hAnsi="Georgia"/>
        </w:rPr>
        <w:t>, Inkoopadviseur</w:t>
      </w:r>
      <w:r w:rsidR="00DD7F1E" w:rsidRPr="00563938">
        <w:rPr>
          <w:rFonts w:ascii="Georgia" w:hAnsi="Georgia"/>
        </w:rPr>
        <w:t xml:space="preserve"> </w:t>
      </w:r>
    </w:p>
    <w:p w:rsidR="00FD467D" w:rsidRPr="00563938" w:rsidRDefault="00FD467D" w:rsidP="00F12448">
      <w:pPr>
        <w:rPr>
          <w:rFonts w:ascii="Georgia" w:hAnsi="Georgia"/>
        </w:rPr>
      </w:pPr>
      <w:r w:rsidRPr="00563938">
        <w:rPr>
          <w:rFonts w:ascii="Georgia" w:hAnsi="Georgia"/>
        </w:rPr>
        <w:t>E</w:t>
      </w:r>
      <w:r w:rsidR="00B5431A" w:rsidRPr="00563938">
        <w:rPr>
          <w:rFonts w:ascii="Georgia" w:hAnsi="Georgia"/>
        </w:rPr>
        <w:t>-</w:t>
      </w:r>
      <w:r w:rsidRPr="00563938">
        <w:rPr>
          <w:rFonts w:ascii="Georgia" w:hAnsi="Georgia"/>
        </w:rPr>
        <w:t>mail</w:t>
      </w:r>
      <w:r w:rsidR="00F0637C" w:rsidRPr="00563938">
        <w:rPr>
          <w:rFonts w:ascii="Georgia" w:hAnsi="Georgia"/>
        </w:rPr>
        <w:tab/>
      </w:r>
      <w:r w:rsidR="00F0637C" w:rsidRPr="00563938">
        <w:rPr>
          <w:rFonts w:ascii="Georgia" w:hAnsi="Georgia"/>
        </w:rPr>
        <w:tab/>
      </w:r>
      <w:r w:rsidR="00F0637C" w:rsidRPr="00563938">
        <w:rPr>
          <w:rFonts w:ascii="Georgia" w:hAnsi="Georgia"/>
        </w:rPr>
        <w:tab/>
      </w:r>
      <w:r w:rsidRPr="00563938">
        <w:rPr>
          <w:rFonts w:ascii="Georgia" w:hAnsi="Georgia"/>
        </w:rPr>
        <w:t>:</w:t>
      </w:r>
      <w:r w:rsidR="00F0637C" w:rsidRPr="00563938">
        <w:rPr>
          <w:rFonts w:ascii="Georgia" w:hAnsi="Georgia"/>
        </w:rPr>
        <w:t xml:space="preserve"> </w:t>
      </w:r>
      <w:r w:rsidR="00FB3B3B" w:rsidRPr="00563938">
        <w:rPr>
          <w:rFonts w:ascii="Georgia" w:hAnsi="Georgia"/>
        </w:rPr>
        <w:t>‘</w:t>
      </w:r>
      <w:r w:rsidR="00311267" w:rsidRPr="00563938">
        <w:rPr>
          <w:rFonts w:ascii="Georgia" w:hAnsi="Georgia"/>
        </w:rPr>
        <w:t>Berichtenmodule</w:t>
      </w:r>
      <w:r w:rsidR="00FB3B3B" w:rsidRPr="00563938">
        <w:rPr>
          <w:rFonts w:ascii="Georgia" w:hAnsi="Georgia"/>
        </w:rPr>
        <w:t>’</w:t>
      </w:r>
      <w:r w:rsidR="00311267" w:rsidRPr="00563938">
        <w:rPr>
          <w:rFonts w:ascii="Georgia" w:hAnsi="Georgia"/>
        </w:rPr>
        <w:t xml:space="preserve"> op het EIP</w:t>
      </w:r>
      <w:r w:rsidR="00022C42" w:rsidRPr="00563938">
        <w:rPr>
          <w:rFonts w:ascii="Georgia" w:hAnsi="Georgia"/>
        </w:rPr>
        <w:t xml:space="preserve"> </w:t>
      </w:r>
    </w:p>
    <w:p w:rsidR="00FD467D" w:rsidRPr="00563938" w:rsidRDefault="00FD467D" w:rsidP="00F12448">
      <w:pPr>
        <w:tabs>
          <w:tab w:val="left" w:pos="360"/>
        </w:tabs>
        <w:rPr>
          <w:rFonts w:ascii="Georgia" w:hAnsi="Georgia"/>
          <w:b/>
          <w:bCs/>
          <w:sz w:val="22"/>
        </w:rPr>
      </w:pPr>
    </w:p>
    <w:p w:rsidR="00FD467D" w:rsidRPr="00563938" w:rsidRDefault="00FD467D" w:rsidP="00F12448">
      <w:pPr>
        <w:pStyle w:val="HTML-voorafopgemaakt"/>
        <w:rPr>
          <w:rFonts w:ascii="Georgia" w:hAnsi="Georgia"/>
        </w:rPr>
      </w:pPr>
      <w:r w:rsidRPr="00563938">
        <w:rPr>
          <w:rFonts w:ascii="Georgia" w:hAnsi="Georgia"/>
        </w:rPr>
        <w:t>Het is tijdens de</w:t>
      </w:r>
      <w:r w:rsidR="00560285" w:rsidRPr="00563938">
        <w:rPr>
          <w:rFonts w:ascii="Georgia" w:hAnsi="Georgia"/>
        </w:rPr>
        <w:t>ze</w:t>
      </w:r>
      <w:r w:rsidRPr="00563938">
        <w:rPr>
          <w:rFonts w:ascii="Georgia" w:hAnsi="Georgia"/>
        </w:rPr>
        <w:t xml:space="preserve"> </w:t>
      </w:r>
      <w:r w:rsidR="00560285" w:rsidRPr="00563938">
        <w:rPr>
          <w:rFonts w:ascii="Georgia" w:hAnsi="Georgia"/>
        </w:rPr>
        <w:t>A</w:t>
      </w:r>
      <w:r w:rsidRPr="00563938">
        <w:rPr>
          <w:rFonts w:ascii="Georgia" w:hAnsi="Georgia"/>
        </w:rPr>
        <w:t xml:space="preserve">anbestedingsprocedure, op straffe van uitsluiting, niet toegestaan andere functionarissen van de RUG rechtstreeks te benaderen over deze </w:t>
      </w:r>
      <w:r w:rsidR="00560285" w:rsidRPr="00563938">
        <w:rPr>
          <w:rFonts w:ascii="Georgia" w:hAnsi="Georgia"/>
        </w:rPr>
        <w:t>Aanbestedingsprocedure</w:t>
      </w:r>
      <w:r w:rsidRPr="00563938">
        <w:rPr>
          <w:rFonts w:ascii="Georgia" w:hAnsi="Georgia"/>
        </w:rPr>
        <w:t>.</w:t>
      </w:r>
    </w:p>
    <w:p w:rsidR="00FD467D" w:rsidRPr="00563938" w:rsidRDefault="00FD467D" w:rsidP="00F12448">
      <w:pPr>
        <w:tabs>
          <w:tab w:val="left" w:pos="360"/>
        </w:tabs>
        <w:rPr>
          <w:rFonts w:ascii="Georgia" w:hAnsi="Georgia"/>
          <w:b/>
          <w:bCs/>
          <w:sz w:val="22"/>
        </w:rPr>
      </w:pPr>
    </w:p>
    <w:p w:rsidR="00B313C2" w:rsidRPr="00563938" w:rsidRDefault="00B313C2" w:rsidP="00F12448">
      <w:pPr>
        <w:pStyle w:val="Kop2"/>
      </w:pPr>
      <w:bookmarkStart w:id="452" w:name="_Toc164477632"/>
    </w:p>
    <w:p w:rsidR="00FD467D" w:rsidRPr="00563938" w:rsidRDefault="00FD467D" w:rsidP="00F12448">
      <w:pPr>
        <w:pStyle w:val="Kop2"/>
      </w:pPr>
      <w:bookmarkStart w:id="453" w:name="_Toc479173940"/>
      <w:bookmarkStart w:id="454" w:name="_Toc479174301"/>
      <w:bookmarkStart w:id="455" w:name="_Toc479174437"/>
      <w:bookmarkStart w:id="456" w:name="_Toc479174579"/>
      <w:bookmarkStart w:id="457" w:name="_Toc479174768"/>
      <w:bookmarkStart w:id="458" w:name="_Toc479174835"/>
      <w:bookmarkStart w:id="459" w:name="_Toc479174943"/>
      <w:bookmarkStart w:id="460" w:name="_Toc479175074"/>
      <w:bookmarkStart w:id="461" w:name="_Toc479175368"/>
      <w:bookmarkStart w:id="462" w:name="_Toc479175449"/>
      <w:bookmarkStart w:id="463" w:name="_Toc479175509"/>
      <w:bookmarkStart w:id="464" w:name="_Toc479175693"/>
      <w:bookmarkStart w:id="465" w:name="_Toc479175811"/>
      <w:bookmarkStart w:id="466" w:name="_Toc479175966"/>
      <w:bookmarkStart w:id="467" w:name="_Toc484678463"/>
      <w:bookmarkStart w:id="468" w:name="_Toc485650518"/>
      <w:bookmarkStart w:id="469" w:name="_Toc485809041"/>
      <w:bookmarkStart w:id="470" w:name="_Toc485809094"/>
      <w:r w:rsidRPr="00563938">
        <w:t>4.4</w:t>
      </w:r>
      <w:r w:rsidRPr="00563938">
        <w:tab/>
      </w:r>
      <w:bookmarkEnd w:id="452"/>
      <w:r w:rsidRPr="00563938">
        <w:t>Communicatie en informatie</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583E13" w:rsidRPr="00563938" w:rsidRDefault="00583E13" w:rsidP="00F12448">
      <w:pPr>
        <w:ind w:left="360"/>
        <w:rPr>
          <w:rFonts w:ascii="Georgia" w:hAnsi="Georgia"/>
        </w:rPr>
      </w:pPr>
    </w:p>
    <w:p w:rsidR="004E4762" w:rsidRPr="00563938" w:rsidRDefault="00FD467D" w:rsidP="00F12448">
      <w:pPr>
        <w:rPr>
          <w:rFonts w:ascii="Georgia" w:hAnsi="Georgia"/>
        </w:rPr>
      </w:pPr>
      <w:r w:rsidRPr="00563938">
        <w:rPr>
          <w:rFonts w:ascii="Georgia" w:hAnsi="Georgia"/>
        </w:rPr>
        <w:t>V</w:t>
      </w:r>
      <w:r w:rsidR="004E4762" w:rsidRPr="00563938">
        <w:rPr>
          <w:rFonts w:ascii="Georgia" w:hAnsi="Georgia"/>
        </w:rPr>
        <w:t>erzoeken om nadere informatie met betrekking tot de</w:t>
      </w:r>
      <w:r w:rsidR="00560285" w:rsidRPr="00563938">
        <w:rPr>
          <w:rFonts w:ascii="Georgia" w:hAnsi="Georgia"/>
        </w:rPr>
        <w:t>ze</w:t>
      </w:r>
      <w:r w:rsidR="004E4762" w:rsidRPr="00563938">
        <w:rPr>
          <w:rFonts w:ascii="Georgia" w:hAnsi="Georgia"/>
        </w:rPr>
        <w:t xml:space="preserve"> </w:t>
      </w:r>
      <w:r w:rsidR="00560285" w:rsidRPr="00563938">
        <w:rPr>
          <w:rFonts w:ascii="Georgia" w:hAnsi="Georgia"/>
        </w:rPr>
        <w:t>Aanbestedingsprocedure</w:t>
      </w:r>
      <w:r w:rsidR="004E4762" w:rsidRPr="00563938">
        <w:rPr>
          <w:rFonts w:ascii="Georgia" w:hAnsi="Georgia"/>
        </w:rPr>
        <w:t xml:space="preserve"> dan wel de</w:t>
      </w:r>
      <w:r w:rsidR="00560285" w:rsidRPr="00563938">
        <w:rPr>
          <w:rFonts w:ascii="Georgia" w:hAnsi="Georgia"/>
        </w:rPr>
        <w:t>ze</w:t>
      </w:r>
      <w:r w:rsidR="004E4762" w:rsidRPr="00563938">
        <w:rPr>
          <w:rFonts w:ascii="Georgia" w:hAnsi="Georgia"/>
        </w:rPr>
        <w:t xml:space="preserve"> </w:t>
      </w:r>
      <w:r w:rsidR="00560285" w:rsidRPr="00563938">
        <w:rPr>
          <w:rFonts w:ascii="Georgia" w:hAnsi="Georgia"/>
        </w:rPr>
        <w:t>A</w:t>
      </w:r>
      <w:r w:rsidR="004E4762" w:rsidRPr="00563938">
        <w:rPr>
          <w:rFonts w:ascii="Georgia" w:hAnsi="Georgia"/>
        </w:rPr>
        <w:t>anbestedings</w:t>
      </w:r>
      <w:r w:rsidR="00560285" w:rsidRPr="00563938">
        <w:rPr>
          <w:rFonts w:ascii="Georgia" w:hAnsi="Georgia"/>
        </w:rPr>
        <w:t>leidraad</w:t>
      </w:r>
      <w:r w:rsidR="004E4762" w:rsidRPr="00563938">
        <w:rPr>
          <w:rFonts w:ascii="Georgia" w:hAnsi="Georgia"/>
        </w:rPr>
        <w:t xml:space="preserve"> dienen te allen tijde gesteld te worden middels de </w:t>
      </w:r>
      <w:r w:rsidR="004C6E82" w:rsidRPr="00563938">
        <w:rPr>
          <w:rFonts w:ascii="Georgia" w:hAnsi="Georgia"/>
        </w:rPr>
        <w:t>‘</w:t>
      </w:r>
      <w:r w:rsidR="004E4762" w:rsidRPr="00563938">
        <w:rPr>
          <w:rFonts w:ascii="Georgia" w:hAnsi="Georgia"/>
        </w:rPr>
        <w:t>Vraag &amp; Antwoord</w:t>
      </w:r>
      <w:r w:rsidR="002D477E" w:rsidRPr="00563938">
        <w:rPr>
          <w:rFonts w:ascii="Georgia" w:hAnsi="Georgia"/>
        </w:rPr>
        <w:t>-</w:t>
      </w:r>
      <w:r w:rsidR="004E4762" w:rsidRPr="00563938">
        <w:rPr>
          <w:rFonts w:ascii="Georgia" w:hAnsi="Georgia"/>
        </w:rPr>
        <w:t>module</w:t>
      </w:r>
      <w:r w:rsidR="002D477E" w:rsidRPr="00563938">
        <w:rPr>
          <w:rFonts w:ascii="Georgia" w:hAnsi="Georgia"/>
        </w:rPr>
        <w:t>’</w:t>
      </w:r>
      <w:r w:rsidR="004E4762" w:rsidRPr="00563938">
        <w:rPr>
          <w:rFonts w:ascii="Georgia" w:hAnsi="Georgia"/>
        </w:rPr>
        <w:t xml:space="preserve"> </w:t>
      </w:r>
      <w:r w:rsidR="008F0F5B" w:rsidRPr="00563938">
        <w:rPr>
          <w:rFonts w:ascii="Georgia" w:hAnsi="Georgia"/>
        </w:rPr>
        <w:t xml:space="preserve">van </w:t>
      </w:r>
      <w:r w:rsidR="004E4762" w:rsidRPr="00563938">
        <w:rPr>
          <w:rFonts w:ascii="Georgia" w:hAnsi="Georgia"/>
        </w:rPr>
        <w:t>het EIP.</w:t>
      </w:r>
      <w:r w:rsidR="00E511DB" w:rsidRPr="00563938">
        <w:rPr>
          <w:rFonts w:ascii="Georgia" w:hAnsi="Georgia"/>
        </w:rPr>
        <w:t xml:space="preserve"> Voor verdere uitleg over het gebruik van deze module wordt verwezen naar de Instructie Vraag &amp; Antwoord</w:t>
      </w:r>
      <w:r w:rsidR="002D477E" w:rsidRPr="00563938">
        <w:rPr>
          <w:rFonts w:ascii="Georgia" w:hAnsi="Georgia"/>
        </w:rPr>
        <w:t>-</w:t>
      </w:r>
      <w:r w:rsidR="00E511DB" w:rsidRPr="00563938">
        <w:rPr>
          <w:rFonts w:ascii="Georgia" w:hAnsi="Georgia"/>
        </w:rPr>
        <w:t>module</w:t>
      </w:r>
      <w:r w:rsidR="002D477E" w:rsidRPr="00563938">
        <w:rPr>
          <w:rFonts w:ascii="Georgia" w:hAnsi="Georgia"/>
        </w:rPr>
        <w:t>’</w:t>
      </w:r>
      <w:r w:rsidR="00E511DB" w:rsidRPr="00563938">
        <w:rPr>
          <w:rFonts w:ascii="Georgia" w:hAnsi="Georgia"/>
        </w:rPr>
        <w:t xml:space="preserve">, te vinden binnen de instructies op </w:t>
      </w:r>
      <w:hyperlink r:id="rId17" w:history="1">
        <w:r w:rsidR="00E511DB" w:rsidRPr="00563938">
          <w:rPr>
            <w:rStyle w:val="Hyperlink"/>
            <w:rFonts w:ascii="Georgia" w:hAnsi="Georgia"/>
          </w:rPr>
          <w:t>http://www.negometrix.com/nl/instruction-page/leveranciers/selectie--offertefase</w:t>
        </w:r>
      </w:hyperlink>
      <w:r w:rsidR="00E511DB" w:rsidRPr="00563938">
        <w:rPr>
          <w:rFonts w:ascii="Georgia" w:hAnsi="Georgia"/>
        </w:rPr>
        <w:t>. De RUG</w:t>
      </w:r>
      <w:r w:rsidR="00FA3CBE" w:rsidRPr="00563938">
        <w:rPr>
          <w:rFonts w:ascii="Georgia" w:hAnsi="Georgia"/>
        </w:rPr>
        <w:t xml:space="preserve"> </w:t>
      </w:r>
      <w:r w:rsidR="00E511DB" w:rsidRPr="00563938">
        <w:rPr>
          <w:rFonts w:ascii="Georgia" w:hAnsi="Georgia"/>
        </w:rPr>
        <w:t>zal de vragen beantwoorden en publiceren middels deze</w:t>
      </w:r>
      <w:r w:rsidR="002B7736" w:rsidRPr="00563938">
        <w:rPr>
          <w:rFonts w:ascii="Georgia" w:hAnsi="Georgia"/>
        </w:rPr>
        <w:t xml:space="preserve"> </w:t>
      </w:r>
      <w:r w:rsidR="00E511DB" w:rsidRPr="00563938">
        <w:rPr>
          <w:rFonts w:ascii="Georgia" w:hAnsi="Georgia"/>
        </w:rPr>
        <w:t xml:space="preserve">zelfde </w:t>
      </w:r>
      <w:r w:rsidR="00152D80" w:rsidRPr="00563938">
        <w:rPr>
          <w:rFonts w:ascii="Georgia" w:hAnsi="Georgia"/>
        </w:rPr>
        <w:t>’</w:t>
      </w:r>
      <w:r w:rsidR="00E511DB" w:rsidRPr="00563938">
        <w:rPr>
          <w:rFonts w:ascii="Georgia" w:hAnsi="Georgia"/>
        </w:rPr>
        <w:t xml:space="preserve">Vraag </w:t>
      </w:r>
      <w:r w:rsidR="00152D80" w:rsidRPr="00563938">
        <w:rPr>
          <w:rFonts w:ascii="Georgia" w:hAnsi="Georgia"/>
        </w:rPr>
        <w:t>&amp;</w:t>
      </w:r>
      <w:r w:rsidR="00E511DB" w:rsidRPr="00563938">
        <w:rPr>
          <w:rFonts w:ascii="Georgia" w:hAnsi="Georgia"/>
        </w:rPr>
        <w:t xml:space="preserve"> Antwoord</w:t>
      </w:r>
      <w:r w:rsidR="002D477E" w:rsidRPr="00563938">
        <w:rPr>
          <w:rFonts w:ascii="Georgia" w:hAnsi="Georgia"/>
        </w:rPr>
        <w:t>-</w:t>
      </w:r>
      <w:r w:rsidR="00E511DB" w:rsidRPr="00563938">
        <w:rPr>
          <w:rFonts w:ascii="Georgia" w:hAnsi="Georgia"/>
        </w:rPr>
        <w:t>module</w:t>
      </w:r>
      <w:r w:rsidR="002D477E" w:rsidRPr="00563938">
        <w:rPr>
          <w:rFonts w:ascii="Georgia" w:hAnsi="Georgia"/>
        </w:rPr>
        <w:t>’</w:t>
      </w:r>
      <w:r w:rsidR="00E511DB" w:rsidRPr="00563938">
        <w:rPr>
          <w:rFonts w:ascii="Georgia" w:hAnsi="Georgia"/>
        </w:rPr>
        <w:t>.</w:t>
      </w:r>
    </w:p>
    <w:p w:rsidR="004E4762" w:rsidRPr="00563938" w:rsidRDefault="004E4762" w:rsidP="00F12448">
      <w:pPr>
        <w:rPr>
          <w:rFonts w:ascii="Georgia" w:hAnsi="Georgia"/>
        </w:rPr>
      </w:pPr>
    </w:p>
    <w:p w:rsidR="00C461E9" w:rsidRPr="00563938" w:rsidRDefault="004E4762" w:rsidP="00F12448">
      <w:pPr>
        <w:rPr>
          <w:rFonts w:ascii="Georgia" w:hAnsi="Georgia"/>
        </w:rPr>
      </w:pPr>
      <w:r w:rsidRPr="00563938">
        <w:rPr>
          <w:rFonts w:ascii="Georgia" w:hAnsi="Georgia"/>
        </w:rPr>
        <w:t xml:space="preserve">Vragen naar aanleiding van </w:t>
      </w:r>
      <w:r w:rsidR="005A4A31" w:rsidRPr="00563938">
        <w:rPr>
          <w:rFonts w:ascii="Georgia" w:hAnsi="Georgia"/>
        </w:rPr>
        <w:t xml:space="preserve">deze </w:t>
      </w:r>
      <w:r w:rsidR="00560285" w:rsidRPr="00563938">
        <w:rPr>
          <w:rFonts w:ascii="Georgia" w:hAnsi="Georgia"/>
        </w:rPr>
        <w:t>Aanbestedingsprocedure</w:t>
      </w:r>
      <w:r w:rsidRPr="00563938">
        <w:rPr>
          <w:rFonts w:ascii="Georgia" w:hAnsi="Georgia"/>
        </w:rPr>
        <w:t xml:space="preserve"> dienen uiterlijk op de datum zoals vermeld bij </w:t>
      </w:r>
      <w:r w:rsidR="00D11FCC" w:rsidRPr="00563938">
        <w:rPr>
          <w:rFonts w:ascii="Georgia" w:hAnsi="Georgia"/>
        </w:rPr>
        <w:t>de</w:t>
      </w:r>
      <w:r w:rsidRPr="00563938">
        <w:rPr>
          <w:rFonts w:ascii="Georgia" w:hAnsi="Georgia"/>
        </w:rPr>
        <w:t xml:space="preserve"> </w:t>
      </w:r>
      <w:r w:rsidR="00D11FCC" w:rsidRPr="00563938">
        <w:rPr>
          <w:rFonts w:ascii="Georgia" w:hAnsi="Georgia"/>
        </w:rPr>
        <w:t>p</w:t>
      </w:r>
      <w:r w:rsidRPr="00563938">
        <w:rPr>
          <w:rFonts w:ascii="Georgia" w:hAnsi="Georgia"/>
        </w:rPr>
        <w:t xml:space="preserve">lanning gesteld te zijn. </w:t>
      </w:r>
      <w:r w:rsidR="00C461E9" w:rsidRPr="00563938">
        <w:rPr>
          <w:rFonts w:ascii="Georgia" w:hAnsi="Georgia"/>
        </w:rPr>
        <w:t xml:space="preserve">De Nota’s van Inlichtingen geven, binnen de </w:t>
      </w:r>
      <w:r w:rsidR="002D477E" w:rsidRPr="00563938">
        <w:rPr>
          <w:rFonts w:ascii="Georgia" w:hAnsi="Georgia"/>
        </w:rPr>
        <w:br/>
      </w:r>
      <w:r w:rsidR="00152D80" w:rsidRPr="00563938">
        <w:rPr>
          <w:rFonts w:ascii="Georgia" w:hAnsi="Georgia"/>
        </w:rPr>
        <w:t>‘V</w:t>
      </w:r>
      <w:r w:rsidR="00C461E9" w:rsidRPr="00563938">
        <w:rPr>
          <w:rFonts w:ascii="Georgia" w:hAnsi="Georgia"/>
        </w:rPr>
        <w:t>raag</w:t>
      </w:r>
      <w:r w:rsidR="008F0F5B" w:rsidRPr="00563938">
        <w:rPr>
          <w:rFonts w:ascii="Georgia" w:hAnsi="Georgia"/>
        </w:rPr>
        <w:t xml:space="preserve"> </w:t>
      </w:r>
      <w:r w:rsidR="00152D80" w:rsidRPr="00563938">
        <w:rPr>
          <w:rFonts w:ascii="Georgia" w:hAnsi="Georgia"/>
        </w:rPr>
        <w:t>&amp; A</w:t>
      </w:r>
      <w:r w:rsidR="00C461E9" w:rsidRPr="00563938">
        <w:rPr>
          <w:rFonts w:ascii="Georgia" w:hAnsi="Georgia"/>
        </w:rPr>
        <w:t>ntwoord</w:t>
      </w:r>
      <w:r w:rsidR="002D477E" w:rsidRPr="00563938">
        <w:rPr>
          <w:rFonts w:ascii="Georgia" w:hAnsi="Georgia"/>
        </w:rPr>
        <w:t>-</w:t>
      </w:r>
      <w:r w:rsidR="00C461E9" w:rsidRPr="00563938">
        <w:rPr>
          <w:rFonts w:ascii="Georgia" w:hAnsi="Georgia"/>
        </w:rPr>
        <w:t>module</w:t>
      </w:r>
      <w:r w:rsidR="002D477E" w:rsidRPr="00563938">
        <w:rPr>
          <w:rFonts w:ascii="Georgia" w:hAnsi="Georgia"/>
        </w:rPr>
        <w:t>’</w:t>
      </w:r>
      <w:r w:rsidR="00C461E9" w:rsidRPr="00563938">
        <w:rPr>
          <w:rFonts w:ascii="Georgia" w:hAnsi="Georgia"/>
        </w:rPr>
        <w:t xml:space="preserve"> van het EIP,</w:t>
      </w:r>
      <w:r w:rsidR="00FA3CBE" w:rsidRPr="00563938">
        <w:rPr>
          <w:rFonts w:ascii="Georgia" w:hAnsi="Georgia"/>
        </w:rPr>
        <w:t xml:space="preserve"> </w:t>
      </w:r>
      <w:r w:rsidR="00C461E9" w:rsidRPr="00563938">
        <w:rPr>
          <w:rFonts w:ascii="Georgia" w:hAnsi="Georgia"/>
        </w:rPr>
        <w:t xml:space="preserve">alle geanonimiseerde vragen van Inschrijvers en de antwoorden van Opdrachtgever, uiterlijk op de datum zoals vermeld bij de </w:t>
      </w:r>
      <w:r w:rsidR="00D11FCC" w:rsidRPr="00563938">
        <w:rPr>
          <w:rFonts w:ascii="Georgia" w:hAnsi="Georgia"/>
        </w:rPr>
        <w:t>p</w:t>
      </w:r>
      <w:r w:rsidR="00C461E9" w:rsidRPr="00563938">
        <w:rPr>
          <w:rFonts w:ascii="Georgia" w:hAnsi="Georgia"/>
        </w:rPr>
        <w:t>lanning</w:t>
      </w:r>
      <w:r w:rsidR="004B3684" w:rsidRPr="00563938">
        <w:rPr>
          <w:rFonts w:ascii="Georgia" w:hAnsi="Georgia"/>
        </w:rPr>
        <w:t>,</w:t>
      </w:r>
      <w:r w:rsidR="00C461E9" w:rsidRPr="00563938">
        <w:rPr>
          <w:rFonts w:ascii="Georgia" w:hAnsi="Georgia"/>
        </w:rPr>
        <w:t xml:space="preserve"> weer. </w:t>
      </w:r>
      <w:r w:rsidRPr="00563938">
        <w:rPr>
          <w:rFonts w:ascii="Georgia" w:hAnsi="Georgia"/>
        </w:rPr>
        <w:t>De belangstellenden (diegene</w:t>
      </w:r>
      <w:r w:rsidR="00D11FCC" w:rsidRPr="00563938">
        <w:rPr>
          <w:rFonts w:ascii="Georgia" w:hAnsi="Georgia"/>
        </w:rPr>
        <w:t xml:space="preserve"> die zich als mogelijke Inschrijver hebben aangemeld</w:t>
      </w:r>
      <w:r w:rsidRPr="00563938">
        <w:rPr>
          <w:rFonts w:ascii="Georgia" w:hAnsi="Georgia"/>
        </w:rPr>
        <w:t xml:space="preserve">) krijgen </w:t>
      </w:r>
      <w:r w:rsidR="00C461E9" w:rsidRPr="00563938">
        <w:rPr>
          <w:rFonts w:ascii="Georgia" w:hAnsi="Georgia"/>
        </w:rPr>
        <w:t>hiervan automatisch bericht.</w:t>
      </w:r>
    </w:p>
    <w:p w:rsidR="00C461E9" w:rsidRPr="00563938" w:rsidRDefault="00C461E9" w:rsidP="00F12448">
      <w:pPr>
        <w:rPr>
          <w:rFonts w:ascii="Georgia" w:hAnsi="Georgia"/>
        </w:rPr>
      </w:pPr>
      <w:r w:rsidRPr="00563938">
        <w:rPr>
          <w:rFonts w:ascii="Georgia" w:hAnsi="Georgia"/>
        </w:rPr>
        <w:t>De Nota‘s van Inlichtingen maken integraal onderdeel uit van deze Aanbestedingsprocedure.</w:t>
      </w:r>
    </w:p>
    <w:p w:rsidR="00B313C2" w:rsidRPr="00563938" w:rsidRDefault="00B313C2" w:rsidP="00F12448">
      <w:pPr>
        <w:pStyle w:val="Kop2"/>
      </w:pPr>
      <w:bookmarkStart w:id="471" w:name="_Toc164477633"/>
    </w:p>
    <w:p w:rsidR="00AC2F6A" w:rsidRPr="00563938" w:rsidRDefault="00AC2F6A" w:rsidP="00F12448">
      <w:pPr>
        <w:rPr>
          <w:rFonts w:ascii="Georgia" w:hAnsi="Georgia"/>
        </w:rPr>
      </w:pPr>
    </w:p>
    <w:p w:rsidR="00FD467D" w:rsidRPr="00563938" w:rsidRDefault="00FD467D" w:rsidP="00F12448">
      <w:pPr>
        <w:pStyle w:val="Kop2"/>
      </w:pPr>
      <w:bookmarkStart w:id="472" w:name="_Toc479173941"/>
      <w:bookmarkStart w:id="473" w:name="_Toc479174302"/>
      <w:bookmarkStart w:id="474" w:name="_Toc479174438"/>
      <w:bookmarkStart w:id="475" w:name="_Toc479174580"/>
      <w:bookmarkStart w:id="476" w:name="_Toc479174769"/>
      <w:bookmarkStart w:id="477" w:name="_Toc479174836"/>
      <w:bookmarkStart w:id="478" w:name="_Toc479174944"/>
      <w:bookmarkStart w:id="479" w:name="_Toc479175075"/>
      <w:bookmarkStart w:id="480" w:name="_Toc479175369"/>
      <w:bookmarkStart w:id="481" w:name="_Toc479175450"/>
      <w:bookmarkStart w:id="482" w:name="_Toc479175510"/>
      <w:bookmarkStart w:id="483" w:name="_Toc479175694"/>
      <w:bookmarkStart w:id="484" w:name="_Toc479175812"/>
      <w:bookmarkStart w:id="485" w:name="_Toc479175967"/>
      <w:bookmarkStart w:id="486" w:name="_Toc484678464"/>
      <w:bookmarkStart w:id="487" w:name="_Toc485650519"/>
      <w:bookmarkStart w:id="488" w:name="_Toc485809042"/>
      <w:bookmarkStart w:id="489" w:name="_Toc485809095"/>
      <w:r w:rsidRPr="00563938">
        <w:t>4.5</w:t>
      </w:r>
      <w:r w:rsidRPr="00563938">
        <w:tab/>
        <w:t xml:space="preserve">Indienen </w:t>
      </w:r>
      <w:r w:rsidR="00560285" w:rsidRPr="00563938">
        <w:t>Offerte</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583E13" w:rsidRPr="00563938" w:rsidRDefault="00583E13" w:rsidP="00F12448">
      <w:pPr>
        <w:rPr>
          <w:rFonts w:ascii="Georgia" w:hAnsi="Georgia"/>
        </w:rPr>
      </w:pPr>
    </w:p>
    <w:p w:rsidR="004E4762" w:rsidRPr="00563938" w:rsidRDefault="004E4762" w:rsidP="00F12448">
      <w:pPr>
        <w:rPr>
          <w:rFonts w:ascii="Georgia" w:hAnsi="Georgia"/>
        </w:rPr>
      </w:pPr>
      <w:r w:rsidRPr="00563938">
        <w:rPr>
          <w:rFonts w:ascii="Georgia" w:hAnsi="Georgia"/>
        </w:rPr>
        <w:t xml:space="preserve">De </w:t>
      </w:r>
      <w:r w:rsidR="00560285" w:rsidRPr="00563938">
        <w:rPr>
          <w:rFonts w:ascii="Georgia" w:hAnsi="Georgia"/>
        </w:rPr>
        <w:t>Offerte</w:t>
      </w:r>
      <w:r w:rsidRPr="00563938">
        <w:rPr>
          <w:rFonts w:ascii="Georgia" w:hAnsi="Georgia"/>
        </w:rPr>
        <w:t xml:space="preserve"> dient uiterlijk op de datum zoals vermeld in de planning ingediend te worden. Indienen kan uitsluitend middels het EIP.</w:t>
      </w:r>
      <w:r w:rsidR="00895301" w:rsidRPr="00563938">
        <w:rPr>
          <w:rFonts w:ascii="Georgia" w:hAnsi="Georgia"/>
        </w:rPr>
        <w:t xml:space="preserve"> Anderszins ingediende </w:t>
      </w:r>
      <w:r w:rsidR="00560285" w:rsidRPr="00563938">
        <w:rPr>
          <w:rFonts w:ascii="Georgia" w:hAnsi="Georgia"/>
        </w:rPr>
        <w:t>Offerte</w:t>
      </w:r>
      <w:r w:rsidR="00895301" w:rsidRPr="00563938">
        <w:rPr>
          <w:rFonts w:ascii="Georgia" w:hAnsi="Georgia"/>
        </w:rPr>
        <w:t xml:space="preserve">s, bijvoorbeeld per post, e-mail of fax, </w:t>
      </w:r>
      <w:r w:rsidR="007B73A9" w:rsidRPr="00563938">
        <w:rPr>
          <w:rFonts w:ascii="Georgia" w:hAnsi="Georgia"/>
        </w:rPr>
        <w:t>zullen niet worden geaccepteerd</w:t>
      </w:r>
      <w:r w:rsidR="00895301" w:rsidRPr="00563938">
        <w:rPr>
          <w:rFonts w:ascii="Georgia" w:hAnsi="Georgia"/>
        </w:rPr>
        <w:t>.</w:t>
      </w:r>
      <w:r w:rsidRPr="00563938">
        <w:rPr>
          <w:rFonts w:ascii="Georgia" w:hAnsi="Georgia"/>
        </w:rPr>
        <w:t xml:space="preserve"> Inschrijver is zelf verantwoordelijk voor het tijdig indienen van de </w:t>
      </w:r>
      <w:r w:rsidR="00560285" w:rsidRPr="00563938">
        <w:rPr>
          <w:rFonts w:ascii="Georgia" w:hAnsi="Georgia"/>
        </w:rPr>
        <w:t>Offerte</w:t>
      </w:r>
      <w:r w:rsidRPr="00563938">
        <w:rPr>
          <w:rFonts w:ascii="Georgia" w:hAnsi="Georgia"/>
        </w:rPr>
        <w:t xml:space="preserve">. Offertes die ingediend worden na de </w:t>
      </w:r>
      <w:r w:rsidR="00E511DB" w:rsidRPr="00563938">
        <w:rPr>
          <w:rFonts w:ascii="Georgia" w:hAnsi="Georgia"/>
        </w:rPr>
        <w:t>uiterlijke datum en het tijdstip zoals vermeld in de planning</w:t>
      </w:r>
      <w:r w:rsidRPr="00563938">
        <w:rPr>
          <w:rFonts w:ascii="Georgia" w:hAnsi="Georgia"/>
        </w:rPr>
        <w:t xml:space="preserve"> worden niet in behandeling genomen.</w:t>
      </w:r>
    </w:p>
    <w:p w:rsidR="004E4762" w:rsidRPr="00563938" w:rsidRDefault="004E4762" w:rsidP="00F12448">
      <w:pPr>
        <w:rPr>
          <w:rFonts w:ascii="Georgia" w:hAnsi="Georgia"/>
        </w:rPr>
      </w:pPr>
      <w:r w:rsidRPr="00563938">
        <w:rPr>
          <w:rFonts w:ascii="Georgia" w:hAnsi="Georgia"/>
        </w:rPr>
        <w:t xml:space="preserve"> </w:t>
      </w:r>
    </w:p>
    <w:p w:rsidR="00CA7F2D" w:rsidRPr="00563938" w:rsidRDefault="004E4762">
      <w:pPr>
        <w:rPr>
          <w:rFonts w:ascii="Georgia" w:hAnsi="Georgia"/>
          <w:b/>
          <w:u w:val="single"/>
        </w:rPr>
      </w:pPr>
      <w:r w:rsidRPr="00563938">
        <w:rPr>
          <w:rFonts w:ascii="Georgia" w:hAnsi="Georgia"/>
        </w:rPr>
        <w:t xml:space="preserve">Voor de goede ontvangst van uw </w:t>
      </w:r>
      <w:r w:rsidR="00560285" w:rsidRPr="00563938">
        <w:rPr>
          <w:rFonts w:ascii="Georgia" w:hAnsi="Georgia"/>
        </w:rPr>
        <w:t>Offerte</w:t>
      </w:r>
      <w:r w:rsidRPr="00563938">
        <w:rPr>
          <w:rFonts w:ascii="Georgia" w:hAnsi="Georgia"/>
        </w:rPr>
        <w:t xml:space="preserve"> krijgt</w:t>
      </w:r>
      <w:r w:rsidR="00BF4F74" w:rsidRPr="00563938">
        <w:rPr>
          <w:rFonts w:ascii="Georgia" w:hAnsi="Georgia"/>
        </w:rPr>
        <w:t xml:space="preserve"> Inschrijver</w:t>
      </w:r>
      <w:r w:rsidRPr="00563938">
        <w:rPr>
          <w:rFonts w:ascii="Georgia" w:hAnsi="Georgia"/>
        </w:rPr>
        <w:t xml:space="preserve"> een ontvangstbevestiging.</w:t>
      </w:r>
      <w:r w:rsidR="00CA7F2D" w:rsidRPr="00563938">
        <w:rPr>
          <w:rFonts w:ascii="Georgia" w:hAnsi="Georgia"/>
        </w:rPr>
        <w:t xml:space="preserve"> </w:t>
      </w:r>
      <w:r w:rsidRPr="00563938">
        <w:rPr>
          <w:rFonts w:ascii="Georgia" w:hAnsi="Georgia"/>
        </w:rPr>
        <w:t xml:space="preserve">De opening van de </w:t>
      </w:r>
      <w:r w:rsidR="00560285" w:rsidRPr="00563938">
        <w:rPr>
          <w:rFonts w:ascii="Georgia" w:hAnsi="Georgia"/>
        </w:rPr>
        <w:t>Offerte</w:t>
      </w:r>
      <w:r w:rsidRPr="00563938">
        <w:rPr>
          <w:rFonts w:ascii="Georgia" w:hAnsi="Georgia"/>
        </w:rPr>
        <w:t>s is niet openbaar.</w:t>
      </w:r>
      <w:r w:rsidR="00CA7F2D" w:rsidRPr="00563938">
        <w:br w:type="page"/>
      </w:r>
    </w:p>
    <w:p w:rsidR="00FD467D" w:rsidRPr="00563938" w:rsidRDefault="00FD467D" w:rsidP="00F12448">
      <w:pPr>
        <w:pStyle w:val="Kop2"/>
      </w:pPr>
      <w:bookmarkStart w:id="490" w:name="_Toc479173942"/>
      <w:bookmarkStart w:id="491" w:name="_Toc479174303"/>
      <w:bookmarkStart w:id="492" w:name="_Toc479174439"/>
      <w:bookmarkStart w:id="493" w:name="_Toc479174581"/>
      <w:bookmarkStart w:id="494" w:name="_Toc479174770"/>
      <w:bookmarkStart w:id="495" w:name="_Toc479174837"/>
      <w:bookmarkStart w:id="496" w:name="_Toc479174945"/>
      <w:bookmarkStart w:id="497" w:name="_Toc479175076"/>
      <w:bookmarkStart w:id="498" w:name="_Toc479175370"/>
      <w:bookmarkStart w:id="499" w:name="_Toc479175451"/>
      <w:bookmarkStart w:id="500" w:name="_Toc479175511"/>
      <w:bookmarkStart w:id="501" w:name="_Toc479175695"/>
      <w:bookmarkStart w:id="502" w:name="_Toc479175813"/>
      <w:bookmarkStart w:id="503" w:name="_Toc479175968"/>
      <w:bookmarkStart w:id="504" w:name="_Toc484678465"/>
      <w:bookmarkStart w:id="505" w:name="_Toc485650520"/>
      <w:bookmarkStart w:id="506" w:name="_Toc485809043"/>
      <w:bookmarkStart w:id="507" w:name="_Toc485809096"/>
      <w:r w:rsidRPr="00563938">
        <w:lastRenderedPageBreak/>
        <w:t>4.6</w:t>
      </w:r>
      <w:r w:rsidRPr="00563938">
        <w:tab/>
        <w:t>Voorwaarden</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rsidR="00583E13" w:rsidRPr="00563938" w:rsidRDefault="00583E13" w:rsidP="00F12448">
      <w:pPr>
        <w:rPr>
          <w:rFonts w:ascii="Georgia" w:hAnsi="Georgia"/>
        </w:rPr>
      </w:pPr>
    </w:p>
    <w:p w:rsidR="00FD467D" w:rsidRPr="00563938" w:rsidRDefault="00FD467D" w:rsidP="00F12448">
      <w:pPr>
        <w:rPr>
          <w:rFonts w:ascii="Georgia" w:hAnsi="Georgia"/>
        </w:rPr>
      </w:pPr>
      <w:r w:rsidRPr="00563938">
        <w:rPr>
          <w:rFonts w:ascii="Georgia" w:hAnsi="Georgia"/>
        </w:rPr>
        <w:t>Door het</w:t>
      </w:r>
      <w:r w:rsidR="005A4A31" w:rsidRPr="00563938">
        <w:rPr>
          <w:rFonts w:ascii="Georgia" w:hAnsi="Georgia"/>
        </w:rPr>
        <w:t xml:space="preserve"> indienen van een </w:t>
      </w:r>
      <w:r w:rsidR="00560285" w:rsidRPr="00563938">
        <w:rPr>
          <w:rFonts w:ascii="Georgia" w:hAnsi="Georgia"/>
        </w:rPr>
        <w:t>O</w:t>
      </w:r>
      <w:r w:rsidR="005A4A31" w:rsidRPr="00563938">
        <w:rPr>
          <w:rFonts w:ascii="Georgia" w:hAnsi="Georgia"/>
        </w:rPr>
        <w:t>fferte gaat I</w:t>
      </w:r>
      <w:r w:rsidRPr="00563938">
        <w:rPr>
          <w:rFonts w:ascii="Georgia" w:hAnsi="Georgia"/>
        </w:rPr>
        <w:t xml:space="preserve">nschrijver akkoord met alle in </w:t>
      </w:r>
      <w:r w:rsidR="00895301" w:rsidRPr="00563938">
        <w:rPr>
          <w:rFonts w:ascii="Georgia" w:hAnsi="Georgia"/>
        </w:rPr>
        <w:t>de</w:t>
      </w:r>
      <w:r w:rsidR="00560285" w:rsidRPr="00563938">
        <w:rPr>
          <w:rFonts w:ascii="Georgia" w:hAnsi="Georgia"/>
        </w:rPr>
        <w:t>ze</w:t>
      </w:r>
      <w:r w:rsidR="00895301" w:rsidRPr="00563938">
        <w:rPr>
          <w:rFonts w:ascii="Georgia" w:hAnsi="Georgia"/>
        </w:rPr>
        <w:t xml:space="preserve"> </w:t>
      </w:r>
      <w:r w:rsidR="00560285" w:rsidRPr="00563938">
        <w:rPr>
          <w:rFonts w:ascii="Georgia" w:hAnsi="Georgia"/>
        </w:rPr>
        <w:t>A</w:t>
      </w:r>
      <w:r w:rsidR="00895301" w:rsidRPr="00563938">
        <w:rPr>
          <w:rFonts w:ascii="Georgia" w:hAnsi="Georgia"/>
        </w:rPr>
        <w:t>anbesteding</w:t>
      </w:r>
      <w:r w:rsidR="00560285" w:rsidRPr="00563938">
        <w:rPr>
          <w:rFonts w:ascii="Georgia" w:hAnsi="Georgia"/>
        </w:rPr>
        <w:t>sprocedure</w:t>
      </w:r>
      <w:r w:rsidR="00895301" w:rsidRPr="00563938">
        <w:rPr>
          <w:rFonts w:ascii="Georgia" w:hAnsi="Georgia"/>
        </w:rPr>
        <w:t xml:space="preserve"> </w:t>
      </w:r>
      <w:r w:rsidRPr="00563938">
        <w:rPr>
          <w:rFonts w:ascii="Georgia" w:hAnsi="Georgia"/>
        </w:rPr>
        <w:t>opgenomen voorwaarden.</w:t>
      </w:r>
    </w:p>
    <w:p w:rsidR="00FD467D" w:rsidRPr="00563938" w:rsidRDefault="00FD467D" w:rsidP="00F12448">
      <w:pPr>
        <w:rPr>
          <w:rFonts w:ascii="Georgia" w:hAnsi="Georgia"/>
        </w:rPr>
      </w:pPr>
    </w:p>
    <w:p w:rsidR="00FD467D" w:rsidRPr="00563938" w:rsidRDefault="00FD467D" w:rsidP="00F12448">
      <w:pPr>
        <w:rPr>
          <w:rFonts w:ascii="Georgia" w:hAnsi="Georgia"/>
          <w:b/>
        </w:rPr>
      </w:pPr>
      <w:r w:rsidRPr="00563938">
        <w:rPr>
          <w:rFonts w:ascii="Georgia" w:hAnsi="Georgia"/>
          <w:b/>
        </w:rPr>
        <w:t>Terugtrekking</w:t>
      </w:r>
    </w:p>
    <w:p w:rsidR="00FD467D" w:rsidRPr="00563938" w:rsidRDefault="005A4A31" w:rsidP="00F12448">
      <w:pPr>
        <w:rPr>
          <w:rFonts w:ascii="Georgia" w:hAnsi="Georgia"/>
        </w:rPr>
      </w:pPr>
      <w:r w:rsidRPr="00563938">
        <w:rPr>
          <w:rFonts w:ascii="Georgia" w:hAnsi="Georgia"/>
        </w:rPr>
        <w:t>Een I</w:t>
      </w:r>
      <w:r w:rsidR="00AC3B7A" w:rsidRPr="00563938">
        <w:rPr>
          <w:rFonts w:ascii="Georgia" w:hAnsi="Georgia"/>
        </w:rPr>
        <w:t xml:space="preserve">nschrijver </w:t>
      </w:r>
      <w:r w:rsidR="00FD467D" w:rsidRPr="00563938">
        <w:rPr>
          <w:rFonts w:ascii="Georgia" w:hAnsi="Georgia"/>
        </w:rPr>
        <w:t xml:space="preserve">kan zich enkel terugtrekken uit de procedure tot de datum en het tijdstip </w:t>
      </w:r>
      <w:r w:rsidR="00816759" w:rsidRPr="00563938">
        <w:rPr>
          <w:rFonts w:ascii="Georgia" w:hAnsi="Georgia"/>
        </w:rPr>
        <w:t>die</w:t>
      </w:r>
      <w:r w:rsidR="00FD467D" w:rsidRPr="00563938">
        <w:rPr>
          <w:rFonts w:ascii="Georgia" w:hAnsi="Georgia"/>
        </w:rPr>
        <w:t xml:space="preserve"> gelden als uiterste termijn voor het indienen van de </w:t>
      </w:r>
      <w:r w:rsidR="00560285" w:rsidRPr="00563938">
        <w:rPr>
          <w:rFonts w:ascii="Georgia" w:hAnsi="Georgia"/>
        </w:rPr>
        <w:t>Offerte</w:t>
      </w:r>
      <w:r w:rsidR="00FD467D" w:rsidRPr="00563938">
        <w:rPr>
          <w:rFonts w:ascii="Georgia" w:hAnsi="Georgia"/>
        </w:rPr>
        <w:t xml:space="preserve">. </w:t>
      </w:r>
      <w:r w:rsidR="00AC3B7A" w:rsidRPr="00563938">
        <w:rPr>
          <w:rFonts w:ascii="Georgia" w:hAnsi="Georgia"/>
        </w:rPr>
        <w:t>N</w:t>
      </w:r>
      <w:r w:rsidR="00FD467D" w:rsidRPr="00563938">
        <w:rPr>
          <w:rFonts w:ascii="Georgia" w:hAnsi="Georgia"/>
        </w:rPr>
        <w:t xml:space="preserve">a </w:t>
      </w:r>
      <w:r w:rsidR="00AC3B7A" w:rsidRPr="00563938">
        <w:rPr>
          <w:rFonts w:ascii="Georgia" w:hAnsi="Georgia"/>
        </w:rPr>
        <w:t>de uiterste</w:t>
      </w:r>
      <w:r w:rsidR="00FD467D" w:rsidRPr="00563938">
        <w:rPr>
          <w:rFonts w:ascii="Georgia" w:hAnsi="Georgia"/>
        </w:rPr>
        <w:t xml:space="preserve"> termijn </w:t>
      </w:r>
      <w:r w:rsidR="00AC3B7A" w:rsidRPr="00563938">
        <w:rPr>
          <w:rFonts w:ascii="Georgia" w:hAnsi="Georgia"/>
        </w:rPr>
        <w:t>voor het i</w:t>
      </w:r>
      <w:r w:rsidRPr="00563938">
        <w:rPr>
          <w:rFonts w:ascii="Georgia" w:hAnsi="Georgia"/>
        </w:rPr>
        <w:t xml:space="preserve">ndienen van de </w:t>
      </w:r>
      <w:r w:rsidR="00560285" w:rsidRPr="00563938">
        <w:rPr>
          <w:rFonts w:ascii="Georgia" w:hAnsi="Georgia"/>
        </w:rPr>
        <w:t>Offerte</w:t>
      </w:r>
      <w:r w:rsidRPr="00563938">
        <w:rPr>
          <w:rFonts w:ascii="Georgia" w:hAnsi="Georgia"/>
        </w:rPr>
        <w:t xml:space="preserve"> kan een I</w:t>
      </w:r>
      <w:r w:rsidR="00AC3B7A" w:rsidRPr="00563938">
        <w:rPr>
          <w:rFonts w:ascii="Georgia" w:hAnsi="Georgia"/>
        </w:rPr>
        <w:t>nschrijver zich niet meer terugtrekken</w:t>
      </w:r>
      <w:r w:rsidR="00FD467D" w:rsidRPr="00563938">
        <w:rPr>
          <w:rFonts w:ascii="Georgia" w:hAnsi="Georgia"/>
        </w:rPr>
        <w:t xml:space="preserve">. Zijn </w:t>
      </w:r>
      <w:r w:rsidR="00560285" w:rsidRPr="00563938">
        <w:rPr>
          <w:rFonts w:ascii="Georgia" w:hAnsi="Georgia"/>
        </w:rPr>
        <w:t>Offerte</w:t>
      </w:r>
      <w:r w:rsidR="006D4080" w:rsidRPr="00563938">
        <w:rPr>
          <w:rFonts w:ascii="Georgia" w:hAnsi="Georgia"/>
        </w:rPr>
        <w:t xml:space="preserve"> </w:t>
      </w:r>
      <w:r w:rsidR="00FD467D" w:rsidRPr="00563938">
        <w:rPr>
          <w:rFonts w:ascii="Georgia" w:hAnsi="Georgia"/>
        </w:rPr>
        <w:t xml:space="preserve">staat vast gedurende de gestanddoeningstermijn. </w:t>
      </w:r>
    </w:p>
    <w:p w:rsidR="00FD467D" w:rsidRPr="00563938" w:rsidRDefault="00FD467D" w:rsidP="00F12448">
      <w:pPr>
        <w:pStyle w:val="Kop3"/>
        <w:jc w:val="left"/>
        <w:rPr>
          <w:rFonts w:ascii="Georgia" w:hAnsi="Georgia"/>
          <w:i w:val="0"/>
          <w:iCs w:val="0"/>
          <w:u w:val="single"/>
        </w:rPr>
      </w:pPr>
    </w:p>
    <w:p w:rsidR="00FD467D" w:rsidRPr="00563938" w:rsidRDefault="00F94BC3" w:rsidP="00F12448">
      <w:pPr>
        <w:rPr>
          <w:rFonts w:ascii="Georgia" w:hAnsi="Georgia"/>
          <w:b/>
          <w:color w:val="auto"/>
        </w:rPr>
      </w:pPr>
      <w:r w:rsidRPr="00563938">
        <w:rPr>
          <w:rFonts w:ascii="Georgia" w:hAnsi="Georgia"/>
          <w:b/>
          <w:color w:val="auto"/>
        </w:rPr>
        <w:t>Samenwerkingsverband (c</w:t>
      </w:r>
      <w:r w:rsidR="00FD467D" w:rsidRPr="00563938">
        <w:rPr>
          <w:rFonts w:ascii="Georgia" w:hAnsi="Georgia"/>
          <w:b/>
          <w:color w:val="auto"/>
        </w:rPr>
        <w:t>ombinaties</w:t>
      </w:r>
      <w:r w:rsidRPr="00563938">
        <w:rPr>
          <w:rFonts w:ascii="Georgia" w:hAnsi="Georgia"/>
          <w:b/>
          <w:color w:val="auto"/>
        </w:rPr>
        <w:t>)</w:t>
      </w:r>
    </w:p>
    <w:p w:rsidR="00FD467D" w:rsidRPr="00563938" w:rsidRDefault="00FD467D" w:rsidP="00F12448">
      <w:pPr>
        <w:rPr>
          <w:rFonts w:ascii="Georgia" w:hAnsi="Georgia"/>
        </w:rPr>
      </w:pPr>
      <w:r w:rsidRPr="00563938">
        <w:rPr>
          <w:rFonts w:ascii="Georgia" w:hAnsi="Georgia"/>
        </w:rPr>
        <w:t xml:space="preserve">In het kader van deze </w:t>
      </w:r>
      <w:r w:rsidR="00560285" w:rsidRPr="00563938">
        <w:rPr>
          <w:rFonts w:ascii="Georgia" w:hAnsi="Georgia"/>
        </w:rPr>
        <w:t>Aanbestedingsprocedure</w:t>
      </w:r>
      <w:r w:rsidRPr="00563938">
        <w:rPr>
          <w:rFonts w:ascii="Georgia" w:hAnsi="Georgia"/>
        </w:rPr>
        <w:t xml:space="preserve"> </w:t>
      </w:r>
      <w:r w:rsidR="00F94BC3" w:rsidRPr="00563938">
        <w:rPr>
          <w:rFonts w:ascii="Georgia" w:hAnsi="Georgia"/>
        </w:rPr>
        <w:t xml:space="preserve">is een </w:t>
      </w:r>
      <w:r w:rsidR="00AC2F6A" w:rsidRPr="00563938">
        <w:rPr>
          <w:rFonts w:ascii="Georgia" w:hAnsi="Georgia"/>
        </w:rPr>
        <w:t>S</w:t>
      </w:r>
      <w:r w:rsidR="00F94BC3" w:rsidRPr="00563938">
        <w:rPr>
          <w:rFonts w:ascii="Georgia" w:hAnsi="Georgia"/>
        </w:rPr>
        <w:t xml:space="preserve">amenwerkingsverband </w:t>
      </w:r>
      <w:r w:rsidRPr="00563938">
        <w:rPr>
          <w:rFonts w:ascii="Georgia" w:hAnsi="Georgia"/>
        </w:rPr>
        <w:t xml:space="preserve">toegestaan. </w:t>
      </w:r>
    </w:p>
    <w:p w:rsidR="00FD467D" w:rsidRPr="00563938" w:rsidRDefault="00FD467D" w:rsidP="00643ACE">
      <w:pPr>
        <w:rPr>
          <w:rFonts w:ascii="Georgia" w:hAnsi="Georgia"/>
          <w:b/>
          <w:color w:val="auto"/>
        </w:rPr>
      </w:pPr>
      <w:r w:rsidRPr="00563938">
        <w:rPr>
          <w:rFonts w:ascii="Georgia" w:hAnsi="Georgia"/>
        </w:rPr>
        <w:t xml:space="preserve">Inschrijvers kunnen zelfstandig of als </w:t>
      </w:r>
      <w:r w:rsidR="00AC2F6A" w:rsidRPr="00563938">
        <w:rPr>
          <w:rFonts w:ascii="Georgia" w:hAnsi="Georgia"/>
        </w:rPr>
        <w:t>S</w:t>
      </w:r>
      <w:r w:rsidR="00F94BC3" w:rsidRPr="00563938">
        <w:rPr>
          <w:rFonts w:ascii="Georgia" w:hAnsi="Georgia"/>
        </w:rPr>
        <w:t xml:space="preserve">amenwerkingsverband </w:t>
      </w:r>
      <w:r w:rsidRPr="00563938">
        <w:rPr>
          <w:rFonts w:ascii="Georgia" w:hAnsi="Georgia"/>
        </w:rPr>
        <w:t xml:space="preserve">inschrijven. Indien er gekozen wordt voor een </w:t>
      </w:r>
      <w:r w:rsidR="00AC2F6A" w:rsidRPr="00563938">
        <w:rPr>
          <w:rFonts w:ascii="Georgia" w:hAnsi="Georgia"/>
        </w:rPr>
        <w:t>S</w:t>
      </w:r>
      <w:r w:rsidR="00A372FC" w:rsidRPr="00563938">
        <w:rPr>
          <w:rFonts w:ascii="Georgia" w:hAnsi="Georgia"/>
        </w:rPr>
        <w:t xml:space="preserve">amenwerkingsverband </w:t>
      </w:r>
      <w:r w:rsidRPr="00563938">
        <w:rPr>
          <w:rFonts w:ascii="Georgia" w:hAnsi="Georgia"/>
        </w:rPr>
        <w:t xml:space="preserve">is het niet noodzakelijk dat zij bij gelegenheid van inschrijving of </w:t>
      </w:r>
      <w:r w:rsidR="00F80A33" w:rsidRPr="00563938">
        <w:rPr>
          <w:rFonts w:ascii="Georgia" w:hAnsi="Georgia"/>
        </w:rPr>
        <w:t>Gunning</w:t>
      </w:r>
      <w:r w:rsidRPr="00563938">
        <w:rPr>
          <w:rFonts w:ascii="Georgia" w:hAnsi="Georgia"/>
        </w:rPr>
        <w:t xml:space="preserve"> een rechtsvorm aannemen.</w:t>
      </w:r>
      <w:r w:rsidR="0037217F" w:rsidRPr="00563938">
        <w:rPr>
          <w:rFonts w:ascii="Georgia" w:hAnsi="Georgia"/>
        </w:rPr>
        <w:t xml:space="preserve"> </w:t>
      </w:r>
      <w:r w:rsidRPr="00563938">
        <w:rPr>
          <w:rFonts w:ascii="Georgia" w:hAnsi="Georgia"/>
        </w:rPr>
        <w:t xml:space="preserve">Ieder lid van </w:t>
      </w:r>
      <w:r w:rsidR="00F94BC3" w:rsidRPr="00563938">
        <w:rPr>
          <w:rFonts w:ascii="Georgia" w:hAnsi="Georgia"/>
        </w:rPr>
        <w:t xml:space="preserve">het </w:t>
      </w:r>
      <w:r w:rsidR="00AC2F6A" w:rsidRPr="00563938">
        <w:rPr>
          <w:rFonts w:ascii="Georgia" w:hAnsi="Georgia"/>
        </w:rPr>
        <w:t>S</w:t>
      </w:r>
      <w:r w:rsidR="00F94BC3" w:rsidRPr="00563938">
        <w:rPr>
          <w:rFonts w:ascii="Georgia" w:hAnsi="Georgia"/>
        </w:rPr>
        <w:t xml:space="preserve">amenwerkingsverband </w:t>
      </w:r>
      <w:r w:rsidRPr="00563938">
        <w:rPr>
          <w:rFonts w:ascii="Georgia" w:hAnsi="Georgia"/>
        </w:rPr>
        <w:t xml:space="preserve">wordt echter hoofdelijk aansprakelijk gehouden voor de volledige en juiste uitvoering van de gehele </w:t>
      </w:r>
      <w:r w:rsidR="00AF2A33" w:rsidRPr="00563938">
        <w:rPr>
          <w:rFonts w:ascii="Georgia" w:hAnsi="Georgia"/>
        </w:rPr>
        <w:t>R</w:t>
      </w:r>
      <w:r w:rsidR="001022DB" w:rsidRPr="00563938">
        <w:rPr>
          <w:rFonts w:ascii="Georgia" w:hAnsi="Georgia"/>
        </w:rPr>
        <w:t>aam</w:t>
      </w:r>
      <w:r w:rsidRPr="00563938">
        <w:rPr>
          <w:rFonts w:ascii="Georgia" w:hAnsi="Georgia"/>
        </w:rPr>
        <w:t>overeenkomst.</w:t>
      </w:r>
      <w:r w:rsidR="00643ACE" w:rsidRPr="00563938">
        <w:rPr>
          <w:rFonts w:ascii="Georgia" w:hAnsi="Georgia"/>
        </w:rPr>
        <w:br/>
      </w:r>
      <w:r w:rsidR="00643ACE" w:rsidRPr="00563938">
        <w:rPr>
          <w:rFonts w:ascii="Georgia" w:hAnsi="Georgia"/>
        </w:rPr>
        <w:br/>
      </w:r>
      <w:proofErr w:type="spellStart"/>
      <w:r w:rsidRPr="00563938">
        <w:rPr>
          <w:rFonts w:ascii="Georgia" w:hAnsi="Georgia"/>
          <w:b/>
          <w:color w:val="auto"/>
        </w:rPr>
        <w:t>Onderaanneming</w:t>
      </w:r>
      <w:proofErr w:type="spellEnd"/>
    </w:p>
    <w:p w:rsidR="00FD467D" w:rsidRPr="00563938" w:rsidRDefault="00FD467D" w:rsidP="00F12448">
      <w:pPr>
        <w:rPr>
          <w:rFonts w:ascii="Georgia" w:hAnsi="Georgia"/>
        </w:rPr>
      </w:pPr>
      <w:r w:rsidRPr="00563938">
        <w:rPr>
          <w:rFonts w:ascii="Georgia" w:hAnsi="Georgia"/>
        </w:rPr>
        <w:t xml:space="preserve">Inschrijvers kunnen een deel van de werkzaamheden die voortvloeien uit de </w:t>
      </w:r>
      <w:r w:rsidR="00C43782" w:rsidRPr="00563938">
        <w:rPr>
          <w:rFonts w:ascii="Georgia" w:hAnsi="Georgia"/>
        </w:rPr>
        <w:t>Opdracht</w:t>
      </w:r>
      <w:r w:rsidRPr="00563938">
        <w:rPr>
          <w:rFonts w:ascii="Georgia" w:hAnsi="Georgia"/>
        </w:rPr>
        <w:t xml:space="preserve"> door één of meerdere </w:t>
      </w:r>
      <w:r w:rsidR="00AC2F6A" w:rsidRPr="00563938">
        <w:rPr>
          <w:rFonts w:ascii="Georgia" w:hAnsi="Georgia"/>
        </w:rPr>
        <w:t>Onderaan</w:t>
      </w:r>
      <w:r w:rsidRPr="00563938">
        <w:rPr>
          <w:rFonts w:ascii="Georgia" w:hAnsi="Georgia"/>
        </w:rPr>
        <w:t>nemers laten uitvoeren. De aansprakelijkheid berust in dat gev</w:t>
      </w:r>
      <w:r w:rsidR="001022DB" w:rsidRPr="00563938">
        <w:rPr>
          <w:rFonts w:ascii="Georgia" w:hAnsi="Georgia"/>
        </w:rPr>
        <w:t xml:space="preserve">al volledig bij de hoofdaannemer. </w:t>
      </w:r>
      <w:r w:rsidRPr="00563938">
        <w:rPr>
          <w:rFonts w:ascii="Georgia" w:hAnsi="Georgia"/>
        </w:rPr>
        <w:t>Slech</w:t>
      </w:r>
      <w:r w:rsidR="00F14839" w:rsidRPr="00563938">
        <w:rPr>
          <w:rFonts w:ascii="Georgia" w:hAnsi="Georgia"/>
        </w:rPr>
        <w:t>ts de hoofdaannemer is contract</w:t>
      </w:r>
      <w:r w:rsidRPr="00563938">
        <w:rPr>
          <w:rFonts w:ascii="Georgia" w:hAnsi="Georgia"/>
        </w:rPr>
        <w:t xml:space="preserve">partij van de RUG. </w:t>
      </w:r>
    </w:p>
    <w:p w:rsidR="00FD467D" w:rsidRPr="00563938" w:rsidRDefault="00FD467D" w:rsidP="00F12448">
      <w:pPr>
        <w:rPr>
          <w:rFonts w:ascii="Georgia" w:hAnsi="Georgia"/>
          <w:b/>
        </w:rPr>
      </w:pPr>
    </w:p>
    <w:p w:rsidR="00C647E7" w:rsidRPr="00563938" w:rsidRDefault="00FD467D" w:rsidP="00F12448">
      <w:pPr>
        <w:rPr>
          <w:rFonts w:ascii="Georgia" w:hAnsi="Georgia"/>
          <w:b/>
        </w:rPr>
      </w:pPr>
      <w:r w:rsidRPr="00563938">
        <w:rPr>
          <w:rFonts w:ascii="Georgia" w:hAnsi="Georgia"/>
          <w:b/>
        </w:rPr>
        <w:t xml:space="preserve">Eenmalige inschrijving </w:t>
      </w:r>
    </w:p>
    <w:p w:rsidR="00FD467D" w:rsidRPr="00563938" w:rsidRDefault="00FD467D" w:rsidP="00F12448">
      <w:pPr>
        <w:rPr>
          <w:rFonts w:ascii="Georgia" w:hAnsi="Georgia"/>
        </w:rPr>
      </w:pPr>
      <w:r w:rsidRPr="00563938">
        <w:rPr>
          <w:rFonts w:ascii="Georgia" w:hAnsi="Georgia"/>
        </w:rPr>
        <w:t xml:space="preserve">Een onderneming mag slechts eenmalig inschrijven op deze </w:t>
      </w:r>
      <w:r w:rsidR="00560285" w:rsidRPr="00563938">
        <w:rPr>
          <w:rFonts w:ascii="Georgia" w:hAnsi="Georgia"/>
        </w:rPr>
        <w:t>Aanbestedingsprocedure</w:t>
      </w:r>
      <w:r w:rsidRPr="00563938">
        <w:rPr>
          <w:rFonts w:ascii="Georgia" w:hAnsi="Georgia"/>
        </w:rPr>
        <w:t>, onverschillig of dit is als zelfstandig</w:t>
      </w:r>
      <w:r w:rsidR="006D4080" w:rsidRPr="00563938">
        <w:rPr>
          <w:rFonts w:ascii="Georgia" w:hAnsi="Georgia"/>
        </w:rPr>
        <w:t>e</w:t>
      </w:r>
      <w:r w:rsidR="005A4A31" w:rsidRPr="00563938">
        <w:rPr>
          <w:rFonts w:ascii="Georgia" w:hAnsi="Georgia"/>
        </w:rPr>
        <w:t xml:space="preserve"> I</w:t>
      </w:r>
      <w:r w:rsidRPr="00563938">
        <w:rPr>
          <w:rFonts w:ascii="Georgia" w:hAnsi="Georgia"/>
        </w:rPr>
        <w:t xml:space="preserve">nschrijver, als </w:t>
      </w:r>
      <w:r w:rsidR="00AC2F6A" w:rsidRPr="00563938">
        <w:rPr>
          <w:rFonts w:ascii="Georgia" w:hAnsi="Georgia"/>
        </w:rPr>
        <w:t>S</w:t>
      </w:r>
      <w:r w:rsidR="00627C7B" w:rsidRPr="00563938">
        <w:rPr>
          <w:rFonts w:ascii="Georgia" w:hAnsi="Georgia"/>
        </w:rPr>
        <w:t xml:space="preserve">amenwerkingsverband </w:t>
      </w:r>
      <w:r w:rsidRPr="00563938">
        <w:rPr>
          <w:rFonts w:ascii="Georgia" w:hAnsi="Georgia"/>
        </w:rPr>
        <w:t xml:space="preserve">of als </w:t>
      </w:r>
      <w:r w:rsidR="00AC2F6A" w:rsidRPr="00563938">
        <w:rPr>
          <w:rFonts w:ascii="Georgia" w:hAnsi="Georgia"/>
        </w:rPr>
        <w:t>Onderaan</w:t>
      </w:r>
      <w:r w:rsidRPr="00563938">
        <w:rPr>
          <w:rFonts w:ascii="Georgia" w:hAnsi="Georgia"/>
        </w:rPr>
        <w:t>nemer.</w:t>
      </w:r>
      <w:r w:rsidR="009B48DE" w:rsidRPr="00563938">
        <w:rPr>
          <w:rFonts w:ascii="Georgia" w:hAnsi="Georgia"/>
        </w:rPr>
        <w:t xml:space="preserve"> </w:t>
      </w:r>
      <w:r w:rsidRPr="00563938">
        <w:rPr>
          <w:rFonts w:ascii="Georgia" w:hAnsi="Georgia"/>
        </w:rPr>
        <w:t>Wanneer blijkt dat een onderneming zich hieraan niet houdt</w:t>
      </w:r>
      <w:r w:rsidR="00F14839" w:rsidRPr="00563938">
        <w:rPr>
          <w:rFonts w:ascii="Georgia" w:hAnsi="Georgia"/>
        </w:rPr>
        <w:t>,</w:t>
      </w:r>
      <w:r w:rsidRPr="00563938">
        <w:rPr>
          <w:rFonts w:ascii="Georgia" w:hAnsi="Georgia"/>
        </w:rPr>
        <w:t xml:space="preserve"> volgt uitsluiting van de</w:t>
      </w:r>
      <w:r w:rsidR="00560285" w:rsidRPr="00563938">
        <w:rPr>
          <w:rFonts w:ascii="Georgia" w:hAnsi="Georgia"/>
        </w:rPr>
        <w:t>ze</w:t>
      </w:r>
      <w:r w:rsidRPr="00563938">
        <w:rPr>
          <w:rFonts w:ascii="Georgia" w:hAnsi="Georgia"/>
        </w:rPr>
        <w:t xml:space="preserve"> </w:t>
      </w:r>
      <w:r w:rsidR="00560285" w:rsidRPr="00563938">
        <w:rPr>
          <w:rFonts w:ascii="Georgia" w:hAnsi="Georgia"/>
        </w:rPr>
        <w:t>A</w:t>
      </w:r>
      <w:r w:rsidRPr="00563938">
        <w:rPr>
          <w:rFonts w:ascii="Georgia" w:hAnsi="Georgia"/>
        </w:rPr>
        <w:t xml:space="preserve">anbestedingsprocedure. </w:t>
      </w:r>
    </w:p>
    <w:p w:rsidR="00FD467D" w:rsidRPr="00563938" w:rsidRDefault="00FD467D" w:rsidP="00F12448">
      <w:pPr>
        <w:rPr>
          <w:rFonts w:ascii="Georgia" w:hAnsi="Georgia"/>
        </w:rPr>
      </w:pPr>
    </w:p>
    <w:p w:rsidR="00FD467D" w:rsidRPr="00E81DB8" w:rsidRDefault="00FD467D" w:rsidP="00F12448">
      <w:pPr>
        <w:rPr>
          <w:rFonts w:ascii="Georgia" w:hAnsi="Georgia"/>
          <w:i/>
        </w:rPr>
      </w:pPr>
      <w:r w:rsidRPr="00E81DB8">
        <w:rPr>
          <w:rFonts w:ascii="Georgia" w:hAnsi="Georgia"/>
          <w:i/>
        </w:rPr>
        <w:t>Concern</w:t>
      </w:r>
    </w:p>
    <w:p w:rsidR="00FD467D" w:rsidRPr="00563938" w:rsidRDefault="00FD467D" w:rsidP="00F12448">
      <w:pPr>
        <w:rPr>
          <w:rFonts w:ascii="Georgia" w:hAnsi="Georgia"/>
        </w:rPr>
      </w:pPr>
      <w:r w:rsidRPr="00563938">
        <w:rPr>
          <w:rFonts w:ascii="Georgia" w:hAnsi="Georgia"/>
        </w:rPr>
        <w:t xml:space="preserve">Dit uitgangspunt van eenmalige inschrijving geldt in concernrelaties niet onverkort. </w:t>
      </w:r>
    </w:p>
    <w:p w:rsidR="00FD467D" w:rsidRPr="00563938" w:rsidRDefault="00FD467D" w:rsidP="00F12448">
      <w:pPr>
        <w:rPr>
          <w:rFonts w:ascii="Georgia" w:hAnsi="Georgia"/>
        </w:rPr>
      </w:pPr>
      <w:r w:rsidRPr="00563938">
        <w:rPr>
          <w:rFonts w:ascii="Georgia" w:hAnsi="Georgia"/>
        </w:rPr>
        <w:t>Van een concern mogen slechts meerdere onde</w:t>
      </w:r>
      <w:r w:rsidR="005A4A31" w:rsidRPr="00563938">
        <w:rPr>
          <w:rFonts w:ascii="Georgia" w:hAnsi="Georgia"/>
        </w:rPr>
        <w:t>rnemingen zich inschrijven als I</w:t>
      </w:r>
      <w:r w:rsidRPr="00563938">
        <w:rPr>
          <w:rFonts w:ascii="Georgia" w:hAnsi="Georgia"/>
        </w:rPr>
        <w:t xml:space="preserve">nschrijver (zelfstandig, in combinatie of als </w:t>
      </w:r>
      <w:r w:rsidR="00AC2F6A" w:rsidRPr="00563938">
        <w:rPr>
          <w:rFonts w:ascii="Georgia" w:hAnsi="Georgia"/>
        </w:rPr>
        <w:t>Onderaan</w:t>
      </w:r>
      <w:r w:rsidRPr="00563938">
        <w:rPr>
          <w:rFonts w:ascii="Georgia" w:hAnsi="Georgia"/>
        </w:rPr>
        <w:t>nemer) indien zij</w:t>
      </w:r>
      <w:r w:rsidR="009D0A30" w:rsidRPr="00563938">
        <w:rPr>
          <w:rFonts w:ascii="Georgia" w:hAnsi="Georgia"/>
        </w:rPr>
        <w:t>,</w:t>
      </w:r>
      <w:r w:rsidRPr="00563938">
        <w:rPr>
          <w:rFonts w:ascii="Georgia" w:hAnsi="Georgia"/>
        </w:rPr>
        <w:t xml:space="preserve"> op verzoek van de </w:t>
      </w:r>
      <w:r w:rsidR="00FD63CE" w:rsidRPr="00563938">
        <w:rPr>
          <w:rFonts w:ascii="Georgia" w:hAnsi="Georgia"/>
        </w:rPr>
        <w:t>RUG</w:t>
      </w:r>
      <w:r w:rsidR="009D0A30" w:rsidRPr="00563938">
        <w:rPr>
          <w:rFonts w:ascii="Georgia" w:hAnsi="Georgia"/>
        </w:rPr>
        <w:t>,</w:t>
      </w:r>
      <w:r w:rsidRPr="00563938">
        <w:rPr>
          <w:rFonts w:ascii="Georgia" w:hAnsi="Georgia"/>
        </w:rPr>
        <w:t xml:space="preserve"> kunnen aantonen dat zij ieder de </w:t>
      </w:r>
      <w:r w:rsidR="00560285" w:rsidRPr="00563938">
        <w:rPr>
          <w:rFonts w:ascii="Georgia" w:hAnsi="Georgia"/>
        </w:rPr>
        <w:t>Offerte</w:t>
      </w:r>
      <w:r w:rsidR="006D4080" w:rsidRPr="00563938">
        <w:rPr>
          <w:rFonts w:ascii="Georgia" w:hAnsi="Georgia"/>
        </w:rPr>
        <w:t xml:space="preserve"> </w:t>
      </w:r>
      <w:r w:rsidR="005A4A31" w:rsidRPr="00563938">
        <w:rPr>
          <w:rFonts w:ascii="Georgia" w:hAnsi="Georgia"/>
        </w:rPr>
        <w:t>onafhankelijk van de andere I</w:t>
      </w:r>
      <w:r w:rsidR="009406A5" w:rsidRPr="00563938">
        <w:rPr>
          <w:rFonts w:ascii="Georgia" w:hAnsi="Georgia"/>
        </w:rPr>
        <w:t xml:space="preserve">nschrijvers (waaronder </w:t>
      </w:r>
      <w:r w:rsidR="005A4A31" w:rsidRPr="00563938">
        <w:rPr>
          <w:rFonts w:ascii="Georgia" w:hAnsi="Georgia"/>
        </w:rPr>
        <w:t>Inschrijvers</w:t>
      </w:r>
      <w:r w:rsidRPr="00563938">
        <w:rPr>
          <w:rFonts w:ascii="Georgia" w:hAnsi="Georgia"/>
        </w:rPr>
        <w:t xml:space="preserve"> die deel uitmaken van hetzelfde concern)</w:t>
      </w:r>
      <w:r w:rsidR="009B48DE" w:rsidRPr="00563938">
        <w:rPr>
          <w:rFonts w:ascii="Georgia" w:hAnsi="Georgia"/>
        </w:rPr>
        <w:t xml:space="preserve"> </w:t>
      </w:r>
      <w:r w:rsidRPr="00563938">
        <w:rPr>
          <w:rFonts w:ascii="Georgia" w:hAnsi="Georgia"/>
        </w:rPr>
        <w:t>hebben</w:t>
      </w:r>
      <w:r w:rsidR="001022DB" w:rsidRPr="00563938">
        <w:rPr>
          <w:rFonts w:ascii="Georgia" w:hAnsi="Georgia"/>
        </w:rPr>
        <w:t xml:space="preserve"> </w:t>
      </w:r>
      <w:r w:rsidRPr="00563938">
        <w:rPr>
          <w:rFonts w:ascii="Georgia" w:hAnsi="Georgia"/>
        </w:rPr>
        <w:t xml:space="preserve">opgesteld en de vertrouwelijkheid hierbij in acht hebben genomen. Kan dit niet door één van de betreffende </w:t>
      </w:r>
      <w:r w:rsidR="005A4A31" w:rsidRPr="00563938">
        <w:rPr>
          <w:rFonts w:ascii="Georgia" w:hAnsi="Georgia"/>
        </w:rPr>
        <w:t>Inschrijvers</w:t>
      </w:r>
      <w:r w:rsidRPr="00563938">
        <w:rPr>
          <w:rFonts w:ascii="Georgia" w:hAnsi="Georgia"/>
        </w:rPr>
        <w:t xml:space="preserve"> worden aangetoond, </w:t>
      </w:r>
      <w:r w:rsidR="009777EE">
        <w:rPr>
          <w:rFonts w:ascii="Georgia" w:hAnsi="Georgia"/>
        </w:rPr>
        <w:t xml:space="preserve">dan </w:t>
      </w:r>
      <w:r w:rsidRPr="00563938">
        <w:rPr>
          <w:rFonts w:ascii="Georgia" w:hAnsi="Georgia"/>
        </w:rPr>
        <w:t xml:space="preserve">leidt dit tot uitsluiting van alle tot het betreffende concern behorende </w:t>
      </w:r>
      <w:r w:rsidR="005A4A31" w:rsidRPr="00563938">
        <w:rPr>
          <w:rFonts w:ascii="Georgia" w:hAnsi="Georgia"/>
        </w:rPr>
        <w:t>Inschrijvers</w:t>
      </w:r>
      <w:r w:rsidRPr="00563938">
        <w:rPr>
          <w:rFonts w:ascii="Georgia" w:hAnsi="Georgia"/>
        </w:rPr>
        <w:t>.</w:t>
      </w:r>
    </w:p>
    <w:p w:rsidR="001022DB" w:rsidRPr="00563938" w:rsidRDefault="001022DB" w:rsidP="00F12448">
      <w:pPr>
        <w:rPr>
          <w:rFonts w:ascii="Georgia" w:hAnsi="Georgia"/>
          <w:b/>
        </w:rPr>
      </w:pPr>
    </w:p>
    <w:p w:rsidR="00FD467D" w:rsidRPr="00563938" w:rsidRDefault="00FD467D" w:rsidP="00F12448">
      <w:pPr>
        <w:rPr>
          <w:rFonts w:ascii="Georgia" w:hAnsi="Georgia"/>
          <w:b/>
        </w:rPr>
      </w:pPr>
      <w:r w:rsidRPr="00563938">
        <w:rPr>
          <w:rFonts w:ascii="Georgia" w:hAnsi="Georgia"/>
          <w:b/>
        </w:rPr>
        <w:t>Varianten</w:t>
      </w:r>
    </w:p>
    <w:p w:rsidR="00DA04B7" w:rsidRPr="00563938" w:rsidRDefault="00FD467D" w:rsidP="00F12448">
      <w:pPr>
        <w:rPr>
          <w:rFonts w:ascii="Georgia" w:hAnsi="Georgia"/>
        </w:rPr>
      </w:pPr>
      <w:r w:rsidRPr="00563938">
        <w:rPr>
          <w:rFonts w:ascii="Georgia" w:hAnsi="Georgia"/>
        </w:rPr>
        <w:t xml:space="preserve">In het kader van deze </w:t>
      </w:r>
      <w:r w:rsidR="00560285" w:rsidRPr="00563938">
        <w:rPr>
          <w:rFonts w:ascii="Georgia" w:hAnsi="Georgia"/>
        </w:rPr>
        <w:t>Aanbestedingsprocedure</w:t>
      </w:r>
      <w:r w:rsidRPr="00563938">
        <w:rPr>
          <w:rFonts w:ascii="Georgia" w:hAnsi="Georgia"/>
        </w:rPr>
        <w:t xml:space="preserve"> zijn varianten </w:t>
      </w:r>
      <w:r w:rsidR="00810B53" w:rsidRPr="00563938">
        <w:rPr>
          <w:rFonts w:ascii="Georgia" w:hAnsi="Georgia"/>
        </w:rPr>
        <w:t xml:space="preserve">op bovenstaande </w:t>
      </w:r>
      <w:r w:rsidR="00484C77" w:rsidRPr="00563938">
        <w:rPr>
          <w:rFonts w:ascii="Georgia" w:hAnsi="Georgia"/>
        </w:rPr>
        <w:t>voorwaarden</w:t>
      </w:r>
      <w:r w:rsidR="00810B53" w:rsidRPr="00563938">
        <w:rPr>
          <w:rFonts w:ascii="Georgia" w:hAnsi="Georgia"/>
        </w:rPr>
        <w:t xml:space="preserve"> </w:t>
      </w:r>
      <w:r w:rsidRPr="00563938">
        <w:rPr>
          <w:rFonts w:ascii="Georgia" w:hAnsi="Georgia"/>
        </w:rPr>
        <w:t>niet toegestaan.</w:t>
      </w:r>
      <w:r w:rsidR="0032193A" w:rsidRPr="00563938">
        <w:rPr>
          <w:rFonts w:ascii="Georgia" w:hAnsi="Georgia"/>
        </w:rPr>
        <w:t xml:space="preserve"> </w:t>
      </w:r>
    </w:p>
    <w:p w:rsidR="00DA04B7" w:rsidRPr="00563938" w:rsidRDefault="00DA04B7" w:rsidP="00F12448">
      <w:pPr>
        <w:rPr>
          <w:rFonts w:ascii="Georgia" w:hAnsi="Georgia"/>
        </w:rPr>
      </w:pPr>
    </w:p>
    <w:p w:rsidR="00FD467D" w:rsidRPr="00563938" w:rsidRDefault="00FD467D" w:rsidP="00F12448">
      <w:pPr>
        <w:rPr>
          <w:rFonts w:ascii="Georgia" w:hAnsi="Georgia"/>
          <w:b/>
        </w:rPr>
      </w:pPr>
      <w:r w:rsidRPr="00563938">
        <w:rPr>
          <w:rFonts w:ascii="Georgia" w:hAnsi="Georgia"/>
          <w:b/>
        </w:rPr>
        <w:t xml:space="preserve">Intellectueel eigendom </w:t>
      </w:r>
      <w:r w:rsidR="00560285" w:rsidRPr="00563938">
        <w:rPr>
          <w:rFonts w:ascii="Georgia" w:hAnsi="Georgia"/>
          <w:b/>
        </w:rPr>
        <w:t>A</w:t>
      </w:r>
      <w:r w:rsidR="00217214" w:rsidRPr="00563938">
        <w:rPr>
          <w:rFonts w:ascii="Georgia" w:hAnsi="Georgia"/>
          <w:b/>
        </w:rPr>
        <w:t>anbestedings</w:t>
      </w:r>
      <w:r w:rsidR="005A4A31" w:rsidRPr="00563938">
        <w:rPr>
          <w:rFonts w:ascii="Georgia" w:hAnsi="Georgia"/>
          <w:b/>
        </w:rPr>
        <w:t>leidraad</w:t>
      </w:r>
    </w:p>
    <w:p w:rsidR="00FD467D" w:rsidRPr="00563938" w:rsidRDefault="00FD467D" w:rsidP="00F12448">
      <w:pPr>
        <w:rPr>
          <w:rFonts w:ascii="Georgia" w:hAnsi="Georgia"/>
        </w:rPr>
      </w:pPr>
      <w:r w:rsidRPr="00563938">
        <w:rPr>
          <w:rFonts w:ascii="Georgia" w:hAnsi="Georgia"/>
        </w:rPr>
        <w:t xml:space="preserve">Behoudens uitzonderingen door de wet of door regelgeving bepaald mag zonder schriftelijke toestemming </w:t>
      </w:r>
      <w:r w:rsidR="00217214" w:rsidRPr="00563938">
        <w:rPr>
          <w:rFonts w:ascii="Georgia" w:hAnsi="Georgia"/>
        </w:rPr>
        <w:t xml:space="preserve">van </w:t>
      </w:r>
      <w:r w:rsidR="005845A9" w:rsidRPr="00563938">
        <w:rPr>
          <w:rFonts w:ascii="Georgia" w:hAnsi="Georgia"/>
        </w:rPr>
        <w:t>de RUG</w:t>
      </w:r>
      <w:r w:rsidR="00217214" w:rsidRPr="00563938">
        <w:rPr>
          <w:rFonts w:ascii="Georgia" w:hAnsi="Georgia"/>
        </w:rPr>
        <w:t xml:space="preserve"> niets uit d</w:t>
      </w:r>
      <w:r w:rsidR="005A4A31" w:rsidRPr="00563938">
        <w:rPr>
          <w:rFonts w:ascii="Georgia" w:hAnsi="Georgia"/>
        </w:rPr>
        <w:t>eze</w:t>
      </w:r>
      <w:r w:rsidRPr="00563938">
        <w:rPr>
          <w:rFonts w:ascii="Georgia" w:hAnsi="Georgia"/>
        </w:rPr>
        <w:t xml:space="preserve"> </w:t>
      </w:r>
      <w:r w:rsidR="00560285" w:rsidRPr="00563938">
        <w:rPr>
          <w:rFonts w:ascii="Georgia" w:hAnsi="Georgia"/>
        </w:rPr>
        <w:t>A</w:t>
      </w:r>
      <w:r w:rsidR="00217214" w:rsidRPr="00563938">
        <w:rPr>
          <w:rFonts w:ascii="Georgia" w:hAnsi="Georgia"/>
        </w:rPr>
        <w:t>anbestedings</w:t>
      </w:r>
      <w:r w:rsidR="005A4A31" w:rsidRPr="00563938">
        <w:rPr>
          <w:rFonts w:ascii="Georgia" w:hAnsi="Georgia"/>
        </w:rPr>
        <w:t>leidraad</w:t>
      </w:r>
      <w:r w:rsidRPr="00563938">
        <w:rPr>
          <w:rFonts w:ascii="Georgia" w:hAnsi="Georgia"/>
        </w:rPr>
        <w:t xml:space="preserve"> worden verveelvoudigd en/of openbaar worden gemaakt (anders dan voor het doel van deze </w:t>
      </w:r>
      <w:r w:rsidR="00560285" w:rsidRPr="00563938">
        <w:rPr>
          <w:rFonts w:ascii="Georgia" w:hAnsi="Georgia"/>
        </w:rPr>
        <w:t>Aanbestedingsprocedure</w:t>
      </w:r>
      <w:r w:rsidRPr="00563938">
        <w:rPr>
          <w:rFonts w:ascii="Georgia" w:hAnsi="Georgia"/>
        </w:rPr>
        <w:t>)</w:t>
      </w:r>
      <w:r w:rsidR="00C647E7" w:rsidRPr="00563938">
        <w:rPr>
          <w:rFonts w:ascii="Georgia" w:hAnsi="Georgia"/>
        </w:rPr>
        <w:t>.</w:t>
      </w:r>
    </w:p>
    <w:p w:rsidR="00682436" w:rsidRPr="00563938" w:rsidRDefault="00682436" w:rsidP="00F12448">
      <w:pPr>
        <w:rPr>
          <w:rFonts w:ascii="Georgia" w:hAnsi="Georgia"/>
        </w:rPr>
      </w:pPr>
    </w:p>
    <w:p w:rsidR="00FD467D" w:rsidRPr="00563938" w:rsidRDefault="00FD467D" w:rsidP="00F12448">
      <w:pPr>
        <w:rPr>
          <w:rFonts w:ascii="Georgia" w:hAnsi="Georgia"/>
          <w:b/>
        </w:rPr>
      </w:pPr>
      <w:r w:rsidRPr="00563938">
        <w:rPr>
          <w:rFonts w:ascii="Georgia" w:hAnsi="Georgia"/>
          <w:b/>
        </w:rPr>
        <w:t xml:space="preserve">Voorbehoud voor </w:t>
      </w:r>
      <w:r w:rsidR="00F80A33" w:rsidRPr="00563938">
        <w:rPr>
          <w:rFonts w:ascii="Georgia" w:hAnsi="Georgia"/>
          <w:b/>
        </w:rPr>
        <w:t>Gunning</w:t>
      </w:r>
    </w:p>
    <w:p w:rsidR="00957153" w:rsidRDefault="00FD467D">
      <w:pPr>
        <w:rPr>
          <w:rFonts w:ascii="Georgia" w:hAnsi="Georgia"/>
        </w:rPr>
      </w:pPr>
      <w:r w:rsidRPr="00563938">
        <w:rPr>
          <w:rFonts w:ascii="Georgia" w:hAnsi="Georgia"/>
        </w:rPr>
        <w:t xml:space="preserve">De RUG is niet verplicht de </w:t>
      </w:r>
      <w:r w:rsidR="00C43782" w:rsidRPr="00563938">
        <w:rPr>
          <w:rFonts w:ascii="Georgia" w:hAnsi="Georgia"/>
        </w:rPr>
        <w:t>Opdracht</w:t>
      </w:r>
      <w:r w:rsidRPr="00563938">
        <w:rPr>
          <w:rFonts w:ascii="Georgia" w:hAnsi="Georgia"/>
        </w:rPr>
        <w:t xml:space="preserve"> in het kader van deze </w:t>
      </w:r>
      <w:r w:rsidR="00560285" w:rsidRPr="00563938">
        <w:rPr>
          <w:rFonts w:ascii="Georgia" w:hAnsi="Georgia"/>
        </w:rPr>
        <w:t>Aanbestedingsprocedure</w:t>
      </w:r>
      <w:r w:rsidRPr="00563938">
        <w:rPr>
          <w:rFonts w:ascii="Georgia" w:hAnsi="Georgia"/>
        </w:rPr>
        <w:t xml:space="preserve"> te gunnen. Een besluit om niet te gunnen wordt slechts bij hoge uitzondering genomen. Inschrijvers hebben alsdan geen recht op vergoeding van kosten gemaakt in het kader van of schade ontstaan ten gevolge van de</w:t>
      </w:r>
      <w:r w:rsidR="00560285" w:rsidRPr="00563938">
        <w:rPr>
          <w:rFonts w:ascii="Georgia" w:hAnsi="Georgia"/>
        </w:rPr>
        <w:t>ze Aanbestedingsprocedure.</w:t>
      </w:r>
    </w:p>
    <w:p w:rsidR="006E7EAC" w:rsidRDefault="006E7EAC">
      <w:pPr>
        <w:rPr>
          <w:rFonts w:ascii="Georgia" w:hAnsi="Georgia"/>
          <w:b/>
        </w:rPr>
      </w:pPr>
    </w:p>
    <w:p w:rsidR="00FD467D" w:rsidRPr="00563938" w:rsidRDefault="00FD467D" w:rsidP="00F12448">
      <w:pPr>
        <w:rPr>
          <w:rFonts w:ascii="Georgia" w:hAnsi="Georgia"/>
          <w:b/>
        </w:rPr>
      </w:pPr>
      <w:r w:rsidRPr="00563938">
        <w:rPr>
          <w:rFonts w:ascii="Georgia" w:hAnsi="Georgia"/>
          <w:b/>
        </w:rPr>
        <w:t>Kostenvergoeding</w:t>
      </w:r>
    </w:p>
    <w:p w:rsidR="00FD467D" w:rsidRPr="00563938" w:rsidRDefault="00FD467D" w:rsidP="00643ACE">
      <w:pPr>
        <w:rPr>
          <w:rFonts w:ascii="Georgia" w:hAnsi="Georgia"/>
          <w:b/>
        </w:rPr>
      </w:pPr>
      <w:r w:rsidRPr="00563938">
        <w:rPr>
          <w:rFonts w:ascii="Georgia" w:hAnsi="Georgia"/>
        </w:rPr>
        <w:t xml:space="preserve">Inschrijvers hebben geen recht op vergoeding van enigerlei kosten gemaakt in het kader van deze </w:t>
      </w:r>
      <w:r w:rsidR="00560285" w:rsidRPr="00563938">
        <w:rPr>
          <w:rFonts w:ascii="Georgia" w:hAnsi="Georgia"/>
        </w:rPr>
        <w:t>Aanbestedingsprocedure</w:t>
      </w:r>
      <w:r w:rsidRPr="00563938">
        <w:rPr>
          <w:rFonts w:ascii="Georgia" w:hAnsi="Georgia"/>
        </w:rPr>
        <w:t>.</w:t>
      </w:r>
      <w:r w:rsidR="00643ACE" w:rsidRPr="00563938">
        <w:rPr>
          <w:rFonts w:ascii="Georgia" w:hAnsi="Georgia"/>
        </w:rPr>
        <w:br/>
      </w:r>
      <w:r w:rsidR="00643ACE" w:rsidRPr="00563938">
        <w:rPr>
          <w:rFonts w:ascii="Georgia" w:hAnsi="Georgia"/>
        </w:rPr>
        <w:br/>
      </w:r>
      <w:r w:rsidRPr="00563938">
        <w:rPr>
          <w:rFonts w:ascii="Georgia" w:hAnsi="Georgia"/>
          <w:b/>
        </w:rPr>
        <w:t>Inkoopvoorwaarden</w:t>
      </w:r>
    </w:p>
    <w:p w:rsidR="00C11884" w:rsidRPr="00563938" w:rsidRDefault="00FD467D" w:rsidP="00F12448">
      <w:pPr>
        <w:pStyle w:val="HTML-voorafopgemaakt"/>
        <w:rPr>
          <w:rFonts w:ascii="Georgia" w:hAnsi="Georgia"/>
        </w:rPr>
      </w:pPr>
      <w:r w:rsidRPr="00563938">
        <w:rPr>
          <w:rFonts w:ascii="Georgia" w:hAnsi="Georgia"/>
        </w:rPr>
        <w:t xml:space="preserve">Voor al onze inkopen en aanbestedingen van werken, leveringen en diensten geldt dat koop- en leveringsvoorwaarden, betalings- en andere voorwaarden van uw onderneming nadrukkelijk van de hand worden gewezen. In plaats daarvan gelden de </w:t>
      </w:r>
      <w:r w:rsidR="005845A9" w:rsidRPr="00563938">
        <w:rPr>
          <w:rFonts w:ascii="Georgia" w:hAnsi="Georgia"/>
        </w:rPr>
        <w:t>a</w:t>
      </w:r>
      <w:r w:rsidRPr="00563938">
        <w:rPr>
          <w:rFonts w:ascii="Georgia" w:hAnsi="Georgia"/>
        </w:rPr>
        <w:t xml:space="preserve">lgemene </w:t>
      </w:r>
      <w:r w:rsidR="005845A9" w:rsidRPr="00563938">
        <w:rPr>
          <w:rFonts w:ascii="Georgia" w:hAnsi="Georgia"/>
        </w:rPr>
        <w:t>i</w:t>
      </w:r>
      <w:r w:rsidR="00CA4A3A" w:rsidRPr="00563938">
        <w:rPr>
          <w:rFonts w:ascii="Georgia" w:hAnsi="Georgia"/>
        </w:rPr>
        <w:t>nkoopvoorwaarden RUG,</w:t>
      </w:r>
      <w:r w:rsidR="00957396" w:rsidRPr="00563938">
        <w:rPr>
          <w:rFonts w:ascii="Georgia" w:hAnsi="Georgia"/>
        </w:rPr>
        <w:t xml:space="preserve"> zie ‘</w:t>
      </w:r>
      <w:r w:rsidR="00385BAA" w:rsidRPr="00385BAA">
        <w:rPr>
          <w:rFonts w:ascii="Georgia" w:hAnsi="Georgia"/>
        </w:rPr>
        <w:t>Bijlage Algemene inkoopvoorwaarden RUG leveringen en diensten 2016</w:t>
      </w:r>
      <w:r w:rsidR="00957396" w:rsidRPr="00563938">
        <w:rPr>
          <w:rFonts w:ascii="Georgia" w:hAnsi="Georgia"/>
        </w:rPr>
        <w:t xml:space="preserve">‘. </w:t>
      </w:r>
      <w:r w:rsidR="00C11884" w:rsidRPr="00563938">
        <w:rPr>
          <w:rFonts w:ascii="Georgia" w:hAnsi="Georgia"/>
        </w:rPr>
        <w:t>Eventuele afwijkingen of aanvullingen op deze inkoopvoorwaarden zijn opgenomen in de concept</w:t>
      </w:r>
      <w:r w:rsidR="00AF2A33" w:rsidRPr="00563938">
        <w:rPr>
          <w:rFonts w:ascii="Georgia" w:hAnsi="Georgia"/>
        </w:rPr>
        <w:t xml:space="preserve"> Raam</w:t>
      </w:r>
      <w:r w:rsidR="00C11884" w:rsidRPr="00563938">
        <w:rPr>
          <w:rFonts w:ascii="Georgia" w:hAnsi="Georgia"/>
        </w:rPr>
        <w:t>overeenkomst</w:t>
      </w:r>
      <w:r w:rsidR="00767F5A" w:rsidRPr="00563938">
        <w:rPr>
          <w:rFonts w:ascii="Georgia" w:hAnsi="Georgia"/>
        </w:rPr>
        <w:t>, zie</w:t>
      </w:r>
      <w:r w:rsidR="00C11884" w:rsidRPr="00563938">
        <w:rPr>
          <w:rFonts w:ascii="Georgia" w:hAnsi="Georgia"/>
        </w:rPr>
        <w:t xml:space="preserve"> </w:t>
      </w:r>
      <w:r w:rsidR="00957396" w:rsidRPr="00563938">
        <w:rPr>
          <w:rFonts w:ascii="Georgia" w:hAnsi="Georgia"/>
        </w:rPr>
        <w:t xml:space="preserve">‘Bijlage Concept </w:t>
      </w:r>
      <w:r w:rsidR="00726691" w:rsidRPr="00563938">
        <w:rPr>
          <w:rFonts w:ascii="Georgia" w:hAnsi="Georgia"/>
        </w:rPr>
        <w:t>Raamo</w:t>
      </w:r>
      <w:r w:rsidR="00957396" w:rsidRPr="00563938">
        <w:rPr>
          <w:rFonts w:ascii="Georgia" w:hAnsi="Georgia"/>
        </w:rPr>
        <w:t xml:space="preserve">vereenkomst </w:t>
      </w:r>
      <w:r w:rsidR="00385BAA">
        <w:rPr>
          <w:rFonts w:ascii="Georgia" w:hAnsi="Georgia"/>
        </w:rPr>
        <w:t xml:space="preserve">EA </w:t>
      </w:r>
      <w:r w:rsidR="009133F4" w:rsidRPr="00563938">
        <w:rPr>
          <w:rFonts w:ascii="Georgia" w:hAnsi="Georgia"/>
        </w:rPr>
        <w:t>Werkplekapparatuur</w:t>
      </w:r>
      <w:r w:rsidR="00957396" w:rsidRPr="00563938">
        <w:rPr>
          <w:rFonts w:ascii="Georgia" w:hAnsi="Georgia"/>
        </w:rPr>
        <w:t xml:space="preserve"> RUG 201</w:t>
      </w:r>
      <w:r w:rsidR="009133F4" w:rsidRPr="00563938">
        <w:rPr>
          <w:rFonts w:ascii="Georgia" w:hAnsi="Georgia"/>
        </w:rPr>
        <w:t>7</w:t>
      </w:r>
      <w:r w:rsidR="00957396" w:rsidRPr="00563938">
        <w:rPr>
          <w:rFonts w:ascii="Georgia" w:hAnsi="Georgia"/>
        </w:rPr>
        <w:t>’.</w:t>
      </w:r>
    </w:p>
    <w:p w:rsidR="00C11884" w:rsidRPr="00563938" w:rsidRDefault="00C11884" w:rsidP="00F12448">
      <w:pPr>
        <w:pStyle w:val="HTML-voorafopgemaakt"/>
        <w:rPr>
          <w:rFonts w:ascii="Georgia" w:hAnsi="Georgia"/>
        </w:rPr>
      </w:pPr>
    </w:p>
    <w:p w:rsidR="00FD467D" w:rsidRPr="00563938" w:rsidRDefault="00FD467D" w:rsidP="00643ACE">
      <w:pPr>
        <w:pStyle w:val="HTML-voorafopgemaakt"/>
        <w:rPr>
          <w:rFonts w:ascii="Georgia" w:hAnsi="Georgia"/>
          <w:b/>
        </w:rPr>
      </w:pPr>
      <w:r w:rsidRPr="00563938">
        <w:rPr>
          <w:rFonts w:ascii="Georgia" w:hAnsi="Georgia"/>
        </w:rPr>
        <w:t xml:space="preserve">Mocht </w:t>
      </w:r>
      <w:r w:rsidR="00BF4F74" w:rsidRPr="00563938">
        <w:rPr>
          <w:rFonts w:ascii="Georgia" w:hAnsi="Georgia"/>
        </w:rPr>
        <w:t>Inschrijver</w:t>
      </w:r>
      <w:r w:rsidRPr="00563938">
        <w:rPr>
          <w:rFonts w:ascii="Georgia" w:hAnsi="Georgia"/>
        </w:rPr>
        <w:t xml:space="preserve"> van mening zijn dat (een) gesteld(e) artikel(en) disproportioneel is (zijn) dient </w:t>
      </w:r>
      <w:r w:rsidR="00BF4F74" w:rsidRPr="00563938">
        <w:rPr>
          <w:rFonts w:ascii="Georgia" w:hAnsi="Georgia"/>
        </w:rPr>
        <w:t>Inschrijver</w:t>
      </w:r>
      <w:r w:rsidRPr="00563938">
        <w:rPr>
          <w:rFonts w:ascii="Georgia" w:hAnsi="Georgia"/>
        </w:rPr>
        <w:t xml:space="preserve"> dit tijdens </w:t>
      </w:r>
      <w:r w:rsidR="00AB1D36" w:rsidRPr="00563938">
        <w:rPr>
          <w:rFonts w:ascii="Georgia" w:hAnsi="Georgia"/>
        </w:rPr>
        <w:t xml:space="preserve">het indienen </w:t>
      </w:r>
      <w:r w:rsidR="00CE7739">
        <w:rPr>
          <w:rFonts w:ascii="Georgia" w:hAnsi="Georgia"/>
        </w:rPr>
        <w:t xml:space="preserve">van </w:t>
      </w:r>
      <w:r w:rsidR="00AB1D36" w:rsidRPr="00563938">
        <w:rPr>
          <w:rFonts w:ascii="Georgia" w:hAnsi="Georgia"/>
        </w:rPr>
        <w:t>vragen</w:t>
      </w:r>
      <w:r w:rsidRPr="00563938">
        <w:rPr>
          <w:rFonts w:ascii="Georgia" w:hAnsi="Georgia"/>
        </w:rPr>
        <w:t xml:space="preserve"> kenbaar te maken met vermelding van argumentatie en/of tekstvoorstellen</w:t>
      </w:r>
      <w:r w:rsidR="00AB1D36" w:rsidRPr="00563938">
        <w:rPr>
          <w:rFonts w:ascii="Georgia" w:hAnsi="Georgia"/>
        </w:rPr>
        <w:t>.</w:t>
      </w:r>
      <w:r w:rsidR="00B343BB" w:rsidRPr="00563938">
        <w:rPr>
          <w:rFonts w:ascii="Georgia" w:hAnsi="Georgia"/>
        </w:rPr>
        <w:t xml:space="preserve"> De </w:t>
      </w:r>
      <w:r w:rsidR="005845A9" w:rsidRPr="00563938">
        <w:rPr>
          <w:rFonts w:ascii="Georgia" w:hAnsi="Georgia"/>
        </w:rPr>
        <w:t>RUG</w:t>
      </w:r>
      <w:r w:rsidRPr="00563938">
        <w:rPr>
          <w:rFonts w:ascii="Georgia" w:hAnsi="Georgia"/>
        </w:rPr>
        <w:t xml:space="preserve"> zal door</w:t>
      </w:r>
      <w:r w:rsidR="00A05C54" w:rsidRPr="00563938">
        <w:rPr>
          <w:rFonts w:ascii="Georgia" w:hAnsi="Georgia"/>
        </w:rPr>
        <w:t xml:space="preserve"> </w:t>
      </w:r>
      <w:r w:rsidR="0034005C" w:rsidRPr="00563938">
        <w:rPr>
          <w:rFonts w:ascii="Georgia" w:hAnsi="Georgia"/>
        </w:rPr>
        <w:t xml:space="preserve">middel van </w:t>
      </w:r>
      <w:r w:rsidR="003475C9" w:rsidRPr="00563938">
        <w:rPr>
          <w:rFonts w:ascii="Georgia" w:hAnsi="Georgia"/>
        </w:rPr>
        <w:t>Nota ‘s van Inlichtingen</w:t>
      </w:r>
      <w:r w:rsidRPr="00563938">
        <w:rPr>
          <w:rFonts w:ascii="Georgia" w:hAnsi="Georgia"/>
        </w:rPr>
        <w:t xml:space="preserve"> aangeven of er sprake is van wijzigingen </w:t>
      </w:r>
      <w:r w:rsidR="005845A9" w:rsidRPr="00563938">
        <w:rPr>
          <w:rFonts w:ascii="Georgia" w:hAnsi="Georgia"/>
        </w:rPr>
        <w:t>op</w:t>
      </w:r>
      <w:r w:rsidRPr="00563938">
        <w:rPr>
          <w:rFonts w:ascii="Georgia" w:hAnsi="Georgia"/>
        </w:rPr>
        <w:t xml:space="preserve"> de </w:t>
      </w:r>
      <w:r w:rsidR="005845A9" w:rsidRPr="00563938">
        <w:rPr>
          <w:rFonts w:ascii="Georgia" w:hAnsi="Georgia"/>
        </w:rPr>
        <w:t>a</w:t>
      </w:r>
      <w:r w:rsidRPr="00563938">
        <w:rPr>
          <w:rFonts w:ascii="Georgia" w:hAnsi="Georgia"/>
        </w:rPr>
        <w:t xml:space="preserve">lgemene </w:t>
      </w:r>
      <w:r w:rsidR="005845A9" w:rsidRPr="00563938">
        <w:rPr>
          <w:rFonts w:ascii="Georgia" w:hAnsi="Georgia"/>
        </w:rPr>
        <w:t>i</w:t>
      </w:r>
      <w:r w:rsidRPr="00563938">
        <w:rPr>
          <w:rFonts w:ascii="Georgia" w:hAnsi="Georgia"/>
        </w:rPr>
        <w:t xml:space="preserve">nkoopvoorwaarden RUG. </w:t>
      </w:r>
      <w:r w:rsidR="009406A5" w:rsidRPr="00563938">
        <w:rPr>
          <w:rFonts w:ascii="Georgia" w:hAnsi="Georgia"/>
        </w:rPr>
        <w:t>Eventuele wijzigingen op deze I</w:t>
      </w:r>
      <w:r w:rsidR="005845A9" w:rsidRPr="00563938">
        <w:rPr>
          <w:rFonts w:ascii="Georgia" w:hAnsi="Georgia"/>
        </w:rPr>
        <w:t xml:space="preserve">nkoopvoorwaarden worden na </w:t>
      </w:r>
      <w:r w:rsidR="00C11884" w:rsidRPr="00563938">
        <w:rPr>
          <w:rFonts w:ascii="Georgia" w:hAnsi="Georgia"/>
        </w:rPr>
        <w:t xml:space="preserve">definitieve </w:t>
      </w:r>
      <w:r w:rsidR="00F80A33" w:rsidRPr="00563938">
        <w:rPr>
          <w:rFonts w:ascii="Georgia" w:hAnsi="Georgia"/>
        </w:rPr>
        <w:t>Gunning</w:t>
      </w:r>
      <w:r w:rsidR="005845A9" w:rsidRPr="00563938">
        <w:rPr>
          <w:rFonts w:ascii="Georgia" w:hAnsi="Georgia"/>
        </w:rPr>
        <w:t xml:space="preserve"> opgenomen in de te sluiten </w:t>
      </w:r>
      <w:r w:rsidR="00AF2A33" w:rsidRPr="00563938">
        <w:rPr>
          <w:rFonts w:ascii="Georgia" w:hAnsi="Georgia"/>
        </w:rPr>
        <w:t>Raamo</w:t>
      </w:r>
      <w:r w:rsidR="005845A9" w:rsidRPr="00563938">
        <w:rPr>
          <w:rFonts w:ascii="Georgia" w:hAnsi="Georgia"/>
        </w:rPr>
        <w:t>vereenkomst.</w:t>
      </w:r>
      <w:r w:rsidR="00643ACE" w:rsidRPr="00563938">
        <w:rPr>
          <w:rFonts w:ascii="Georgia" w:hAnsi="Georgia"/>
        </w:rPr>
        <w:br/>
      </w:r>
      <w:r w:rsidR="00643ACE" w:rsidRPr="00563938">
        <w:rPr>
          <w:rFonts w:ascii="Georgia" w:hAnsi="Georgia"/>
        </w:rPr>
        <w:br/>
      </w:r>
      <w:r w:rsidRPr="00563938">
        <w:rPr>
          <w:rFonts w:ascii="Georgia" w:hAnsi="Georgia"/>
          <w:b/>
        </w:rPr>
        <w:t>Vertrouwelijkheid</w:t>
      </w:r>
    </w:p>
    <w:p w:rsidR="00FD467D" w:rsidRPr="00563938" w:rsidRDefault="00AB1D36" w:rsidP="00F12448">
      <w:pPr>
        <w:rPr>
          <w:rFonts w:ascii="Georgia" w:hAnsi="Georgia"/>
        </w:rPr>
      </w:pPr>
      <w:r w:rsidRPr="00563938">
        <w:rPr>
          <w:rFonts w:ascii="Georgia" w:hAnsi="Georgia"/>
        </w:rPr>
        <w:t xml:space="preserve">Alle inhoud met betrekking tot </w:t>
      </w:r>
      <w:r w:rsidR="00560285" w:rsidRPr="00563938">
        <w:rPr>
          <w:rFonts w:ascii="Georgia" w:hAnsi="Georgia"/>
        </w:rPr>
        <w:t>deze</w:t>
      </w:r>
      <w:r w:rsidRPr="00563938">
        <w:rPr>
          <w:rFonts w:ascii="Georgia" w:hAnsi="Georgia"/>
        </w:rPr>
        <w:t xml:space="preserve"> </w:t>
      </w:r>
      <w:r w:rsidR="00560285" w:rsidRPr="00563938">
        <w:rPr>
          <w:rFonts w:ascii="Georgia" w:hAnsi="Georgia"/>
        </w:rPr>
        <w:t>A</w:t>
      </w:r>
      <w:r w:rsidR="00FD467D" w:rsidRPr="00563938">
        <w:rPr>
          <w:rFonts w:ascii="Georgia" w:hAnsi="Georgia"/>
        </w:rPr>
        <w:t>anbesteding</w:t>
      </w:r>
      <w:r w:rsidR="00560285" w:rsidRPr="00563938">
        <w:rPr>
          <w:rFonts w:ascii="Georgia" w:hAnsi="Georgia"/>
        </w:rPr>
        <w:t>sprocedure</w:t>
      </w:r>
      <w:r w:rsidR="00FD467D" w:rsidRPr="00563938">
        <w:rPr>
          <w:rFonts w:ascii="Georgia" w:hAnsi="Georgia"/>
        </w:rPr>
        <w:t xml:space="preserve"> dien</w:t>
      </w:r>
      <w:r w:rsidR="005845A9" w:rsidRPr="00563938">
        <w:rPr>
          <w:rFonts w:ascii="Georgia" w:hAnsi="Georgia"/>
        </w:rPr>
        <w:t>t</w:t>
      </w:r>
      <w:r w:rsidR="00FD467D" w:rsidRPr="00563938">
        <w:rPr>
          <w:rFonts w:ascii="Georgia" w:hAnsi="Georgia"/>
        </w:rPr>
        <w:t xml:space="preserve"> volstrekt vertrouwelijk te blijven en m</w:t>
      </w:r>
      <w:r w:rsidR="005845A9" w:rsidRPr="00563938">
        <w:rPr>
          <w:rFonts w:ascii="Georgia" w:hAnsi="Georgia"/>
        </w:rPr>
        <w:t>a</w:t>
      </w:r>
      <w:r w:rsidR="00FD467D" w:rsidRPr="00563938">
        <w:rPr>
          <w:rFonts w:ascii="Georgia" w:hAnsi="Georgia"/>
        </w:rPr>
        <w:t xml:space="preserve">g slechts aan medewerkers en (eventuele) adviseurs worden getoond die voor het indienen van </w:t>
      </w:r>
      <w:r w:rsidR="00D639A0" w:rsidRPr="00563938">
        <w:rPr>
          <w:rFonts w:ascii="Georgia" w:hAnsi="Georgia"/>
        </w:rPr>
        <w:t xml:space="preserve">de </w:t>
      </w:r>
      <w:r w:rsidR="00560285" w:rsidRPr="00563938">
        <w:rPr>
          <w:rFonts w:ascii="Georgia" w:hAnsi="Georgia"/>
        </w:rPr>
        <w:t>Offerte</w:t>
      </w:r>
      <w:r w:rsidR="00FD467D" w:rsidRPr="00563938">
        <w:rPr>
          <w:rFonts w:ascii="Georgia" w:hAnsi="Georgia"/>
        </w:rPr>
        <w:t xml:space="preserve"> daarvan kennis moeten nemen.</w:t>
      </w:r>
    </w:p>
    <w:p w:rsidR="00FD467D" w:rsidRPr="00563938" w:rsidRDefault="00D639A0" w:rsidP="00F12448">
      <w:pPr>
        <w:rPr>
          <w:rFonts w:ascii="Georgia" w:hAnsi="Georgia"/>
        </w:rPr>
      </w:pPr>
      <w:r w:rsidRPr="00563938">
        <w:rPr>
          <w:rFonts w:ascii="Georgia" w:hAnsi="Georgia"/>
        </w:rPr>
        <w:t>De RUG</w:t>
      </w:r>
      <w:r w:rsidR="00FD467D" w:rsidRPr="00563938">
        <w:rPr>
          <w:rFonts w:ascii="Georgia" w:hAnsi="Georgia"/>
        </w:rPr>
        <w:t xml:space="preserve"> en zijn adviseurs zullen de ingediende </w:t>
      </w:r>
      <w:r w:rsidR="00560285" w:rsidRPr="00563938">
        <w:rPr>
          <w:rFonts w:ascii="Georgia" w:hAnsi="Georgia"/>
        </w:rPr>
        <w:t>Offerte</w:t>
      </w:r>
      <w:r w:rsidR="00FD467D" w:rsidRPr="00563938">
        <w:rPr>
          <w:rFonts w:ascii="Georgia" w:hAnsi="Georgia"/>
        </w:rPr>
        <w:t xml:space="preserve"> met dezelfde vertrouwelijkheid behandelen. Deze zullen, behoudens wettelijke bepalingen, uitsluitend worden getoond aan medewerkers die direct bij de</w:t>
      </w:r>
      <w:r w:rsidR="00560285" w:rsidRPr="00563938">
        <w:rPr>
          <w:rFonts w:ascii="Georgia" w:hAnsi="Georgia"/>
        </w:rPr>
        <w:t>ze Aanbestedingsprocedure</w:t>
      </w:r>
      <w:r w:rsidR="00FD467D" w:rsidRPr="00563938">
        <w:rPr>
          <w:rFonts w:ascii="Georgia" w:hAnsi="Georgia"/>
        </w:rPr>
        <w:t xml:space="preserve"> zijn betrokken. </w:t>
      </w:r>
    </w:p>
    <w:p w:rsidR="00FD467D" w:rsidRPr="00563938" w:rsidRDefault="00FD467D" w:rsidP="00F12448">
      <w:pPr>
        <w:rPr>
          <w:rFonts w:ascii="Georgia" w:hAnsi="Georgia"/>
        </w:rPr>
      </w:pPr>
    </w:p>
    <w:p w:rsidR="00FD467D" w:rsidRPr="00563938" w:rsidRDefault="00FD467D" w:rsidP="00F12448">
      <w:pPr>
        <w:rPr>
          <w:rFonts w:ascii="Georgia" w:hAnsi="Georgia"/>
          <w:b/>
        </w:rPr>
      </w:pPr>
      <w:r w:rsidRPr="00563938">
        <w:rPr>
          <w:rFonts w:ascii="Georgia" w:hAnsi="Georgia"/>
          <w:b/>
        </w:rPr>
        <w:t>Tegenstrijdigheden</w:t>
      </w:r>
    </w:p>
    <w:p w:rsidR="00FD467D" w:rsidRPr="00563938" w:rsidRDefault="00560285" w:rsidP="00643ACE">
      <w:pPr>
        <w:rPr>
          <w:rFonts w:ascii="Georgia" w:hAnsi="Georgia"/>
          <w:b/>
        </w:rPr>
      </w:pPr>
      <w:r w:rsidRPr="00563938">
        <w:rPr>
          <w:rFonts w:ascii="Georgia" w:hAnsi="Georgia"/>
        </w:rPr>
        <w:t>Deze</w:t>
      </w:r>
      <w:r w:rsidR="00AB1D36" w:rsidRPr="00563938">
        <w:rPr>
          <w:rFonts w:ascii="Georgia" w:hAnsi="Georgia"/>
        </w:rPr>
        <w:t xml:space="preserve"> </w:t>
      </w:r>
      <w:r w:rsidRPr="00563938">
        <w:rPr>
          <w:rFonts w:ascii="Georgia" w:hAnsi="Georgia"/>
        </w:rPr>
        <w:t>A</w:t>
      </w:r>
      <w:r w:rsidR="00AB1D36" w:rsidRPr="00563938">
        <w:rPr>
          <w:rFonts w:ascii="Georgia" w:hAnsi="Georgia"/>
        </w:rPr>
        <w:t>anbesteding</w:t>
      </w:r>
      <w:r w:rsidRPr="00563938">
        <w:rPr>
          <w:rFonts w:ascii="Georgia" w:hAnsi="Georgia"/>
        </w:rPr>
        <w:t>sleidraad</w:t>
      </w:r>
      <w:r w:rsidR="00B343BB" w:rsidRPr="00563938">
        <w:rPr>
          <w:rFonts w:ascii="Georgia" w:hAnsi="Georgia"/>
        </w:rPr>
        <w:t xml:space="preserve"> is</w:t>
      </w:r>
      <w:r w:rsidR="00FD467D" w:rsidRPr="00563938">
        <w:rPr>
          <w:rFonts w:ascii="Georgia" w:hAnsi="Georgia"/>
        </w:rPr>
        <w:t xml:space="preserve"> met zorg vastgesteld. Mocht een </w:t>
      </w:r>
      <w:r w:rsidR="005A4A31" w:rsidRPr="00563938">
        <w:rPr>
          <w:rFonts w:ascii="Georgia" w:hAnsi="Georgia"/>
        </w:rPr>
        <w:t>Inschrijver</w:t>
      </w:r>
      <w:r w:rsidR="00FD467D" w:rsidRPr="00563938">
        <w:rPr>
          <w:rFonts w:ascii="Georgia" w:hAnsi="Georgia"/>
        </w:rPr>
        <w:t xml:space="preserve"> desondanks tegenstrijdigheden en/of onvolkomenheden tegenkomen, dan dient </w:t>
      </w:r>
      <w:r w:rsidR="00D639A0" w:rsidRPr="00563938">
        <w:rPr>
          <w:rFonts w:ascii="Georgia" w:hAnsi="Georgia"/>
        </w:rPr>
        <w:t>de RUG</w:t>
      </w:r>
      <w:r w:rsidR="00B343BB" w:rsidRPr="00563938">
        <w:rPr>
          <w:rFonts w:ascii="Georgia" w:hAnsi="Georgia"/>
        </w:rPr>
        <w:t xml:space="preserve"> hiervan, via de </w:t>
      </w:r>
      <w:r w:rsidR="00AB1D36" w:rsidRPr="00563938">
        <w:rPr>
          <w:rFonts w:ascii="Georgia" w:hAnsi="Georgia"/>
        </w:rPr>
        <w:t xml:space="preserve">bij </w:t>
      </w:r>
      <w:r w:rsidR="001D14CB" w:rsidRPr="00563938">
        <w:rPr>
          <w:rFonts w:ascii="Georgia" w:hAnsi="Georgia"/>
        </w:rPr>
        <w:t>‘</w:t>
      </w:r>
      <w:r w:rsidR="00AB1D36" w:rsidRPr="00563938">
        <w:rPr>
          <w:rFonts w:ascii="Georgia" w:hAnsi="Georgia"/>
        </w:rPr>
        <w:t>Contactpersoon voor de</w:t>
      </w:r>
      <w:r w:rsidRPr="00563938">
        <w:rPr>
          <w:rFonts w:ascii="Georgia" w:hAnsi="Georgia"/>
        </w:rPr>
        <w:t>ze</w:t>
      </w:r>
      <w:r w:rsidR="00AB1D36" w:rsidRPr="00563938">
        <w:rPr>
          <w:rFonts w:ascii="Georgia" w:hAnsi="Georgia"/>
        </w:rPr>
        <w:t xml:space="preserve"> </w:t>
      </w:r>
      <w:r w:rsidRPr="00563938">
        <w:rPr>
          <w:rFonts w:ascii="Georgia" w:hAnsi="Georgia"/>
        </w:rPr>
        <w:t>Aanbestedingsprocedure</w:t>
      </w:r>
      <w:r w:rsidR="001D14CB" w:rsidRPr="00563938">
        <w:rPr>
          <w:rFonts w:ascii="Georgia" w:hAnsi="Georgia"/>
        </w:rPr>
        <w:t>’</w:t>
      </w:r>
      <w:r w:rsidR="00AB1D36" w:rsidRPr="00563938">
        <w:rPr>
          <w:rFonts w:ascii="Georgia" w:hAnsi="Georgia"/>
        </w:rPr>
        <w:t xml:space="preserve"> </w:t>
      </w:r>
      <w:r w:rsidR="005D3A8A" w:rsidRPr="00563938">
        <w:rPr>
          <w:rFonts w:ascii="Georgia" w:hAnsi="Georgia"/>
        </w:rPr>
        <w:t>genoemde contactpersoon, schrif</w:t>
      </w:r>
      <w:r w:rsidR="00FD467D" w:rsidRPr="00563938">
        <w:rPr>
          <w:rFonts w:ascii="Georgia" w:hAnsi="Georgia"/>
        </w:rPr>
        <w:t>t</w:t>
      </w:r>
      <w:r w:rsidR="005D3A8A" w:rsidRPr="00563938">
        <w:rPr>
          <w:rFonts w:ascii="Georgia" w:hAnsi="Georgia"/>
        </w:rPr>
        <w:t>e</w:t>
      </w:r>
      <w:r w:rsidR="00FD467D" w:rsidRPr="00563938">
        <w:rPr>
          <w:rFonts w:ascii="Georgia" w:hAnsi="Georgia"/>
        </w:rPr>
        <w:t xml:space="preserve">lijk op de hoogte te worden gesteld. Indien naderhand blijkt dat er sprake is van tegenstrijdigheden en/of onvolkomenheden die niet door </w:t>
      </w:r>
      <w:r w:rsidR="005A4A31" w:rsidRPr="00563938">
        <w:rPr>
          <w:rFonts w:ascii="Georgia" w:hAnsi="Georgia"/>
        </w:rPr>
        <w:t>Inschrijver</w:t>
      </w:r>
      <w:r w:rsidR="00FD467D" w:rsidRPr="00563938">
        <w:rPr>
          <w:rFonts w:ascii="Georgia" w:hAnsi="Georgia"/>
        </w:rPr>
        <w:t xml:space="preserve"> zijn opgemerkt, zijn deze voor risico van </w:t>
      </w:r>
      <w:r w:rsidR="00D639A0" w:rsidRPr="00563938">
        <w:rPr>
          <w:rFonts w:ascii="Georgia" w:hAnsi="Georgia"/>
        </w:rPr>
        <w:t xml:space="preserve">de </w:t>
      </w:r>
      <w:r w:rsidR="005A4A31" w:rsidRPr="00563938">
        <w:rPr>
          <w:rFonts w:ascii="Georgia" w:hAnsi="Georgia"/>
        </w:rPr>
        <w:t>Inschrijver</w:t>
      </w:r>
      <w:r w:rsidR="00FD467D" w:rsidRPr="00563938">
        <w:rPr>
          <w:rFonts w:ascii="Georgia" w:hAnsi="Georgia"/>
        </w:rPr>
        <w:t>.</w:t>
      </w:r>
      <w:r w:rsidR="00643ACE" w:rsidRPr="00563938">
        <w:rPr>
          <w:rFonts w:ascii="Georgia" w:hAnsi="Georgia"/>
        </w:rPr>
        <w:br/>
      </w:r>
      <w:r w:rsidR="00643ACE" w:rsidRPr="00563938">
        <w:rPr>
          <w:rFonts w:ascii="Georgia" w:hAnsi="Georgia"/>
        </w:rPr>
        <w:br/>
      </w:r>
      <w:r w:rsidR="00FD467D" w:rsidRPr="00563938">
        <w:rPr>
          <w:rFonts w:ascii="Georgia" w:hAnsi="Georgia"/>
          <w:b/>
        </w:rPr>
        <w:t>Informa</w:t>
      </w:r>
      <w:r w:rsidR="000326A7" w:rsidRPr="00563938">
        <w:rPr>
          <w:rFonts w:ascii="Georgia" w:hAnsi="Georgia"/>
          <w:b/>
        </w:rPr>
        <w:t xml:space="preserve">tie-inwinning </w:t>
      </w:r>
    </w:p>
    <w:p w:rsidR="00FD467D" w:rsidRPr="00563938" w:rsidRDefault="00FD467D" w:rsidP="00F12448">
      <w:pPr>
        <w:rPr>
          <w:rFonts w:ascii="Georgia" w:hAnsi="Georgia"/>
        </w:rPr>
      </w:pPr>
      <w:r w:rsidRPr="00563938">
        <w:rPr>
          <w:rFonts w:ascii="Georgia" w:hAnsi="Georgia"/>
        </w:rPr>
        <w:t>Inschrijvers kunnen bij Postbus 51 (</w:t>
      </w:r>
      <w:hyperlink r:id="rId18" w:history="1">
        <w:r w:rsidR="00895301" w:rsidRPr="00563938">
          <w:rPr>
            <w:rStyle w:val="Hyperlink"/>
            <w:rFonts w:ascii="Georgia" w:hAnsi="Georgia"/>
          </w:rPr>
          <w:t>www.postbus51.nl</w:t>
        </w:r>
      </w:hyperlink>
      <w:r w:rsidRPr="00563938">
        <w:rPr>
          <w:rFonts w:ascii="Georgia" w:hAnsi="Georgia"/>
        </w:rPr>
        <w:t xml:space="preserve">) dan wel bij </w:t>
      </w:r>
      <w:hyperlink r:id="rId19" w:history="1">
        <w:r w:rsidRPr="00563938">
          <w:rPr>
            <w:rStyle w:val="Hyperlink"/>
            <w:rFonts w:ascii="Georgia" w:hAnsi="Georgia"/>
          </w:rPr>
          <w:t>www.overheid.nl</w:t>
        </w:r>
      </w:hyperlink>
      <w:r w:rsidRPr="00563938">
        <w:rPr>
          <w:rFonts w:ascii="Georgia" w:hAnsi="Georgia"/>
        </w:rPr>
        <w:t xml:space="preserve"> informatie verkrijgen over verplichtingen ten aanzien van de bepalingen inzake belastingen, milieubescherming, arbeidsbescherming en arbeidsvoorwaarden die gelden in Nederland.</w:t>
      </w:r>
    </w:p>
    <w:p w:rsidR="00D639A0" w:rsidRPr="00563938" w:rsidRDefault="00D639A0" w:rsidP="00F12448">
      <w:pPr>
        <w:rPr>
          <w:rFonts w:ascii="Georgia" w:hAnsi="Georgia"/>
          <w:b/>
        </w:rPr>
      </w:pPr>
    </w:p>
    <w:p w:rsidR="00FD467D" w:rsidRPr="00563938" w:rsidRDefault="00FD467D" w:rsidP="00F12448">
      <w:pPr>
        <w:rPr>
          <w:rFonts w:ascii="Georgia" w:hAnsi="Georgia"/>
          <w:b/>
        </w:rPr>
      </w:pPr>
      <w:r w:rsidRPr="00563938">
        <w:rPr>
          <w:rFonts w:ascii="Georgia" w:hAnsi="Georgia"/>
          <w:b/>
        </w:rPr>
        <w:t>Gelijkwaardigheid</w:t>
      </w:r>
    </w:p>
    <w:p w:rsidR="00FD467D" w:rsidRPr="00563938" w:rsidRDefault="00FD467D" w:rsidP="00F12448">
      <w:pPr>
        <w:rPr>
          <w:rFonts w:ascii="Georgia" w:hAnsi="Georgia"/>
        </w:rPr>
      </w:pPr>
      <w:r w:rsidRPr="00563938">
        <w:rPr>
          <w:rFonts w:ascii="Georgia" w:hAnsi="Georgia"/>
        </w:rPr>
        <w:t xml:space="preserve">Daar waar in </w:t>
      </w:r>
      <w:r w:rsidR="00560285" w:rsidRPr="00563938">
        <w:rPr>
          <w:rFonts w:ascii="Georgia" w:hAnsi="Georgia"/>
        </w:rPr>
        <w:t>deze</w:t>
      </w:r>
      <w:r w:rsidR="00AB1D36" w:rsidRPr="00563938">
        <w:rPr>
          <w:rFonts w:ascii="Georgia" w:hAnsi="Georgia"/>
        </w:rPr>
        <w:t xml:space="preserve"> </w:t>
      </w:r>
      <w:r w:rsidR="00560285" w:rsidRPr="00563938">
        <w:rPr>
          <w:rFonts w:ascii="Georgia" w:hAnsi="Georgia"/>
        </w:rPr>
        <w:t>A</w:t>
      </w:r>
      <w:r w:rsidR="00AB1D36" w:rsidRPr="00563938">
        <w:rPr>
          <w:rFonts w:ascii="Georgia" w:hAnsi="Georgia"/>
        </w:rPr>
        <w:t>anbesteding</w:t>
      </w:r>
      <w:r w:rsidR="00560285" w:rsidRPr="00563938">
        <w:rPr>
          <w:rFonts w:ascii="Georgia" w:hAnsi="Georgia"/>
        </w:rPr>
        <w:t>sprocedure</w:t>
      </w:r>
      <w:r w:rsidRPr="00563938">
        <w:rPr>
          <w:rFonts w:ascii="Georgia" w:hAnsi="Georgia"/>
        </w:rPr>
        <w:t xml:space="preserve"> een merk-, type-, of fabricaatnaam staat vermeld, dient daarbij de toevoeging "of gelijkwaardig" gelezen te worden.</w:t>
      </w:r>
    </w:p>
    <w:p w:rsidR="00F12448" w:rsidRPr="00563938" w:rsidRDefault="00F12448" w:rsidP="00F12448">
      <w:pPr>
        <w:rPr>
          <w:rFonts w:ascii="Georgia" w:hAnsi="Georgia"/>
        </w:rPr>
      </w:pPr>
    </w:p>
    <w:p w:rsidR="00FD467D" w:rsidRPr="00563938" w:rsidRDefault="00FD467D" w:rsidP="00F12448">
      <w:pPr>
        <w:ind w:left="900" w:hanging="900"/>
        <w:rPr>
          <w:rFonts w:ascii="Georgia" w:hAnsi="Georgia"/>
          <w:b/>
        </w:rPr>
      </w:pPr>
      <w:r w:rsidRPr="00563938">
        <w:rPr>
          <w:rFonts w:ascii="Georgia" w:hAnsi="Georgia"/>
          <w:b/>
        </w:rPr>
        <w:t>Nederlandse taal</w:t>
      </w:r>
    </w:p>
    <w:p w:rsidR="00FD467D" w:rsidRPr="00563938" w:rsidRDefault="00FD467D" w:rsidP="00F12448">
      <w:pPr>
        <w:rPr>
          <w:rFonts w:ascii="Georgia" w:hAnsi="Georgia"/>
        </w:rPr>
      </w:pPr>
      <w:r w:rsidRPr="00563938">
        <w:rPr>
          <w:rFonts w:ascii="Georgia" w:hAnsi="Georgia"/>
        </w:rPr>
        <w:t xml:space="preserve">De Nederlandse taal dient in deze </w:t>
      </w:r>
      <w:r w:rsidR="00560285" w:rsidRPr="00563938">
        <w:rPr>
          <w:rFonts w:ascii="Georgia" w:hAnsi="Georgia"/>
        </w:rPr>
        <w:t>A</w:t>
      </w:r>
      <w:r w:rsidRPr="00563938">
        <w:rPr>
          <w:rFonts w:ascii="Georgia" w:hAnsi="Georgia"/>
        </w:rPr>
        <w:t xml:space="preserve">anbestedingsprocedure in woord en geschrift de voertaal te zijn. </w:t>
      </w:r>
    </w:p>
    <w:p w:rsidR="004E170A" w:rsidRPr="00563938" w:rsidRDefault="004E170A" w:rsidP="00F12448">
      <w:pPr>
        <w:pStyle w:val="Kop2"/>
      </w:pPr>
    </w:p>
    <w:p w:rsidR="00022C42" w:rsidRPr="00563938" w:rsidRDefault="00022C42" w:rsidP="00F12448">
      <w:pPr>
        <w:rPr>
          <w:rFonts w:ascii="Georgia" w:hAnsi="Georgia"/>
        </w:rPr>
      </w:pPr>
    </w:p>
    <w:p w:rsidR="00B313C2" w:rsidRPr="00563938" w:rsidRDefault="00B313C2" w:rsidP="00F12448">
      <w:pPr>
        <w:pStyle w:val="Kop2"/>
      </w:pPr>
    </w:p>
    <w:p w:rsidR="00F63732" w:rsidRPr="00563938" w:rsidRDefault="00F63732">
      <w:pPr>
        <w:rPr>
          <w:rFonts w:ascii="Georgia" w:hAnsi="Georgia"/>
          <w:b/>
          <w:u w:val="single"/>
        </w:rPr>
      </w:pPr>
      <w:r w:rsidRPr="00563938">
        <w:rPr>
          <w:rFonts w:ascii="Georgia" w:hAnsi="Georgia"/>
        </w:rPr>
        <w:br w:type="page"/>
      </w:r>
    </w:p>
    <w:p w:rsidR="00FD467D" w:rsidRPr="00563938" w:rsidRDefault="00FD467D" w:rsidP="00F12448">
      <w:pPr>
        <w:pStyle w:val="Kop2"/>
      </w:pPr>
      <w:bookmarkStart w:id="508" w:name="_Toc479173943"/>
      <w:bookmarkStart w:id="509" w:name="_Toc479174304"/>
      <w:bookmarkStart w:id="510" w:name="_Toc479174440"/>
      <w:bookmarkStart w:id="511" w:name="_Toc479174582"/>
      <w:bookmarkStart w:id="512" w:name="_Toc479174771"/>
      <w:bookmarkStart w:id="513" w:name="_Toc479174838"/>
      <w:bookmarkStart w:id="514" w:name="_Toc479174946"/>
      <w:bookmarkStart w:id="515" w:name="_Toc479175077"/>
      <w:bookmarkStart w:id="516" w:name="_Toc479175371"/>
      <w:bookmarkStart w:id="517" w:name="_Toc479175452"/>
      <w:bookmarkStart w:id="518" w:name="_Toc479175512"/>
      <w:bookmarkStart w:id="519" w:name="_Toc479175696"/>
      <w:bookmarkStart w:id="520" w:name="_Toc479175814"/>
      <w:bookmarkStart w:id="521" w:name="_Toc479175969"/>
      <w:bookmarkStart w:id="522" w:name="_Toc484678466"/>
      <w:bookmarkStart w:id="523" w:name="_Toc485650521"/>
      <w:bookmarkStart w:id="524" w:name="_Toc485809044"/>
      <w:bookmarkStart w:id="525" w:name="_Toc485809097"/>
      <w:r w:rsidRPr="00563938">
        <w:lastRenderedPageBreak/>
        <w:t>4.7</w:t>
      </w:r>
      <w:r w:rsidRPr="00563938">
        <w:tab/>
        <w:t>Beoordelingsprocedure</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D639A0" w:rsidRPr="00563938" w:rsidRDefault="00D639A0" w:rsidP="00F12448">
      <w:pPr>
        <w:ind w:left="360"/>
        <w:rPr>
          <w:rFonts w:ascii="Georgia" w:hAnsi="Georgia"/>
          <w:color w:val="auto"/>
        </w:rPr>
      </w:pPr>
    </w:p>
    <w:p w:rsidR="00FD467D" w:rsidRPr="00563938" w:rsidRDefault="00FD467D" w:rsidP="00F12448">
      <w:pPr>
        <w:rPr>
          <w:rFonts w:ascii="Georgia" w:hAnsi="Georgia"/>
          <w:color w:val="auto"/>
        </w:rPr>
      </w:pPr>
      <w:r w:rsidRPr="00563938">
        <w:rPr>
          <w:rFonts w:ascii="Georgia" w:hAnsi="Georgia"/>
          <w:color w:val="auto"/>
        </w:rPr>
        <w:t>De beoordeli</w:t>
      </w:r>
      <w:r w:rsidR="00DE224F" w:rsidRPr="00563938">
        <w:rPr>
          <w:rFonts w:ascii="Georgia" w:hAnsi="Georgia"/>
          <w:color w:val="auto"/>
        </w:rPr>
        <w:t xml:space="preserve">ngsprocedure </w:t>
      </w:r>
      <w:r w:rsidR="003A201A" w:rsidRPr="00563938">
        <w:rPr>
          <w:rFonts w:ascii="Georgia" w:hAnsi="Georgia"/>
          <w:color w:val="auto"/>
        </w:rPr>
        <w:t>bestaat uit vijf stappen</w:t>
      </w:r>
      <w:r w:rsidR="004958E4" w:rsidRPr="00563938">
        <w:rPr>
          <w:rFonts w:ascii="Georgia" w:hAnsi="Georgia"/>
          <w:color w:val="auto"/>
        </w:rPr>
        <w:t>.</w:t>
      </w:r>
      <w:r w:rsidR="00F82EBD" w:rsidRPr="00563938">
        <w:rPr>
          <w:rFonts w:ascii="Georgia" w:hAnsi="Georgia"/>
          <w:color w:val="auto"/>
        </w:rPr>
        <w:t xml:space="preserve"> Indien niet of niet</w:t>
      </w:r>
      <w:r w:rsidR="003837FD" w:rsidRPr="00563938">
        <w:rPr>
          <w:rFonts w:ascii="Georgia" w:hAnsi="Georgia"/>
          <w:color w:val="auto"/>
        </w:rPr>
        <w:t xml:space="preserve"> </w:t>
      </w:r>
      <w:r w:rsidR="00F82EBD" w:rsidRPr="00563938">
        <w:rPr>
          <w:rFonts w:ascii="Georgia" w:hAnsi="Georgia"/>
          <w:color w:val="auto"/>
        </w:rPr>
        <w:t xml:space="preserve">volledig aan de betreffende stap van de beoordelingsprocedure wordt voldaan of indien de gewenste gegevens niet volledig en/of tijdig zijn verstrekt, volgt uitsluiting van deze </w:t>
      </w:r>
      <w:r w:rsidR="00560285" w:rsidRPr="00563938">
        <w:rPr>
          <w:rFonts w:ascii="Georgia" w:hAnsi="Georgia"/>
          <w:color w:val="auto"/>
        </w:rPr>
        <w:t>A</w:t>
      </w:r>
      <w:r w:rsidR="00F82EBD" w:rsidRPr="00563938">
        <w:rPr>
          <w:rFonts w:ascii="Georgia" w:hAnsi="Georgia"/>
          <w:color w:val="auto"/>
        </w:rPr>
        <w:t xml:space="preserve">anbestedingsprocedure. </w:t>
      </w:r>
      <w:r w:rsidRPr="00563938">
        <w:rPr>
          <w:rFonts w:ascii="Georgia" w:hAnsi="Georgia"/>
          <w:color w:val="auto"/>
        </w:rPr>
        <w:t xml:space="preserve">Onderstaand wordt in het kort de inhoud van de </w:t>
      </w:r>
      <w:r w:rsidR="003A201A" w:rsidRPr="00563938">
        <w:rPr>
          <w:rFonts w:ascii="Georgia" w:hAnsi="Georgia"/>
          <w:color w:val="auto"/>
        </w:rPr>
        <w:t xml:space="preserve">stappen </w:t>
      </w:r>
      <w:r w:rsidRPr="00563938">
        <w:rPr>
          <w:rFonts w:ascii="Georgia" w:hAnsi="Georgia"/>
          <w:color w:val="auto"/>
        </w:rPr>
        <w:t>uitgelegd.</w:t>
      </w:r>
    </w:p>
    <w:p w:rsidR="00FD467D" w:rsidRPr="00112E25" w:rsidRDefault="00FD467D" w:rsidP="00F12448">
      <w:pPr>
        <w:rPr>
          <w:rFonts w:ascii="Georgia" w:hAnsi="Georgia"/>
          <w:color w:val="auto"/>
        </w:rPr>
      </w:pPr>
    </w:p>
    <w:p w:rsidR="00112E25" w:rsidRDefault="008E2CCF" w:rsidP="00345C6C">
      <w:pPr>
        <w:pStyle w:val="Lijstalinea"/>
        <w:numPr>
          <w:ilvl w:val="0"/>
          <w:numId w:val="53"/>
        </w:numPr>
        <w:spacing w:line="264" w:lineRule="auto"/>
        <w:rPr>
          <w:rFonts w:ascii="Georgia" w:hAnsi="Georgia"/>
          <w:color w:val="auto"/>
        </w:rPr>
      </w:pPr>
      <w:r w:rsidRPr="00112E25">
        <w:rPr>
          <w:rFonts w:ascii="Georgia" w:hAnsi="Georgia"/>
          <w:b/>
          <w:color w:val="auto"/>
        </w:rPr>
        <w:t>F</w:t>
      </w:r>
      <w:r w:rsidR="004E170A" w:rsidRPr="00112E25">
        <w:rPr>
          <w:rFonts w:ascii="Georgia" w:hAnsi="Georgia"/>
          <w:b/>
          <w:color w:val="auto"/>
        </w:rPr>
        <w:t xml:space="preserve">ormele </w:t>
      </w:r>
      <w:r w:rsidR="003475C9" w:rsidRPr="00112E25">
        <w:rPr>
          <w:rFonts w:ascii="Georgia" w:hAnsi="Georgia"/>
          <w:b/>
          <w:color w:val="auto"/>
        </w:rPr>
        <w:t>E</w:t>
      </w:r>
      <w:r w:rsidR="00FD467D" w:rsidRPr="00112E25">
        <w:rPr>
          <w:rFonts w:ascii="Georgia" w:hAnsi="Georgia"/>
          <w:b/>
          <w:color w:val="auto"/>
        </w:rPr>
        <w:t>isen</w:t>
      </w:r>
      <w:r w:rsidR="00112E25" w:rsidRPr="00112E25">
        <w:rPr>
          <w:rFonts w:ascii="Georgia" w:hAnsi="Georgia"/>
          <w:b/>
          <w:color w:val="auto"/>
        </w:rPr>
        <w:br/>
      </w:r>
      <w:r w:rsidR="00FD467D" w:rsidRPr="00112E25">
        <w:rPr>
          <w:rFonts w:ascii="Georgia" w:hAnsi="Georgia"/>
          <w:color w:val="auto"/>
        </w:rPr>
        <w:t xml:space="preserve">De </w:t>
      </w:r>
      <w:r w:rsidR="00560285" w:rsidRPr="00112E25">
        <w:rPr>
          <w:rFonts w:ascii="Georgia" w:hAnsi="Georgia"/>
          <w:color w:val="auto"/>
        </w:rPr>
        <w:t>Offerte</w:t>
      </w:r>
      <w:r w:rsidR="00D639A0" w:rsidRPr="00112E25">
        <w:rPr>
          <w:rFonts w:ascii="Georgia" w:hAnsi="Georgia"/>
          <w:color w:val="auto"/>
        </w:rPr>
        <w:t>s</w:t>
      </w:r>
      <w:r w:rsidR="00FD467D" w:rsidRPr="00112E25">
        <w:rPr>
          <w:rFonts w:ascii="Georgia" w:hAnsi="Georgia"/>
          <w:color w:val="auto"/>
        </w:rPr>
        <w:t xml:space="preserve"> worden allereerst gecontroleerd op de </w:t>
      </w:r>
      <w:r w:rsidR="003475C9" w:rsidRPr="00112E25">
        <w:rPr>
          <w:rFonts w:ascii="Georgia" w:hAnsi="Georgia"/>
          <w:color w:val="auto"/>
        </w:rPr>
        <w:t>F</w:t>
      </w:r>
      <w:r w:rsidR="0090545E" w:rsidRPr="00112E25">
        <w:rPr>
          <w:rFonts w:ascii="Georgia" w:hAnsi="Georgia"/>
          <w:color w:val="auto"/>
        </w:rPr>
        <w:t xml:space="preserve">ormele </w:t>
      </w:r>
      <w:r w:rsidR="003475C9" w:rsidRPr="00112E25">
        <w:rPr>
          <w:rFonts w:ascii="Georgia" w:hAnsi="Georgia"/>
          <w:color w:val="auto"/>
        </w:rPr>
        <w:t>E</w:t>
      </w:r>
      <w:r w:rsidR="00FD467D" w:rsidRPr="00112E25">
        <w:rPr>
          <w:rFonts w:ascii="Georgia" w:hAnsi="Georgia"/>
          <w:color w:val="auto"/>
        </w:rPr>
        <w:t xml:space="preserve">isen als gesteld </w:t>
      </w:r>
      <w:r w:rsidR="00AB1D36" w:rsidRPr="00112E25">
        <w:rPr>
          <w:rFonts w:ascii="Georgia" w:hAnsi="Georgia"/>
          <w:color w:val="auto"/>
        </w:rPr>
        <w:t>bij</w:t>
      </w:r>
      <w:r w:rsidR="00FD467D" w:rsidRPr="00112E25">
        <w:rPr>
          <w:rFonts w:ascii="Georgia" w:hAnsi="Georgia"/>
          <w:color w:val="auto"/>
        </w:rPr>
        <w:t xml:space="preserve"> </w:t>
      </w:r>
      <w:r w:rsidR="00F61B37" w:rsidRPr="00112E25">
        <w:rPr>
          <w:rFonts w:ascii="Georgia" w:hAnsi="Georgia"/>
          <w:color w:val="auto"/>
        </w:rPr>
        <w:t xml:space="preserve">5. </w:t>
      </w:r>
      <w:r w:rsidR="00AB1D36" w:rsidRPr="00112E25">
        <w:rPr>
          <w:rFonts w:ascii="Georgia" w:hAnsi="Georgia"/>
          <w:color w:val="auto"/>
        </w:rPr>
        <w:t xml:space="preserve">‘Formele </w:t>
      </w:r>
      <w:r w:rsidR="003475C9" w:rsidRPr="00112E25">
        <w:rPr>
          <w:rFonts w:ascii="Georgia" w:hAnsi="Georgia"/>
          <w:color w:val="auto"/>
        </w:rPr>
        <w:t>E</w:t>
      </w:r>
      <w:r w:rsidR="00AB1D36" w:rsidRPr="00112E25">
        <w:rPr>
          <w:rFonts w:ascii="Georgia" w:hAnsi="Georgia"/>
          <w:color w:val="auto"/>
        </w:rPr>
        <w:t>isen’</w:t>
      </w:r>
      <w:r w:rsidR="00FD467D" w:rsidRPr="00112E25">
        <w:rPr>
          <w:rFonts w:ascii="Georgia" w:hAnsi="Georgia"/>
          <w:color w:val="auto"/>
        </w:rPr>
        <w:t>.</w:t>
      </w:r>
      <w:r w:rsidR="00112E25">
        <w:rPr>
          <w:rFonts w:ascii="Georgia" w:hAnsi="Georgia"/>
          <w:color w:val="auto"/>
        </w:rPr>
        <w:br/>
      </w:r>
      <w:r w:rsidR="006B21C6" w:rsidRPr="00112E25">
        <w:rPr>
          <w:rFonts w:ascii="Georgia" w:hAnsi="Georgia"/>
          <w:color w:val="auto"/>
        </w:rPr>
        <w:t xml:space="preserve"> </w:t>
      </w:r>
    </w:p>
    <w:p w:rsidR="00112E25" w:rsidRPr="00112E25" w:rsidRDefault="007675EE" w:rsidP="00345C6C">
      <w:pPr>
        <w:pStyle w:val="Lijstalinea"/>
        <w:numPr>
          <w:ilvl w:val="0"/>
          <w:numId w:val="53"/>
        </w:numPr>
        <w:spacing w:line="264" w:lineRule="auto"/>
        <w:rPr>
          <w:rFonts w:ascii="Georgia" w:hAnsi="Georgia"/>
          <w:color w:val="auto"/>
        </w:rPr>
      </w:pPr>
      <w:r w:rsidRPr="00112E25">
        <w:rPr>
          <w:rFonts w:ascii="Georgia" w:hAnsi="Georgia"/>
          <w:b/>
          <w:color w:val="auto"/>
        </w:rPr>
        <w:t>U</w:t>
      </w:r>
      <w:r w:rsidR="00DE224F" w:rsidRPr="00112E25">
        <w:rPr>
          <w:rFonts w:ascii="Georgia" w:hAnsi="Georgia"/>
          <w:b/>
          <w:color w:val="auto"/>
        </w:rPr>
        <w:t xml:space="preserve">itsluitingsgronden en </w:t>
      </w:r>
      <w:r w:rsidR="003475C9" w:rsidRPr="00112E25">
        <w:rPr>
          <w:rFonts w:ascii="Georgia" w:hAnsi="Georgia"/>
          <w:b/>
          <w:color w:val="auto"/>
        </w:rPr>
        <w:t>G</w:t>
      </w:r>
      <w:r w:rsidR="00DE224F" w:rsidRPr="00112E25">
        <w:rPr>
          <w:rFonts w:ascii="Georgia" w:hAnsi="Georgia"/>
          <w:b/>
          <w:color w:val="auto"/>
        </w:rPr>
        <w:t>eschikthe</w:t>
      </w:r>
      <w:r w:rsidR="00464C71" w:rsidRPr="00112E25">
        <w:rPr>
          <w:rFonts w:ascii="Georgia" w:hAnsi="Georgia"/>
          <w:b/>
          <w:color w:val="auto"/>
        </w:rPr>
        <w:t>idseisen</w:t>
      </w:r>
      <w:r w:rsidR="00112E25" w:rsidRPr="00112E25">
        <w:rPr>
          <w:rFonts w:ascii="Georgia" w:hAnsi="Georgia"/>
          <w:b/>
          <w:color w:val="auto"/>
        </w:rPr>
        <w:br/>
      </w:r>
      <w:r w:rsidR="00C81B44" w:rsidRPr="00112E25">
        <w:rPr>
          <w:rFonts w:ascii="Georgia" w:hAnsi="Georgia"/>
          <w:color w:val="auto"/>
        </w:rPr>
        <w:t>Van de inschrijvers die een offerte indienen die voldoet aan de voorwaarden, wordt op grond van artikel 2.84 en 2.85 AW 2012, de UEA overeenkomstig de uitsluitingsgronden en geschiktheidseisen zoals gesteld in hoofdstuk 6 van dit aanbestedingsdocument alsmede hetgeen hierover is opgenomen in de UEA zelf, gecontroleerd.</w:t>
      </w:r>
    </w:p>
    <w:p w:rsidR="00112E25" w:rsidRPr="00112E25" w:rsidRDefault="00112E25" w:rsidP="00112E25">
      <w:pPr>
        <w:pStyle w:val="Lijstalinea"/>
        <w:ind w:left="1068"/>
        <w:rPr>
          <w:rFonts w:ascii="Georgia" w:hAnsi="Georgia"/>
          <w:color w:val="auto"/>
        </w:rPr>
      </w:pPr>
    </w:p>
    <w:p w:rsidR="00DE224F" w:rsidRPr="00112E25" w:rsidRDefault="00D12325" w:rsidP="00345C6C">
      <w:pPr>
        <w:pStyle w:val="Lijstalinea"/>
        <w:numPr>
          <w:ilvl w:val="0"/>
          <w:numId w:val="53"/>
        </w:numPr>
        <w:tabs>
          <w:tab w:val="left" w:pos="0"/>
        </w:tabs>
        <w:spacing w:line="264" w:lineRule="auto"/>
        <w:rPr>
          <w:rFonts w:ascii="Georgia" w:hAnsi="Georgia"/>
          <w:b/>
          <w:color w:val="auto"/>
        </w:rPr>
      </w:pPr>
      <w:r w:rsidRPr="00112E25">
        <w:rPr>
          <w:rFonts w:ascii="Georgia" w:hAnsi="Georgia"/>
          <w:b/>
          <w:color w:val="auto"/>
        </w:rPr>
        <w:t>P</w:t>
      </w:r>
      <w:r w:rsidR="00DE224F" w:rsidRPr="00112E25">
        <w:rPr>
          <w:rFonts w:ascii="Georgia" w:hAnsi="Georgia"/>
          <w:b/>
          <w:color w:val="auto"/>
        </w:rPr>
        <w:t xml:space="preserve">rogramma van </w:t>
      </w:r>
      <w:r w:rsidR="004562C7" w:rsidRPr="00112E25">
        <w:rPr>
          <w:rFonts w:ascii="Georgia" w:hAnsi="Georgia"/>
          <w:b/>
          <w:color w:val="auto"/>
        </w:rPr>
        <w:t>E</w:t>
      </w:r>
      <w:r w:rsidR="00DE224F" w:rsidRPr="00112E25">
        <w:rPr>
          <w:rFonts w:ascii="Georgia" w:hAnsi="Georgia"/>
          <w:b/>
          <w:color w:val="auto"/>
        </w:rPr>
        <w:t xml:space="preserve">isen </w:t>
      </w:r>
    </w:p>
    <w:p w:rsidR="00112E25" w:rsidRPr="00112E25" w:rsidRDefault="009406A5" w:rsidP="00112E25">
      <w:pPr>
        <w:pStyle w:val="Lijstalinea"/>
        <w:ind w:left="360"/>
        <w:rPr>
          <w:rFonts w:ascii="Georgia" w:hAnsi="Georgia"/>
          <w:color w:val="auto"/>
        </w:rPr>
      </w:pPr>
      <w:r w:rsidRPr="00112E25">
        <w:rPr>
          <w:rFonts w:ascii="Georgia" w:hAnsi="Georgia"/>
          <w:color w:val="auto"/>
        </w:rPr>
        <w:t xml:space="preserve">Van de </w:t>
      </w:r>
      <w:r w:rsidR="005A4A31" w:rsidRPr="00112E25">
        <w:rPr>
          <w:rFonts w:ascii="Georgia" w:hAnsi="Georgia"/>
          <w:color w:val="auto"/>
        </w:rPr>
        <w:t>Inschrijvers</w:t>
      </w:r>
      <w:r w:rsidR="00DE224F" w:rsidRPr="00112E25">
        <w:rPr>
          <w:rFonts w:ascii="Georgia" w:hAnsi="Georgia"/>
          <w:color w:val="auto"/>
        </w:rPr>
        <w:t xml:space="preserve"> die een </w:t>
      </w:r>
      <w:r w:rsidR="00560285" w:rsidRPr="00112E25">
        <w:rPr>
          <w:rFonts w:ascii="Georgia" w:hAnsi="Georgia"/>
          <w:color w:val="auto"/>
        </w:rPr>
        <w:t>Offerte</w:t>
      </w:r>
      <w:r w:rsidR="00DE224F" w:rsidRPr="00112E25">
        <w:rPr>
          <w:rFonts w:ascii="Georgia" w:hAnsi="Georgia"/>
          <w:color w:val="auto"/>
        </w:rPr>
        <w:t xml:space="preserve"> indienen die voldoet aan de </w:t>
      </w:r>
      <w:r w:rsidR="003475C9" w:rsidRPr="00112E25">
        <w:rPr>
          <w:rFonts w:ascii="Georgia" w:hAnsi="Georgia"/>
          <w:color w:val="auto"/>
        </w:rPr>
        <w:t>F</w:t>
      </w:r>
      <w:r w:rsidR="00D12325" w:rsidRPr="00112E25">
        <w:rPr>
          <w:rFonts w:ascii="Georgia" w:hAnsi="Georgia"/>
          <w:color w:val="auto"/>
        </w:rPr>
        <w:t xml:space="preserve">ormele </w:t>
      </w:r>
      <w:r w:rsidR="003475C9" w:rsidRPr="00112E25">
        <w:rPr>
          <w:rFonts w:ascii="Georgia" w:hAnsi="Georgia"/>
          <w:color w:val="auto"/>
        </w:rPr>
        <w:t>E</w:t>
      </w:r>
      <w:r w:rsidR="00D12325" w:rsidRPr="00112E25">
        <w:rPr>
          <w:rFonts w:ascii="Georgia" w:hAnsi="Georgia"/>
          <w:color w:val="auto"/>
        </w:rPr>
        <w:t>isen</w:t>
      </w:r>
      <w:r w:rsidR="00DE224F" w:rsidRPr="00112E25">
        <w:rPr>
          <w:rFonts w:ascii="Georgia" w:hAnsi="Georgia"/>
          <w:color w:val="auto"/>
        </w:rPr>
        <w:t xml:space="preserve"> en </w:t>
      </w:r>
      <w:r w:rsidR="00E83EB8" w:rsidRPr="00112E25">
        <w:rPr>
          <w:rFonts w:ascii="Georgia" w:hAnsi="Georgia"/>
          <w:color w:val="auto"/>
        </w:rPr>
        <w:t>Uitsluitingsgrond</w:t>
      </w:r>
      <w:r w:rsidR="007675EE" w:rsidRPr="00112E25">
        <w:rPr>
          <w:rFonts w:ascii="Georgia" w:hAnsi="Georgia"/>
          <w:color w:val="auto"/>
        </w:rPr>
        <w:t xml:space="preserve">en en </w:t>
      </w:r>
      <w:r w:rsidR="003475C9" w:rsidRPr="00112E25">
        <w:rPr>
          <w:rFonts w:ascii="Georgia" w:hAnsi="Georgia"/>
          <w:color w:val="auto"/>
        </w:rPr>
        <w:t>Geschikth</w:t>
      </w:r>
      <w:r w:rsidR="007675EE" w:rsidRPr="00112E25">
        <w:rPr>
          <w:rFonts w:ascii="Georgia" w:hAnsi="Georgia"/>
          <w:color w:val="auto"/>
        </w:rPr>
        <w:t>eidseisen</w:t>
      </w:r>
      <w:r w:rsidR="00D12325" w:rsidRPr="00112E25">
        <w:rPr>
          <w:rFonts w:ascii="Georgia" w:hAnsi="Georgia"/>
          <w:color w:val="auto"/>
        </w:rPr>
        <w:t>, wordt</w:t>
      </w:r>
      <w:r w:rsidR="00DE224F" w:rsidRPr="00112E25">
        <w:rPr>
          <w:rFonts w:ascii="Georgia" w:hAnsi="Georgia"/>
          <w:color w:val="auto"/>
        </w:rPr>
        <w:t xml:space="preserve"> </w:t>
      </w:r>
      <w:r w:rsidR="00D12325" w:rsidRPr="00112E25">
        <w:rPr>
          <w:rFonts w:ascii="Georgia" w:hAnsi="Georgia"/>
          <w:color w:val="auto"/>
        </w:rPr>
        <w:t xml:space="preserve">de </w:t>
      </w:r>
      <w:r w:rsidR="00560285" w:rsidRPr="00112E25">
        <w:rPr>
          <w:rFonts w:ascii="Georgia" w:hAnsi="Georgia"/>
          <w:color w:val="auto"/>
        </w:rPr>
        <w:t>Offerte</w:t>
      </w:r>
      <w:r w:rsidR="00D12325" w:rsidRPr="00112E25">
        <w:rPr>
          <w:rFonts w:ascii="Georgia" w:hAnsi="Georgia"/>
          <w:color w:val="auto"/>
        </w:rPr>
        <w:t xml:space="preserve"> </w:t>
      </w:r>
      <w:r w:rsidR="00DE224F" w:rsidRPr="00112E25">
        <w:rPr>
          <w:rFonts w:ascii="Georgia" w:hAnsi="Georgia"/>
          <w:color w:val="auto"/>
        </w:rPr>
        <w:t xml:space="preserve">beoordeeld op het onvoorwaardelijk voldoen aan het </w:t>
      </w:r>
      <w:r w:rsidR="004562C7" w:rsidRPr="00112E25">
        <w:rPr>
          <w:rFonts w:ascii="Georgia" w:hAnsi="Georgia"/>
          <w:color w:val="auto"/>
        </w:rPr>
        <w:t>P</w:t>
      </w:r>
      <w:r w:rsidR="00DE224F" w:rsidRPr="00112E25">
        <w:rPr>
          <w:rFonts w:ascii="Georgia" w:hAnsi="Georgia"/>
          <w:color w:val="auto"/>
        </w:rPr>
        <w:t xml:space="preserve">rogramma van </w:t>
      </w:r>
      <w:r w:rsidR="004562C7" w:rsidRPr="00112E25">
        <w:rPr>
          <w:rFonts w:ascii="Georgia" w:hAnsi="Georgia"/>
          <w:color w:val="auto"/>
        </w:rPr>
        <w:t>E</w:t>
      </w:r>
      <w:r w:rsidR="00DE224F" w:rsidRPr="00112E25">
        <w:rPr>
          <w:rFonts w:ascii="Georgia" w:hAnsi="Georgia"/>
          <w:color w:val="auto"/>
        </w:rPr>
        <w:t xml:space="preserve">isen als gesteld </w:t>
      </w:r>
      <w:r w:rsidR="00361CCB" w:rsidRPr="00112E25">
        <w:rPr>
          <w:rFonts w:ascii="Georgia" w:hAnsi="Georgia"/>
          <w:color w:val="auto"/>
        </w:rPr>
        <w:t>bij</w:t>
      </w:r>
      <w:r w:rsidR="00AC66D3" w:rsidRPr="00112E25">
        <w:rPr>
          <w:rFonts w:ascii="Georgia" w:hAnsi="Georgia"/>
          <w:color w:val="auto"/>
        </w:rPr>
        <w:t xml:space="preserve"> 7.</w:t>
      </w:r>
      <w:r w:rsidR="00361CCB" w:rsidRPr="00112E25">
        <w:rPr>
          <w:rFonts w:ascii="Georgia" w:hAnsi="Georgia"/>
          <w:color w:val="auto"/>
        </w:rPr>
        <w:t xml:space="preserve"> ‘Programma van Eisen</w:t>
      </w:r>
      <w:r w:rsidR="009F5CA8" w:rsidRPr="00112E25">
        <w:rPr>
          <w:rFonts w:ascii="Georgia" w:hAnsi="Georgia"/>
          <w:color w:val="auto"/>
        </w:rPr>
        <w:t>’</w:t>
      </w:r>
      <w:r w:rsidR="00D278B6" w:rsidRPr="00112E25">
        <w:rPr>
          <w:rFonts w:ascii="Georgia" w:hAnsi="Georgia"/>
          <w:color w:val="auto"/>
        </w:rPr>
        <w:t>.</w:t>
      </w:r>
      <w:r w:rsidR="00DE224F" w:rsidRPr="00112E25">
        <w:rPr>
          <w:rFonts w:ascii="Georgia" w:hAnsi="Georgia"/>
          <w:color w:val="auto"/>
        </w:rPr>
        <w:t xml:space="preserve"> Aan alle</w:t>
      </w:r>
      <w:r w:rsidR="00305284" w:rsidRPr="00112E25">
        <w:rPr>
          <w:rFonts w:ascii="Georgia" w:hAnsi="Georgia"/>
          <w:color w:val="auto"/>
        </w:rPr>
        <w:t xml:space="preserve"> Eis</w:t>
      </w:r>
      <w:r w:rsidR="00DE224F" w:rsidRPr="00112E25">
        <w:rPr>
          <w:rFonts w:ascii="Georgia" w:hAnsi="Georgia"/>
          <w:color w:val="auto"/>
        </w:rPr>
        <w:t xml:space="preserve">en, zoals gesteld in het </w:t>
      </w:r>
      <w:r w:rsidR="004562C7" w:rsidRPr="00112E25">
        <w:rPr>
          <w:rFonts w:ascii="Georgia" w:hAnsi="Georgia"/>
          <w:color w:val="auto"/>
        </w:rPr>
        <w:t>Programma van Eisen</w:t>
      </w:r>
      <w:r w:rsidR="00DE224F" w:rsidRPr="00112E25">
        <w:rPr>
          <w:rFonts w:ascii="Georgia" w:hAnsi="Georgia"/>
          <w:color w:val="auto"/>
        </w:rPr>
        <w:t>, dient te worden voldaan en deze dienen te zijn</w:t>
      </w:r>
      <w:r w:rsidRPr="00112E25">
        <w:rPr>
          <w:rFonts w:ascii="Georgia" w:hAnsi="Georgia"/>
          <w:color w:val="auto"/>
        </w:rPr>
        <w:t xml:space="preserve"> inbegrepen bij de geoffreerde P</w:t>
      </w:r>
      <w:r w:rsidR="00DE224F" w:rsidRPr="00112E25">
        <w:rPr>
          <w:rFonts w:ascii="Georgia" w:hAnsi="Georgia"/>
          <w:color w:val="auto"/>
        </w:rPr>
        <w:t>rij</w:t>
      </w:r>
      <w:r w:rsidRPr="00112E25">
        <w:rPr>
          <w:rFonts w:ascii="Georgia" w:hAnsi="Georgia"/>
          <w:color w:val="auto"/>
        </w:rPr>
        <w:t>s</w:t>
      </w:r>
      <w:r w:rsidR="00DE224F" w:rsidRPr="00112E25">
        <w:rPr>
          <w:rFonts w:ascii="Georgia" w:hAnsi="Georgia"/>
          <w:color w:val="auto"/>
        </w:rPr>
        <w:t xml:space="preserve">. </w:t>
      </w:r>
    </w:p>
    <w:p w:rsidR="00DE224F" w:rsidRPr="00112E25" w:rsidRDefault="00DE224F" w:rsidP="00112E25">
      <w:pPr>
        <w:rPr>
          <w:rFonts w:ascii="Georgia" w:hAnsi="Georgia"/>
          <w:color w:val="auto"/>
        </w:rPr>
      </w:pPr>
    </w:p>
    <w:p w:rsidR="00B313C2" w:rsidRPr="00112E25" w:rsidRDefault="00F42B7D" w:rsidP="00345C6C">
      <w:pPr>
        <w:pStyle w:val="Lijstalinea"/>
        <w:numPr>
          <w:ilvl w:val="0"/>
          <w:numId w:val="53"/>
        </w:numPr>
        <w:spacing w:line="264" w:lineRule="auto"/>
        <w:rPr>
          <w:rFonts w:ascii="Georgia" w:hAnsi="Georgia"/>
          <w:color w:val="auto"/>
        </w:rPr>
      </w:pPr>
      <w:r>
        <w:rPr>
          <w:rFonts w:ascii="Georgia" w:hAnsi="Georgia"/>
          <w:b/>
          <w:color w:val="auto"/>
        </w:rPr>
        <w:t>Gunningscriterium</w:t>
      </w:r>
      <w:r w:rsidR="00112E25" w:rsidRPr="00112E25">
        <w:rPr>
          <w:rFonts w:ascii="Georgia" w:hAnsi="Georgia"/>
          <w:b/>
          <w:color w:val="auto"/>
        </w:rPr>
        <w:br/>
      </w:r>
      <w:r w:rsidR="003837FD" w:rsidRPr="00112E25">
        <w:rPr>
          <w:rFonts w:ascii="Georgia" w:hAnsi="Georgia"/>
          <w:color w:val="auto"/>
        </w:rPr>
        <w:t>Offertes v</w:t>
      </w:r>
      <w:r w:rsidR="009406A5" w:rsidRPr="00112E25">
        <w:rPr>
          <w:rFonts w:ascii="Georgia" w:hAnsi="Georgia"/>
          <w:color w:val="auto"/>
        </w:rPr>
        <w:t xml:space="preserve">an </w:t>
      </w:r>
      <w:r w:rsidR="005A4A31" w:rsidRPr="00112E25">
        <w:rPr>
          <w:rFonts w:ascii="Georgia" w:hAnsi="Georgia"/>
          <w:color w:val="auto"/>
        </w:rPr>
        <w:t>Inschrijvers</w:t>
      </w:r>
      <w:r w:rsidR="00B313C2" w:rsidRPr="00112E25">
        <w:rPr>
          <w:rFonts w:ascii="Georgia" w:hAnsi="Georgia"/>
          <w:color w:val="auto"/>
        </w:rPr>
        <w:t xml:space="preserve"> die een </w:t>
      </w:r>
      <w:r w:rsidR="00560285" w:rsidRPr="00112E25">
        <w:rPr>
          <w:rFonts w:ascii="Georgia" w:hAnsi="Georgia"/>
          <w:color w:val="auto"/>
        </w:rPr>
        <w:t>Offerte</w:t>
      </w:r>
      <w:r w:rsidR="00B313C2" w:rsidRPr="00112E25">
        <w:rPr>
          <w:rFonts w:ascii="Georgia" w:hAnsi="Georgia"/>
          <w:color w:val="auto"/>
        </w:rPr>
        <w:t xml:space="preserve"> indienen die voldoet aan de </w:t>
      </w:r>
      <w:r w:rsidR="003475C9" w:rsidRPr="00112E25">
        <w:rPr>
          <w:rFonts w:ascii="Georgia" w:hAnsi="Georgia"/>
          <w:color w:val="auto"/>
        </w:rPr>
        <w:t>F</w:t>
      </w:r>
      <w:r w:rsidR="00B313C2" w:rsidRPr="00112E25">
        <w:rPr>
          <w:rFonts w:ascii="Georgia" w:hAnsi="Georgia"/>
          <w:color w:val="auto"/>
        </w:rPr>
        <w:t xml:space="preserve">ormele </w:t>
      </w:r>
      <w:r w:rsidR="003475C9" w:rsidRPr="00112E25">
        <w:rPr>
          <w:rFonts w:ascii="Georgia" w:hAnsi="Georgia"/>
          <w:color w:val="auto"/>
        </w:rPr>
        <w:t>E</w:t>
      </w:r>
      <w:r w:rsidR="00B313C2" w:rsidRPr="00112E25">
        <w:rPr>
          <w:rFonts w:ascii="Georgia" w:hAnsi="Georgia"/>
          <w:color w:val="auto"/>
        </w:rPr>
        <w:t xml:space="preserve">isen, </w:t>
      </w:r>
      <w:r w:rsidR="00E83EB8" w:rsidRPr="00112E25">
        <w:rPr>
          <w:rFonts w:ascii="Georgia" w:hAnsi="Georgia"/>
          <w:color w:val="auto"/>
        </w:rPr>
        <w:t>Uitsluitingsgrond</w:t>
      </w:r>
      <w:r w:rsidR="00B313C2" w:rsidRPr="00112E25">
        <w:rPr>
          <w:rFonts w:ascii="Georgia" w:hAnsi="Georgia"/>
          <w:color w:val="auto"/>
        </w:rPr>
        <w:t xml:space="preserve">en en </w:t>
      </w:r>
      <w:r w:rsidR="003475C9" w:rsidRPr="00112E25">
        <w:rPr>
          <w:rFonts w:ascii="Georgia" w:hAnsi="Georgia"/>
          <w:color w:val="auto"/>
        </w:rPr>
        <w:t>Geschikth</w:t>
      </w:r>
      <w:r w:rsidR="00B313C2" w:rsidRPr="00112E25">
        <w:rPr>
          <w:rFonts w:ascii="Georgia" w:hAnsi="Georgia"/>
          <w:color w:val="auto"/>
        </w:rPr>
        <w:t>eidseisen en die onvoorwaardelijk voldoe</w:t>
      </w:r>
      <w:r w:rsidR="003A3D99">
        <w:rPr>
          <w:rFonts w:ascii="Georgia" w:hAnsi="Georgia"/>
          <w:color w:val="auto"/>
        </w:rPr>
        <w:t>n</w:t>
      </w:r>
      <w:r w:rsidR="00B313C2" w:rsidRPr="00112E25">
        <w:rPr>
          <w:rFonts w:ascii="Georgia" w:hAnsi="Georgia"/>
          <w:color w:val="auto"/>
        </w:rPr>
        <w:t xml:space="preserve"> aan het </w:t>
      </w:r>
      <w:r w:rsidR="004562C7" w:rsidRPr="00112E25">
        <w:rPr>
          <w:rFonts w:ascii="Georgia" w:hAnsi="Georgia"/>
          <w:color w:val="auto"/>
        </w:rPr>
        <w:t>Programma van Eisen</w:t>
      </w:r>
      <w:r w:rsidR="008B5EF0" w:rsidRPr="00112E25">
        <w:rPr>
          <w:rFonts w:ascii="Georgia" w:hAnsi="Georgia"/>
          <w:color w:val="auto"/>
        </w:rPr>
        <w:t>,</w:t>
      </w:r>
      <w:r w:rsidR="00B313C2" w:rsidRPr="00112E25">
        <w:rPr>
          <w:rFonts w:ascii="Georgia" w:hAnsi="Georgia"/>
          <w:color w:val="auto"/>
        </w:rPr>
        <w:t xml:space="preserve"> worden afzonderlijk beoordeeld op het </w:t>
      </w:r>
      <w:r w:rsidR="00F80A33" w:rsidRPr="00112E25">
        <w:rPr>
          <w:rFonts w:ascii="Georgia" w:hAnsi="Georgia"/>
          <w:color w:val="auto"/>
        </w:rPr>
        <w:t>Gunning</w:t>
      </w:r>
      <w:r w:rsidR="00B313C2" w:rsidRPr="00112E25">
        <w:rPr>
          <w:rFonts w:ascii="Georgia" w:hAnsi="Georgia"/>
          <w:color w:val="auto"/>
        </w:rPr>
        <w:t xml:space="preserve">scriterium </w:t>
      </w:r>
      <w:r>
        <w:rPr>
          <w:rFonts w:ascii="Georgia" w:hAnsi="Georgia"/>
          <w:color w:val="auto"/>
        </w:rPr>
        <w:t>beste prijs-kwaliteitverhouding</w:t>
      </w:r>
      <w:r w:rsidR="00B313C2" w:rsidRPr="00112E25">
        <w:rPr>
          <w:rFonts w:ascii="Georgia" w:hAnsi="Georgia"/>
          <w:color w:val="auto"/>
        </w:rPr>
        <w:t xml:space="preserve">. De </w:t>
      </w:r>
      <w:r w:rsidR="00F80A33" w:rsidRPr="00112E25">
        <w:rPr>
          <w:rFonts w:ascii="Georgia" w:hAnsi="Georgia"/>
          <w:color w:val="auto"/>
        </w:rPr>
        <w:t>Gunning</w:t>
      </w:r>
      <w:r w:rsidR="00B313C2" w:rsidRPr="00112E25">
        <w:rPr>
          <w:rFonts w:ascii="Georgia" w:hAnsi="Georgia"/>
          <w:color w:val="auto"/>
        </w:rPr>
        <w:t>scriteria staan beschreven bij</w:t>
      </w:r>
      <w:r w:rsidR="00AC66D3" w:rsidRPr="00112E25">
        <w:rPr>
          <w:rFonts w:ascii="Georgia" w:hAnsi="Georgia"/>
          <w:color w:val="auto"/>
        </w:rPr>
        <w:t xml:space="preserve"> 8.</w:t>
      </w:r>
      <w:r w:rsidR="00B313C2" w:rsidRPr="00112E25">
        <w:rPr>
          <w:rFonts w:ascii="Georgia" w:hAnsi="Georgia"/>
          <w:color w:val="auto"/>
        </w:rPr>
        <w:t xml:space="preserve"> </w:t>
      </w:r>
      <w:r w:rsidR="006B3672" w:rsidRPr="00112E25">
        <w:rPr>
          <w:rFonts w:ascii="Georgia" w:hAnsi="Georgia"/>
          <w:color w:val="auto"/>
        </w:rPr>
        <w:t>‘</w:t>
      </w:r>
      <w:r w:rsidR="00B313C2" w:rsidRPr="00112E25">
        <w:rPr>
          <w:rFonts w:ascii="Georgia" w:hAnsi="Georgia"/>
          <w:color w:val="auto"/>
        </w:rPr>
        <w:t xml:space="preserve">Beschrijving </w:t>
      </w:r>
      <w:r w:rsidR="00F80A33" w:rsidRPr="00112E25">
        <w:rPr>
          <w:rFonts w:ascii="Georgia" w:hAnsi="Georgia"/>
          <w:color w:val="auto"/>
        </w:rPr>
        <w:t>Gunning</w:t>
      </w:r>
      <w:r w:rsidR="00B313C2" w:rsidRPr="00112E25">
        <w:rPr>
          <w:rFonts w:ascii="Georgia" w:hAnsi="Georgia"/>
          <w:color w:val="auto"/>
        </w:rPr>
        <w:t>scriteria</w:t>
      </w:r>
      <w:r w:rsidR="006B3672" w:rsidRPr="00112E25">
        <w:rPr>
          <w:rFonts w:ascii="Georgia" w:hAnsi="Georgia"/>
          <w:color w:val="auto"/>
        </w:rPr>
        <w:t>’</w:t>
      </w:r>
      <w:r w:rsidR="00B313C2" w:rsidRPr="00112E25">
        <w:rPr>
          <w:rFonts w:ascii="Georgia" w:hAnsi="Georgia"/>
          <w:color w:val="auto"/>
        </w:rPr>
        <w:t>.</w:t>
      </w:r>
    </w:p>
    <w:p w:rsidR="00C81B44" w:rsidRPr="00112E25" w:rsidRDefault="00C81B44" w:rsidP="00112E25">
      <w:pPr>
        <w:spacing w:line="264" w:lineRule="auto"/>
        <w:rPr>
          <w:rFonts w:ascii="Georgia" w:hAnsi="Georgia"/>
          <w:color w:val="auto"/>
        </w:rPr>
      </w:pPr>
    </w:p>
    <w:p w:rsidR="00112E25" w:rsidRPr="00112E25" w:rsidRDefault="00C81B44" w:rsidP="00345C6C">
      <w:pPr>
        <w:pStyle w:val="Lijstalinea"/>
        <w:numPr>
          <w:ilvl w:val="0"/>
          <w:numId w:val="53"/>
        </w:numPr>
        <w:spacing w:line="264" w:lineRule="auto"/>
        <w:rPr>
          <w:rFonts w:ascii="Georgia" w:hAnsi="Georgia"/>
          <w:color w:val="auto"/>
        </w:rPr>
      </w:pPr>
      <w:r w:rsidRPr="00112E25">
        <w:rPr>
          <w:rFonts w:ascii="Georgia" w:hAnsi="Georgia"/>
          <w:b/>
          <w:color w:val="auto"/>
        </w:rPr>
        <w:t>Voorlopige gunning</w:t>
      </w:r>
      <w:r w:rsidR="00112E25">
        <w:rPr>
          <w:rFonts w:ascii="Georgia" w:hAnsi="Georgia"/>
          <w:color w:val="auto"/>
        </w:rPr>
        <w:br/>
      </w:r>
      <w:r w:rsidRPr="00112E25">
        <w:rPr>
          <w:rFonts w:ascii="Georgia" w:hAnsi="Georgia"/>
          <w:color w:val="auto"/>
        </w:rPr>
        <w:t xml:space="preserve">Aan de inschrijver met de beste prijs-kwaliteitverhouding kan de voorlopig gunning van de opdracht worden uitgesproken. </w:t>
      </w:r>
    </w:p>
    <w:p w:rsidR="00112E25" w:rsidRDefault="00112E25" w:rsidP="00112E25">
      <w:pPr>
        <w:spacing w:line="264" w:lineRule="auto"/>
        <w:rPr>
          <w:rFonts w:ascii="Georgia" w:hAnsi="Georgia"/>
          <w:color w:val="auto"/>
        </w:rPr>
      </w:pPr>
    </w:p>
    <w:p w:rsidR="00112E25" w:rsidRPr="00D1036D" w:rsidRDefault="00112E25" w:rsidP="00345C6C">
      <w:pPr>
        <w:pStyle w:val="Lijstalinea"/>
        <w:numPr>
          <w:ilvl w:val="0"/>
          <w:numId w:val="53"/>
        </w:numPr>
        <w:spacing w:line="264" w:lineRule="auto"/>
        <w:rPr>
          <w:rFonts w:ascii="Georgia" w:hAnsi="Georgia"/>
          <w:color w:val="auto"/>
        </w:rPr>
      </w:pPr>
      <w:r w:rsidRPr="00D1036D">
        <w:rPr>
          <w:rFonts w:ascii="Georgia" w:hAnsi="Georgia"/>
          <w:b/>
          <w:color w:val="auto"/>
        </w:rPr>
        <w:t>Bewijsstukken UAE</w:t>
      </w:r>
      <w:r w:rsidR="00D1036D" w:rsidRPr="00D1036D">
        <w:rPr>
          <w:rFonts w:ascii="Georgia" w:hAnsi="Georgia"/>
          <w:color w:val="auto"/>
        </w:rPr>
        <w:br/>
      </w:r>
      <w:r w:rsidRPr="00D1036D">
        <w:rPr>
          <w:rFonts w:ascii="Georgia" w:hAnsi="Georgia"/>
          <w:color w:val="auto"/>
        </w:rPr>
        <w:t>Van de inschrijver, die de offerte heeft aangeboden met de beste prijs-kwaliteitverhouding, worden de bewijstukken die behoren bij de UEA gevraagd. Deze bewijsstukken zullen beoordeeld worden. Tevens wordt de rechtsgeldigheid van de ondertekening gecontroleerd</w:t>
      </w:r>
      <w:r w:rsidR="00D1036D">
        <w:rPr>
          <w:rFonts w:ascii="Georgia" w:hAnsi="Georgia"/>
          <w:color w:val="auto"/>
        </w:rPr>
        <w:t>.</w:t>
      </w:r>
      <w:r w:rsidRPr="00D1036D">
        <w:rPr>
          <w:rFonts w:ascii="Georgia" w:hAnsi="Georgia"/>
          <w:color w:val="auto"/>
        </w:rPr>
        <w:t xml:space="preserve">  </w:t>
      </w:r>
      <w:r w:rsidR="00D1036D" w:rsidRPr="00D1036D">
        <w:rPr>
          <w:rFonts w:ascii="Georgia" w:hAnsi="Georgia"/>
          <w:color w:val="auto"/>
        </w:rPr>
        <w:br/>
      </w:r>
      <w:r w:rsidR="00D1036D">
        <w:rPr>
          <w:rFonts w:ascii="Georgia" w:hAnsi="Georgia"/>
          <w:color w:val="auto"/>
        </w:rPr>
        <w:br/>
      </w:r>
      <w:r w:rsidRPr="00D1036D">
        <w:rPr>
          <w:rFonts w:ascii="Georgia" w:hAnsi="Georgia"/>
          <w:color w:val="auto"/>
        </w:rPr>
        <w:t>Indien uitsluitingsgronden van toepassing zijn of niet of niet-volledig aan de geschiktheidseisen wordt voldaan of indien de gewenste gegevens niet volledig en/of tijdig zijn verstrekt, volgt uitsluiting van deze aanbestedingsprocedure. In dat geval vindt gunning plaats aan de als tweede geëindigde inschrijver op basis van de oorspronkelijke rangorde naar aanleiding van de beoordeling zoals beschreven in de Aanbestedingsleidraad.</w:t>
      </w:r>
      <w:r w:rsidR="00D1036D">
        <w:rPr>
          <w:rFonts w:ascii="Georgia" w:hAnsi="Georgia"/>
          <w:color w:val="auto"/>
        </w:rPr>
        <w:br/>
      </w:r>
    </w:p>
    <w:p w:rsidR="008062F5" w:rsidRPr="00112E25" w:rsidRDefault="00112E25" w:rsidP="00345C6C">
      <w:pPr>
        <w:pStyle w:val="Plattetekstinspringen"/>
        <w:numPr>
          <w:ilvl w:val="0"/>
          <w:numId w:val="53"/>
        </w:numPr>
        <w:rPr>
          <w:rFonts w:ascii="Georgia" w:hAnsi="Georgia"/>
          <w:color w:val="auto"/>
        </w:rPr>
      </w:pPr>
      <w:r w:rsidRPr="00D1036D">
        <w:rPr>
          <w:rFonts w:ascii="Georgia" w:hAnsi="Georgia"/>
          <w:b/>
          <w:color w:val="auto"/>
        </w:rPr>
        <w:t>Definitieve gunning</w:t>
      </w:r>
      <w:r w:rsidRPr="00112E25">
        <w:rPr>
          <w:rFonts w:ascii="Georgia" w:hAnsi="Georgia"/>
          <w:color w:val="auto"/>
        </w:rPr>
        <w:br/>
      </w:r>
      <w:r w:rsidR="008062F5" w:rsidRPr="00112E25">
        <w:rPr>
          <w:rFonts w:ascii="Georgia" w:hAnsi="Georgia"/>
          <w:color w:val="auto"/>
        </w:rPr>
        <w:t xml:space="preserve">Wanneer de aangeleverde bewijsstukken akkoord zijn bevonden en wanneer er geen bezwaren tegen de voorlopige gunning zijn ontvangen gedurende de </w:t>
      </w:r>
      <w:proofErr w:type="spellStart"/>
      <w:r w:rsidR="00D33D22">
        <w:rPr>
          <w:rFonts w:ascii="Georgia" w:hAnsi="Georgia"/>
          <w:color w:val="auto"/>
        </w:rPr>
        <w:t>S</w:t>
      </w:r>
      <w:r w:rsidR="008062F5" w:rsidRPr="00112E25">
        <w:rPr>
          <w:rFonts w:ascii="Georgia" w:hAnsi="Georgia"/>
          <w:color w:val="auto"/>
        </w:rPr>
        <w:t>tandstill</w:t>
      </w:r>
      <w:proofErr w:type="spellEnd"/>
      <w:r w:rsidR="00D33D22">
        <w:rPr>
          <w:rFonts w:ascii="Georgia" w:hAnsi="Georgia"/>
          <w:color w:val="auto"/>
        </w:rPr>
        <w:t>-</w:t>
      </w:r>
      <w:r w:rsidR="008062F5" w:rsidRPr="00112E25">
        <w:rPr>
          <w:rFonts w:ascii="Georgia" w:hAnsi="Georgia"/>
          <w:color w:val="auto"/>
        </w:rPr>
        <w:t>periode (zie paragraaf 4.</w:t>
      </w:r>
      <w:r w:rsidRPr="00112E25">
        <w:rPr>
          <w:rFonts w:ascii="Georgia" w:hAnsi="Georgia"/>
          <w:color w:val="auto"/>
        </w:rPr>
        <w:t>8 Gunning) k</w:t>
      </w:r>
      <w:r w:rsidR="008062F5" w:rsidRPr="00112E25">
        <w:rPr>
          <w:rFonts w:ascii="Georgia" w:hAnsi="Georgia"/>
          <w:color w:val="auto"/>
        </w:rPr>
        <w:t>an er worden overgegaan tot definitieve gunning van de opdracht.</w:t>
      </w:r>
    </w:p>
    <w:p w:rsidR="00FD467D" w:rsidRPr="00563938" w:rsidRDefault="009D6D0F" w:rsidP="00F12448">
      <w:pPr>
        <w:pStyle w:val="Kop2"/>
      </w:pPr>
      <w:bookmarkStart w:id="526" w:name="_Toc479173944"/>
      <w:bookmarkStart w:id="527" w:name="_Toc479174305"/>
      <w:bookmarkStart w:id="528" w:name="_Toc479174441"/>
      <w:bookmarkStart w:id="529" w:name="_Toc479174583"/>
      <w:bookmarkStart w:id="530" w:name="_Toc479174772"/>
      <w:bookmarkStart w:id="531" w:name="_Toc479174839"/>
      <w:bookmarkStart w:id="532" w:name="_Toc479174947"/>
      <w:bookmarkStart w:id="533" w:name="_Toc479175078"/>
      <w:bookmarkStart w:id="534" w:name="_Toc479175372"/>
      <w:bookmarkStart w:id="535" w:name="_Toc479175453"/>
      <w:bookmarkStart w:id="536" w:name="_Toc479175513"/>
      <w:bookmarkStart w:id="537" w:name="_Toc479175697"/>
      <w:bookmarkStart w:id="538" w:name="_Toc479175815"/>
      <w:bookmarkStart w:id="539" w:name="_Toc479175970"/>
      <w:bookmarkStart w:id="540" w:name="_Toc484678467"/>
      <w:bookmarkStart w:id="541" w:name="_Toc485650522"/>
      <w:bookmarkStart w:id="542" w:name="_Toc485809045"/>
      <w:bookmarkStart w:id="543" w:name="_Toc485809098"/>
      <w:r w:rsidRPr="00563938">
        <w:lastRenderedPageBreak/>
        <w:t>4.8</w:t>
      </w:r>
      <w:r w:rsidR="00FD467D" w:rsidRPr="00563938">
        <w:tab/>
        <w:t>Gunning</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8A7565" w:rsidRPr="00563938" w:rsidRDefault="008A7565" w:rsidP="00F12448">
      <w:pPr>
        <w:ind w:left="360"/>
        <w:rPr>
          <w:rFonts w:ascii="Georgia" w:hAnsi="Georgia"/>
        </w:rPr>
      </w:pPr>
    </w:p>
    <w:p w:rsidR="00FD467D" w:rsidRPr="00563938" w:rsidRDefault="00916A11" w:rsidP="00F12448">
      <w:pPr>
        <w:rPr>
          <w:rFonts w:ascii="Georgia" w:hAnsi="Georgia"/>
        </w:rPr>
      </w:pPr>
      <w:r w:rsidRPr="00563938">
        <w:rPr>
          <w:rFonts w:ascii="Georgia" w:hAnsi="Georgia"/>
        </w:rPr>
        <w:t xml:space="preserve">De </w:t>
      </w:r>
      <w:r w:rsidR="00FD63CE" w:rsidRPr="00563938">
        <w:rPr>
          <w:rFonts w:ascii="Georgia" w:hAnsi="Georgia"/>
        </w:rPr>
        <w:t>RUG</w:t>
      </w:r>
      <w:r w:rsidRPr="00563938">
        <w:rPr>
          <w:rFonts w:ascii="Georgia" w:hAnsi="Georgia"/>
        </w:rPr>
        <w:t xml:space="preserve"> </w:t>
      </w:r>
      <w:r w:rsidR="000B2C77" w:rsidRPr="00563938">
        <w:rPr>
          <w:rFonts w:ascii="Georgia" w:hAnsi="Georgia"/>
        </w:rPr>
        <w:t xml:space="preserve">kan </w:t>
      </w:r>
      <w:r w:rsidRPr="00563938">
        <w:rPr>
          <w:rFonts w:ascii="Georgia" w:hAnsi="Georgia"/>
        </w:rPr>
        <w:t>d</w:t>
      </w:r>
      <w:r w:rsidR="00FD467D" w:rsidRPr="00563938">
        <w:rPr>
          <w:rFonts w:ascii="Georgia" w:hAnsi="Georgia"/>
        </w:rPr>
        <w:t xml:space="preserve">e </w:t>
      </w:r>
      <w:r w:rsidRPr="00563938">
        <w:rPr>
          <w:rFonts w:ascii="Georgia" w:hAnsi="Georgia"/>
        </w:rPr>
        <w:t xml:space="preserve">voorlopige </w:t>
      </w:r>
      <w:r w:rsidR="00F80A33" w:rsidRPr="00563938">
        <w:rPr>
          <w:rFonts w:ascii="Georgia" w:hAnsi="Georgia"/>
        </w:rPr>
        <w:t>Gunning</w:t>
      </w:r>
      <w:r w:rsidR="00FD467D" w:rsidRPr="00563938">
        <w:rPr>
          <w:rFonts w:ascii="Georgia" w:hAnsi="Georgia"/>
        </w:rPr>
        <w:t xml:space="preserve"> </w:t>
      </w:r>
      <w:r w:rsidRPr="00563938">
        <w:rPr>
          <w:rFonts w:ascii="Georgia" w:hAnsi="Georgia"/>
        </w:rPr>
        <w:t>uit</w:t>
      </w:r>
      <w:r w:rsidR="000B2C77" w:rsidRPr="00563938">
        <w:rPr>
          <w:rFonts w:ascii="Georgia" w:hAnsi="Georgia"/>
        </w:rPr>
        <w:t>spreken</w:t>
      </w:r>
      <w:r w:rsidRPr="00563938">
        <w:rPr>
          <w:rFonts w:ascii="Georgia" w:hAnsi="Georgia"/>
        </w:rPr>
        <w:t xml:space="preserve"> </w:t>
      </w:r>
      <w:r w:rsidR="00610B30" w:rsidRPr="00563938">
        <w:rPr>
          <w:rFonts w:ascii="Georgia" w:hAnsi="Georgia"/>
        </w:rPr>
        <w:t xml:space="preserve">aan de </w:t>
      </w:r>
      <w:r w:rsidR="005A4A31" w:rsidRPr="00563938">
        <w:rPr>
          <w:rFonts w:ascii="Georgia" w:hAnsi="Georgia"/>
        </w:rPr>
        <w:t>Inschrijver</w:t>
      </w:r>
      <w:r w:rsidR="00610B30" w:rsidRPr="00563938">
        <w:rPr>
          <w:rFonts w:ascii="Georgia" w:hAnsi="Georgia"/>
        </w:rPr>
        <w:t xml:space="preserve"> die </w:t>
      </w:r>
      <w:r w:rsidR="00FD467D" w:rsidRPr="00563938">
        <w:rPr>
          <w:rFonts w:ascii="Georgia" w:hAnsi="Georgia"/>
        </w:rPr>
        <w:t xml:space="preserve">de </w:t>
      </w:r>
      <w:r w:rsidR="00DF6840" w:rsidRPr="00DF6840">
        <w:rPr>
          <w:rFonts w:ascii="Georgia" w:hAnsi="Georgia"/>
        </w:rPr>
        <w:t>beste prijs-kwaliteitverhouding</w:t>
      </w:r>
      <w:r w:rsidR="00610B30" w:rsidRPr="00563938">
        <w:rPr>
          <w:rFonts w:ascii="Georgia" w:hAnsi="Georgia"/>
        </w:rPr>
        <w:t xml:space="preserve"> heeft </w:t>
      </w:r>
      <w:r w:rsidR="00DF6840">
        <w:rPr>
          <w:rFonts w:ascii="Georgia" w:hAnsi="Georgia"/>
        </w:rPr>
        <w:t>aangeboden</w:t>
      </w:r>
      <w:r w:rsidR="000018CA" w:rsidRPr="00563938">
        <w:rPr>
          <w:rFonts w:ascii="Georgia" w:hAnsi="Georgia"/>
        </w:rPr>
        <w:t xml:space="preserve">. </w:t>
      </w:r>
      <w:r w:rsidR="00FD467D" w:rsidRPr="00563938">
        <w:rPr>
          <w:rFonts w:ascii="Georgia" w:hAnsi="Georgia"/>
        </w:rPr>
        <w:t xml:space="preserve">Alle </w:t>
      </w:r>
      <w:r w:rsidR="005A4A31" w:rsidRPr="00563938">
        <w:rPr>
          <w:rFonts w:ascii="Georgia" w:hAnsi="Georgia"/>
        </w:rPr>
        <w:t>Inschrijvers</w:t>
      </w:r>
      <w:r w:rsidR="00FD467D" w:rsidRPr="00563938">
        <w:rPr>
          <w:rFonts w:ascii="Georgia" w:hAnsi="Georgia"/>
        </w:rPr>
        <w:t xml:space="preserve"> worden gelijktijdig geïnformeerd over de uitslag van de</w:t>
      </w:r>
      <w:r w:rsidR="00560285" w:rsidRPr="00563938">
        <w:rPr>
          <w:rFonts w:ascii="Georgia" w:hAnsi="Georgia"/>
        </w:rPr>
        <w:t>ze</w:t>
      </w:r>
      <w:r w:rsidR="00FD467D" w:rsidRPr="00563938">
        <w:rPr>
          <w:rFonts w:ascii="Georgia" w:hAnsi="Georgia"/>
        </w:rPr>
        <w:t xml:space="preserve"> </w:t>
      </w:r>
      <w:r w:rsidR="00560285" w:rsidRPr="00563938">
        <w:rPr>
          <w:rFonts w:ascii="Georgia" w:hAnsi="Georgia"/>
        </w:rPr>
        <w:t>Aa</w:t>
      </w:r>
      <w:r w:rsidR="00FD467D" w:rsidRPr="00563938">
        <w:rPr>
          <w:rFonts w:ascii="Georgia" w:hAnsi="Georgia"/>
        </w:rPr>
        <w:t xml:space="preserve">nbestedingsprocedure. Zij zullen hiervan </w:t>
      </w:r>
      <w:r w:rsidR="000018CA" w:rsidRPr="00563938">
        <w:rPr>
          <w:rFonts w:ascii="Georgia" w:hAnsi="Georgia"/>
        </w:rPr>
        <w:t>schriftelijk op de hoogte worden</w:t>
      </w:r>
      <w:r w:rsidR="00471E5C" w:rsidRPr="00563938">
        <w:rPr>
          <w:rFonts w:ascii="Georgia" w:hAnsi="Georgia"/>
        </w:rPr>
        <w:t xml:space="preserve"> gesteld</w:t>
      </w:r>
      <w:r w:rsidR="00FD467D" w:rsidRPr="00563938">
        <w:rPr>
          <w:rFonts w:ascii="Georgia" w:hAnsi="Georgia"/>
        </w:rPr>
        <w:t xml:space="preserve">. </w:t>
      </w:r>
    </w:p>
    <w:p w:rsidR="00FD467D" w:rsidRPr="00563938" w:rsidRDefault="00FD467D" w:rsidP="00F12448">
      <w:pPr>
        <w:rPr>
          <w:rFonts w:ascii="Georgia" w:hAnsi="Georgia"/>
        </w:rPr>
      </w:pPr>
    </w:p>
    <w:p w:rsidR="00FD467D" w:rsidRPr="00563938" w:rsidRDefault="00FD467D" w:rsidP="00F12448">
      <w:pPr>
        <w:rPr>
          <w:rFonts w:ascii="Georgia" w:hAnsi="Georgia"/>
        </w:rPr>
      </w:pPr>
      <w:r w:rsidRPr="00563938">
        <w:rPr>
          <w:rFonts w:ascii="Georgia" w:hAnsi="Georgia"/>
        </w:rPr>
        <w:t xml:space="preserve">Een </w:t>
      </w:r>
      <w:r w:rsidR="005A4A31" w:rsidRPr="00563938">
        <w:rPr>
          <w:rFonts w:ascii="Georgia" w:hAnsi="Georgia"/>
        </w:rPr>
        <w:t>Inschrijver</w:t>
      </w:r>
      <w:r w:rsidRPr="00563938">
        <w:rPr>
          <w:rFonts w:ascii="Georgia" w:hAnsi="Georgia"/>
        </w:rPr>
        <w:t xml:space="preserve"> die het niet eens is met de besluitvorming inzake deze </w:t>
      </w:r>
      <w:r w:rsidR="00560285" w:rsidRPr="00563938">
        <w:rPr>
          <w:rFonts w:ascii="Georgia" w:hAnsi="Georgia"/>
        </w:rPr>
        <w:t>Aanbestedingsprocedure</w:t>
      </w:r>
      <w:r w:rsidRPr="00563938">
        <w:rPr>
          <w:rFonts w:ascii="Georgia" w:hAnsi="Georgia"/>
        </w:rPr>
        <w:t xml:space="preserve"> dient middels een concept-</w:t>
      </w:r>
      <w:r w:rsidR="001368AA" w:rsidRPr="00563938">
        <w:rPr>
          <w:rFonts w:ascii="Georgia" w:hAnsi="Georgia"/>
        </w:rPr>
        <w:t>dagvaarding</w:t>
      </w:r>
      <w:r w:rsidRPr="00563938">
        <w:rPr>
          <w:rFonts w:ascii="Georgia" w:hAnsi="Georgia"/>
        </w:rPr>
        <w:t xml:space="preserve"> v</w:t>
      </w:r>
      <w:r w:rsidR="00CA6C2D" w:rsidRPr="00563938">
        <w:rPr>
          <w:rFonts w:ascii="Georgia" w:hAnsi="Georgia"/>
        </w:rPr>
        <w:t xml:space="preserve">oor een voorlopige voorziening </w:t>
      </w:r>
      <w:r w:rsidRPr="00563938">
        <w:rPr>
          <w:rFonts w:ascii="Georgia" w:hAnsi="Georgia"/>
        </w:rPr>
        <w:t>bezwaar te maken. Dit bezwaar moet sc</w:t>
      </w:r>
      <w:r w:rsidR="00C82CEF" w:rsidRPr="00563938">
        <w:rPr>
          <w:rFonts w:ascii="Georgia" w:hAnsi="Georgia"/>
        </w:rPr>
        <w:t xml:space="preserve">hriftelijk </w:t>
      </w:r>
      <w:r w:rsidR="00477403">
        <w:rPr>
          <w:rFonts w:ascii="Georgia" w:hAnsi="Georgia"/>
        </w:rPr>
        <w:t>(</w:t>
      </w:r>
      <w:r w:rsidR="00C82CEF" w:rsidRPr="00563938">
        <w:rPr>
          <w:rFonts w:ascii="Georgia" w:hAnsi="Georgia"/>
        </w:rPr>
        <w:t xml:space="preserve">en binnen </w:t>
      </w:r>
      <w:r w:rsidR="00F80A33" w:rsidRPr="00563938">
        <w:rPr>
          <w:rFonts w:ascii="Georgia" w:hAnsi="Georgia"/>
        </w:rPr>
        <w:t xml:space="preserve">de </w:t>
      </w:r>
      <w:proofErr w:type="spellStart"/>
      <w:r w:rsidR="00F80A33" w:rsidRPr="00563938">
        <w:rPr>
          <w:rFonts w:ascii="Georgia" w:hAnsi="Georgia"/>
        </w:rPr>
        <w:t>S</w:t>
      </w:r>
      <w:r w:rsidR="004750CD" w:rsidRPr="00563938">
        <w:rPr>
          <w:rFonts w:ascii="Georgia" w:hAnsi="Georgia"/>
        </w:rPr>
        <w:t>tandstill</w:t>
      </w:r>
      <w:proofErr w:type="spellEnd"/>
      <w:r w:rsidR="00F80A33" w:rsidRPr="00563938">
        <w:rPr>
          <w:rFonts w:ascii="Georgia" w:hAnsi="Georgia"/>
        </w:rPr>
        <w:t>-</w:t>
      </w:r>
      <w:r w:rsidR="004750CD" w:rsidRPr="00563938">
        <w:rPr>
          <w:rFonts w:ascii="Georgia" w:hAnsi="Georgia"/>
        </w:rPr>
        <w:t>periode</w:t>
      </w:r>
      <w:r w:rsidRPr="00563938">
        <w:rPr>
          <w:rFonts w:ascii="Georgia" w:hAnsi="Georgia"/>
        </w:rPr>
        <w:t xml:space="preserve">) na dagtekening van het voornemen tot gunnen bij de </w:t>
      </w:r>
      <w:r w:rsidR="00FD63CE" w:rsidRPr="00563938">
        <w:rPr>
          <w:rFonts w:ascii="Georgia" w:hAnsi="Georgia"/>
        </w:rPr>
        <w:t>RUG</w:t>
      </w:r>
      <w:r w:rsidR="005A4A31" w:rsidRPr="00563938">
        <w:rPr>
          <w:rFonts w:ascii="Georgia" w:hAnsi="Georgia"/>
        </w:rPr>
        <w:t xml:space="preserve"> bekend zijn.</w:t>
      </w:r>
      <w:r w:rsidR="00955E01" w:rsidRPr="00563938">
        <w:rPr>
          <w:rFonts w:ascii="Georgia" w:hAnsi="Georgia"/>
        </w:rPr>
        <w:t xml:space="preserve"> </w:t>
      </w:r>
    </w:p>
    <w:p w:rsidR="0097062C" w:rsidRPr="00563938" w:rsidRDefault="0097062C" w:rsidP="00F12448">
      <w:pPr>
        <w:rPr>
          <w:rFonts w:ascii="Georgia" w:hAnsi="Georgia"/>
        </w:rPr>
      </w:pPr>
    </w:p>
    <w:p w:rsidR="00FD467D" w:rsidRPr="00563938" w:rsidRDefault="00FD467D" w:rsidP="00F12448">
      <w:pPr>
        <w:rPr>
          <w:rFonts w:ascii="Georgia" w:hAnsi="Georgia"/>
        </w:rPr>
      </w:pPr>
      <w:r w:rsidRPr="00563938">
        <w:rPr>
          <w:rFonts w:ascii="Georgia" w:hAnsi="Georgia"/>
        </w:rPr>
        <w:t xml:space="preserve">De </w:t>
      </w:r>
      <w:r w:rsidR="00FD63CE" w:rsidRPr="00563938">
        <w:rPr>
          <w:rFonts w:ascii="Georgia" w:hAnsi="Georgia"/>
        </w:rPr>
        <w:t>RUG</w:t>
      </w:r>
      <w:r w:rsidRPr="00563938">
        <w:rPr>
          <w:rFonts w:ascii="Georgia" w:hAnsi="Georgia"/>
        </w:rPr>
        <w:t xml:space="preserve"> spreekt na de</w:t>
      </w:r>
      <w:r w:rsidR="00F80A33" w:rsidRPr="00563938">
        <w:rPr>
          <w:rFonts w:ascii="Georgia" w:hAnsi="Georgia"/>
        </w:rPr>
        <w:t xml:space="preserve"> </w:t>
      </w:r>
      <w:proofErr w:type="spellStart"/>
      <w:r w:rsidR="00F80A33" w:rsidRPr="00563938">
        <w:rPr>
          <w:rFonts w:ascii="Georgia" w:hAnsi="Georgia"/>
        </w:rPr>
        <w:t>Standstill</w:t>
      </w:r>
      <w:proofErr w:type="spellEnd"/>
      <w:r w:rsidR="00F80A33" w:rsidRPr="00563938">
        <w:rPr>
          <w:rFonts w:ascii="Georgia" w:hAnsi="Georgia"/>
        </w:rPr>
        <w:t>-periode</w:t>
      </w:r>
      <w:r w:rsidRPr="00563938">
        <w:rPr>
          <w:rFonts w:ascii="Georgia" w:hAnsi="Georgia"/>
        </w:rPr>
        <w:t xml:space="preserve"> </w:t>
      </w:r>
      <w:r w:rsidR="00CA6C2D" w:rsidRPr="00563938">
        <w:rPr>
          <w:rFonts w:ascii="Georgia" w:hAnsi="Georgia"/>
        </w:rPr>
        <w:t xml:space="preserve">een definitieve </w:t>
      </w:r>
      <w:r w:rsidR="00F80A33" w:rsidRPr="00563938">
        <w:rPr>
          <w:rFonts w:ascii="Georgia" w:hAnsi="Georgia"/>
        </w:rPr>
        <w:t>Gunning</w:t>
      </w:r>
      <w:r w:rsidR="00CA6C2D" w:rsidRPr="00563938">
        <w:rPr>
          <w:rFonts w:ascii="Georgia" w:hAnsi="Georgia"/>
        </w:rPr>
        <w:t xml:space="preserve"> uit </w:t>
      </w:r>
      <w:r w:rsidR="00916A11" w:rsidRPr="00563938">
        <w:rPr>
          <w:rFonts w:ascii="Georgia" w:hAnsi="Georgia"/>
        </w:rPr>
        <w:t>aan</w:t>
      </w:r>
      <w:r w:rsidRPr="00563938">
        <w:rPr>
          <w:rFonts w:ascii="Georgia" w:hAnsi="Georgia"/>
        </w:rPr>
        <w:t xml:space="preserve"> de </w:t>
      </w:r>
      <w:r w:rsidR="005A4A31" w:rsidRPr="00563938">
        <w:rPr>
          <w:rFonts w:ascii="Georgia" w:hAnsi="Georgia"/>
        </w:rPr>
        <w:t>Inschrijver</w:t>
      </w:r>
      <w:r w:rsidRPr="00563938">
        <w:rPr>
          <w:rFonts w:ascii="Georgia" w:hAnsi="Georgia"/>
        </w:rPr>
        <w:t xml:space="preserve"> met de</w:t>
      </w:r>
      <w:r w:rsidR="00F80592">
        <w:rPr>
          <w:rFonts w:ascii="Georgia" w:hAnsi="Georgia"/>
        </w:rPr>
        <w:t xml:space="preserve"> beste prijs-kwaliteitverhouding</w:t>
      </w:r>
      <w:r w:rsidRPr="00563938">
        <w:rPr>
          <w:rFonts w:ascii="Georgia" w:hAnsi="Georgia"/>
        </w:rPr>
        <w:t xml:space="preserve">, mits er geen </w:t>
      </w:r>
      <w:r w:rsidR="00F80A33" w:rsidRPr="00563938">
        <w:rPr>
          <w:rFonts w:ascii="Georgia" w:hAnsi="Georgia"/>
        </w:rPr>
        <w:t xml:space="preserve">gegronde </w:t>
      </w:r>
      <w:r w:rsidRPr="00563938">
        <w:rPr>
          <w:rFonts w:ascii="Georgia" w:hAnsi="Georgia"/>
        </w:rPr>
        <w:t>bezwar</w:t>
      </w:r>
      <w:r w:rsidR="00F80A33" w:rsidRPr="00563938">
        <w:rPr>
          <w:rFonts w:ascii="Georgia" w:hAnsi="Georgia"/>
        </w:rPr>
        <w:t>en</w:t>
      </w:r>
      <w:r w:rsidRPr="00563938">
        <w:rPr>
          <w:rFonts w:ascii="Georgia" w:hAnsi="Georgia"/>
        </w:rPr>
        <w:t xml:space="preserve"> </w:t>
      </w:r>
      <w:r w:rsidR="00F80A33" w:rsidRPr="00563938">
        <w:rPr>
          <w:rFonts w:ascii="Georgia" w:hAnsi="Georgia"/>
        </w:rPr>
        <w:t>zijn</w:t>
      </w:r>
      <w:r w:rsidRPr="00563938">
        <w:rPr>
          <w:rFonts w:ascii="Georgia" w:hAnsi="Georgia"/>
        </w:rPr>
        <w:t xml:space="preserve">. </w:t>
      </w:r>
    </w:p>
    <w:p w:rsidR="000B2C77" w:rsidRPr="00563938" w:rsidRDefault="000B2C77" w:rsidP="00F12448">
      <w:pPr>
        <w:rPr>
          <w:rFonts w:ascii="Georgia" w:hAnsi="Georgia"/>
        </w:rPr>
      </w:pPr>
    </w:p>
    <w:p w:rsidR="000B2C77" w:rsidRPr="00563938" w:rsidRDefault="000B2C77" w:rsidP="00F12448">
      <w:pPr>
        <w:rPr>
          <w:rFonts w:ascii="Georgia" w:hAnsi="Georgia"/>
        </w:rPr>
      </w:pPr>
      <w:r w:rsidRPr="00563938">
        <w:rPr>
          <w:rFonts w:ascii="Georgia" w:hAnsi="Georgia"/>
        </w:rPr>
        <w:t xml:space="preserve">In geval een </w:t>
      </w:r>
      <w:r w:rsidR="005A4A31" w:rsidRPr="00563938">
        <w:rPr>
          <w:rFonts w:ascii="Georgia" w:hAnsi="Georgia"/>
        </w:rPr>
        <w:t>Inschrijver</w:t>
      </w:r>
      <w:r w:rsidRPr="00563938">
        <w:rPr>
          <w:rFonts w:ascii="Georgia" w:hAnsi="Georgia"/>
        </w:rPr>
        <w:t xml:space="preserve"> bezwaar wil maken, dient de dagvaarding betekend te worden aan de Rijksuniversiteit Groningen, Broerstraat 5 (9712 CP) te Groningen.</w:t>
      </w:r>
    </w:p>
    <w:p w:rsidR="000B2C77" w:rsidRPr="00563938" w:rsidRDefault="000B2C77" w:rsidP="00F12448">
      <w:pPr>
        <w:rPr>
          <w:rFonts w:ascii="Georgia" w:hAnsi="Georgia"/>
        </w:rPr>
      </w:pPr>
    </w:p>
    <w:p w:rsidR="0030329A" w:rsidRPr="00563938" w:rsidRDefault="0030329A" w:rsidP="00F12448">
      <w:pPr>
        <w:rPr>
          <w:rFonts w:ascii="Georgia" w:hAnsi="Georgia"/>
          <w:b/>
          <w:i/>
          <w:u w:val="single"/>
        </w:rPr>
      </w:pPr>
      <w:bookmarkStart w:id="544" w:name="_Toc248048663"/>
      <w:r w:rsidRPr="00563938">
        <w:rPr>
          <w:rFonts w:ascii="Georgia" w:hAnsi="Georgia"/>
          <w:b/>
          <w:i/>
          <w:u w:val="single"/>
        </w:rPr>
        <w:t xml:space="preserve">Precieze aanduiding van de termijn(en) voor het instellen van een beroep: </w:t>
      </w:r>
    </w:p>
    <w:p w:rsidR="0030329A" w:rsidRPr="00563938" w:rsidRDefault="0030329A" w:rsidP="00F12448">
      <w:pPr>
        <w:rPr>
          <w:rFonts w:ascii="Georgia" w:hAnsi="Georgia"/>
          <w:i/>
        </w:rPr>
      </w:pPr>
      <w:r w:rsidRPr="00563938">
        <w:rPr>
          <w:rFonts w:ascii="Georgia" w:hAnsi="Georgia"/>
          <w:i/>
        </w:rPr>
        <w:t xml:space="preserve">Afgewezen </w:t>
      </w:r>
      <w:r w:rsidR="005A4A31" w:rsidRPr="00563938">
        <w:rPr>
          <w:rFonts w:ascii="Georgia" w:hAnsi="Georgia"/>
          <w:i/>
        </w:rPr>
        <w:t>Inschrijvers</w:t>
      </w:r>
      <w:r w:rsidRPr="00563938">
        <w:rPr>
          <w:rFonts w:ascii="Georgia" w:hAnsi="Georgia"/>
          <w:i/>
        </w:rPr>
        <w:t xml:space="preserve"> dienen binnen </w:t>
      </w:r>
      <w:r w:rsidR="00972E35" w:rsidRPr="00563938">
        <w:rPr>
          <w:rFonts w:ascii="Georgia" w:hAnsi="Georgia"/>
          <w:i/>
        </w:rPr>
        <w:t xml:space="preserve">20 </w:t>
      </w:r>
      <w:r w:rsidRPr="00563938">
        <w:rPr>
          <w:rFonts w:ascii="Georgia" w:hAnsi="Georgia"/>
          <w:i/>
        </w:rPr>
        <w:t xml:space="preserve">kalenderdagen na dagtekening van de voorlopige </w:t>
      </w:r>
      <w:r w:rsidR="00F80A33" w:rsidRPr="00563938">
        <w:rPr>
          <w:rFonts w:ascii="Georgia" w:hAnsi="Georgia"/>
          <w:i/>
        </w:rPr>
        <w:t>Gunning</w:t>
      </w:r>
      <w:r w:rsidRPr="00563938">
        <w:rPr>
          <w:rFonts w:ascii="Georgia" w:hAnsi="Georgia"/>
          <w:i/>
        </w:rPr>
        <w:t xml:space="preserve">beslissing een kort geding aanhangig te maken bij de bevoegde rechter te Groningen. Indien niet binnen deze termijn van </w:t>
      </w:r>
      <w:r w:rsidR="00972E35" w:rsidRPr="00563938">
        <w:rPr>
          <w:rFonts w:ascii="Georgia" w:hAnsi="Georgia"/>
          <w:i/>
        </w:rPr>
        <w:t xml:space="preserve">20 </w:t>
      </w:r>
      <w:r w:rsidRPr="00563938">
        <w:rPr>
          <w:rFonts w:ascii="Georgia" w:hAnsi="Georgia"/>
          <w:i/>
        </w:rPr>
        <w:t xml:space="preserve">kalenderdagen een (concept) kort geding dagvaarding correct is betekend, zal de </w:t>
      </w:r>
      <w:r w:rsidR="00FD63CE" w:rsidRPr="00563938">
        <w:rPr>
          <w:rFonts w:ascii="Georgia" w:hAnsi="Georgia"/>
          <w:i/>
        </w:rPr>
        <w:t>RUG</w:t>
      </w:r>
      <w:r w:rsidRPr="00563938">
        <w:rPr>
          <w:rFonts w:ascii="Georgia" w:hAnsi="Georgia"/>
          <w:i/>
        </w:rPr>
        <w:t xml:space="preserve"> overgaan tot definitieve </w:t>
      </w:r>
      <w:r w:rsidR="00F80A33" w:rsidRPr="00563938">
        <w:rPr>
          <w:rFonts w:ascii="Georgia" w:hAnsi="Georgia"/>
          <w:i/>
        </w:rPr>
        <w:t>Gunning</w:t>
      </w:r>
      <w:r w:rsidRPr="00563938">
        <w:rPr>
          <w:rFonts w:ascii="Georgia" w:hAnsi="Georgia"/>
          <w:i/>
        </w:rPr>
        <w:t xml:space="preserve"> van de </w:t>
      </w:r>
      <w:r w:rsidR="00C43782" w:rsidRPr="00563938">
        <w:rPr>
          <w:rFonts w:ascii="Georgia" w:hAnsi="Georgia"/>
          <w:i/>
        </w:rPr>
        <w:t>Opdracht</w:t>
      </w:r>
      <w:r w:rsidRPr="00563938">
        <w:rPr>
          <w:rFonts w:ascii="Georgia" w:hAnsi="Georgia"/>
          <w:i/>
        </w:rPr>
        <w:t xml:space="preserve">. </w:t>
      </w:r>
    </w:p>
    <w:p w:rsidR="0030329A" w:rsidRPr="00563938" w:rsidRDefault="0030329A" w:rsidP="00F12448">
      <w:pPr>
        <w:rPr>
          <w:rFonts w:ascii="Georgia" w:hAnsi="Georgia"/>
          <w:i/>
        </w:rPr>
      </w:pPr>
    </w:p>
    <w:p w:rsidR="0030329A" w:rsidRPr="00563938" w:rsidRDefault="0030329A" w:rsidP="00F12448">
      <w:pPr>
        <w:rPr>
          <w:rFonts w:ascii="Georgia" w:hAnsi="Georgia"/>
          <w:i/>
        </w:rPr>
      </w:pPr>
      <w:r w:rsidRPr="00563938">
        <w:rPr>
          <w:rFonts w:ascii="Georgia" w:hAnsi="Georgia"/>
          <w:i/>
        </w:rPr>
        <w:t xml:space="preserve">Indien afgewezen </w:t>
      </w:r>
      <w:r w:rsidR="005A4A31" w:rsidRPr="00563938">
        <w:rPr>
          <w:rFonts w:ascii="Georgia" w:hAnsi="Georgia"/>
          <w:i/>
        </w:rPr>
        <w:t>Inschrijvers</w:t>
      </w:r>
      <w:r w:rsidRPr="00563938">
        <w:rPr>
          <w:rFonts w:ascii="Georgia" w:hAnsi="Georgia"/>
          <w:i/>
        </w:rPr>
        <w:t xml:space="preserve"> niet, niet tijdig of niet correct een kort geding aanhangig maken, dan worden zij geacht uitdrukkelijk afstand te hebben gedaan van hun recht om de voorlopige </w:t>
      </w:r>
      <w:r w:rsidR="00F80A33" w:rsidRPr="00563938">
        <w:rPr>
          <w:rFonts w:ascii="Georgia" w:hAnsi="Georgia"/>
          <w:i/>
        </w:rPr>
        <w:t>Gunning</w:t>
      </w:r>
      <w:r w:rsidRPr="00563938">
        <w:rPr>
          <w:rFonts w:ascii="Georgia" w:hAnsi="Georgia"/>
          <w:i/>
        </w:rPr>
        <w:t xml:space="preserve">beslissing door de rechter te laten toetsen en zijn zij niet-ontvankelijk in hun vorderingen indien zij alsnog een procedure aanhangig maken. Indien er op de voorgeschreven wijze een kort geding aanhangig wordt gemaakt, dan zal de </w:t>
      </w:r>
      <w:r w:rsidR="00FD63CE" w:rsidRPr="00563938">
        <w:rPr>
          <w:rFonts w:ascii="Georgia" w:hAnsi="Georgia"/>
          <w:i/>
        </w:rPr>
        <w:t>RUG</w:t>
      </w:r>
      <w:r w:rsidRPr="00563938">
        <w:rPr>
          <w:rFonts w:ascii="Georgia" w:hAnsi="Georgia"/>
          <w:i/>
        </w:rPr>
        <w:t xml:space="preserve"> de uitkomst van dat kort geding afwachten alvorens zij tot definitieve </w:t>
      </w:r>
      <w:r w:rsidR="00F80A33" w:rsidRPr="00563938">
        <w:rPr>
          <w:rFonts w:ascii="Georgia" w:hAnsi="Georgia"/>
          <w:i/>
        </w:rPr>
        <w:t>Gunning</w:t>
      </w:r>
      <w:r w:rsidRPr="00563938">
        <w:rPr>
          <w:rFonts w:ascii="Georgia" w:hAnsi="Georgia"/>
          <w:i/>
        </w:rPr>
        <w:t xml:space="preserve"> overgaat. De </w:t>
      </w:r>
      <w:r w:rsidR="00FD63CE" w:rsidRPr="00563938">
        <w:rPr>
          <w:rFonts w:ascii="Georgia" w:hAnsi="Georgia"/>
          <w:i/>
        </w:rPr>
        <w:t>RUG</w:t>
      </w:r>
      <w:r w:rsidRPr="00563938">
        <w:rPr>
          <w:rFonts w:ascii="Georgia" w:hAnsi="Georgia"/>
          <w:i/>
        </w:rPr>
        <w:t xml:space="preserve"> behoudt zich verder het recht voor om een eventueel hoger beroep af te wachten alvorens zij tot definitieve </w:t>
      </w:r>
      <w:r w:rsidR="00F80A33" w:rsidRPr="00563938">
        <w:rPr>
          <w:rFonts w:ascii="Georgia" w:hAnsi="Georgia"/>
          <w:i/>
        </w:rPr>
        <w:t>Gunning</w:t>
      </w:r>
      <w:r w:rsidRPr="00563938">
        <w:rPr>
          <w:rFonts w:ascii="Georgia" w:hAnsi="Georgia"/>
          <w:i/>
        </w:rPr>
        <w:t xml:space="preserve"> overgaat. Indien er gedurende de </w:t>
      </w:r>
      <w:proofErr w:type="spellStart"/>
      <w:r w:rsidR="00F80A33" w:rsidRPr="00563938">
        <w:rPr>
          <w:rFonts w:ascii="Georgia" w:hAnsi="Georgia"/>
          <w:i/>
        </w:rPr>
        <w:t>Standstill</w:t>
      </w:r>
      <w:proofErr w:type="spellEnd"/>
      <w:r w:rsidR="00F80A33" w:rsidRPr="00563938">
        <w:rPr>
          <w:rFonts w:ascii="Georgia" w:hAnsi="Georgia"/>
          <w:i/>
        </w:rPr>
        <w:t>-</w:t>
      </w:r>
      <w:r w:rsidRPr="00563938">
        <w:rPr>
          <w:rFonts w:ascii="Georgia" w:hAnsi="Georgia"/>
          <w:i/>
        </w:rPr>
        <w:t xml:space="preserve">periode van </w:t>
      </w:r>
      <w:r w:rsidR="00972E35" w:rsidRPr="00563938">
        <w:rPr>
          <w:rFonts w:ascii="Georgia" w:hAnsi="Georgia"/>
          <w:i/>
        </w:rPr>
        <w:t xml:space="preserve">20 </w:t>
      </w:r>
      <w:r w:rsidRPr="00563938">
        <w:rPr>
          <w:rFonts w:ascii="Georgia" w:hAnsi="Georgia"/>
          <w:i/>
        </w:rPr>
        <w:t xml:space="preserve">dagen volgend op de voorlopige </w:t>
      </w:r>
      <w:r w:rsidR="00F80A33" w:rsidRPr="00563938">
        <w:rPr>
          <w:rFonts w:ascii="Georgia" w:hAnsi="Georgia"/>
          <w:i/>
        </w:rPr>
        <w:t>Gunning</w:t>
      </w:r>
      <w:r w:rsidRPr="00563938">
        <w:rPr>
          <w:rFonts w:ascii="Georgia" w:hAnsi="Georgia"/>
          <w:i/>
        </w:rPr>
        <w:t xml:space="preserve"> een kort geding aanhangig wordt gemaakt, dan eindigt de termijn van gestanddoening 14 kalenderdagen na dagtekening van het in die zaak te wijzen (schriftelijke) vonnis, indien althans de hierboven genoemde gestanddoeningstermijn anders ongebruikt zou verstrijken. Indien er hoger beroep wordt ingesteld en de </w:t>
      </w:r>
      <w:r w:rsidR="00FD63CE" w:rsidRPr="00563938">
        <w:rPr>
          <w:rFonts w:ascii="Georgia" w:hAnsi="Georgia"/>
          <w:i/>
        </w:rPr>
        <w:t>RUG</w:t>
      </w:r>
      <w:r w:rsidRPr="00563938">
        <w:rPr>
          <w:rFonts w:ascii="Georgia" w:hAnsi="Georgia"/>
          <w:i/>
        </w:rPr>
        <w:t xml:space="preserve"> besluit dit af te wachten alvorens tot definitieve </w:t>
      </w:r>
      <w:r w:rsidR="00F80A33" w:rsidRPr="00563938">
        <w:rPr>
          <w:rFonts w:ascii="Georgia" w:hAnsi="Georgia"/>
          <w:i/>
        </w:rPr>
        <w:t>Gunning</w:t>
      </w:r>
      <w:r w:rsidRPr="00563938">
        <w:rPr>
          <w:rFonts w:ascii="Georgia" w:hAnsi="Georgia"/>
          <w:i/>
        </w:rPr>
        <w:t xml:space="preserve"> over te gaan, dan dienen de </w:t>
      </w:r>
      <w:r w:rsidR="005A4A31" w:rsidRPr="00563938">
        <w:rPr>
          <w:rFonts w:ascii="Georgia" w:hAnsi="Georgia"/>
          <w:i/>
        </w:rPr>
        <w:t>Inschrijvers</w:t>
      </w:r>
      <w:r w:rsidRPr="00563938">
        <w:rPr>
          <w:rFonts w:ascii="Georgia" w:hAnsi="Georgia"/>
          <w:i/>
        </w:rPr>
        <w:t xml:space="preserve"> de gestanddoeningstermijn in voorkomend geval te verlengen tot 14 kalenderdagen</w:t>
      </w:r>
      <w:r w:rsidR="00B54B4C" w:rsidRPr="00563938">
        <w:rPr>
          <w:rFonts w:ascii="Georgia" w:hAnsi="Georgia"/>
          <w:i/>
        </w:rPr>
        <w:t xml:space="preserve"> </w:t>
      </w:r>
      <w:r w:rsidRPr="00563938">
        <w:rPr>
          <w:rFonts w:ascii="Georgia" w:hAnsi="Georgia"/>
          <w:i/>
        </w:rPr>
        <w:t>na het in die zaak te wijzen arrest.</w:t>
      </w:r>
    </w:p>
    <w:p w:rsidR="007F6326" w:rsidRPr="00563938" w:rsidRDefault="007F6326" w:rsidP="00F12448">
      <w:pPr>
        <w:rPr>
          <w:rFonts w:ascii="Georgia" w:hAnsi="Georgia"/>
          <w:b/>
          <w:bCs/>
          <w:sz w:val="22"/>
        </w:rPr>
      </w:pPr>
    </w:p>
    <w:p w:rsidR="007F6326" w:rsidRPr="00563938" w:rsidRDefault="007F6326" w:rsidP="00F12448">
      <w:pPr>
        <w:rPr>
          <w:rFonts w:ascii="Georgia" w:hAnsi="Georgia"/>
          <w:sz w:val="22"/>
        </w:rPr>
      </w:pPr>
    </w:p>
    <w:p w:rsidR="007F6326" w:rsidRPr="00563938" w:rsidRDefault="007F6326" w:rsidP="00F12448">
      <w:pPr>
        <w:rPr>
          <w:rFonts w:ascii="Georgia" w:hAnsi="Georgia"/>
          <w:sz w:val="22"/>
        </w:rPr>
      </w:pPr>
    </w:p>
    <w:p w:rsidR="007F6326" w:rsidRPr="00563938" w:rsidRDefault="007F6326" w:rsidP="00F12448">
      <w:pPr>
        <w:rPr>
          <w:rFonts w:ascii="Georgia" w:hAnsi="Georgia"/>
          <w:sz w:val="22"/>
        </w:rPr>
      </w:pPr>
    </w:p>
    <w:p w:rsidR="00365D12" w:rsidRPr="00563938" w:rsidRDefault="009B56A3" w:rsidP="00F12448">
      <w:pPr>
        <w:pStyle w:val="Kop1"/>
        <w:rPr>
          <w:rFonts w:ascii="Georgia" w:hAnsi="Georgia"/>
          <w:b/>
          <w:bCs/>
          <w:sz w:val="22"/>
          <w:szCs w:val="22"/>
          <w:u w:val="none"/>
        </w:rPr>
      </w:pPr>
      <w:r w:rsidRPr="00563938">
        <w:rPr>
          <w:rFonts w:ascii="Georgia" w:hAnsi="Georgia"/>
          <w:b/>
          <w:bCs/>
          <w:sz w:val="22"/>
          <w:szCs w:val="22"/>
          <w:u w:val="none"/>
        </w:rPr>
        <w:br w:type="page"/>
      </w:r>
      <w:bookmarkStart w:id="545" w:name="_Toc479173945"/>
      <w:bookmarkStart w:id="546" w:name="_Toc479174306"/>
      <w:bookmarkStart w:id="547" w:name="_Toc479174442"/>
      <w:bookmarkStart w:id="548" w:name="_Toc479174584"/>
      <w:bookmarkStart w:id="549" w:name="_Toc479174773"/>
      <w:bookmarkStart w:id="550" w:name="_Toc479174840"/>
      <w:bookmarkStart w:id="551" w:name="_Toc479174948"/>
      <w:bookmarkStart w:id="552" w:name="_Toc479175079"/>
      <w:bookmarkStart w:id="553" w:name="_Toc479175373"/>
      <w:bookmarkStart w:id="554" w:name="_Toc479175454"/>
      <w:bookmarkStart w:id="555" w:name="_Toc479175514"/>
      <w:bookmarkStart w:id="556" w:name="_Toc479175698"/>
      <w:bookmarkStart w:id="557" w:name="_Toc479175816"/>
      <w:bookmarkStart w:id="558" w:name="_Toc479175971"/>
      <w:bookmarkStart w:id="559" w:name="_Toc484678468"/>
      <w:bookmarkStart w:id="560" w:name="_Toc485650523"/>
      <w:bookmarkStart w:id="561" w:name="_Toc485809046"/>
      <w:bookmarkStart w:id="562" w:name="_Toc485809099"/>
      <w:r w:rsidR="00365D12" w:rsidRPr="00563938">
        <w:rPr>
          <w:rFonts w:ascii="Georgia" w:hAnsi="Georgia"/>
          <w:b/>
          <w:bCs/>
          <w:sz w:val="22"/>
          <w:szCs w:val="22"/>
          <w:u w:val="none"/>
        </w:rPr>
        <w:lastRenderedPageBreak/>
        <w:t>5.</w:t>
      </w:r>
      <w:r w:rsidR="00046BAA" w:rsidRPr="00563938">
        <w:rPr>
          <w:rFonts w:ascii="Georgia" w:hAnsi="Georgia"/>
          <w:b/>
          <w:bCs/>
          <w:sz w:val="22"/>
          <w:szCs w:val="22"/>
          <w:u w:val="none"/>
        </w:rPr>
        <w:tab/>
      </w:r>
      <w:r w:rsidR="004E170A" w:rsidRPr="00563938">
        <w:rPr>
          <w:rFonts w:ascii="Georgia" w:hAnsi="Georgia"/>
          <w:b/>
          <w:bCs/>
          <w:sz w:val="22"/>
          <w:u w:val="none"/>
        </w:rPr>
        <w:t>Formele</w:t>
      </w:r>
      <w:r w:rsidR="004E170A" w:rsidRPr="00563938">
        <w:rPr>
          <w:rFonts w:ascii="Georgia" w:hAnsi="Georgia"/>
          <w:b/>
          <w:bCs/>
          <w:sz w:val="22"/>
          <w:szCs w:val="22"/>
          <w:u w:val="none"/>
        </w:rPr>
        <w:t xml:space="preserve"> </w:t>
      </w:r>
      <w:r w:rsidR="003475C9" w:rsidRPr="00563938">
        <w:rPr>
          <w:rFonts w:ascii="Georgia" w:hAnsi="Georgia"/>
          <w:b/>
          <w:bCs/>
          <w:sz w:val="22"/>
          <w:szCs w:val="22"/>
          <w:u w:val="none"/>
        </w:rPr>
        <w:t>E</w:t>
      </w:r>
      <w:r w:rsidR="00365D12" w:rsidRPr="00563938">
        <w:rPr>
          <w:rFonts w:ascii="Georgia" w:hAnsi="Georgia"/>
          <w:b/>
          <w:bCs/>
          <w:sz w:val="22"/>
          <w:szCs w:val="22"/>
          <w:u w:val="none"/>
        </w:rPr>
        <w:t>isen</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bookmarkEnd w:id="544"/>
    <w:p w:rsidR="00060B12" w:rsidRDefault="00060B12" w:rsidP="00060B12">
      <w:pPr>
        <w:ind w:left="360"/>
        <w:rPr>
          <w:rFonts w:ascii="Georgia" w:hAnsi="Georgia"/>
        </w:rPr>
      </w:pPr>
    </w:p>
    <w:p w:rsidR="00060B12" w:rsidRDefault="00060B12" w:rsidP="00060B12">
      <w:pPr>
        <w:ind w:left="360"/>
        <w:rPr>
          <w:rFonts w:ascii="Georgia" w:hAnsi="Georgia"/>
        </w:rPr>
      </w:pPr>
    </w:p>
    <w:p w:rsidR="00060B12" w:rsidRPr="00060B12" w:rsidRDefault="00060B12" w:rsidP="00060B12">
      <w:pPr>
        <w:rPr>
          <w:rFonts w:ascii="Georgia" w:hAnsi="Georgia"/>
        </w:rPr>
      </w:pPr>
      <w:r w:rsidRPr="00060B12">
        <w:rPr>
          <w:rFonts w:ascii="Georgia" w:hAnsi="Georgia"/>
        </w:rPr>
        <w:t xml:space="preserve">Voor de onderstaande Formele Eisen geldt dat, indien niet of niet volledig aan de Formele Eisen wordt voldaan of indien de gewenste gegevens niet (volledig) zijn verstrekt, uitsluiting van deze Aanbestedingsprocedure volgt. </w:t>
      </w:r>
    </w:p>
    <w:p w:rsidR="00060B12" w:rsidRPr="00060B12" w:rsidRDefault="00060B12" w:rsidP="00060B12">
      <w:pPr>
        <w:ind w:left="360"/>
        <w:rPr>
          <w:rFonts w:ascii="Georgia" w:hAnsi="Georgia"/>
        </w:rPr>
      </w:pPr>
    </w:p>
    <w:p w:rsidR="00060B12" w:rsidRPr="00060B12" w:rsidRDefault="00060B12" w:rsidP="00060B12">
      <w:pPr>
        <w:rPr>
          <w:rFonts w:ascii="Georgia" w:hAnsi="Georgia"/>
        </w:rPr>
      </w:pPr>
      <w:r w:rsidRPr="00060B12">
        <w:rPr>
          <w:rFonts w:ascii="Georgia" w:hAnsi="Georgia"/>
        </w:rPr>
        <w:t>Het betreft de volgende Formele Eisen:</w:t>
      </w:r>
    </w:p>
    <w:p w:rsidR="00060B12" w:rsidRPr="00060B12" w:rsidRDefault="00060B12" w:rsidP="00345C6C">
      <w:pPr>
        <w:pStyle w:val="Lijstalinea"/>
        <w:numPr>
          <w:ilvl w:val="0"/>
          <w:numId w:val="50"/>
        </w:numPr>
        <w:rPr>
          <w:rFonts w:ascii="Georgia" w:hAnsi="Georgia"/>
        </w:rPr>
      </w:pPr>
      <w:r w:rsidRPr="00060B12">
        <w:rPr>
          <w:rFonts w:ascii="Georgia" w:hAnsi="Georgia"/>
        </w:rPr>
        <w:t>Alle gevraagde gegevens zoals bijlagen, verklaringen en stukken, worden door de Inschrijver op de aangegeven wijze aangeleverd.</w:t>
      </w:r>
    </w:p>
    <w:p w:rsidR="00060B12" w:rsidRPr="00060B12" w:rsidRDefault="00060B12" w:rsidP="00345C6C">
      <w:pPr>
        <w:pStyle w:val="Lijstalinea"/>
        <w:numPr>
          <w:ilvl w:val="0"/>
          <w:numId w:val="50"/>
        </w:numPr>
        <w:rPr>
          <w:rFonts w:ascii="Georgia" w:hAnsi="Georgia"/>
        </w:rPr>
      </w:pPr>
      <w:r w:rsidRPr="00060B12">
        <w:rPr>
          <w:rFonts w:ascii="Georgia" w:hAnsi="Georgia"/>
        </w:rPr>
        <w:t xml:space="preserve">Rechtsgeldige ondertekening door een vertegenwoordigingsbevoegde, blijkt uit het bijgevoegde bewijs van het handelsregister of </w:t>
      </w:r>
      <w:r w:rsidR="00622637">
        <w:rPr>
          <w:rFonts w:ascii="Georgia" w:hAnsi="Georgia"/>
        </w:rPr>
        <w:t xml:space="preserve">uit de </w:t>
      </w:r>
      <w:r w:rsidRPr="00060B12">
        <w:rPr>
          <w:rFonts w:ascii="Georgia" w:hAnsi="Georgia"/>
        </w:rPr>
        <w:t>meegezonden volmacht.</w:t>
      </w:r>
    </w:p>
    <w:p w:rsidR="00060B12" w:rsidRPr="00060B12" w:rsidRDefault="00060B12" w:rsidP="00345C6C">
      <w:pPr>
        <w:pStyle w:val="Lijstalinea"/>
        <w:numPr>
          <w:ilvl w:val="0"/>
          <w:numId w:val="50"/>
        </w:numPr>
        <w:rPr>
          <w:rFonts w:ascii="Georgia" w:hAnsi="Georgia"/>
        </w:rPr>
      </w:pPr>
      <w:r w:rsidRPr="00060B12">
        <w:rPr>
          <w:rFonts w:ascii="Georgia" w:hAnsi="Georgia"/>
        </w:rPr>
        <w:t>De Offerte dient vóór de gestelde sluitingstermijn te zijn ingediend.</w:t>
      </w:r>
    </w:p>
    <w:p w:rsidR="00060B12" w:rsidRPr="00060B12" w:rsidRDefault="008C3270" w:rsidP="00345C6C">
      <w:pPr>
        <w:pStyle w:val="Lijstalinea"/>
        <w:numPr>
          <w:ilvl w:val="0"/>
          <w:numId w:val="50"/>
        </w:numPr>
        <w:rPr>
          <w:rFonts w:ascii="Georgia" w:hAnsi="Georgia"/>
        </w:rPr>
      </w:pPr>
      <w:r>
        <w:rPr>
          <w:rFonts w:ascii="Georgia" w:hAnsi="Georgia"/>
        </w:rPr>
        <w:t>D</w:t>
      </w:r>
      <w:r w:rsidR="00060B12" w:rsidRPr="00060B12">
        <w:rPr>
          <w:rFonts w:ascii="Georgia" w:hAnsi="Georgia"/>
        </w:rPr>
        <w:t>e gestanddoeningstermijn van de Offerte, inclusief bijlagen, dient minimaal 120 dagen gerekend vanaf de sluitingsdatum van het indienen van de Offerte te zijn;</w:t>
      </w:r>
    </w:p>
    <w:p w:rsidR="00060B12" w:rsidRPr="00060B12" w:rsidRDefault="00060B12" w:rsidP="00345C6C">
      <w:pPr>
        <w:pStyle w:val="Lijstalinea"/>
        <w:numPr>
          <w:ilvl w:val="0"/>
          <w:numId w:val="50"/>
        </w:numPr>
        <w:rPr>
          <w:rFonts w:ascii="Georgia" w:hAnsi="Georgia"/>
        </w:rPr>
      </w:pPr>
      <w:r w:rsidRPr="00060B12">
        <w:rPr>
          <w:rFonts w:ascii="Georgia" w:hAnsi="Georgia"/>
        </w:rPr>
        <w:t>Door het indienen van de Offerte gaat Inschrijver akkoord met de beschreven Aanbestedingsprocedure.</w:t>
      </w:r>
    </w:p>
    <w:p w:rsidR="00FD467D" w:rsidRPr="00563938" w:rsidRDefault="00FD467D" w:rsidP="00F12448">
      <w:pPr>
        <w:ind w:left="360"/>
        <w:rPr>
          <w:rFonts w:ascii="Georgia" w:hAnsi="Georgia"/>
        </w:rPr>
      </w:pPr>
    </w:p>
    <w:p w:rsidR="00A51DE8" w:rsidRPr="00A51DE8" w:rsidRDefault="00176DA8" w:rsidP="005E021D">
      <w:pPr>
        <w:keepNext/>
        <w:pageBreakBefore/>
        <w:tabs>
          <w:tab w:val="num" w:pos="737"/>
        </w:tabs>
        <w:spacing w:after="240" w:line="240" w:lineRule="atLeast"/>
        <w:ind w:left="567" w:hanging="567"/>
        <w:outlineLvl w:val="0"/>
        <w:rPr>
          <w:rFonts w:ascii="Georgia" w:hAnsi="Georgia" w:cs="Times New Roman"/>
          <w:color w:val="auto"/>
          <w:kern w:val="28"/>
          <w:sz w:val="36"/>
          <w:szCs w:val="36"/>
        </w:rPr>
      </w:pPr>
      <w:bookmarkStart w:id="563" w:name="_Toc479173946"/>
      <w:bookmarkStart w:id="564" w:name="_Toc479174443"/>
      <w:bookmarkStart w:id="565" w:name="_Toc479174585"/>
      <w:bookmarkStart w:id="566" w:name="_Toc479174774"/>
      <w:bookmarkStart w:id="567" w:name="_Toc479174841"/>
      <w:bookmarkStart w:id="568" w:name="_Toc479174949"/>
      <w:bookmarkStart w:id="569" w:name="_Toc479175080"/>
      <w:bookmarkStart w:id="570" w:name="_Toc479175374"/>
      <w:bookmarkStart w:id="571" w:name="_Toc479175455"/>
      <w:bookmarkStart w:id="572" w:name="_Toc479175515"/>
      <w:bookmarkStart w:id="573" w:name="_Toc479175699"/>
      <w:bookmarkStart w:id="574" w:name="_Toc479175817"/>
      <w:bookmarkStart w:id="575" w:name="_Toc479175972"/>
      <w:bookmarkStart w:id="576" w:name="_Toc484678469"/>
      <w:bookmarkStart w:id="577" w:name="_Toc485650524"/>
      <w:bookmarkStart w:id="578" w:name="_Toc485809100"/>
      <w:r w:rsidRPr="0068033A">
        <w:rPr>
          <w:rFonts w:ascii="Georgia" w:hAnsi="Georgia"/>
          <w:b/>
          <w:bCs/>
          <w:sz w:val="22"/>
          <w:szCs w:val="22"/>
        </w:rPr>
        <w:lastRenderedPageBreak/>
        <w:t>6.</w:t>
      </w:r>
      <w:r w:rsidRPr="0068033A">
        <w:rPr>
          <w:rFonts w:ascii="Georgia" w:hAnsi="Georgia"/>
          <w:b/>
          <w:bCs/>
          <w:sz w:val="22"/>
          <w:szCs w:val="22"/>
        </w:rPr>
        <w:tab/>
        <w:t>Uitsluitingsgronden en Geschiktheidseisen</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68033A">
        <w:rPr>
          <w:rFonts w:ascii="Georgia" w:hAnsi="Georgia"/>
          <w:b/>
          <w:bCs/>
          <w:sz w:val="22"/>
          <w:szCs w:val="22"/>
        </w:rPr>
        <w:t xml:space="preserve"> </w:t>
      </w:r>
    </w:p>
    <w:p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In deze openbare Europese aanbestedingsprocedure wordt gebruik gemaakt van de UEA voor aanbestedingsprocedures van aanbestedende diensten zoals bedoeld in artikel 2.84 en 2.85 AW 2012. De door de inschrijver in te vullen UEA is opgenomen als een separate bijlage (pdf-file) op de aanbestedingswebsite. De ondertekende UEA maakt deel uit van de offerte.</w:t>
      </w:r>
    </w:p>
    <w:p w:rsidR="00A51DE8" w:rsidRPr="00A51DE8" w:rsidRDefault="00A51DE8" w:rsidP="005E021D">
      <w:pPr>
        <w:spacing w:line="240" w:lineRule="atLeast"/>
        <w:rPr>
          <w:rFonts w:ascii="Georgia" w:hAnsi="Georgia" w:cs="Times New Roman"/>
          <w:color w:val="auto"/>
          <w:szCs w:val="19"/>
        </w:rPr>
      </w:pPr>
    </w:p>
    <w:p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De inschrijver behoeft met betrekking tot de uitsluitingsgronden en geschiktheidseisen zoals omschreven in dit hoofdstuk</w:t>
      </w:r>
      <w:r w:rsidR="0064051B">
        <w:rPr>
          <w:rFonts w:ascii="Georgia" w:hAnsi="Georgia" w:cs="Times New Roman"/>
          <w:color w:val="auto"/>
          <w:szCs w:val="19"/>
        </w:rPr>
        <w:t>,</w:t>
      </w:r>
      <w:r w:rsidRPr="00A51DE8">
        <w:rPr>
          <w:rFonts w:ascii="Georgia" w:hAnsi="Georgia" w:cs="Times New Roman"/>
          <w:color w:val="auto"/>
          <w:szCs w:val="19"/>
        </w:rPr>
        <w:t xml:space="preserve"> bij het indienen van de offerte in eerste instantie alleen de volledig ingevulde en door een vertegenwoordigingsbevoegde ondertekende UEA in te dienen op de aanbestedingswebsite. </w:t>
      </w:r>
    </w:p>
    <w:p w:rsidR="00A51DE8" w:rsidRPr="00A51DE8" w:rsidRDefault="00A51DE8" w:rsidP="005E021D">
      <w:pPr>
        <w:spacing w:line="240" w:lineRule="atLeast"/>
        <w:rPr>
          <w:rFonts w:ascii="Georgia" w:hAnsi="Georgia" w:cs="Times New Roman"/>
          <w:color w:val="auto"/>
          <w:szCs w:val="19"/>
        </w:rPr>
      </w:pPr>
    </w:p>
    <w:p w:rsidR="00A51DE8" w:rsidRPr="00176DA8" w:rsidRDefault="00A51DE8" w:rsidP="005E021D">
      <w:pPr>
        <w:spacing w:line="240" w:lineRule="atLeast"/>
        <w:rPr>
          <w:rFonts w:ascii="Georgia" w:hAnsi="Georgia" w:cs="Times New Roman"/>
          <w:color w:val="auto"/>
          <w:szCs w:val="19"/>
        </w:rPr>
      </w:pPr>
      <w:r w:rsidRPr="00176DA8">
        <w:rPr>
          <w:rFonts w:ascii="Georgia" w:hAnsi="Georgia" w:cs="Times New Roman"/>
          <w:color w:val="auto"/>
          <w:szCs w:val="19"/>
        </w:rPr>
        <w:t xml:space="preserve">Alle formele bewijsstukken zoals genoemd bij de uitsluitingsgronden en geschiktheidseisen in dit hoofdstuk en behorende bij de UEA dienen pas na een </w:t>
      </w:r>
      <w:r w:rsidRPr="00176DA8">
        <w:rPr>
          <w:rFonts w:ascii="Georgia" w:hAnsi="Georgia" w:cs="Times New Roman"/>
          <w:color w:val="auto"/>
          <w:szCs w:val="19"/>
          <w:u w:val="single"/>
        </w:rPr>
        <w:t>schriftelijk verzoek</w:t>
      </w:r>
      <w:r w:rsidRPr="00176DA8">
        <w:rPr>
          <w:rFonts w:ascii="Georgia" w:hAnsi="Georgia" w:cs="Times New Roman"/>
          <w:color w:val="auto"/>
          <w:szCs w:val="19"/>
        </w:rPr>
        <w:t xml:space="preserve"> daartoe uiterlijk binnen zeven kalenderdagen, gerekend vanaf de dag na verzending van het schriftelijke verzoek bij de RUG te zijn ingediend via de aanbestedingswebsite. </w:t>
      </w:r>
    </w:p>
    <w:p w:rsidR="00A51DE8" w:rsidRPr="00176DA8" w:rsidRDefault="00A51DE8" w:rsidP="005E021D">
      <w:pPr>
        <w:spacing w:line="240" w:lineRule="atLeast"/>
        <w:rPr>
          <w:rFonts w:ascii="Georgia" w:hAnsi="Georgia" w:cs="Times New Roman"/>
          <w:color w:val="auto"/>
          <w:szCs w:val="19"/>
        </w:rPr>
      </w:pPr>
    </w:p>
    <w:p w:rsidR="00A51DE8" w:rsidRDefault="00A51DE8" w:rsidP="005E021D">
      <w:pPr>
        <w:spacing w:line="240" w:lineRule="atLeast"/>
        <w:rPr>
          <w:rFonts w:ascii="Georgia" w:hAnsi="Georgia" w:cs="Times New Roman"/>
          <w:color w:val="auto"/>
          <w:szCs w:val="19"/>
        </w:rPr>
      </w:pPr>
      <w:r w:rsidRPr="00176DA8">
        <w:rPr>
          <w:rFonts w:ascii="Georgia" w:hAnsi="Georgia" w:cs="Times New Roman"/>
          <w:color w:val="auto"/>
          <w:szCs w:val="19"/>
        </w:rPr>
        <w:t>Bij deel VI van de UEA dient de UEA rechtsgeldig ondertekend te worden. In deel II onderdeel B van de UEA dienen de gegevens van de vertegenwoordiger van de inschrijver ingevuld te worden. De persoon die in deel II onderdeel B genoemd wordt, dient herleidbaar te zijn uit het bewijs van inschrijving in het handels- en beroep</w:t>
      </w:r>
      <w:r w:rsidR="0064051B">
        <w:rPr>
          <w:rFonts w:ascii="Georgia" w:hAnsi="Georgia" w:cs="Times New Roman"/>
          <w:color w:val="auto"/>
          <w:szCs w:val="19"/>
        </w:rPr>
        <w:t>s</w:t>
      </w:r>
      <w:r w:rsidRPr="00176DA8">
        <w:rPr>
          <w:rFonts w:ascii="Georgia" w:hAnsi="Georgia" w:cs="Times New Roman"/>
          <w:color w:val="auto"/>
          <w:szCs w:val="19"/>
        </w:rPr>
        <w:t>register zoals benoemd in paragraaf 6.5 van dit aanbestedingsdocument. De in deel II onderdeel B genoemde vertegenwoordiger dient tevens de UEA bij deel VI te ondertekenen. De procuratie eis dient in overeenstemming te</w:t>
      </w:r>
      <w:r w:rsidRPr="00A51DE8">
        <w:rPr>
          <w:rFonts w:ascii="Georgia" w:hAnsi="Georgia" w:cs="Times New Roman"/>
          <w:color w:val="auto"/>
          <w:szCs w:val="19"/>
        </w:rPr>
        <w:t xml:space="preserve"> zijn met de geoffreerde prijs.</w:t>
      </w:r>
    </w:p>
    <w:p w:rsidR="00E54BE2" w:rsidRDefault="00E54BE2" w:rsidP="005E021D">
      <w:pPr>
        <w:spacing w:line="240" w:lineRule="atLeast"/>
        <w:rPr>
          <w:rFonts w:ascii="Georgia" w:hAnsi="Georgia" w:cs="Times New Roman"/>
          <w:color w:val="auto"/>
          <w:szCs w:val="19"/>
        </w:rPr>
      </w:pPr>
    </w:p>
    <w:p w:rsidR="00563F35" w:rsidRDefault="00563F35" w:rsidP="005E021D">
      <w:pPr>
        <w:spacing w:line="240" w:lineRule="atLeast"/>
        <w:rPr>
          <w:rFonts w:ascii="Georgia" w:hAnsi="Georgia" w:cs="Times New Roman"/>
          <w:color w:val="auto"/>
          <w:szCs w:val="19"/>
        </w:rPr>
      </w:pPr>
    </w:p>
    <w:p w:rsidR="00E54BE2" w:rsidRPr="00563F35" w:rsidRDefault="00563F35" w:rsidP="00563F35">
      <w:pPr>
        <w:pStyle w:val="Kop2"/>
        <w:rPr>
          <w:rStyle w:val="ListLabel1"/>
          <w:b w:val="0"/>
        </w:rPr>
      </w:pPr>
      <w:bookmarkStart w:id="579" w:name="_Toc479175973"/>
      <w:bookmarkStart w:id="580" w:name="_Toc484678470"/>
      <w:bookmarkStart w:id="581" w:name="_Toc485650525"/>
      <w:bookmarkStart w:id="582" w:name="_Toc485809047"/>
      <w:bookmarkStart w:id="583" w:name="_Toc485809101"/>
      <w:r>
        <w:t>6.1</w:t>
      </w:r>
      <w:r w:rsidRPr="00563938">
        <w:tab/>
      </w:r>
      <w:r>
        <w:t>Algemene gegevens</w:t>
      </w:r>
      <w:bookmarkEnd w:id="579"/>
      <w:bookmarkEnd w:id="580"/>
      <w:bookmarkEnd w:id="581"/>
      <w:bookmarkEnd w:id="582"/>
      <w:bookmarkEnd w:id="583"/>
    </w:p>
    <w:p w:rsidR="00705DB6" w:rsidRPr="00E54BE2" w:rsidRDefault="00705DB6" w:rsidP="00705DB6">
      <w:pPr>
        <w:rPr>
          <w:rFonts w:ascii="Georgia" w:hAnsi="Georgia" w:cs="Times New Roman"/>
          <w:color w:val="auto"/>
          <w:szCs w:val="19"/>
        </w:rPr>
      </w:pPr>
    </w:p>
    <w:p w:rsidR="00A51DE8" w:rsidRPr="00E54BE2" w:rsidRDefault="00A51DE8" w:rsidP="00705DB6">
      <w:pPr>
        <w:rPr>
          <w:rFonts w:ascii="Georgia" w:hAnsi="Georgia" w:cs="Times New Roman"/>
          <w:b/>
          <w:color w:val="auto"/>
          <w:szCs w:val="19"/>
        </w:rPr>
      </w:pPr>
      <w:bookmarkStart w:id="584" w:name="_Toc469668992"/>
      <w:bookmarkStart w:id="585" w:name="_Toc479173948"/>
      <w:bookmarkStart w:id="586" w:name="_Toc479174445"/>
      <w:bookmarkStart w:id="587" w:name="_Toc479174587"/>
      <w:bookmarkStart w:id="588" w:name="_Toc479174776"/>
      <w:bookmarkStart w:id="589" w:name="_Toc479174843"/>
      <w:bookmarkStart w:id="590" w:name="_Toc479174951"/>
      <w:r w:rsidRPr="00E54BE2">
        <w:rPr>
          <w:rFonts w:ascii="Georgia" w:hAnsi="Georgia" w:cs="Times New Roman"/>
          <w:b/>
          <w:color w:val="auto"/>
          <w:szCs w:val="19"/>
        </w:rPr>
        <w:t>Bedrijfsgegevens</w:t>
      </w:r>
      <w:bookmarkEnd w:id="584"/>
      <w:bookmarkEnd w:id="585"/>
      <w:bookmarkEnd w:id="586"/>
      <w:bookmarkEnd w:id="587"/>
      <w:bookmarkEnd w:id="588"/>
      <w:bookmarkEnd w:id="589"/>
      <w:bookmarkEnd w:id="590"/>
    </w:p>
    <w:p w:rsidR="00A51DE8" w:rsidRPr="00E54BE2" w:rsidRDefault="00A51DE8" w:rsidP="00705DB6">
      <w:pPr>
        <w:rPr>
          <w:rFonts w:ascii="Georgia" w:hAnsi="Georgia" w:cs="Times New Roman"/>
          <w:color w:val="auto"/>
          <w:szCs w:val="19"/>
        </w:rPr>
      </w:pPr>
      <w:r w:rsidRPr="00E54BE2">
        <w:rPr>
          <w:rFonts w:ascii="Georgia" w:hAnsi="Georgia" w:cs="Times New Roman"/>
          <w:color w:val="auto"/>
          <w:szCs w:val="19"/>
        </w:rPr>
        <w:t xml:space="preserve">De inschrijver dient bij deel II van de UEA de bedrijfs- en contactgegevens van de inschrijver in te vullen. </w:t>
      </w:r>
    </w:p>
    <w:p w:rsidR="00A51DE8" w:rsidRPr="00E54BE2" w:rsidRDefault="00A51DE8" w:rsidP="00705DB6">
      <w:pPr>
        <w:rPr>
          <w:rFonts w:ascii="Georgia" w:hAnsi="Georgia" w:cs="Times New Roman"/>
          <w:color w:val="auto"/>
          <w:szCs w:val="19"/>
        </w:rPr>
      </w:pPr>
    </w:p>
    <w:p w:rsidR="00A51DE8" w:rsidRPr="00A51DE8" w:rsidRDefault="00A51DE8" w:rsidP="00705DB6">
      <w:pPr>
        <w:rPr>
          <w:rFonts w:ascii="Georgia" w:hAnsi="Georgia" w:cs="Times New Roman"/>
          <w:color w:val="auto"/>
          <w:szCs w:val="19"/>
        </w:rPr>
      </w:pPr>
      <w:r w:rsidRPr="00E54BE2">
        <w:rPr>
          <w:rFonts w:ascii="Georgia" w:hAnsi="Georgia" w:cs="Times New Roman"/>
          <w:color w:val="auto"/>
          <w:szCs w:val="19"/>
        </w:rPr>
        <w:t>De RUG zal het contact met ins</w:t>
      </w:r>
      <w:r w:rsidRPr="00A51DE8">
        <w:rPr>
          <w:rFonts w:ascii="Georgia" w:hAnsi="Georgia" w:cs="Times New Roman"/>
          <w:color w:val="auto"/>
          <w:szCs w:val="19"/>
        </w:rPr>
        <w:t>chrijvers tijdens de aanbestedingsprocedure laten verlopen via een door de inschrijver aangewezen contactpersoon. Deze contactpersoon dient gedurende de gehele procedure als enig aanspreekpunt te gelden. Indien door omstandigheden de contactpersoon gewijzigd wordt, dient dit tijdig door inschrijvers schriftelijk aan de contactpersoon van de RUG gemeld te worden.</w:t>
      </w:r>
    </w:p>
    <w:p w:rsidR="00A51DE8" w:rsidRPr="00A51DE8" w:rsidRDefault="00A51DE8" w:rsidP="005E021D">
      <w:pPr>
        <w:spacing w:line="240" w:lineRule="atLeast"/>
        <w:rPr>
          <w:rFonts w:ascii="Georgia" w:hAnsi="Georgia" w:cs="Times New Roman"/>
          <w:color w:val="auto"/>
          <w:szCs w:val="19"/>
        </w:rPr>
      </w:pPr>
    </w:p>
    <w:p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De contactpersoon dient u weer te geven in deel II A van de UEA.</w:t>
      </w:r>
    </w:p>
    <w:p w:rsidR="00A51DE8" w:rsidRPr="00A51DE8" w:rsidRDefault="00A51DE8" w:rsidP="005E021D">
      <w:pPr>
        <w:spacing w:line="240" w:lineRule="atLeast"/>
        <w:rPr>
          <w:rFonts w:ascii="Georgia" w:hAnsi="Georgia" w:cs="Times New Roman"/>
          <w:color w:val="auto"/>
          <w:szCs w:val="19"/>
        </w:rPr>
      </w:pPr>
    </w:p>
    <w:p w:rsidR="00A51DE8" w:rsidRPr="005E021D" w:rsidRDefault="00A51DE8" w:rsidP="005E021D">
      <w:pPr>
        <w:spacing w:line="240" w:lineRule="atLeast"/>
        <w:rPr>
          <w:rFonts w:ascii="Georgia" w:hAnsi="Georgia" w:cs="Times New Roman"/>
          <w:b/>
          <w:color w:val="auto"/>
          <w:szCs w:val="19"/>
        </w:rPr>
      </w:pPr>
      <w:bookmarkStart w:id="591" w:name="_Toc469668993"/>
      <w:r w:rsidRPr="005E021D">
        <w:rPr>
          <w:rFonts w:ascii="Georgia" w:hAnsi="Georgia" w:cs="Times New Roman"/>
          <w:b/>
          <w:color w:val="auto"/>
          <w:szCs w:val="19"/>
        </w:rPr>
        <w:t>Samenwerkingsverband o.g.v. art 2.92 lid 2 en 2.94 lid 2 AW 2012</w:t>
      </w:r>
      <w:bookmarkEnd w:id="591"/>
    </w:p>
    <w:p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Bij een samenwerkingsverband gaat het om meerdere ondernemingen die gezamenlijk</w:t>
      </w:r>
    </w:p>
    <w:p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inschrijven op een opdracht. Onder deel II van de UEA dienen de ondernemingen te worden genoemd die deel uitmaken van het samenwerkingsverband. De deelnemer(s) uit het samenwerkingsverband dienen </w:t>
      </w:r>
      <w:r w:rsidRPr="00A51DE8">
        <w:rPr>
          <w:rFonts w:ascii="Georgia" w:hAnsi="Georgia" w:cs="Times New Roman"/>
          <w:color w:val="auto"/>
          <w:szCs w:val="19"/>
          <w:u w:val="single"/>
        </w:rPr>
        <w:t>ieder afzonderlijk de UEA</w:t>
      </w:r>
      <w:r w:rsidRPr="00A51DE8">
        <w:rPr>
          <w:rFonts w:ascii="Georgia" w:hAnsi="Georgia" w:cs="Times New Roman"/>
          <w:color w:val="auto"/>
          <w:szCs w:val="19"/>
        </w:rPr>
        <w:t xml:space="preserve"> in te dienen.</w:t>
      </w:r>
    </w:p>
    <w:p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i/>
          <w:color w:val="auto"/>
          <w:szCs w:val="19"/>
        </w:rPr>
        <w:t xml:space="preserve"> </w:t>
      </w:r>
    </w:p>
    <w:p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De onderneming dient, indien hij bij deel II A van de UEA heeft aangegeven dat wordt ingeschreven in een samenwerkingsverband, bij deel II C van de UEA aan te geven of en zo ja voor welke geschiktheidseisen een beroep op zijn onderneming wordt gedaan.</w:t>
      </w:r>
    </w:p>
    <w:p w:rsidR="00A51DE8" w:rsidRPr="00A51DE8" w:rsidRDefault="00A51DE8" w:rsidP="005E021D">
      <w:pPr>
        <w:spacing w:line="240" w:lineRule="atLeast"/>
        <w:ind w:left="737"/>
        <w:rPr>
          <w:rFonts w:ascii="Georgia" w:hAnsi="Georgia" w:cs="Times New Roman"/>
          <w:color w:val="auto"/>
          <w:szCs w:val="19"/>
        </w:rPr>
      </w:pPr>
    </w:p>
    <w:p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Ten behoeve van de communicatie met de RUG dient een samenwerkingsverband een penvoerder aan te wijzen en weer te geven in deel II A van de UEA onder “Contactpersoon of –personen”. Deze penvoerder dient volledige beslissingsbevoegdheid</w:t>
      </w:r>
      <w:r w:rsidRPr="00A51DE8">
        <w:rPr>
          <w:rFonts w:ascii="Georgia" w:hAnsi="Georgia" w:cs="Times New Roman"/>
          <w:b/>
          <w:color w:val="auto"/>
          <w:szCs w:val="19"/>
        </w:rPr>
        <w:t xml:space="preserve"> </w:t>
      </w:r>
      <w:r w:rsidRPr="00A51DE8">
        <w:rPr>
          <w:rFonts w:ascii="Georgia" w:hAnsi="Georgia" w:cs="Times New Roman"/>
          <w:color w:val="auto"/>
          <w:szCs w:val="19"/>
        </w:rPr>
        <w:t>te</w:t>
      </w:r>
      <w:r w:rsidRPr="00A51DE8">
        <w:rPr>
          <w:rFonts w:ascii="Georgia" w:hAnsi="Georgia" w:cs="Times New Roman"/>
          <w:b/>
          <w:color w:val="auto"/>
          <w:szCs w:val="19"/>
        </w:rPr>
        <w:t xml:space="preserve"> </w:t>
      </w:r>
      <w:r w:rsidRPr="00A51DE8">
        <w:rPr>
          <w:rFonts w:ascii="Georgia" w:hAnsi="Georgia" w:cs="Times New Roman"/>
          <w:color w:val="auto"/>
          <w:szCs w:val="19"/>
        </w:rPr>
        <w:t>hebben en gemachtigd te zijn om namens het samenwerkingsverband op te treden. De penvoerder zorgt voor een overzichtelijke weergave in de offerte en geeft duidelijk aan welk document van welke onderneming afkomstig is.</w:t>
      </w:r>
    </w:p>
    <w:p w:rsidR="00A51DE8" w:rsidRPr="00A51DE8" w:rsidRDefault="00A51DE8" w:rsidP="005E021D">
      <w:pPr>
        <w:spacing w:line="240" w:lineRule="atLeast"/>
        <w:rPr>
          <w:rFonts w:ascii="Georgia" w:hAnsi="Georgia" w:cs="Times New Roman"/>
          <w:color w:val="auto"/>
          <w:szCs w:val="19"/>
        </w:rPr>
      </w:pPr>
    </w:p>
    <w:p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Hetgeen wat in dit hoofdstuk geldt voor ‘inschrijver’ geldt in het geval van een ‘samenwerkingsverband’ voor alle (afzonderlijke) deelnemers van het samenwerkingsverband</w:t>
      </w:r>
    </w:p>
    <w:p w:rsidR="00A51DE8" w:rsidRDefault="00A51DE8" w:rsidP="005E021D">
      <w:pPr>
        <w:pStyle w:val="Kop2"/>
        <w:rPr>
          <w:rFonts w:cs="Times New Roman"/>
          <w:b w:val="0"/>
          <w:color w:val="auto"/>
          <w:szCs w:val="19"/>
          <w:u w:val="none"/>
        </w:rPr>
      </w:pPr>
    </w:p>
    <w:p w:rsidR="00E54BE2" w:rsidRPr="00E54BE2" w:rsidRDefault="00E54BE2" w:rsidP="00E54BE2"/>
    <w:p w:rsidR="00E54BE2" w:rsidRDefault="00E54BE2" w:rsidP="00563F35">
      <w:pPr>
        <w:pStyle w:val="Kop2"/>
      </w:pPr>
      <w:bookmarkStart w:id="592" w:name="_Toc479175974"/>
      <w:bookmarkStart w:id="593" w:name="_Toc484678471"/>
      <w:bookmarkStart w:id="594" w:name="_Toc485650526"/>
      <w:bookmarkStart w:id="595" w:name="_Toc485809048"/>
      <w:bookmarkStart w:id="596" w:name="_Toc485809102"/>
      <w:bookmarkStart w:id="597" w:name="_Toc469668995"/>
      <w:bookmarkStart w:id="598" w:name="_Toc479173950"/>
      <w:bookmarkStart w:id="599" w:name="_Toc479174447"/>
      <w:bookmarkStart w:id="600" w:name="_Toc479174589"/>
      <w:bookmarkStart w:id="601" w:name="_Toc479174778"/>
      <w:bookmarkStart w:id="602" w:name="_Toc479174845"/>
      <w:bookmarkStart w:id="603" w:name="_Toc479174953"/>
      <w:bookmarkStart w:id="604" w:name="_Toc479175082"/>
      <w:bookmarkStart w:id="605" w:name="_Toc479175375"/>
      <w:r w:rsidRPr="00E54BE2">
        <w:t>6.2</w:t>
      </w:r>
      <w:r w:rsidRPr="00E54BE2">
        <w:tab/>
        <w:t>Uitsluitingsgronden</w:t>
      </w:r>
      <w:bookmarkEnd w:id="592"/>
      <w:bookmarkEnd w:id="593"/>
      <w:bookmarkEnd w:id="594"/>
      <w:bookmarkEnd w:id="595"/>
      <w:bookmarkEnd w:id="596"/>
    </w:p>
    <w:p w:rsidR="00E54BE2" w:rsidRDefault="00E54BE2" w:rsidP="00E54BE2"/>
    <w:p w:rsidR="00A51DE8" w:rsidRPr="00E54BE2" w:rsidRDefault="00A51DE8" w:rsidP="00E54BE2">
      <w:pPr>
        <w:rPr>
          <w:rFonts w:ascii="Georgia" w:hAnsi="Georgia" w:cs="Times New Roman"/>
          <w:b/>
          <w:color w:val="auto"/>
          <w:szCs w:val="19"/>
        </w:rPr>
      </w:pPr>
      <w:r w:rsidRPr="00E54BE2">
        <w:rPr>
          <w:rFonts w:ascii="Georgia" w:hAnsi="Georgia" w:cs="Times New Roman"/>
          <w:b/>
          <w:color w:val="auto"/>
          <w:szCs w:val="19"/>
        </w:rPr>
        <w:t>Verplichte uitsluitingsgronden boven de Europese aanbestedingsdrempel o.g.v. artikel 2.86 AW 2012</w:t>
      </w:r>
      <w:bookmarkEnd w:id="597"/>
      <w:bookmarkEnd w:id="598"/>
      <w:bookmarkEnd w:id="599"/>
      <w:bookmarkEnd w:id="600"/>
      <w:bookmarkEnd w:id="601"/>
      <w:bookmarkEnd w:id="602"/>
      <w:bookmarkEnd w:id="603"/>
      <w:bookmarkEnd w:id="604"/>
      <w:bookmarkEnd w:id="605"/>
    </w:p>
    <w:p w:rsidR="00A51DE8" w:rsidRPr="00176DA8" w:rsidRDefault="00A51DE8" w:rsidP="00E54BE2">
      <w:pPr>
        <w:rPr>
          <w:rFonts w:ascii="Georgia" w:hAnsi="Georgia" w:cs="Times New Roman"/>
          <w:color w:val="auto"/>
          <w:szCs w:val="19"/>
        </w:rPr>
      </w:pPr>
      <w:r w:rsidRPr="00E54BE2">
        <w:rPr>
          <w:rFonts w:ascii="Georgia" w:hAnsi="Georgia" w:cs="Times New Roman"/>
          <w:color w:val="auto"/>
          <w:szCs w:val="19"/>
        </w:rPr>
        <w:t>Inschrijver verklaart dat de omstandigheden zoals genoemd in deel</w:t>
      </w:r>
      <w:r w:rsidRPr="00A51DE8">
        <w:rPr>
          <w:rFonts w:ascii="Georgia" w:hAnsi="Georgia" w:cs="Times New Roman"/>
          <w:color w:val="auto"/>
          <w:szCs w:val="19"/>
        </w:rPr>
        <w:t xml:space="preserve"> III A (grijs gearceerde tekstvlak, </w:t>
      </w:r>
      <w:r w:rsidRPr="00176DA8">
        <w:rPr>
          <w:rFonts w:ascii="Georgia" w:hAnsi="Georgia" w:cs="Times New Roman"/>
          <w:color w:val="auto"/>
          <w:szCs w:val="19"/>
        </w:rPr>
        <w:t xml:space="preserve">punt 1 t/m 6) en B niet aan de orde zijn, </w:t>
      </w:r>
      <w:r w:rsidRPr="00176DA8">
        <w:rPr>
          <w:rFonts w:ascii="Georgia" w:hAnsi="Georgia" w:cs="Times New Roman"/>
          <w:color w:val="auto"/>
          <w:szCs w:val="19"/>
          <w:u w:val="single"/>
        </w:rPr>
        <w:t>door deze delen volledig in te vullen</w:t>
      </w:r>
      <w:r w:rsidRPr="00176DA8">
        <w:rPr>
          <w:rFonts w:ascii="Georgia" w:hAnsi="Georgia" w:cs="Times New Roman"/>
          <w:color w:val="auto"/>
          <w:szCs w:val="19"/>
        </w:rPr>
        <w:t xml:space="preserve">. Indien de RUG vaststelt dat een dergelijke omstandigheid wel aan de orde is, leidt dit tot uitsluiting van deze aanbestedingsprocedure. </w:t>
      </w:r>
    </w:p>
    <w:p w:rsidR="00A51DE8" w:rsidRPr="00176DA8" w:rsidRDefault="00A51DE8" w:rsidP="005E021D">
      <w:pPr>
        <w:spacing w:line="240" w:lineRule="atLeast"/>
        <w:rPr>
          <w:rFonts w:ascii="Georgia" w:hAnsi="Georgia" w:cs="Times New Roman"/>
          <w:color w:val="auto"/>
          <w:szCs w:val="19"/>
        </w:rPr>
      </w:pPr>
    </w:p>
    <w:p w:rsidR="00A51DE8" w:rsidRPr="00A51DE8" w:rsidRDefault="00A51DE8" w:rsidP="005E021D">
      <w:pPr>
        <w:spacing w:line="240" w:lineRule="atLeast"/>
        <w:rPr>
          <w:rFonts w:ascii="Georgia" w:hAnsi="Georgia" w:cs="Times New Roman"/>
          <w:color w:val="auto"/>
          <w:szCs w:val="19"/>
        </w:rPr>
      </w:pPr>
      <w:r w:rsidRPr="00176DA8">
        <w:rPr>
          <w:rFonts w:ascii="Georgia" w:hAnsi="Georgia" w:cs="Times New Roman"/>
          <w:color w:val="auto"/>
          <w:szCs w:val="19"/>
        </w:rPr>
        <w:t xml:space="preserve">Op basis van artikel 2.89 lid 2 van de AW 2012 dienen de volgende bewijsmiddelen </w:t>
      </w:r>
      <w:r w:rsidRPr="00176DA8">
        <w:rPr>
          <w:rFonts w:ascii="Georgia" w:hAnsi="Georgia" w:cs="Times New Roman"/>
          <w:color w:val="auto"/>
          <w:szCs w:val="19"/>
          <w:u w:val="single"/>
        </w:rPr>
        <w:t>na een schriftelijk verzoek</w:t>
      </w:r>
      <w:r w:rsidRPr="00176DA8">
        <w:rPr>
          <w:rFonts w:ascii="Georgia" w:hAnsi="Georgia" w:cs="Times New Roman"/>
          <w:color w:val="auto"/>
          <w:szCs w:val="19"/>
        </w:rPr>
        <w:t xml:space="preserve"> van de RUG te worden overlegd:</w:t>
      </w:r>
      <w:r w:rsidR="00060B12" w:rsidRPr="00176DA8">
        <w:rPr>
          <w:rFonts w:ascii="Georgia" w:hAnsi="Georgia" w:cs="Times New Roman"/>
          <w:color w:val="auto"/>
          <w:szCs w:val="19"/>
        </w:rPr>
        <w:br/>
        <w:t xml:space="preserve">- </w:t>
      </w:r>
      <w:r w:rsidRPr="00176DA8">
        <w:rPr>
          <w:rFonts w:ascii="Georgia" w:hAnsi="Georgia" w:cs="Times New Roman"/>
          <w:color w:val="auto"/>
          <w:szCs w:val="19"/>
        </w:rPr>
        <w:t>Gedragsverklaring aanbesteden</w:t>
      </w:r>
      <w:r w:rsidRPr="00A51DE8">
        <w:rPr>
          <w:rFonts w:ascii="Georgia" w:hAnsi="Georgia" w:cs="Times New Roman"/>
          <w:color w:val="auto"/>
          <w:szCs w:val="19"/>
        </w:rPr>
        <w:t xml:space="preserve"> (GVA);</w:t>
      </w:r>
      <w:r w:rsidR="00060B12">
        <w:rPr>
          <w:rFonts w:ascii="Georgia" w:hAnsi="Georgia" w:cs="Times New Roman"/>
          <w:color w:val="auto"/>
          <w:szCs w:val="19"/>
        </w:rPr>
        <w:br/>
        <w:t xml:space="preserve">- </w:t>
      </w:r>
      <w:r w:rsidRPr="00A51DE8">
        <w:rPr>
          <w:rFonts w:ascii="Georgia" w:hAnsi="Georgia" w:cs="Times New Roman"/>
          <w:color w:val="auto"/>
          <w:szCs w:val="19"/>
        </w:rPr>
        <w:t>Verklaring van de belastingdienst.</w:t>
      </w:r>
    </w:p>
    <w:p w:rsidR="00A51DE8" w:rsidRPr="00A51DE8" w:rsidRDefault="00A51DE8" w:rsidP="005E021D">
      <w:pPr>
        <w:spacing w:line="240" w:lineRule="atLeast"/>
        <w:rPr>
          <w:rFonts w:ascii="Georgia" w:hAnsi="Georgia" w:cs="Times New Roman"/>
          <w:color w:val="auto"/>
          <w:szCs w:val="19"/>
        </w:rPr>
      </w:pPr>
    </w:p>
    <w:p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Let op, er zit een doorlooptijd op het aanvragen van de GVA. </w:t>
      </w:r>
    </w:p>
    <w:p w:rsidR="00A51DE8" w:rsidRPr="00A51DE8" w:rsidRDefault="00A51DE8" w:rsidP="005E021D">
      <w:pPr>
        <w:spacing w:line="240" w:lineRule="atLeast"/>
        <w:rPr>
          <w:rFonts w:ascii="Georgia" w:hAnsi="Georgia" w:cs="Times New Roman"/>
          <w:color w:val="auto"/>
          <w:szCs w:val="19"/>
        </w:rPr>
      </w:pPr>
    </w:p>
    <w:p w:rsidR="00A51DE8" w:rsidRPr="00705DB6" w:rsidRDefault="00A51DE8" w:rsidP="00E54BE2">
      <w:pPr>
        <w:rPr>
          <w:rFonts w:ascii="Georgia" w:hAnsi="Georgia" w:cs="Times New Roman"/>
          <w:b/>
          <w:i/>
          <w:color w:val="auto"/>
          <w:szCs w:val="19"/>
        </w:rPr>
      </w:pPr>
      <w:bookmarkStart w:id="606" w:name="_Toc469668996"/>
      <w:bookmarkStart w:id="607" w:name="_Toc479173951"/>
      <w:bookmarkStart w:id="608" w:name="_Toc479174448"/>
      <w:bookmarkStart w:id="609" w:name="_Toc479174590"/>
      <w:bookmarkStart w:id="610" w:name="_Toc479174779"/>
      <w:bookmarkStart w:id="611" w:name="_Toc479174846"/>
      <w:bookmarkStart w:id="612" w:name="_Toc479174954"/>
      <w:bookmarkStart w:id="613" w:name="_Toc479175083"/>
      <w:bookmarkStart w:id="614" w:name="_Toc479175376"/>
      <w:r w:rsidRPr="00E54BE2">
        <w:rPr>
          <w:rFonts w:ascii="Georgia" w:hAnsi="Georgia" w:cs="Times New Roman"/>
          <w:b/>
          <w:color w:val="auto"/>
          <w:szCs w:val="19"/>
        </w:rPr>
        <w:t>Facultatieve uitsluitingsgronden boven de Europese aanbestedingsdrempel o.g.v. artikel 2.87 AW 2012</w:t>
      </w:r>
      <w:bookmarkEnd w:id="606"/>
      <w:bookmarkEnd w:id="607"/>
      <w:bookmarkEnd w:id="608"/>
      <w:bookmarkEnd w:id="609"/>
      <w:bookmarkEnd w:id="610"/>
      <w:bookmarkEnd w:id="611"/>
      <w:bookmarkEnd w:id="612"/>
      <w:bookmarkEnd w:id="613"/>
      <w:bookmarkEnd w:id="614"/>
    </w:p>
    <w:p w:rsidR="00A51DE8" w:rsidRPr="00176DA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Inschrijver verklaart dat de door de RUG aangekruiste omstandigheden zoals genoemd in deel III C niet aan de orde zijn dan wel </w:t>
      </w:r>
      <w:r w:rsidR="00C55931">
        <w:rPr>
          <w:rFonts w:ascii="Georgia" w:hAnsi="Georgia" w:cs="Times New Roman"/>
          <w:color w:val="auto"/>
          <w:szCs w:val="19"/>
        </w:rPr>
        <w:t xml:space="preserve">dat Inschrijver </w:t>
      </w:r>
      <w:r w:rsidRPr="00A51DE8">
        <w:rPr>
          <w:rFonts w:ascii="Georgia" w:hAnsi="Georgia" w:cs="Times New Roman"/>
          <w:color w:val="auto"/>
          <w:szCs w:val="19"/>
        </w:rPr>
        <w:t xml:space="preserve">aan zijn verplichtingen heeft voldaan. Facultatieve uitsluitingsgronden in </w:t>
      </w:r>
      <w:r w:rsidRPr="00176DA8">
        <w:rPr>
          <w:rFonts w:ascii="Georgia" w:hAnsi="Georgia" w:cs="Times New Roman"/>
          <w:color w:val="auto"/>
          <w:szCs w:val="19"/>
        </w:rPr>
        <w:t>deel III C die niet zijn aangekruist door de RUG zijn niet van toepassing op de onderhavige aanbesteding.</w:t>
      </w:r>
    </w:p>
    <w:p w:rsidR="00A51DE8" w:rsidRPr="00176DA8" w:rsidRDefault="00A51DE8" w:rsidP="005E021D">
      <w:pPr>
        <w:spacing w:line="240" w:lineRule="atLeast"/>
        <w:rPr>
          <w:rFonts w:ascii="Georgia" w:hAnsi="Georgia" w:cs="Times New Roman"/>
          <w:color w:val="auto"/>
          <w:szCs w:val="19"/>
        </w:rPr>
      </w:pPr>
      <w:r w:rsidRPr="00176DA8">
        <w:rPr>
          <w:rFonts w:ascii="Georgia" w:hAnsi="Georgia" w:cs="Times New Roman"/>
          <w:color w:val="auto"/>
          <w:szCs w:val="19"/>
        </w:rPr>
        <w:t xml:space="preserve">Indien de RUG vaststelt dat de aangekruiste </w:t>
      </w:r>
      <w:proofErr w:type="spellStart"/>
      <w:r w:rsidRPr="00176DA8">
        <w:rPr>
          <w:rFonts w:ascii="Georgia" w:hAnsi="Georgia" w:cs="Times New Roman"/>
          <w:color w:val="auto"/>
          <w:szCs w:val="19"/>
        </w:rPr>
        <w:t>omstandighe</w:t>
      </w:r>
      <w:proofErr w:type="spellEnd"/>
      <w:r w:rsidRPr="00176DA8">
        <w:rPr>
          <w:rFonts w:ascii="Georgia" w:hAnsi="Georgia" w:cs="Times New Roman"/>
          <w:color w:val="auto"/>
          <w:szCs w:val="19"/>
        </w:rPr>
        <w:t xml:space="preserve">(i)d(en) zoals genoemd in deel III C aan de orde is/zijn dan wel dat de inschrijver niet aan zijn verplichting(en) heeft voldaan, kan dit leiden tot uitsluiting van deze aanbestedingsprocedure. </w:t>
      </w:r>
    </w:p>
    <w:p w:rsidR="00A51DE8" w:rsidRDefault="00A51DE8" w:rsidP="005E021D">
      <w:pPr>
        <w:spacing w:line="240" w:lineRule="atLeast"/>
        <w:rPr>
          <w:rFonts w:ascii="Georgia" w:hAnsi="Georgia" w:cs="Times New Roman"/>
          <w:color w:val="auto"/>
          <w:szCs w:val="19"/>
        </w:rPr>
      </w:pPr>
      <w:r w:rsidRPr="00176DA8">
        <w:rPr>
          <w:rFonts w:ascii="Georgia" w:hAnsi="Georgia" w:cs="Times New Roman"/>
          <w:color w:val="auto"/>
          <w:szCs w:val="19"/>
        </w:rPr>
        <w:t xml:space="preserve">Op basis van artikel 2.89 leden 1 t/m 3 van de AW 2012 dienen de volgende bewijsmiddelen na </w:t>
      </w:r>
      <w:r w:rsidRPr="00176DA8">
        <w:rPr>
          <w:rFonts w:ascii="Georgia" w:hAnsi="Georgia" w:cs="Times New Roman"/>
          <w:color w:val="auto"/>
          <w:szCs w:val="19"/>
          <w:u w:val="single"/>
        </w:rPr>
        <w:t>een schriftelijk verzoek</w:t>
      </w:r>
      <w:r w:rsidRPr="00176DA8">
        <w:rPr>
          <w:rFonts w:ascii="Georgia" w:hAnsi="Georgia" w:cs="Times New Roman"/>
          <w:color w:val="auto"/>
          <w:szCs w:val="19"/>
        </w:rPr>
        <w:t xml:space="preserve"> van de RUG te worden overlegd:</w:t>
      </w:r>
      <w:r w:rsidR="00060B12" w:rsidRPr="00176DA8">
        <w:rPr>
          <w:rFonts w:ascii="Georgia" w:hAnsi="Georgia" w:cs="Times New Roman"/>
          <w:color w:val="auto"/>
          <w:szCs w:val="19"/>
        </w:rPr>
        <w:br/>
        <w:t xml:space="preserve">- </w:t>
      </w:r>
      <w:r w:rsidRPr="00176DA8">
        <w:rPr>
          <w:rFonts w:ascii="Georgia" w:hAnsi="Georgia" w:cs="Times New Roman"/>
          <w:color w:val="auto"/>
          <w:szCs w:val="19"/>
        </w:rPr>
        <w:t>Bewijs van inschrijving in het handelsregister</w:t>
      </w:r>
      <w:r w:rsidR="00060B12" w:rsidRPr="00176DA8">
        <w:rPr>
          <w:rFonts w:ascii="Georgia" w:hAnsi="Georgia" w:cs="Times New Roman"/>
          <w:color w:val="auto"/>
          <w:szCs w:val="19"/>
        </w:rPr>
        <w:br/>
        <w:t xml:space="preserve">- </w:t>
      </w:r>
      <w:r w:rsidRPr="00176DA8">
        <w:rPr>
          <w:rFonts w:ascii="Georgia" w:hAnsi="Georgia" w:cs="Times New Roman"/>
          <w:color w:val="auto"/>
          <w:szCs w:val="19"/>
        </w:rPr>
        <w:t>Gedragsverklaring aanbesteden (GVA)</w:t>
      </w:r>
      <w:r w:rsidR="00470F39">
        <w:rPr>
          <w:rFonts w:ascii="Georgia" w:hAnsi="Georgia" w:cs="Times New Roman"/>
          <w:color w:val="auto"/>
          <w:szCs w:val="19"/>
        </w:rPr>
        <w:t>.</w:t>
      </w:r>
    </w:p>
    <w:p w:rsidR="00E54BE2" w:rsidRDefault="00E54BE2" w:rsidP="005E021D">
      <w:pPr>
        <w:spacing w:line="240" w:lineRule="atLeast"/>
        <w:rPr>
          <w:rFonts w:ascii="Georgia" w:hAnsi="Georgia" w:cs="Times New Roman"/>
          <w:color w:val="auto"/>
          <w:szCs w:val="19"/>
        </w:rPr>
      </w:pPr>
    </w:p>
    <w:p w:rsidR="00E54BE2" w:rsidRDefault="00E54BE2" w:rsidP="005E021D">
      <w:pPr>
        <w:spacing w:line="240" w:lineRule="atLeast"/>
        <w:rPr>
          <w:rFonts w:ascii="Georgia" w:hAnsi="Georgia" w:cs="Times New Roman"/>
          <w:color w:val="auto"/>
          <w:szCs w:val="19"/>
        </w:rPr>
      </w:pPr>
    </w:p>
    <w:p w:rsidR="00E54BE2" w:rsidRDefault="00E54BE2" w:rsidP="00563F35">
      <w:pPr>
        <w:pStyle w:val="Kop2"/>
        <w:rPr>
          <w:rFonts w:cs="Times New Roman"/>
          <w:color w:val="auto"/>
          <w:szCs w:val="19"/>
        </w:rPr>
      </w:pPr>
      <w:bookmarkStart w:id="615" w:name="_Toc479175975"/>
      <w:bookmarkStart w:id="616" w:name="_Toc484678472"/>
      <w:bookmarkStart w:id="617" w:name="_Toc485650527"/>
      <w:bookmarkStart w:id="618" w:name="_Toc485809049"/>
      <w:bookmarkStart w:id="619" w:name="_Toc485809103"/>
      <w:r w:rsidRPr="00E54BE2">
        <w:t>6.3</w:t>
      </w:r>
      <w:r w:rsidRPr="00E54BE2">
        <w:tab/>
        <w:t>Geschiktheidseisen</w:t>
      </w:r>
      <w:bookmarkEnd w:id="615"/>
      <w:bookmarkEnd w:id="616"/>
      <w:bookmarkEnd w:id="617"/>
      <w:bookmarkEnd w:id="618"/>
      <w:bookmarkEnd w:id="619"/>
    </w:p>
    <w:p w:rsidR="00E54BE2" w:rsidRDefault="00E54BE2" w:rsidP="005E021D">
      <w:pPr>
        <w:spacing w:line="240" w:lineRule="atLeast"/>
        <w:rPr>
          <w:rFonts w:ascii="Georgia" w:hAnsi="Georgia" w:cs="Times New Roman"/>
          <w:color w:val="auto"/>
          <w:szCs w:val="19"/>
        </w:rPr>
      </w:pPr>
    </w:p>
    <w:p w:rsidR="00A51DE8" w:rsidRPr="00A51DE8" w:rsidRDefault="00A51DE8" w:rsidP="005E021D">
      <w:pPr>
        <w:spacing w:line="240" w:lineRule="atLeast"/>
        <w:rPr>
          <w:rFonts w:ascii="Georgia" w:hAnsi="Georgia" w:cs="Times New Roman"/>
          <w:color w:val="auto"/>
          <w:szCs w:val="19"/>
        </w:rPr>
      </w:pPr>
      <w:r w:rsidRPr="00176DA8">
        <w:rPr>
          <w:rFonts w:ascii="Georgia" w:hAnsi="Georgia" w:cs="Times New Roman"/>
          <w:color w:val="auto"/>
          <w:szCs w:val="19"/>
        </w:rPr>
        <w:t>In het kader van artikel 2.90 lid 2 AW 2012 zijn onderstaande geschiktheidseisen</w:t>
      </w:r>
      <w:r w:rsidR="00E54BE2">
        <w:rPr>
          <w:rFonts w:ascii="Georgia" w:hAnsi="Georgia" w:cs="Times New Roman"/>
          <w:color w:val="auto"/>
          <w:szCs w:val="19"/>
        </w:rPr>
        <w:t xml:space="preserve"> </w:t>
      </w:r>
      <w:r w:rsidRPr="00176DA8">
        <w:rPr>
          <w:rFonts w:ascii="Georgia" w:hAnsi="Georgia" w:cs="Times New Roman"/>
          <w:color w:val="auto"/>
          <w:szCs w:val="19"/>
        </w:rPr>
        <w:t>van toepassing. Indien inschrijver voldoet aan al deze geschiktheidseisen dan dient dit te worden aangegeven in deel IV (Selectiecriteria) van</w:t>
      </w:r>
      <w:r w:rsidRPr="00A51DE8">
        <w:rPr>
          <w:rFonts w:ascii="Georgia" w:hAnsi="Georgia" w:cs="Times New Roman"/>
          <w:color w:val="auto"/>
          <w:szCs w:val="19"/>
        </w:rPr>
        <w:t xml:space="preserve"> de UEA.</w:t>
      </w:r>
    </w:p>
    <w:p w:rsidR="00A51DE8" w:rsidRPr="00A51DE8" w:rsidRDefault="00A51DE8" w:rsidP="005E021D">
      <w:pPr>
        <w:spacing w:line="240" w:lineRule="atLeast"/>
        <w:ind w:left="170"/>
        <w:rPr>
          <w:rFonts w:ascii="Georgia" w:hAnsi="Georgia" w:cs="Times New Roman"/>
          <w:color w:val="auto"/>
          <w:szCs w:val="19"/>
        </w:rPr>
      </w:pPr>
    </w:p>
    <w:p w:rsidR="00176DA8" w:rsidRDefault="00176DA8" w:rsidP="005E021D">
      <w:pPr>
        <w:rPr>
          <w:rFonts w:ascii="Georgia" w:hAnsi="Georgia"/>
          <w:b/>
          <w:u w:val="single"/>
        </w:rPr>
      </w:pPr>
      <w:bookmarkStart w:id="620" w:name="_Toc433725118"/>
      <w:bookmarkStart w:id="621" w:name="_Toc469668998"/>
      <w:r>
        <w:rPr>
          <w:rFonts w:ascii="Georgia" w:hAnsi="Georgia"/>
          <w:b/>
          <w:u w:val="single"/>
        </w:rPr>
        <w:br w:type="page"/>
      </w:r>
    </w:p>
    <w:p w:rsidR="00A51DE8" w:rsidRPr="00E54BE2" w:rsidRDefault="00A51DE8" w:rsidP="006F0930">
      <w:pPr>
        <w:rPr>
          <w:b/>
        </w:rPr>
      </w:pPr>
      <w:bookmarkStart w:id="622" w:name="_Toc479173953"/>
      <w:r w:rsidRPr="00E54BE2">
        <w:rPr>
          <w:rFonts w:ascii="Georgia" w:hAnsi="Georgia" w:cs="Times New Roman"/>
          <w:b/>
          <w:color w:val="auto"/>
          <w:szCs w:val="19"/>
        </w:rPr>
        <w:lastRenderedPageBreak/>
        <w:t>Financiële en economische draagkracht</w:t>
      </w:r>
      <w:bookmarkEnd w:id="620"/>
      <w:bookmarkEnd w:id="621"/>
      <w:bookmarkEnd w:id="622"/>
    </w:p>
    <w:p w:rsidR="005E021D" w:rsidRDefault="005E021D" w:rsidP="005E021D">
      <w:pPr>
        <w:keepNext/>
        <w:numPr>
          <w:ilvl w:val="2"/>
          <w:numId w:val="0"/>
        </w:numPr>
        <w:tabs>
          <w:tab w:val="num" w:pos="1134"/>
          <w:tab w:val="num" w:pos="1304"/>
        </w:tabs>
        <w:spacing w:line="240" w:lineRule="atLeast"/>
        <w:ind w:left="567" w:hanging="567"/>
        <w:outlineLvl w:val="2"/>
        <w:rPr>
          <w:rFonts w:ascii="Georgia" w:hAnsi="Georgia"/>
          <w:b/>
          <w:u w:val="single"/>
        </w:rPr>
      </w:pPr>
    </w:p>
    <w:p w:rsidR="00A51DE8" w:rsidRPr="006F0930" w:rsidRDefault="00A51DE8" w:rsidP="005E021D">
      <w:pPr>
        <w:rPr>
          <w:rFonts w:ascii="Georgia" w:hAnsi="Georgia" w:cs="Times New Roman"/>
          <w:b/>
          <w:i/>
          <w:color w:val="auto"/>
          <w:szCs w:val="19"/>
        </w:rPr>
      </w:pPr>
      <w:r w:rsidRPr="006F0930">
        <w:rPr>
          <w:rFonts w:ascii="Georgia" w:hAnsi="Georgia" w:cs="Times New Roman"/>
          <w:b/>
          <w:i/>
          <w:color w:val="auto"/>
          <w:szCs w:val="19"/>
        </w:rPr>
        <w:t>A</w:t>
      </w:r>
      <w:r w:rsidRPr="006F0930">
        <w:rPr>
          <w:rFonts w:ascii="Georgia" w:hAnsi="Georgia" w:cs="Times New Roman"/>
          <w:b/>
          <w:i/>
          <w:color w:val="auto"/>
          <w:szCs w:val="19"/>
        </w:rPr>
        <w:tab/>
        <w:t>Bedrijfsomzet o.g.v. artikel 2.90 en 2.91 AW 2012</w:t>
      </w:r>
    </w:p>
    <w:p w:rsidR="00A51DE8" w:rsidRDefault="00F82ED8" w:rsidP="005E021D">
      <w:pPr>
        <w:rPr>
          <w:rFonts w:ascii="Georgia" w:hAnsi="Georgia" w:cs="Times New Roman"/>
          <w:color w:val="auto"/>
          <w:szCs w:val="19"/>
        </w:rPr>
      </w:pPr>
      <w:r w:rsidRPr="005E021D">
        <w:rPr>
          <w:rFonts w:ascii="Georgia" w:hAnsi="Georgia" w:cs="Times New Roman"/>
          <w:color w:val="auto"/>
          <w:szCs w:val="19"/>
        </w:rPr>
        <w:t>Niet van toepassing op deze Aanbestedingsprocedure.</w:t>
      </w:r>
    </w:p>
    <w:p w:rsidR="00F82ED8" w:rsidRPr="00A51DE8" w:rsidRDefault="00F82ED8" w:rsidP="005E021D">
      <w:pPr>
        <w:spacing w:line="240" w:lineRule="atLeast"/>
        <w:rPr>
          <w:rFonts w:ascii="Georgia" w:hAnsi="Georgia" w:cs="Times New Roman"/>
          <w:color w:val="auto"/>
          <w:szCs w:val="19"/>
        </w:rPr>
      </w:pPr>
    </w:p>
    <w:p w:rsidR="00A51DE8" w:rsidRPr="00A51DE8" w:rsidRDefault="00A51DE8" w:rsidP="005E021D">
      <w:pPr>
        <w:spacing w:line="240" w:lineRule="atLeast"/>
        <w:rPr>
          <w:rFonts w:ascii="Georgia" w:hAnsi="Georgia" w:cs="Times New Roman"/>
          <w:b/>
          <w:i/>
          <w:iCs/>
          <w:color w:val="auto"/>
          <w:szCs w:val="19"/>
        </w:rPr>
      </w:pPr>
      <w:r w:rsidRPr="00A51DE8">
        <w:rPr>
          <w:rFonts w:ascii="Georgia" w:hAnsi="Georgia" w:cs="Times New Roman"/>
          <w:b/>
          <w:i/>
          <w:iCs/>
          <w:color w:val="auto"/>
          <w:szCs w:val="19"/>
        </w:rPr>
        <w:t>B</w:t>
      </w:r>
      <w:r w:rsidRPr="00A51DE8">
        <w:rPr>
          <w:rFonts w:ascii="Georgia" w:hAnsi="Georgia" w:cs="Times New Roman"/>
          <w:b/>
          <w:i/>
          <w:iCs/>
          <w:color w:val="auto"/>
          <w:szCs w:val="19"/>
        </w:rPr>
        <w:tab/>
        <w:t xml:space="preserve">Bewijs van verzekering </w:t>
      </w:r>
    </w:p>
    <w:p w:rsidR="00A51DE8" w:rsidRPr="00F82ED8" w:rsidRDefault="00A51DE8" w:rsidP="005E021D">
      <w:pPr>
        <w:keepNext/>
        <w:spacing w:line="240" w:lineRule="atLeast"/>
        <w:rPr>
          <w:rFonts w:ascii="Georgia" w:hAnsi="Georgia" w:cs="Times New Roman"/>
          <w:i/>
          <w:iCs/>
          <w:color w:val="auto"/>
          <w:szCs w:val="19"/>
        </w:rPr>
      </w:pPr>
      <w:r w:rsidRPr="00F82ED8">
        <w:rPr>
          <w:rFonts w:ascii="Georgia" w:hAnsi="Georgia" w:cs="Times New Roman"/>
          <w:i/>
          <w:iCs/>
          <w:color w:val="auto"/>
          <w:szCs w:val="19"/>
        </w:rPr>
        <w:t>Bedrijfsaansprakelijkheid</w:t>
      </w:r>
    </w:p>
    <w:p w:rsidR="00F82ED8" w:rsidRDefault="00A51DE8" w:rsidP="005E021D">
      <w:pPr>
        <w:spacing w:line="240" w:lineRule="atLeast"/>
        <w:rPr>
          <w:rFonts w:ascii="Georgia" w:hAnsi="Georgia"/>
        </w:rPr>
      </w:pPr>
      <w:r w:rsidRPr="00F82ED8">
        <w:rPr>
          <w:rFonts w:ascii="Georgia" w:hAnsi="Georgia" w:cs="Times New Roman"/>
          <w:color w:val="auto"/>
          <w:szCs w:val="19"/>
        </w:rPr>
        <w:t>De bedrijfsaansprakelijkheidsverzekering dient een minimale dekking van</w:t>
      </w:r>
      <w:r w:rsidR="00F82ED8" w:rsidRPr="00F82ED8">
        <w:rPr>
          <w:rFonts w:ascii="Georgia" w:hAnsi="Georgia"/>
        </w:rPr>
        <w:t xml:space="preserve"> € 10.000,- per gebeurtenis en € 50.000,- per jaar</w:t>
      </w:r>
      <w:r w:rsidRPr="00F82ED8">
        <w:rPr>
          <w:rFonts w:ascii="Georgia" w:hAnsi="Georgia" w:cs="Times New Roman"/>
          <w:color w:val="auto"/>
          <w:szCs w:val="19"/>
        </w:rPr>
        <w:t xml:space="preserve"> te omvatten. Indien</w:t>
      </w:r>
      <w:r w:rsidRPr="00A51DE8">
        <w:rPr>
          <w:rFonts w:ascii="Georgia" w:hAnsi="Georgia" w:cs="Times New Roman"/>
          <w:color w:val="auto"/>
          <w:szCs w:val="19"/>
        </w:rPr>
        <w:t xml:space="preserve"> inschrijver niet in het bezit is van de gevraagde bedrijfsaansprakelijkheidsverzekering dan dient inschrijver een ondertekend document te kunnen overleggen waarin wordt verklaard dat, indien de opdracht aan inschrijver wordt gegund, inschrijver op het moment van de definitieve gunningsbeslissing een bewijs van een geldige en adequate bedrijfsaansprakelijkheidsverzekering</w:t>
      </w:r>
      <w:r w:rsidR="00F82ED8">
        <w:rPr>
          <w:rFonts w:ascii="Georgia" w:hAnsi="Georgia" w:cs="Times New Roman"/>
          <w:color w:val="auto"/>
          <w:szCs w:val="19"/>
        </w:rPr>
        <w:t xml:space="preserve"> met </w:t>
      </w:r>
      <w:r w:rsidR="00F82ED8" w:rsidRPr="0068033A">
        <w:rPr>
          <w:rFonts w:ascii="Georgia" w:hAnsi="Georgia"/>
        </w:rPr>
        <w:t xml:space="preserve">minimale dekking van € 10.000,- per gebeurtenis en </w:t>
      </w:r>
    </w:p>
    <w:p w:rsidR="00F82ED8" w:rsidRDefault="00F82ED8" w:rsidP="005E021D">
      <w:pPr>
        <w:spacing w:line="240" w:lineRule="atLeast"/>
        <w:rPr>
          <w:rFonts w:ascii="Georgia" w:hAnsi="Georgia"/>
        </w:rPr>
      </w:pPr>
      <w:r w:rsidRPr="0068033A">
        <w:rPr>
          <w:rFonts w:ascii="Georgia" w:hAnsi="Georgia"/>
        </w:rPr>
        <w:t>€ 50.000,- per jaar kan overleggen</w:t>
      </w:r>
      <w:r>
        <w:rPr>
          <w:rFonts w:ascii="Georgia" w:hAnsi="Georgia"/>
        </w:rPr>
        <w:t>.</w:t>
      </w:r>
    </w:p>
    <w:p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 </w:t>
      </w:r>
    </w:p>
    <w:p w:rsidR="009C4AFC" w:rsidRPr="0068033A" w:rsidRDefault="009C4AFC" w:rsidP="005E021D">
      <w:pPr>
        <w:rPr>
          <w:rFonts w:ascii="Georgia" w:hAnsi="Georgia"/>
        </w:rPr>
      </w:pPr>
      <w:r w:rsidRPr="0068033A">
        <w:rPr>
          <w:rFonts w:ascii="Georgia" w:hAnsi="Georgia"/>
        </w:rPr>
        <w:t xml:space="preserve">Inschrijver dient </w:t>
      </w:r>
      <w:r w:rsidRPr="0068033A">
        <w:rPr>
          <w:rFonts w:ascii="Georgia" w:hAnsi="Georgia"/>
          <w:u w:val="single"/>
        </w:rPr>
        <w:t>na een schriftelijk verzoek</w:t>
      </w:r>
      <w:r w:rsidRPr="0068033A">
        <w:rPr>
          <w:rFonts w:ascii="Georgia" w:hAnsi="Georgia"/>
        </w:rPr>
        <w:t xml:space="preserve"> van de RUG:</w:t>
      </w:r>
    </w:p>
    <w:p w:rsidR="009C4AFC" w:rsidRPr="009C4AFC" w:rsidRDefault="009C4AFC" w:rsidP="00345C6C">
      <w:pPr>
        <w:pStyle w:val="Lijstalinea"/>
        <w:numPr>
          <w:ilvl w:val="0"/>
          <w:numId w:val="51"/>
        </w:numPr>
        <w:rPr>
          <w:rFonts w:ascii="Georgia" w:hAnsi="Georgia"/>
        </w:rPr>
      </w:pPr>
      <w:r w:rsidRPr="009C4AFC">
        <w:rPr>
          <w:rFonts w:ascii="Georgia" w:hAnsi="Georgia"/>
        </w:rPr>
        <w:t>(een kopie van) een geldig verzekeringsbewijs tegen bedrijfsaansprakelijkheid met vermelding van het verzekerde of gereserveerde bedrag</w:t>
      </w:r>
      <w:r w:rsidR="00591099">
        <w:rPr>
          <w:rFonts w:ascii="Georgia" w:hAnsi="Georgia"/>
        </w:rPr>
        <w:t xml:space="preserve"> te overleggen</w:t>
      </w:r>
      <w:r w:rsidRPr="009C4AFC">
        <w:rPr>
          <w:rFonts w:ascii="Georgia" w:hAnsi="Georgia"/>
        </w:rPr>
        <w:t>, of</w:t>
      </w:r>
    </w:p>
    <w:p w:rsidR="00E54BE2" w:rsidRDefault="009C4AFC" w:rsidP="00345C6C">
      <w:pPr>
        <w:pStyle w:val="Lijstalinea"/>
        <w:numPr>
          <w:ilvl w:val="0"/>
          <w:numId w:val="51"/>
        </w:numPr>
        <w:rPr>
          <w:rFonts w:ascii="Georgia" w:hAnsi="Georgia" w:cs="Times New Roman"/>
          <w:color w:val="auto"/>
        </w:rPr>
      </w:pPr>
      <w:r w:rsidRPr="009C4AFC">
        <w:rPr>
          <w:rFonts w:ascii="Georgia" w:hAnsi="Georgia"/>
        </w:rPr>
        <w:t xml:space="preserve">een verklaring waaruit blijkt dat Inschrijver over de gevraagde bedrijfsaansprakelijkheidsverzekering beschikt op het moment van definitieve Gunning te </w:t>
      </w:r>
      <w:r w:rsidRPr="00705DB6">
        <w:rPr>
          <w:rFonts w:ascii="Georgia" w:hAnsi="Georgia" w:cs="Times New Roman"/>
          <w:color w:val="auto"/>
        </w:rPr>
        <w:t>uploaden. Indien een concernverzekeringsbewijs wordt overlegd, dient duidelijk te zijn dat Inschrijver is meeverzekerd.</w:t>
      </w:r>
      <w:bookmarkStart w:id="623" w:name="_Toc433725119"/>
      <w:bookmarkStart w:id="624" w:name="_Toc469668999"/>
      <w:bookmarkStart w:id="625" w:name="_Toc479173954"/>
      <w:bookmarkStart w:id="626" w:name="_Toc479174310"/>
      <w:bookmarkStart w:id="627" w:name="_Toc479174450"/>
      <w:bookmarkStart w:id="628" w:name="_Toc479174592"/>
      <w:bookmarkStart w:id="629" w:name="_Toc479174781"/>
      <w:bookmarkStart w:id="630" w:name="_Toc479174848"/>
      <w:bookmarkStart w:id="631" w:name="_Toc479174956"/>
      <w:bookmarkStart w:id="632" w:name="_Toc479175085"/>
      <w:bookmarkStart w:id="633" w:name="_Toc479175377"/>
      <w:bookmarkStart w:id="634" w:name="_Toc479175456"/>
    </w:p>
    <w:p w:rsidR="00E54BE2" w:rsidRDefault="00E54BE2" w:rsidP="00E54BE2">
      <w:pPr>
        <w:rPr>
          <w:rFonts w:cs="Times New Roman"/>
          <w:color w:val="auto"/>
        </w:rPr>
      </w:pPr>
    </w:p>
    <w:p w:rsidR="00A51DE8" w:rsidRPr="00E54BE2" w:rsidRDefault="00A51DE8" w:rsidP="00E54BE2">
      <w:pPr>
        <w:rPr>
          <w:rFonts w:ascii="Georgia" w:hAnsi="Georgia" w:cs="Times New Roman"/>
          <w:b/>
          <w:color w:val="auto"/>
        </w:rPr>
      </w:pPr>
      <w:r w:rsidRPr="00E54BE2">
        <w:rPr>
          <w:rFonts w:ascii="Georgia" w:hAnsi="Georgia" w:cs="Times New Roman"/>
          <w:b/>
          <w:color w:val="auto"/>
        </w:rPr>
        <w:t>Technische bekwaamheid en beroepsbekwaamheid</w:t>
      </w:r>
      <w:bookmarkEnd w:id="623"/>
      <w:bookmarkEnd w:id="624"/>
      <w:bookmarkEnd w:id="625"/>
      <w:bookmarkEnd w:id="626"/>
      <w:bookmarkEnd w:id="627"/>
      <w:bookmarkEnd w:id="628"/>
      <w:bookmarkEnd w:id="629"/>
      <w:bookmarkEnd w:id="630"/>
      <w:bookmarkEnd w:id="631"/>
      <w:bookmarkEnd w:id="632"/>
      <w:bookmarkEnd w:id="633"/>
      <w:bookmarkEnd w:id="634"/>
    </w:p>
    <w:p w:rsidR="005E021D" w:rsidRDefault="005E021D" w:rsidP="005E021D"/>
    <w:p w:rsidR="00A51DE8" w:rsidRPr="00A51DE8" w:rsidRDefault="00A51DE8" w:rsidP="005E021D">
      <w:pPr>
        <w:spacing w:line="240" w:lineRule="atLeast"/>
        <w:rPr>
          <w:rFonts w:ascii="Georgia" w:hAnsi="Georgia" w:cs="Times New Roman"/>
          <w:b/>
          <w:i/>
          <w:color w:val="auto"/>
          <w:szCs w:val="19"/>
        </w:rPr>
      </w:pPr>
      <w:r w:rsidRPr="00A51DE8">
        <w:rPr>
          <w:rFonts w:ascii="Georgia" w:hAnsi="Georgia" w:cs="Times New Roman"/>
          <w:b/>
          <w:i/>
          <w:color w:val="auto"/>
          <w:szCs w:val="19"/>
        </w:rPr>
        <w:t>A.</w:t>
      </w:r>
      <w:r w:rsidRPr="00A51DE8">
        <w:rPr>
          <w:rFonts w:ascii="Georgia" w:hAnsi="Georgia" w:cs="Times New Roman"/>
          <w:b/>
          <w:i/>
          <w:color w:val="auto"/>
          <w:szCs w:val="19"/>
        </w:rPr>
        <w:tab/>
        <w:t>Referentie opdrachten kerncompetenties o.g.v. artikel 2.93 lid 3 AW 2012</w:t>
      </w:r>
    </w:p>
    <w:p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Inschrijver dient aan de volgende kerncompetenties te voldoen:</w:t>
      </w:r>
    </w:p>
    <w:p w:rsidR="009C4AFC" w:rsidRPr="0068033A" w:rsidRDefault="009C4AFC" w:rsidP="005E021D">
      <w:pPr>
        <w:pStyle w:val="Plattetekst2"/>
        <w:rPr>
          <w:rFonts w:ascii="Georgia" w:hAnsi="Georgia"/>
        </w:rPr>
      </w:pPr>
    </w:p>
    <w:p w:rsidR="009C4AFC" w:rsidRDefault="008062F5" w:rsidP="00345C6C">
      <w:pPr>
        <w:pStyle w:val="Plattetekst2"/>
        <w:numPr>
          <w:ilvl w:val="0"/>
          <w:numId w:val="4"/>
        </w:numPr>
        <w:rPr>
          <w:rFonts w:ascii="Georgia" w:hAnsi="Georgia"/>
          <w:color w:val="auto"/>
        </w:rPr>
      </w:pPr>
      <w:r>
        <w:rPr>
          <w:rFonts w:ascii="Georgia" w:hAnsi="Georgia"/>
          <w:color w:val="auto"/>
        </w:rPr>
        <w:t xml:space="preserve">Kerncompetentie 1: het </w:t>
      </w:r>
      <w:r w:rsidR="009C4AFC" w:rsidRPr="0068033A">
        <w:rPr>
          <w:rFonts w:ascii="Georgia" w:hAnsi="Georgia"/>
          <w:color w:val="auto"/>
        </w:rPr>
        <w:t xml:space="preserve">kunnen Leveren van diverse soorten </w:t>
      </w:r>
      <w:r w:rsidR="008C3270">
        <w:rPr>
          <w:rFonts w:ascii="Georgia" w:hAnsi="Georgia"/>
          <w:color w:val="auto"/>
        </w:rPr>
        <w:t xml:space="preserve">en merken </w:t>
      </w:r>
      <w:r w:rsidR="009C4AFC">
        <w:rPr>
          <w:rFonts w:ascii="Georgia" w:hAnsi="Georgia"/>
          <w:color w:val="auto"/>
        </w:rPr>
        <w:t>Werkplekapparatuur</w:t>
      </w:r>
      <w:r w:rsidR="008C3270">
        <w:rPr>
          <w:rFonts w:ascii="Georgia" w:hAnsi="Georgia"/>
          <w:color w:val="auto"/>
        </w:rPr>
        <w:t xml:space="preserve"> </w:t>
      </w:r>
      <w:r w:rsidR="008C3270" w:rsidRPr="00C44FAE">
        <w:rPr>
          <w:rFonts w:ascii="Georgia" w:hAnsi="Georgia"/>
          <w:color w:val="auto"/>
        </w:rPr>
        <w:t>inclusief aanverwante</w:t>
      </w:r>
      <w:r w:rsidR="008C3270">
        <w:rPr>
          <w:rFonts w:ascii="Georgia" w:hAnsi="Georgia"/>
          <w:color w:val="auto"/>
        </w:rPr>
        <w:t xml:space="preserve"> dienstverlening (onder andere Configuratie, L</w:t>
      </w:r>
      <w:r w:rsidR="008C3270" w:rsidRPr="00C44FAE">
        <w:rPr>
          <w:rFonts w:ascii="Georgia" w:hAnsi="Georgia"/>
          <w:color w:val="auto"/>
        </w:rPr>
        <w:t>abelen en Aflevering)</w:t>
      </w:r>
      <w:r w:rsidR="009C4AFC">
        <w:rPr>
          <w:rFonts w:ascii="Georgia" w:hAnsi="Georgia"/>
          <w:color w:val="auto"/>
        </w:rPr>
        <w:t>,</w:t>
      </w:r>
      <w:r w:rsidR="008C3270">
        <w:rPr>
          <w:rFonts w:ascii="Georgia" w:hAnsi="Georgia"/>
          <w:color w:val="auto"/>
        </w:rPr>
        <w:t xml:space="preserve"> en het kunnen Leveren van </w:t>
      </w:r>
      <w:r w:rsidR="009C4AFC">
        <w:rPr>
          <w:rFonts w:ascii="Georgia" w:hAnsi="Georgia"/>
          <w:color w:val="auto"/>
        </w:rPr>
        <w:t>Specials waaronder Apple.</w:t>
      </w:r>
    </w:p>
    <w:p w:rsidR="009C4AFC" w:rsidRPr="0068033A" w:rsidRDefault="009C4AFC" w:rsidP="00345C6C">
      <w:pPr>
        <w:pStyle w:val="Plattetekst2"/>
        <w:numPr>
          <w:ilvl w:val="0"/>
          <w:numId w:val="4"/>
        </w:numPr>
        <w:rPr>
          <w:rFonts w:ascii="Georgia" w:hAnsi="Georgia"/>
          <w:color w:val="auto"/>
        </w:rPr>
      </w:pPr>
      <w:r>
        <w:rPr>
          <w:rFonts w:ascii="Georgia" w:hAnsi="Georgia"/>
          <w:color w:val="auto"/>
        </w:rPr>
        <w:t>Kerncompetentie 2</w:t>
      </w:r>
      <w:r w:rsidRPr="0068033A">
        <w:rPr>
          <w:rFonts w:ascii="Georgia" w:hAnsi="Georgia"/>
          <w:color w:val="auto"/>
        </w:rPr>
        <w:t xml:space="preserve">: het kunnen </w:t>
      </w:r>
      <w:r>
        <w:rPr>
          <w:rFonts w:ascii="Georgia" w:hAnsi="Georgia"/>
          <w:color w:val="auto"/>
        </w:rPr>
        <w:t xml:space="preserve">verzorgen van dienstverlening rond storingen en reparaties </w:t>
      </w:r>
      <w:r w:rsidRPr="0068033A">
        <w:rPr>
          <w:rFonts w:ascii="Georgia" w:hAnsi="Georgia"/>
          <w:color w:val="auto"/>
        </w:rPr>
        <w:t xml:space="preserve">van diverse soorten </w:t>
      </w:r>
      <w:r>
        <w:rPr>
          <w:rFonts w:ascii="Georgia" w:hAnsi="Georgia"/>
          <w:color w:val="auto"/>
        </w:rPr>
        <w:t>Werkplekapparatuur.</w:t>
      </w:r>
    </w:p>
    <w:p w:rsidR="009C4AFC" w:rsidRPr="0068033A" w:rsidRDefault="009C4AFC" w:rsidP="005E021D">
      <w:pPr>
        <w:pStyle w:val="Lijstalinea"/>
        <w:rPr>
          <w:rFonts w:ascii="Georgia" w:hAnsi="Georgia"/>
        </w:rPr>
      </w:pPr>
    </w:p>
    <w:p w:rsidR="009C4AFC" w:rsidRPr="0068033A" w:rsidRDefault="009C4AFC" w:rsidP="005E021D">
      <w:pPr>
        <w:pStyle w:val="Plattetekst2"/>
        <w:rPr>
          <w:rFonts w:ascii="Georgia" w:hAnsi="Georgia"/>
          <w:color w:val="auto"/>
        </w:rPr>
      </w:pPr>
      <w:r w:rsidRPr="0068033A">
        <w:rPr>
          <w:rFonts w:ascii="Georgia" w:hAnsi="Georgia"/>
          <w:color w:val="auto"/>
        </w:rPr>
        <w:t xml:space="preserve">Inschrijver dient conform ‘Bijlage Referenties EA </w:t>
      </w:r>
      <w:r>
        <w:rPr>
          <w:rFonts w:ascii="Georgia" w:hAnsi="Georgia"/>
          <w:color w:val="auto"/>
        </w:rPr>
        <w:t>Werkplekapparatuur</w:t>
      </w:r>
      <w:r w:rsidRPr="0068033A">
        <w:rPr>
          <w:rFonts w:ascii="Georgia" w:hAnsi="Georgia"/>
          <w:color w:val="auto"/>
        </w:rPr>
        <w:t xml:space="preserve"> RUG </w:t>
      </w:r>
      <w:r>
        <w:rPr>
          <w:rFonts w:ascii="Georgia" w:hAnsi="Georgia"/>
          <w:color w:val="auto"/>
        </w:rPr>
        <w:t>2017</w:t>
      </w:r>
      <w:r w:rsidRPr="0068033A">
        <w:rPr>
          <w:rFonts w:ascii="Georgia" w:hAnsi="Georgia"/>
          <w:color w:val="auto"/>
        </w:rPr>
        <w:t xml:space="preserve">’ </w:t>
      </w:r>
      <w:r w:rsidRPr="0068033A">
        <w:rPr>
          <w:rFonts w:ascii="Georgia" w:hAnsi="Georgia"/>
          <w:u w:val="single"/>
        </w:rPr>
        <w:t>na een schriftelijk verzoek van de RUG</w:t>
      </w:r>
      <w:r w:rsidRPr="0068033A">
        <w:rPr>
          <w:rFonts w:ascii="Georgia" w:hAnsi="Georgia"/>
          <w:color w:val="auto"/>
        </w:rPr>
        <w:t xml:space="preserve"> </w:t>
      </w:r>
      <w:r>
        <w:rPr>
          <w:rFonts w:ascii="Georgia" w:hAnsi="Georgia"/>
          <w:color w:val="auto"/>
        </w:rPr>
        <w:t xml:space="preserve">minimaal </w:t>
      </w:r>
      <w:r w:rsidRPr="0068033A">
        <w:rPr>
          <w:rFonts w:ascii="Georgia" w:hAnsi="Georgia"/>
          <w:color w:val="auto"/>
        </w:rPr>
        <w:t>1 referentie te uploaden, waarin de genoemde kerncompetentie</w:t>
      </w:r>
      <w:r>
        <w:rPr>
          <w:rFonts w:ascii="Georgia" w:hAnsi="Georgia"/>
          <w:color w:val="auto"/>
        </w:rPr>
        <w:t>s</w:t>
      </w:r>
      <w:r w:rsidRPr="0068033A">
        <w:rPr>
          <w:rFonts w:ascii="Georgia" w:hAnsi="Georgia"/>
          <w:color w:val="auto"/>
        </w:rPr>
        <w:t xml:space="preserve"> word</w:t>
      </w:r>
      <w:r>
        <w:rPr>
          <w:rFonts w:ascii="Georgia" w:hAnsi="Georgia"/>
          <w:color w:val="auto"/>
        </w:rPr>
        <w:t>en</w:t>
      </w:r>
      <w:r w:rsidRPr="0068033A">
        <w:rPr>
          <w:rFonts w:ascii="Georgia" w:hAnsi="Georgia"/>
          <w:color w:val="auto"/>
        </w:rPr>
        <w:t xml:space="preserve"> aangetoond.</w:t>
      </w:r>
    </w:p>
    <w:p w:rsidR="009C4AFC" w:rsidRPr="0068033A" w:rsidRDefault="009C4AFC" w:rsidP="005E021D">
      <w:pPr>
        <w:pStyle w:val="Plattetekst2"/>
        <w:rPr>
          <w:rFonts w:ascii="Georgia" w:hAnsi="Georgia"/>
        </w:rPr>
      </w:pPr>
    </w:p>
    <w:p w:rsidR="009C4AFC" w:rsidRDefault="009C4AFC" w:rsidP="005E021D">
      <w:pPr>
        <w:spacing w:line="240" w:lineRule="atLeast"/>
        <w:rPr>
          <w:rFonts w:ascii="Georgia" w:hAnsi="Georgia" w:cs="Times New Roman"/>
          <w:color w:val="auto"/>
        </w:rPr>
      </w:pPr>
      <w:r w:rsidRPr="0068033A">
        <w:rPr>
          <w:rFonts w:ascii="Georgia" w:hAnsi="Georgia" w:cs="Times New Roman"/>
          <w:color w:val="auto"/>
        </w:rPr>
        <w:t>Voorwaarden voor de referentie:</w:t>
      </w:r>
    </w:p>
    <w:p w:rsidR="009C4AFC" w:rsidRDefault="009C4AFC" w:rsidP="005E021D">
      <w:pPr>
        <w:spacing w:line="240" w:lineRule="atLeast"/>
        <w:rPr>
          <w:rFonts w:ascii="Georgia" w:hAnsi="Georgia" w:cs="Times New Roman"/>
          <w:color w:val="auto"/>
        </w:rPr>
      </w:pPr>
    </w:p>
    <w:p w:rsidR="009C4AFC" w:rsidRPr="0068033A" w:rsidRDefault="009C4AFC" w:rsidP="00345C6C">
      <w:pPr>
        <w:numPr>
          <w:ilvl w:val="0"/>
          <w:numId w:val="8"/>
        </w:numPr>
        <w:spacing w:line="240" w:lineRule="atLeast"/>
        <w:rPr>
          <w:rFonts w:ascii="Georgia" w:hAnsi="Georgia" w:cs="Times New Roman"/>
          <w:color w:val="auto"/>
        </w:rPr>
      </w:pPr>
      <w:r w:rsidRPr="0068033A">
        <w:rPr>
          <w:rFonts w:ascii="Georgia" w:hAnsi="Georgia"/>
          <w:color w:val="auto"/>
        </w:rPr>
        <w:t xml:space="preserve">In verband met objectiviteit mag een Opdracht uitgevoerd bij de RUG </w:t>
      </w:r>
      <w:r w:rsidRPr="0068033A">
        <w:rPr>
          <w:rFonts w:ascii="Georgia" w:hAnsi="Georgia"/>
          <w:color w:val="auto"/>
          <w:u w:val="single"/>
        </w:rPr>
        <w:t>niet</w:t>
      </w:r>
      <w:r w:rsidRPr="0068033A">
        <w:rPr>
          <w:rFonts w:ascii="Georgia" w:hAnsi="Georgia"/>
          <w:color w:val="auto"/>
        </w:rPr>
        <w:t xml:space="preserve"> als referentie worden opgevoerd.</w:t>
      </w:r>
    </w:p>
    <w:p w:rsidR="008062F5" w:rsidRPr="0068033A" w:rsidRDefault="008062F5" w:rsidP="00345C6C">
      <w:pPr>
        <w:numPr>
          <w:ilvl w:val="0"/>
          <w:numId w:val="8"/>
        </w:numPr>
        <w:rPr>
          <w:rFonts w:ascii="Georgia" w:hAnsi="Georgia"/>
          <w:color w:val="auto"/>
        </w:rPr>
      </w:pPr>
      <w:r>
        <w:rPr>
          <w:rFonts w:ascii="Georgia" w:hAnsi="Georgia"/>
          <w:color w:val="auto"/>
        </w:rPr>
        <w:t>De referenties dienen betrekking te hebben op het leveren van Werkplekapparatuur aan minimaal 250 medewerkers bij dezelfde organisatie.</w:t>
      </w:r>
    </w:p>
    <w:p w:rsidR="009C4AFC" w:rsidRPr="0068033A" w:rsidRDefault="009C4AFC" w:rsidP="00345C6C">
      <w:pPr>
        <w:numPr>
          <w:ilvl w:val="0"/>
          <w:numId w:val="8"/>
        </w:numPr>
        <w:spacing w:line="240" w:lineRule="atLeast"/>
        <w:contextualSpacing/>
        <w:rPr>
          <w:rFonts w:ascii="Georgia" w:hAnsi="Georgia" w:cs="Times New Roman"/>
          <w:color w:val="auto"/>
          <w:szCs w:val="19"/>
        </w:rPr>
      </w:pPr>
      <w:r w:rsidRPr="0068033A">
        <w:rPr>
          <w:rFonts w:ascii="Georgia" w:hAnsi="Georgia" w:cs="Times New Roman"/>
          <w:color w:val="auto"/>
          <w:szCs w:val="19"/>
        </w:rPr>
        <w:t>De referentie</w:t>
      </w:r>
      <w:r>
        <w:rPr>
          <w:rFonts w:ascii="Georgia" w:hAnsi="Georgia" w:cs="Times New Roman"/>
          <w:color w:val="auto"/>
          <w:szCs w:val="19"/>
        </w:rPr>
        <w:t>s</w:t>
      </w:r>
      <w:r w:rsidRPr="0068033A">
        <w:rPr>
          <w:rFonts w:ascii="Georgia" w:hAnsi="Georgia" w:cs="Times New Roman"/>
          <w:color w:val="auto"/>
          <w:szCs w:val="19"/>
        </w:rPr>
        <w:t xml:space="preserve"> dien</w:t>
      </w:r>
      <w:r>
        <w:rPr>
          <w:rFonts w:ascii="Georgia" w:hAnsi="Georgia" w:cs="Times New Roman"/>
          <w:color w:val="auto"/>
          <w:szCs w:val="19"/>
        </w:rPr>
        <w:t>en</w:t>
      </w:r>
      <w:r w:rsidRPr="0068033A">
        <w:rPr>
          <w:rFonts w:ascii="Georgia" w:hAnsi="Georgia" w:cs="Times New Roman"/>
          <w:color w:val="auto"/>
          <w:szCs w:val="19"/>
        </w:rPr>
        <w:t xml:space="preserve"> te zijn gestart, (deels) zijn uitgevoerd of afgerond in de periode 201</w:t>
      </w:r>
      <w:r w:rsidR="008C3270">
        <w:rPr>
          <w:rFonts w:ascii="Georgia" w:hAnsi="Georgia" w:cs="Times New Roman"/>
          <w:color w:val="auto"/>
          <w:szCs w:val="19"/>
        </w:rPr>
        <w:t>4</w:t>
      </w:r>
      <w:r w:rsidRPr="0068033A">
        <w:rPr>
          <w:rFonts w:ascii="Georgia" w:hAnsi="Georgia" w:cs="Times New Roman"/>
          <w:color w:val="auto"/>
          <w:szCs w:val="19"/>
        </w:rPr>
        <w:t xml:space="preserve"> tot en met </w:t>
      </w:r>
      <w:r>
        <w:rPr>
          <w:rFonts w:ascii="Georgia" w:hAnsi="Georgia" w:cs="Times New Roman"/>
          <w:color w:val="auto"/>
          <w:szCs w:val="19"/>
        </w:rPr>
        <w:t>201</w:t>
      </w:r>
      <w:r w:rsidR="008C3270">
        <w:rPr>
          <w:rFonts w:ascii="Georgia" w:hAnsi="Georgia" w:cs="Times New Roman"/>
          <w:color w:val="auto"/>
          <w:szCs w:val="19"/>
        </w:rPr>
        <w:t>6</w:t>
      </w:r>
      <w:r w:rsidRPr="0068033A">
        <w:rPr>
          <w:rFonts w:ascii="Georgia" w:hAnsi="Georgia" w:cs="Times New Roman"/>
          <w:color w:val="auto"/>
          <w:szCs w:val="19"/>
        </w:rPr>
        <w:t>.</w:t>
      </w:r>
    </w:p>
    <w:p w:rsidR="009C4AFC" w:rsidRPr="0068033A" w:rsidRDefault="009C4AFC" w:rsidP="00345C6C">
      <w:pPr>
        <w:numPr>
          <w:ilvl w:val="0"/>
          <w:numId w:val="8"/>
        </w:numPr>
        <w:spacing w:line="240" w:lineRule="atLeast"/>
        <w:contextualSpacing/>
        <w:rPr>
          <w:rFonts w:ascii="Georgia" w:hAnsi="Georgia" w:cs="Times New Roman"/>
          <w:color w:val="auto"/>
          <w:szCs w:val="19"/>
        </w:rPr>
      </w:pPr>
      <w:r w:rsidRPr="0068033A">
        <w:rPr>
          <w:rFonts w:ascii="Georgia" w:hAnsi="Georgia"/>
          <w:color w:val="auto"/>
        </w:rPr>
        <w:t xml:space="preserve">De Inschrijver dient aan te geven wie als contactpersoon van de Opdrachtgever van de </w:t>
      </w:r>
      <w:r>
        <w:rPr>
          <w:rFonts w:ascii="Georgia" w:hAnsi="Georgia"/>
          <w:color w:val="auto"/>
        </w:rPr>
        <w:t xml:space="preserve">betreffende </w:t>
      </w:r>
      <w:r w:rsidRPr="0068033A">
        <w:rPr>
          <w:rFonts w:ascii="Georgia" w:hAnsi="Georgia"/>
          <w:color w:val="auto"/>
        </w:rPr>
        <w:t>referentie optreedt. Inschrijver stemt er mee in dat deze contactpersoon door de RUG rechtstreeks zal worden benaderd.</w:t>
      </w:r>
    </w:p>
    <w:p w:rsidR="009C4AFC" w:rsidRPr="0068033A" w:rsidRDefault="009C4AFC" w:rsidP="00345C6C">
      <w:pPr>
        <w:numPr>
          <w:ilvl w:val="0"/>
          <w:numId w:val="8"/>
        </w:numPr>
        <w:spacing w:line="240" w:lineRule="atLeast"/>
        <w:contextualSpacing/>
        <w:rPr>
          <w:rFonts w:ascii="Georgia" w:hAnsi="Georgia" w:cs="Times New Roman"/>
          <w:color w:val="auto"/>
          <w:szCs w:val="19"/>
        </w:rPr>
      </w:pPr>
      <w:r w:rsidRPr="0068033A">
        <w:rPr>
          <w:rFonts w:ascii="Georgia" w:hAnsi="Georgia" w:cs="Times New Roman"/>
          <w:color w:val="auto"/>
          <w:szCs w:val="19"/>
        </w:rPr>
        <w:lastRenderedPageBreak/>
        <w:t>De referentie</w:t>
      </w:r>
      <w:r>
        <w:rPr>
          <w:rFonts w:ascii="Georgia" w:hAnsi="Georgia" w:cs="Times New Roman"/>
          <w:color w:val="auto"/>
          <w:szCs w:val="19"/>
        </w:rPr>
        <w:t>s</w:t>
      </w:r>
      <w:r w:rsidRPr="0068033A">
        <w:rPr>
          <w:rFonts w:ascii="Georgia" w:hAnsi="Georgia" w:cs="Times New Roman"/>
          <w:color w:val="auto"/>
          <w:szCs w:val="19"/>
        </w:rPr>
        <w:t xml:space="preserve"> dien</w:t>
      </w:r>
      <w:r>
        <w:rPr>
          <w:rFonts w:ascii="Georgia" w:hAnsi="Georgia" w:cs="Times New Roman"/>
          <w:color w:val="auto"/>
          <w:szCs w:val="19"/>
        </w:rPr>
        <w:t>en</w:t>
      </w:r>
      <w:r w:rsidRPr="0068033A">
        <w:rPr>
          <w:rFonts w:ascii="Georgia" w:hAnsi="Georgia" w:cs="Times New Roman"/>
          <w:color w:val="auto"/>
          <w:szCs w:val="19"/>
        </w:rPr>
        <w:t xml:space="preserve"> te zijn voorzien van een tevredenheidsverklaring van de betreffende referentie.</w:t>
      </w:r>
    </w:p>
    <w:p w:rsidR="00A51DE8" w:rsidRPr="00A51DE8" w:rsidRDefault="00A51DE8" w:rsidP="005E021D">
      <w:pPr>
        <w:spacing w:line="240" w:lineRule="atLeast"/>
        <w:rPr>
          <w:rFonts w:ascii="Georgia" w:hAnsi="Georgia" w:cs="Times New Roman"/>
          <w:b/>
          <w:i/>
          <w:color w:val="auto"/>
          <w:szCs w:val="19"/>
        </w:rPr>
      </w:pPr>
    </w:p>
    <w:p w:rsidR="00A51DE8" w:rsidRPr="00A51DE8" w:rsidRDefault="00A51DE8" w:rsidP="005E021D">
      <w:pPr>
        <w:spacing w:line="240" w:lineRule="atLeast"/>
        <w:rPr>
          <w:rFonts w:ascii="Georgia" w:hAnsi="Georgia" w:cs="Times New Roman"/>
          <w:b/>
          <w:i/>
          <w:color w:val="auto"/>
          <w:szCs w:val="19"/>
        </w:rPr>
      </w:pPr>
      <w:r w:rsidRPr="00A51DE8">
        <w:rPr>
          <w:rFonts w:ascii="Georgia" w:hAnsi="Georgia" w:cs="Times New Roman"/>
          <w:b/>
          <w:i/>
          <w:color w:val="auto"/>
          <w:szCs w:val="19"/>
        </w:rPr>
        <w:t>B.</w:t>
      </w:r>
      <w:r w:rsidRPr="00A51DE8">
        <w:rPr>
          <w:rFonts w:ascii="Georgia" w:hAnsi="Georgia" w:cs="Times New Roman"/>
          <w:b/>
          <w:i/>
          <w:color w:val="auto"/>
          <w:szCs w:val="19"/>
        </w:rPr>
        <w:tab/>
        <w:t>Personeel en outillage o.g.v. artikel 2.93 lid 1 sub h en i AW 2012</w:t>
      </w:r>
    </w:p>
    <w:p w:rsidR="00A51DE8" w:rsidRPr="00A51DE8" w:rsidRDefault="009C4AFC" w:rsidP="005E021D">
      <w:pPr>
        <w:spacing w:line="240" w:lineRule="atLeast"/>
        <w:rPr>
          <w:rFonts w:ascii="Georgia" w:hAnsi="Georgia" w:cs="Times New Roman"/>
          <w:color w:val="auto"/>
          <w:szCs w:val="19"/>
        </w:rPr>
      </w:pPr>
      <w:r>
        <w:rPr>
          <w:rFonts w:ascii="Georgia" w:hAnsi="Georgia"/>
        </w:rPr>
        <w:t>Niet</w:t>
      </w:r>
      <w:r w:rsidRPr="0068033A">
        <w:rPr>
          <w:rFonts w:ascii="Georgia" w:hAnsi="Georgia"/>
        </w:rPr>
        <w:t xml:space="preserve"> van toepassing op deze Aanbestedingsprocedure.</w:t>
      </w:r>
    </w:p>
    <w:p w:rsidR="00A51DE8" w:rsidRPr="00A51DE8" w:rsidRDefault="00A51DE8" w:rsidP="005E021D">
      <w:pPr>
        <w:spacing w:line="240" w:lineRule="atLeast"/>
        <w:rPr>
          <w:rFonts w:ascii="Georgia" w:hAnsi="Georgia" w:cs="Times New Roman"/>
          <w:color w:val="auto"/>
          <w:szCs w:val="19"/>
        </w:rPr>
      </w:pPr>
    </w:p>
    <w:p w:rsidR="00A51DE8" w:rsidRPr="00A51DE8" w:rsidRDefault="00A51DE8" w:rsidP="005E021D">
      <w:pPr>
        <w:spacing w:line="240" w:lineRule="atLeast"/>
        <w:rPr>
          <w:rFonts w:ascii="Georgia" w:hAnsi="Georgia" w:cs="Times New Roman"/>
          <w:b/>
          <w:color w:val="auto"/>
          <w:szCs w:val="19"/>
        </w:rPr>
      </w:pPr>
      <w:r w:rsidRPr="00A51DE8">
        <w:rPr>
          <w:rFonts w:ascii="Georgia" w:hAnsi="Georgia" w:cs="Times New Roman"/>
          <w:b/>
          <w:i/>
          <w:color w:val="auto"/>
          <w:szCs w:val="19"/>
        </w:rPr>
        <w:t>C.</w:t>
      </w:r>
      <w:r w:rsidRPr="00A51DE8">
        <w:rPr>
          <w:rFonts w:ascii="Georgia" w:hAnsi="Georgia" w:cs="Times New Roman"/>
          <w:b/>
          <w:i/>
          <w:color w:val="auto"/>
          <w:szCs w:val="19"/>
        </w:rPr>
        <w:tab/>
      </w:r>
      <w:proofErr w:type="spellStart"/>
      <w:r w:rsidRPr="00A51DE8">
        <w:rPr>
          <w:rFonts w:ascii="Georgia" w:hAnsi="Georgia" w:cs="Times New Roman"/>
          <w:b/>
          <w:i/>
          <w:color w:val="auto"/>
          <w:szCs w:val="19"/>
        </w:rPr>
        <w:t>Onderaanneming</w:t>
      </w:r>
      <w:proofErr w:type="spellEnd"/>
      <w:r w:rsidRPr="00A51DE8">
        <w:rPr>
          <w:rFonts w:ascii="Georgia" w:hAnsi="Georgia" w:cs="Times New Roman"/>
          <w:b/>
          <w:i/>
          <w:color w:val="auto"/>
          <w:szCs w:val="19"/>
        </w:rPr>
        <w:t xml:space="preserve"> o.g.v. artikel 2.79 en 2.93 lid 1 sub j AW 2012</w:t>
      </w:r>
    </w:p>
    <w:p w:rsidR="00176DA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Indien inschrijver voor de uitvoering van de opdracht gebruik zal maken van </w:t>
      </w:r>
      <w:proofErr w:type="spellStart"/>
      <w:r w:rsidRPr="00A51DE8">
        <w:rPr>
          <w:rFonts w:ascii="Georgia" w:hAnsi="Georgia" w:cs="Times New Roman"/>
          <w:color w:val="auto"/>
          <w:szCs w:val="19"/>
        </w:rPr>
        <w:t>onderaanneming</w:t>
      </w:r>
      <w:proofErr w:type="spellEnd"/>
      <w:r w:rsidRPr="00A51DE8">
        <w:rPr>
          <w:rFonts w:ascii="Georgia" w:hAnsi="Georgia" w:cs="Times New Roman"/>
          <w:color w:val="auto"/>
          <w:szCs w:val="19"/>
        </w:rPr>
        <w:t xml:space="preserve"> dient onderdeel II D ingevuld te worden. </w:t>
      </w:r>
      <w:r w:rsidRPr="00A51DE8">
        <w:rPr>
          <w:rFonts w:ascii="Georgia" w:hAnsi="Georgia" w:cs="Times New Roman"/>
          <w:color w:val="auto"/>
          <w:szCs w:val="19"/>
          <w:u w:val="single"/>
        </w:rPr>
        <w:t>Na een schriftelijk verzoek</w:t>
      </w:r>
      <w:r w:rsidRPr="00F82ED8">
        <w:rPr>
          <w:rFonts w:ascii="Georgia" w:hAnsi="Georgia" w:cs="Times New Roman"/>
          <w:color w:val="auto"/>
          <w:szCs w:val="19"/>
        </w:rPr>
        <w:t xml:space="preserve"> </w:t>
      </w:r>
      <w:r w:rsidR="00F82ED8">
        <w:rPr>
          <w:rFonts w:ascii="Georgia" w:hAnsi="Georgia" w:cs="Times New Roman"/>
          <w:color w:val="auto"/>
          <w:szCs w:val="19"/>
        </w:rPr>
        <w:t xml:space="preserve">kan </w:t>
      </w:r>
      <w:r w:rsidRPr="00A51DE8">
        <w:rPr>
          <w:rFonts w:ascii="Georgia" w:hAnsi="Georgia" w:cs="Times New Roman"/>
          <w:color w:val="auto"/>
          <w:szCs w:val="19"/>
        </w:rPr>
        <w:t xml:space="preserve">Inschrijver gevraagd worden deel II: afdelingen A en B en deel III van de UEA in te laten vullen door de betrokken onderaannemers en de bijbehorende bewijsstukken aan te leveren. </w:t>
      </w:r>
    </w:p>
    <w:p w:rsidR="00176DA8" w:rsidRDefault="00176DA8" w:rsidP="005E021D">
      <w:pPr>
        <w:spacing w:line="240" w:lineRule="atLeast"/>
        <w:rPr>
          <w:rFonts w:ascii="Georgia" w:hAnsi="Georgia" w:cs="Times New Roman"/>
          <w:color w:val="auto"/>
          <w:szCs w:val="19"/>
        </w:rPr>
      </w:pPr>
    </w:p>
    <w:p w:rsidR="00A51DE8" w:rsidRPr="00A51DE8" w:rsidRDefault="00A51DE8" w:rsidP="005E021D">
      <w:pPr>
        <w:spacing w:line="240" w:lineRule="atLeast"/>
        <w:rPr>
          <w:rFonts w:ascii="Georgia" w:hAnsi="Georgia" w:cs="Times New Roman"/>
          <w:b/>
          <w:i/>
          <w:color w:val="auto"/>
          <w:szCs w:val="19"/>
          <w:lang w:val="en-US"/>
        </w:rPr>
      </w:pPr>
      <w:r w:rsidRPr="00A51DE8">
        <w:rPr>
          <w:rFonts w:ascii="Georgia" w:hAnsi="Georgia" w:cs="Times New Roman"/>
          <w:b/>
          <w:i/>
          <w:color w:val="auto"/>
          <w:szCs w:val="19"/>
          <w:lang w:val="en-US"/>
        </w:rPr>
        <w:t>D.</w:t>
      </w:r>
      <w:r w:rsidRPr="00A51DE8">
        <w:rPr>
          <w:rFonts w:ascii="Georgia" w:hAnsi="Georgia" w:cs="Times New Roman"/>
          <w:b/>
          <w:i/>
          <w:color w:val="auto"/>
          <w:szCs w:val="19"/>
          <w:lang w:val="en-US"/>
        </w:rPr>
        <w:tab/>
        <w:t xml:space="preserve">ISO </w:t>
      </w:r>
      <w:proofErr w:type="spellStart"/>
      <w:r w:rsidRPr="00A51DE8">
        <w:rPr>
          <w:rFonts w:ascii="Georgia" w:hAnsi="Georgia" w:cs="Times New Roman"/>
          <w:b/>
          <w:i/>
          <w:color w:val="auto"/>
          <w:szCs w:val="19"/>
          <w:lang w:val="en-US"/>
        </w:rPr>
        <w:t>certificering</w:t>
      </w:r>
      <w:proofErr w:type="spellEnd"/>
      <w:r w:rsidRPr="00A51DE8">
        <w:rPr>
          <w:rFonts w:ascii="Georgia" w:hAnsi="Georgia" w:cs="Times New Roman"/>
          <w:b/>
          <w:i/>
          <w:color w:val="auto"/>
          <w:szCs w:val="19"/>
          <w:lang w:val="en-US"/>
        </w:rPr>
        <w:t xml:space="preserve"> </w:t>
      </w:r>
      <w:proofErr w:type="spellStart"/>
      <w:r w:rsidRPr="00A51DE8">
        <w:rPr>
          <w:rFonts w:ascii="Georgia" w:hAnsi="Georgia" w:cs="Times New Roman"/>
          <w:b/>
          <w:i/>
          <w:color w:val="auto"/>
          <w:szCs w:val="19"/>
          <w:lang w:val="en-US"/>
        </w:rPr>
        <w:t>o.g.v</w:t>
      </w:r>
      <w:proofErr w:type="spellEnd"/>
      <w:r w:rsidRPr="00A51DE8">
        <w:rPr>
          <w:rFonts w:ascii="Georgia" w:hAnsi="Georgia" w:cs="Times New Roman"/>
          <w:b/>
          <w:i/>
          <w:color w:val="auto"/>
          <w:szCs w:val="19"/>
          <w:lang w:val="en-US"/>
        </w:rPr>
        <w:t xml:space="preserve">. </w:t>
      </w:r>
      <w:proofErr w:type="spellStart"/>
      <w:r w:rsidRPr="00A51DE8">
        <w:rPr>
          <w:rFonts w:ascii="Georgia" w:hAnsi="Georgia" w:cs="Times New Roman"/>
          <w:b/>
          <w:i/>
          <w:color w:val="auto"/>
          <w:szCs w:val="19"/>
          <w:lang w:val="en-US"/>
        </w:rPr>
        <w:t>artikel</w:t>
      </w:r>
      <w:proofErr w:type="spellEnd"/>
      <w:r w:rsidRPr="00A51DE8">
        <w:rPr>
          <w:rFonts w:ascii="Georgia" w:hAnsi="Georgia" w:cs="Times New Roman"/>
          <w:b/>
          <w:i/>
          <w:color w:val="auto"/>
          <w:szCs w:val="19"/>
          <w:lang w:val="en-US"/>
        </w:rPr>
        <w:t xml:space="preserve"> 2.96 AW 2012</w:t>
      </w:r>
    </w:p>
    <w:p w:rsidR="009C4AFC" w:rsidRPr="00563938" w:rsidRDefault="00A51DE8" w:rsidP="005E021D">
      <w:pPr>
        <w:spacing w:line="240" w:lineRule="atLeast"/>
        <w:rPr>
          <w:rFonts w:ascii="Georgia" w:hAnsi="Georgia"/>
        </w:rPr>
      </w:pPr>
      <w:r w:rsidRPr="00A51DE8">
        <w:rPr>
          <w:rFonts w:ascii="Georgia" w:hAnsi="Georgia" w:cs="Times New Roman"/>
          <w:color w:val="auto"/>
          <w:szCs w:val="19"/>
        </w:rPr>
        <w:t xml:space="preserve">Inschrijver </w:t>
      </w:r>
      <w:r w:rsidR="009C4AFC" w:rsidRPr="00563938">
        <w:rPr>
          <w:rFonts w:ascii="Georgia" w:hAnsi="Georgia"/>
        </w:rPr>
        <w:t>te beschikken over een geldig ISO 9001-certificaat (</w:t>
      </w:r>
      <w:r w:rsidR="009C4AFC" w:rsidRPr="00563938">
        <w:rPr>
          <w:rFonts w:ascii="Georgia" w:hAnsi="Georgia"/>
          <w:color w:val="auto"/>
        </w:rPr>
        <w:t xml:space="preserve">of gelijkwaardig) </w:t>
      </w:r>
      <w:r w:rsidR="009C4AFC" w:rsidRPr="00563938">
        <w:rPr>
          <w:rFonts w:ascii="Georgia" w:hAnsi="Georgia"/>
        </w:rPr>
        <w:t xml:space="preserve">c.q. te voldoen aan bepaalde kwaliteitsnormen. Indien Inschrijver niet in het bezit is van een dergelijk certificaat kan hij op grond van artikel 2.96 AW ook andere bewijzen overleggen inzake gelijkwaardige maatregelen op het gebied van kwaliteitsbewaking (zie hiertoe de vragen zoals opgenomen in ‘Bijlage Certificering Kwaliteit </w:t>
      </w:r>
      <w:r w:rsidR="009C4AFC" w:rsidRPr="00563938">
        <w:rPr>
          <w:rFonts w:ascii="Georgia" w:hAnsi="Georgia"/>
          <w:lang w:val="de-DE"/>
        </w:rPr>
        <w:t xml:space="preserve">EA </w:t>
      </w:r>
      <w:proofErr w:type="spellStart"/>
      <w:r w:rsidR="009C4AFC" w:rsidRPr="00563938">
        <w:rPr>
          <w:rFonts w:ascii="Georgia" w:hAnsi="Georgia"/>
          <w:lang w:val="de-DE"/>
        </w:rPr>
        <w:t>Werkplekapparatuur</w:t>
      </w:r>
      <w:proofErr w:type="spellEnd"/>
      <w:r w:rsidR="009C4AFC" w:rsidRPr="00563938">
        <w:rPr>
          <w:rFonts w:ascii="Georgia" w:hAnsi="Georgia"/>
          <w:lang w:val="de-DE"/>
        </w:rPr>
        <w:t xml:space="preserve"> RUG 2017</w:t>
      </w:r>
      <w:r w:rsidR="009C4AFC" w:rsidRPr="00563938">
        <w:rPr>
          <w:rFonts w:ascii="Georgia" w:hAnsi="Georgia"/>
        </w:rPr>
        <w:t>’.</w:t>
      </w:r>
    </w:p>
    <w:p w:rsidR="009C4AFC" w:rsidRPr="00563938" w:rsidRDefault="009C4AFC" w:rsidP="005E021D">
      <w:pPr>
        <w:rPr>
          <w:rFonts w:ascii="Georgia" w:hAnsi="Georgia"/>
        </w:rPr>
      </w:pPr>
    </w:p>
    <w:p w:rsidR="00176DA8" w:rsidRDefault="009C4AFC" w:rsidP="005E021D">
      <w:pPr>
        <w:spacing w:line="240" w:lineRule="atLeast"/>
        <w:rPr>
          <w:rFonts w:ascii="Georgia" w:hAnsi="Georgia"/>
        </w:rPr>
      </w:pPr>
      <w:r w:rsidRPr="00563938">
        <w:rPr>
          <w:rFonts w:ascii="Georgia" w:hAnsi="Georgia"/>
          <w:u w:val="single"/>
        </w:rPr>
        <w:t>Na een schriftelijk verzoek van de RUG</w:t>
      </w:r>
      <w:r w:rsidRPr="00563938">
        <w:rPr>
          <w:rFonts w:ascii="Georgia" w:hAnsi="Georgia"/>
        </w:rPr>
        <w:t xml:space="preserve"> dient Inschrijver een van datum voorzien en gewaarmerkte (kopie van een) geldig ISO 9001-certificaat (of gelijkwaardig) te uploaden. Indien Inschrijver hier niet over beschikt dient Inschrijver ‘Bijlage Certificering Kwaliteit </w:t>
      </w:r>
      <w:r w:rsidRPr="00563938">
        <w:rPr>
          <w:rFonts w:ascii="Georgia" w:hAnsi="Georgia"/>
          <w:lang w:val="de-DE"/>
        </w:rPr>
        <w:t xml:space="preserve">EA </w:t>
      </w:r>
      <w:proofErr w:type="spellStart"/>
      <w:r w:rsidRPr="00563938">
        <w:rPr>
          <w:rFonts w:ascii="Georgia" w:hAnsi="Georgia"/>
          <w:lang w:val="de-DE"/>
        </w:rPr>
        <w:t>Werkplekapparatuur</w:t>
      </w:r>
      <w:proofErr w:type="spellEnd"/>
      <w:r w:rsidRPr="00563938">
        <w:rPr>
          <w:rFonts w:ascii="Georgia" w:hAnsi="Georgia"/>
          <w:lang w:val="de-DE"/>
        </w:rPr>
        <w:t xml:space="preserve"> RUG 2017</w:t>
      </w:r>
      <w:r w:rsidRPr="00563938">
        <w:rPr>
          <w:rFonts w:ascii="Georgia" w:hAnsi="Georgia"/>
        </w:rPr>
        <w:t>’ volledig in te vullen en te uploaden.</w:t>
      </w:r>
    </w:p>
    <w:p w:rsidR="00176DA8" w:rsidRDefault="00176DA8" w:rsidP="005E021D">
      <w:pPr>
        <w:spacing w:line="240" w:lineRule="atLeast"/>
        <w:rPr>
          <w:rFonts w:ascii="Georgia" w:hAnsi="Georgia" w:cs="Times New Roman"/>
          <w:b/>
          <w:i/>
          <w:color w:val="auto"/>
          <w:szCs w:val="19"/>
        </w:rPr>
      </w:pPr>
    </w:p>
    <w:p w:rsidR="00A51DE8" w:rsidRPr="00A51DE8" w:rsidRDefault="00A51DE8" w:rsidP="005E021D">
      <w:pPr>
        <w:spacing w:line="240" w:lineRule="atLeast"/>
        <w:rPr>
          <w:rFonts w:ascii="Georgia" w:hAnsi="Georgia" w:cs="Times New Roman"/>
          <w:b/>
          <w:i/>
          <w:color w:val="auto"/>
          <w:szCs w:val="19"/>
        </w:rPr>
      </w:pPr>
      <w:r w:rsidRPr="00A51DE8">
        <w:rPr>
          <w:rFonts w:ascii="Georgia" w:hAnsi="Georgia" w:cs="Times New Roman"/>
          <w:b/>
          <w:i/>
          <w:color w:val="auto"/>
          <w:szCs w:val="19"/>
        </w:rPr>
        <w:t>E.</w:t>
      </w:r>
      <w:r w:rsidRPr="00A51DE8">
        <w:rPr>
          <w:rFonts w:ascii="Georgia" w:hAnsi="Georgia" w:cs="Times New Roman"/>
          <w:b/>
          <w:i/>
          <w:color w:val="auto"/>
          <w:szCs w:val="19"/>
        </w:rPr>
        <w:tab/>
        <w:t>Milieucertificering o.g.v. artikel 2.93 lid 1 sub g en 2.97 AW 2012</w:t>
      </w:r>
    </w:p>
    <w:p w:rsidR="009C4AFC" w:rsidRPr="00563938" w:rsidRDefault="00A51DE8" w:rsidP="005E021D">
      <w:pPr>
        <w:rPr>
          <w:rFonts w:ascii="Georgia" w:hAnsi="Georgia"/>
        </w:rPr>
      </w:pPr>
      <w:r w:rsidRPr="00A51DE8">
        <w:rPr>
          <w:rFonts w:ascii="Georgia" w:hAnsi="Georgia" w:cs="Times New Roman"/>
          <w:color w:val="auto"/>
          <w:szCs w:val="19"/>
        </w:rPr>
        <w:t xml:space="preserve">Inschrijver dient te </w:t>
      </w:r>
      <w:r w:rsidR="009C4AFC" w:rsidRPr="00563938">
        <w:rPr>
          <w:rFonts w:ascii="Georgia" w:hAnsi="Georgia"/>
        </w:rPr>
        <w:t xml:space="preserve">beschikken over een geldig certificaat op het gebied van Milieuzorg (ISO 14001/ EMAS-certificaat of gelijkwaardig) c.q. te voldoen aan bepaalde milieunormen. Indien Inschrijver niet in het bezit is van een dergelijk certificaat kan hij op grond van artikel 2.97 AW 2012 ook andere bewijzen overleggen inzake gelijkwaardige maatregelen op het gebied van milieubeheer (zie hiertoe de vragen zoals opgenomen in ‘Bijlage Certificering Milieu </w:t>
      </w:r>
      <w:r w:rsidR="009C4AFC" w:rsidRPr="00563938">
        <w:rPr>
          <w:rFonts w:ascii="Georgia" w:hAnsi="Georgia"/>
          <w:lang w:val="de-DE"/>
        </w:rPr>
        <w:t xml:space="preserve">EA </w:t>
      </w:r>
      <w:proofErr w:type="spellStart"/>
      <w:r w:rsidR="009C4AFC" w:rsidRPr="00563938">
        <w:rPr>
          <w:rFonts w:ascii="Georgia" w:hAnsi="Georgia"/>
          <w:lang w:val="de-DE"/>
        </w:rPr>
        <w:t>Werkplekapparatuur</w:t>
      </w:r>
      <w:proofErr w:type="spellEnd"/>
      <w:r w:rsidR="009C4AFC" w:rsidRPr="00563938">
        <w:rPr>
          <w:rFonts w:ascii="Georgia" w:hAnsi="Georgia"/>
          <w:lang w:val="de-DE"/>
        </w:rPr>
        <w:t xml:space="preserve"> RUG 2017</w:t>
      </w:r>
      <w:r w:rsidR="009C4AFC" w:rsidRPr="00563938">
        <w:rPr>
          <w:rFonts w:ascii="Georgia" w:hAnsi="Georgia"/>
        </w:rPr>
        <w:t>’).</w:t>
      </w:r>
    </w:p>
    <w:p w:rsidR="009C4AFC" w:rsidRPr="00563938" w:rsidRDefault="009C4AFC" w:rsidP="005E021D">
      <w:pPr>
        <w:rPr>
          <w:rFonts w:ascii="Georgia" w:hAnsi="Georgia"/>
        </w:rPr>
      </w:pPr>
    </w:p>
    <w:p w:rsidR="00176DA8" w:rsidRDefault="009C4AFC" w:rsidP="005E021D">
      <w:pPr>
        <w:spacing w:line="240" w:lineRule="atLeast"/>
        <w:rPr>
          <w:rFonts w:ascii="Georgia" w:hAnsi="Georgia"/>
        </w:rPr>
      </w:pPr>
      <w:r w:rsidRPr="00563938">
        <w:rPr>
          <w:rFonts w:ascii="Georgia" w:hAnsi="Georgia"/>
          <w:u w:val="single"/>
        </w:rPr>
        <w:t>Na een schriftelijk verzoek van de RUG</w:t>
      </w:r>
      <w:r w:rsidRPr="00563938">
        <w:rPr>
          <w:rFonts w:ascii="Georgia" w:hAnsi="Georgia"/>
        </w:rPr>
        <w:t xml:space="preserve"> dient Inschrijver een van datum voorzien (kopie van een) geldig ISO 14001 / EMAS-certificaat (of gelijkwaardig) te uploaden. Indien Inschrijver hier niet over beschikt dient Inschrijver ‘Bijlage Certificering Milieu </w:t>
      </w:r>
      <w:r w:rsidRPr="00563938">
        <w:rPr>
          <w:rFonts w:ascii="Georgia" w:hAnsi="Georgia"/>
          <w:lang w:val="de-DE"/>
        </w:rPr>
        <w:t xml:space="preserve">EA </w:t>
      </w:r>
      <w:proofErr w:type="spellStart"/>
      <w:r w:rsidRPr="00563938">
        <w:rPr>
          <w:rFonts w:ascii="Georgia" w:hAnsi="Georgia"/>
          <w:lang w:val="de-DE"/>
        </w:rPr>
        <w:t>Werkplekapparatuur</w:t>
      </w:r>
      <w:proofErr w:type="spellEnd"/>
      <w:r w:rsidRPr="00563938">
        <w:rPr>
          <w:rFonts w:ascii="Georgia" w:hAnsi="Georgia"/>
          <w:lang w:val="de-DE"/>
        </w:rPr>
        <w:t xml:space="preserve"> RUG 2017</w:t>
      </w:r>
      <w:r w:rsidRPr="00563938">
        <w:rPr>
          <w:rFonts w:ascii="Georgia" w:hAnsi="Georgia"/>
        </w:rPr>
        <w:t>’ volledig in te vullen en te uploaden.</w:t>
      </w:r>
    </w:p>
    <w:p w:rsidR="00176DA8" w:rsidRDefault="00176DA8" w:rsidP="005E021D">
      <w:pPr>
        <w:spacing w:line="240" w:lineRule="atLeast"/>
        <w:rPr>
          <w:rFonts w:ascii="Georgia" w:hAnsi="Georgia" w:cs="Times New Roman"/>
          <w:b/>
          <w:i/>
          <w:color w:val="auto"/>
          <w:szCs w:val="19"/>
        </w:rPr>
      </w:pPr>
    </w:p>
    <w:p w:rsidR="00A51DE8" w:rsidRPr="00A51DE8" w:rsidRDefault="00A51DE8" w:rsidP="005E021D">
      <w:pPr>
        <w:spacing w:line="240" w:lineRule="atLeast"/>
        <w:rPr>
          <w:rFonts w:ascii="Georgia" w:hAnsi="Georgia" w:cs="Times New Roman"/>
          <w:b/>
          <w:i/>
          <w:color w:val="auto"/>
          <w:szCs w:val="19"/>
        </w:rPr>
      </w:pPr>
      <w:r w:rsidRPr="00A51DE8">
        <w:rPr>
          <w:rFonts w:ascii="Georgia" w:hAnsi="Georgia" w:cs="Times New Roman"/>
          <w:b/>
          <w:i/>
          <w:color w:val="auto"/>
          <w:szCs w:val="19"/>
        </w:rPr>
        <w:t>F.</w:t>
      </w:r>
      <w:r w:rsidRPr="00A51DE8">
        <w:rPr>
          <w:rFonts w:ascii="Georgia" w:hAnsi="Georgia" w:cs="Times New Roman"/>
          <w:b/>
          <w:i/>
          <w:color w:val="auto"/>
          <w:szCs w:val="19"/>
        </w:rPr>
        <w:tab/>
        <w:t>Studie en beroepsdiploma’s o.g.v. artikel 2.93 lid 1 sub f AW 2012</w:t>
      </w:r>
    </w:p>
    <w:p w:rsidR="00A51DE8" w:rsidRPr="00A51DE8" w:rsidRDefault="009C4AFC" w:rsidP="005E021D">
      <w:pPr>
        <w:spacing w:line="240" w:lineRule="atLeast"/>
        <w:rPr>
          <w:rFonts w:ascii="Georgia" w:hAnsi="Georgia" w:cs="Times New Roman"/>
          <w:color w:val="auto"/>
          <w:szCs w:val="19"/>
        </w:rPr>
      </w:pPr>
      <w:r>
        <w:rPr>
          <w:rFonts w:ascii="Georgia" w:hAnsi="Georgia"/>
        </w:rPr>
        <w:t>Niet</w:t>
      </w:r>
      <w:r w:rsidRPr="0068033A">
        <w:rPr>
          <w:rFonts w:ascii="Georgia" w:hAnsi="Georgia"/>
        </w:rPr>
        <w:t xml:space="preserve"> van toepassing op deze Aanbestedingsprocedure.</w:t>
      </w:r>
    </w:p>
    <w:p w:rsidR="00A51DE8" w:rsidRDefault="00A51DE8" w:rsidP="005E021D">
      <w:pPr>
        <w:spacing w:line="240" w:lineRule="atLeast"/>
        <w:rPr>
          <w:rFonts w:ascii="Georgia" w:hAnsi="Georgia" w:cs="Times New Roman"/>
          <w:color w:val="auto"/>
          <w:szCs w:val="19"/>
        </w:rPr>
      </w:pPr>
    </w:p>
    <w:p w:rsidR="00176DA8" w:rsidRPr="00705DB6" w:rsidRDefault="00176DA8" w:rsidP="005E021D">
      <w:pPr>
        <w:rPr>
          <w:rFonts w:ascii="Georgia" w:hAnsi="Georgia" w:cs="Times New Roman"/>
          <w:color w:val="auto"/>
          <w:szCs w:val="19"/>
        </w:rPr>
      </w:pPr>
      <w:r w:rsidRPr="00705DB6">
        <w:rPr>
          <w:rFonts w:ascii="Georgia" w:hAnsi="Georgia" w:cs="Times New Roman"/>
          <w:color w:val="auto"/>
          <w:szCs w:val="19"/>
        </w:rPr>
        <w:br w:type="page"/>
      </w:r>
    </w:p>
    <w:p w:rsidR="009C4AFC" w:rsidRPr="00705DB6" w:rsidRDefault="006F0930" w:rsidP="00705DB6">
      <w:pPr>
        <w:rPr>
          <w:rFonts w:ascii="Georgia" w:hAnsi="Georgia"/>
          <w:b/>
        </w:rPr>
      </w:pPr>
      <w:bookmarkStart w:id="635" w:name="_Toc479173955"/>
      <w:bookmarkStart w:id="636" w:name="_Toc479174311"/>
      <w:bookmarkStart w:id="637" w:name="_Toc479174451"/>
      <w:bookmarkStart w:id="638" w:name="_Toc479174593"/>
      <w:bookmarkStart w:id="639" w:name="_Toc479174782"/>
      <w:r w:rsidRPr="00705DB6">
        <w:rPr>
          <w:rFonts w:ascii="Georgia" w:hAnsi="Georgia"/>
          <w:b/>
        </w:rPr>
        <w:lastRenderedPageBreak/>
        <w:t>B</w:t>
      </w:r>
      <w:r w:rsidR="009C4AFC" w:rsidRPr="00705DB6">
        <w:rPr>
          <w:rFonts w:ascii="Georgia" w:hAnsi="Georgia"/>
          <w:b/>
        </w:rPr>
        <w:t>eroepsbevoegdheid</w:t>
      </w:r>
      <w:bookmarkEnd w:id="635"/>
      <w:bookmarkEnd w:id="636"/>
      <w:bookmarkEnd w:id="637"/>
      <w:bookmarkEnd w:id="638"/>
      <w:bookmarkEnd w:id="639"/>
    </w:p>
    <w:p w:rsidR="005E021D" w:rsidRPr="00705DB6" w:rsidRDefault="005E021D" w:rsidP="005E021D">
      <w:pPr>
        <w:spacing w:line="240" w:lineRule="atLeast"/>
        <w:rPr>
          <w:rFonts w:ascii="Georgia" w:hAnsi="Georgia" w:cs="Times New Roman"/>
          <w:color w:val="auto"/>
          <w:szCs w:val="19"/>
        </w:rPr>
      </w:pPr>
    </w:p>
    <w:p w:rsidR="00A51DE8" w:rsidRPr="00A51DE8" w:rsidRDefault="00A51DE8" w:rsidP="005E021D">
      <w:pPr>
        <w:spacing w:line="240" w:lineRule="atLeast"/>
        <w:rPr>
          <w:rFonts w:ascii="Georgia" w:hAnsi="Georgia" w:cs="Times New Roman"/>
          <w:b/>
          <w:i/>
          <w:color w:val="auto"/>
          <w:szCs w:val="19"/>
        </w:rPr>
      </w:pPr>
      <w:r w:rsidRPr="00A51DE8">
        <w:rPr>
          <w:rFonts w:ascii="Georgia" w:hAnsi="Georgia" w:cs="Times New Roman"/>
          <w:b/>
          <w:i/>
          <w:color w:val="auto"/>
          <w:szCs w:val="19"/>
        </w:rPr>
        <w:t>A.</w:t>
      </w:r>
      <w:r w:rsidRPr="00A51DE8">
        <w:rPr>
          <w:rFonts w:ascii="Georgia" w:hAnsi="Georgia" w:cs="Times New Roman"/>
          <w:b/>
          <w:i/>
          <w:color w:val="auto"/>
          <w:szCs w:val="19"/>
        </w:rPr>
        <w:tab/>
        <w:t>Uittreksel handels- en beroepsregister o.g.v. artikel 2.98 lid 1 AW 2012</w:t>
      </w:r>
    </w:p>
    <w:p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  </w:t>
      </w:r>
    </w:p>
    <w:p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Inschrijver dient ingeschreven te staan in het beroeps- of handelsregister (in Nederland: bij de </w:t>
      </w:r>
      <w:r w:rsidR="00E34D7B">
        <w:rPr>
          <w:rFonts w:ascii="Georgia" w:hAnsi="Georgia" w:cs="Times New Roman"/>
          <w:color w:val="auto"/>
          <w:szCs w:val="19"/>
        </w:rPr>
        <w:t>K</w:t>
      </w:r>
      <w:r w:rsidRPr="00A51DE8">
        <w:rPr>
          <w:rFonts w:ascii="Georgia" w:hAnsi="Georgia" w:cs="Times New Roman"/>
          <w:color w:val="auto"/>
          <w:szCs w:val="19"/>
        </w:rPr>
        <w:t xml:space="preserve">amer van </w:t>
      </w:r>
      <w:r w:rsidR="00E34D7B">
        <w:rPr>
          <w:rFonts w:ascii="Georgia" w:hAnsi="Georgia" w:cs="Times New Roman"/>
          <w:color w:val="auto"/>
          <w:szCs w:val="19"/>
        </w:rPr>
        <w:t>K</w:t>
      </w:r>
      <w:r w:rsidRPr="00A51DE8">
        <w:rPr>
          <w:rFonts w:ascii="Georgia" w:hAnsi="Georgia" w:cs="Times New Roman"/>
          <w:color w:val="auto"/>
          <w:szCs w:val="19"/>
        </w:rPr>
        <w:t xml:space="preserve">oophandel). </w:t>
      </w:r>
      <w:r w:rsidRPr="00A51DE8">
        <w:rPr>
          <w:rFonts w:ascii="Georgia" w:hAnsi="Georgia" w:cs="Times New Roman"/>
          <w:color w:val="auto"/>
          <w:szCs w:val="19"/>
          <w:u w:val="single"/>
        </w:rPr>
        <w:t>Na een schriftelijk verzoek van de RUG</w:t>
      </w:r>
      <w:r w:rsidRPr="00A51DE8">
        <w:rPr>
          <w:rFonts w:ascii="Georgia" w:hAnsi="Georgia" w:cs="Times New Roman"/>
          <w:color w:val="auto"/>
          <w:szCs w:val="19"/>
        </w:rPr>
        <w:t xml:space="preserve"> dient inschrijver een recent (dat wil zeggen met datum van maximaal zes (6) maanden voor de datum van publicatie van de opdracht) </w:t>
      </w:r>
      <w:r w:rsidRPr="00176DA8">
        <w:rPr>
          <w:rFonts w:ascii="Georgia" w:hAnsi="Georgia" w:cs="Times New Roman"/>
          <w:color w:val="auto"/>
          <w:szCs w:val="19"/>
        </w:rPr>
        <w:t>bewijs van inschrijving in het handels- of beroepsregister van de lidstaat waar de inschrijver is gevestigd conform artikel 2.98 lid 1 AW 2012</w:t>
      </w:r>
      <w:r w:rsidRPr="00A51DE8">
        <w:rPr>
          <w:rFonts w:ascii="Georgia" w:hAnsi="Georgia" w:cs="Times New Roman"/>
          <w:color w:val="auto"/>
          <w:szCs w:val="19"/>
        </w:rPr>
        <w:t xml:space="preserve"> aan te leveren. </w:t>
      </w:r>
    </w:p>
    <w:p w:rsidR="00A51DE8" w:rsidRPr="00A51DE8" w:rsidRDefault="00A51DE8" w:rsidP="005E021D">
      <w:pPr>
        <w:spacing w:line="240" w:lineRule="atLeast"/>
        <w:rPr>
          <w:rFonts w:ascii="Georgia" w:hAnsi="Georgia" w:cs="Times New Roman"/>
          <w:color w:val="auto"/>
          <w:szCs w:val="19"/>
        </w:rPr>
      </w:pPr>
    </w:p>
    <w:p w:rsidR="00A51DE8" w:rsidRPr="00A51DE8" w:rsidRDefault="00A51DE8" w:rsidP="005E021D">
      <w:pPr>
        <w:spacing w:line="240" w:lineRule="atLeast"/>
        <w:rPr>
          <w:rFonts w:ascii="Georgia" w:hAnsi="Georgia" w:cs="Times New Roman"/>
          <w:i/>
          <w:iCs/>
          <w:color w:val="auto"/>
          <w:szCs w:val="19"/>
        </w:rPr>
      </w:pPr>
      <w:r w:rsidRPr="00A51DE8">
        <w:rPr>
          <w:rFonts w:ascii="Georgia" w:hAnsi="Georgia" w:cs="Times New Roman"/>
          <w:i/>
          <w:iCs/>
          <w:color w:val="auto"/>
          <w:szCs w:val="19"/>
        </w:rPr>
        <w:t>Bedrijfsstructuur</w:t>
      </w:r>
    </w:p>
    <w:p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Ter verduidelijking van het uittreksel uit het handels- en beroepsregister dient inschrijver </w:t>
      </w:r>
      <w:r w:rsidRPr="00A51DE8">
        <w:rPr>
          <w:rFonts w:ascii="Georgia" w:hAnsi="Georgia" w:cs="Times New Roman"/>
          <w:i/>
          <w:iCs/>
          <w:color w:val="auto"/>
          <w:szCs w:val="19"/>
        </w:rPr>
        <w:t>na een schriftelijk verzoek van de RUG</w:t>
      </w:r>
      <w:r w:rsidRPr="00A51DE8">
        <w:rPr>
          <w:rFonts w:ascii="Georgia" w:hAnsi="Georgia" w:cs="Times New Roman"/>
          <w:color w:val="auto"/>
          <w:szCs w:val="19"/>
        </w:rPr>
        <w:t xml:space="preserve"> een duidelijke omschrijving van de bedrijfs- en rechtsvorm alsmede van de organisatiestructuur inclusief organogram te geven. Uitsluitend een verwijzing naar het uittreksel van het handels- of beroepsregister volstaat in deze niet. </w:t>
      </w:r>
    </w:p>
    <w:p w:rsidR="00A51DE8" w:rsidRPr="00A51DE8" w:rsidRDefault="00A51DE8" w:rsidP="005E021D">
      <w:pPr>
        <w:spacing w:line="240" w:lineRule="atLeast"/>
        <w:rPr>
          <w:rFonts w:ascii="Georgia" w:hAnsi="Georgia" w:cs="Times New Roman"/>
          <w:color w:val="auto"/>
          <w:szCs w:val="19"/>
        </w:rPr>
      </w:pPr>
    </w:p>
    <w:p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Ten aanzien van het bewijs van inschrijving in het handels- en beroepsregister en de beschrijving van de bedrijfsstructuur dient</w:t>
      </w:r>
      <w:r w:rsidRPr="00A51DE8">
        <w:rPr>
          <w:rFonts w:ascii="Georgia" w:hAnsi="Georgia" w:cs="Times New Roman"/>
          <w:color w:val="auto"/>
          <w:szCs w:val="19"/>
          <w:u w:val="single"/>
        </w:rPr>
        <w:t xml:space="preserve"> na een schriftelijk verzoek van de RUG</w:t>
      </w:r>
      <w:r w:rsidRPr="00A51DE8">
        <w:rPr>
          <w:rFonts w:ascii="Georgia" w:hAnsi="Georgia" w:cs="Times New Roman"/>
          <w:color w:val="auto"/>
          <w:szCs w:val="19"/>
        </w:rPr>
        <w:t xml:space="preserve"> de hierboven gevraagde bewijsstukken te worden overlegd. </w:t>
      </w:r>
    </w:p>
    <w:p w:rsidR="00A51DE8" w:rsidRPr="00A51DE8" w:rsidRDefault="00A51DE8" w:rsidP="005E021D">
      <w:pPr>
        <w:spacing w:line="240" w:lineRule="atLeast"/>
        <w:rPr>
          <w:rFonts w:ascii="Georgia" w:hAnsi="Georgia" w:cs="Times New Roman"/>
          <w:color w:val="auto"/>
          <w:szCs w:val="19"/>
        </w:rPr>
      </w:pPr>
    </w:p>
    <w:p w:rsidR="00A51DE8" w:rsidRPr="00A51DE8" w:rsidRDefault="00A51DE8" w:rsidP="005E021D">
      <w:pPr>
        <w:spacing w:line="240" w:lineRule="atLeast"/>
        <w:rPr>
          <w:rFonts w:ascii="Georgia" w:hAnsi="Georgia" w:cs="Times New Roman"/>
          <w:b/>
          <w:i/>
          <w:color w:val="auto"/>
          <w:szCs w:val="19"/>
        </w:rPr>
      </w:pPr>
      <w:r w:rsidRPr="00A51DE8">
        <w:rPr>
          <w:rFonts w:ascii="Georgia" w:hAnsi="Georgia" w:cs="Times New Roman"/>
          <w:b/>
          <w:i/>
          <w:color w:val="auto"/>
          <w:szCs w:val="19"/>
        </w:rPr>
        <w:t>B.</w:t>
      </w:r>
      <w:r w:rsidRPr="00A51DE8">
        <w:rPr>
          <w:rFonts w:ascii="Georgia" w:hAnsi="Georgia" w:cs="Times New Roman"/>
          <w:b/>
          <w:i/>
          <w:color w:val="auto"/>
          <w:szCs w:val="19"/>
        </w:rPr>
        <w:tab/>
        <w:t>Bijzondere vergunning organisatie of lidmaatschap beroepsorganisatie o.g.v. artikel 2.98 lid 2 AW 2012</w:t>
      </w:r>
    </w:p>
    <w:p w:rsidR="00E54BE2" w:rsidRDefault="009C4AFC" w:rsidP="00E54BE2">
      <w:pPr>
        <w:spacing w:line="240" w:lineRule="atLeast"/>
        <w:rPr>
          <w:rFonts w:ascii="Georgia" w:hAnsi="Georgia" w:cs="Times New Roman"/>
          <w:color w:val="auto"/>
          <w:szCs w:val="19"/>
        </w:rPr>
      </w:pPr>
      <w:r w:rsidRPr="006F0930">
        <w:rPr>
          <w:rFonts w:ascii="Georgia" w:hAnsi="Georgia" w:cs="Times New Roman"/>
          <w:color w:val="auto"/>
          <w:szCs w:val="19"/>
        </w:rPr>
        <w:t>Niet van toepassing op deze Aanbestedingsprocedure.</w:t>
      </w:r>
    </w:p>
    <w:p w:rsidR="00E54BE2" w:rsidRDefault="00E54BE2" w:rsidP="00E54BE2">
      <w:pPr>
        <w:spacing w:line="240" w:lineRule="atLeast"/>
        <w:rPr>
          <w:rFonts w:ascii="Georgia" w:hAnsi="Georgia" w:cs="Times New Roman"/>
          <w:color w:val="auto"/>
          <w:szCs w:val="19"/>
        </w:rPr>
      </w:pPr>
    </w:p>
    <w:p w:rsidR="00E54BE2" w:rsidRDefault="00E54BE2" w:rsidP="00E54BE2">
      <w:pPr>
        <w:spacing w:line="240" w:lineRule="atLeast"/>
        <w:rPr>
          <w:rFonts w:ascii="Georgia" w:hAnsi="Georgia" w:cs="Times New Roman"/>
          <w:color w:val="auto"/>
          <w:szCs w:val="19"/>
        </w:rPr>
      </w:pPr>
    </w:p>
    <w:p w:rsidR="00E54BE2" w:rsidRDefault="00E54BE2" w:rsidP="00563F35">
      <w:pPr>
        <w:pStyle w:val="Kop2"/>
        <w:rPr>
          <w:rFonts w:cs="Times New Roman"/>
          <w:color w:val="auto"/>
          <w:szCs w:val="19"/>
        </w:rPr>
      </w:pPr>
      <w:bookmarkStart w:id="640" w:name="_Toc479175976"/>
      <w:bookmarkStart w:id="641" w:name="_Toc484678473"/>
      <w:bookmarkStart w:id="642" w:name="_Toc485650528"/>
      <w:bookmarkStart w:id="643" w:name="_Toc485809050"/>
      <w:bookmarkStart w:id="644" w:name="_Toc485809104"/>
      <w:r w:rsidRPr="00E54BE2">
        <w:t>6.4</w:t>
      </w:r>
      <w:r w:rsidRPr="00E54BE2">
        <w:tab/>
        <w:t>Beroep op een derde/derden</w:t>
      </w:r>
      <w:bookmarkEnd w:id="640"/>
      <w:bookmarkEnd w:id="641"/>
      <w:bookmarkEnd w:id="642"/>
      <w:bookmarkEnd w:id="643"/>
      <w:bookmarkEnd w:id="644"/>
    </w:p>
    <w:p w:rsidR="00E54BE2" w:rsidRDefault="00E54BE2" w:rsidP="00E54BE2">
      <w:pPr>
        <w:spacing w:line="240" w:lineRule="atLeast"/>
        <w:rPr>
          <w:rFonts w:ascii="Georgia" w:hAnsi="Georgia" w:cs="Times New Roman"/>
          <w:color w:val="auto"/>
          <w:szCs w:val="19"/>
        </w:rPr>
      </w:pPr>
    </w:p>
    <w:p w:rsidR="00705DB6" w:rsidRPr="00E54BE2" w:rsidRDefault="00705DB6" w:rsidP="00E54BE2">
      <w:pPr>
        <w:spacing w:line="240" w:lineRule="atLeast"/>
        <w:rPr>
          <w:rFonts w:ascii="Georgia" w:hAnsi="Georgia" w:cs="Times New Roman"/>
          <w:color w:val="auto"/>
          <w:szCs w:val="19"/>
        </w:rPr>
      </w:pPr>
      <w:r w:rsidRPr="00705DB6">
        <w:rPr>
          <w:rFonts w:ascii="Georgia" w:hAnsi="Georgia" w:cs="Times New Roman"/>
          <w:b/>
          <w:i/>
          <w:color w:val="auto"/>
          <w:szCs w:val="19"/>
        </w:rPr>
        <w:t>Beroep op een derde/derden t.b.v. geschiktheidseisen o.g.v. artikel 2.92 lid 1 en 2.94 lid 1 AW 2012</w:t>
      </w:r>
    </w:p>
    <w:p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Inschrijver kan zich ten bewijze van het voldoen aan de geschiktheidseisen beroepen op middelen van een derde / derden om zo gezamenlijk met een derde / derden te voldoen aan de gestelde eisen hierover. De inschrijver dient hiertoe bij deel II C van de UEA aan te geven voor welke geschiktheidseisen hij een beroep doet op een derde / derden.</w:t>
      </w:r>
    </w:p>
    <w:p w:rsidR="00A51DE8" w:rsidRPr="00A51DE8" w:rsidRDefault="00A51DE8" w:rsidP="005E021D">
      <w:pPr>
        <w:spacing w:line="240" w:lineRule="atLeast"/>
        <w:rPr>
          <w:rFonts w:ascii="Georgia" w:hAnsi="Georgia" w:cs="Times New Roman"/>
          <w:color w:val="auto"/>
          <w:szCs w:val="19"/>
        </w:rPr>
      </w:pPr>
    </w:p>
    <w:p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Onder beroep op een derde/derden bij deel II C van de UEA dient ook verstaan te worden een beroep op de ervaring of financiële draagkracht van een gelieerde onderneming (dochter-, zuster of moedervennootschap).</w:t>
      </w:r>
    </w:p>
    <w:p w:rsidR="00A51DE8" w:rsidRPr="00A51DE8" w:rsidRDefault="00A51DE8" w:rsidP="005E021D">
      <w:pPr>
        <w:spacing w:line="240" w:lineRule="atLeast"/>
        <w:rPr>
          <w:rFonts w:ascii="Georgia" w:hAnsi="Georgia" w:cs="Times New Roman"/>
          <w:color w:val="auto"/>
          <w:szCs w:val="19"/>
        </w:rPr>
      </w:pPr>
    </w:p>
    <w:p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De RUG verwacht dat inschrijver te allen tijde zal voldoen aan de </w:t>
      </w:r>
      <w:proofErr w:type="spellStart"/>
      <w:r w:rsidRPr="00A51DE8">
        <w:rPr>
          <w:rFonts w:ascii="Georgia" w:hAnsi="Georgia" w:cs="Times New Roman"/>
          <w:color w:val="auto"/>
          <w:szCs w:val="19"/>
        </w:rPr>
        <w:t>contractsverplichtingen</w:t>
      </w:r>
      <w:proofErr w:type="spellEnd"/>
      <w:r w:rsidRPr="00A51DE8">
        <w:rPr>
          <w:rFonts w:ascii="Georgia" w:hAnsi="Georgia" w:cs="Times New Roman"/>
          <w:color w:val="auto"/>
          <w:szCs w:val="19"/>
        </w:rPr>
        <w:t xml:space="preserve">, ook indien mocht blijken dat hij niet kan beschikken over de genoemde middelen van een derde / derden zoals dit in deel II C van de ingediende UEA is aangegeven. </w:t>
      </w:r>
    </w:p>
    <w:p w:rsidR="00A51DE8" w:rsidRPr="00A51DE8" w:rsidRDefault="00A51DE8" w:rsidP="005E021D">
      <w:pPr>
        <w:spacing w:line="240" w:lineRule="atLeast"/>
        <w:rPr>
          <w:rFonts w:ascii="Georgia" w:hAnsi="Georgia" w:cs="Times New Roman"/>
          <w:color w:val="auto"/>
          <w:szCs w:val="19"/>
        </w:rPr>
      </w:pPr>
    </w:p>
    <w:p w:rsidR="00A51DE8" w:rsidRPr="00A51DE8" w:rsidRDefault="00A51DE8" w:rsidP="005E021D">
      <w:pPr>
        <w:spacing w:line="240" w:lineRule="atLeast"/>
        <w:rPr>
          <w:rFonts w:ascii="Georgia" w:hAnsi="Georgia" w:cs="Times New Roman"/>
          <w:color w:val="auto"/>
          <w:szCs w:val="19"/>
        </w:rPr>
      </w:pPr>
      <w:r w:rsidRPr="00A51DE8">
        <w:rPr>
          <w:rFonts w:ascii="Georgia" w:hAnsi="Georgia" w:cs="Times New Roman"/>
          <w:color w:val="auto"/>
          <w:szCs w:val="19"/>
        </w:rPr>
        <w:t xml:space="preserve">De bescheiden die de inschrijver </w:t>
      </w:r>
      <w:r w:rsidRPr="00A51DE8">
        <w:rPr>
          <w:rFonts w:ascii="Georgia" w:hAnsi="Georgia" w:cs="Times New Roman"/>
          <w:color w:val="auto"/>
          <w:szCs w:val="19"/>
          <w:u w:val="single"/>
        </w:rPr>
        <w:t xml:space="preserve">na een schriftelijk verzoek van de RUG </w:t>
      </w:r>
      <w:r w:rsidRPr="00A51DE8">
        <w:rPr>
          <w:rFonts w:ascii="Georgia" w:hAnsi="Georgia" w:cs="Times New Roman"/>
          <w:color w:val="auto"/>
          <w:szCs w:val="19"/>
        </w:rPr>
        <w:t>moet overleggen ten behoeve van de beoordeling van de geschiktheidseisen ten aanzien van financiële en economische draagkracht, technische- of beroepsbekwaamheid en beroepsbevoegdheid</w:t>
      </w:r>
      <w:r w:rsidR="00AF36F7">
        <w:rPr>
          <w:rFonts w:ascii="Georgia" w:hAnsi="Georgia" w:cs="Times New Roman"/>
          <w:color w:val="auto"/>
          <w:szCs w:val="19"/>
        </w:rPr>
        <w:t>,</w:t>
      </w:r>
      <w:r w:rsidRPr="00A51DE8">
        <w:rPr>
          <w:rFonts w:ascii="Georgia" w:hAnsi="Georgia" w:cs="Times New Roman"/>
          <w:color w:val="auto"/>
          <w:szCs w:val="19"/>
        </w:rPr>
        <w:t xml:space="preserve"> dienen ook door de derde / derden waarop een beroep wordt gedaan voor de betreffende eisen / punten benoemd in deel II C van de UEA te worden ingediend om na te gaan of er daadwerkelijk een beroep kan worden gedaan op de genoemde middelen van de derde / derden. </w:t>
      </w:r>
    </w:p>
    <w:p w:rsidR="00A51DE8" w:rsidRPr="00A51DE8" w:rsidRDefault="00A51DE8" w:rsidP="005E021D">
      <w:pPr>
        <w:spacing w:line="240" w:lineRule="atLeast"/>
        <w:rPr>
          <w:rFonts w:ascii="Georgia" w:hAnsi="Georgia" w:cs="Times New Roman"/>
          <w:color w:val="auto"/>
          <w:szCs w:val="19"/>
        </w:rPr>
      </w:pPr>
    </w:p>
    <w:p w:rsidR="00B70CA3" w:rsidRPr="0068033A" w:rsidRDefault="00A51DE8" w:rsidP="005E021D">
      <w:pPr>
        <w:spacing w:line="240" w:lineRule="atLeast"/>
        <w:rPr>
          <w:rFonts w:ascii="Georgia" w:hAnsi="Georgia"/>
        </w:rPr>
      </w:pPr>
      <w:r w:rsidRPr="00A51DE8">
        <w:rPr>
          <w:rFonts w:ascii="Georgia" w:hAnsi="Georgia" w:cs="Times New Roman"/>
          <w:color w:val="auto"/>
          <w:szCs w:val="19"/>
        </w:rPr>
        <w:lastRenderedPageBreak/>
        <w:t xml:space="preserve">Derden waarop door de inschrijver een beroep wordt gedaan, moeten conform deel II C van de UEA elk afzonderlijk een UEA invullen. </w:t>
      </w:r>
    </w:p>
    <w:p w:rsidR="0021137B" w:rsidRPr="0068033A" w:rsidRDefault="009A6739" w:rsidP="005E021D">
      <w:pPr>
        <w:pStyle w:val="Kop1"/>
        <w:ind w:left="190"/>
        <w:rPr>
          <w:rFonts w:ascii="Georgia" w:hAnsi="Georgia"/>
          <w:color w:val="0070C0"/>
        </w:rPr>
      </w:pPr>
      <w:r w:rsidRPr="0068033A">
        <w:rPr>
          <w:rFonts w:ascii="Georgia" w:hAnsi="Georgia"/>
          <w:b/>
          <w:bCs/>
          <w:sz w:val="22"/>
          <w:szCs w:val="22"/>
          <w:u w:val="none"/>
        </w:rPr>
        <w:br w:type="page"/>
      </w:r>
    </w:p>
    <w:p w:rsidR="00FD467D" w:rsidRPr="0068033A" w:rsidRDefault="007A7112" w:rsidP="00F12448">
      <w:pPr>
        <w:pStyle w:val="Kop1"/>
        <w:rPr>
          <w:rFonts w:ascii="Georgia" w:hAnsi="Georgia"/>
          <w:b/>
          <w:bCs/>
          <w:sz w:val="22"/>
          <w:u w:val="none"/>
        </w:rPr>
      </w:pPr>
      <w:bookmarkStart w:id="645" w:name="_Toc479173957"/>
      <w:bookmarkStart w:id="646" w:name="_Toc479174313"/>
      <w:bookmarkStart w:id="647" w:name="_Toc479174453"/>
      <w:bookmarkStart w:id="648" w:name="_Toc479174595"/>
      <w:bookmarkStart w:id="649" w:name="_Toc479174784"/>
      <w:bookmarkStart w:id="650" w:name="_Toc479174850"/>
      <w:bookmarkStart w:id="651" w:name="_Toc479174958"/>
      <w:bookmarkStart w:id="652" w:name="_Toc479175087"/>
      <w:bookmarkStart w:id="653" w:name="_Toc479175378"/>
      <w:bookmarkStart w:id="654" w:name="_Toc479175457"/>
      <w:bookmarkStart w:id="655" w:name="_Toc479175516"/>
      <w:bookmarkStart w:id="656" w:name="_Toc479175700"/>
      <w:bookmarkStart w:id="657" w:name="_Toc479175818"/>
      <w:bookmarkStart w:id="658" w:name="_Toc479175977"/>
      <w:bookmarkStart w:id="659" w:name="_Toc484678474"/>
      <w:bookmarkStart w:id="660" w:name="_Toc485650529"/>
      <w:bookmarkStart w:id="661" w:name="_Toc485809051"/>
      <w:bookmarkStart w:id="662" w:name="_Toc485809105"/>
      <w:r w:rsidRPr="0068033A">
        <w:rPr>
          <w:rFonts w:ascii="Georgia" w:hAnsi="Georgia"/>
          <w:b/>
          <w:bCs/>
          <w:sz w:val="22"/>
          <w:szCs w:val="22"/>
          <w:u w:val="none"/>
        </w:rPr>
        <w:lastRenderedPageBreak/>
        <w:t xml:space="preserve">7. </w:t>
      </w:r>
      <w:r w:rsidRPr="0068033A">
        <w:rPr>
          <w:rFonts w:ascii="Georgia" w:hAnsi="Georgia"/>
          <w:b/>
          <w:bCs/>
          <w:sz w:val="22"/>
          <w:szCs w:val="22"/>
          <w:u w:val="none"/>
        </w:rPr>
        <w:tab/>
        <w:t>P</w:t>
      </w:r>
      <w:r w:rsidR="00FD467D" w:rsidRPr="0068033A">
        <w:rPr>
          <w:rFonts w:ascii="Georgia" w:hAnsi="Georgia"/>
          <w:b/>
          <w:bCs/>
          <w:sz w:val="22"/>
          <w:szCs w:val="22"/>
          <w:u w:val="none"/>
        </w:rPr>
        <w:t>rogramma van Eisen</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rsidR="009D6D0F" w:rsidRPr="0068033A" w:rsidRDefault="009D6D0F" w:rsidP="00F12448">
      <w:pPr>
        <w:ind w:left="360"/>
        <w:rPr>
          <w:rFonts w:ascii="Georgia" w:hAnsi="Georgia"/>
        </w:rPr>
      </w:pPr>
    </w:p>
    <w:p w:rsidR="009B1C0B" w:rsidRPr="00563938" w:rsidRDefault="009B1C0B" w:rsidP="009B1C0B">
      <w:pPr>
        <w:spacing w:line="240" w:lineRule="atLeast"/>
        <w:rPr>
          <w:rFonts w:ascii="Georgia" w:hAnsi="Georgia" w:cs="Times New Roman"/>
          <w:color w:val="00000A"/>
          <w:szCs w:val="19"/>
        </w:rPr>
      </w:pPr>
      <w:r w:rsidRPr="00563938">
        <w:rPr>
          <w:rFonts w:ascii="Georgia" w:hAnsi="Georgia" w:cs="Times New Roman"/>
          <w:color w:val="00000A"/>
          <w:szCs w:val="19"/>
        </w:rPr>
        <w:t xml:space="preserve">De RUG heeft het Programma van Eisen met zorg samengesteld en is daarbij uitgegaan van zaken die voor de RUG van belang of zelfs noodzakelijk zijn. </w:t>
      </w:r>
      <w:r w:rsidRPr="00563938">
        <w:rPr>
          <w:rFonts w:ascii="Georgia" w:hAnsi="Georgia" w:cs="Times New Roman"/>
          <w:color w:val="00000A"/>
          <w:szCs w:val="19"/>
        </w:rPr>
        <w:br/>
      </w:r>
    </w:p>
    <w:p w:rsidR="009B1C0B" w:rsidRPr="00563938" w:rsidRDefault="009B1C0B" w:rsidP="009B1C0B">
      <w:pPr>
        <w:spacing w:line="240" w:lineRule="atLeast"/>
        <w:rPr>
          <w:rFonts w:ascii="Georgia" w:hAnsi="Georgia" w:cs="Times New Roman"/>
          <w:color w:val="00000A"/>
          <w:szCs w:val="19"/>
        </w:rPr>
      </w:pPr>
      <w:r w:rsidRPr="00563938">
        <w:rPr>
          <w:rFonts w:ascii="Georgia" w:hAnsi="Georgia" w:cs="Times New Roman"/>
          <w:color w:val="00000A"/>
          <w:szCs w:val="19"/>
        </w:rPr>
        <w:t>Echter, de RUG heeft geen diepgaande expertise in het vakgebied van Inschrijver. Inschrijver is de expert en weet welke mogelijkheden de markt (niet) kan bieden. De RUG roept Inschrijver dan ook nadrukkelijk op om het Programma van Eisen in relatie tot de Aanbestedingsleidraad en bijlagen kritisch te beoordelen op redelijkheid, haalbaarheid en uitvoerbaarheid. Daarbij is het van belang om te kijken naar technische, operationele en commerciële aspecten.</w:t>
      </w:r>
    </w:p>
    <w:p w:rsidR="009B1C0B" w:rsidRPr="00563938" w:rsidRDefault="009B1C0B" w:rsidP="009B1C0B">
      <w:pPr>
        <w:spacing w:line="240" w:lineRule="atLeast"/>
        <w:rPr>
          <w:rFonts w:ascii="Georgia" w:hAnsi="Georgia" w:cs="Times New Roman"/>
          <w:color w:val="00000A"/>
          <w:szCs w:val="19"/>
        </w:rPr>
      </w:pPr>
    </w:p>
    <w:p w:rsidR="009B1C0B" w:rsidRPr="00563938" w:rsidRDefault="009B1C0B" w:rsidP="009B1C0B">
      <w:pPr>
        <w:spacing w:line="240" w:lineRule="atLeast"/>
        <w:rPr>
          <w:rFonts w:ascii="Georgia" w:hAnsi="Georgia" w:cs="Times New Roman"/>
          <w:color w:val="00000A"/>
          <w:szCs w:val="19"/>
        </w:rPr>
      </w:pPr>
      <w:r w:rsidRPr="00563938">
        <w:rPr>
          <w:rFonts w:ascii="Georgia" w:hAnsi="Georgia" w:cs="Times New Roman"/>
          <w:color w:val="00000A"/>
          <w:szCs w:val="19"/>
        </w:rPr>
        <w:t>Indien Inschrijver Eisen treft die in optiek van Inschrijver niet redelijk, haalbaar en/of uitvoerbaar zijn, roept de RUG Inschrijver op om dit kenbaar te maken middels de ‘Vraag &amp; Antwoord-module’ van het EIP. Antwoorden worden middels de Nota’s van Inlichtingen verstrekt. De RUG verzoekt Inschrijver vriendelijk om vragen of opmerkingen deugdelijk te motiveren</w:t>
      </w:r>
      <w:r w:rsidR="00096BA6">
        <w:rPr>
          <w:rFonts w:ascii="Georgia" w:hAnsi="Georgia" w:cs="Times New Roman"/>
          <w:color w:val="00000A"/>
          <w:szCs w:val="19"/>
        </w:rPr>
        <w:t>,</w:t>
      </w:r>
      <w:r w:rsidRPr="00563938">
        <w:rPr>
          <w:rFonts w:ascii="Georgia" w:hAnsi="Georgia" w:cs="Times New Roman"/>
          <w:color w:val="00000A"/>
          <w:szCs w:val="19"/>
        </w:rPr>
        <w:t xml:space="preserve"> zodat de RUG de vragen en opmerkingen in de juiste context kan plaatsen. </w:t>
      </w:r>
    </w:p>
    <w:p w:rsidR="009B1C0B" w:rsidRPr="00563938" w:rsidRDefault="009B1C0B" w:rsidP="009B1C0B">
      <w:pPr>
        <w:spacing w:line="240" w:lineRule="atLeast"/>
        <w:rPr>
          <w:rFonts w:ascii="Georgia" w:hAnsi="Georgia" w:cs="Times New Roman"/>
          <w:color w:val="00000A"/>
          <w:szCs w:val="19"/>
        </w:rPr>
      </w:pPr>
    </w:p>
    <w:p w:rsidR="00820CB5" w:rsidRPr="00563938" w:rsidRDefault="009B1C0B" w:rsidP="009B1C0B">
      <w:pPr>
        <w:rPr>
          <w:rFonts w:ascii="Georgia" w:hAnsi="Georgia"/>
          <w:color w:val="auto"/>
        </w:rPr>
      </w:pPr>
      <w:r w:rsidRPr="00563938">
        <w:rPr>
          <w:rFonts w:ascii="Georgia" w:hAnsi="Georgia" w:cs="Times New Roman"/>
          <w:color w:val="00000A"/>
          <w:szCs w:val="19"/>
        </w:rPr>
        <w:t xml:space="preserve">Na de laatste Nota van Inlichtingen zal het Programma van Eisen definitief worden vastgesteld. Inschrijver dient bij Inschrijving onvoorwaardelijk te voldoen aan </w:t>
      </w:r>
      <w:r w:rsidR="008C3270">
        <w:rPr>
          <w:rFonts w:ascii="Georgia" w:hAnsi="Georgia" w:cs="Times New Roman"/>
          <w:color w:val="00000A"/>
          <w:szCs w:val="19"/>
        </w:rPr>
        <w:t>dit Programma van Eisen</w:t>
      </w:r>
      <w:r w:rsidRPr="00563938">
        <w:rPr>
          <w:rFonts w:ascii="Georgia" w:hAnsi="Georgia" w:cs="Times New Roman"/>
          <w:color w:val="00000A"/>
          <w:szCs w:val="19"/>
        </w:rPr>
        <w:t xml:space="preserve">. Het niet voldoen aan één of meerdere Eisen betekent uitsluiting </w:t>
      </w:r>
      <w:r w:rsidR="008C707C">
        <w:rPr>
          <w:rFonts w:ascii="Georgia" w:hAnsi="Georgia" w:cs="Times New Roman"/>
          <w:color w:val="00000A"/>
          <w:szCs w:val="19"/>
        </w:rPr>
        <w:t xml:space="preserve">van </w:t>
      </w:r>
      <w:r w:rsidRPr="00563938">
        <w:rPr>
          <w:rFonts w:ascii="Georgia" w:hAnsi="Georgia" w:cs="Times New Roman"/>
          <w:color w:val="00000A"/>
          <w:szCs w:val="19"/>
        </w:rPr>
        <w:t>deze Aanbestedingsprocedure.</w:t>
      </w:r>
      <w:r w:rsidR="00015BBB" w:rsidRPr="00563938">
        <w:rPr>
          <w:rFonts w:ascii="Georgia" w:hAnsi="Georgia"/>
          <w:color w:val="auto"/>
        </w:rPr>
        <w:br/>
      </w:r>
    </w:p>
    <w:p w:rsidR="00A60872" w:rsidRPr="00563938" w:rsidRDefault="00A60872" w:rsidP="00F12448">
      <w:pPr>
        <w:ind w:left="360"/>
        <w:rPr>
          <w:rFonts w:ascii="Georgia" w:hAnsi="Georgia"/>
        </w:rPr>
      </w:pPr>
    </w:p>
    <w:p w:rsidR="00241203" w:rsidRPr="00563938" w:rsidRDefault="005C1385" w:rsidP="00241203">
      <w:pPr>
        <w:pStyle w:val="Kop2"/>
      </w:pPr>
      <w:bookmarkStart w:id="663" w:name="_Toc468268947"/>
      <w:bookmarkStart w:id="664" w:name="_Toc479173958"/>
      <w:bookmarkStart w:id="665" w:name="_Toc479174314"/>
      <w:bookmarkStart w:id="666" w:name="_Toc479174454"/>
      <w:bookmarkStart w:id="667" w:name="_Toc479174596"/>
      <w:bookmarkStart w:id="668" w:name="_Toc479174785"/>
      <w:bookmarkStart w:id="669" w:name="_Toc479174851"/>
      <w:bookmarkStart w:id="670" w:name="_Toc479174959"/>
      <w:bookmarkStart w:id="671" w:name="_Toc479175088"/>
      <w:bookmarkStart w:id="672" w:name="_Toc479175379"/>
      <w:bookmarkStart w:id="673" w:name="_Toc479175458"/>
      <w:bookmarkStart w:id="674" w:name="_Toc479175517"/>
      <w:bookmarkStart w:id="675" w:name="_Toc479175701"/>
      <w:bookmarkStart w:id="676" w:name="_Toc479175819"/>
      <w:bookmarkStart w:id="677" w:name="_Toc479175978"/>
      <w:bookmarkStart w:id="678" w:name="_Toc484678475"/>
      <w:bookmarkStart w:id="679" w:name="_Toc485650530"/>
      <w:bookmarkStart w:id="680" w:name="_Toc485809052"/>
      <w:bookmarkStart w:id="681" w:name="_Toc485809106"/>
      <w:r w:rsidRPr="00563938">
        <w:t>7.1</w:t>
      </w:r>
      <w:r w:rsidRPr="00563938">
        <w:tab/>
      </w:r>
      <w:r w:rsidR="00241203" w:rsidRPr="00563938">
        <w:t>Apparatuur</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rsidR="00241203" w:rsidRPr="00563938" w:rsidRDefault="00241203" w:rsidP="00241203">
      <w:pPr>
        <w:spacing w:line="240" w:lineRule="atLeast"/>
        <w:rPr>
          <w:rFonts w:ascii="Georgia" w:hAnsi="Georgia" w:cs="Times New Roman"/>
          <w:color w:val="00000A"/>
        </w:rPr>
      </w:pPr>
    </w:p>
    <w:p w:rsidR="00241203" w:rsidRDefault="00241203" w:rsidP="00241203">
      <w:pPr>
        <w:spacing w:line="240" w:lineRule="atLeast"/>
        <w:rPr>
          <w:rFonts w:ascii="Georgia" w:hAnsi="Georgia" w:cs="Times New Roman"/>
          <w:color w:val="00000A"/>
        </w:rPr>
      </w:pPr>
      <w:r w:rsidRPr="00563938">
        <w:rPr>
          <w:rFonts w:ascii="Georgia" w:hAnsi="Georgia" w:cs="Times New Roman"/>
          <w:color w:val="00000A"/>
        </w:rPr>
        <w:t>Opdrachtgever hanteert een Standaardassortiment waaruit besteld en geleverd kan worden. Opdrachtnemer levert ook andere Werkplekapparatuur dan in het Standaardassortiment  is opgenomen (</w:t>
      </w:r>
      <w:r w:rsidR="00C92C36" w:rsidRPr="00563938">
        <w:rPr>
          <w:rFonts w:ascii="Georgia" w:hAnsi="Georgia" w:cs="Times New Roman"/>
          <w:color w:val="00000A"/>
        </w:rPr>
        <w:t>S</w:t>
      </w:r>
      <w:r w:rsidRPr="00563938">
        <w:rPr>
          <w:rFonts w:ascii="Georgia" w:hAnsi="Georgia" w:cs="Times New Roman"/>
          <w:color w:val="00000A"/>
        </w:rPr>
        <w:t>pecials). Bij de producten</w:t>
      </w:r>
      <w:r w:rsidRPr="00241203">
        <w:rPr>
          <w:rFonts w:ascii="Georgia" w:hAnsi="Georgia" w:cs="Times New Roman"/>
          <w:color w:val="00000A"/>
        </w:rPr>
        <w:t xml:space="preserve"> in het Standaardassortiment en bij </w:t>
      </w:r>
      <w:r w:rsidR="00F0622D">
        <w:rPr>
          <w:rFonts w:ascii="Georgia" w:hAnsi="Georgia" w:cs="Times New Roman"/>
          <w:color w:val="00000A"/>
        </w:rPr>
        <w:t>S</w:t>
      </w:r>
      <w:r w:rsidRPr="00241203">
        <w:rPr>
          <w:rFonts w:ascii="Georgia" w:hAnsi="Georgia" w:cs="Times New Roman"/>
          <w:color w:val="00000A"/>
        </w:rPr>
        <w:t>pecials moet het mogelijk zijn aanverwante Accessoires af te nemen.</w:t>
      </w:r>
      <w:r w:rsidRPr="00241203">
        <w:rPr>
          <w:rFonts w:ascii="Georgia" w:hAnsi="Georgia" w:cs="Times New Roman"/>
          <w:color w:val="00000A"/>
        </w:rPr>
        <w:br/>
      </w:r>
    </w:p>
    <w:p w:rsidR="00546686" w:rsidRPr="00546686" w:rsidRDefault="00546686" w:rsidP="00241203">
      <w:pPr>
        <w:spacing w:line="240" w:lineRule="atLeast"/>
        <w:rPr>
          <w:rFonts w:ascii="Georgia" w:hAnsi="Georgia" w:cs="Times New Roman"/>
          <w:b/>
          <w:color w:val="00000A"/>
        </w:rPr>
      </w:pPr>
      <w:r w:rsidRPr="00546686">
        <w:rPr>
          <w:rFonts w:ascii="Georgia" w:hAnsi="Georgia" w:cs="Times New Roman"/>
          <w:b/>
          <w:color w:val="00000A"/>
        </w:rPr>
        <w:t>Eisen:</w:t>
      </w:r>
    </w:p>
    <w:p w:rsidR="00247070" w:rsidRDefault="00247070" w:rsidP="00247070">
      <w:pPr>
        <w:keepNext/>
        <w:ind w:left="-1276" w:firstLine="1276"/>
        <w:rPr>
          <w:rFonts w:ascii="Georgia" w:hAnsi="Georgia"/>
          <w:b/>
          <w:color w:val="00000A"/>
        </w:rPr>
      </w:pPr>
    </w:p>
    <w:p w:rsidR="00241203" w:rsidRPr="00EE55B2" w:rsidRDefault="00241203" w:rsidP="00345C6C">
      <w:pPr>
        <w:pStyle w:val="Lijstalinea"/>
        <w:keepNext/>
        <w:numPr>
          <w:ilvl w:val="0"/>
          <w:numId w:val="39"/>
        </w:numPr>
        <w:rPr>
          <w:rFonts w:ascii="Georgia" w:hAnsi="Georgia" w:cs="Times New Roman"/>
          <w:color w:val="00000A"/>
        </w:rPr>
      </w:pPr>
      <w:r w:rsidRPr="00EE55B2">
        <w:rPr>
          <w:rFonts w:ascii="Georgia" w:hAnsi="Georgia"/>
          <w:b/>
          <w:color w:val="00000A"/>
        </w:rPr>
        <w:t>Assortimentstabel</w:t>
      </w:r>
      <w:r w:rsidR="00EE55B2" w:rsidRPr="00EE55B2">
        <w:rPr>
          <w:rFonts w:ascii="Georgia" w:hAnsi="Georgia"/>
          <w:b/>
          <w:color w:val="00000A"/>
        </w:rPr>
        <w:br/>
      </w:r>
      <w:r w:rsidRPr="00EE55B2">
        <w:rPr>
          <w:rFonts w:ascii="Georgia" w:hAnsi="Georgia" w:cs="Times New Roman"/>
          <w:color w:val="00000A"/>
        </w:rPr>
        <w:t>Inschrijver dient de Werkplekapparatuur die in onderstaande tabel (zowel de productsoorten A, B, C, ..</w:t>
      </w:r>
      <w:r w:rsidR="00096BA6">
        <w:rPr>
          <w:rFonts w:ascii="Georgia" w:hAnsi="Georgia" w:cs="Times New Roman"/>
          <w:color w:val="00000A"/>
        </w:rPr>
        <w:t>,</w:t>
      </w:r>
      <w:r w:rsidRPr="00EE55B2">
        <w:rPr>
          <w:rFonts w:ascii="Georgia" w:hAnsi="Georgia" w:cs="Times New Roman"/>
          <w:color w:val="00000A"/>
        </w:rPr>
        <w:t xml:space="preserve"> als de producttypes A1, A2, B1, …) staat weergegeven te kunnen leveren op basis van de specificaties, zoals later in deze paragraaf staan beschreven. Code 10 geeft steeds de special van de productsoort weer. De Accessoires kunnen betrekking hebben op alle productsoorten en –typen. </w:t>
      </w:r>
    </w:p>
    <w:p w:rsidR="00241203" w:rsidRPr="00241203" w:rsidRDefault="00241203" w:rsidP="00241203">
      <w:pPr>
        <w:spacing w:line="240" w:lineRule="atLeast"/>
        <w:rPr>
          <w:rFonts w:ascii="Georgia" w:hAnsi="Georgia" w:cs="Times New Roman"/>
          <w:color w:val="00000A"/>
        </w:rPr>
      </w:pPr>
    </w:p>
    <w:tbl>
      <w:tblPr>
        <w:tblW w:w="8426" w:type="dxa"/>
        <w:tblInd w:w="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2472"/>
        <w:gridCol w:w="3544"/>
        <w:gridCol w:w="2410"/>
      </w:tblGrid>
      <w:tr w:rsidR="00241203" w:rsidRPr="00241203" w:rsidTr="00643ACE">
        <w:tc>
          <w:tcPr>
            <w:tcW w:w="2472"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41203" w:rsidRPr="00241203" w:rsidRDefault="00241203" w:rsidP="00241203">
            <w:pPr>
              <w:spacing w:line="240" w:lineRule="atLeast"/>
              <w:rPr>
                <w:rFonts w:ascii="Georgia" w:hAnsi="Georgia" w:cs="Times New Roman"/>
                <w:b/>
                <w:color w:val="00000A"/>
                <w:szCs w:val="19"/>
              </w:rPr>
            </w:pPr>
            <w:r w:rsidRPr="00241203">
              <w:rPr>
                <w:rFonts w:ascii="Georgia" w:hAnsi="Georgia" w:cs="Times New Roman"/>
                <w:b/>
                <w:color w:val="00000A"/>
                <w:szCs w:val="19"/>
              </w:rPr>
              <w:t>Werkstation</w:t>
            </w:r>
            <w:r w:rsidR="00643ACE">
              <w:rPr>
                <w:rFonts w:ascii="Georgia" w:hAnsi="Georgia" w:cs="Times New Roman"/>
                <w:b/>
                <w:color w:val="00000A"/>
                <w:szCs w:val="19"/>
              </w:rPr>
              <w:t>s</w:t>
            </w:r>
            <w:r w:rsidRPr="00241203">
              <w:rPr>
                <w:rFonts w:ascii="Georgia" w:hAnsi="Georgia" w:cs="Times New Roman"/>
                <w:b/>
                <w:color w:val="00000A"/>
                <w:szCs w:val="19"/>
              </w:rPr>
              <w:t xml:space="preserve"> (A) * </w:t>
            </w:r>
          </w:p>
        </w:tc>
        <w:tc>
          <w:tcPr>
            <w:tcW w:w="3544"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41203" w:rsidRPr="00241203" w:rsidRDefault="00241203" w:rsidP="00241203">
            <w:pPr>
              <w:spacing w:line="240" w:lineRule="atLeast"/>
              <w:rPr>
                <w:rFonts w:ascii="Georgia" w:hAnsi="Georgia" w:cs="Times New Roman"/>
                <w:b/>
                <w:color w:val="00000A"/>
                <w:szCs w:val="19"/>
              </w:rPr>
            </w:pPr>
            <w:r w:rsidRPr="00241203">
              <w:rPr>
                <w:rFonts w:ascii="Georgia" w:hAnsi="Georgia" w:cs="Times New Roman"/>
                <w:b/>
                <w:color w:val="00000A"/>
                <w:szCs w:val="19"/>
              </w:rPr>
              <w:t xml:space="preserve">Beeldscherm (B)  </w:t>
            </w: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41203" w:rsidRPr="00241203" w:rsidRDefault="00241203" w:rsidP="00241203">
            <w:pPr>
              <w:spacing w:line="240" w:lineRule="atLeast"/>
              <w:rPr>
                <w:rFonts w:ascii="Georgia" w:hAnsi="Georgia" w:cs="Times New Roman"/>
                <w:b/>
                <w:color w:val="00000A"/>
                <w:szCs w:val="19"/>
              </w:rPr>
            </w:pPr>
            <w:r w:rsidRPr="00241203">
              <w:rPr>
                <w:rFonts w:ascii="Georgia" w:hAnsi="Georgia" w:cs="Times New Roman"/>
                <w:b/>
                <w:color w:val="00000A"/>
                <w:szCs w:val="19"/>
              </w:rPr>
              <w:t xml:space="preserve">Mobiele </w:t>
            </w:r>
            <w:proofErr w:type="spellStart"/>
            <w:r w:rsidRPr="00241203">
              <w:rPr>
                <w:rFonts w:ascii="Georgia" w:hAnsi="Georgia" w:cs="Times New Roman"/>
                <w:b/>
                <w:color w:val="00000A"/>
                <w:szCs w:val="19"/>
              </w:rPr>
              <w:t>devices</w:t>
            </w:r>
            <w:proofErr w:type="spellEnd"/>
            <w:r w:rsidRPr="00241203">
              <w:rPr>
                <w:rFonts w:ascii="Georgia" w:hAnsi="Georgia" w:cs="Times New Roman"/>
                <w:b/>
                <w:color w:val="00000A"/>
                <w:szCs w:val="19"/>
              </w:rPr>
              <w:t xml:space="preserve"> (C)</w:t>
            </w:r>
          </w:p>
        </w:tc>
      </w:tr>
      <w:tr w:rsidR="00241203" w:rsidRPr="00241203" w:rsidTr="00643ACE">
        <w:tc>
          <w:tcPr>
            <w:tcW w:w="8426"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jc w:val="center"/>
              <w:rPr>
                <w:rFonts w:ascii="Georgia" w:hAnsi="Georgia" w:cs="Times New Roman"/>
                <w:b/>
                <w:color w:val="00000A"/>
                <w:szCs w:val="19"/>
              </w:rPr>
            </w:pPr>
            <w:r w:rsidRPr="00241203">
              <w:rPr>
                <w:rFonts w:ascii="Georgia" w:hAnsi="Georgia" w:cs="Times New Roman"/>
                <w:b/>
                <w:color w:val="00000A"/>
                <w:szCs w:val="19"/>
              </w:rPr>
              <w:t>Standaardassortiment</w:t>
            </w:r>
          </w:p>
        </w:tc>
      </w:tr>
      <w:tr w:rsidR="00241203" w:rsidRPr="00241203" w:rsidTr="00643ACE">
        <w:trPr>
          <w:trHeight w:val="376"/>
        </w:trPr>
        <w:tc>
          <w:tcPr>
            <w:tcW w:w="2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7B2E61">
            <w:pPr>
              <w:spacing w:line="240" w:lineRule="atLeast"/>
              <w:rPr>
                <w:rFonts w:ascii="Georgia" w:hAnsi="Georgia" w:cs="Times New Roman"/>
                <w:color w:val="00000A"/>
                <w:szCs w:val="19"/>
              </w:rPr>
            </w:pPr>
            <w:r w:rsidRPr="00241203">
              <w:rPr>
                <w:rFonts w:ascii="Georgia" w:hAnsi="Georgia" w:cs="Times New Roman"/>
                <w:color w:val="00000A"/>
                <w:szCs w:val="19"/>
              </w:rPr>
              <w:t xml:space="preserve">A1 Standaard </w:t>
            </w:r>
            <w:r w:rsidR="007B2E61">
              <w:rPr>
                <w:rFonts w:ascii="Georgia" w:hAnsi="Georgia" w:cs="Times New Roman"/>
                <w:color w:val="00000A"/>
                <w:szCs w:val="19"/>
              </w:rPr>
              <w:t>Werkstation</w:t>
            </w:r>
            <w:r w:rsidRPr="00241203">
              <w:rPr>
                <w:rFonts w:ascii="Georgia" w:hAnsi="Georgia" w:cs="Times New Roman"/>
                <w:color w:val="00000A"/>
                <w:szCs w:val="19"/>
              </w:rPr>
              <w:t xml:space="preserve">   </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szCs w:val="19"/>
              </w:rPr>
            </w:pPr>
            <w:r w:rsidRPr="00241203">
              <w:rPr>
                <w:rFonts w:ascii="Georgia" w:hAnsi="Georgia" w:cs="Times New Roman"/>
                <w:color w:val="00000A"/>
                <w:szCs w:val="19"/>
              </w:rPr>
              <w:t>B1 Standaard LCD</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szCs w:val="19"/>
              </w:rPr>
            </w:pPr>
            <w:r w:rsidRPr="00241203">
              <w:rPr>
                <w:rFonts w:ascii="Georgia" w:hAnsi="Georgia" w:cs="Times New Roman"/>
                <w:color w:val="00000A"/>
                <w:szCs w:val="19"/>
              </w:rPr>
              <w:t xml:space="preserve">C1 </w:t>
            </w:r>
            <w:r w:rsidR="007B2E61">
              <w:rPr>
                <w:rFonts w:ascii="Georgia" w:hAnsi="Georgia" w:cs="Times New Roman"/>
                <w:color w:val="00000A"/>
                <w:szCs w:val="19"/>
              </w:rPr>
              <w:t>Laptop</w:t>
            </w:r>
          </w:p>
        </w:tc>
      </w:tr>
      <w:tr w:rsidR="00241203" w:rsidRPr="00241203" w:rsidTr="00643ACE">
        <w:tc>
          <w:tcPr>
            <w:tcW w:w="2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7B2E61">
            <w:pPr>
              <w:spacing w:line="240" w:lineRule="atLeast"/>
              <w:rPr>
                <w:rFonts w:ascii="Georgia" w:hAnsi="Georgia" w:cs="Times New Roman"/>
                <w:color w:val="00000A"/>
                <w:szCs w:val="19"/>
              </w:rPr>
            </w:pPr>
            <w:r w:rsidRPr="00241203">
              <w:rPr>
                <w:rFonts w:ascii="Georgia" w:hAnsi="Georgia" w:cs="Times New Roman"/>
                <w:color w:val="00000A"/>
                <w:szCs w:val="19"/>
              </w:rPr>
              <w:t xml:space="preserve">A2 </w:t>
            </w:r>
            <w:proofErr w:type="spellStart"/>
            <w:r w:rsidRPr="00241203">
              <w:rPr>
                <w:rFonts w:ascii="Georgia" w:hAnsi="Georgia" w:cs="Times New Roman"/>
                <w:color w:val="00000A"/>
                <w:szCs w:val="19"/>
              </w:rPr>
              <w:t>Scientific</w:t>
            </w:r>
            <w:proofErr w:type="spellEnd"/>
            <w:r w:rsidRPr="00241203">
              <w:rPr>
                <w:rFonts w:ascii="Georgia" w:hAnsi="Georgia" w:cs="Times New Roman"/>
                <w:color w:val="00000A"/>
                <w:szCs w:val="19"/>
              </w:rPr>
              <w:t xml:space="preserve"> </w:t>
            </w:r>
            <w:proofErr w:type="spellStart"/>
            <w:r w:rsidRPr="00241203">
              <w:rPr>
                <w:rFonts w:ascii="Georgia" w:hAnsi="Georgia" w:cs="Times New Roman"/>
                <w:color w:val="00000A"/>
                <w:szCs w:val="19"/>
              </w:rPr>
              <w:t>Education</w:t>
            </w:r>
            <w:proofErr w:type="spellEnd"/>
            <w:r w:rsidRPr="00241203">
              <w:rPr>
                <w:rFonts w:ascii="Georgia" w:hAnsi="Georgia" w:cs="Times New Roman"/>
                <w:color w:val="00000A"/>
                <w:szCs w:val="19"/>
              </w:rPr>
              <w:t xml:space="preserve"> </w:t>
            </w:r>
            <w:r w:rsidR="007B2E61">
              <w:rPr>
                <w:rFonts w:ascii="Georgia" w:hAnsi="Georgia" w:cs="Times New Roman"/>
                <w:color w:val="00000A"/>
                <w:szCs w:val="19"/>
              </w:rPr>
              <w:t>Werkstation</w:t>
            </w:r>
            <w:r w:rsidRPr="00241203">
              <w:rPr>
                <w:rFonts w:ascii="Georgia" w:hAnsi="Georgia" w:cs="Times New Roman"/>
                <w:color w:val="00000A"/>
                <w:szCs w:val="19"/>
              </w:rPr>
              <w:t xml:space="preserve"> </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szCs w:val="19"/>
              </w:rPr>
            </w:pPr>
            <w:r w:rsidRPr="00241203">
              <w:rPr>
                <w:rFonts w:ascii="Georgia" w:hAnsi="Georgia" w:cs="Times New Roman"/>
                <w:color w:val="00000A"/>
                <w:szCs w:val="19"/>
              </w:rPr>
              <w:t>B2 Big Screen LCD</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szCs w:val="19"/>
              </w:rPr>
            </w:pPr>
            <w:r w:rsidRPr="00241203">
              <w:rPr>
                <w:rFonts w:ascii="Georgia" w:hAnsi="Georgia" w:cs="Times New Roman"/>
                <w:color w:val="00000A"/>
                <w:szCs w:val="19"/>
              </w:rPr>
              <w:t xml:space="preserve">C2 </w:t>
            </w:r>
            <w:r w:rsidR="007B2E61">
              <w:rPr>
                <w:rFonts w:ascii="Georgia" w:hAnsi="Georgia" w:cs="Times New Roman"/>
                <w:color w:val="00000A"/>
                <w:szCs w:val="19"/>
              </w:rPr>
              <w:t>Laptop</w:t>
            </w:r>
          </w:p>
        </w:tc>
      </w:tr>
      <w:tr w:rsidR="00241203" w:rsidRPr="00241203" w:rsidTr="00643ACE">
        <w:tc>
          <w:tcPr>
            <w:tcW w:w="2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szCs w:val="19"/>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szCs w:val="19"/>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szCs w:val="19"/>
              </w:rPr>
            </w:pPr>
            <w:r w:rsidRPr="00241203">
              <w:rPr>
                <w:rFonts w:ascii="Georgia" w:hAnsi="Georgia" w:cs="Times New Roman"/>
                <w:color w:val="00000A"/>
                <w:szCs w:val="19"/>
              </w:rPr>
              <w:t>C3</w:t>
            </w:r>
            <w:r w:rsidR="007B2E61">
              <w:rPr>
                <w:rFonts w:ascii="Georgia" w:hAnsi="Georgia" w:cs="Times New Roman"/>
                <w:color w:val="00000A"/>
                <w:szCs w:val="19"/>
              </w:rPr>
              <w:t xml:space="preserve"> Laptop</w:t>
            </w:r>
          </w:p>
        </w:tc>
      </w:tr>
      <w:tr w:rsidR="00241203" w:rsidRPr="00241203" w:rsidTr="00643ACE">
        <w:tc>
          <w:tcPr>
            <w:tcW w:w="2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szCs w:val="19"/>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241203" w:rsidRPr="00241203" w:rsidRDefault="00241203" w:rsidP="00241203">
            <w:pPr>
              <w:spacing w:line="240" w:lineRule="atLeast"/>
              <w:rPr>
                <w:rFonts w:ascii="Georgia" w:hAnsi="Georgia" w:cs="Times New Roman"/>
                <w:color w:val="00000A"/>
                <w:szCs w:val="19"/>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241203" w:rsidRPr="00241203" w:rsidRDefault="00241203" w:rsidP="00241203">
            <w:pPr>
              <w:spacing w:line="240" w:lineRule="atLeast"/>
              <w:rPr>
                <w:rFonts w:ascii="Georgia" w:hAnsi="Georgia" w:cs="Times New Roman"/>
                <w:color w:val="00000A"/>
                <w:szCs w:val="19"/>
              </w:rPr>
            </w:pPr>
          </w:p>
        </w:tc>
      </w:tr>
      <w:tr w:rsidR="00241203" w:rsidRPr="00241203" w:rsidTr="00643ACE">
        <w:tc>
          <w:tcPr>
            <w:tcW w:w="8426"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jc w:val="center"/>
              <w:rPr>
                <w:rFonts w:ascii="Georgia" w:hAnsi="Georgia" w:cs="Times New Roman"/>
                <w:b/>
                <w:color w:val="00000A"/>
                <w:szCs w:val="19"/>
              </w:rPr>
            </w:pPr>
            <w:r w:rsidRPr="00241203">
              <w:rPr>
                <w:rFonts w:ascii="Georgia" w:hAnsi="Georgia" w:cs="Times New Roman"/>
                <w:b/>
                <w:color w:val="00000A"/>
                <w:szCs w:val="19"/>
              </w:rPr>
              <w:t>Specials</w:t>
            </w:r>
          </w:p>
        </w:tc>
      </w:tr>
      <w:tr w:rsidR="00241203" w:rsidRPr="00241203" w:rsidTr="00643ACE">
        <w:tc>
          <w:tcPr>
            <w:tcW w:w="2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szCs w:val="19"/>
              </w:rPr>
            </w:pPr>
            <w:r w:rsidRPr="00241203">
              <w:rPr>
                <w:rFonts w:ascii="Georgia" w:hAnsi="Georgia" w:cs="Times New Roman"/>
                <w:color w:val="00000A"/>
                <w:szCs w:val="19"/>
              </w:rPr>
              <w:t>A10 Specials</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szCs w:val="19"/>
              </w:rPr>
            </w:pPr>
            <w:r w:rsidRPr="00241203">
              <w:rPr>
                <w:rFonts w:ascii="Georgia" w:hAnsi="Georgia" w:cs="Times New Roman"/>
                <w:color w:val="00000A"/>
                <w:szCs w:val="19"/>
              </w:rPr>
              <w:t>B10 Specials</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szCs w:val="19"/>
              </w:rPr>
            </w:pPr>
            <w:r w:rsidRPr="00241203">
              <w:rPr>
                <w:rFonts w:ascii="Georgia" w:hAnsi="Georgia" w:cs="Times New Roman"/>
                <w:color w:val="00000A"/>
                <w:szCs w:val="19"/>
              </w:rPr>
              <w:t>C10 Specials</w:t>
            </w:r>
          </w:p>
        </w:tc>
      </w:tr>
      <w:tr w:rsidR="00241203" w:rsidRPr="00241203" w:rsidTr="00643ACE">
        <w:tc>
          <w:tcPr>
            <w:tcW w:w="24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szCs w:val="19"/>
              </w:rPr>
            </w:pPr>
          </w:p>
        </w:tc>
        <w:tc>
          <w:tcPr>
            <w:tcW w:w="3544" w:type="dxa"/>
            <w:tcBorders>
              <w:top w:val="single" w:sz="4" w:space="0" w:color="00000A"/>
              <w:left w:val="single" w:sz="4" w:space="0" w:color="00000A"/>
              <w:bottom w:val="single" w:sz="4" w:space="0" w:color="00000A"/>
              <w:right w:val="single" w:sz="4" w:space="0" w:color="00000A"/>
            </w:tcBorders>
            <w:shd w:val="clear" w:color="auto" w:fill="auto"/>
          </w:tcPr>
          <w:p w:rsidR="00241203" w:rsidRPr="00241203" w:rsidRDefault="00241203" w:rsidP="00241203">
            <w:pPr>
              <w:spacing w:line="240" w:lineRule="atLeast"/>
              <w:rPr>
                <w:rFonts w:ascii="Georgia" w:hAnsi="Georgia" w:cs="Times New Roman"/>
                <w:color w:val="00000A"/>
                <w:szCs w:val="19"/>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241203" w:rsidRPr="00241203" w:rsidRDefault="00241203" w:rsidP="00241203">
            <w:pPr>
              <w:spacing w:line="240" w:lineRule="atLeast"/>
              <w:rPr>
                <w:rFonts w:ascii="Georgia" w:hAnsi="Georgia" w:cs="Times New Roman"/>
                <w:color w:val="00000A"/>
                <w:szCs w:val="19"/>
              </w:rPr>
            </w:pPr>
          </w:p>
        </w:tc>
      </w:tr>
      <w:tr w:rsidR="00241203" w:rsidRPr="00241203" w:rsidTr="00643ACE">
        <w:tc>
          <w:tcPr>
            <w:tcW w:w="8426"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jc w:val="center"/>
              <w:rPr>
                <w:rFonts w:ascii="Georgia" w:hAnsi="Georgia" w:cs="Times New Roman"/>
                <w:b/>
                <w:color w:val="00000A"/>
                <w:szCs w:val="19"/>
              </w:rPr>
            </w:pPr>
            <w:r w:rsidRPr="00241203">
              <w:rPr>
                <w:rFonts w:ascii="Georgia" w:hAnsi="Georgia" w:cs="Times New Roman"/>
                <w:b/>
                <w:color w:val="00000A"/>
                <w:szCs w:val="19"/>
              </w:rPr>
              <w:t>Accessoires</w:t>
            </w:r>
          </w:p>
        </w:tc>
      </w:tr>
    </w:tbl>
    <w:p w:rsidR="00241203" w:rsidRPr="00241203" w:rsidRDefault="00241203" w:rsidP="00241203">
      <w:pPr>
        <w:spacing w:line="240" w:lineRule="atLeast"/>
        <w:rPr>
          <w:rFonts w:ascii="Georgia" w:hAnsi="Georgia" w:cs="Times New Roman"/>
          <w:color w:val="00000A"/>
        </w:rPr>
      </w:pPr>
    </w:p>
    <w:p w:rsidR="00241203" w:rsidRPr="00241203" w:rsidRDefault="00241203" w:rsidP="00EE55B2">
      <w:pPr>
        <w:spacing w:line="240" w:lineRule="atLeast"/>
        <w:ind w:left="709"/>
        <w:rPr>
          <w:rFonts w:ascii="Georgia" w:hAnsi="Georgia" w:cs="Times New Roman"/>
          <w:i/>
          <w:color w:val="00000A"/>
        </w:rPr>
      </w:pPr>
      <w:r w:rsidRPr="00241203">
        <w:rPr>
          <w:rFonts w:ascii="Georgia" w:hAnsi="Georgia" w:cs="Times New Roman"/>
          <w:i/>
          <w:color w:val="00000A"/>
        </w:rPr>
        <w:t>* werkstations dienen altijd te worden geleverd inclusief toetsenbord en muis</w:t>
      </w:r>
    </w:p>
    <w:p w:rsidR="00241203" w:rsidRPr="00241203" w:rsidRDefault="00241203" w:rsidP="00EE55B2">
      <w:pPr>
        <w:spacing w:line="240" w:lineRule="atLeast"/>
        <w:ind w:left="709"/>
        <w:rPr>
          <w:rFonts w:ascii="Georgia" w:hAnsi="Georgia" w:cs="Times New Roman"/>
          <w:i/>
          <w:color w:val="00000A"/>
        </w:rPr>
      </w:pPr>
    </w:p>
    <w:p w:rsidR="00241203" w:rsidRPr="00241203" w:rsidRDefault="00241203" w:rsidP="00EE55B2">
      <w:pPr>
        <w:spacing w:line="240" w:lineRule="atLeast"/>
        <w:ind w:left="709"/>
        <w:rPr>
          <w:rFonts w:ascii="Georgia" w:hAnsi="Georgia" w:cs="Times New Roman"/>
          <w:color w:val="00000A"/>
          <w:szCs w:val="19"/>
        </w:rPr>
      </w:pPr>
      <w:r w:rsidRPr="00241203">
        <w:rPr>
          <w:rFonts w:ascii="Georgia" w:hAnsi="Georgia" w:cs="Times New Roman"/>
          <w:color w:val="00000A"/>
          <w:szCs w:val="19"/>
        </w:rPr>
        <w:t>Toelichting assortimentstabel:</w:t>
      </w:r>
    </w:p>
    <w:p w:rsidR="00241203" w:rsidRPr="00241203" w:rsidRDefault="00241203" w:rsidP="005B343E">
      <w:pPr>
        <w:numPr>
          <w:ilvl w:val="0"/>
          <w:numId w:val="63"/>
        </w:numPr>
        <w:spacing w:line="240" w:lineRule="atLeast"/>
        <w:rPr>
          <w:rFonts w:ascii="Georgia" w:hAnsi="Georgia" w:cs="Times New Roman"/>
          <w:color w:val="00000A"/>
          <w:szCs w:val="19"/>
        </w:rPr>
      </w:pPr>
      <w:r w:rsidRPr="00241203">
        <w:rPr>
          <w:rFonts w:ascii="Georgia" w:hAnsi="Georgia" w:cs="Times New Roman"/>
          <w:color w:val="00000A"/>
          <w:szCs w:val="19"/>
        </w:rPr>
        <w:t>A1 is een licht werkstation met voldoende rekenkracht voor ondersteunende werkzaamheden;</w:t>
      </w:r>
    </w:p>
    <w:p w:rsidR="00241203" w:rsidRPr="00241203" w:rsidRDefault="00241203" w:rsidP="005B343E">
      <w:pPr>
        <w:numPr>
          <w:ilvl w:val="0"/>
          <w:numId w:val="63"/>
        </w:numPr>
        <w:spacing w:line="240" w:lineRule="atLeast"/>
        <w:rPr>
          <w:rFonts w:ascii="Georgia" w:hAnsi="Georgia" w:cs="Times New Roman"/>
          <w:color w:val="00000A"/>
          <w:szCs w:val="19"/>
        </w:rPr>
      </w:pPr>
      <w:r w:rsidRPr="00241203">
        <w:rPr>
          <w:rFonts w:ascii="Georgia" w:hAnsi="Georgia" w:cs="Times New Roman"/>
          <w:color w:val="00000A"/>
          <w:szCs w:val="19"/>
        </w:rPr>
        <w:t>A2 is een werkstation voor bijv</w:t>
      </w:r>
      <w:r w:rsidR="00546686">
        <w:rPr>
          <w:rFonts w:ascii="Georgia" w:hAnsi="Georgia" w:cs="Times New Roman"/>
          <w:color w:val="00000A"/>
          <w:szCs w:val="19"/>
        </w:rPr>
        <w:t>oorbeeld</w:t>
      </w:r>
      <w:r w:rsidRPr="00241203">
        <w:rPr>
          <w:rFonts w:ascii="Georgia" w:hAnsi="Georgia" w:cs="Times New Roman"/>
          <w:color w:val="00000A"/>
          <w:szCs w:val="19"/>
        </w:rPr>
        <w:t xml:space="preserve"> middelzwaar rekenwerk en ev</w:t>
      </w:r>
      <w:r w:rsidR="00546686">
        <w:rPr>
          <w:rFonts w:ascii="Georgia" w:hAnsi="Georgia" w:cs="Times New Roman"/>
          <w:color w:val="00000A"/>
          <w:szCs w:val="19"/>
        </w:rPr>
        <w:t>entueel</w:t>
      </w:r>
      <w:r w:rsidRPr="00241203">
        <w:rPr>
          <w:rFonts w:ascii="Georgia" w:hAnsi="Georgia" w:cs="Times New Roman"/>
          <w:color w:val="00000A"/>
          <w:szCs w:val="19"/>
        </w:rPr>
        <w:t xml:space="preserve"> voor studentenzalen voor de </w:t>
      </w:r>
      <w:proofErr w:type="spellStart"/>
      <w:r w:rsidRPr="00241203">
        <w:rPr>
          <w:rFonts w:ascii="Georgia" w:hAnsi="Georgia" w:cs="Times New Roman"/>
          <w:color w:val="00000A"/>
          <w:szCs w:val="19"/>
        </w:rPr>
        <w:t>facul</w:t>
      </w:r>
      <w:r w:rsidR="00546686">
        <w:rPr>
          <w:rFonts w:ascii="Georgia" w:hAnsi="Georgia" w:cs="Times New Roman"/>
          <w:color w:val="00000A"/>
          <w:szCs w:val="19"/>
        </w:rPr>
        <w:t>ty</w:t>
      </w:r>
      <w:proofErr w:type="spellEnd"/>
      <w:r w:rsidR="00546686">
        <w:rPr>
          <w:rFonts w:ascii="Georgia" w:hAnsi="Georgia" w:cs="Times New Roman"/>
          <w:color w:val="00000A"/>
          <w:szCs w:val="19"/>
        </w:rPr>
        <w:t xml:space="preserve"> of </w:t>
      </w:r>
      <w:proofErr w:type="spellStart"/>
      <w:r w:rsidR="00546686">
        <w:rPr>
          <w:rFonts w:ascii="Georgia" w:hAnsi="Georgia" w:cs="Times New Roman"/>
          <w:color w:val="00000A"/>
          <w:szCs w:val="19"/>
        </w:rPr>
        <w:t>Science</w:t>
      </w:r>
      <w:proofErr w:type="spellEnd"/>
      <w:r w:rsidR="00546686">
        <w:rPr>
          <w:rFonts w:ascii="Georgia" w:hAnsi="Georgia" w:cs="Times New Roman"/>
          <w:color w:val="00000A"/>
          <w:szCs w:val="19"/>
        </w:rPr>
        <w:t xml:space="preserve"> </w:t>
      </w:r>
      <w:proofErr w:type="spellStart"/>
      <w:r w:rsidR="00546686">
        <w:rPr>
          <w:rFonts w:ascii="Georgia" w:hAnsi="Georgia" w:cs="Times New Roman"/>
          <w:color w:val="00000A"/>
          <w:szCs w:val="19"/>
        </w:rPr>
        <w:t>and</w:t>
      </w:r>
      <w:proofErr w:type="spellEnd"/>
      <w:r w:rsidR="00546686">
        <w:rPr>
          <w:rFonts w:ascii="Georgia" w:hAnsi="Georgia" w:cs="Times New Roman"/>
          <w:color w:val="00000A"/>
          <w:szCs w:val="19"/>
        </w:rPr>
        <w:t xml:space="preserve"> Engineering</w:t>
      </w:r>
      <w:r w:rsidRPr="00241203">
        <w:rPr>
          <w:rFonts w:ascii="Georgia" w:hAnsi="Georgia" w:cs="Times New Roman"/>
          <w:color w:val="00000A"/>
          <w:szCs w:val="19"/>
        </w:rPr>
        <w:t>;</w:t>
      </w:r>
    </w:p>
    <w:p w:rsidR="00241203" w:rsidRPr="00241203" w:rsidRDefault="00241203" w:rsidP="005B343E">
      <w:pPr>
        <w:numPr>
          <w:ilvl w:val="0"/>
          <w:numId w:val="63"/>
        </w:numPr>
        <w:spacing w:line="240" w:lineRule="atLeast"/>
        <w:rPr>
          <w:rFonts w:ascii="Georgia" w:hAnsi="Georgia" w:cs="Times New Roman"/>
          <w:color w:val="00000A"/>
          <w:szCs w:val="19"/>
        </w:rPr>
      </w:pPr>
      <w:r w:rsidRPr="00241203">
        <w:rPr>
          <w:rFonts w:ascii="Georgia" w:hAnsi="Georgia" w:cs="Times New Roman"/>
          <w:color w:val="00000A"/>
          <w:szCs w:val="19"/>
        </w:rPr>
        <w:t>B1 is een standaard formaat beeldscherm;</w:t>
      </w:r>
    </w:p>
    <w:p w:rsidR="00241203" w:rsidRPr="00241203" w:rsidRDefault="00241203" w:rsidP="005B343E">
      <w:pPr>
        <w:numPr>
          <w:ilvl w:val="0"/>
          <w:numId w:val="63"/>
        </w:numPr>
        <w:spacing w:line="240" w:lineRule="atLeast"/>
        <w:rPr>
          <w:rFonts w:ascii="Georgia" w:hAnsi="Georgia" w:cs="Times New Roman"/>
          <w:color w:val="00000A"/>
          <w:szCs w:val="19"/>
        </w:rPr>
      </w:pPr>
      <w:r w:rsidRPr="00241203">
        <w:rPr>
          <w:rFonts w:ascii="Georgia" w:hAnsi="Georgia" w:cs="Times New Roman"/>
          <w:color w:val="00000A"/>
          <w:szCs w:val="19"/>
        </w:rPr>
        <w:t>B2 is een groot formaat beeldscherm voor bijv. grafische werkzaamheden;</w:t>
      </w:r>
    </w:p>
    <w:p w:rsidR="00241203" w:rsidRPr="00643ACE" w:rsidRDefault="00241203" w:rsidP="005B343E">
      <w:pPr>
        <w:numPr>
          <w:ilvl w:val="0"/>
          <w:numId w:val="63"/>
        </w:numPr>
        <w:spacing w:line="240" w:lineRule="atLeast"/>
        <w:rPr>
          <w:rFonts w:ascii="Georgia" w:hAnsi="Georgia" w:cs="Times New Roman"/>
          <w:color w:val="auto"/>
          <w:szCs w:val="19"/>
        </w:rPr>
      </w:pPr>
      <w:r w:rsidRPr="00643ACE">
        <w:rPr>
          <w:rFonts w:ascii="Georgia" w:hAnsi="Georgia" w:cs="Times New Roman"/>
          <w:color w:val="auto"/>
          <w:szCs w:val="19"/>
        </w:rPr>
        <w:t>C1 is een mobiele device op basis goedkoop;</w:t>
      </w:r>
    </w:p>
    <w:p w:rsidR="00241203" w:rsidRPr="00643ACE" w:rsidRDefault="00241203" w:rsidP="005B343E">
      <w:pPr>
        <w:numPr>
          <w:ilvl w:val="0"/>
          <w:numId w:val="63"/>
        </w:numPr>
        <w:spacing w:line="240" w:lineRule="atLeast"/>
        <w:rPr>
          <w:rFonts w:ascii="Georgia" w:hAnsi="Georgia" w:cs="Times New Roman"/>
          <w:color w:val="auto"/>
          <w:szCs w:val="19"/>
        </w:rPr>
      </w:pPr>
      <w:r w:rsidRPr="00643ACE">
        <w:rPr>
          <w:rFonts w:ascii="Georgia" w:hAnsi="Georgia" w:cs="Times New Roman"/>
          <w:color w:val="auto"/>
          <w:szCs w:val="19"/>
        </w:rPr>
        <w:t>C2 is een mobiele device op basis licht en snel;</w:t>
      </w:r>
    </w:p>
    <w:p w:rsidR="00241203" w:rsidRPr="00643ACE" w:rsidRDefault="00241203" w:rsidP="005B343E">
      <w:pPr>
        <w:numPr>
          <w:ilvl w:val="0"/>
          <w:numId w:val="63"/>
        </w:numPr>
        <w:spacing w:line="240" w:lineRule="atLeast"/>
        <w:rPr>
          <w:rFonts w:ascii="Georgia" w:hAnsi="Georgia" w:cs="Times New Roman"/>
          <w:color w:val="auto"/>
          <w:szCs w:val="19"/>
        </w:rPr>
      </w:pPr>
      <w:r w:rsidRPr="00643ACE">
        <w:rPr>
          <w:rFonts w:ascii="Georgia" w:hAnsi="Georgia" w:cs="Times New Roman"/>
          <w:color w:val="auto"/>
          <w:szCs w:val="19"/>
        </w:rPr>
        <w:t>C3 is een mobiele device op basis licht en goedkoop</w:t>
      </w:r>
      <w:r w:rsidR="002C319B">
        <w:rPr>
          <w:rFonts w:ascii="Georgia" w:hAnsi="Georgia" w:cs="Times New Roman"/>
          <w:color w:val="auto"/>
          <w:szCs w:val="19"/>
        </w:rPr>
        <w:t>;</w:t>
      </w:r>
    </w:p>
    <w:p w:rsidR="00241203" w:rsidRPr="00643ACE" w:rsidRDefault="00241203" w:rsidP="005B343E">
      <w:pPr>
        <w:numPr>
          <w:ilvl w:val="0"/>
          <w:numId w:val="63"/>
        </w:numPr>
        <w:spacing w:line="240" w:lineRule="atLeast"/>
        <w:rPr>
          <w:rFonts w:ascii="Georgia" w:hAnsi="Georgia" w:cs="Times New Roman"/>
          <w:color w:val="auto"/>
          <w:szCs w:val="19"/>
        </w:rPr>
      </w:pPr>
      <w:r w:rsidRPr="00643ACE">
        <w:rPr>
          <w:rFonts w:ascii="Georgia" w:hAnsi="Georgia" w:cs="Times New Roman"/>
          <w:color w:val="auto"/>
          <w:szCs w:val="19"/>
        </w:rPr>
        <w:t>A10 – C10 zijn ‘specials’ van de te onderscheiden productsoorten, dit kan ook Apple hardware betreffen;</w:t>
      </w:r>
    </w:p>
    <w:p w:rsidR="00241203" w:rsidRPr="00643ACE" w:rsidRDefault="00241203" w:rsidP="005B343E">
      <w:pPr>
        <w:numPr>
          <w:ilvl w:val="0"/>
          <w:numId w:val="63"/>
        </w:numPr>
        <w:spacing w:line="240" w:lineRule="atLeast"/>
        <w:rPr>
          <w:rFonts w:ascii="Georgia" w:hAnsi="Georgia" w:cs="Times New Roman"/>
          <w:color w:val="auto"/>
          <w:szCs w:val="19"/>
        </w:rPr>
      </w:pPr>
      <w:r w:rsidRPr="00643ACE">
        <w:rPr>
          <w:rFonts w:ascii="Georgia" w:hAnsi="Georgia" w:cs="Times New Roman"/>
          <w:color w:val="auto"/>
          <w:szCs w:val="19"/>
        </w:rPr>
        <w:t>Accessoires hebben betrekking op de productsoorten A-C.</w:t>
      </w:r>
    </w:p>
    <w:p w:rsidR="00241203" w:rsidRPr="00643ACE" w:rsidRDefault="00241203" w:rsidP="00241203">
      <w:pPr>
        <w:spacing w:line="240" w:lineRule="atLeast"/>
        <w:rPr>
          <w:rFonts w:ascii="Georgia" w:hAnsi="Georgia" w:cs="Times New Roman"/>
          <w:color w:val="auto"/>
        </w:rPr>
      </w:pPr>
    </w:p>
    <w:p w:rsidR="00241203" w:rsidRPr="00550A8B" w:rsidRDefault="00241203" w:rsidP="00345C6C">
      <w:pPr>
        <w:pStyle w:val="Lijstalinea"/>
        <w:keepNext/>
        <w:numPr>
          <w:ilvl w:val="0"/>
          <w:numId w:val="39"/>
        </w:numPr>
        <w:spacing w:line="240" w:lineRule="atLeast"/>
        <w:rPr>
          <w:rFonts w:ascii="Georgia" w:hAnsi="Georgia" w:cs="Times New Roman"/>
          <w:b/>
          <w:color w:val="FF0000"/>
        </w:rPr>
      </w:pPr>
      <w:r w:rsidRPr="00643ACE">
        <w:rPr>
          <w:rFonts w:ascii="Georgia" w:hAnsi="Georgia"/>
          <w:b/>
          <w:color w:val="auto"/>
        </w:rPr>
        <w:t xml:space="preserve">Werkplekapparatuur algemeen </w:t>
      </w:r>
      <w:r w:rsidR="00EE55B2" w:rsidRPr="00643ACE">
        <w:rPr>
          <w:rFonts w:ascii="Georgia" w:hAnsi="Georgia"/>
          <w:b/>
          <w:color w:val="auto"/>
        </w:rPr>
        <w:br/>
      </w:r>
      <w:r w:rsidRPr="00643ACE">
        <w:rPr>
          <w:rFonts w:ascii="Georgia" w:hAnsi="Georgia" w:cs="Times New Roman"/>
          <w:color w:val="auto"/>
        </w:rPr>
        <w:t xml:space="preserve">Een belangrijk kenmerk van de producten voor de zakelijke markt is de lange </w:t>
      </w:r>
      <w:r w:rsidR="002C319B">
        <w:rPr>
          <w:rFonts w:ascii="Georgia" w:hAnsi="Georgia" w:cs="Times New Roman"/>
          <w:color w:val="auto"/>
        </w:rPr>
        <w:t>levenscyclus</w:t>
      </w:r>
      <w:r w:rsidRPr="00643ACE">
        <w:rPr>
          <w:rFonts w:ascii="Georgia" w:hAnsi="Georgia" w:cs="Times New Roman"/>
          <w:color w:val="auto"/>
        </w:rPr>
        <w:t>: de periode dat een product beschikbaar is in de markt. Ook wel de verkoopperiode genoemd. Gedurende deze periode is een specifiek product in</w:t>
      </w:r>
      <w:r w:rsidR="00EC12B5">
        <w:rPr>
          <w:rFonts w:ascii="Georgia" w:hAnsi="Georgia" w:cs="Times New Roman"/>
          <w:color w:val="auto"/>
        </w:rPr>
        <w:t xml:space="preserve"> nagenoeg</w:t>
      </w:r>
      <w:r w:rsidRPr="00643ACE">
        <w:rPr>
          <w:rFonts w:ascii="Georgia" w:hAnsi="Georgia" w:cs="Times New Roman"/>
          <w:color w:val="auto"/>
        </w:rPr>
        <w:t xml:space="preserve"> identieke configuratie beschikbaar. De minimale wijzigingen die het product tijdens </w:t>
      </w:r>
      <w:r w:rsidRPr="00550A8B">
        <w:rPr>
          <w:rFonts w:ascii="Georgia" w:hAnsi="Georgia" w:cs="Times New Roman"/>
          <w:color w:val="00000A"/>
        </w:rPr>
        <w:t xml:space="preserve">deze </w:t>
      </w:r>
      <w:r w:rsidR="00BC3160">
        <w:rPr>
          <w:rFonts w:ascii="Georgia" w:hAnsi="Georgia" w:cs="Times New Roman"/>
          <w:color w:val="00000A"/>
        </w:rPr>
        <w:t>ver</w:t>
      </w:r>
      <w:r w:rsidRPr="00550A8B">
        <w:rPr>
          <w:rFonts w:ascii="Georgia" w:hAnsi="Georgia" w:cs="Times New Roman"/>
          <w:color w:val="00000A"/>
        </w:rPr>
        <w:t>koopperiode onderga</w:t>
      </w:r>
      <w:r w:rsidR="003B57FD" w:rsidRPr="00550A8B">
        <w:rPr>
          <w:rFonts w:ascii="Georgia" w:hAnsi="Georgia" w:cs="Times New Roman"/>
          <w:color w:val="00000A"/>
        </w:rPr>
        <w:t>at, hebben geen invloed op het I</w:t>
      </w:r>
      <w:r w:rsidRPr="00550A8B">
        <w:rPr>
          <w:rFonts w:ascii="Georgia" w:hAnsi="Georgia" w:cs="Times New Roman"/>
          <w:color w:val="00000A"/>
        </w:rPr>
        <w:t xml:space="preserve">mage dat de </w:t>
      </w:r>
      <w:r w:rsidR="00C92C36">
        <w:rPr>
          <w:rFonts w:ascii="Georgia" w:hAnsi="Georgia" w:cs="Times New Roman"/>
          <w:color w:val="00000A"/>
        </w:rPr>
        <w:t>RUG</w:t>
      </w:r>
      <w:r w:rsidRPr="00550A8B">
        <w:rPr>
          <w:rFonts w:ascii="Georgia" w:hAnsi="Georgia" w:cs="Times New Roman"/>
          <w:color w:val="00000A"/>
        </w:rPr>
        <w:t xml:space="preserve"> voor dit product heeft ontwikkeld. Een voorbeeld van een minimale wijziging kan zijn het uitrusten van het product met een nieuwere processor.</w:t>
      </w:r>
      <w:r w:rsidR="00EE55B2" w:rsidRPr="00550A8B">
        <w:rPr>
          <w:rFonts w:ascii="Georgia" w:hAnsi="Georgia" w:cs="Times New Roman"/>
          <w:color w:val="00000A"/>
        </w:rPr>
        <w:br/>
      </w:r>
      <w:r w:rsidRPr="00550A8B">
        <w:rPr>
          <w:rFonts w:ascii="Georgia" w:hAnsi="Georgia" w:cs="Times New Roman"/>
          <w:color w:val="00000A"/>
        </w:rPr>
        <w:t xml:space="preserve">Wat ziet de RUG als </w:t>
      </w:r>
      <w:r w:rsidR="002C319B">
        <w:rPr>
          <w:rFonts w:ascii="Georgia" w:hAnsi="Georgia" w:cs="Times New Roman"/>
          <w:color w:val="00000A"/>
        </w:rPr>
        <w:t>levenscyclus</w:t>
      </w:r>
      <w:r w:rsidRPr="00550A8B">
        <w:rPr>
          <w:rFonts w:ascii="Georgia" w:hAnsi="Georgia" w:cs="Times New Roman"/>
          <w:color w:val="00000A"/>
        </w:rPr>
        <w:t>:</w:t>
      </w:r>
      <w:r w:rsidR="00EE55B2" w:rsidRPr="00550A8B">
        <w:rPr>
          <w:rFonts w:ascii="Georgia" w:hAnsi="Georgia" w:cs="Times New Roman"/>
          <w:color w:val="00000A"/>
        </w:rPr>
        <w:br/>
        <w:t xml:space="preserve">- </w:t>
      </w:r>
      <w:r w:rsidRPr="00550A8B">
        <w:rPr>
          <w:rFonts w:ascii="Georgia" w:hAnsi="Georgia" w:cs="Times New Roman"/>
          <w:color w:val="00000A"/>
        </w:rPr>
        <w:t>Notebooks       18 maanden</w:t>
      </w:r>
      <w:r w:rsidR="00EE55B2" w:rsidRPr="00550A8B">
        <w:rPr>
          <w:rFonts w:ascii="Georgia" w:hAnsi="Georgia" w:cs="Times New Roman"/>
          <w:color w:val="00000A"/>
        </w:rPr>
        <w:br/>
        <w:t xml:space="preserve">- </w:t>
      </w:r>
      <w:r w:rsidR="00550A8B" w:rsidRPr="00550A8B">
        <w:rPr>
          <w:rFonts w:ascii="Georgia" w:hAnsi="Georgia" w:cs="Times New Roman"/>
          <w:color w:val="00000A"/>
        </w:rPr>
        <w:t>Werkstations</w:t>
      </w:r>
      <w:r w:rsidRPr="00550A8B">
        <w:rPr>
          <w:rFonts w:ascii="Georgia" w:hAnsi="Georgia" w:cs="Times New Roman"/>
          <w:color w:val="00000A"/>
        </w:rPr>
        <w:t>  24 maanden</w:t>
      </w:r>
    </w:p>
    <w:p w:rsidR="00247070" w:rsidRDefault="00247070" w:rsidP="00247070">
      <w:pPr>
        <w:keepNext/>
        <w:ind w:left="-1276" w:firstLine="1276"/>
        <w:rPr>
          <w:rFonts w:ascii="Georgia" w:hAnsi="Georgia"/>
          <w:b/>
          <w:color w:val="00000A"/>
        </w:rPr>
      </w:pPr>
    </w:p>
    <w:p w:rsidR="00241203" w:rsidRPr="00EE55B2" w:rsidRDefault="00241203" w:rsidP="00345C6C">
      <w:pPr>
        <w:pStyle w:val="Lijstalinea"/>
        <w:keepNext/>
        <w:numPr>
          <w:ilvl w:val="0"/>
          <w:numId w:val="39"/>
        </w:numPr>
        <w:rPr>
          <w:rFonts w:ascii="Georgia" w:hAnsi="Georgia" w:cs="Times New Roman"/>
          <w:color w:val="00000A"/>
        </w:rPr>
      </w:pPr>
      <w:r w:rsidRPr="00EE55B2">
        <w:rPr>
          <w:rFonts w:ascii="Georgia" w:hAnsi="Georgia"/>
          <w:b/>
          <w:color w:val="00000A"/>
        </w:rPr>
        <w:t xml:space="preserve">Werkstations (A) algemeen </w:t>
      </w:r>
      <w:r w:rsidR="00EE55B2" w:rsidRPr="00EE55B2">
        <w:rPr>
          <w:rFonts w:ascii="Georgia" w:hAnsi="Georgia"/>
          <w:b/>
          <w:color w:val="00000A"/>
        </w:rPr>
        <w:br/>
      </w:r>
      <w:r w:rsidRPr="00EE55B2">
        <w:rPr>
          <w:rFonts w:ascii="Georgia" w:hAnsi="Georgia" w:cs="Times New Roman"/>
          <w:color w:val="00000A"/>
        </w:rPr>
        <w:t>Alle te leveren werkstations dienen aan de volgende specificaties te voldoen:</w:t>
      </w:r>
    </w:p>
    <w:p w:rsidR="00241203" w:rsidRPr="00241203" w:rsidRDefault="00241203" w:rsidP="00241203">
      <w:pPr>
        <w:spacing w:line="240" w:lineRule="atLeast"/>
        <w:rPr>
          <w:rFonts w:ascii="Georgia" w:hAnsi="Georgia" w:cs="Times New Roman"/>
          <w:color w:val="00000A"/>
        </w:rPr>
      </w:pPr>
    </w:p>
    <w:tbl>
      <w:tblPr>
        <w:tblW w:w="8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2163"/>
        <w:gridCol w:w="6557"/>
      </w:tblGrid>
      <w:tr w:rsidR="00241203" w:rsidRPr="00241203" w:rsidTr="00EE55B2">
        <w:tc>
          <w:tcPr>
            <w:tcW w:w="1903"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41203" w:rsidRPr="00241203" w:rsidRDefault="00241203" w:rsidP="00CA0034">
            <w:pPr>
              <w:spacing w:line="240" w:lineRule="atLeast"/>
              <w:rPr>
                <w:rFonts w:ascii="Georgia" w:hAnsi="Georgia" w:cs="Times New Roman"/>
                <w:b/>
                <w:color w:val="00000A"/>
              </w:rPr>
            </w:pPr>
            <w:r w:rsidRPr="00241203">
              <w:rPr>
                <w:rFonts w:ascii="Georgia" w:hAnsi="Georgia" w:cs="Times New Roman"/>
                <w:b/>
                <w:color w:val="00000A"/>
              </w:rPr>
              <w:t xml:space="preserve">Chipsetonderdelen </w:t>
            </w:r>
          </w:p>
        </w:tc>
        <w:tc>
          <w:tcPr>
            <w:tcW w:w="6817"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41203" w:rsidRPr="00241203" w:rsidRDefault="00241203" w:rsidP="00241203">
            <w:pPr>
              <w:spacing w:line="240" w:lineRule="atLeast"/>
              <w:rPr>
                <w:rFonts w:ascii="Georgia" w:hAnsi="Georgia" w:cs="Times New Roman"/>
                <w:b/>
                <w:color w:val="00000A"/>
              </w:rPr>
            </w:pPr>
            <w:r w:rsidRPr="00241203">
              <w:rPr>
                <w:rFonts w:ascii="Georgia" w:hAnsi="Georgia" w:cs="Times New Roman"/>
                <w:b/>
                <w:color w:val="00000A"/>
              </w:rPr>
              <w:t xml:space="preserve">Specificatie </w:t>
            </w:r>
          </w:p>
        </w:tc>
      </w:tr>
      <w:tr w:rsidR="00241203" w:rsidRPr="00241203" w:rsidTr="00EE55B2">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CPU</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64-bit architectuur</w:t>
            </w:r>
          </w:p>
        </w:tc>
      </w:tr>
      <w:tr w:rsidR="00241203" w:rsidRPr="00241203" w:rsidTr="00EE55B2">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Bus-architectuur </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Minimaal 64-bit, virtualisatie-</w:t>
            </w:r>
            <w:proofErr w:type="spellStart"/>
            <w:r w:rsidRPr="00241203">
              <w:rPr>
                <w:rFonts w:ascii="Georgia" w:hAnsi="Georgia" w:cs="Times New Roman"/>
                <w:color w:val="00000A"/>
              </w:rPr>
              <w:t>technology</w:t>
            </w:r>
            <w:proofErr w:type="spellEnd"/>
          </w:p>
        </w:tc>
      </w:tr>
      <w:tr w:rsidR="00241203" w:rsidRPr="00241203" w:rsidTr="00EE55B2">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USB </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Minimaal 6x USB-poorten v3 en v2, minimaal 2 usb v3 front, en minimaal waarvan 2 usb v32 back </w:t>
            </w:r>
          </w:p>
        </w:tc>
      </w:tr>
      <w:tr w:rsidR="00241203" w:rsidRPr="00241203" w:rsidTr="00EE55B2">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Video </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Mogelijkheid tot uitbreiding aansturing twee beeldschermen waarvan minimaal 2 digitaal</w:t>
            </w:r>
          </w:p>
        </w:tc>
      </w:tr>
      <w:tr w:rsidR="00241203" w:rsidRPr="00241203" w:rsidTr="00EE55B2">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Resolutie</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Aansluitbaar op alle beeldschermen in assortiment</w:t>
            </w:r>
          </w:p>
        </w:tc>
      </w:tr>
      <w:tr w:rsidR="00241203" w:rsidRPr="00241203" w:rsidTr="00EE55B2">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NIC</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RJ45 </w:t>
            </w:r>
            <w:proofErr w:type="spellStart"/>
            <w:r w:rsidRPr="00241203">
              <w:rPr>
                <w:rFonts w:ascii="Georgia" w:hAnsi="Georgia" w:cs="Times New Roman"/>
                <w:color w:val="00000A"/>
              </w:rPr>
              <w:t>gigabit</w:t>
            </w:r>
            <w:proofErr w:type="spellEnd"/>
            <w:r w:rsidRPr="00241203">
              <w:rPr>
                <w:rFonts w:ascii="Georgia" w:hAnsi="Georgia" w:cs="Times New Roman"/>
                <w:color w:val="00000A"/>
              </w:rPr>
              <w:t xml:space="preserve"> Ethernet</w:t>
            </w:r>
          </w:p>
        </w:tc>
      </w:tr>
      <w:tr w:rsidR="00241203" w:rsidRPr="00241203" w:rsidTr="00EE55B2">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Technieken</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PXE 2.1, WOL, </w:t>
            </w:r>
            <w:proofErr w:type="spellStart"/>
            <w:r w:rsidRPr="00241203">
              <w:rPr>
                <w:rFonts w:ascii="Georgia" w:hAnsi="Georgia" w:cs="Times New Roman"/>
                <w:color w:val="00000A"/>
              </w:rPr>
              <w:t>WinPE</w:t>
            </w:r>
            <w:proofErr w:type="spellEnd"/>
            <w:r w:rsidRPr="00241203">
              <w:rPr>
                <w:rFonts w:ascii="Georgia" w:hAnsi="Georgia" w:cs="Times New Roman"/>
                <w:color w:val="00000A"/>
              </w:rPr>
              <w:t xml:space="preserve"> 3.1 en hoger</w:t>
            </w:r>
            <w:r w:rsidR="009B0DDC">
              <w:rPr>
                <w:rFonts w:ascii="Georgia" w:hAnsi="Georgia" w:cs="Times New Roman"/>
                <w:color w:val="00000A"/>
              </w:rPr>
              <w:t xml:space="preserve"> </w:t>
            </w:r>
            <w:proofErr w:type="spellStart"/>
            <w:r w:rsidRPr="00241203">
              <w:rPr>
                <w:rFonts w:ascii="Georgia" w:hAnsi="Georgia" w:cs="Times New Roman"/>
                <w:color w:val="00000A"/>
              </w:rPr>
              <w:t>Zenworks</w:t>
            </w:r>
            <w:proofErr w:type="spellEnd"/>
            <w:r w:rsidRPr="00241203">
              <w:rPr>
                <w:rFonts w:ascii="Georgia" w:hAnsi="Georgia" w:cs="Times New Roman"/>
                <w:color w:val="00000A"/>
              </w:rPr>
              <w:t xml:space="preserve"> Imaging v10 of hoger</w:t>
            </w:r>
          </w:p>
        </w:tc>
      </w:tr>
      <w:tr w:rsidR="00241203" w:rsidRPr="00241203" w:rsidTr="00EE55B2">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Bios/</w:t>
            </w:r>
            <w:r w:rsidR="001C4575">
              <w:rPr>
                <w:rFonts w:ascii="Georgia" w:hAnsi="Georgia" w:cs="Times New Roman"/>
                <w:color w:val="00000A"/>
              </w:rPr>
              <w:t>U</w:t>
            </w:r>
            <w:r w:rsidRPr="00241203">
              <w:rPr>
                <w:rFonts w:ascii="Georgia" w:hAnsi="Georgia" w:cs="Times New Roman"/>
                <w:color w:val="00000A"/>
              </w:rPr>
              <w:t>EFI</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5B343E">
            <w:pPr>
              <w:numPr>
                <w:ilvl w:val="0"/>
                <w:numId w:val="64"/>
              </w:numPr>
              <w:spacing w:line="240" w:lineRule="atLeast"/>
              <w:rPr>
                <w:rFonts w:ascii="Georgia" w:hAnsi="Georgia" w:cs="Times New Roman"/>
                <w:color w:val="00000A"/>
              </w:rPr>
            </w:pPr>
            <w:r w:rsidRPr="00241203">
              <w:rPr>
                <w:rFonts w:ascii="Georgia" w:hAnsi="Georgia" w:cs="Times New Roman"/>
                <w:color w:val="00000A"/>
              </w:rPr>
              <w:t xml:space="preserve">Software </w:t>
            </w:r>
            <w:proofErr w:type="spellStart"/>
            <w:r w:rsidRPr="00241203">
              <w:rPr>
                <w:rFonts w:ascii="Georgia" w:hAnsi="Georgia" w:cs="Times New Roman"/>
                <w:color w:val="00000A"/>
              </w:rPr>
              <w:t>upgradable</w:t>
            </w:r>
            <w:proofErr w:type="spellEnd"/>
            <w:r w:rsidRPr="00241203">
              <w:rPr>
                <w:rFonts w:ascii="Georgia" w:hAnsi="Georgia" w:cs="Times New Roman"/>
                <w:color w:val="00000A"/>
              </w:rPr>
              <w:t>: mogelijkheid om de BIOS/</w:t>
            </w:r>
            <w:r w:rsidR="001C4575">
              <w:rPr>
                <w:rFonts w:ascii="Georgia" w:hAnsi="Georgia" w:cs="Times New Roman"/>
                <w:color w:val="00000A"/>
              </w:rPr>
              <w:t>U</w:t>
            </w:r>
            <w:r w:rsidRPr="00241203">
              <w:rPr>
                <w:rFonts w:ascii="Georgia" w:hAnsi="Georgia" w:cs="Times New Roman"/>
                <w:color w:val="00000A"/>
              </w:rPr>
              <w:t xml:space="preserve">EFI te voorzien van nieuwe software vanuit Windows en/of het BIOS </w:t>
            </w:r>
            <w:proofErr w:type="spellStart"/>
            <w:r w:rsidRPr="00241203">
              <w:rPr>
                <w:rFonts w:ascii="Georgia" w:hAnsi="Georgia" w:cs="Times New Roman"/>
                <w:color w:val="00000A"/>
              </w:rPr>
              <w:t>configuratie-scherm</w:t>
            </w:r>
            <w:proofErr w:type="spellEnd"/>
            <w:r w:rsidRPr="00241203">
              <w:rPr>
                <w:rFonts w:ascii="Georgia" w:hAnsi="Georgia" w:cs="Times New Roman"/>
                <w:color w:val="00000A"/>
              </w:rPr>
              <w:t>. Handmatig en gemanaged</w:t>
            </w:r>
          </w:p>
          <w:p w:rsidR="00241203" w:rsidRPr="00241203" w:rsidRDefault="00241203" w:rsidP="005B343E">
            <w:pPr>
              <w:numPr>
                <w:ilvl w:val="0"/>
                <w:numId w:val="64"/>
              </w:numPr>
              <w:spacing w:line="240" w:lineRule="atLeast"/>
              <w:rPr>
                <w:rFonts w:ascii="Georgia" w:hAnsi="Georgia" w:cs="Times New Roman"/>
                <w:color w:val="00000A"/>
              </w:rPr>
            </w:pPr>
            <w:r w:rsidRPr="00241203">
              <w:rPr>
                <w:rFonts w:ascii="Georgia" w:hAnsi="Georgia" w:cs="Times New Roman"/>
                <w:color w:val="00000A"/>
              </w:rPr>
              <w:t xml:space="preserve">Bios instellingen </w:t>
            </w:r>
            <w:r w:rsidR="00452889">
              <w:rPr>
                <w:rFonts w:ascii="Georgia" w:hAnsi="Georgia" w:cs="Times New Roman"/>
                <w:color w:val="00000A"/>
              </w:rPr>
              <w:t xml:space="preserve">en </w:t>
            </w:r>
            <w:r w:rsidR="00452889" w:rsidRPr="00241203">
              <w:rPr>
                <w:rFonts w:ascii="Georgia" w:hAnsi="Georgia" w:cs="Times New Roman"/>
                <w:color w:val="00000A"/>
                <w:szCs w:val="19"/>
              </w:rPr>
              <w:t>Asset-ID</w:t>
            </w:r>
            <w:r w:rsidR="00452889" w:rsidRPr="00241203">
              <w:rPr>
                <w:rFonts w:ascii="Georgia" w:hAnsi="Georgia" w:cs="Times New Roman"/>
                <w:color w:val="00000A"/>
              </w:rPr>
              <w:t xml:space="preserve"> </w:t>
            </w:r>
            <w:r w:rsidRPr="00241203">
              <w:rPr>
                <w:rFonts w:ascii="Georgia" w:hAnsi="Georgia" w:cs="Times New Roman"/>
                <w:color w:val="00000A"/>
              </w:rPr>
              <w:t xml:space="preserve">moeten gewijzigd kunnen worden </w:t>
            </w:r>
            <w:r w:rsidRPr="009B0DDC">
              <w:rPr>
                <w:rFonts w:ascii="Georgia" w:hAnsi="Georgia" w:cs="Times New Roman"/>
                <w:color w:val="00000A"/>
              </w:rPr>
              <w:t>zonder s</w:t>
            </w:r>
            <w:r w:rsidRPr="00241203">
              <w:rPr>
                <w:rFonts w:ascii="Georgia" w:hAnsi="Georgia" w:cs="Times New Roman"/>
                <w:color w:val="00000A"/>
              </w:rPr>
              <w:t xml:space="preserve">peciale tools </w:t>
            </w:r>
          </w:p>
          <w:p w:rsidR="00241203" w:rsidRPr="00241203" w:rsidRDefault="00241203" w:rsidP="005B343E">
            <w:pPr>
              <w:numPr>
                <w:ilvl w:val="0"/>
                <w:numId w:val="64"/>
              </w:numPr>
              <w:spacing w:line="240" w:lineRule="atLeast"/>
              <w:rPr>
                <w:rFonts w:ascii="Georgia" w:hAnsi="Georgia" w:cs="Times New Roman"/>
                <w:color w:val="00000A"/>
              </w:rPr>
            </w:pPr>
            <w:r w:rsidRPr="00241203">
              <w:rPr>
                <w:rFonts w:ascii="Georgia" w:hAnsi="Georgia" w:cs="Times New Roman"/>
                <w:color w:val="00000A"/>
              </w:rPr>
              <w:t xml:space="preserve">Password </w:t>
            </w:r>
            <w:proofErr w:type="spellStart"/>
            <w:r w:rsidRPr="00241203">
              <w:rPr>
                <w:rFonts w:ascii="Georgia" w:hAnsi="Georgia" w:cs="Times New Roman"/>
                <w:color w:val="00000A"/>
              </w:rPr>
              <w:t>Protected</w:t>
            </w:r>
            <w:proofErr w:type="spellEnd"/>
            <w:r w:rsidRPr="00241203">
              <w:rPr>
                <w:rFonts w:ascii="Georgia" w:hAnsi="Georgia" w:cs="Times New Roman"/>
                <w:color w:val="00000A"/>
              </w:rPr>
              <w:t>: mogelijkheid om een wachtwoord te configureren om toegang tot de BIOS/</w:t>
            </w:r>
            <w:r w:rsidR="001C4575">
              <w:rPr>
                <w:rFonts w:ascii="Georgia" w:hAnsi="Georgia" w:cs="Times New Roman"/>
                <w:color w:val="00000A"/>
              </w:rPr>
              <w:t>U</w:t>
            </w:r>
            <w:r w:rsidRPr="00241203">
              <w:rPr>
                <w:rFonts w:ascii="Georgia" w:hAnsi="Georgia" w:cs="Times New Roman"/>
                <w:color w:val="00000A"/>
              </w:rPr>
              <w:t>EFI configuratie te beve</w:t>
            </w:r>
            <w:r w:rsidR="00E821CA">
              <w:rPr>
                <w:rFonts w:ascii="Georgia" w:hAnsi="Georgia" w:cs="Times New Roman"/>
                <w:color w:val="00000A"/>
              </w:rPr>
              <w:t>i</w:t>
            </w:r>
            <w:r w:rsidRPr="00241203">
              <w:rPr>
                <w:rFonts w:ascii="Georgia" w:hAnsi="Georgia" w:cs="Times New Roman"/>
                <w:color w:val="00000A"/>
              </w:rPr>
              <w:t>ligen</w:t>
            </w:r>
          </w:p>
          <w:p w:rsidR="00241203" w:rsidRDefault="00241203" w:rsidP="005B343E">
            <w:pPr>
              <w:numPr>
                <w:ilvl w:val="0"/>
                <w:numId w:val="64"/>
              </w:numPr>
              <w:spacing w:line="240" w:lineRule="atLeast"/>
              <w:rPr>
                <w:rFonts w:ascii="Georgia" w:hAnsi="Georgia" w:cs="Times New Roman"/>
                <w:color w:val="00000A"/>
              </w:rPr>
            </w:pPr>
            <w:r w:rsidRPr="00241203">
              <w:rPr>
                <w:rFonts w:ascii="Georgia" w:hAnsi="Georgia" w:cs="Times New Roman"/>
                <w:color w:val="00000A"/>
              </w:rPr>
              <w:lastRenderedPageBreak/>
              <w:t xml:space="preserve">Boot Device </w:t>
            </w:r>
            <w:proofErr w:type="spellStart"/>
            <w:r w:rsidRPr="00241203">
              <w:rPr>
                <w:rFonts w:ascii="Georgia" w:hAnsi="Georgia" w:cs="Times New Roman"/>
                <w:color w:val="00000A"/>
              </w:rPr>
              <w:t>Selection</w:t>
            </w:r>
            <w:proofErr w:type="spellEnd"/>
            <w:r w:rsidRPr="00241203">
              <w:rPr>
                <w:rFonts w:ascii="Georgia" w:hAnsi="Georgia" w:cs="Times New Roman"/>
                <w:color w:val="00000A"/>
              </w:rPr>
              <w:t xml:space="preserve">: mogelijkheid om de toegang tot het "Boot Device </w:t>
            </w:r>
            <w:proofErr w:type="spellStart"/>
            <w:r w:rsidRPr="00241203">
              <w:rPr>
                <w:rFonts w:ascii="Georgia" w:hAnsi="Georgia" w:cs="Times New Roman"/>
                <w:color w:val="00000A"/>
              </w:rPr>
              <w:t>Selection</w:t>
            </w:r>
            <w:proofErr w:type="spellEnd"/>
            <w:r w:rsidRPr="00241203">
              <w:rPr>
                <w:rFonts w:ascii="Georgia" w:hAnsi="Georgia" w:cs="Times New Roman"/>
                <w:color w:val="00000A"/>
              </w:rPr>
              <w:t xml:space="preserve">"- scherm uit te schakelen of te beveiligen met een wachtwoord, zodat een gebruiker niet in staat is te booten van een eigen </w:t>
            </w:r>
            <w:proofErr w:type="spellStart"/>
            <w:r w:rsidRPr="00241203">
              <w:rPr>
                <w:rFonts w:ascii="Georgia" w:hAnsi="Georgia" w:cs="Times New Roman"/>
                <w:color w:val="00000A"/>
              </w:rPr>
              <w:t>bootable</w:t>
            </w:r>
            <w:proofErr w:type="spellEnd"/>
            <w:r w:rsidRPr="00241203">
              <w:rPr>
                <w:rFonts w:ascii="Georgia" w:hAnsi="Georgia" w:cs="Times New Roman"/>
                <w:color w:val="00000A"/>
              </w:rPr>
              <w:t xml:space="preserve"> apparaat</w:t>
            </w:r>
          </w:p>
          <w:p w:rsidR="001C4575" w:rsidRPr="00241203" w:rsidRDefault="001C4575" w:rsidP="005B343E">
            <w:pPr>
              <w:numPr>
                <w:ilvl w:val="0"/>
                <w:numId w:val="64"/>
              </w:numPr>
              <w:spacing w:line="240" w:lineRule="atLeast"/>
              <w:rPr>
                <w:rFonts w:ascii="Georgia" w:hAnsi="Georgia" w:cs="Times New Roman"/>
                <w:color w:val="00000A"/>
              </w:rPr>
            </w:pPr>
            <w:proofErr w:type="spellStart"/>
            <w:r>
              <w:rPr>
                <w:rFonts w:ascii="Georgia" w:hAnsi="Georgia" w:cs="Times New Roman"/>
                <w:color w:val="00000A"/>
              </w:rPr>
              <w:t>Legacy</w:t>
            </w:r>
            <w:proofErr w:type="spellEnd"/>
            <w:r>
              <w:rPr>
                <w:rFonts w:ascii="Georgia" w:hAnsi="Georgia" w:cs="Times New Roman"/>
                <w:color w:val="00000A"/>
              </w:rPr>
              <w:t xml:space="preserve"> kunnen booten</w:t>
            </w:r>
          </w:p>
        </w:tc>
      </w:tr>
      <w:tr w:rsidR="00241203" w:rsidRPr="00241203" w:rsidTr="00EE55B2">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lastRenderedPageBreak/>
              <w:t>Harde Schijf</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CA0034" w:rsidP="00CA0034">
            <w:pPr>
              <w:spacing w:line="240" w:lineRule="atLeast"/>
              <w:rPr>
                <w:rFonts w:ascii="Georgia" w:hAnsi="Georgia" w:cs="Times New Roman"/>
                <w:color w:val="00000A"/>
              </w:rPr>
            </w:pPr>
            <w:r>
              <w:rPr>
                <w:rFonts w:ascii="Georgia" w:hAnsi="Georgia" w:cs="Times New Roman"/>
                <w:color w:val="00000A"/>
              </w:rPr>
              <w:t>M</w:t>
            </w:r>
            <w:r w:rsidR="00241203" w:rsidRPr="00241203">
              <w:rPr>
                <w:rFonts w:ascii="Georgia" w:hAnsi="Georgia" w:cs="Times New Roman"/>
                <w:color w:val="00000A"/>
              </w:rPr>
              <w:t xml:space="preserve">inimaal </w:t>
            </w:r>
            <w:proofErr w:type="spellStart"/>
            <w:r w:rsidR="00241203" w:rsidRPr="00241203">
              <w:rPr>
                <w:rFonts w:ascii="Georgia" w:hAnsi="Georgia" w:cs="Times New Roman"/>
                <w:color w:val="00000A"/>
              </w:rPr>
              <w:t>ssd</w:t>
            </w:r>
            <w:proofErr w:type="spellEnd"/>
            <w:r w:rsidR="00241203" w:rsidRPr="00241203">
              <w:rPr>
                <w:rFonts w:ascii="Georgia" w:hAnsi="Georgia" w:cs="Times New Roman"/>
                <w:color w:val="00000A"/>
              </w:rPr>
              <w:t xml:space="preserve"> 240 gig M.2 PCI x4</w:t>
            </w:r>
          </w:p>
        </w:tc>
      </w:tr>
      <w:tr w:rsidR="00241203" w:rsidRPr="00241203" w:rsidTr="00EE55B2">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Geluidskaart</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DE4CC2">
            <w:pPr>
              <w:spacing w:line="240" w:lineRule="atLeast"/>
              <w:rPr>
                <w:rFonts w:ascii="Georgia" w:hAnsi="Georgia" w:cs="Times New Roman"/>
                <w:color w:val="00000A"/>
              </w:rPr>
            </w:pPr>
            <w:r w:rsidRPr="00241203">
              <w:rPr>
                <w:rFonts w:ascii="Georgia" w:hAnsi="Georgia" w:cs="Times New Roman"/>
                <w:color w:val="00000A"/>
              </w:rPr>
              <w:t xml:space="preserve">Aanwezig </w:t>
            </w:r>
          </w:p>
        </w:tc>
      </w:tr>
      <w:tr w:rsidR="001C4575" w:rsidRPr="00241203" w:rsidTr="00EE55B2">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4575" w:rsidRPr="00241203" w:rsidRDefault="001C4575" w:rsidP="00241203">
            <w:pPr>
              <w:spacing w:line="240" w:lineRule="atLeast"/>
              <w:rPr>
                <w:rFonts w:ascii="Georgia" w:hAnsi="Georgia" w:cs="Times New Roman"/>
                <w:color w:val="00000A"/>
              </w:rPr>
            </w:pPr>
            <w:r>
              <w:rPr>
                <w:rFonts w:ascii="Georgia" w:hAnsi="Georgia" w:cs="Times New Roman"/>
                <w:color w:val="00000A"/>
              </w:rPr>
              <w:t>TPM</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4575" w:rsidRPr="001C4575" w:rsidRDefault="00265A01" w:rsidP="00241203">
            <w:pPr>
              <w:spacing w:line="240" w:lineRule="atLeast"/>
              <w:rPr>
                <w:rFonts w:ascii="Georgia" w:hAnsi="Georgia" w:cs="Times New Roman"/>
                <w:color w:val="00000A"/>
              </w:rPr>
            </w:pPr>
            <w:r w:rsidRPr="001C4575">
              <w:rPr>
                <w:rFonts w:ascii="Georgia" w:hAnsi="Georgia"/>
              </w:rPr>
              <w:t xml:space="preserve">De </w:t>
            </w:r>
            <w:proofErr w:type="spellStart"/>
            <w:r w:rsidRPr="001C4575">
              <w:rPr>
                <w:rFonts w:ascii="Georgia" w:hAnsi="Georgia"/>
              </w:rPr>
              <w:t>T</w:t>
            </w:r>
            <w:r>
              <w:rPr>
                <w:rFonts w:ascii="Georgia" w:hAnsi="Georgia"/>
              </w:rPr>
              <w:t>rusted</w:t>
            </w:r>
            <w:proofErr w:type="spellEnd"/>
            <w:r>
              <w:rPr>
                <w:rFonts w:ascii="Georgia" w:hAnsi="Georgia"/>
              </w:rPr>
              <w:t xml:space="preserve"> </w:t>
            </w:r>
            <w:r w:rsidRPr="001C4575">
              <w:rPr>
                <w:rFonts w:ascii="Georgia" w:hAnsi="Georgia"/>
              </w:rPr>
              <w:t>P</w:t>
            </w:r>
            <w:r>
              <w:rPr>
                <w:rFonts w:ascii="Georgia" w:hAnsi="Georgia"/>
              </w:rPr>
              <w:t xml:space="preserve">latform </w:t>
            </w:r>
            <w:r w:rsidRPr="001C4575">
              <w:rPr>
                <w:rFonts w:ascii="Georgia" w:hAnsi="Georgia"/>
              </w:rPr>
              <w:t>M</w:t>
            </w:r>
            <w:r>
              <w:rPr>
                <w:rFonts w:ascii="Georgia" w:hAnsi="Georgia"/>
              </w:rPr>
              <w:t>odule</w:t>
            </w:r>
            <w:r w:rsidRPr="001C4575">
              <w:rPr>
                <w:rFonts w:ascii="Georgia" w:hAnsi="Georgia"/>
              </w:rPr>
              <w:t>-chip is aanwe</w:t>
            </w:r>
            <w:r>
              <w:rPr>
                <w:rFonts w:ascii="Georgia" w:hAnsi="Georgia"/>
              </w:rPr>
              <w:t xml:space="preserve">zig. </w:t>
            </w:r>
            <w:r w:rsidRPr="00265A01">
              <w:rPr>
                <w:rFonts w:ascii="Georgia" w:hAnsi="Georgia"/>
                <w:lang w:val="en-US"/>
              </w:rPr>
              <w:t>TPM 1.2 o</w:t>
            </w:r>
            <w:r>
              <w:rPr>
                <w:rFonts w:ascii="Georgia" w:hAnsi="Georgia"/>
                <w:lang w:val="en-US"/>
              </w:rPr>
              <w:t>f</w:t>
            </w:r>
            <w:r w:rsidRPr="00265A01">
              <w:rPr>
                <w:rFonts w:ascii="Georgia" w:hAnsi="Georgia"/>
                <w:lang w:val="en-US"/>
              </w:rPr>
              <w:t xml:space="preserve"> TPM 2.0</w:t>
            </w:r>
            <w:r>
              <w:rPr>
                <w:rFonts w:ascii="Georgia" w:hAnsi="Georgia"/>
                <w:lang w:val="en-US"/>
              </w:rPr>
              <w:t>.</w:t>
            </w:r>
          </w:p>
        </w:tc>
      </w:tr>
      <w:tr w:rsidR="00241203" w:rsidRPr="00241203" w:rsidTr="00EE55B2">
        <w:tc>
          <w:tcPr>
            <w:tcW w:w="190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3" w:type="dxa"/>
            </w:tcMar>
          </w:tcPr>
          <w:p w:rsidR="00241203" w:rsidRPr="00241203" w:rsidRDefault="00241203" w:rsidP="00241203">
            <w:pPr>
              <w:spacing w:line="240" w:lineRule="atLeast"/>
              <w:rPr>
                <w:rFonts w:ascii="Georgia" w:hAnsi="Georgia" w:cs="Times New Roman"/>
                <w:b/>
                <w:color w:val="00000A"/>
              </w:rPr>
            </w:pPr>
            <w:r w:rsidRPr="00241203">
              <w:rPr>
                <w:rFonts w:ascii="Georgia" w:hAnsi="Georgia" w:cs="Times New Roman"/>
                <w:b/>
                <w:color w:val="00000A"/>
              </w:rPr>
              <w:t>Overige onderdelen</w:t>
            </w:r>
          </w:p>
        </w:tc>
        <w:tc>
          <w:tcPr>
            <w:tcW w:w="681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93" w:type="dxa"/>
            </w:tcMar>
          </w:tcPr>
          <w:p w:rsidR="00241203" w:rsidRPr="00241203" w:rsidRDefault="00241203" w:rsidP="00241203">
            <w:pPr>
              <w:spacing w:line="240" w:lineRule="atLeast"/>
              <w:rPr>
                <w:rFonts w:ascii="Georgia" w:hAnsi="Georgia" w:cs="Times New Roman"/>
                <w:b/>
                <w:color w:val="00000A"/>
              </w:rPr>
            </w:pPr>
            <w:r w:rsidRPr="00241203">
              <w:rPr>
                <w:rFonts w:ascii="Georgia" w:hAnsi="Georgia" w:cs="Times New Roman"/>
                <w:b/>
                <w:color w:val="00000A"/>
              </w:rPr>
              <w:t xml:space="preserve">Specificatie </w:t>
            </w:r>
          </w:p>
        </w:tc>
      </w:tr>
      <w:tr w:rsidR="00241203" w:rsidRPr="00241203" w:rsidTr="00EE55B2">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lang w:val="en-GB"/>
              </w:rPr>
              <w:t>Driver support</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lang w:val="en-GB"/>
              </w:rPr>
              <w:t xml:space="preserve">Windows 7 </w:t>
            </w:r>
            <w:proofErr w:type="spellStart"/>
            <w:r w:rsidRPr="00241203">
              <w:rPr>
                <w:rFonts w:ascii="Georgia" w:hAnsi="Georgia" w:cs="Times New Roman"/>
                <w:color w:val="00000A"/>
                <w:lang w:val="en-GB"/>
              </w:rPr>
              <w:t>en</w:t>
            </w:r>
            <w:proofErr w:type="spellEnd"/>
            <w:r w:rsidRPr="00241203">
              <w:rPr>
                <w:rFonts w:ascii="Georgia" w:hAnsi="Georgia" w:cs="Times New Roman"/>
                <w:color w:val="00000A"/>
                <w:lang w:val="en-GB"/>
              </w:rPr>
              <w:t xml:space="preserve"> </w:t>
            </w:r>
            <w:proofErr w:type="spellStart"/>
            <w:r w:rsidRPr="00241203">
              <w:rPr>
                <w:rFonts w:ascii="Georgia" w:hAnsi="Georgia" w:cs="Times New Roman"/>
                <w:color w:val="00000A"/>
                <w:lang w:val="en-GB"/>
              </w:rPr>
              <w:t>hoger</w:t>
            </w:r>
            <w:proofErr w:type="spellEnd"/>
            <w:r w:rsidRPr="00241203">
              <w:rPr>
                <w:rFonts w:ascii="Georgia" w:hAnsi="Georgia" w:cs="Times New Roman"/>
                <w:color w:val="00000A"/>
                <w:lang w:val="en-GB"/>
              </w:rPr>
              <w:t>,  Linux</w:t>
            </w:r>
          </w:p>
        </w:tc>
      </w:tr>
      <w:tr w:rsidR="00241203" w:rsidRPr="00241203" w:rsidTr="00EE55B2">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Speakers </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Ingebouwd en </w:t>
            </w:r>
            <w:proofErr w:type="spellStart"/>
            <w:r w:rsidRPr="00241203">
              <w:rPr>
                <w:rFonts w:ascii="Georgia" w:hAnsi="Georgia" w:cs="Times New Roman"/>
                <w:color w:val="00000A"/>
              </w:rPr>
              <w:t>uitschakelbaar</w:t>
            </w:r>
            <w:proofErr w:type="spellEnd"/>
            <w:r w:rsidRPr="00241203">
              <w:rPr>
                <w:rFonts w:ascii="Georgia" w:hAnsi="Georgia" w:cs="Times New Roman"/>
                <w:color w:val="00000A"/>
              </w:rPr>
              <w:t xml:space="preserve"> in BIOS</w:t>
            </w:r>
          </w:p>
        </w:tc>
      </w:tr>
      <w:tr w:rsidR="00241203" w:rsidRPr="00241203" w:rsidTr="00EE55B2">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Systeemkast</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Degelijk en afsluitbaar</w:t>
            </w:r>
          </w:p>
        </w:tc>
      </w:tr>
      <w:tr w:rsidR="00241203" w:rsidRPr="00241203" w:rsidTr="00EE55B2">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Duurzaamheid </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CA0034">
            <w:pPr>
              <w:spacing w:line="240" w:lineRule="atLeast"/>
              <w:rPr>
                <w:rFonts w:ascii="Georgia" w:hAnsi="Georgia" w:cs="Times New Roman"/>
                <w:color w:val="00000A"/>
              </w:rPr>
            </w:pPr>
            <w:r w:rsidRPr="00241203">
              <w:rPr>
                <w:rFonts w:ascii="Georgia" w:hAnsi="Georgia" w:cs="Times New Roman"/>
                <w:color w:val="00000A"/>
              </w:rPr>
              <w:t>Minimaal te voldoen aan de actuele gestelde minimumeisen in de criteria voor duurzaam inkopen van Werkplekapparatuur ontwikkeld door Agentschap NL (zie ook 7.</w:t>
            </w:r>
            <w:r w:rsidR="00CA0034">
              <w:rPr>
                <w:rFonts w:ascii="Georgia" w:hAnsi="Georgia" w:cs="Times New Roman"/>
                <w:color w:val="00000A"/>
              </w:rPr>
              <w:t>16</w:t>
            </w:r>
            <w:r w:rsidRPr="00241203">
              <w:rPr>
                <w:rFonts w:ascii="Georgia" w:hAnsi="Georgia" w:cs="Times New Roman"/>
                <w:color w:val="00000A"/>
              </w:rPr>
              <w:t>.1)</w:t>
            </w:r>
          </w:p>
        </w:tc>
      </w:tr>
      <w:tr w:rsidR="00241203" w:rsidRPr="00241203" w:rsidTr="00EE55B2">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Arbo</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P184 </w:t>
            </w:r>
          </w:p>
        </w:tc>
      </w:tr>
      <w:tr w:rsidR="00241203" w:rsidRPr="00241203" w:rsidTr="00EE55B2">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Geluidsniveau</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Totaal systeemgeluid met volledige belasting  &lt; 35 </w:t>
            </w:r>
          </w:p>
        </w:tc>
      </w:tr>
      <w:tr w:rsidR="00241203" w:rsidRPr="00241203" w:rsidTr="00EE55B2">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Diefstalbeveiliging</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Voorbereid (</w:t>
            </w:r>
            <w:proofErr w:type="spellStart"/>
            <w:r w:rsidRPr="00241203">
              <w:rPr>
                <w:rFonts w:ascii="Georgia" w:hAnsi="Georgia" w:cs="Times New Roman"/>
                <w:color w:val="00000A"/>
              </w:rPr>
              <w:t>kensingtonlock</w:t>
            </w:r>
            <w:proofErr w:type="spellEnd"/>
            <w:r w:rsidRPr="00241203">
              <w:rPr>
                <w:rFonts w:ascii="Georgia" w:hAnsi="Georgia" w:cs="Times New Roman"/>
                <w:color w:val="00000A"/>
              </w:rPr>
              <w:t xml:space="preserve"> en oog)</w:t>
            </w:r>
          </w:p>
        </w:tc>
      </w:tr>
      <w:tr w:rsidR="00241203" w:rsidRPr="00241203" w:rsidTr="00EE55B2">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Licentie </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CA0034">
            <w:pPr>
              <w:spacing w:line="240" w:lineRule="atLeast"/>
              <w:rPr>
                <w:rFonts w:ascii="Georgia" w:hAnsi="Georgia" w:cs="Times New Roman"/>
                <w:color w:val="00000A"/>
              </w:rPr>
            </w:pPr>
            <w:r w:rsidRPr="00241203">
              <w:rPr>
                <w:rFonts w:ascii="Georgia" w:hAnsi="Georgia" w:cs="Times New Roman"/>
                <w:color w:val="00000A"/>
              </w:rPr>
              <w:t>Altijd leveren met Windows licentie (specificatie zie 7.1.</w:t>
            </w:r>
            <w:r w:rsidR="00CA0034">
              <w:rPr>
                <w:rFonts w:ascii="Georgia" w:hAnsi="Georgia" w:cs="Times New Roman"/>
                <w:color w:val="00000A"/>
              </w:rPr>
              <w:t>17</w:t>
            </w:r>
            <w:r w:rsidR="00DB2FD1">
              <w:rPr>
                <w:rFonts w:ascii="Georgia" w:hAnsi="Georgia" w:cs="Times New Roman"/>
                <w:color w:val="00000A"/>
              </w:rPr>
              <w:t>)</w:t>
            </w:r>
          </w:p>
        </w:tc>
      </w:tr>
      <w:tr w:rsidR="00241203" w:rsidRPr="0093798A" w:rsidTr="00EE55B2">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Bios</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lang w:val="en-US"/>
              </w:rPr>
            </w:pPr>
            <w:r w:rsidRPr="00241203">
              <w:rPr>
                <w:rFonts w:ascii="Georgia" w:hAnsi="Georgia" w:cs="Times New Roman"/>
                <w:color w:val="00000A"/>
                <w:lang w:val="en-GB"/>
              </w:rPr>
              <w:t>Virtualization Support (HAV Hardware Assisted Virtualization Support)</w:t>
            </w:r>
          </w:p>
        </w:tc>
      </w:tr>
    </w:tbl>
    <w:p w:rsidR="00994267" w:rsidRDefault="00994267" w:rsidP="00994267">
      <w:pPr>
        <w:spacing w:line="240" w:lineRule="atLeast"/>
        <w:rPr>
          <w:rFonts w:ascii="Georgia" w:hAnsi="Georgia" w:cs="Times New Roman"/>
          <w:color w:val="00000A"/>
          <w:lang w:val="en-US"/>
        </w:rPr>
      </w:pPr>
    </w:p>
    <w:p w:rsidR="00241203" w:rsidRPr="008E2569" w:rsidRDefault="00241203" w:rsidP="00345C6C">
      <w:pPr>
        <w:pStyle w:val="Lijstalinea"/>
        <w:keepNext/>
        <w:numPr>
          <w:ilvl w:val="0"/>
          <w:numId w:val="39"/>
        </w:numPr>
        <w:spacing w:line="240" w:lineRule="atLeast"/>
        <w:rPr>
          <w:rFonts w:ascii="Georgia" w:hAnsi="Georgia" w:cs="Times New Roman"/>
          <w:color w:val="00000A"/>
        </w:rPr>
      </w:pPr>
      <w:r w:rsidRPr="008E2569">
        <w:rPr>
          <w:rFonts w:ascii="Georgia" w:hAnsi="Georgia"/>
          <w:b/>
          <w:color w:val="auto"/>
        </w:rPr>
        <w:t xml:space="preserve">Standaard </w:t>
      </w:r>
      <w:r w:rsidR="000E5761" w:rsidRPr="008E2569">
        <w:rPr>
          <w:rFonts w:ascii="Georgia" w:hAnsi="Georgia"/>
          <w:b/>
          <w:color w:val="auto"/>
        </w:rPr>
        <w:t>Werkstation</w:t>
      </w:r>
      <w:r w:rsidRPr="008E2569">
        <w:rPr>
          <w:rFonts w:ascii="Georgia" w:hAnsi="Georgia"/>
          <w:b/>
          <w:color w:val="auto"/>
        </w:rPr>
        <w:t xml:space="preserve"> (A1) specifiek</w:t>
      </w:r>
      <w:r w:rsidRPr="008E2569">
        <w:rPr>
          <w:rFonts w:ascii="Georgia" w:hAnsi="Georgia"/>
          <w:b/>
          <w:color w:val="00000A"/>
        </w:rPr>
        <w:t xml:space="preserve"> </w:t>
      </w:r>
      <w:r w:rsidR="00EE55B2" w:rsidRPr="008E2569">
        <w:rPr>
          <w:rFonts w:ascii="Georgia" w:hAnsi="Georgia"/>
          <w:b/>
          <w:color w:val="00000A"/>
        </w:rPr>
        <w:br/>
      </w:r>
      <w:r w:rsidRPr="008E2569">
        <w:rPr>
          <w:rFonts w:ascii="Georgia" w:hAnsi="Georgia" w:cs="Times New Roman"/>
          <w:color w:val="00000A"/>
        </w:rPr>
        <w:t xml:space="preserve">Alle te leveren standaard </w:t>
      </w:r>
      <w:r w:rsidR="000E5761" w:rsidRPr="008E2569">
        <w:rPr>
          <w:rFonts w:ascii="Georgia" w:hAnsi="Georgia" w:cs="Times New Roman"/>
          <w:color w:val="00000A"/>
        </w:rPr>
        <w:t>Werkstation</w:t>
      </w:r>
      <w:r w:rsidR="00E821CA">
        <w:rPr>
          <w:rFonts w:ascii="Georgia" w:hAnsi="Georgia" w:cs="Times New Roman"/>
          <w:color w:val="00000A"/>
        </w:rPr>
        <w:t>s</w:t>
      </w:r>
      <w:r w:rsidRPr="008E2569">
        <w:rPr>
          <w:rFonts w:ascii="Georgia" w:hAnsi="Georgia" w:cs="Times New Roman"/>
          <w:color w:val="00000A"/>
        </w:rPr>
        <w:t xml:space="preserve"> (A1) dienen naast </w:t>
      </w:r>
      <w:r w:rsidR="00D41386" w:rsidRPr="00E042A8">
        <w:rPr>
          <w:rFonts w:ascii="Georgia" w:hAnsi="Georgia" w:cs="Times New Roman"/>
          <w:color w:val="00000A"/>
        </w:rPr>
        <w:t xml:space="preserve">de </w:t>
      </w:r>
      <w:r w:rsidR="00D41386">
        <w:rPr>
          <w:rFonts w:ascii="Georgia" w:hAnsi="Georgia" w:cs="Times New Roman"/>
          <w:color w:val="00000A"/>
        </w:rPr>
        <w:t xml:space="preserve">reeds genoemde </w:t>
      </w:r>
      <w:r w:rsidRPr="008E2569">
        <w:rPr>
          <w:rFonts w:ascii="Georgia" w:hAnsi="Georgia" w:cs="Times New Roman"/>
          <w:color w:val="00000A"/>
        </w:rPr>
        <w:t xml:space="preserve">specificaties te voldoen aan de volgende aanvullende specificaties: </w:t>
      </w:r>
    </w:p>
    <w:p w:rsidR="00241203" w:rsidRPr="00241203" w:rsidRDefault="00241203" w:rsidP="00241203">
      <w:pPr>
        <w:spacing w:line="240" w:lineRule="atLeast"/>
        <w:rPr>
          <w:rFonts w:ascii="Georgia" w:hAnsi="Georgia" w:cs="Times New Roman"/>
          <w:color w:val="00000A"/>
        </w:rPr>
      </w:pPr>
    </w:p>
    <w:tbl>
      <w:tblPr>
        <w:tblW w:w="872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859"/>
        <w:gridCol w:w="6861"/>
      </w:tblGrid>
      <w:tr w:rsidR="00241203" w:rsidRPr="00241203" w:rsidTr="00DE4CC2">
        <w:tc>
          <w:tcPr>
            <w:tcW w:w="1859"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41203" w:rsidRPr="00241203" w:rsidRDefault="00241203" w:rsidP="00241203">
            <w:pPr>
              <w:spacing w:line="240" w:lineRule="atLeast"/>
              <w:rPr>
                <w:rFonts w:ascii="Georgia" w:hAnsi="Georgia" w:cs="Times New Roman"/>
                <w:b/>
                <w:color w:val="00000A"/>
              </w:rPr>
            </w:pPr>
            <w:r w:rsidRPr="00241203">
              <w:rPr>
                <w:rFonts w:ascii="Georgia" w:hAnsi="Georgia" w:cs="Times New Roman"/>
                <w:b/>
                <w:color w:val="00000A"/>
              </w:rPr>
              <w:t xml:space="preserve">Onderdeel  </w:t>
            </w:r>
          </w:p>
        </w:tc>
        <w:tc>
          <w:tcPr>
            <w:tcW w:w="6861"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41203" w:rsidRPr="00241203" w:rsidRDefault="00241203" w:rsidP="00241203">
            <w:pPr>
              <w:spacing w:line="240" w:lineRule="atLeast"/>
              <w:rPr>
                <w:rFonts w:ascii="Georgia" w:hAnsi="Georgia" w:cs="Times New Roman"/>
                <w:b/>
                <w:color w:val="00000A"/>
              </w:rPr>
            </w:pPr>
            <w:r w:rsidRPr="00241203">
              <w:rPr>
                <w:rFonts w:ascii="Georgia" w:hAnsi="Georgia" w:cs="Times New Roman"/>
                <w:b/>
                <w:color w:val="00000A"/>
              </w:rPr>
              <w:t xml:space="preserve">Specificatie </w:t>
            </w:r>
          </w:p>
        </w:tc>
      </w:tr>
      <w:tr w:rsidR="00241203" w:rsidRPr="00241203" w:rsidTr="00DE4CC2">
        <w:tc>
          <w:tcPr>
            <w:tcW w:w="18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Processor</w:t>
            </w:r>
          </w:p>
        </w:tc>
        <w:tc>
          <w:tcPr>
            <w:tcW w:w="68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8C707C">
            <w:pPr>
              <w:spacing w:line="240" w:lineRule="atLeast"/>
              <w:rPr>
                <w:rFonts w:ascii="Georgia" w:hAnsi="Georgia" w:cs="Times New Roman"/>
                <w:color w:val="00000A"/>
              </w:rPr>
            </w:pPr>
            <w:r w:rsidRPr="00241203">
              <w:rPr>
                <w:rFonts w:ascii="Georgia" w:hAnsi="Georgia" w:cs="Times New Roman"/>
                <w:color w:val="00000A"/>
              </w:rPr>
              <w:t xml:space="preserve">minimaal i3 of </w:t>
            </w:r>
            <w:r w:rsidR="008C707C">
              <w:rPr>
                <w:rFonts w:ascii="Georgia" w:hAnsi="Georgia" w:cs="Times New Roman"/>
                <w:color w:val="00000A"/>
              </w:rPr>
              <w:t>gelijkwaardig</w:t>
            </w:r>
          </w:p>
        </w:tc>
      </w:tr>
      <w:tr w:rsidR="00241203" w:rsidRPr="00241203" w:rsidTr="00DE4CC2">
        <w:tc>
          <w:tcPr>
            <w:tcW w:w="18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Memory</w:t>
            </w:r>
          </w:p>
        </w:tc>
        <w:tc>
          <w:tcPr>
            <w:tcW w:w="68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Minimaal 8 GB </w:t>
            </w:r>
            <w:proofErr w:type="spellStart"/>
            <w:r w:rsidRPr="00241203">
              <w:rPr>
                <w:rFonts w:ascii="Georgia" w:hAnsi="Georgia" w:cs="Times New Roman"/>
                <w:color w:val="00000A"/>
              </w:rPr>
              <w:t>uitbreidbaar</w:t>
            </w:r>
            <w:proofErr w:type="spellEnd"/>
            <w:r w:rsidRPr="00241203">
              <w:rPr>
                <w:rFonts w:ascii="Georgia" w:hAnsi="Georgia" w:cs="Times New Roman"/>
                <w:color w:val="00000A"/>
              </w:rPr>
              <w:t xml:space="preserve"> naar min 64 GB</w:t>
            </w:r>
          </w:p>
        </w:tc>
      </w:tr>
      <w:tr w:rsidR="00241203" w:rsidRPr="00241203" w:rsidTr="00DE4CC2">
        <w:tc>
          <w:tcPr>
            <w:tcW w:w="18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p>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Behuizing</w:t>
            </w:r>
          </w:p>
        </w:tc>
        <w:tc>
          <w:tcPr>
            <w:tcW w:w="68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Mini: max 21cm  breed x 21 cm diep x 4 cm hoog. </w:t>
            </w:r>
          </w:p>
          <w:p w:rsidR="00241203" w:rsidRPr="00241203" w:rsidRDefault="00241203" w:rsidP="00241203">
            <w:pPr>
              <w:spacing w:line="240" w:lineRule="atLeast"/>
              <w:rPr>
                <w:rFonts w:ascii="Georgia" w:hAnsi="Georgia" w:cs="Times New Roman"/>
                <w:color w:val="FF0000"/>
              </w:rPr>
            </w:pPr>
            <w:proofErr w:type="spellStart"/>
            <w:r w:rsidRPr="00241203">
              <w:rPr>
                <w:rFonts w:ascii="Georgia" w:hAnsi="Georgia" w:cs="Times New Roman"/>
                <w:color w:val="00000A"/>
              </w:rPr>
              <w:t>Mountable</w:t>
            </w:r>
            <w:proofErr w:type="spellEnd"/>
            <w:r w:rsidRPr="00241203">
              <w:rPr>
                <w:rFonts w:ascii="Georgia" w:hAnsi="Georgia" w:cs="Times New Roman"/>
                <w:color w:val="00000A"/>
              </w:rPr>
              <w:t xml:space="preserve"> op </w:t>
            </w:r>
            <w:proofErr w:type="spellStart"/>
            <w:r w:rsidRPr="00241203">
              <w:rPr>
                <w:rFonts w:ascii="Georgia" w:hAnsi="Georgia" w:cs="Times New Roman"/>
                <w:color w:val="00000A"/>
              </w:rPr>
              <w:t>vesa</w:t>
            </w:r>
            <w:proofErr w:type="spellEnd"/>
            <w:r w:rsidRPr="00241203">
              <w:rPr>
                <w:rFonts w:ascii="Georgia" w:hAnsi="Georgia" w:cs="Times New Roman"/>
                <w:color w:val="00000A"/>
              </w:rPr>
              <w:t xml:space="preserve"> </w:t>
            </w:r>
            <w:proofErr w:type="spellStart"/>
            <w:r w:rsidRPr="00241203">
              <w:rPr>
                <w:rFonts w:ascii="Georgia" w:hAnsi="Georgia" w:cs="Times New Roman"/>
                <w:color w:val="00000A"/>
              </w:rPr>
              <w:t>mount</w:t>
            </w:r>
            <w:proofErr w:type="spellEnd"/>
            <w:r w:rsidRPr="00241203">
              <w:rPr>
                <w:rFonts w:ascii="Georgia" w:hAnsi="Georgia" w:cs="Times New Roman"/>
                <w:color w:val="00000A"/>
              </w:rPr>
              <w:t xml:space="preserve"> </w:t>
            </w:r>
          </w:p>
        </w:tc>
      </w:tr>
      <w:tr w:rsidR="00241203" w:rsidRPr="00241203" w:rsidTr="00DE4CC2">
        <w:tc>
          <w:tcPr>
            <w:tcW w:w="18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Vrije </w:t>
            </w:r>
            <w:proofErr w:type="spellStart"/>
            <w:r w:rsidRPr="00241203">
              <w:rPr>
                <w:rFonts w:ascii="Georgia" w:hAnsi="Georgia" w:cs="Times New Roman"/>
                <w:color w:val="00000A"/>
              </w:rPr>
              <w:t>Drivebay</w:t>
            </w:r>
            <w:proofErr w:type="spellEnd"/>
          </w:p>
        </w:tc>
        <w:tc>
          <w:tcPr>
            <w:tcW w:w="68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Minimaal 1 </w:t>
            </w:r>
          </w:p>
        </w:tc>
      </w:tr>
      <w:tr w:rsidR="00241203" w:rsidRPr="00241203" w:rsidTr="00DE4CC2">
        <w:tc>
          <w:tcPr>
            <w:tcW w:w="18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Vermogen</w:t>
            </w:r>
          </w:p>
        </w:tc>
        <w:tc>
          <w:tcPr>
            <w:tcW w:w="68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Max. 35 watt</w:t>
            </w:r>
          </w:p>
        </w:tc>
      </w:tr>
    </w:tbl>
    <w:p w:rsidR="00E042A8" w:rsidRDefault="00E042A8">
      <w:pPr>
        <w:rPr>
          <w:rFonts w:ascii="Georgia" w:hAnsi="Georgia"/>
          <w:b/>
          <w:color w:val="00000A"/>
        </w:rPr>
      </w:pPr>
    </w:p>
    <w:p w:rsidR="00241203" w:rsidRPr="00E042A8" w:rsidRDefault="00241203" w:rsidP="00345C6C">
      <w:pPr>
        <w:pStyle w:val="Lijstalinea"/>
        <w:keepNext/>
        <w:numPr>
          <w:ilvl w:val="0"/>
          <w:numId w:val="47"/>
        </w:numPr>
        <w:rPr>
          <w:rFonts w:ascii="Georgia" w:hAnsi="Georgia" w:cs="Times New Roman"/>
          <w:color w:val="00000A"/>
        </w:rPr>
      </w:pPr>
      <w:proofErr w:type="spellStart"/>
      <w:r w:rsidRPr="00E042A8">
        <w:rPr>
          <w:rFonts w:ascii="Georgia" w:hAnsi="Georgia"/>
          <w:b/>
          <w:color w:val="00000A"/>
        </w:rPr>
        <w:t>Scientific</w:t>
      </w:r>
      <w:proofErr w:type="spellEnd"/>
      <w:r w:rsidRPr="00E042A8">
        <w:rPr>
          <w:rFonts w:ascii="Georgia" w:hAnsi="Georgia"/>
          <w:b/>
          <w:color w:val="00000A"/>
        </w:rPr>
        <w:t xml:space="preserve"> </w:t>
      </w:r>
      <w:proofErr w:type="spellStart"/>
      <w:r w:rsidRPr="00E042A8">
        <w:rPr>
          <w:rFonts w:ascii="Georgia" w:hAnsi="Georgia"/>
          <w:b/>
          <w:color w:val="00000A"/>
        </w:rPr>
        <w:t>Education</w:t>
      </w:r>
      <w:proofErr w:type="spellEnd"/>
      <w:r w:rsidRPr="00E042A8">
        <w:rPr>
          <w:rFonts w:ascii="Georgia" w:hAnsi="Georgia"/>
          <w:b/>
          <w:color w:val="00000A"/>
        </w:rPr>
        <w:t xml:space="preserve"> </w:t>
      </w:r>
      <w:r w:rsidR="000E5761">
        <w:rPr>
          <w:rFonts w:ascii="Georgia" w:hAnsi="Georgia"/>
          <w:b/>
          <w:color w:val="00000A"/>
        </w:rPr>
        <w:t xml:space="preserve">Werkstation </w:t>
      </w:r>
      <w:r w:rsidRPr="00E042A8">
        <w:rPr>
          <w:rFonts w:ascii="Georgia" w:hAnsi="Georgia"/>
          <w:b/>
          <w:color w:val="00000A"/>
        </w:rPr>
        <w:t xml:space="preserve">(A2) specifiek </w:t>
      </w:r>
      <w:r w:rsidR="00EE55B2" w:rsidRPr="00E042A8">
        <w:rPr>
          <w:rFonts w:ascii="Georgia" w:hAnsi="Georgia"/>
          <w:b/>
          <w:color w:val="00000A"/>
        </w:rPr>
        <w:br/>
      </w:r>
      <w:r w:rsidRPr="00E042A8">
        <w:rPr>
          <w:rFonts w:ascii="Georgia" w:hAnsi="Georgia" w:cs="Times New Roman"/>
          <w:color w:val="00000A"/>
        </w:rPr>
        <w:t xml:space="preserve">Alle te leveren </w:t>
      </w:r>
      <w:proofErr w:type="spellStart"/>
      <w:r w:rsidRPr="00E042A8">
        <w:rPr>
          <w:rFonts w:ascii="Georgia" w:hAnsi="Georgia" w:cs="Times New Roman"/>
          <w:color w:val="00000A"/>
        </w:rPr>
        <w:t>scientific</w:t>
      </w:r>
      <w:proofErr w:type="spellEnd"/>
      <w:r w:rsidRPr="00E042A8">
        <w:rPr>
          <w:rFonts w:ascii="Georgia" w:hAnsi="Georgia" w:cs="Times New Roman"/>
          <w:color w:val="00000A"/>
        </w:rPr>
        <w:t xml:space="preserve"> </w:t>
      </w:r>
      <w:proofErr w:type="spellStart"/>
      <w:r w:rsidRPr="00E042A8">
        <w:rPr>
          <w:rFonts w:ascii="Georgia" w:hAnsi="Georgia" w:cs="Times New Roman"/>
          <w:color w:val="00000A"/>
        </w:rPr>
        <w:t>education</w:t>
      </w:r>
      <w:proofErr w:type="spellEnd"/>
      <w:r w:rsidRPr="00E042A8">
        <w:rPr>
          <w:rFonts w:ascii="Georgia" w:hAnsi="Georgia" w:cs="Times New Roman"/>
          <w:color w:val="00000A"/>
        </w:rPr>
        <w:t xml:space="preserve"> </w:t>
      </w:r>
      <w:r w:rsidR="000E5761">
        <w:rPr>
          <w:rFonts w:ascii="Georgia" w:hAnsi="Georgia" w:cs="Times New Roman"/>
          <w:color w:val="00000A"/>
        </w:rPr>
        <w:t>Werkstations</w:t>
      </w:r>
      <w:r w:rsidRPr="00E042A8">
        <w:rPr>
          <w:rFonts w:ascii="Georgia" w:hAnsi="Georgia" w:cs="Times New Roman"/>
          <w:color w:val="00000A"/>
        </w:rPr>
        <w:t xml:space="preserve"> (A2) dienen</w:t>
      </w:r>
      <w:r w:rsidR="00E821CA">
        <w:rPr>
          <w:rFonts w:ascii="Georgia" w:hAnsi="Georgia" w:cs="Times New Roman"/>
          <w:color w:val="00000A"/>
        </w:rPr>
        <w:t>,</w:t>
      </w:r>
      <w:r w:rsidRPr="00E042A8">
        <w:rPr>
          <w:rFonts w:ascii="Georgia" w:hAnsi="Georgia" w:cs="Times New Roman"/>
          <w:color w:val="00000A"/>
        </w:rPr>
        <w:t xml:space="preserve"> naast </w:t>
      </w:r>
      <w:r w:rsidR="00D41386" w:rsidRPr="00E042A8">
        <w:rPr>
          <w:rFonts w:ascii="Georgia" w:hAnsi="Georgia" w:cs="Times New Roman"/>
          <w:color w:val="00000A"/>
        </w:rPr>
        <w:t xml:space="preserve">de </w:t>
      </w:r>
      <w:r w:rsidR="00D41386">
        <w:rPr>
          <w:rFonts w:ascii="Georgia" w:hAnsi="Georgia" w:cs="Times New Roman"/>
          <w:color w:val="00000A"/>
        </w:rPr>
        <w:t>reeds genoemde</w:t>
      </w:r>
      <w:r w:rsidR="00E821CA">
        <w:rPr>
          <w:rFonts w:ascii="Georgia" w:hAnsi="Georgia" w:cs="Times New Roman"/>
          <w:color w:val="00000A"/>
        </w:rPr>
        <w:t>,</w:t>
      </w:r>
      <w:r w:rsidR="00D41386">
        <w:rPr>
          <w:rFonts w:ascii="Georgia" w:hAnsi="Georgia" w:cs="Times New Roman"/>
          <w:color w:val="00000A"/>
        </w:rPr>
        <w:t xml:space="preserve"> </w:t>
      </w:r>
      <w:r w:rsidRPr="00E042A8">
        <w:rPr>
          <w:rFonts w:ascii="Georgia" w:hAnsi="Georgia" w:cs="Times New Roman"/>
          <w:color w:val="00000A"/>
        </w:rPr>
        <w:t xml:space="preserve">te voldoen aan de volgende aanvullende specificaties: </w:t>
      </w:r>
    </w:p>
    <w:p w:rsidR="00241203" w:rsidRPr="00241203" w:rsidRDefault="00241203" w:rsidP="00241203">
      <w:pPr>
        <w:spacing w:line="240" w:lineRule="atLeast"/>
        <w:rPr>
          <w:rFonts w:ascii="Georgia" w:hAnsi="Georgia" w:cs="Times New Roman"/>
          <w:color w:val="00000A"/>
        </w:rPr>
      </w:pPr>
    </w:p>
    <w:tbl>
      <w:tblPr>
        <w:tblW w:w="8721"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861"/>
        <w:gridCol w:w="6860"/>
      </w:tblGrid>
      <w:tr w:rsidR="00241203" w:rsidRPr="00241203" w:rsidTr="00DE4CC2">
        <w:tc>
          <w:tcPr>
            <w:tcW w:w="1861"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41203" w:rsidRPr="00241203" w:rsidRDefault="00241203" w:rsidP="00241203">
            <w:pPr>
              <w:spacing w:line="240" w:lineRule="atLeast"/>
              <w:rPr>
                <w:rFonts w:ascii="Georgia" w:hAnsi="Georgia" w:cs="Times New Roman"/>
                <w:b/>
                <w:color w:val="00000A"/>
              </w:rPr>
            </w:pPr>
            <w:r w:rsidRPr="00241203">
              <w:rPr>
                <w:rFonts w:ascii="Georgia" w:hAnsi="Georgia" w:cs="Times New Roman"/>
                <w:b/>
                <w:color w:val="00000A"/>
              </w:rPr>
              <w:t xml:space="preserve">Onderdeel  </w:t>
            </w:r>
          </w:p>
        </w:tc>
        <w:tc>
          <w:tcPr>
            <w:tcW w:w="6860"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41203" w:rsidRPr="00241203" w:rsidRDefault="00241203" w:rsidP="00241203">
            <w:pPr>
              <w:spacing w:line="240" w:lineRule="atLeast"/>
              <w:rPr>
                <w:rFonts w:ascii="Georgia" w:hAnsi="Georgia" w:cs="Times New Roman"/>
                <w:b/>
                <w:color w:val="00000A"/>
              </w:rPr>
            </w:pPr>
            <w:r w:rsidRPr="00241203">
              <w:rPr>
                <w:rFonts w:ascii="Georgia" w:hAnsi="Georgia" w:cs="Times New Roman"/>
                <w:b/>
                <w:color w:val="00000A"/>
              </w:rPr>
              <w:t xml:space="preserve">Specificatie </w:t>
            </w:r>
          </w:p>
        </w:tc>
      </w:tr>
      <w:tr w:rsidR="00241203" w:rsidRPr="00241203" w:rsidTr="00DE4CC2">
        <w:tc>
          <w:tcPr>
            <w:tcW w:w="18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Chipset</w:t>
            </w:r>
          </w:p>
        </w:tc>
        <w:tc>
          <w:tcPr>
            <w:tcW w:w="68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lang w:val="en-GB"/>
              </w:rPr>
            </w:pPr>
            <w:proofErr w:type="spellStart"/>
            <w:r w:rsidRPr="00241203">
              <w:rPr>
                <w:rFonts w:ascii="Georgia" w:hAnsi="Georgia" w:cs="Times New Roman"/>
                <w:color w:val="00000A"/>
                <w:lang w:val="en-GB"/>
              </w:rPr>
              <w:t>Zelfde</w:t>
            </w:r>
            <w:proofErr w:type="spellEnd"/>
            <w:r w:rsidRPr="00241203">
              <w:rPr>
                <w:rFonts w:ascii="Georgia" w:hAnsi="Georgia" w:cs="Times New Roman"/>
                <w:color w:val="00000A"/>
                <w:lang w:val="en-GB"/>
              </w:rPr>
              <w:t xml:space="preserve"> </w:t>
            </w:r>
            <w:proofErr w:type="spellStart"/>
            <w:r w:rsidRPr="00241203">
              <w:rPr>
                <w:rFonts w:ascii="Georgia" w:hAnsi="Georgia" w:cs="Times New Roman"/>
                <w:color w:val="00000A"/>
                <w:lang w:val="en-GB"/>
              </w:rPr>
              <w:t>als</w:t>
            </w:r>
            <w:proofErr w:type="spellEnd"/>
            <w:r w:rsidRPr="00241203">
              <w:rPr>
                <w:rFonts w:ascii="Georgia" w:hAnsi="Georgia" w:cs="Times New Roman"/>
                <w:color w:val="00000A"/>
                <w:lang w:val="en-GB"/>
              </w:rPr>
              <w:t xml:space="preserve"> A1</w:t>
            </w:r>
          </w:p>
        </w:tc>
      </w:tr>
      <w:tr w:rsidR="00241203" w:rsidRPr="00241203" w:rsidTr="00DE4CC2">
        <w:tc>
          <w:tcPr>
            <w:tcW w:w="18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Processor</w:t>
            </w:r>
          </w:p>
        </w:tc>
        <w:tc>
          <w:tcPr>
            <w:tcW w:w="68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8C707C">
            <w:pPr>
              <w:spacing w:line="240" w:lineRule="atLeast"/>
              <w:rPr>
                <w:rFonts w:ascii="Georgia" w:hAnsi="Georgia" w:cs="Times New Roman"/>
                <w:color w:val="00000A"/>
              </w:rPr>
            </w:pPr>
            <w:r w:rsidRPr="00241203">
              <w:rPr>
                <w:rFonts w:ascii="Georgia" w:hAnsi="Georgia" w:cs="Times New Roman"/>
                <w:color w:val="00000A"/>
              </w:rPr>
              <w:t xml:space="preserve">minimaal </w:t>
            </w:r>
            <w:r w:rsidRPr="00241203">
              <w:rPr>
                <w:rFonts w:ascii="Georgia" w:hAnsi="Georgia" w:cs="Times New Roman"/>
                <w:color w:val="00000A"/>
                <w:lang w:val="en-GB"/>
              </w:rPr>
              <w:t xml:space="preserve">i7 of </w:t>
            </w:r>
            <w:r w:rsidR="008C707C">
              <w:rPr>
                <w:rFonts w:ascii="Georgia" w:hAnsi="Georgia" w:cs="Times New Roman"/>
                <w:color w:val="00000A"/>
              </w:rPr>
              <w:t>gelijkwaardig</w:t>
            </w:r>
          </w:p>
        </w:tc>
      </w:tr>
      <w:tr w:rsidR="00241203" w:rsidRPr="00241203" w:rsidTr="00DE4CC2">
        <w:tc>
          <w:tcPr>
            <w:tcW w:w="18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Memory</w:t>
            </w:r>
          </w:p>
        </w:tc>
        <w:tc>
          <w:tcPr>
            <w:tcW w:w="68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Minimaal 16 GB </w:t>
            </w:r>
            <w:proofErr w:type="spellStart"/>
            <w:r w:rsidRPr="00241203">
              <w:rPr>
                <w:rFonts w:ascii="Georgia" w:hAnsi="Georgia" w:cs="Times New Roman"/>
                <w:color w:val="00000A"/>
              </w:rPr>
              <w:t>uitbreidbaar</w:t>
            </w:r>
            <w:proofErr w:type="spellEnd"/>
            <w:r w:rsidRPr="00241203">
              <w:rPr>
                <w:rFonts w:ascii="Georgia" w:hAnsi="Georgia" w:cs="Times New Roman"/>
                <w:color w:val="00000A"/>
              </w:rPr>
              <w:t xml:space="preserve"> naar min 64 GB</w:t>
            </w:r>
          </w:p>
        </w:tc>
      </w:tr>
      <w:tr w:rsidR="00241203" w:rsidRPr="00241203" w:rsidTr="00DE4CC2">
        <w:tc>
          <w:tcPr>
            <w:tcW w:w="18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Voeding </w:t>
            </w:r>
          </w:p>
        </w:tc>
        <w:tc>
          <w:tcPr>
            <w:tcW w:w="68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moet krachtig genoeg zijn om reken videokaarten te ondersteunen</w:t>
            </w:r>
          </w:p>
        </w:tc>
      </w:tr>
      <w:tr w:rsidR="00241203" w:rsidRPr="00241203" w:rsidTr="00DE4CC2">
        <w:tc>
          <w:tcPr>
            <w:tcW w:w="18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Vrije sloten</w:t>
            </w:r>
          </w:p>
        </w:tc>
        <w:tc>
          <w:tcPr>
            <w:tcW w:w="68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Minimaal 2x </w:t>
            </w:r>
            <w:proofErr w:type="spellStart"/>
            <w:r w:rsidRPr="00241203">
              <w:rPr>
                <w:rFonts w:ascii="Georgia" w:hAnsi="Georgia" w:cs="Times New Roman"/>
                <w:color w:val="00000A"/>
              </w:rPr>
              <w:t>PCIe</w:t>
            </w:r>
            <w:proofErr w:type="spellEnd"/>
            <w:r w:rsidRPr="00241203">
              <w:rPr>
                <w:rFonts w:ascii="Georgia" w:hAnsi="Georgia" w:cs="Times New Roman"/>
                <w:color w:val="00000A"/>
              </w:rPr>
              <w:t xml:space="preserve"> x16, 2x SATA </w:t>
            </w:r>
          </w:p>
        </w:tc>
      </w:tr>
      <w:tr w:rsidR="00241203" w:rsidRPr="00241203" w:rsidTr="00DE4CC2">
        <w:tc>
          <w:tcPr>
            <w:tcW w:w="18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Vrije </w:t>
            </w:r>
            <w:proofErr w:type="spellStart"/>
            <w:r w:rsidRPr="00241203">
              <w:rPr>
                <w:rFonts w:ascii="Georgia" w:hAnsi="Georgia" w:cs="Times New Roman"/>
                <w:color w:val="00000A"/>
              </w:rPr>
              <w:t>Drivebay</w:t>
            </w:r>
            <w:proofErr w:type="spellEnd"/>
          </w:p>
        </w:tc>
        <w:tc>
          <w:tcPr>
            <w:tcW w:w="68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Minimaal 1 5.25 inch voor bijv. DVD/Blue-Ray + Minimaal 1 3.5 inch </w:t>
            </w:r>
          </w:p>
        </w:tc>
      </w:tr>
      <w:tr w:rsidR="00241203" w:rsidRPr="00241203" w:rsidTr="00DE4CC2">
        <w:tc>
          <w:tcPr>
            <w:tcW w:w="18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Kabels </w:t>
            </w:r>
          </w:p>
        </w:tc>
        <w:tc>
          <w:tcPr>
            <w:tcW w:w="68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Voldoende data en standaard voedingskabels voor uitbreiding</w:t>
            </w:r>
          </w:p>
        </w:tc>
      </w:tr>
      <w:tr w:rsidR="00241203" w:rsidRPr="00241203" w:rsidTr="00DE4CC2">
        <w:tc>
          <w:tcPr>
            <w:tcW w:w="18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Behuizing</w:t>
            </w:r>
          </w:p>
        </w:tc>
        <w:tc>
          <w:tcPr>
            <w:tcW w:w="68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Geschikt voor full </w:t>
            </w:r>
            <w:proofErr w:type="spellStart"/>
            <w:r w:rsidRPr="00241203">
              <w:rPr>
                <w:rFonts w:ascii="Georgia" w:hAnsi="Georgia" w:cs="Times New Roman"/>
                <w:color w:val="00000A"/>
              </w:rPr>
              <w:t>height</w:t>
            </w:r>
            <w:proofErr w:type="spellEnd"/>
            <w:r w:rsidRPr="00241203">
              <w:rPr>
                <w:rFonts w:ascii="Georgia" w:hAnsi="Georgia" w:cs="Times New Roman"/>
                <w:color w:val="00000A"/>
              </w:rPr>
              <w:t xml:space="preserve"> videokaarten. </w:t>
            </w:r>
          </w:p>
        </w:tc>
      </w:tr>
      <w:tr w:rsidR="00241203" w:rsidRPr="00241203" w:rsidTr="00DE4CC2">
        <w:tc>
          <w:tcPr>
            <w:tcW w:w="18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lastRenderedPageBreak/>
              <w:t>Videokaart</w:t>
            </w:r>
          </w:p>
        </w:tc>
        <w:tc>
          <w:tcPr>
            <w:tcW w:w="68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Minimaal ondersteuning van </w:t>
            </w:r>
            <w:proofErr w:type="spellStart"/>
            <w:r w:rsidRPr="00241203">
              <w:rPr>
                <w:rFonts w:ascii="Georgia" w:hAnsi="Georgia" w:cs="Times New Roman"/>
                <w:color w:val="00000A"/>
              </w:rPr>
              <w:t>Quadro</w:t>
            </w:r>
            <w:proofErr w:type="spellEnd"/>
            <w:r w:rsidRPr="00241203">
              <w:rPr>
                <w:rFonts w:ascii="Georgia" w:hAnsi="Georgia" w:cs="Times New Roman"/>
                <w:color w:val="00000A"/>
              </w:rPr>
              <w:t xml:space="preserve"> 620.</w:t>
            </w:r>
          </w:p>
        </w:tc>
      </w:tr>
    </w:tbl>
    <w:p w:rsidR="00241203" w:rsidRPr="00241203" w:rsidRDefault="00241203" w:rsidP="00241203">
      <w:pPr>
        <w:spacing w:line="240" w:lineRule="atLeast"/>
        <w:rPr>
          <w:rFonts w:ascii="Georgia" w:hAnsi="Georgia" w:cs="Times New Roman"/>
          <w:color w:val="00000A"/>
        </w:rPr>
      </w:pPr>
    </w:p>
    <w:p w:rsidR="00241203" w:rsidRPr="00E042A8" w:rsidRDefault="00241203" w:rsidP="00345C6C">
      <w:pPr>
        <w:pStyle w:val="Lijstalinea"/>
        <w:keepNext/>
        <w:numPr>
          <w:ilvl w:val="0"/>
          <w:numId w:val="47"/>
        </w:numPr>
        <w:rPr>
          <w:rFonts w:ascii="Georgia" w:hAnsi="Georgia" w:cs="Times New Roman"/>
          <w:color w:val="00000A"/>
        </w:rPr>
      </w:pPr>
      <w:r w:rsidRPr="00E042A8">
        <w:rPr>
          <w:rFonts w:ascii="Georgia" w:hAnsi="Georgia"/>
          <w:b/>
          <w:color w:val="00000A"/>
        </w:rPr>
        <w:t xml:space="preserve">Werkstation inclusief toetsenbord en muis </w:t>
      </w:r>
      <w:r w:rsidR="00EE55B2" w:rsidRPr="00E042A8">
        <w:rPr>
          <w:rFonts w:ascii="Georgia" w:hAnsi="Georgia"/>
          <w:b/>
          <w:color w:val="00000A"/>
        </w:rPr>
        <w:br/>
      </w:r>
      <w:r w:rsidRPr="00E042A8">
        <w:rPr>
          <w:rFonts w:ascii="Georgia" w:hAnsi="Georgia" w:cs="Times New Roman"/>
          <w:color w:val="00000A"/>
        </w:rPr>
        <w:t>Alle werkstations</w:t>
      </w:r>
      <w:r w:rsidR="00EC12B5">
        <w:rPr>
          <w:rFonts w:ascii="Georgia" w:hAnsi="Georgia" w:cs="Times New Roman"/>
          <w:color w:val="00000A"/>
        </w:rPr>
        <w:t xml:space="preserve"> d</w:t>
      </w:r>
      <w:r w:rsidRPr="00E042A8">
        <w:rPr>
          <w:rFonts w:ascii="Georgia" w:hAnsi="Georgia" w:cs="Times New Roman"/>
          <w:color w:val="00000A"/>
        </w:rPr>
        <w:t xml:space="preserve">ienen geleverd te worden inclusief toetsenbord en muis. </w:t>
      </w:r>
    </w:p>
    <w:p w:rsidR="00247070" w:rsidRDefault="00247070" w:rsidP="00E042A8">
      <w:pPr>
        <w:keepNext/>
        <w:ind w:firstLine="1276"/>
        <w:rPr>
          <w:rFonts w:ascii="Georgia" w:hAnsi="Georgia"/>
          <w:b/>
          <w:color w:val="00000A"/>
        </w:rPr>
      </w:pPr>
    </w:p>
    <w:p w:rsidR="00241203" w:rsidRPr="00E042A8" w:rsidRDefault="00241203" w:rsidP="00345C6C">
      <w:pPr>
        <w:pStyle w:val="Lijstalinea"/>
        <w:keepNext/>
        <w:numPr>
          <w:ilvl w:val="0"/>
          <w:numId w:val="47"/>
        </w:numPr>
        <w:spacing w:line="240" w:lineRule="atLeast"/>
        <w:rPr>
          <w:rFonts w:ascii="Georgia" w:hAnsi="Georgia" w:cs="Times New Roman"/>
          <w:color w:val="00000A"/>
        </w:rPr>
      </w:pPr>
      <w:r w:rsidRPr="00E042A8">
        <w:rPr>
          <w:rFonts w:ascii="Georgia" w:hAnsi="Georgia"/>
          <w:b/>
          <w:color w:val="00000A"/>
        </w:rPr>
        <w:t xml:space="preserve">Toetsenbord </w:t>
      </w:r>
      <w:r w:rsidR="00EE55B2" w:rsidRPr="00E042A8">
        <w:rPr>
          <w:rFonts w:ascii="Georgia" w:hAnsi="Georgia"/>
          <w:b/>
          <w:color w:val="00000A"/>
        </w:rPr>
        <w:br/>
      </w:r>
      <w:r w:rsidRPr="00E042A8">
        <w:rPr>
          <w:rFonts w:ascii="Georgia" w:hAnsi="Georgia" w:cs="Times New Roman"/>
          <w:color w:val="00000A"/>
        </w:rPr>
        <w:t>De algemene specificaties voor het bij alle werkstations (A) te leveren toetsenbord zijn als volgt:</w:t>
      </w:r>
      <w:r w:rsidR="00E042A8" w:rsidRPr="00E042A8">
        <w:rPr>
          <w:rFonts w:ascii="Georgia" w:hAnsi="Georgia" w:cs="Times New Roman"/>
          <w:color w:val="00000A"/>
        </w:rPr>
        <w:br/>
      </w:r>
      <w:r w:rsidR="00FD7B7C">
        <w:rPr>
          <w:rFonts w:ascii="Georgia" w:hAnsi="Georgia" w:cs="Times New Roman"/>
          <w:color w:val="00000A"/>
        </w:rPr>
        <w:t>- Degelijke kwaliteit</w:t>
      </w:r>
      <w:r w:rsidRPr="00E042A8">
        <w:rPr>
          <w:rFonts w:ascii="Georgia" w:hAnsi="Georgia" w:cs="Times New Roman"/>
          <w:color w:val="00000A"/>
        </w:rPr>
        <w:t xml:space="preserve"> </w:t>
      </w:r>
      <w:r w:rsidR="00DB2FD1">
        <w:rPr>
          <w:rFonts w:ascii="Georgia" w:hAnsi="Georgia" w:cs="Times New Roman"/>
          <w:color w:val="00000A"/>
        </w:rPr>
        <w:t xml:space="preserve">waarbij de </w:t>
      </w:r>
      <w:r w:rsidRPr="00E042A8">
        <w:rPr>
          <w:rFonts w:ascii="Georgia" w:hAnsi="Georgia" w:cs="Times New Roman"/>
          <w:color w:val="00000A"/>
        </w:rPr>
        <w:t>CE keuring, ICES-003-/ NMB-003 Class B, FCC de minimale keurmerken</w:t>
      </w:r>
      <w:r w:rsidR="00DB2FD1">
        <w:rPr>
          <w:rFonts w:ascii="Georgia" w:hAnsi="Georgia" w:cs="Times New Roman"/>
          <w:color w:val="00000A"/>
        </w:rPr>
        <w:br/>
        <w:t xml:space="preserve">   </w:t>
      </w:r>
      <w:r w:rsidRPr="00E042A8">
        <w:rPr>
          <w:rFonts w:ascii="Georgia" w:hAnsi="Georgia" w:cs="Times New Roman"/>
          <w:color w:val="00000A"/>
        </w:rPr>
        <w:t>zijn</w:t>
      </w:r>
      <w:r w:rsidR="00E821CA">
        <w:rPr>
          <w:rFonts w:ascii="Georgia" w:hAnsi="Georgia" w:cs="Times New Roman"/>
          <w:color w:val="00000A"/>
        </w:rPr>
        <w:t>:</w:t>
      </w:r>
      <w:r w:rsidR="00E042A8" w:rsidRPr="00E042A8">
        <w:rPr>
          <w:rFonts w:ascii="Georgia" w:hAnsi="Georgia" w:cs="Times New Roman"/>
          <w:color w:val="00000A"/>
        </w:rPr>
        <w:br/>
      </w:r>
      <w:r w:rsidR="00FD7B7C">
        <w:rPr>
          <w:rFonts w:ascii="Georgia" w:hAnsi="Georgia" w:cs="Times New Roman"/>
          <w:color w:val="00000A"/>
        </w:rPr>
        <w:t xml:space="preserve">- </w:t>
      </w:r>
      <w:proofErr w:type="spellStart"/>
      <w:r w:rsidRPr="00E042A8">
        <w:rPr>
          <w:rFonts w:ascii="Georgia" w:hAnsi="Georgia" w:cs="Times New Roman"/>
          <w:color w:val="00000A"/>
        </w:rPr>
        <w:t>Bedraad</w:t>
      </w:r>
      <w:proofErr w:type="spellEnd"/>
      <w:r w:rsidRPr="00E042A8">
        <w:rPr>
          <w:rFonts w:ascii="Georgia" w:hAnsi="Georgia" w:cs="Times New Roman"/>
          <w:color w:val="00000A"/>
        </w:rPr>
        <w:t xml:space="preserve"> (niet draadloos);</w:t>
      </w:r>
      <w:r w:rsidR="00E042A8" w:rsidRPr="00E042A8">
        <w:rPr>
          <w:rFonts w:ascii="Georgia" w:hAnsi="Georgia" w:cs="Times New Roman"/>
          <w:color w:val="00000A"/>
        </w:rPr>
        <w:br/>
      </w:r>
      <w:r w:rsidR="00FD7B7C">
        <w:rPr>
          <w:rFonts w:ascii="Georgia" w:hAnsi="Georgia" w:cs="Times New Roman"/>
          <w:color w:val="00000A"/>
        </w:rPr>
        <w:t xml:space="preserve">- </w:t>
      </w:r>
      <w:r w:rsidRPr="00E042A8">
        <w:rPr>
          <w:rFonts w:ascii="Georgia" w:hAnsi="Georgia" w:cs="Times New Roman"/>
          <w:color w:val="00000A"/>
        </w:rPr>
        <w:t xml:space="preserve">Standaard 101 </w:t>
      </w:r>
      <w:proofErr w:type="spellStart"/>
      <w:r w:rsidRPr="00E042A8">
        <w:rPr>
          <w:rFonts w:ascii="Georgia" w:hAnsi="Georgia" w:cs="Times New Roman"/>
          <w:color w:val="00000A"/>
        </w:rPr>
        <w:t>Qwerty</w:t>
      </w:r>
      <w:proofErr w:type="spellEnd"/>
      <w:r w:rsidRPr="00E042A8">
        <w:rPr>
          <w:rFonts w:ascii="Georgia" w:hAnsi="Georgia" w:cs="Times New Roman"/>
          <w:color w:val="00000A"/>
        </w:rPr>
        <w:t>;</w:t>
      </w:r>
      <w:r w:rsidR="00E042A8" w:rsidRPr="00E042A8">
        <w:rPr>
          <w:rFonts w:ascii="Georgia" w:hAnsi="Georgia" w:cs="Times New Roman"/>
          <w:color w:val="00000A"/>
        </w:rPr>
        <w:br/>
      </w:r>
      <w:r w:rsidR="00FD7B7C">
        <w:rPr>
          <w:rFonts w:ascii="Georgia" w:hAnsi="Georgia" w:cs="Times New Roman"/>
          <w:color w:val="00000A"/>
        </w:rPr>
        <w:t xml:space="preserve">- </w:t>
      </w:r>
      <w:r w:rsidRPr="00E042A8">
        <w:rPr>
          <w:rFonts w:ascii="Georgia" w:hAnsi="Georgia" w:cs="Times New Roman"/>
          <w:color w:val="00000A"/>
        </w:rPr>
        <w:t>Euroteken;</w:t>
      </w:r>
      <w:r w:rsidR="00E042A8" w:rsidRPr="00E042A8">
        <w:rPr>
          <w:rFonts w:ascii="Georgia" w:hAnsi="Georgia" w:cs="Times New Roman"/>
          <w:color w:val="00000A"/>
        </w:rPr>
        <w:br/>
      </w:r>
      <w:r w:rsidR="00FD7B7C">
        <w:rPr>
          <w:rFonts w:ascii="Georgia" w:hAnsi="Georgia" w:cs="Times New Roman"/>
          <w:color w:val="00000A"/>
        </w:rPr>
        <w:t xml:space="preserve">- </w:t>
      </w:r>
      <w:r w:rsidRPr="00E042A8">
        <w:rPr>
          <w:rFonts w:ascii="Georgia" w:hAnsi="Georgia" w:cs="Times New Roman"/>
          <w:color w:val="00000A"/>
        </w:rPr>
        <w:t xml:space="preserve">NEN-EN-ISO-9241 norm of </w:t>
      </w:r>
      <w:r w:rsidR="008C707C">
        <w:rPr>
          <w:rFonts w:ascii="Georgia" w:hAnsi="Georgia" w:cs="Times New Roman"/>
          <w:color w:val="00000A"/>
        </w:rPr>
        <w:t>gelijkwaardig</w:t>
      </w:r>
      <w:r w:rsidRPr="00E042A8">
        <w:rPr>
          <w:rFonts w:ascii="Georgia" w:hAnsi="Georgia" w:cs="Times New Roman"/>
          <w:color w:val="00000A"/>
        </w:rPr>
        <w:t>;</w:t>
      </w:r>
      <w:r w:rsidR="00E042A8" w:rsidRPr="00E042A8">
        <w:rPr>
          <w:rFonts w:ascii="Georgia" w:hAnsi="Georgia" w:cs="Times New Roman"/>
          <w:color w:val="00000A"/>
        </w:rPr>
        <w:br/>
      </w:r>
      <w:r w:rsidR="00FD7B7C">
        <w:rPr>
          <w:rFonts w:ascii="Georgia" w:hAnsi="Georgia" w:cs="Times New Roman"/>
          <w:color w:val="00000A"/>
        </w:rPr>
        <w:t xml:space="preserve">- </w:t>
      </w:r>
      <w:r w:rsidRPr="00E042A8">
        <w:rPr>
          <w:rFonts w:ascii="Georgia" w:hAnsi="Georgia" w:cs="Times New Roman"/>
          <w:color w:val="00000A"/>
        </w:rPr>
        <w:t>USB;</w:t>
      </w:r>
      <w:r w:rsidR="00E042A8" w:rsidRPr="00E042A8">
        <w:rPr>
          <w:rFonts w:ascii="Georgia" w:hAnsi="Georgia" w:cs="Times New Roman"/>
          <w:color w:val="00000A"/>
        </w:rPr>
        <w:br/>
      </w:r>
      <w:r w:rsidR="00FD7B7C">
        <w:rPr>
          <w:rFonts w:ascii="Georgia" w:hAnsi="Georgia" w:cs="Times New Roman"/>
          <w:color w:val="00000A"/>
        </w:rPr>
        <w:t xml:space="preserve">- </w:t>
      </w:r>
      <w:r w:rsidRPr="00E042A8">
        <w:rPr>
          <w:rFonts w:ascii="Georgia" w:hAnsi="Georgia" w:cs="Times New Roman"/>
          <w:color w:val="00000A"/>
        </w:rPr>
        <w:t>Aansluitbaar op Werkstations uit het Standaardassortiment.</w:t>
      </w:r>
    </w:p>
    <w:p w:rsidR="00247070" w:rsidRDefault="00247070" w:rsidP="00247070">
      <w:pPr>
        <w:keepNext/>
        <w:ind w:left="-1276" w:firstLine="1276"/>
        <w:rPr>
          <w:rFonts w:ascii="Georgia" w:hAnsi="Georgia"/>
          <w:b/>
          <w:color w:val="00000A"/>
        </w:rPr>
      </w:pPr>
    </w:p>
    <w:p w:rsidR="00241203" w:rsidRPr="00E042A8" w:rsidRDefault="00241203" w:rsidP="00345C6C">
      <w:pPr>
        <w:pStyle w:val="Lijstalinea"/>
        <w:keepNext/>
        <w:numPr>
          <w:ilvl w:val="0"/>
          <w:numId w:val="47"/>
        </w:numPr>
        <w:spacing w:line="240" w:lineRule="atLeast"/>
        <w:rPr>
          <w:rFonts w:ascii="Georgia" w:hAnsi="Georgia" w:cs="Times New Roman"/>
          <w:color w:val="00000A"/>
        </w:rPr>
      </w:pPr>
      <w:r w:rsidRPr="00E042A8">
        <w:rPr>
          <w:rFonts w:ascii="Georgia" w:hAnsi="Georgia"/>
          <w:b/>
          <w:color w:val="00000A"/>
        </w:rPr>
        <w:t xml:space="preserve">Muis </w:t>
      </w:r>
      <w:r w:rsidR="00EE55B2" w:rsidRPr="00E042A8">
        <w:rPr>
          <w:rFonts w:ascii="Georgia" w:hAnsi="Georgia"/>
          <w:b/>
          <w:color w:val="00000A"/>
        </w:rPr>
        <w:br/>
      </w:r>
      <w:r w:rsidRPr="00E042A8">
        <w:rPr>
          <w:rFonts w:ascii="Georgia" w:hAnsi="Georgia" w:cs="Times New Roman"/>
          <w:color w:val="00000A"/>
        </w:rPr>
        <w:t>De algemene specificaties voor de bij alle werkstations (A) te leveren muis zijn als volgt:</w:t>
      </w:r>
      <w:r w:rsidR="00E042A8" w:rsidRPr="00E042A8">
        <w:rPr>
          <w:rFonts w:ascii="Georgia" w:hAnsi="Georgia" w:cs="Times New Roman"/>
          <w:color w:val="00000A"/>
        </w:rPr>
        <w:br/>
      </w:r>
      <w:r w:rsidR="00DB2FD1">
        <w:rPr>
          <w:rFonts w:ascii="Georgia" w:hAnsi="Georgia" w:cs="Times New Roman"/>
          <w:color w:val="00000A"/>
        </w:rPr>
        <w:t>- D</w:t>
      </w:r>
      <w:r w:rsidR="00DB2FD1" w:rsidRPr="00E042A8">
        <w:rPr>
          <w:rFonts w:ascii="Georgia" w:hAnsi="Georgia" w:cs="Times New Roman"/>
          <w:color w:val="00000A"/>
        </w:rPr>
        <w:t>egelijke kwaliteit, waar</w:t>
      </w:r>
      <w:r w:rsidR="00DB2FD1">
        <w:rPr>
          <w:rFonts w:ascii="Georgia" w:hAnsi="Georgia" w:cs="Times New Roman"/>
          <w:color w:val="00000A"/>
        </w:rPr>
        <w:t>bij</w:t>
      </w:r>
      <w:r w:rsidR="00DB2FD1" w:rsidRPr="00E042A8">
        <w:rPr>
          <w:rFonts w:ascii="Georgia" w:hAnsi="Georgia" w:cs="Times New Roman"/>
          <w:color w:val="00000A"/>
        </w:rPr>
        <w:t xml:space="preserve"> de CE keuring  FCC, ICES 003 Class B de minimale keurmerken</w:t>
      </w:r>
      <w:r w:rsidR="00DB2FD1">
        <w:rPr>
          <w:rFonts w:ascii="Georgia" w:hAnsi="Georgia" w:cs="Times New Roman"/>
          <w:color w:val="00000A"/>
        </w:rPr>
        <w:br/>
        <w:t xml:space="preserve">   </w:t>
      </w:r>
      <w:r w:rsidR="00DB2FD1" w:rsidRPr="00E042A8">
        <w:rPr>
          <w:rFonts w:ascii="Georgia" w:hAnsi="Georgia" w:cs="Times New Roman"/>
          <w:color w:val="00000A"/>
        </w:rPr>
        <w:t>zijn;</w:t>
      </w:r>
      <w:r w:rsidR="00DB2FD1">
        <w:rPr>
          <w:rFonts w:ascii="Georgia" w:hAnsi="Georgia" w:cs="Times New Roman"/>
          <w:color w:val="00000A"/>
        </w:rPr>
        <w:br/>
        <w:t xml:space="preserve">- </w:t>
      </w:r>
      <w:proofErr w:type="spellStart"/>
      <w:r w:rsidR="00DB2FD1" w:rsidRPr="00E042A8">
        <w:rPr>
          <w:rFonts w:ascii="Georgia" w:hAnsi="Georgia" w:cs="Times New Roman"/>
          <w:color w:val="00000A"/>
        </w:rPr>
        <w:t>Bedraad</w:t>
      </w:r>
      <w:proofErr w:type="spellEnd"/>
      <w:r w:rsidR="00DB2FD1" w:rsidRPr="00E042A8">
        <w:rPr>
          <w:rFonts w:ascii="Georgia" w:hAnsi="Georgia" w:cs="Times New Roman"/>
          <w:color w:val="00000A"/>
        </w:rPr>
        <w:t xml:space="preserve"> (niet draadloos);</w:t>
      </w:r>
      <w:r w:rsidR="00E042A8" w:rsidRPr="00E042A8">
        <w:rPr>
          <w:rFonts w:ascii="Georgia" w:hAnsi="Georgia" w:cs="Times New Roman"/>
          <w:color w:val="00000A"/>
        </w:rPr>
        <w:br/>
      </w:r>
      <w:r w:rsidR="009B0DDC">
        <w:rPr>
          <w:rFonts w:ascii="Georgia" w:hAnsi="Georgia" w:cs="Times New Roman"/>
          <w:color w:val="00000A"/>
        </w:rPr>
        <w:t xml:space="preserve">- </w:t>
      </w:r>
      <w:r w:rsidRPr="00E042A8">
        <w:rPr>
          <w:rFonts w:ascii="Georgia" w:hAnsi="Georgia" w:cs="Times New Roman"/>
          <w:color w:val="00000A"/>
        </w:rPr>
        <w:t>Optisch;</w:t>
      </w:r>
      <w:r w:rsidR="00E042A8" w:rsidRPr="00E042A8">
        <w:rPr>
          <w:rFonts w:ascii="Georgia" w:hAnsi="Georgia" w:cs="Times New Roman"/>
          <w:color w:val="00000A"/>
        </w:rPr>
        <w:br/>
      </w:r>
      <w:r w:rsidR="009B0DDC">
        <w:rPr>
          <w:rFonts w:ascii="Georgia" w:hAnsi="Georgia" w:cs="Times New Roman"/>
          <w:color w:val="00000A"/>
        </w:rPr>
        <w:t xml:space="preserve">- </w:t>
      </w:r>
      <w:r w:rsidRPr="00E042A8">
        <w:rPr>
          <w:rFonts w:ascii="Georgia" w:hAnsi="Georgia" w:cs="Times New Roman"/>
          <w:color w:val="00000A"/>
        </w:rPr>
        <w:t xml:space="preserve">2 toetsen + </w:t>
      </w:r>
      <w:proofErr w:type="spellStart"/>
      <w:r w:rsidRPr="00E042A8">
        <w:rPr>
          <w:rFonts w:ascii="Georgia" w:hAnsi="Georgia" w:cs="Times New Roman"/>
          <w:color w:val="00000A"/>
        </w:rPr>
        <w:t>scroll</w:t>
      </w:r>
      <w:proofErr w:type="spellEnd"/>
      <w:r w:rsidRPr="00E042A8">
        <w:rPr>
          <w:rFonts w:ascii="Georgia" w:hAnsi="Georgia" w:cs="Times New Roman"/>
          <w:color w:val="00000A"/>
        </w:rPr>
        <w:t>;</w:t>
      </w:r>
      <w:r w:rsidR="00E042A8" w:rsidRPr="00E042A8">
        <w:rPr>
          <w:rFonts w:ascii="Georgia" w:hAnsi="Georgia" w:cs="Times New Roman"/>
          <w:color w:val="00000A"/>
        </w:rPr>
        <w:br/>
      </w:r>
      <w:r w:rsidR="009B0DDC">
        <w:rPr>
          <w:rFonts w:ascii="Georgia" w:hAnsi="Georgia" w:cs="Times New Roman"/>
          <w:color w:val="00000A"/>
        </w:rPr>
        <w:t xml:space="preserve">- </w:t>
      </w:r>
      <w:r w:rsidRPr="00E042A8">
        <w:rPr>
          <w:rFonts w:ascii="Georgia" w:hAnsi="Georgia" w:cs="Times New Roman"/>
          <w:color w:val="00000A"/>
        </w:rPr>
        <w:t>Symmetrisch zodat die gebruikt kan worden door links- en rechtshandigen;</w:t>
      </w:r>
      <w:r w:rsidR="00E042A8" w:rsidRPr="00E042A8">
        <w:rPr>
          <w:rFonts w:ascii="Georgia" w:hAnsi="Georgia" w:cs="Times New Roman"/>
          <w:color w:val="00000A"/>
        </w:rPr>
        <w:br/>
      </w:r>
      <w:r w:rsidR="009B0DDC">
        <w:rPr>
          <w:rFonts w:ascii="Georgia" w:hAnsi="Georgia" w:cs="Times New Roman"/>
          <w:color w:val="00000A"/>
        </w:rPr>
        <w:t xml:space="preserve">- </w:t>
      </w:r>
      <w:r w:rsidRPr="00E042A8">
        <w:rPr>
          <w:rFonts w:ascii="Georgia" w:hAnsi="Georgia" w:cs="Times New Roman"/>
          <w:color w:val="00000A"/>
        </w:rPr>
        <w:t>USB;</w:t>
      </w:r>
      <w:r w:rsidR="00E042A8" w:rsidRPr="00E042A8">
        <w:rPr>
          <w:rFonts w:ascii="Georgia" w:hAnsi="Georgia" w:cs="Times New Roman"/>
          <w:color w:val="00000A"/>
        </w:rPr>
        <w:br/>
      </w:r>
      <w:r w:rsidR="009B0DDC">
        <w:rPr>
          <w:rFonts w:ascii="Georgia" w:hAnsi="Georgia" w:cs="Times New Roman"/>
          <w:color w:val="00000A"/>
        </w:rPr>
        <w:t xml:space="preserve">- </w:t>
      </w:r>
      <w:r w:rsidRPr="00E042A8">
        <w:rPr>
          <w:rFonts w:ascii="Georgia" w:hAnsi="Georgia" w:cs="Times New Roman"/>
          <w:color w:val="00000A"/>
        </w:rPr>
        <w:t>Aansluitbaar op Werkstations uit het Standaardassortiment.</w:t>
      </w:r>
    </w:p>
    <w:p w:rsidR="00EC12B5" w:rsidRDefault="00EC12B5">
      <w:pPr>
        <w:rPr>
          <w:rFonts w:ascii="Georgia" w:hAnsi="Georgia"/>
          <w:b/>
          <w:color w:val="00000A"/>
        </w:rPr>
      </w:pPr>
    </w:p>
    <w:p w:rsidR="00241203" w:rsidRPr="00E042A8" w:rsidRDefault="00241203" w:rsidP="00345C6C">
      <w:pPr>
        <w:pStyle w:val="Lijstalinea"/>
        <w:keepNext/>
        <w:numPr>
          <w:ilvl w:val="0"/>
          <w:numId w:val="47"/>
        </w:numPr>
        <w:rPr>
          <w:rFonts w:ascii="Georgia" w:hAnsi="Georgia" w:cs="Times New Roman"/>
          <w:color w:val="00000A"/>
        </w:rPr>
      </w:pPr>
      <w:r w:rsidRPr="00E042A8">
        <w:rPr>
          <w:rFonts w:ascii="Georgia" w:hAnsi="Georgia"/>
          <w:b/>
          <w:color w:val="00000A"/>
        </w:rPr>
        <w:t xml:space="preserve">Beeldschermen (B) algemeen </w:t>
      </w:r>
      <w:r w:rsidR="00EE55B2" w:rsidRPr="00E042A8">
        <w:rPr>
          <w:rFonts w:ascii="Georgia" w:hAnsi="Georgia"/>
          <w:b/>
          <w:color w:val="00000A"/>
        </w:rPr>
        <w:br/>
      </w:r>
      <w:r w:rsidRPr="00E042A8">
        <w:rPr>
          <w:rFonts w:ascii="Georgia" w:hAnsi="Georgia" w:cs="Times New Roman"/>
          <w:color w:val="00000A"/>
        </w:rPr>
        <w:t>Alle te leveren beeldschermen uit het Standaardassortiment dienen aan de volgende specificaties te voldoen:</w:t>
      </w:r>
    </w:p>
    <w:p w:rsidR="00241203" w:rsidRPr="00241203" w:rsidRDefault="00241203" w:rsidP="00241203">
      <w:pPr>
        <w:spacing w:line="240" w:lineRule="atLeast"/>
        <w:rPr>
          <w:rFonts w:ascii="Georgia" w:hAnsi="Georgia" w:cs="Times New Roman"/>
          <w:color w:val="00000A"/>
        </w:rPr>
      </w:pPr>
    </w:p>
    <w:tbl>
      <w:tblPr>
        <w:tblW w:w="872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903"/>
        <w:gridCol w:w="6817"/>
      </w:tblGrid>
      <w:tr w:rsidR="00241203" w:rsidRPr="00241203" w:rsidTr="009B0DDC">
        <w:tc>
          <w:tcPr>
            <w:tcW w:w="1903"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41203" w:rsidRPr="00241203" w:rsidRDefault="00241203" w:rsidP="00241203">
            <w:pPr>
              <w:spacing w:line="240" w:lineRule="atLeast"/>
              <w:rPr>
                <w:rFonts w:ascii="Georgia" w:hAnsi="Georgia" w:cs="Times New Roman"/>
                <w:b/>
                <w:color w:val="00000A"/>
              </w:rPr>
            </w:pPr>
            <w:r w:rsidRPr="00241203">
              <w:rPr>
                <w:rFonts w:ascii="Georgia" w:hAnsi="Georgia" w:cs="Times New Roman"/>
                <w:b/>
                <w:color w:val="00000A"/>
              </w:rPr>
              <w:t xml:space="preserve">Onderdeel </w:t>
            </w:r>
          </w:p>
        </w:tc>
        <w:tc>
          <w:tcPr>
            <w:tcW w:w="6817"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41203" w:rsidRPr="00241203" w:rsidRDefault="00241203" w:rsidP="00241203">
            <w:pPr>
              <w:spacing w:line="240" w:lineRule="atLeast"/>
              <w:rPr>
                <w:rFonts w:ascii="Georgia" w:hAnsi="Georgia" w:cs="Times New Roman"/>
                <w:b/>
                <w:color w:val="00000A"/>
              </w:rPr>
            </w:pPr>
            <w:r w:rsidRPr="00241203">
              <w:rPr>
                <w:rFonts w:ascii="Georgia" w:hAnsi="Georgia" w:cs="Times New Roman"/>
                <w:b/>
                <w:color w:val="00000A"/>
              </w:rPr>
              <w:t xml:space="preserve">Specificatie </w:t>
            </w:r>
          </w:p>
        </w:tc>
      </w:tr>
      <w:tr w:rsidR="00241203" w:rsidRPr="00241203" w:rsidTr="009B0DD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ARBO</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NEN-ISO 9241-307- EN 29241</w:t>
            </w:r>
          </w:p>
        </w:tc>
      </w:tr>
      <w:tr w:rsidR="00241203" w:rsidRPr="00241203" w:rsidTr="009B0DD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Hoogte verstelbaar</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Minimaal 10 cm instelbaar</w:t>
            </w:r>
          </w:p>
        </w:tc>
      </w:tr>
      <w:tr w:rsidR="00241203" w:rsidRPr="00241203" w:rsidTr="009B0DD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Kantelbaar</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Minimaal 15 graden instelbaar </w:t>
            </w:r>
          </w:p>
        </w:tc>
      </w:tr>
      <w:tr w:rsidR="00241203" w:rsidRPr="00241203" w:rsidTr="009B0DD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Kijkhoek</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Minimaal 165 graden horizontaal - 155 graden verticaal</w:t>
            </w:r>
          </w:p>
        </w:tc>
      </w:tr>
      <w:tr w:rsidR="00241203" w:rsidRPr="00241203" w:rsidTr="009B0DD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Pivot optie</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Ja (landcape </w:t>
            </w:r>
            <w:r w:rsidRPr="00241203">
              <w:rPr>
                <w:rFonts w:ascii="Wingdings" w:eastAsia="Wingdings" w:hAnsi="Wingdings" w:cs="Wingdings"/>
                <w:color w:val="00000A"/>
              </w:rPr>
              <w:t></w:t>
            </w:r>
            <w:r w:rsidRPr="00241203">
              <w:rPr>
                <w:rFonts w:ascii="Wingdings" w:eastAsia="Wingdings" w:hAnsi="Wingdings" w:cs="Wingdings"/>
                <w:color w:val="00000A"/>
              </w:rPr>
              <w:t></w:t>
            </w:r>
            <w:r w:rsidRPr="00241203">
              <w:rPr>
                <w:rFonts w:ascii="Georgia" w:hAnsi="Georgia" w:cs="Times New Roman"/>
                <w:color w:val="00000A"/>
              </w:rPr>
              <w:t xml:space="preserve"> </w:t>
            </w:r>
            <w:proofErr w:type="spellStart"/>
            <w:r w:rsidRPr="00241203">
              <w:rPr>
                <w:rFonts w:ascii="Georgia" w:hAnsi="Georgia" w:cs="Times New Roman"/>
                <w:color w:val="00000A"/>
              </w:rPr>
              <w:t>portrait</w:t>
            </w:r>
            <w:proofErr w:type="spellEnd"/>
            <w:r w:rsidRPr="00241203">
              <w:rPr>
                <w:rFonts w:ascii="Georgia" w:hAnsi="Georgia" w:cs="Times New Roman"/>
                <w:color w:val="00000A"/>
              </w:rPr>
              <w:t>)</w:t>
            </w:r>
          </w:p>
        </w:tc>
      </w:tr>
      <w:tr w:rsidR="00241203" w:rsidRPr="00241203" w:rsidTr="009B0DD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Voet</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Draaibaar minimaal 90 graden</w:t>
            </w:r>
          </w:p>
        </w:tc>
      </w:tr>
      <w:tr w:rsidR="00241203" w:rsidRPr="00241203" w:rsidTr="009B0DD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Voeding</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Ingebouwd in beeldscherm, geen losse adapter</w:t>
            </w:r>
          </w:p>
        </w:tc>
      </w:tr>
      <w:tr w:rsidR="00241203" w:rsidRPr="00241203" w:rsidTr="009B0DD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Mount</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06496F" w:rsidP="0006496F">
            <w:pPr>
              <w:spacing w:line="240" w:lineRule="atLeast"/>
              <w:rPr>
                <w:rFonts w:ascii="Georgia" w:hAnsi="Georgia" w:cs="Times New Roman"/>
                <w:color w:val="00000A"/>
              </w:rPr>
            </w:pPr>
            <w:proofErr w:type="spellStart"/>
            <w:r>
              <w:rPr>
                <w:rFonts w:ascii="Georgia" w:hAnsi="Georgia" w:cs="Times New Roman"/>
                <w:color w:val="00000A"/>
              </w:rPr>
              <w:t>V</w:t>
            </w:r>
            <w:r w:rsidR="00241203" w:rsidRPr="00241203">
              <w:rPr>
                <w:rFonts w:ascii="Georgia" w:hAnsi="Georgia" w:cs="Times New Roman"/>
                <w:color w:val="00000A"/>
              </w:rPr>
              <w:t>esa</w:t>
            </w:r>
            <w:proofErr w:type="spellEnd"/>
            <w:r w:rsidR="00241203" w:rsidRPr="00241203">
              <w:rPr>
                <w:rFonts w:ascii="Georgia" w:hAnsi="Georgia" w:cs="Times New Roman"/>
                <w:color w:val="00000A"/>
              </w:rPr>
              <w:t xml:space="preserve"> </w:t>
            </w:r>
            <w:proofErr w:type="spellStart"/>
            <w:r w:rsidR="00241203" w:rsidRPr="00241203">
              <w:rPr>
                <w:rFonts w:ascii="Georgia" w:hAnsi="Georgia" w:cs="Times New Roman"/>
                <w:color w:val="00000A"/>
              </w:rPr>
              <w:t>mount</w:t>
            </w:r>
            <w:proofErr w:type="spellEnd"/>
          </w:p>
        </w:tc>
      </w:tr>
      <w:tr w:rsidR="00241203" w:rsidRPr="0093798A" w:rsidTr="009B0DD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Certificeringen</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lang w:val="en-US"/>
              </w:rPr>
            </w:pPr>
            <w:r w:rsidRPr="00241203">
              <w:rPr>
                <w:rFonts w:ascii="Georgia" w:hAnsi="Georgia" w:cs="Times New Roman"/>
                <w:color w:val="00000A"/>
                <w:lang w:val="en-GB"/>
              </w:rPr>
              <w:t xml:space="preserve">TCO6 of </w:t>
            </w:r>
            <w:proofErr w:type="spellStart"/>
            <w:r w:rsidRPr="00241203">
              <w:rPr>
                <w:rFonts w:ascii="Georgia" w:hAnsi="Georgia" w:cs="Times New Roman"/>
                <w:color w:val="00000A"/>
                <w:lang w:val="en-GB"/>
              </w:rPr>
              <w:t>hoger</w:t>
            </w:r>
            <w:proofErr w:type="spellEnd"/>
            <w:r w:rsidRPr="00241203">
              <w:rPr>
                <w:rFonts w:ascii="Georgia" w:hAnsi="Georgia" w:cs="Times New Roman"/>
                <w:color w:val="00000A"/>
                <w:lang w:val="en-GB"/>
              </w:rPr>
              <w:t xml:space="preserve">, Energy star of EPA </w:t>
            </w:r>
          </w:p>
        </w:tc>
      </w:tr>
      <w:tr w:rsidR="00241203" w:rsidRPr="00241203" w:rsidTr="009B0DD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Energieverbruik</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Powermanagement ingebouwd, &lt; 45 W max , &lt; 1W </w:t>
            </w:r>
            <w:proofErr w:type="spellStart"/>
            <w:r w:rsidRPr="00241203">
              <w:rPr>
                <w:rFonts w:ascii="Georgia" w:hAnsi="Georgia" w:cs="Times New Roman"/>
                <w:color w:val="00000A"/>
              </w:rPr>
              <w:t>standby</w:t>
            </w:r>
            <w:proofErr w:type="spellEnd"/>
            <w:r w:rsidRPr="00241203">
              <w:rPr>
                <w:rFonts w:ascii="Georgia" w:hAnsi="Georgia" w:cs="Times New Roman"/>
                <w:color w:val="00000A"/>
              </w:rPr>
              <w:t>-mode</w:t>
            </w:r>
          </w:p>
        </w:tc>
      </w:tr>
      <w:tr w:rsidR="00241203" w:rsidRPr="00241203" w:rsidTr="009B0DD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Helderheid</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Minimaal 250 cd/m2</w:t>
            </w:r>
          </w:p>
        </w:tc>
      </w:tr>
      <w:tr w:rsidR="00241203" w:rsidRPr="00241203" w:rsidTr="009B0DD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Signaalingangen</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VGA (D-sub) en DVI-D en/of HDMI en/of DP</w:t>
            </w:r>
          </w:p>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Te koppelen aan standaard werkstations</w:t>
            </w:r>
          </w:p>
        </w:tc>
      </w:tr>
      <w:tr w:rsidR="00241203" w:rsidRPr="00241203" w:rsidTr="009B0DD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Beeldverhouding</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16:9 of 16:10</w:t>
            </w:r>
          </w:p>
        </w:tc>
      </w:tr>
      <w:tr w:rsidR="00241203" w:rsidRPr="00241203" w:rsidTr="009B0DD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Diefstalbeveiliging</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Voorbereid </w:t>
            </w:r>
          </w:p>
        </w:tc>
      </w:tr>
      <w:tr w:rsidR="00241203" w:rsidRPr="00241203" w:rsidTr="009B0DD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9B0DDC" w:rsidP="00FD7B7C">
            <w:pPr>
              <w:spacing w:line="240" w:lineRule="atLeast"/>
              <w:rPr>
                <w:rFonts w:ascii="Georgia" w:hAnsi="Georgia" w:cs="Times New Roman"/>
                <w:color w:val="00000A"/>
              </w:rPr>
            </w:pPr>
            <w:r>
              <w:rPr>
                <w:rFonts w:ascii="Georgia" w:hAnsi="Georgia" w:cs="Times New Roman"/>
                <w:color w:val="00000A"/>
              </w:rPr>
              <w:lastRenderedPageBreak/>
              <w:t>Monitorkabel</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9B0DDC" w:rsidP="009B0DDC">
            <w:pPr>
              <w:spacing w:line="240" w:lineRule="atLeast"/>
              <w:rPr>
                <w:rFonts w:ascii="Georgia" w:hAnsi="Georgia" w:cs="Times New Roman"/>
                <w:color w:val="00000A"/>
              </w:rPr>
            </w:pPr>
            <w:r>
              <w:rPr>
                <w:rFonts w:ascii="Georgia" w:hAnsi="Georgia" w:cs="Times New Roman"/>
                <w:color w:val="00000A"/>
              </w:rPr>
              <w:t>Monitorkabel geschikt</w:t>
            </w:r>
            <w:r w:rsidR="009E4221">
              <w:rPr>
                <w:rFonts w:ascii="Georgia" w:hAnsi="Georgia" w:cs="Times New Roman"/>
                <w:color w:val="00000A"/>
              </w:rPr>
              <w:t xml:space="preserve"> voor de maximale resolutie van het scherm</w:t>
            </w:r>
          </w:p>
        </w:tc>
      </w:tr>
    </w:tbl>
    <w:p w:rsidR="00241203" w:rsidRPr="00241203" w:rsidRDefault="00241203" w:rsidP="00241203">
      <w:pPr>
        <w:spacing w:line="240" w:lineRule="atLeast"/>
        <w:rPr>
          <w:rFonts w:ascii="Georgia" w:hAnsi="Georgia" w:cs="Times New Roman"/>
          <w:color w:val="00000A"/>
        </w:rPr>
      </w:pPr>
    </w:p>
    <w:p w:rsidR="00247070" w:rsidRDefault="00247070" w:rsidP="00247070">
      <w:pPr>
        <w:keepNext/>
        <w:ind w:left="-1276" w:firstLine="1276"/>
        <w:rPr>
          <w:rFonts w:ascii="Georgia" w:hAnsi="Georgia"/>
          <w:b/>
          <w:color w:val="00000A"/>
        </w:rPr>
      </w:pPr>
    </w:p>
    <w:p w:rsidR="00241203" w:rsidRPr="00E042A8" w:rsidRDefault="00241203" w:rsidP="00345C6C">
      <w:pPr>
        <w:pStyle w:val="Lijstalinea"/>
        <w:keepNext/>
        <w:numPr>
          <w:ilvl w:val="0"/>
          <w:numId w:val="47"/>
        </w:numPr>
        <w:rPr>
          <w:rFonts w:ascii="Georgia" w:hAnsi="Georgia" w:cs="Times New Roman"/>
          <w:color w:val="00000A"/>
        </w:rPr>
      </w:pPr>
      <w:r w:rsidRPr="00E042A8">
        <w:rPr>
          <w:rFonts w:ascii="Georgia" w:hAnsi="Georgia"/>
          <w:b/>
          <w:color w:val="00000A"/>
        </w:rPr>
        <w:t xml:space="preserve">Standaard LCD (B1) specifiek </w:t>
      </w:r>
      <w:r w:rsidR="00EE55B2" w:rsidRPr="00E042A8">
        <w:rPr>
          <w:rFonts w:ascii="Georgia" w:hAnsi="Georgia"/>
          <w:b/>
          <w:color w:val="00000A"/>
        </w:rPr>
        <w:br/>
      </w:r>
      <w:r w:rsidRPr="00E042A8">
        <w:rPr>
          <w:rFonts w:ascii="Georgia" w:hAnsi="Georgia" w:cs="Times New Roman"/>
          <w:color w:val="00000A"/>
        </w:rPr>
        <w:t xml:space="preserve">Alle te leveren standaard </w:t>
      </w:r>
      <w:proofErr w:type="spellStart"/>
      <w:r w:rsidRPr="00E042A8">
        <w:rPr>
          <w:rFonts w:ascii="Georgia" w:hAnsi="Georgia" w:cs="Times New Roman"/>
          <w:color w:val="00000A"/>
        </w:rPr>
        <w:t>LCD’s</w:t>
      </w:r>
      <w:proofErr w:type="spellEnd"/>
      <w:r w:rsidRPr="00E042A8">
        <w:rPr>
          <w:rFonts w:ascii="Georgia" w:hAnsi="Georgia" w:cs="Times New Roman"/>
          <w:color w:val="00000A"/>
        </w:rPr>
        <w:t xml:space="preserve"> (B1) dienen naast de</w:t>
      </w:r>
      <w:r w:rsidR="00D41386">
        <w:rPr>
          <w:rFonts w:ascii="Georgia" w:hAnsi="Georgia" w:cs="Times New Roman"/>
          <w:color w:val="00000A"/>
        </w:rPr>
        <w:t xml:space="preserve"> reeds genoemde </w:t>
      </w:r>
      <w:r w:rsidRPr="00E042A8">
        <w:rPr>
          <w:rFonts w:ascii="Georgia" w:hAnsi="Georgia" w:cs="Times New Roman"/>
          <w:color w:val="00000A"/>
        </w:rPr>
        <w:t xml:space="preserve"> specificaties te voldoen aan de volgende aanvullende specificaties: </w:t>
      </w:r>
    </w:p>
    <w:p w:rsidR="00241203" w:rsidRPr="00241203" w:rsidRDefault="00241203" w:rsidP="00241203">
      <w:pPr>
        <w:spacing w:line="240" w:lineRule="atLeast"/>
        <w:rPr>
          <w:rFonts w:ascii="Georgia" w:hAnsi="Georgia" w:cs="Times New Roman"/>
          <w:color w:val="00000A"/>
        </w:rPr>
      </w:pPr>
    </w:p>
    <w:tbl>
      <w:tblPr>
        <w:tblW w:w="872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893"/>
        <w:gridCol w:w="6827"/>
      </w:tblGrid>
      <w:tr w:rsidR="00241203" w:rsidRPr="00241203" w:rsidTr="00241203">
        <w:tc>
          <w:tcPr>
            <w:tcW w:w="1893"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41203" w:rsidRPr="00241203" w:rsidRDefault="00241203" w:rsidP="00241203">
            <w:pPr>
              <w:spacing w:line="240" w:lineRule="atLeast"/>
              <w:rPr>
                <w:rFonts w:ascii="Georgia" w:hAnsi="Georgia" w:cs="Times New Roman"/>
                <w:b/>
                <w:color w:val="00000A"/>
              </w:rPr>
            </w:pPr>
            <w:r w:rsidRPr="00241203">
              <w:rPr>
                <w:rFonts w:ascii="Georgia" w:hAnsi="Georgia" w:cs="Times New Roman"/>
                <w:b/>
                <w:color w:val="00000A"/>
              </w:rPr>
              <w:t xml:space="preserve">Onderdeel  </w:t>
            </w:r>
          </w:p>
        </w:tc>
        <w:tc>
          <w:tcPr>
            <w:tcW w:w="6826"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41203" w:rsidRPr="00241203" w:rsidRDefault="00241203" w:rsidP="00241203">
            <w:pPr>
              <w:spacing w:line="240" w:lineRule="atLeast"/>
              <w:rPr>
                <w:rFonts w:ascii="Georgia" w:hAnsi="Georgia" w:cs="Times New Roman"/>
                <w:b/>
                <w:color w:val="00000A"/>
              </w:rPr>
            </w:pPr>
            <w:r w:rsidRPr="00241203">
              <w:rPr>
                <w:rFonts w:ascii="Georgia" w:hAnsi="Georgia" w:cs="Times New Roman"/>
                <w:b/>
                <w:color w:val="00000A"/>
              </w:rPr>
              <w:t xml:space="preserve">Specificatie </w:t>
            </w:r>
          </w:p>
        </w:tc>
      </w:tr>
      <w:tr w:rsidR="00241203" w:rsidRPr="00241203" w:rsidTr="00241203">
        <w:tc>
          <w:tcPr>
            <w:tcW w:w="1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Formaat </w:t>
            </w:r>
          </w:p>
        </w:tc>
        <w:tc>
          <w:tcPr>
            <w:tcW w:w="6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22 of 23 inch TFT</w:t>
            </w:r>
          </w:p>
        </w:tc>
      </w:tr>
      <w:tr w:rsidR="00241203" w:rsidRPr="00241203" w:rsidTr="00241203">
        <w:tc>
          <w:tcPr>
            <w:tcW w:w="1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Resolutie </w:t>
            </w:r>
          </w:p>
        </w:tc>
        <w:tc>
          <w:tcPr>
            <w:tcW w:w="6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Minimaal 1920x1080</w:t>
            </w:r>
          </w:p>
        </w:tc>
      </w:tr>
      <w:tr w:rsidR="00241203" w:rsidRPr="00241203" w:rsidTr="00241203">
        <w:tc>
          <w:tcPr>
            <w:tcW w:w="1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Beeldverhouding </w:t>
            </w:r>
          </w:p>
        </w:tc>
        <w:tc>
          <w:tcPr>
            <w:tcW w:w="6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16:9 of 16:10</w:t>
            </w:r>
          </w:p>
        </w:tc>
      </w:tr>
    </w:tbl>
    <w:p w:rsidR="00247070" w:rsidRDefault="00247070" w:rsidP="00247070">
      <w:pPr>
        <w:keepNext/>
        <w:ind w:left="-1276" w:firstLine="1276"/>
        <w:rPr>
          <w:rFonts w:ascii="Georgia" w:hAnsi="Georgia"/>
          <w:b/>
          <w:color w:val="00000A"/>
          <w:lang w:val="en-GB"/>
        </w:rPr>
      </w:pPr>
    </w:p>
    <w:p w:rsidR="00241203" w:rsidRPr="00E042A8" w:rsidRDefault="00241203" w:rsidP="00345C6C">
      <w:pPr>
        <w:pStyle w:val="Lijstalinea"/>
        <w:keepNext/>
        <w:numPr>
          <w:ilvl w:val="0"/>
          <w:numId w:val="47"/>
        </w:numPr>
        <w:rPr>
          <w:rFonts w:ascii="Georgia" w:hAnsi="Georgia" w:cs="Times New Roman"/>
          <w:color w:val="00000A"/>
        </w:rPr>
      </w:pPr>
      <w:r w:rsidRPr="00E042A8">
        <w:rPr>
          <w:rFonts w:ascii="Georgia" w:hAnsi="Georgia"/>
          <w:b/>
          <w:color w:val="00000A"/>
        </w:rPr>
        <w:t xml:space="preserve">Big screen LCD (B2) specifiek </w:t>
      </w:r>
      <w:r w:rsidR="00EE55B2" w:rsidRPr="00E042A8">
        <w:rPr>
          <w:rFonts w:ascii="Georgia" w:hAnsi="Georgia"/>
          <w:b/>
          <w:color w:val="00000A"/>
        </w:rPr>
        <w:br/>
      </w:r>
      <w:r w:rsidRPr="00E042A8">
        <w:rPr>
          <w:rFonts w:ascii="Georgia" w:hAnsi="Georgia" w:cs="Times New Roman"/>
          <w:color w:val="00000A"/>
        </w:rPr>
        <w:t xml:space="preserve">Alle te leveren big screen </w:t>
      </w:r>
      <w:proofErr w:type="spellStart"/>
      <w:r w:rsidRPr="00E042A8">
        <w:rPr>
          <w:rFonts w:ascii="Georgia" w:hAnsi="Georgia" w:cs="Times New Roman"/>
          <w:color w:val="00000A"/>
        </w:rPr>
        <w:t>LCD’s</w:t>
      </w:r>
      <w:proofErr w:type="spellEnd"/>
      <w:r w:rsidRPr="00E042A8">
        <w:rPr>
          <w:rFonts w:ascii="Georgia" w:hAnsi="Georgia" w:cs="Times New Roman"/>
          <w:color w:val="00000A"/>
        </w:rPr>
        <w:t xml:space="preserve"> (B2) dienen naast de </w:t>
      </w:r>
      <w:r w:rsidR="00D41386">
        <w:rPr>
          <w:rFonts w:ascii="Georgia" w:hAnsi="Georgia" w:cs="Times New Roman"/>
          <w:color w:val="00000A"/>
        </w:rPr>
        <w:t xml:space="preserve">reeds genoemde </w:t>
      </w:r>
      <w:r w:rsidRPr="00E042A8">
        <w:rPr>
          <w:rFonts w:ascii="Georgia" w:hAnsi="Georgia" w:cs="Times New Roman"/>
          <w:color w:val="00000A"/>
        </w:rPr>
        <w:t>specificaties</w:t>
      </w:r>
      <w:r w:rsidR="00D41386">
        <w:rPr>
          <w:rFonts w:ascii="Georgia" w:hAnsi="Georgia" w:cs="Times New Roman"/>
          <w:color w:val="00000A"/>
        </w:rPr>
        <w:t xml:space="preserve"> </w:t>
      </w:r>
      <w:r w:rsidRPr="00E042A8">
        <w:rPr>
          <w:rFonts w:ascii="Georgia" w:hAnsi="Georgia" w:cs="Times New Roman"/>
          <w:color w:val="00000A"/>
        </w:rPr>
        <w:t xml:space="preserve">te voldoen aan de volgende aanvullende specificaties: </w:t>
      </w:r>
    </w:p>
    <w:p w:rsidR="00241203" w:rsidRPr="00241203" w:rsidRDefault="00241203" w:rsidP="00241203">
      <w:pPr>
        <w:spacing w:line="240" w:lineRule="atLeast"/>
        <w:rPr>
          <w:rFonts w:ascii="Georgia" w:hAnsi="Georgia" w:cs="Times New Roman"/>
          <w:color w:val="00000A"/>
        </w:rPr>
      </w:pPr>
    </w:p>
    <w:tbl>
      <w:tblPr>
        <w:tblW w:w="872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893"/>
        <w:gridCol w:w="6827"/>
      </w:tblGrid>
      <w:tr w:rsidR="00241203" w:rsidRPr="00241203" w:rsidTr="00241203">
        <w:tc>
          <w:tcPr>
            <w:tcW w:w="1893"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41203" w:rsidRPr="00241203" w:rsidRDefault="00241203" w:rsidP="00241203">
            <w:pPr>
              <w:spacing w:line="240" w:lineRule="atLeast"/>
              <w:rPr>
                <w:rFonts w:ascii="Georgia" w:hAnsi="Georgia" w:cs="Times New Roman"/>
                <w:b/>
                <w:color w:val="00000A"/>
              </w:rPr>
            </w:pPr>
            <w:r w:rsidRPr="00241203">
              <w:rPr>
                <w:rFonts w:ascii="Georgia" w:hAnsi="Georgia" w:cs="Times New Roman"/>
                <w:b/>
                <w:color w:val="00000A"/>
              </w:rPr>
              <w:t xml:space="preserve">Onderdeel  </w:t>
            </w:r>
          </w:p>
        </w:tc>
        <w:tc>
          <w:tcPr>
            <w:tcW w:w="6826"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41203" w:rsidRPr="00241203" w:rsidRDefault="00241203" w:rsidP="00241203">
            <w:pPr>
              <w:spacing w:line="240" w:lineRule="atLeast"/>
              <w:rPr>
                <w:rFonts w:ascii="Georgia" w:hAnsi="Georgia" w:cs="Times New Roman"/>
                <w:b/>
                <w:color w:val="00000A"/>
              </w:rPr>
            </w:pPr>
            <w:r w:rsidRPr="00241203">
              <w:rPr>
                <w:rFonts w:ascii="Georgia" w:hAnsi="Georgia" w:cs="Times New Roman"/>
                <w:b/>
                <w:color w:val="00000A"/>
              </w:rPr>
              <w:t xml:space="preserve">Specificatie </w:t>
            </w:r>
          </w:p>
        </w:tc>
      </w:tr>
      <w:tr w:rsidR="00241203" w:rsidRPr="00241203" w:rsidTr="00241203">
        <w:tc>
          <w:tcPr>
            <w:tcW w:w="1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Formaat </w:t>
            </w:r>
          </w:p>
        </w:tc>
        <w:tc>
          <w:tcPr>
            <w:tcW w:w="6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Minimaal 27 inch TFT</w:t>
            </w:r>
          </w:p>
        </w:tc>
      </w:tr>
      <w:tr w:rsidR="00241203" w:rsidRPr="00241203" w:rsidTr="00241203">
        <w:tc>
          <w:tcPr>
            <w:tcW w:w="1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Resolutie </w:t>
            </w:r>
          </w:p>
        </w:tc>
        <w:tc>
          <w:tcPr>
            <w:tcW w:w="6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Minimaal 2560x1440</w:t>
            </w:r>
          </w:p>
        </w:tc>
      </w:tr>
      <w:tr w:rsidR="00241203" w:rsidRPr="00241203" w:rsidTr="00241203">
        <w:tc>
          <w:tcPr>
            <w:tcW w:w="18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Beeldverhouding </w:t>
            </w:r>
          </w:p>
        </w:tc>
        <w:tc>
          <w:tcPr>
            <w:tcW w:w="68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16:9 of 16:10</w:t>
            </w:r>
          </w:p>
        </w:tc>
      </w:tr>
    </w:tbl>
    <w:p w:rsidR="00E042A8" w:rsidRDefault="00E042A8">
      <w:pPr>
        <w:rPr>
          <w:rFonts w:ascii="Georgia" w:hAnsi="Georgia"/>
          <w:b/>
          <w:color w:val="00000A"/>
        </w:rPr>
      </w:pPr>
    </w:p>
    <w:p w:rsidR="00241203" w:rsidRPr="00E042A8" w:rsidRDefault="00241203" w:rsidP="00345C6C">
      <w:pPr>
        <w:pStyle w:val="Lijstalinea"/>
        <w:keepNext/>
        <w:numPr>
          <w:ilvl w:val="0"/>
          <w:numId w:val="47"/>
        </w:numPr>
        <w:rPr>
          <w:rFonts w:ascii="Georgia" w:hAnsi="Georgia" w:cs="Times New Roman"/>
          <w:color w:val="00000A"/>
        </w:rPr>
      </w:pPr>
      <w:r w:rsidRPr="00E042A8">
        <w:rPr>
          <w:rFonts w:ascii="Georgia" w:hAnsi="Georgia"/>
          <w:b/>
          <w:color w:val="00000A"/>
        </w:rPr>
        <w:t xml:space="preserve">Mobiele </w:t>
      </w:r>
      <w:proofErr w:type="spellStart"/>
      <w:r w:rsidRPr="00E042A8">
        <w:rPr>
          <w:rFonts w:ascii="Georgia" w:hAnsi="Georgia"/>
          <w:b/>
          <w:color w:val="00000A"/>
        </w:rPr>
        <w:t>devices</w:t>
      </w:r>
      <w:proofErr w:type="spellEnd"/>
      <w:r w:rsidRPr="00E042A8">
        <w:rPr>
          <w:rFonts w:ascii="Georgia" w:hAnsi="Georgia"/>
          <w:b/>
          <w:color w:val="00000A"/>
        </w:rPr>
        <w:t xml:space="preserve"> (C) algemeen </w:t>
      </w:r>
      <w:r w:rsidR="00EE55B2" w:rsidRPr="00E042A8">
        <w:rPr>
          <w:rFonts w:ascii="Georgia" w:hAnsi="Georgia"/>
          <w:b/>
          <w:color w:val="00000A"/>
        </w:rPr>
        <w:br/>
      </w:r>
      <w:r w:rsidRPr="00E042A8">
        <w:rPr>
          <w:rFonts w:ascii="Georgia" w:hAnsi="Georgia" w:cs="Times New Roman"/>
          <w:color w:val="00000A"/>
        </w:rPr>
        <w:t>Alle te leveren</w:t>
      </w:r>
      <w:r w:rsidR="00084BC1">
        <w:rPr>
          <w:rFonts w:ascii="Georgia" w:hAnsi="Georgia" w:cs="Times New Roman"/>
          <w:color w:val="00000A"/>
        </w:rPr>
        <w:t xml:space="preserve"> Mobiele </w:t>
      </w:r>
      <w:proofErr w:type="spellStart"/>
      <w:r w:rsidR="00084BC1">
        <w:rPr>
          <w:rFonts w:ascii="Georgia" w:hAnsi="Georgia" w:cs="Times New Roman"/>
          <w:color w:val="00000A"/>
        </w:rPr>
        <w:t>devices</w:t>
      </w:r>
      <w:proofErr w:type="spellEnd"/>
      <w:r w:rsidRPr="00E042A8">
        <w:rPr>
          <w:rFonts w:ascii="Georgia" w:hAnsi="Georgia" w:cs="Times New Roman"/>
          <w:color w:val="00000A"/>
        </w:rPr>
        <w:t xml:space="preserve"> uit het Standaardassortiment dienen aan de volgende specificaties te voldoen:</w:t>
      </w:r>
    </w:p>
    <w:p w:rsidR="00241203" w:rsidRPr="00241203" w:rsidRDefault="00241203" w:rsidP="00241203">
      <w:pPr>
        <w:spacing w:line="240" w:lineRule="atLeast"/>
        <w:rPr>
          <w:rFonts w:ascii="Georgia" w:hAnsi="Georgia" w:cs="Times New Roman"/>
          <w:color w:val="00000A"/>
        </w:rPr>
      </w:pPr>
    </w:p>
    <w:tbl>
      <w:tblPr>
        <w:tblW w:w="872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903"/>
        <w:gridCol w:w="6817"/>
      </w:tblGrid>
      <w:tr w:rsidR="00241203" w:rsidRPr="00241203" w:rsidTr="009E4221">
        <w:tc>
          <w:tcPr>
            <w:tcW w:w="1903"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41203" w:rsidRPr="00241203" w:rsidRDefault="00241203" w:rsidP="00241203">
            <w:pPr>
              <w:spacing w:line="240" w:lineRule="atLeast"/>
              <w:rPr>
                <w:rFonts w:ascii="Georgia" w:hAnsi="Georgia" w:cs="Times New Roman"/>
                <w:b/>
                <w:color w:val="00000A"/>
              </w:rPr>
            </w:pPr>
            <w:r w:rsidRPr="00241203">
              <w:rPr>
                <w:rFonts w:ascii="Georgia" w:hAnsi="Georgia" w:cs="Times New Roman"/>
                <w:b/>
                <w:color w:val="00000A"/>
              </w:rPr>
              <w:t xml:space="preserve">Onderdeel </w:t>
            </w:r>
          </w:p>
        </w:tc>
        <w:tc>
          <w:tcPr>
            <w:tcW w:w="6817"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41203" w:rsidRPr="00241203" w:rsidRDefault="00241203" w:rsidP="00241203">
            <w:pPr>
              <w:spacing w:line="240" w:lineRule="atLeast"/>
              <w:rPr>
                <w:rFonts w:ascii="Georgia" w:hAnsi="Georgia" w:cs="Times New Roman"/>
                <w:b/>
                <w:color w:val="00000A"/>
              </w:rPr>
            </w:pPr>
            <w:r w:rsidRPr="00241203">
              <w:rPr>
                <w:rFonts w:ascii="Georgia" w:hAnsi="Georgia" w:cs="Times New Roman"/>
                <w:b/>
                <w:color w:val="00000A"/>
              </w:rPr>
              <w:t xml:space="preserve">Specificatie </w:t>
            </w:r>
          </w:p>
        </w:tc>
      </w:tr>
      <w:tr w:rsidR="00241203" w:rsidRPr="00241203" w:rsidTr="009E4221">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Processor </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Minimaal 2 </w:t>
            </w:r>
            <w:proofErr w:type="spellStart"/>
            <w:r w:rsidRPr="00241203">
              <w:rPr>
                <w:rFonts w:ascii="Georgia" w:hAnsi="Georgia" w:cs="Times New Roman"/>
                <w:color w:val="00000A"/>
              </w:rPr>
              <w:t>cores</w:t>
            </w:r>
            <w:proofErr w:type="spellEnd"/>
            <w:r w:rsidRPr="00241203">
              <w:rPr>
                <w:rFonts w:ascii="Georgia" w:hAnsi="Georgia" w:cs="Times New Roman"/>
                <w:color w:val="00000A"/>
              </w:rPr>
              <w:t xml:space="preserve"> of meer, &gt;= 2.3 </w:t>
            </w:r>
            <w:proofErr w:type="spellStart"/>
            <w:r w:rsidRPr="00241203">
              <w:rPr>
                <w:rFonts w:ascii="Georgia" w:hAnsi="Georgia" w:cs="Times New Roman"/>
                <w:color w:val="00000A"/>
              </w:rPr>
              <w:t>Gh</w:t>
            </w:r>
            <w:proofErr w:type="spellEnd"/>
            <w:r w:rsidRPr="00241203">
              <w:rPr>
                <w:rFonts w:ascii="Georgia" w:hAnsi="Georgia" w:cs="Times New Roman"/>
                <w:color w:val="00000A"/>
              </w:rPr>
              <w:t>, &gt;= 3 MB cache , 64 bits architectuur, mobiele “energiezuinige” processor</w:t>
            </w:r>
          </w:p>
        </w:tc>
      </w:tr>
      <w:tr w:rsidR="00241203" w:rsidRPr="00241203" w:rsidTr="009E4221">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Intern geheugen</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Minimaal 8 GB</w:t>
            </w:r>
          </w:p>
        </w:tc>
      </w:tr>
      <w:tr w:rsidR="00241203" w:rsidRPr="00241203" w:rsidTr="009E4221">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Harddisk</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06496F" w:rsidP="0006496F">
            <w:pPr>
              <w:spacing w:line="240" w:lineRule="atLeast"/>
              <w:rPr>
                <w:rFonts w:ascii="Georgia" w:hAnsi="Georgia" w:cs="Times New Roman"/>
                <w:color w:val="00000A"/>
              </w:rPr>
            </w:pPr>
            <w:r>
              <w:rPr>
                <w:rFonts w:ascii="Georgia" w:hAnsi="Georgia" w:cs="Times New Roman"/>
                <w:color w:val="00000A"/>
              </w:rPr>
              <w:t>M</w:t>
            </w:r>
            <w:r w:rsidR="00241203" w:rsidRPr="00241203">
              <w:rPr>
                <w:rFonts w:ascii="Georgia" w:hAnsi="Georgia" w:cs="Times New Roman"/>
                <w:color w:val="00000A"/>
              </w:rPr>
              <w:t xml:space="preserve">inimaal </w:t>
            </w:r>
            <w:proofErr w:type="spellStart"/>
            <w:r w:rsidR="00241203" w:rsidRPr="00241203">
              <w:rPr>
                <w:rFonts w:ascii="Georgia" w:hAnsi="Georgia" w:cs="Times New Roman"/>
                <w:color w:val="00000A"/>
              </w:rPr>
              <w:t>ssd</w:t>
            </w:r>
            <w:proofErr w:type="spellEnd"/>
            <w:r w:rsidR="00241203" w:rsidRPr="00241203">
              <w:rPr>
                <w:rFonts w:ascii="Georgia" w:hAnsi="Georgia" w:cs="Times New Roman"/>
                <w:color w:val="00000A"/>
              </w:rPr>
              <w:t xml:space="preserve"> 240 gig M.2 PCI x4</w:t>
            </w:r>
          </w:p>
        </w:tc>
      </w:tr>
      <w:tr w:rsidR="00241203" w:rsidRPr="00241203" w:rsidTr="009E4221">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lang w:val="en-GB"/>
              </w:rPr>
            </w:pPr>
            <w:r w:rsidRPr="00241203">
              <w:rPr>
                <w:rFonts w:ascii="Georgia" w:hAnsi="Georgia" w:cs="Times New Roman"/>
                <w:color w:val="00000A"/>
              </w:rPr>
              <w:t>Wireless</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802.11 b/g/n, wifiadapter, kan met knop aan en uitgeschakeld worden,  </w:t>
            </w:r>
            <w:proofErr w:type="spellStart"/>
            <w:r w:rsidRPr="00241203">
              <w:rPr>
                <w:rFonts w:ascii="Georgia" w:hAnsi="Georgia" w:cs="Times New Roman"/>
                <w:color w:val="00000A"/>
              </w:rPr>
              <w:t>eduroam</w:t>
            </w:r>
            <w:proofErr w:type="spellEnd"/>
            <w:r w:rsidRPr="00241203">
              <w:rPr>
                <w:rFonts w:ascii="Georgia" w:hAnsi="Georgia" w:cs="Times New Roman"/>
                <w:color w:val="00000A"/>
              </w:rPr>
              <w:t xml:space="preserve"> compatible</w:t>
            </w:r>
          </w:p>
        </w:tc>
      </w:tr>
      <w:tr w:rsidR="00241203" w:rsidRPr="00241203" w:rsidTr="009E4221">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lang w:val="de-DE"/>
              </w:rPr>
              <w:t>IO</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lang w:val="de-DE"/>
              </w:rPr>
            </w:pPr>
            <w:r w:rsidRPr="00241203">
              <w:rPr>
                <w:rFonts w:ascii="Georgia" w:hAnsi="Georgia" w:cs="Times New Roman"/>
                <w:color w:val="00000A"/>
                <w:lang w:val="de-DE"/>
              </w:rPr>
              <w:t>Min 1x USB min v3</w:t>
            </w:r>
          </w:p>
        </w:tc>
      </w:tr>
      <w:tr w:rsidR="00241203" w:rsidRPr="00241203" w:rsidTr="009E4221">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Accuduur </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Accu lithium-ion techniek, minimaal genoeg  voor 4 uur gewoon werken </w:t>
            </w:r>
          </w:p>
        </w:tc>
      </w:tr>
      <w:tr w:rsidR="00241203" w:rsidRPr="00241203" w:rsidTr="009E4221">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Bios/</w:t>
            </w:r>
            <w:r w:rsidR="001C4575">
              <w:rPr>
                <w:rFonts w:ascii="Georgia" w:hAnsi="Georgia" w:cs="Times New Roman"/>
                <w:color w:val="00000A"/>
              </w:rPr>
              <w:t>U</w:t>
            </w:r>
            <w:r w:rsidRPr="00241203">
              <w:rPr>
                <w:rFonts w:ascii="Georgia" w:hAnsi="Georgia" w:cs="Times New Roman"/>
                <w:color w:val="00000A"/>
              </w:rPr>
              <w:t>EFI</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5B343E">
            <w:pPr>
              <w:numPr>
                <w:ilvl w:val="0"/>
                <w:numId w:val="65"/>
              </w:numPr>
              <w:spacing w:line="240" w:lineRule="atLeast"/>
              <w:rPr>
                <w:rFonts w:ascii="Georgia" w:hAnsi="Georgia" w:cs="Times New Roman"/>
                <w:color w:val="00000A"/>
              </w:rPr>
            </w:pPr>
            <w:r w:rsidRPr="00241203">
              <w:rPr>
                <w:rFonts w:ascii="Georgia" w:hAnsi="Georgia" w:cs="Times New Roman"/>
                <w:color w:val="00000A"/>
              </w:rPr>
              <w:t xml:space="preserve">Software </w:t>
            </w:r>
            <w:proofErr w:type="spellStart"/>
            <w:r w:rsidRPr="00241203">
              <w:rPr>
                <w:rFonts w:ascii="Georgia" w:hAnsi="Georgia" w:cs="Times New Roman"/>
                <w:color w:val="00000A"/>
              </w:rPr>
              <w:t>upgradable</w:t>
            </w:r>
            <w:proofErr w:type="spellEnd"/>
            <w:r w:rsidRPr="00241203">
              <w:rPr>
                <w:rFonts w:ascii="Georgia" w:hAnsi="Georgia" w:cs="Times New Roman"/>
                <w:color w:val="00000A"/>
              </w:rPr>
              <w:t>: mogelijkheid om de BIOS/</w:t>
            </w:r>
            <w:r w:rsidR="001C4575">
              <w:rPr>
                <w:rFonts w:ascii="Georgia" w:hAnsi="Georgia" w:cs="Times New Roman"/>
                <w:color w:val="00000A"/>
              </w:rPr>
              <w:t>U</w:t>
            </w:r>
            <w:r w:rsidRPr="00241203">
              <w:rPr>
                <w:rFonts w:ascii="Georgia" w:hAnsi="Georgia" w:cs="Times New Roman"/>
                <w:color w:val="00000A"/>
              </w:rPr>
              <w:t>EFI te voorzien van nieuwe software vanuit Windows en/of het BIOS configuratiescherm. Handmatig en gemanaged</w:t>
            </w:r>
          </w:p>
          <w:p w:rsidR="00241203" w:rsidRPr="00241203" w:rsidRDefault="00241203" w:rsidP="005B343E">
            <w:pPr>
              <w:numPr>
                <w:ilvl w:val="0"/>
                <w:numId w:val="65"/>
              </w:numPr>
              <w:spacing w:line="240" w:lineRule="atLeast"/>
              <w:rPr>
                <w:rFonts w:ascii="Georgia" w:hAnsi="Georgia" w:cs="Times New Roman"/>
                <w:color w:val="00000A"/>
              </w:rPr>
            </w:pPr>
            <w:r w:rsidRPr="00241203">
              <w:rPr>
                <w:rFonts w:ascii="Georgia" w:hAnsi="Georgia" w:cs="Times New Roman"/>
                <w:color w:val="00000A"/>
              </w:rPr>
              <w:t xml:space="preserve">Bios instellingen </w:t>
            </w:r>
            <w:r w:rsidR="00452889">
              <w:rPr>
                <w:rFonts w:ascii="Georgia" w:hAnsi="Georgia" w:cs="Times New Roman"/>
                <w:color w:val="00000A"/>
              </w:rPr>
              <w:t xml:space="preserve">en Asset-ID </w:t>
            </w:r>
            <w:r w:rsidRPr="00241203">
              <w:rPr>
                <w:rFonts w:ascii="Georgia" w:hAnsi="Georgia" w:cs="Times New Roman"/>
                <w:color w:val="00000A"/>
              </w:rPr>
              <w:t>moeten gewijzigd kunne</w:t>
            </w:r>
            <w:r w:rsidR="00452889">
              <w:rPr>
                <w:rFonts w:ascii="Georgia" w:hAnsi="Georgia" w:cs="Times New Roman"/>
                <w:color w:val="00000A"/>
              </w:rPr>
              <w:t>n worden zonder speciale tools</w:t>
            </w:r>
          </w:p>
          <w:p w:rsidR="00241203" w:rsidRPr="00241203" w:rsidRDefault="00241203" w:rsidP="005B343E">
            <w:pPr>
              <w:numPr>
                <w:ilvl w:val="0"/>
                <w:numId w:val="65"/>
              </w:numPr>
              <w:spacing w:line="240" w:lineRule="atLeast"/>
              <w:rPr>
                <w:rFonts w:ascii="Georgia" w:hAnsi="Georgia" w:cs="Times New Roman"/>
                <w:color w:val="00000A"/>
              </w:rPr>
            </w:pPr>
            <w:r w:rsidRPr="00241203">
              <w:rPr>
                <w:rFonts w:ascii="Georgia" w:hAnsi="Georgia" w:cs="Times New Roman"/>
                <w:color w:val="00000A"/>
              </w:rPr>
              <w:t xml:space="preserve">Password </w:t>
            </w:r>
            <w:proofErr w:type="spellStart"/>
            <w:r w:rsidRPr="00241203">
              <w:rPr>
                <w:rFonts w:ascii="Georgia" w:hAnsi="Georgia" w:cs="Times New Roman"/>
                <w:color w:val="00000A"/>
              </w:rPr>
              <w:t>Protected</w:t>
            </w:r>
            <w:proofErr w:type="spellEnd"/>
            <w:r w:rsidRPr="00241203">
              <w:rPr>
                <w:rFonts w:ascii="Georgia" w:hAnsi="Georgia" w:cs="Times New Roman"/>
                <w:color w:val="00000A"/>
              </w:rPr>
              <w:t>: mogelijkheid om een wachtwoord te configureren om toegang tot de BIOS/</w:t>
            </w:r>
            <w:r w:rsidR="001C4575">
              <w:rPr>
                <w:rFonts w:ascii="Georgia" w:hAnsi="Georgia" w:cs="Times New Roman"/>
                <w:color w:val="00000A"/>
              </w:rPr>
              <w:t>U</w:t>
            </w:r>
            <w:r w:rsidRPr="00241203">
              <w:rPr>
                <w:rFonts w:ascii="Georgia" w:hAnsi="Georgia" w:cs="Times New Roman"/>
                <w:color w:val="00000A"/>
              </w:rPr>
              <w:t>EFI configuratie te bevei</w:t>
            </w:r>
            <w:r w:rsidR="001C4575">
              <w:rPr>
                <w:rFonts w:ascii="Georgia" w:hAnsi="Georgia" w:cs="Times New Roman"/>
                <w:color w:val="00000A"/>
              </w:rPr>
              <w:t>li</w:t>
            </w:r>
            <w:r w:rsidRPr="00241203">
              <w:rPr>
                <w:rFonts w:ascii="Georgia" w:hAnsi="Georgia" w:cs="Times New Roman"/>
                <w:color w:val="00000A"/>
              </w:rPr>
              <w:t>gen</w:t>
            </w:r>
          </w:p>
          <w:p w:rsidR="00241203" w:rsidRDefault="00241203" w:rsidP="005B343E">
            <w:pPr>
              <w:numPr>
                <w:ilvl w:val="0"/>
                <w:numId w:val="65"/>
              </w:numPr>
              <w:spacing w:line="240" w:lineRule="atLeast"/>
              <w:rPr>
                <w:rFonts w:ascii="Georgia" w:hAnsi="Georgia" w:cs="Times New Roman"/>
                <w:color w:val="00000A"/>
              </w:rPr>
            </w:pPr>
            <w:r w:rsidRPr="00241203">
              <w:rPr>
                <w:rFonts w:ascii="Georgia" w:hAnsi="Georgia" w:cs="Times New Roman"/>
                <w:color w:val="00000A"/>
              </w:rPr>
              <w:t xml:space="preserve">Boot Device </w:t>
            </w:r>
            <w:proofErr w:type="spellStart"/>
            <w:r w:rsidRPr="00241203">
              <w:rPr>
                <w:rFonts w:ascii="Georgia" w:hAnsi="Georgia" w:cs="Times New Roman"/>
                <w:color w:val="00000A"/>
              </w:rPr>
              <w:t>Selection</w:t>
            </w:r>
            <w:proofErr w:type="spellEnd"/>
            <w:r w:rsidRPr="00241203">
              <w:rPr>
                <w:rFonts w:ascii="Georgia" w:hAnsi="Georgia" w:cs="Times New Roman"/>
                <w:color w:val="00000A"/>
              </w:rPr>
              <w:t xml:space="preserve">: mogelijkheid om de toegang tot het "Boot Device </w:t>
            </w:r>
            <w:proofErr w:type="spellStart"/>
            <w:r w:rsidRPr="00241203">
              <w:rPr>
                <w:rFonts w:ascii="Georgia" w:hAnsi="Georgia" w:cs="Times New Roman"/>
                <w:color w:val="00000A"/>
              </w:rPr>
              <w:t>Selection</w:t>
            </w:r>
            <w:proofErr w:type="spellEnd"/>
            <w:r w:rsidRPr="00241203">
              <w:rPr>
                <w:rFonts w:ascii="Georgia" w:hAnsi="Georgia" w:cs="Times New Roman"/>
                <w:color w:val="00000A"/>
              </w:rPr>
              <w:t xml:space="preserve">"- scherm uit te schakelen of te beveiligen met een wachtwoord, zodat een gebruiker niet in staat is te booten van een eigen </w:t>
            </w:r>
            <w:proofErr w:type="spellStart"/>
            <w:r w:rsidRPr="00241203">
              <w:rPr>
                <w:rFonts w:ascii="Georgia" w:hAnsi="Georgia" w:cs="Times New Roman"/>
                <w:color w:val="00000A"/>
              </w:rPr>
              <w:t>bootable</w:t>
            </w:r>
            <w:proofErr w:type="spellEnd"/>
            <w:r w:rsidRPr="00241203">
              <w:rPr>
                <w:rFonts w:ascii="Georgia" w:hAnsi="Georgia" w:cs="Times New Roman"/>
                <w:color w:val="00000A"/>
              </w:rPr>
              <w:t xml:space="preserve"> apparaat</w:t>
            </w:r>
          </w:p>
          <w:p w:rsidR="001C4575" w:rsidRPr="00241203" w:rsidRDefault="001C4575" w:rsidP="005B343E">
            <w:pPr>
              <w:numPr>
                <w:ilvl w:val="0"/>
                <w:numId w:val="65"/>
              </w:numPr>
              <w:spacing w:line="240" w:lineRule="atLeast"/>
              <w:rPr>
                <w:rFonts w:ascii="Georgia" w:hAnsi="Georgia" w:cs="Times New Roman"/>
                <w:color w:val="00000A"/>
              </w:rPr>
            </w:pPr>
            <w:proofErr w:type="spellStart"/>
            <w:r>
              <w:rPr>
                <w:rFonts w:ascii="Georgia" w:hAnsi="Georgia" w:cs="Times New Roman"/>
                <w:color w:val="00000A"/>
              </w:rPr>
              <w:t>Legacy</w:t>
            </w:r>
            <w:proofErr w:type="spellEnd"/>
            <w:r>
              <w:rPr>
                <w:rFonts w:ascii="Georgia" w:hAnsi="Georgia" w:cs="Times New Roman"/>
                <w:color w:val="00000A"/>
              </w:rPr>
              <w:t xml:space="preserve"> kunnen </w:t>
            </w:r>
            <w:r w:rsidR="00FD7B7C">
              <w:rPr>
                <w:rFonts w:ascii="Georgia" w:hAnsi="Georgia" w:cs="Times New Roman"/>
                <w:color w:val="00000A"/>
              </w:rPr>
              <w:t>booten</w:t>
            </w:r>
          </w:p>
        </w:tc>
      </w:tr>
      <w:tr w:rsidR="00241203" w:rsidRPr="00241203" w:rsidTr="009E4221">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Webcam</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Geïntegreerd</w:t>
            </w:r>
          </w:p>
        </w:tc>
      </w:tr>
      <w:tr w:rsidR="00452889" w:rsidRPr="00265A01" w:rsidTr="009E4221">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2889" w:rsidRPr="00241203" w:rsidRDefault="00452889" w:rsidP="00241203">
            <w:pPr>
              <w:spacing w:line="240" w:lineRule="atLeast"/>
              <w:rPr>
                <w:rFonts w:ascii="Georgia" w:hAnsi="Georgia" w:cs="Times New Roman"/>
                <w:color w:val="00000A"/>
              </w:rPr>
            </w:pPr>
            <w:r>
              <w:rPr>
                <w:rFonts w:ascii="Georgia" w:hAnsi="Georgia" w:cs="Times New Roman"/>
                <w:color w:val="00000A"/>
              </w:rPr>
              <w:t>TPM</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2889" w:rsidRPr="00265A01" w:rsidRDefault="00452889" w:rsidP="00265A01">
            <w:pPr>
              <w:spacing w:line="240" w:lineRule="atLeast"/>
              <w:rPr>
                <w:rFonts w:ascii="Georgia" w:hAnsi="Georgia" w:cs="Times New Roman"/>
                <w:color w:val="00000A"/>
                <w:lang w:val="en-US"/>
              </w:rPr>
            </w:pPr>
            <w:r w:rsidRPr="001C4575">
              <w:rPr>
                <w:rFonts w:ascii="Georgia" w:hAnsi="Georgia"/>
              </w:rPr>
              <w:t xml:space="preserve">De </w:t>
            </w:r>
            <w:proofErr w:type="spellStart"/>
            <w:r w:rsidRPr="001C4575">
              <w:rPr>
                <w:rFonts w:ascii="Georgia" w:hAnsi="Georgia"/>
              </w:rPr>
              <w:t>T</w:t>
            </w:r>
            <w:r>
              <w:rPr>
                <w:rFonts w:ascii="Georgia" w:hAnsi="Georgia"/>
              </w:rPr>
              <w:t>ruste</w:t>
            </w:r>
            <w:r w:rsidR="00265A01">
              <w:rPr>
                <w:rFonts w:ascii="Georgia" w:hAnsi="Georgia"/>
              </w:rPr>
              <w:t>d</w:t>
            </w:r>
            <w:proofErr w:type="spellEnd"/>
            <w:r>
              <w:rPr>
                <w:rFonts w:ascii="Georgia" w:hAnsi="Georgia"/>
              </w:rPr>
              <w:t xml:space="preserve"> </w:t>
            </w:r>
            <w:r w:rsidRPr="001C4575">
              <w:rPr>
                <w:rFonts w:ascii="Georgia" w:hAnsi="Georgia"/>
              </w:rPr>
              <w:t>P</w:t>
            </w:r>
            <w:r>
              <w:rPr>
                <w:rFonts w:ascii="Georgia" w:hAnsi="Georgia"/>
              </w:rPr>
              <w:t xml:space="preserve">latform </w:t>
            </w:r>
            <w:r w:rsidRPr="001C4575">
              <w:rPr>
                <w:rFonts w:ascii="Georgia" w:hAnsi="Georgia"/>
              </w:rPr>
              <w:t>M</w:t>
            </w:r>
            <w:r>
              <w:rPr>
                <w:rFonts w:ascii="Georgia" w:hAnsi="Georgia"/>
              </w:rPr>
              <w:t>odule</w:t>
            </w:r>
            <w:r w:rsidRPr="001C4575">
              <w:rPr>
                <w:rFonts w:ascii="Georgia" w:hAnsi="Georgia"/>
              </w:rPr>
              <w:t>-chip is aanwe</w:t>
            </w:r>
            <w:r>
              <w:rPr>
                <w:rFonts w:ascii="Georgia" w:hAnsi="Georgia"/>
              </w:rPr>
              <w:t>zig</w:t>
            </w:r>
            <w:r w:rsidR="00265A01">
              <w:rPr>
                <w:rFonts w:ascii="Georgia" w:hAnsi="Georgia"/>
              </w:rPr>
              <w:t xml:space="preserve">. </w:t>
            </w:r>
            <w:r w:rsidR="00265A01" w:rsidRPr="00265A01">
              <w:rPr>
                <w:rFonts w:ascii="Georgia" w:hAnsi="Georgia"/>
                <w:lang w:val="en-US"/>
              </w:rPr>
              <w:t>TPM 1.2 o</w:t>
            </w:r>
            <w:r w:rsidR="00265A01">
              <w:rPr>
                <w:rFonts w:ascii="Georgia" w:hAnsi="Georgia"/>
                <w:lang w:val="en-US"/>
              </w:rPr>
              <w:t>f</w:t>
            </w:r>
            <w:r w:rsidR="00265A01" w:rsidRPr="00265A01">
              <w:rPr>
                <w:rFonts w:ascii="Georgia" w:hAnsi="Georgia"/>
                <w:lang w:val="en-US"/>
              </w:rPr>
              <w:t xml:space="preserve"> TPM 2.0</w:t>
            </w:r>
            <w:r w:rsidR="00265A01">
              <w:rPr>
                <w:rFonts w:ascii="Georgia" w:hAnsi="Georgia"/>
                <w:lang w:val="en-US"/>
              </w:rPr>
              <w:t>.</w:t>
            </w:r>
          </w:p>
        </w:tc>
      </w:tr>
      <w:tr w:rsidR="00452889" w:rsidRPr="00241203" w:rsidTr="009E4221">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2889" w:rsidRPr="00241203" w:rsidRDefault="00452889" w:rsidP="00241203">
            <w:pPr>
              <w:spacing w:line="240" w:lineRule="atLeast"/>
              <w:rPr>
                <w:rFonts w:ascii="Georgia" w:hAnsi="Georgia" w:cs="Times New Roman"/>
                <w:color w:val="00000A"/>
              </w:rPr>
            </w:pPr>
            <w:r w:rsidRPr="00241203">
              <w:rPr>
                <w:rFonts w:ascii="Georgia" w:hAnsi="Georgia" w:cs="Times New Roman"/>
                <w:color w:val="00000A"/>
              </w:rPr>
              <w:lastRenderedPageBreak/>
              <w:t xml:space="preserve">Microfoon </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2889" w:rsidRPr="00241203" w:rsidRDefault="00452889" w:rsidP="00241203">
            <w:pPr>
              <w:spacing w:line="240" w:lineRule="atLeast"/>
              <w:rPr>
                <w:rFonts w:ascii="Georgia" w:hAnsi="Georgia" w:cs="Times New Roman"/>
                <w:color w:val="00000A"/>
              </w:rPr>
            </w:pPr>
            <w:r w:rsidRPr="00241203">
              <w:rPr>
                <w:rFonts w:ascii="Georgia" w:hAnsi="Georgia" w:cs="Times New Roman"/>
                <w:color w:val="00000A"/>
              </w:rPr>
              <w:t>Aanwezig en extern aan te sluiten met 3.5 mm aansluitingen</w:t>
            </w:r>
          </w:p>
        </w:tc>
      </w:tr>
      <w:tr w:rsidR="00452889" w:rsidRPr="00241203" w:rsidTr="009E4221">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2889" w:rsidRPr="00241203" w:rsidRDefault="00452889" w:rsidP="00241203">
            <w:pPr>
              <w:spacing w:line="240" w:lineRule="atLeast"/>
              <w:rPr>
                <w:rFonts w:ascii="Georgia" w:hAnsi="Georgia" w:cs="Times New Roman"/>
                <w:color w:val="00000A"/>
              </w:rPr>
            </w:pPr>
            <w:r w:rsidRPr="00241203">
              <w:rPr>
                <w:rFonts w:ascii="Georgia" w:hAnsi="Georgia" w:cs="Times New Roman"/>
                <w:color w:val="00000A"/>
              </w:rPr>
              <w:t>Bluetooth</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2889" w:rsidRPr="00241203" w:rsidRDefault="00452889" w:rsidP="00241203">
            <w:pPr>
              <w:spacing w:line="240" w:lineRule="atLeast"/>
              <w:rPr>
                <w:rFonts w:ascii="Georgia" w:hAnsi="Georgia" w:cs="Times New Roman"/>
                <w:color w:val="00000A"/>
              </w:rPr>
            </w:pPr>
            <w:r w:rsidRPr="00241203">
              <w:rPr>
                <w:rFonts w:ascii="Georgia" w:hAnsi="Georgia" w:cs="Times New Roman"/>
                <w:color w:val="00000A"/>
              </w:rPr>
              <w:t>Geïntegreerd</w:t>
            </w:r>
          </w:p>
        </w:tc>
      </w:tr>
      <w:tr w:rsidR="00452889" w:rsidRPr="00241203" w:rsidTr="009E4221">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2889" w:rsidRPr="00241203" w:rsidRDefault="00452889" w:rsidP="00241203">
            <w:pPr>
              <w:spacing w:line="240" w:lineRule="atLeast"/>
              <w:rPr>
                <w:rFonts w:ascii="Georgia" w:hAnsi="Georgia" w:cs="Times New Roman"/>
                <w:color w:val="00000A"/>
              </w:rPr>
            </w:pPr>
            <w:r w:rsidRPr="00241203">
              <w:rPr>
                <w:rFonts w:ascii="Georgia" w:hAnsi="Georgia" w:cs="Times New Roman"/>
                <w:color w:val="00000A"/>
              </w:rPr>
              <w:t>Video</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2889" w:rsidRPr="00241203" w:rsidRDefault="00452889" w:rsidP="00241203">
            <w:pPr>
              <w:spacing w:line="240" w:lineRule="atLeast"/>
              <w:rPr>
                <w:rFonts w:ascii="Georgia" w:hAnsi="Georgia" w:cs="Times New Roman"/>
                <w:color w:val="00000A"/>
              </w:rPr>
            </w:pPr>
            <w:r w:rsidRPr="00241203">
              <w:rPr>
                <w:rFonts w:ascii="Georgia" w:hAnsi="Georgia" w:cs="Times New Roman"/>
                <w:color w:val="00000A"/>
              </w:rPr>
              <w:t>Dual setup voor beamer/monitor waarbij beide apart en tegelijk aangesproken kunnen worden</w:t>
            </w:r>
          </w:p>
        </w:tc>
      </w:tr>
      <w:tr w:rsidR="00452889" w:rsidRPr="0093798A" w:rsidTr="009E4221">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2889" w:rsidRPr="00241203" w:rsidRDefault="00452889" w:rsidP="00241203">
            <w:pPr>
              <w:spacing w:line="240" w:lineRule="atLeast"/>
              <w:rPr>
                <w:rFonts w:ascii="Georgia" w:hAnsi="Georgia" w:cs="Times New Roman"/>
                <w:color w:val="00000A"/>
              </w:rPr>
            </w:pPr>
            <w:r w:rsidRPr="00241203">
              <w:rPr>
                <w:rFonts w:ascii="Georgia" w:hAnsi="Georgia" w:cs="Times New Roman"/>
                <w:color w:val="00000A"/>
              </w:rPr>
              <w:t xml:space="preserve">Sound </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2889" w:rsidRPr="00241203" w:rsidRDefault="00452889" w:rsidP="00241203">
            <w:pPr>
              <w:spacing w:line="240" w:lineRule="atLeast"/>
              <w:rPr>
                <w:rFonts w:ascii="Georgia" w:hAnsi="Georgia" w:cs="Times New Roman"/>
                <w:color w:val="00000A"/>
                <w:lang w:val="en-GB"/>
              </w:rPr>
            </w:pPr>
            <w:r w:rsidRPr="00241203">
              <w:rPr>
                <w:rFonts w:ascii="Georgia" w:hAnsi="Georgia" w:cs="Times New Roman"/>
                <w:color w:val="00000A"/>
                <w:lang w:val="en-GB"/>
              </w:rPr>
              <w:t>Sound on Board, speakers on board</w:t>
            </w:r>
          </w:p>
        </w:tc>
      </w:tr>
      <w:tr w:rsidR="00452889" w:rsidRPr="00241203" w:rsidTr="009E4221">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2889" w:rsidRPr="00241203" w:rsidRDefault="00452889" w:rsidP="00241203">
            <w:pPr>
              <w:spacing w:line="240" w:lineRule="atLeast"/>
              <w:rPr>
                <w:rFonts w:ascii="Georgia" w:hAnsi="Georgia" w:cs="Times New Roman"/>
                <w:color w:val="00000A"/>
                <w:lang w:val="en-GB"/>
              </w:rPr>
            </w:pPr>
            <w:proofErr w:type="spellStart"/>
            <w:r w:rsidRPr="00241203">
              <w:rPr>
                <w:rFonts w:ascii="Georgia" w:hAnsi="Georgia" w:cs="Times New Roman"/>
                <w:color w:val="00000A"/>
                <w:lang w:val="en-GB"/>
              </w:rPr>
              <w:t>Muis</w:t>
            </w:r>
            <w:proofErr w:type="spellEnd"/>
            <w:r w:rsidRPr="00241203">
              <w:rPr>
                <w:rFonts w:ascii="Georgia" w:hAnsi="Georgia" w:cs="Times New Roman"/>
                <w:color w:val="00000A"/>
                <w:lang w:val="en-GB"/>
              </w:rPr>
              <w:t xml:space="preserve"> </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2889" w:rsidRPr="00241203" w:rsidRDefault="00452889" w:rsidP="00241203">
            <w:pPr>
              <w:spacing w:line="240" w:lineRule="atLeast"/>
              <w:rPr>
                <w:rFonts w:ascii="Georgia" w:hAnsi="Georgia" w:cs="Times New Roman"/>
                <w:color w:val="00000A"/>
                <w:lang w:val="en-GB"/>
              </w:rPr>
            </w:pPr>
            <w:proofErr w:type="spellStart"/>
            <w:r w:rsidRPr="00241203">
              <w:rPr>
                <w:rFonts w:ascii="Georgia" w:hAnsi="Georgia" w:cs="Times New Roman"/>
                <w:color w:val="00000A"/>
              </w:rPr>
              <w:t>Touchpad</w:t>
            </w:r>
            <w:proofErr w:type="spellEnd"/>
          </w:p>
        </w:tc>
      </w:tr>
      <w:tr w:rsidR="00452889" w:rsidRPr="00241203" w:rsidTr="009E4221">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2889" w:rsidRPr="00241203" w:rsidRDefault="00452889" w:rsidP="00241203">
            <w:pPr>
              <w:spacing w:line="240" w:lineRule="atLeast"/>
              <w:rPr>
                <w:rFonts w:ascii="Georgia" w:hAnsi="Georgia" w:cs="Times New Roman"/>
                <w:color w:val="00000A"/>
                <w:lang w:val="en-GB"/>
              </w:rPr>
            </w:pPr>
            <w:proofErr w:type="spellStart"/>
            <w:r w:rsidRPr="00241203">
              <w:rPr>
                <w:rFonts w:ascii="Georgia" w:hAnsi="Georgia" w:cs="Times New Roman"/>
                <w:color w:val="00000A"/>
                <w:lang w:val="en-GB"/>
              </w:rPr>
              <w:t>Toetsenbord</w:t>
            </w:r>
            <w:proofErr w:type="spellEnd"/>
            <w:r w:rsidRPr="00241203">
              <w:rPr>
                <w:rFonts w:ascii="Georgia" w:hAnsi="Georgia" w:cs="Times New Roman"/>
                <w:color w:val="00000A"/>
                <w:lang w:val="en-GB"/>
              </w:rPr>
              <w:t xml:space="preserve"> </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2889" w:rsidRPr="00241203" w:rsidRDefault="00452889" w:rsidP="0006496F">
            <w:pPr>
              <w:spacing w:line="240" w:lineRule="atLeast"/>
              <w:rPr>
                <w:rFonts w:ascii="Georgia" w:hAnsi="Georgia" w:cs="Times New Roman"/>
                <w:color w:val="00000A"/>
              </w:rPr>
            </w:pPr>
            <w:r w:rsidRPr="00241203">
              <w:rPr>
                <w:rFonts w:ascii="Georgia" w:hAnsi="Georgia" w:cs="Times New Roman"/>
                <w:color w:val="00000A"/>
              </w:rPr>
              <w:t xml:space="preserve">Standaard US International </w:t>
            </w:r>
            <w:proofErr w:type="spellStart"/>
            <w:r w:rsidRPr="00241203">
              <w:rPr>
                <w:rFonts w:ascii="Georgia" w:hAnsi="Georgia" w:cs="Times New Roman"/>
                <w:color w:val="00000A"/>
              </w:rPr>
              <w:t>qwerty</w:t>
            </w:r>
            <w:proofErr w:type="spellEnd"/>
            <w:r w:rsidRPr="00241203">
              <w:rPr>
                <w:rFonts w:ascii="Georgia" w:hAnsi="Georgia" w:cs="Times New Roman"/>
                <w:color w:val="00000A"/>
              </w:rPr>
              <w:t>, uitgerust met €-teken</w:t>
            </w:r>
          </w:p>
        </w:tc>
      </w:tr>
      <w:tr w:rsidR="00452889" w:rsidRPr="00241203" w:rsidTr="009E4221">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2889" w:rsidRPr="00241203" w:rsidRDefault="00452889" w:rsidP="00241203">
            <w:pPr>
              <w:spacing w:line="240" w:lineRule="atLeast"/>
              <w:rPr>
                <w:rFonts w:ascii="Georgia" w:hAnsi="Georgia" w:cs="Times New Roman"/>
                <w:color w:val="00000A"/>
              </w:rPr>
            </w:pPr>
            <w:r w:rsidRPr="00241203">
              <w:rPr>
                <w:rFonts w:ascii="Georgia" w:hAnsi="Georgia" w:cs="Times New Roman"/>
                <w:color w:val="00000A"/>
              </w:rPr>
              <w:t>Diefstalbeveiliging</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2889" w:rsidRPr="00241203" w:rsidRDefault="00452889" w:rsidP="00241203">
            <w:pPr>
              <w:spacing w:line="240" w:lineRule="atLeast"/>
              <w:rPr>
                <w:rFonts w:ascii="Georgia" w:hAnsi="Georgia" w:cs="Times New Roman"/>
                <w:color w:val="00000A"/>
              </w:rPr>
            </w:pPr>
            <w:r w:rsidRPr="00241203">
              <w:rPr>
                <w:rFonts w:ascii="Georgia" w:hAnsi="Georgia" w:cs="Times New Roman"/>
                <w:color w:val="00000A"/>
              </w:rPr>
              <w:t>Voorbereid</w:t>
            </w:r>
          </w:p>
        </w:tc>
      </w:tr>
      <w:tr w:rsidR="00452889" w:rsidRPr="00241203" w:rsidTr="009E4221">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2889" w:rsidRPr="00241203" w:rsidRDefault="00452889" w:rsidP="00241203">
            <w:pPr>
              <w:spacing w:line="240" w:lineRule="atLeast"/>
              <w:rPr>
                <w:rFonts w:ascii="Georgia" w:hAnsi="Georgia" w:cs="Times New Roman"/>
                <w:color w:val="00000A"/>
              </w:rPr>
            </w:pPr>
            <w:r w:rsidRPr="00241203">
              <w:rPr>
                <w:rFonts w:ascii="Georgia" w:hAnsi="Georgia" w:cs="Times New Roman"/>
                <w:color w:val="00000A"/>
              </w:rPr>
              <w:t xml:space="preserve">Licentie </w:t>
            </w:r>
          </w:p>
        </w:tc>
        <w:tc>
          <w:tcPr>
            <w:tcW w:w="6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52889" w:rsidRPr="00241203" w:rsidRDefault="00452889" w:rsidP="0006496F">
            <w:pPr>
              <w:spacing w:line="240" w:lineRule="atLeast"/>
              <w:rPr>
                <w:rFonts w:ascii="Georgia" w:hAnsi="Georgia" w:cs="Times New Roman"/>
                <w:color w:val="00000A"/>
              </w:rPr>
            </w:pPr>
            <w:r w:rsidRPr="00241203">
              <w:rPr>
                <w:rFonts w:ascii="Georgia" w:hAnsi="Georgia" w:cs="Times New Roman"/>
                <w:color w:val="00000A"/>
              </w:rPr>
              <w:t xml:space="preserve">Altijd leveren met Windows licentie (zie </w:t>
            </w:r>
            <w:r w:rsidR="00B33C21">
              <w:rPr>
                <w:rFonts w:ascii="Georgia" w:hAnsi="Georgia" w:cs="Times New Roman"/>
                <w:color w:val="00000A"/>
              </w:rPr>
              <w:t xml:space="preserve">Paragraaf </w:t>
            </w:r>
            <w:r w:rsidRPr="00241203">
              <w:rPr>
                <w:rFonts w:ascii="Georgia" w:hAnsi="Georgia" w:cs="Times New Roman"/>
                <w:color w:val="00000A"/>
              </w:rPr>
              <w:t>7.1</w:t>
            </w:r>
            <w:r w:rsidR="0006496F">
              <w:rPr>
                <w:rFonts w:ascii="Georgia" w:hAnsi="Georgia" w:cs="Times New Roman"/>
                <w:color w:val="00000A"/>
              </w:rPr>
              <w:t>A</w:t>
            </w:r>
            <w:r w:rsidR="00BC3160">
              <w:rPr>
                <w:rFonts w:ascii="Georgia" w:hAnsi="Georgia" w:cs="Times New Roman"/>
                <w:color w:val="00000A"/>
              </w:rPr>
              <w:t>pparatuur</w:t>
            </w:r>
            <w:r w:rsidR="00B33C21">
              <w:rPr>
                <w:rFonts w:ascii="Georgia" w:hAnsi="Georgia" w:cs="Times New Roman"/>
                <w:color w:val="00000A"/>
              </w:rPr>
              <w:t>, Eis 17</w:t>
            </w:r>
            <w:r w:rsidRPr="00241203">
              <w:rPr>
                <w:rFonts w:ascii="Georgia" w:hAnsi="Georgia" w:cs="Times New Roman"/>
                <w:color w:val="00000A"/>
              </w:rPr>
              <w:t>)</w:t>
            </w:r>
          </w:p>
        </w:tc>
      </w:tr>
    </w:tbl>
    <w:p w:rsidR="00E042A8" w:rsidRDefault="00E042A8">
      <w:pPr>
        <w:rPr>
          <w:rFonts w:ascii="Georgia" w:hAnsi="Georgia"/>
          <w:b/>
          <w:color w:val="00000A"/>
        </w:rPr>
      </w:pPr>
    </w:p>
    <w:p w:rsidR="00241203" w:rsidRPr="00E042A8" w:rsidRDefault="00241203" w:rsidP="00345C6C">
      <w:pPr>
        <w:pStyle w:val="Lijstalinea"/>
        <w:keepNext/>
        <w:numPr>
          <w:ilvl w:val="0"/>
          <w:numId w:val="47"/>
        </w:numPr>
        <w:rPr>
          <w:rFonts w:ascii="Georgia" w:hAnsi="Georgia" w:cs="Times New Roman"/>
          <w:color w:val="00000A"/>
        </w:rPr>
      </w:pPr>
      <w:r w:rsidRPr="00E042A8">
        <w:rPr>
          <w:rFonts w:ascii="Georgia" w:hAnsi="Georgia"/>
          <w:b/>
          <w:color w:val="00000A"/>
        </w:rPr>
        <w:t xml:space="preserve">Mobiele device (C1) specifiek </w:t>
      </w:r>
      <w:r w:rsidR="00EE55B2" w:rsidRPr="00E042A8">
        <w:rPr>
          <w:rFonts w:ascii="Georgia" w:hAnsi="Georgia"/>
          <w:b/>
          <w:color w:val="00000A"/>
        </w:rPr>
        <w:br/>
      </w:r>
      <w:r w:rsidRPr="00E042A8">
        <w:rPr>
          <w:rFonts w:ascii="Georgia" w:hAnsi="Georgia" w:cs="Times New Roman"/>
          <w:color w:val="00000A"/>
        </w:rPr>
        <w:t xml:space="preserve">Alle te leveren </w:t>
      </w:r>
      <w:r w:rsidR="00084BC1">
        <w:rPr>
          <w:rFonts w:ascii="Georgia" w:hAnsi="Georgia" w:cs="Times New Roman"/>
          <w:color w:val="00000A"/>
        </w:rPr>
        <w:t xml:space="preserve">Mobiele </w:t>
      </w:r>
      <w:proofErr w:type="spellStart"/>
      <w:r w:rsidR="00084BC1">
        <w:rPr>
          <w:rFonts w:ascii="Georgia" w:hAnsi="Georgia" w:cs="Times New Roman"/>
          <w:color w:val="00000A"/>
        </w:rPr>
        <w:t>devices</w:t>
      </w:r>
      <w:proofErr w:type="spellEnd"/>
      <w:r w:rsidRPr="00E042A8">
        <w:rPr>
          <w:rFonts w:ascii="Georgia" w:hAnsi="Georgia" w:cs="Times New Roman"/>
          <w:color w:val="00000A"/>
        </w:rPr>
        <w:t xml:space="preserve"> (C1) dienen naast de </w:t>
      </w:r>
      <w:r w:rsidR="00D41386">
        <w:rPr>
          <w:rFonts w:ascii="Georgia" w:hAnsi="Georgia" w:cs="Times New Roman"/>
          <w:color w:val="00000A"/>
        </w:rPr>
        <w:t xml:space="preserve">reeds genoemde </w:t>
      </w:r>
      <w:r w:rsidRPr="00E042A8">
        <w:rPr>
          <w:rFonts w:ascii="Georgia" w:hAnsi="Georgia" w:cs="Times New Roman"/>
          <w:color w:val="00000A"/>
        </w:rPr>
        <w:t xml:space="preserve">specificaties te voldoen aan onderstaande aanvullende specificaties: </w:t>
      </w:r>
    </w:p>
    <w:p w:rsidR="00241203" w:rsidRPr="00241203" w:rsidRDefault="00241203" w:rsidP="00241203">
      <w:pPr>
        <w:spacing w:line="240" w:lineRule="atLeast"/>
        <w:rPr>
          <w:rFonts w:ascii="Georgia" w:hAnsi="Georgia" w:cs="Times New Roman"/>
          <w:color w:val="00000A"/>
        </w:rPr>
      </w:pPr>
    </w:p>
    <w:tbl>
      <w:tblPr>
        <w:tblW w:w="872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859"/>
        <w:gridCol w:w="6861"/>
      </w:tblGrid>
      <w:tr w:rsidR="00241203" w:rsidRPr="00241203" w:rsidTr="00241203">
        <w:tc>
          <w:tcPr>
            <w:tcW w:w="1859"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41203" w:rsidRPr="00241203" w:rsidRDefault="00241203" w:rsidP="00241203">
            <w:pPr>
              <w:spacing w:line="240" w:lineRule="atLeast"/>
              <w:rPr>
                <w:rFonts w:ascii="Georgia" w:hAnsi="Georgia" w:cs="Times New Roman"/>
                <w:b/>
                <w:color w:val="00000A"/>
              </w:rPr>
            </w:pPr>
            <w:r w:rsidRPr="00241203">
              <w:rPr>
                <w:rFonts w:ascii="Georgia" w:hAnsi="Georgia" w:cs="Times New Roman"/>
                <w:b/>
                <w:color w:val="00000A"/>
              </w:rPr>
              <w:t xml:space="preserve">Onderdeel  </w:t>
            </w:r>
          </w:p>
        </w:tc>
        <w:tc>
          <w:tcPr>
            <w:tcW w:w="6860"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41203" w:rsidRPr="00241203" w:rsidRDefault="00241203" w:rsidP="00241203">
            <w:pPr>
              <w:spacing w:line="240" w:lineRule="atLeast"/>
              <w:rPr>
                <w:rFonts w:ascii="Georgia" w:hAnsi="Georgia" w:cs="Times New Roman"/>
                <w:b/>
                <w:color w:val="00000A"/>
              </w:rPr>
            </w:pPr>
            <w:r w:rsidRPr="00241203">
              <w:rPr>
                <w:rFonts w:ascii="Georgia" w:hAnsi="Georgia" w:cs="Times New Roman"/>
                <w:b/>
                <w:color w:val="00000A"/>
              </w:rPr>
              <w:t xml:space="preserve">Specificatie </w:t>
            </w:r>
          </w:p>
        </w:tc>
      </w:tr>
      <w:tr w:rsidR="00241203" w:rsidRPr="00241203" w:rsidTr="00241203">
        <w:tc>
          <w:tcPr>
            <w:tcW w:w="18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Scherm  </w:t>
            </w:r>
          </w:p>
        </w:tc>
        <w:tc>
          <w:tcPr>
            <w:tcW w:w="68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14 inch tot 15.6 inch </w:t>
            </w:r>
          </w:p>
        </w:tc>
      </w:tr>
      <w:tr w:rsidR="00241203" w:rsidRPr="00241203" w:rsidTr="00241203">
        <w:tc>
          <w:tcPr>
            <w:tcW w:w="18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Resolutie </w:t>
            </w:r>
          </w:p>
        </w:tc>
        <w:tc>
          <w:tcPr>
            <w:tcW w:w="68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rPr>
                <w:rFonts w:ascii="Georgia" w:hAnsi="Georgia" w:cs="Times New Roman"/>
              </w:rPr>
            </w:pPr>
            <w:r w:rsidRPr="00241203">
              <w:rPr>
                <w:rFonts w:ascii="Georgia" w:hAnsi="Georgia" w:cs="Times New Roman"/>
              </w:rPr>
              <w:t>Minimaal 1366 x 768</w:t>
            </w:r>
          </w:p>
        </w:tc>
      </w:tr>
      <w:tr w:rsidR="00241203" w:rsidRPr="00241203" w:rsidTr="00241203">
        <w:tc>
          <w:tcPr>
            <w:tcW w:w="18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Gewicht </w:t>
            </w:r>
          </w:p>
        </w:tc>
        <w:tc>
          <w:tcPr>
            <w:tcW w:w="68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Maxima</w:t>
            </w:r>
            <w:r w:rsidRPr="00241203">
              <w:rPr>
                <w:rFonts w:ascii="Georgia" w:hAnsi="Georgia" w:cs="Times New Roman"/>
                <w:color w:val="00000A"/>
                <w:lang w:val="de-DE"/>
              </w:rPr>
              <w:t>al 2.2 kg</w:t>
            </w:r>
          </w:p>
        </w:tc>
      </w:tr>
    </w:tbl>
    <w:p w:rsidR="00247070" w:rsidRDefault="00247070" w:rsidP="00247070">
      <w:pPr>
        <w:keepNext/>
        <w:ind w:left="-1276" w:firstLine="1276"/>
        <w:rPr>
          <w:rFonts w:ascii="Georgia" w:hAnsi="Georgia"/>
          <w:b/>
          <w:color w:val="00000A"/>
          <w:lang w:val="fr-FR"/>
        </w:rPr>
      </w:pPr>
    </w:p>
    <w:p w:rsidR="00241203" w:rsidRPr="00E042A8" w:rsidRDefault="00241203" w:rsidP="00345C6C">
      <w:pPr>
        <w:pStyle w:val="Lijstalinea"/>
        <w:keepNext/>
        <w:numPr>
          <w:ilvl w:val="0"/>
          <w:numId w:val="47"/>
        </w:numPr>
        <w:rPr>
          <w:rFonts w:ascii="Georgia" w:hAnsi="Georgia" w:cs="Times New Roman"/>
          <w:color w:val="00000A"/>
        </w:rPr>
      </w:pPr>
      <w:r w:rsidRPr="00E042A8">
        <w:rPr>
          <w:rFonts w:ascii="Georgia" w:hAnsi="Georgia"/>
          <w:b/>
          <w:color w:val="00000A"/>
        </w:rPr>
        <w:t xml:space="preserve">Mobiele device (C2) specifiek </w:t>
      </w:r>
      <w:r w:rsidR="00EE55B2" w:rsidRPr="00E042A8">
        <w:rPr>
          <w:rFonts w:ascii="Georgia" w:hAnsi="Georgia"/>
          <w:b/>
          <w:color w:val="00000A"/>
        </w:rPr>
        <w:br/>
      </w:r>
      <w:r w:rsidRPr="00E042A8">
        <w:rPr>
          <w:rFonts w:ascii="Georgia" w:hAnsi="Georgia" w:cs="Times New Roman"/>
          <w:color w:val="00000A"/>
        </w:rPr>
        <w:t xml:space="preserve">Alle te leveren </w:t>
      </w:r>
      <w:r w:rsidR="00084BC1">
        <w:rPr>
          <w:rFonts w:ascii="Georgia" w:hAnsi="Georgia" w:cs="Times New Roman"/>
          <w:color w:val="00000A"/>
        </w:rPr>
        <w:t xml:space="preserve">Mobiele </w:t>
      </w:r>
      <w:proofErr w:type="spellStart"/>
      <w:r w:rsidR="00084BC1">
        <w:rPr>
          <w:rFonts w:ascii="Georgia" w:hAnsi="Georgia" w:cs="Times New Roman"/>
          <w:color w:val="00000A"/>
        </w:rPr>
        <w:t>devices</w:t>
      </w:r>
      <w:proofErr w:type="spellEnd"/>
      <w:r w:rsidRPr="00E042A8">
        <w:rPr>
          <w:rFonts w:ascii="Georgia" w:hAnsi="Georgia" w:cs="Times New Roman"/>
          <w:color w:val="00000A"/>
        </w:rPr>
        <w:t xml:space="preserve"> (C2) dienen naast de </w:t>
      </w:r>
      <w:r w:rsidR="00D41386">
        <w:rPr>
          <w:rFonts w:ascii="Georgia" w:hAnsi="Georgia" w:cs="Times New Roman"/>
          <w:color w:val="00000A"/>
        </w:rPr>
        <w:t>reeds genoemde s</w:t>
      </w:r>
      <w:r w:rsidRPr="00E042A8">
        <w:rPr>
          <w:rFonts w:ascii="Georgia" w:hAnsi="Georgia" w:cs="Times New Roman"/>
          <w:color w:val="00000A"/>
        </w:rPr>
        <w:t>pecificaties</w:t>
      </w:r>
      <w:r w:rsidR="00D41386">
        <w:rPr>
          <w:rFonts w:ascii="Georgia" w:hAnsi="Georgia" w:cs="Times New Roman"/>
          <w:color w:val="00000A"/>
        </w:rPr>
        <w:t xml:space="preserve"> </w:t>
      </w:r>
      <w:r w:rsidRPr="00E042A8">
        <w:rPr>
          <w:rFonts w:ascii="Georgia" w:hAnsi="Georgia" w:cs="Times New Roman"/>
          <w:color w:val="00000A"/>
        </w:rPr>
        <w:t xml:space="preserve">te voldoen aan de volgende aanvullende specificaties: </w:t>
      </w:r>
    </w:p>
    <w:p w:rsidR="00241203" w:rsidRPr="00241203" w:rsidRDefault="00241203" w:rsidP="00241203">
      <w:pPr>
        <w:spacing w:line="240" w:lineRule="atLeast"/>
        <w:rPr>
          <w:rFonts w:ascii="Georgia" w:hAnsi="Georgia" w:cs="Times New Roman"/>
          <w:color w:val="00000A"/>
        </w:rPr>
      </w:pPr>
    </w:p>
    <w:tbl>
      <w:tblPr>
        <w:tblW w:w="872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859"/>
        <w:gridCol w:w="6861"/>
      </w:tblGrid>
      <w:tr w:rsidR="00241203" w:rsidRPr="00241203" w:rsidTr="00241203">
        <w:tc>
          <w:tcPr>
            <w:tcW w:w="1859"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41203" w:rsidRPr="00241203" w:rsidRDefault="00241203" w:rsidP="00241203">
            <w:pPr>
              <w:spacing w:line="240" w:lineRule="atLeast"/>
              <w:rPr>
                <w:rFonts w:ascii="Georgia" w:hAnsi="Georgia" w:cs="Times New Roman"/>
                <w:b/>
                <w:color w:val="00000A"/>
              </w:rPr>
            </w:pPr>
            <w:r w:rsidRPr="00241203">
              <w:rPr>
                <w:rFonts w:ascii="Georgia" w:hAnsi="Georgia" w:cs="Times New Roman"/>
                <w:b/>
                <w:color w:val="00000A"/>
              </w:rPr>
              <w:t xml:space="preserve">Onderdeel  </w:t>
            </w:r>
          </w:p>
        </w:tc>
        <w:tc>
          <w:tcPr>
            <w:tcW w:w="6860"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41203" w:rsidRPr="00241203" w:rsidRDefault="00241203" w:rsidP="00241203">
            <w:pPr>
              <w:spacing w:line="240" w:lineRule="atLeast"/>
              <w:rPr>
                <w:rFonts w:ascii="Georgia" w:hAnsi="Georgia" w:cs="Times New Roman"/>
                <w:b/>
                <w:color w:val="00000A"/>
              </w:rPr>
            </w:pPr>
            <w:r w:rsidRPr="00241203">
              <w:rPr>
                <w:rFonts w:ascii="Georgia" w:hAnsi="Georgia" w:cs="Times New Roman"/>
                <w:b/>
                <w:color w:val="00000A"/>
              </w:rPr>
              <w:t xml:space="preserve">Specificatie </w:t>
            </w:r>
          </w:p>
        </w:tc>
      </w:tr>
      <w:tr w:rsidR="00241203" w:rsidRPr="00241203" w:rsidTr="00241203">
        <w:tc>
          <w:tcPr>
            <w:tcW w:w="18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Scherm</w:t>
            </w:r>
          </w:p>
        </w:tc>
        <w:tc>
          <w:tcPr>
            <w:tcW w:w="68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FD7B7C" w:rsidP="00FD7B7C">
            <w:pPr>
              <w:spacing w:line="240" w:lineRule="atLeast"/>
              <w:rPr>
                <w:rFonts w:ascii="Georgia" w:hAnsi="Georgia" w:cs="Times New Roman"/>
                <w:color w:val="00000A"/>
              </w:rPr>
            </w:pPr>
            <w:r>
              <w:rPr>
                <w:rFonts w:ascii="Georgia" w:hAnsi="Georgia" w:cs="Times New Roman"/>
                <w:color w:val="00000A"/>
              </w:rPr>
              <w:t xml:space="preserve">12.5 tot 14 </w:t>
            </w:r>
            <w:r w:rsidR="00241203" w:rsidRPr="00241203">
              <w:rPr>
                <w:rFonts w:ascii="Georgia" w:hAnsi="Georgia" w:cs="Times New Roman"/>
                <w:color w:val="00000A"/>
              </w:rPr>
              <w:t xml:space="preserve">inch </w:t>
            </w:r>
          </w:p>
        </w:tc>
      </w:tr>
      <w:tr w:rsidR="00241203" w:rsidRPr="00241203" w:rsidTr="00241203">
        <w:tc>
          <w:tcPr>
            <w:tcW w:w="18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Resolutie </w:t>
            </w:r>
          </w:p>
        </w:tc>
        <w:tc>
          <w:tcPr>
            <w:tcW w:w="68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Minimaal Full HD</w:t>
            </w:r>
          </w:p>
        </w:tc>
      </w:tr>
      <w:tr w:rsidR="00241203" w:rsidRPr="00241203" w:rsidTr="00241203">
        <w:tc>
          <w:tcPr>
            <w:tcW w:w="18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Gewicht </w:t>
            </w:r>
          </w:p>
        </w:tc>
        <w:tc>
          <w:tcPr>
            <w:tcW w:w="68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Maximaal 1.5 kg</w:t>
            </w:r>
          </w:p>
        </w:tc>
      </w:tr>
      <w:tr w:rsidR="00241203" w:rsidRPr="00241203" w:rsidTr="00241203">
        <w:tc>
          <w:tcPr>
            <w:tcW w:w="18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Processor</w:t>
            </w:r>
          </w:p>
        </w:tc>
        <w:tc>
          <w:tcPr>
            <w:tcW w:w="68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Minimaal i7 of </w:t>
            </w:r>
            <w:r w:rsidR="008C707C">
              <w:rPr>
                <w:rFonts w:ascii="Georgia" w:hAnsi="Georgia" w:cs="Times New Roman"/>
                <w:color w:val="00000A"/>
              </w:rPr>
              <w:t>gelijkwaardig</w:t>
            </w:r>
          </w:p>
        </w:tc>
      </w:tr>
      <w:tr w:rsidR="00241203" w:rsidRPr="00241203" w:rsidTr="00241203">
        <w:tc>
          <w:tcPr>
            <w:tcW w:w="18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Opslag</w:t>
            </w:r>
          </w:p>
        </w:tc>
        <w:tc>
          <w:tcPr>
            <w:tcW w:w="68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Minimaal 240 gigabyte</w:t>
            </w:r>
          </w:p>
        </w:tc>
      </w:tr>
      <w:tr w:rsidR="00241203" w:rsidRPr="00241203" w:rsidTr="00241203">
        <w:tc>
          <w:tcPr>
            <w:tcW w:w="18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Accuduur</w:t>
            </w:r>
          </w:p>
        </w:tc>
        <w:tc>
          <w:tcPr>
            <w:tcW w:w="68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9B0DDC" w:rsidP="00241203">
            <w:pPr>
              <w:spacing w:line="240" w:lineRule="atLeast"/>
              <w:rPr>
                <w:rFonts w:ascii="Georgia" w:hAnsi="Georgia" w:cs="Times New Roman"/>
                <w:color w:val="00000A"/>
              </w:rPr>
            </w:pPr>
            <w:r>
              <w:rPr>
                <w:rFonts w:ascii="Georgia" w:hAnsi="Georgia" w:cs="Times New Roman"/>
                <w:color w:val="00000A"/>
              </w:rPr>
              <w:t xml:space="preserve">Minimaal </w:t>
            </w:r>
            <w:r w:rsidR="00241203" w:rsidRPr="00241203">
              <w:rPr>
                <w:rFonts w:ascii="Georgia" w:hAnsi="Georgia" w:cs="Times New Roman"/>
                <w:color w:val="00000A"/>
              </w:rPr>
              <w:t>8 uur</w:t>
            </w:r>
          </w:p>
        </w:tc>
      </w:tr>
    </w:tbl>
    <w:p w:rsidR="00E042A8" w:rsidRPr="00241203" w:rsidRDefault="00E042A8" w:rsidP="00241203">
      <w:pPr>
        <w:spacing w:line="240" w:lineRule="atLeast"/>
        <w:rPr>
          <w:rFonts w:ascii="Georgia" w:hAnsi="Georgia" w:cs="Times New Roman"/>
          <w:color w:val="00000A"/>
        </w:rPr>
      </w:pPr>
    </w:p>
    <w:p w:rsidR="008E2569" w:rsidRPr="00E042A8" w:rsidRDefault="00241203" w:rsidP="00345C6C">
      <w:pPr>
        <w:pStyle w:val="Lijstalinea"/>
        <w:keepNext/>
        <w:numPr>
          <w:ilvl w:val="0"/>
          <w:numId w:val="47"/>
        </w:numPr>
        <w:rPr>
          <w:rFonts w:ascii="Georgia" w:hAnsi="Georgia" w:cs="Times New Roman"/>
          <w:color w:val="00000A"/>
        </w:rPr>
      </w:pPr>
      <w:r w:rsidRPr="00E042A8">
        <w:rPr>
          <w:rFonts w:ascii="Georgia" w:hAnsi="Georgia"/>
          <w:b/>
          <w:color w:val="00000A"/>
        </w:rPr>
        <w:t xml:space="preserve">Mobiele device (C3) specifiek </w:t>
      </w:r>
      <w:r w:rsidR="008E2569">
        <w:rPr>
          <w:rFonts w:ascii="Georgia" w:hAnsi="Georgia"/>
          <w:b/>
          <w:color w:val="00000A"/>
        </w:rPr>
        <w:br/>
      </w:r>
      <w:r w:rsidR="008E2569" w:rsidRPr="00E042A8">
        <w:rPr>
          <w:rFonts w:ascii="Georgia" w:hAnsi="Georgia" w:cs="Times New Roman"/>
          <w:color w:val="00000A"/>
        </w:rPr>
        <w:t xml:space="preserve">Alle te leveren </w:t>
      </w:r>
      <w:r w:rsidR="008E2569">
        <w:rPr>
          <w:rFonts w:ascii="Georgia" w:hAnsi="Georgia" w:cs="Times New Roman"/>
          <w:color w:val="00000A"/>
        </w:rPr>
        <w:t xml:space="preserve">Mobiele </w:t>
      </w:r>
      <w:proofErr w:type="spellStart"/>
      <w:r w:rsidR="008E2569">
        <w:rPr>
          <w:rFonts w:ascii="Georgia" w:hAnsi="Georgia" w:cs="Times New Roman"/>
          <w:color w:val="00000A"/>
        </w:rPr>
        <w:t>devices</w:t>
      </w:r>
      <w:proofErr w:type="spellEnd"/>
      <w:r w:rsidR="008E2569" w:rsidRPr="00E042A8">
        <w:rPr>
          <w:rFonts w:ascii="Georgia" w:hAnsi="Georgia" w:cs="Times New Roman"/>
          <w:color w:val="00000A"/>
        </w:rPr>
        <w:t xml:space="preserve"> (C</w:t>
      </w:r>
      <w:r w:rsidR="008E2569">
        <w:rPr>
          <w:rFonts w:ascii="Georgia" w:hAnsi="Georgia" w:cs="Times New Roman"/>
          <w:color w:val="00000A"/>
        </w:rPr>
        <w:t>3</w:t>
      </w:r>
      <w:r w:rsidR="008E2569" w:rsidRPr="00E042A8">
        <w:rPr>
          <w:rFonts w:ascii="Georgia" w:hAnsi="Georgia" w:cs="Times New Roman"/>
          <w:color w:val="00000A"/>
        </w:rPr>
        <w:t xml:space="preserve">) dienen naast de </w:t>
      </w:r>
      <w:r w:rsidR="00D41386">
        <w:rPr>
          <w:rFonts w:ascii="Georgia" w:hAnsi="Georgia" w:cs="Times New Roman"/>
          <w:color w:val="00000A"/>
        </w:rPr>
        <w:t xml:space="preserve">reeds genoemde </w:t>
      </w:r>
      <w:r w:rsidR="008E2569" w:rsidRPr="00E042A8">
        <w:rPr>
          <w:rFonts w:ascii="Georgia" w:hAnsi="Georgia" w:cs="Times New Roman"/>
          <w:color w:val="00000A"/>
        </w:rPr>
        <w:t xml:space="preserve">specificaties te voldoen aan de volgende aanvullende specificaties: </w:t>
      </w:r>
    </w:p>
    <w:p w:rsidR="00241203" w:rsidRPr="00E042A8" w:rsidRDefault="00241203" w:rsidP="008E2569">
      <w:pPr>
        <w:pStyle w:val="Lijstalinea"/>
        <w:keepNext/>
        <w:ind w:left="360"/>
        <w:rPr>
          <w:rFonts w:ascii="Georgia" w:hAnsi="Georgia"/>
          <w:b/>
          <w:color w:val="00000A"/>
        </w:rPr>
      </w:pPr>
    </w:p>
    <w:tbl>
      <w:tblPr>
        <w:tblW w:w="872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859"/>
        <w:gridCol w:w="6861"/>
      </w:tblGrid>
      <w:tr w:rsidR="00241203" w:rsidRPr="00241203" w:rsidTr="00241203">
        <w:tc>
          <w:tcPr>
            <w:tcW w:w="1859"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41203" w:rsidRPr="00241203" w:rsidRDefault="00241203" w:rsidP="00241203">
            <w:pPr>
              <w:spacing w:line="240" w:lineRule="atLeast"/>
              <w:rPr>
                <w:rFonts w:ascii="Georgia" w:hAnsi="Georgia" w:cs="Times New Roman"/>
                <w:b/>
                <w:color w:val="00000A"/>
              </w:rPr>
            </w:pPr>
            <w:r w:rsidRPr="00241203">
              <w:rPr>
                <w:rFonts w:ascii="Georgia" w:hAnsi="Georgia" w:cs="Times New Roman"/>
                <w:b/>
                <w:color w:val="00000A"/>
              </w:rPr>
              <w:t xml:space="preserve">Onderdeel  </w:t>
            </w:r>
          </w:p>
        </w:tc>
        <w:tc>
          <w:tcPr>
            <w:tcW w:w="6860"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241203" w:rsidRPr="00241203" w:rsidRDefault="00241203" w:rsidP="00241203">
            <w:pPr>
              <w:spacing w:line="240" w:lineRule="atLeast"/>
              <w:rPr>
                <w:rFonts w:ascii="Georgia" w:hAnsi="Georgia" w:cs="Times New Roman"/>
                <w:b/>
                <w:color w:val="00000A"/>
              </w:rPr>
            </w:pPr>
            <w:r w:rsidRPr="00241203">
              <w:rPr>
                <w:rFonts w:ascii="Georgia" w:hAnsi="Georgia" w:cs="Times New Roman"/>
                <w:b/>
                <w:color w:val="00000A"/>
              </w:rPr>
              <w:t xml:space="preserve">Specificatie </w:t>
            </w:r>
          </w:p>
        </w:tc>
      </w:tr>
      <w:tr w:rsidR="00241203" w:rsidRPr="00241203" w:rsidTr="00241203">
        <w:tc>
          <w:tcPr>
            <w:tcW w:w="18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Scherm</w:t>
            </w:r>
          </w:p>
        </w:tc>
        <w:tc>
          <w:tcPr>
            <w:tcW w:w="68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12.5 tot 13.3 inch </w:t>
            </w:r>
          </w:p>
        </w:tc>
      </w:tr>
      <w:tr w:rsidR="00241203" w:rsidRPr="00241203" w:rsidTr="00241203">
        <w:tc>
          <w:tcPr>
            <w:tcW w:w="18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Resolutie </w:t>
            </w:r>
          </w:p>
        </w:tc>
        <w:tc>
          <w:tcPr>
            <w:tcW w:w="68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Minimaal Full HD</w:t>
            </w:r>
          </w:p>
        </w:tc>
      </w:tr>
      <w:tr w:rsidR="00241203" w:rsidRPr="00241203" w:rsidTr="00241203">
        <w:tc>
          <w:tcPr>
            <w:tcW w:w="18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Gewicht </w:t>
            </w:r>
          </w:p>
        </w:tc>
        <w:tc>
          <w:tcPr>
            <w:tcW w:w="68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Maximaal 1.5 kg</w:t>
            </w:r>
          </w:p>
        </w:tc>
      </w:tr>
      <w:tr w:rsidR="00241203" w:rsidRPr="00241203" w:rsidTr="00241203">
        <w:tc>
          <w:tcPr>
            <w:tcW w:w="185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Accuduur</w:t>
            </w:r>
          </w:p>
        </w:tc>
        <w:tc>
          <w:tcPr>
            <w:tcW w:w="68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241203" w:rsidRPr="00241203" w:rsidRDefault="009B0DDC" w:rsidP="00241203">
            <w:pPr>
              <w:spacing w:line="240" w:lineRule="atLeast"/>
              <w:rPr>
                <w:rFonts w:ascii="Georgia" w:hAnsi="Georgia" w:cs="Times New Roman"/>
                <w:color w:val="00000A"/>
              </w:rPr>
            </w:pPr>
            <w:r>
              <w:rPr>
                <w:rFonts w:ascii="Georgia" w:hAnsi="Georgia" w:cs="Times New Roman"/>
                <w:color w:val="00000A"/>
              </w:rPr>
              <w:t xml:space="preserve">Minimaal </w:t>
            </w:r>
            <w:r w:rsidR="00241203" w:rsidRPr="00241203">
              <w:rPr>
                <w:rFonts w:ascii="Georgia" w:hAnsi="Georgia" w:cs="Times New Roman"/>
                <w:color w:val="00000A"/>
              </w:rPr>
              <w:t>6 uur</w:t>
            </w:r>
          </w:p>
        </w:tc>
      </w:tr>
    </w:tbl>
    <w:p w:rsidR="00247070" w:rsidRDefault="00247070" w:rsidP="00247070">
      <w:pPr>
        <w:keepNext/>
        <w:ind w:left="-1276" w:firstLine="1276"/>
        <w:rPr>
          <w:rFonts w:ascii="Georgia" w:hAnsi="Georgia"/>
          <w:b/>
          <w:color w:val="00000A"/>
        </w:rPr>
      </w:pPr>
    </w:p>
    <w:p w:rsidR="00241203" w:rsidRPr="00E042A8" w:rsidRDefault="00241203" w:rsidP="00345C6C">
      <w:pPr>
        <w:pStyle w:val="Lijstalinea"/>
        <w:keepNext/>
        <w:numPr>
          <w:ilvl w:val="0"/>
          <w:numId w:val="47"/>
        </w:numPr>
        <w:spacing w:line="240" w:lineRule="atLeast"/>
        <w:rPr>
          <w:rFonts w:ascii="Georgia" w:hAnsi="Georgia" w:cs="Times New Roman"/>
          <w:color w:val="00000A"/>
        </w:rPr>
      </w:pPr>
      <w:r w:rsidRPr="00E042A8">
        <w:rPr>
          <w:rFonts w:ascii="Georgia" w:hAnsi="Georgia"/>
          <w:b/>
          <w:color w:val="00000A"/>
        </w:rPr>
        <w:t xml:space="preserve">Accessoires </w:t>
      </w:r>
      <w:r w:rsidR="00EE55B2" w:rsidRPr="00E042A8">
        <w:rPr>
          <w:rFonts w:ascii="Georgia" w:hAnsi="Georgia"/>
          <w:b/>
          <w:color w:val="00000A"/>
        </w:rPr>
        <w:br/>
      </w:r>
      <w:r w:rsidRPr="00E042A8">
        <w:rPr>
          <w:rFonts w:ascii="Georgia" w:hAnsi="Georgia" w:cs="Times New Roman"/>
          <w:color w:val="00000A"/>
        </w:rPr>
        <w:t xml:space="preserve">Bij de standaard productsoorten en –types horen Accessoires die de RUG zal opnemen in haar Bestelportal om een samengestelde Bestelling te kunnen maken. Het gaat hier om uitbreidingen die meer dan gemiddeld zullen worden afgenomen. </w:t>
      </w:r>
      <w:r w:rsidR="00E042A8" w:rsidRPr="00E042A8">
        <w:rPr>
          <w:rFonts w:ascii="Georgia" w:hAnsi="Georgia" w:cs="Times New Roman"/>
          <w:color w:val="00000A"/>
        </w:rPr>
        <w:br/>
      </w:r>
      <w:r w:rsidRPr="00E042A8">
        <w:rPr>
          <w:rFonts w:ascii="Georgia" w:hAnsi="Georgia" w:cs="Times New Roman"/>
          <w:color w:val="00000A"/>
        </w:rPr>
        <w:t>De volgende Accessoires dienen bij een standaard productsoort / type te kunnen worden besteld in een samengestelde Bestelling:</w:t>
      </w:r>
      <w:r w:rsidR="00E042A8" w:rsidRPr="00E042A8">
        <w:rPr>
          <w:rFonts w:ascii="Georgia" w:hAnsi="Georgia" w:cs="Times New Roman"/>
          <w:color w:val="00000A"/>
        </w:rPr>
        <w:br/>
      </w:r>
      <w:r w:rsidR="00E042A8" w:rsidRPr="00E042A8">
        <w:rPr>
          <w:rFonts w:ascii="Georgia" w:hAnsi="Georgia" w:cs="Times New Roman"/>
          <w:color w:val="00000A"/>
        </w:rPr>
        <w:br/>
      </w:r>
      <w:r w:rsidRPr="00E042A8">
        <w:rPr>
          <w:rFonts w:ascii="Georgia" w:hAnsi="Georgia" w:cs="Times New Roman"/>
          <w:color w:val="00000A"/>
          <w:u w:val="single"/>
        </w:rPr>
        <w:lastRenderedPageBreak/>
        <w:t>Werkstation</w:t>
      </w:r>
      <w:r w:rsidR="00E042A8" w:rsidRPr="00E042A8">
        <w:rPr>
          <w:rFonts w:ascii="Georgia" w:hAnsi="Georgia" w:cs="Times New Roman"/>
          <w:color w:val="00000A"/>
          <w:u w:val="single"/>
        </w:rPr>
        <w:br/>
      </w:r>
      <w:r w:rsidRPr="00E042A8">
        <w:rPr>
          <w:rFonts w:ascii="Georgia" w:hAnsi="Georgia" w:cs="Times New Roman"/>
          <w:color w:val="00000A"/>
        </w:rPr>
        <w:t xml:space="preserve">Security Kit voor </w:t>
      </w:r>
      <w:r w:rsidR="007B2E61">
        <w:rPr>
          <w:rFonts w:ascii="Georgia" w:hAnsi="Georgia" w:cs="Times New Roman"/>
          <w:color w:val="00000A"/>
        </w:rPr>
        <w:t>Werkplek</w:t>
      </w:r>
      <w:r w:rsidR="00E042A8" w:rsidRPr="00E042A8">
        <w:rPr>
          <w:rFonts w:ascii="Georgia" w:hAnsi="Georgia" w:cs="Times New Roman"/>
          <w:color w:val="00000A"/>
        </w:rPr>
        <w:br/>
      </w:r>
      <w:r w:rsidRPr="00E042A8">
        <w:rPr>
          <w:rFonts w:ascii="Georgia" w:hAnsi="Georgia" w:cs="Times New Roman"/>
          <w:color w:val="00000A"/>
        </w:rPr>
        <w:t xml:space="preserve">Extra Geheugen </w:t>
      </w:r>
      <w:r w:rsidR="00E042A8" w:rsidRPr="00E042A8">
        <w:rPr>
          <w:rFonts w:ascii="Georgia" w:hAnsi="Georgia" w:cs="Times New Roman"/>
          <w:color w:val="00000A"/>
        </w:rPr>
        <w:br/>
      </w:r>
      <w:r w:rsidRPr="00E042A8">
        <w:rPr>
          <w:rFonts w:ascii="Georgia" w:hAnsi="Georgia" w:cs="Times New Roman"/>
          <w:color w:val="00000A"/>
        </w:rPr>
        <w:t>Een kleine range Videokaarten (basis tot high-end)</w:t>
      </w:r>
      <w:r w:rsidR="00E042A8" w:rsidRPr="00E042A8">
        <w:rPr>
          <w:rFonts w:ascii="Georgia" w:hAnsi="Georgia" w:cs="Times New Roman"/>
          <w:color w:val="00000A"/>
        </w:rPr>
        <w:br/>
      </w:r>
      <w:r w:rsidRPr="00E042A8">
        <w:rPr>
          <w:rFonts w:ascii="Georgia" w:hAnsi="Georgia" w:cs="Times New Roman"/>
          <w:color w:val="00000A"/>
        </w:rPr>
        <w:t>2</w:t>
      </w:r>
      <w:r w:rsidRPr="00E042A8">
        <w:rPr>
          <w:rFonts w:ascii="Georgia" w:hAnsi="Georgia" w:cs="Times New Roman"/>
          <w:color w:val="00000A"/>
          <w:vertAlign w:val="superscript"/>
        </w:rPr>
        <w:t>de</w:t>
      </w:r>
      <w:r w:rsidRPr="00E042A8">
        <w:rPr>
          <w:rFonts w:ascii="Georgia" w:hAnsi="Georgia" w:cs="Times New Roman"/>
          <w:color w:val="00000A"/>
        </w:rPr>
        <w:t xml:space="preserve"> HD</w:t>
      </w:r>
    </w:p>
    <w:p w:rsidR="001D546C" w:rsidRDefault="00E042A8" w:rsidP="00E042A8">
      <w:pPr>
        <w:spacing w:line="240" w:lineRule="atLeast"/>
        <w:ind w:left="360"/>
        <w:rPr>
          <w:rFonts w:ascii="Georgia" w:hAnsi="Georgia" w:cs="Times New Roman"/>
          <w:color w:val="00000A"/>
          <w:u w:val="single"/>
        </w:rPr>
      </w:pPr>
      <w:r>
        <w:rPr>
          <w:rFonts w:ascii="Georgia" w:hAnsi="Georgia" w:cs="Times New Roman"/>
          <w:color w:val="00000A"/>
        </w:rPr>
        <w:br/>
      </w:r>
      <w:r w:rsidR="00241203" w:rsidRPr="00E042A8">
        <w:rPr>
          <w:rFonts w:ascii="Georgia" w:hAnsi="Georgia" w:cs="Times New Roman"/>
          <w:color w:val="00000A"/>
          <w:u w:val="single"/>
        </w:rPr>
        <w:t>Beeldscherm</w:t>
      </w:r>
      <w:r>
        <w:rPr>
          <w:rFonts w:ascii="Georgia" w:hAnsi="Georgia" w:cs="Times New Roman"/>
          <w:color w:val="00000A"/>
          <w:u w:val="single"/>
        </w:rPr>
        <w:br/>
      </w:r>
      <w:r w:rsidR="00241203" w:rsidRPr="00241203">
        <w:rPr>
          <w:rFonts w:ascii="Georgia" w:hAnsi="Georgia" w:cs="Times New Roman"/>
          <w:color w:val="00000A"/>
        </w:rPr>
        <w:t>Aansluitkabel 2</w:t>
      </w:r>
      <w:r w:rsidR="00241203" w:rsidRPr="00241203">
        <w:rPr>
          <w:rFonts w:ascii="Georgia" w:hAnsi="Georgia" w:cs="Times New Roman"/>
          <w:color w:val="00000A"/>
          <w:vertAlign w:val="superscript"/>
        </w:rPr>
        <w:t>e</w:t>
      </w:r>
      <w:r w:rsidR="00241203" w:rsidRPr="00241203">
        <w:rPr>
          <w:rFonts w:ascii="Georgia" w:hAnsi="Georgia" w:cs="Times New Roman"/>
          <w:color w:val="00000A"/>
        </w:rPr>
        <w:t xml:space="preserve"> beeldscherm </w:t>
      </w:r>
      <w:r>
        <w:rPr>
          <w:rFonts w:ascii="Georgia" w:hAnsi="Georgia" w:cs="Times New Roman"/>
          <w:color w:val="00000A"/>
        </w:rPr>
        <w:br/>
      </w:r>
      <w:proofErr w:type="spellStart"/>
      <w:r w:rsidR="00241203" w:rsidRPr="00241203">
        <w:rPr>
          <w:rFonts w:ascii="Georgia" w:hAnsi="Georgia" w:cs="Times New Roman"/>
          <w:color w:val="00000A"/>
        </w:rPr>
        <w:t>Verhoger</w:t>
      </w:r>
      <w:proofErr w:type="spellEnd"/>
      <w:r>
        <w:rPr>
          <w:rFonts w:ascii="Georgia" w:hAnsi="Georgia" w:cs="Times New Roman"/>
          <w:color w:val="00000A"/>
        </w:rPr>
        <w:br/>
      </w:r>
    </w:p>
    <w:p w:rsidR="000C190A" w:rsidRDefault="00241203" w:rsidP="00E042A8">
      <w:pPr>
        <w:spacing w:line="240" w:lineRule="atLeast"/>
        <w:ind w:left="360"/>
        <w:rPr>
          <w:rFonts w:ascii="Georgia" w:hAnsi="Georgia" w:cs="Times New Roman"/>
          <w:color w:val="00000A"/>
        </w:rPr>
      </w:pPr>
      <w:r w:rsidRPr="00E042A8">
        <w:rPr>
          <w:rFonts w:ascii="Georgia" w:hAnsi="Georgia" w:cs="Times New Roman"/>
          <w:color w:val="00000A"/>
          <w:u w:val="single"/>
        </w:rPr>
        <w:t xml:space="preserve">Mobiele </w:t>
      </w:r>
      <w:proofErr w:type="spellStart"/>
      <w:r w:rsidRPr="00E042A8">
        <w:rPr>
          <w:rFonts w:ascii="Georgia" w:hAnsi="Georgia" w:cs="Times New Roman"/>
          <w:color w:val="00000A"/>
          <w:u w:val="single"/>
        </w:rPr>
        <w:t>devices</w:t>
      </w:r>
      <w:proofErr w:type="spellEnd"/>
      <w:r w:rsidR="00E042A8">
        <w:rPr>
          <w:rFonts w:ascii="Georgia" w:hAnsi="Georgia" w:cs="Times New Roman"/>
          <w:color w:val="00000A"/>
          <w:u w:val="single"/>
        </w:rPr>
        <w:br/>
      </w:r>
      <w:r w:rsidRPr="00E042A8">
        <w:rPr>
          <w:rFonts w:ascii="Georgia" w:hAnsi="Georgia" w:cs="Times New Roman"/>
          <w:color w:val="00000A"/>
        </w:rPr>
        <w:t>Tas</w:t>
      </w:r>
      <w:r w:rsidR="00E042A8">
        <w:rPr>
          <w:rFonts w:ascii="Georgia" w:hAnsi="Georgia" w:cs="Times New Roman"/>
          <w:color w:val="00000A"/>
        </w:rPr>
        <w:br/>
      </w:r>
      <w:proofErr w:type="spellStart"/>
      <w:r w:rsidRPr="00E042A8">
        <w:rPr>
          <w:rFonts w:ascii="Georgia" w:hAnsi="Georgia" w:cs="Times New Roman"/>
          <w:color w:val="00000A"/>
        </w:rPr>
        <w:t>Docking</w:t>
      </w:r>
      <w:proofErr w:type="spellEnd"/>
      <w:r w:rsidRPr="00E042A8">
        <w:rPr>
          <w:rFonts w:ascii="Georgia" w:hAnsi="Georgia" w:cs="Times New Roman"/>
          <w:color w:val="00000A"/>
        </w:rPr>
        <w:t xml:space="preserve"> station</w:t>
      </w:r>
      <w:r w:rsidR="00E042A8">
        <w:rPr>
          <w:rFonts w:ascii="Georgia" w:hAnsi="Georgia" w:cs="Times New Roman"/>
          <w:color w:val="00000A"/>
        </w:rPr>
        <w:br/>
      </w:r>
      <w:r w:rsidRPr="00E042A8">
        <w:rPr>
          <w:rFonts w:ascii="Georgia" w:hAnsi="Georgia" w:cs="Times New Roman"/>
          <w:color w:val="00000A"/>
        </w:rPr>
        <w:t xml:space="preserve">Notebook </w:t>
      </w:r>
      <w:proofErr w:type="spellStart"/>
      <w:r w:rsidRPr="00E042A8">
        <w:rPr>
          <w:rFonts w:ascii="Georgia" w:hAnsi="Georgia" w:cs="Times New Roman"/>
          <w:color w:val="00000A"/>
        </w:rPr>
        <w:t>lock</w:t>
      </w:r>
      <w:proofErr w:type="spellEnd"/>
      <w:r w:rsidRPr="00E042A8">
        <w:rPr>
          <w:rFonts w:ascii="Georgia" w:hAnsi="Georgia" w:cs="Times New Roman"/>
          <w:color w:val="00000A"/>
        </w:rPr>
        <w:t xml:space="preserve"> </w:t>
      </w:r>
      <w:r w:rsidR="00E042A8">
        <w:rPr>
          <w:rFonts w:ascii="Georgia" w:hAnsi="Georgia" w:cs="Times New Roman"/>
          <w:color w:val="00000A"/>
        </w:rPr>
        <w:br/>
      </w:r>
      <w:r w:rsidRPr="00241203">
        <w:rPr>
          <w:rFonts w:ascii="Georgia" w:hAnsi="Georgia" w:cs="Times New Roman"/>
          <w:color w:val="00000A"/>
        </w:rPr>
        <w:t>Extra geheugen indien mogelijk</w:t>
      </w:r>
    </w:p>
    <w:p w:rsidR="00B33C21" w:rsidRDefault="000C190A" w:rsidP="00B33C21">
      <w:pPr>
        <w:spacing w:line="240" w:lineRule="atLeast"/>
        <w:ind w:left="360"/>
        <w:rPr>
          <w:rFonts w:ascii="Georgia" w:hAnsi="Georgia" w:cs="Times New Roman"/>
          <w:color w:val="00000A"/>
        </w:rPr>
      </w:pPr>
      <w:r>
        <w:rPr>
          <w:rFonts w:ascii="Georgia" w:hAnsi="Georgia" w:cs="Times New Roman"/>
          <w:color w:val="00000A"/>
        </w:rPr>
        <w:t>Extra Accu</w:t>
      </w:r>
      <w:r w:rsidR="00E042A8">
        <w:rPr>
          <w:rFonts w:ascii="Georgia" w:hAnsi="Georgia" w:cs="Times New Roman"/>
          <w:color w:val="00000A"/>
        </w:rPr>
        <w:br/>
      </w:r>
      <w:r w:rsidR="00241203" w:rsidRPr="00241203">
        <w:rPr>
          <w:rFonts w:ascii="Georgia" w:hAnsi="Georgia" w:cs="Times New Roman"/>
          <w:color w:val="00000A"/>
        </w:rPr>
        <w:t>Extra monitor kabels passend bij type mobiele device. Output VGA als HDMI. Hoeft niet in 1 kabel</w:t>
      </w:r>
      <w:r w:rsidR="00E042A8">
        <w:rPr>
          <w:rFonts w:ascii="Georgia" w:hAnsi="Georgia" w:cs="Times New Roman"/>
          <w:color w:val="00000A"/>
        </w:rPr>
        <w:br/>
      </w:r>
      <w:r w:rsidR="00E042A8">
        <w:rPr>
          <w:rFonts w:ascii="Georgia" w:hAnsi="Georgia" w:cs="Times New Roman"/>
          <w:color w:val="00000A"/>
        </w:rPr>
        <w:br/>
      </w:r>
      <w:r w:rsidR="00241203" w:rsidRPr="00E042A8">
        <w:rPr>
          <w:rFonts w:ascii="Georgia" w:hAnsi="Georgia" w:cs="Times New Roman"/>
          <w:color w:val="00000A"/>
        </w:rPr>
        <w:t>De Accessoires dienen in of met de aangeboden Werkplekapparatuur te kunnen functioneren. Bovengenoemde lijst is een indicatie die door de RUG te allen tijde kan worden aangepast. Opmerking: Na definitieve gunning worden details zoals merk, type van de Accessoires nader afgestemd tussen de RUG  en Opdrachtnemer.</w:t>
      </w:r>
    </w:p>
    <w:p w:rsidR="00B33C21" w:rsidRDefault="00B33C21" w:rsidP="00B33C21">
      <w:pPr>
        <w:spacing w:line="240" w:lineRule="atLeast"/>
        <w:ind w:left="360"/>
        <w:rPr>
          <w:rFonts w:ascii="Georgia" w:hAnsi="Georgia" w:cs="Times New Roman"/>
          <w:color w:val="00000A"/>
        </w:rPr>
      </w:pPr>
    </w:p>
    <w:p w:rsidR="00B33C21" w:rsidRPr="00B33C21" w:rsidRDefault="00241203" w:rsidP="00345C6C">
      <w:pPr>
        <w:pStyle w:val="Lijstalinea"/>
        <w:numPr>
          <w:ilvl w:val="0"/>
          <w:numId w:val="47"/>
        </w:numPr>
        <w:spacing w:line="240" w:lineRule="atLeast"/>
        <w:rPr>
          <w:rFonts w:ascii="Georgia" w:hAnsi="Georgia" w:cs="Times New Roman"/>
          <w:color w:val="00000A"/>
        </w:rPr>
      </w:pPr>
      <w:r w:rsidRPr="00B33C21">
        <w:rPr>
          <w:rFonts w:ascii="Georgia" w:hAnsi="Georgia"/>
          <w:b/>
          <w:color w:val="00000A"/>
        </w:rPr>
        <w:t>Windows licentie</w:t>
      </w:r>
      <w:r w:rsidR="00EE55B2" w:rsidRPr="00B33C21">
        <w:rPr>
          <w:rFonts w:ascii="Georgia" w:hAnsi="Georgia"/>
          <w:b/>
          <w:color w:val="00000A"/>
        </w:rPr>
        <w:br/>
      </w:r>
      <w:r w:rsidR="00F0622D" w:rsidRPr="00B33C21">
        <w:rPr>
          <w:rFonts w:ascii="Georgia" w:hAnsi="Georgia" w:cs="Times New Roman"/>
          <w:color w:val="00000A"/>
        </w:rPr>
        <w:t xml:space="preserve">Werkstations en mobile </w:t>
      </w:r>
      <w:proofErr w:type="spellStart"/>
      <w:r w:rsidR="00F0622D" w:rsidRPr="00B33C21">
        <w:rPr>
          <w:rFonts w:ascii="Georgia" w:hAnsi="Georgia" w:cs="Times New Roman"/>
          <w:color w:val="00000A"/>
        </w:rPr>
        <w:t>devices</w:t>
      </w:r>
      <w:proofErr w:type="spellEnd"/>
      <w:r w:rsidR="00F0622D" w:rsidRPr="00B33C21">
        <w:rPr>
          <w:rFonts w:ascii="Georgia" w:hAnsi="Georgia" w:cs="Times New Roman"/>
          <w:color w:val="00000A"/>
        </w:rPr>
        <w:t xml:space="preserve"> die </w:t>
      </w:r>
      <w:r w:rsidR="00E821CA">
        <w:rPr>
          <w:rFonts w:ascii="Georgia" w:hAnsi="Georgia" w:cs="Times New Roman"/>
          <w:color w:val="00000A"/>
        </w:rPr>
        <w:t>W</w:t>
      </w:r>
      <w:r w:rsidR="00F0622D" w:rsidRPr="00B33C21">
        <w:rPr>
          <w:rFonts w:ascii="Georgia" w:hAnsi="Georgia" w:cs="Times New Roman"/>
          <w:color w:val="00000A"/>
        </w:rPr>
        <w:t>indows kunnen draaien</w:t>
      </w:r>
      <w:r w:rsidR="00E821CA">
        <w:rPr>
          <w:rFonts w:ascii="Georgia" w:hAnsi="Georgia" w:cs="Times New Roman"/>
          <w:color w:val="00000A"/>
        </w:rPr>
        <w:t>,</w:t>
      </w:r>
      <w:r w:rsidR="00F0622D" w:rsidRPr="00B33C21">
        <w:rPr>
          <w:rFonts w:ascii="Georgia" w:hAnsi="Georgia" w:cs="Times New Roman"/>
          <w:color w:val="00000A"/>
        </w:rPr>
        <w:t xml:space="preserve"> worden standaard uitgeleverd met een Microsoft Windows licentie. De licentiesticker dient aan de buitenkant van een werkstation en de onderkant van een laptop</w:t>
      </w:r>
      <w:r w:rsidR="00D073A5" w:rsidRPr="00B33C21">
        <w:rPr>
          <w:rFonts w:ascii="Georgia" w:hAnsi="Georgia" w:cs="Times New Roman"/>
          <w:color w:val="00000A"/>
        </w:rPr>
        <w:t xml:space="preserve"> zichtbaar te zijn aangebracht.</w:t>
      </w:r>
      <w:r w:rsidR="00F0622D" w:rsidRPr="00B33C21">
        <w:rPr>
          <w:rFonts w:ascii="Georgia" w:hAnsi="Georgia" w:cs="Times New Roman"/>
          <w:color w:val="00000A"/>
        </w:rPr>
        <w:br/>
        <w:t>Voor werkstations geldt dat een minimale OEM licentie voldoende is, doordat de RUG de MS Campusovereenkomst Productgroep A1 heeft afgesloten,</w:t>
      </w:r>
      <w:r w:rsidR="00D073A5" w:rsidRPr="00B33C21">
        <w:rPr>
          <w:rFonts w:ascii="Georgia" w:hAnsi="Georgia" w:cs="Times New Roman"/>
          <w:color w:val="00000A"/>
        </w:rPr>
        <w:t xml:space="preserve"> die een upgrade naar Windows 7/10 </w:t>
      </w:r>
      <w:r w:rsidR="00F0622D" w:rsidRPr="00B33C21">
        <w:rPr>
          <w:rFonts w:ascii="Georgia" w:hAnsi="Georgia" w:cs="Times New Roman"/>
          <w:color w:val="00000A"/>
        </w:rPr>
        <w:t>Enterprise garandeert. De Windows campuslicentie overeenkomst is</w:t>
      </w:r>
      <w:r w:rsidR="000E5761" w:rsidRPr="00B33C21">
        <w:rPr>
          <w:rFonts w:ascii="Georgia" w:hAnsi="Georgia" w:cs="Times New Roman"/>
          <w:color w:val="00000A"/>
        </w:rPr>
        <w:t xml:space="preserve"> indien nodig in te zien door Opdrachtnemer</w:t>
      </w:r>
      <w:r w:rsidR="00F0622D" w:rsidRPr="00B33C21">
        <w:rPr>
          <w:rFonts w:ascii="Georgia" w:hAnsi="Georgia" w:cs="Times New Roman"/>
          <w:color w:val="00000A"/>
        </w:rPr>
        <w:t>.</w:t>
      </w:r>
      <w:r w:rsidR="00546686" w:rsidRPr="00B33C21">
        <w:rPr>
          <w:rFonts w:ascii="Georgia" w:hAnsi="Georgia" w:cs="Times New Roman"/>
          <w:color w:val="00000A"/>
        </w:rPr>
        <w:t xml:space="preserve"> </w:t>
      </w:r>
      <w:r w:rsidR="00F0622D" w:rsidRPr="00B33C21">
        <w:rPr>
          <w:rFonts w:ascii="Georgia" w:hAnsi="Georgia" w:cs="Times New Roman"/>
          <w:color w:val="00000A"/>
        </w:rPr>
        <w:t>Kort</w:t>
      </w:r>
      <w:r w:rsidR="00546686" w:rsidRPr="00B33C21">
        <w:rPr>
          <w:rFonts w:ascii="Georgia" w:hAnsi="Georgia" w:cs="Times New Roman"/>
          <w:color w:val="00000A"/>
        </w:rPr>
        <w:t>gezegd</w:t>
      </w:r>
      <w:r w:rsidR="00F0622D" w:rsidRPr="00B33C21">
        <w:rPr>
          <w:rFonts w:ascii="Georgia" w:hAnsi="Georgia" w:cs="Times New Roman"/>
          <w:color w:val="00000A"/>
        </w:rPr>
        <w:t xml:space="preserve">: Geldige Windowslicentie geleverd door de fabriek aan de machine en (up-/down-) </w:t>
      </w:r>
      <w:proofErr w:type="spellStart"/>
      <w:r w:rsidR="00F0622D" w:rsidRPr="00B33C21">
        <w:rPr>
          <w:rFonts w:ascii="Georgia" w:hAnsi="Georgia" w:cs="Times New Roman"/>
          <w:color w:val="00000A"/>
        </w:rPr>
        <w:t>gradable</w:t>
      </w:r>
      <w:proofErr w:type="spellEnd"/>
      <w:r w:rsidR="00F0622D" w:rsidRPr="00B33C21">
        <w:rPr>
          <w:rFonts w:ascii="Georgia" w:hAnsi="Georgia" w:cs="Times New Roman"/>
          <w:color w:val="00000A"/>
        </w:rPr>
        <w:t xml:space="preserve"> door de RUG.</w:t>
      </w:r>
    </w:p>
    <w:p w:rsidR="00B33C21" w:rsidRDefault="00B33C21" w:rsidP="00B33C21">
      <w:pPr>
        <w:spacing w:line="240" w:lineRule="atLeast"/>
        <w:ind w:left="360"/>
        <w:rPr>
          <w:rFonts w:ascii="Georgia" w:hAnsi="Georgia"/>
          <w:b/>
          <w:color w:val="00000A"/>
        </w:rPr>
      </w:pPr>
    </w:p>
    <w:p w:rsidR="00B33C21" w:rsidRDefault="00241203" w:rsidP="00345C6C">
      <w:pPr>
        <w:pStyle w:val="Lijstalinea"/>
        <w:numPr>
          <w:ilvl w:val="0"/>
          <w:numId w:val="47"/>
        </w:numPr>
        <w:spacing w:line="240" w:lineRule="atLeast"/>
        <w:rPr>
          <w:rFonts w:ascii="Georgia" w:hAnsi="Georgia" w:cs="Times New Roman"/>
          <w:color w:val="00000A"/>
        </w:rPr>
      </w:pPr>
      <w:r w:rsidRPr="00B33C21">
        <w:rPr>
          <w:rFonts w:ascii="Georgia" w:hAnsi="Georgia"/>
          <w:b/>
          <w:color w:val="00000A"/>
        </w:rPr>
        <w:t>Garantie Werkplekapparatuur</w:t>
      </w:r>
      <w:r w:rsidR="00EE55B2" w:rsidRPr="00B33C21">
        <w:rPr>
          <w:rFonts w:ascii="Georgia" w:hAnsi="Georgia"/>
          <w:b/>
          <w:color w:val="00000A"/>
        </w:rPr>
        <w:br/>
      </w:r>
      <w:r w:rsidRPr="00B33C21">
        <w:rPr>
          <w:rFonts w:ascii="Georgia" w:hAnsi="Georgia" w:cs="Times New Roman"/>
          <w:color w:val="00000A"/>
        </w:rPr>
        <w:t>Opdrachtgever neemt uitsluitend de standaard garantie af behorende bij de</w:t>
      </w:r>
      <w:r w:rsidR="001A1FD8">
        <w:rPr>
          <w:rFonts w:ascii="Georgia" w:hAnsi="Georgia" w:cs="Times New Roman"/>
          <w:color w:val="00000A"/>
        </w:rPr>
        <w:t xml:space="preserve"> </w:t>
      </w:r>
      <w:r w:rsidR="00BC3160">
        <w:rPr>
          <w:rFonts w:ascii="Georgia" w:hAnsi="Georgia" w:cs="Times New Roman"/>
          <w:color w:val="00000A"/>
        </w:rPr>
        <w:t>Werkplekapparatuur</w:t>
      </w:r>
      <w:r w:rsidRPr="00B33C21">
        <w:rPr>
          <w:rFonts w:ascii="Georgia" w:hAnsi="Georgia" w:cs="Times New Roman"/>
          <w:color w:val="00000A"/>
        </w:rPr>
        <w:t xml:space="preserve"> die in de prijs van de fabrikant van de</w:t>
      </w:r>
      <w:r w:rsidR="001A1FD8">
        <w:rPr>
          <w:rFonts w:ascii="Georgia" w:hAnsi="Georgia" w:cs="Times New Roman"/>
          <w:color w:val="00000A"/>
        </w:rPr>
        <w:t xml:space="preserve"> </w:t>
      </w:r>
      <w:r w:rsidR="00BC3160">
        <w:rPr>
          <w:rFonts w:ascii="Georgia" w:hAnsi="Georgia" w:cs="Times New Roman"/>
          <w:color w:val="00000A"/>
        </w:rPr>
        <w:t>Werkplekapparatuur</w:t>
      </w:r>
      <w:r w:rsidRPr="00B33C21">
        <w:rPr>
          <w:rFonts w:ascii="Georgia" w:hAnsi="Georgia" w:cs="Times New Roman"/>
          <w:color w:val="00000A"/>
        </w:rPr>
        <w:t xml:space="preserve"> is geïntegreerd</w:t>
      </w:r>
      <w:r w:rsidR="00F0622D" w:rsidRPr="00B33C21">
        <w:rPr>
          <w:rFonts w:ascii="Georgia" w:hAnsi="Georgia" w:cs="Times New Roman"/>
          <w:color w:val="00000A"/>
        </w:rPr>
        <w:t>.</w:t>
      </w:r>
      <w:r w:rsidRPr="00B33C21">
        <w:rPr>
          <w:rFonts w:ascii="Georgia" w:hAnsi="Georgia" w:cs="Times New Roman"/>
          <w:color w:val="00000A"/>
        </w:rPr>
        <w:t xml:space="preserve"> Opdrachtnemer zorgt dat de RUG op eenvoudige wijze inzage heeft in de bij het product behorende standaard garantie.</w:t>
      </w:r>
    </w:p>
    <w:p w:rsidR="00B33C21" w:rsidRPr="00B33C21" w:rsidRDefault="00B33C21" w:rsidP="00B33C21">
      <w:pPr>
        <w:pStyle w:val="Lijstalinea"/>
        <w:rPr>
          <w:rFonts w:ascii="Georgia" w:hAnsi="Georgia"/>
          <w:b/>
          <w:color w:val="00000A"/>
        </w:rPr>
      </w:pPr>
    </w:p>
    <w:p w:rsidR="00B33C21" w:rsidRDefault="00241203" w:rsidP="00345C6C">
      <w:pPr>
        <w:pStyle w:val="Lijstalinea"/>
        <w:numPr>
          <w:ilvl w:val="0"/>
          <w:numId w:val="47"/>
        </w:numPr>
        <w:spacing w:line="240" w:lineRule="atLeast"/>
        <w:rPr>
          <w:rFonts w:ascii="Georgia" w:hAnsi="Georgia" w:cs="Times New Roman"/>
          <w:color w:val="00000A"/>
        </w:rPr>
      </w:pPr>
      <w:r w:rsidRPr="00B33C21">
        <w:rPr>
          <w:rFonts w:ascii="Georgia" w:hAnsi="Georgia"/>
          <w:b/>
          <w:color w:val="00000A"/>
        </w:rPr>
        <w:t>Assortimentswijzigingen</w:t>
      </w:r>
      <w:r w:rsidR="00EE55B2" w:rsidRPr="00B33C21">
        <w:rPr>
          <w:rFonts w:ascii="Georgia" w:hAnsi="Georgia"/>
          <w:b/>
          <w:color w:val="00000A"/>
        </w:rPr>
        <w:br/>
      </w:r>
      <w:r w:rsidRPr="00B33C21">
        <w:rPr>
          <w:rFonts w:ascii="Georgia" w:hAnsi="Georgia" w:cs="Times New Roman"/>
          <w:color w:val="00000A"/>
        </w:rPr>
        <w:t>Opdrachtnemer gaat ermee akkoord dat de RUG gedurende de looptijd van de raamovereenkomst de assortimentstabel jaarlijks kan wijzigen</w:t>
      </w:r>
      <w:r w:rsidR="00AB3FAF">
        <w:rPr>
          <w:rFonts w:ascii="Georgia" w:hAnsi="Georgia" w:cs="Times New Roman"/>
          <w:color w:val="00000A"/>
        </w:rPr>
        <w:t>,</w:t>
      </w:r>
      <w:r w:rsidRPr="00B33C21">
        <w:rPr>
          <w:rFonts w:ascii="Georgia" w:hAnsi="Georgia" w:cs="Times New Roman"/>
          <w:color w:val="00000A"/>
        </w:rPr>
        <w:t xml:space="preserve"> zowel in de lengte (meer producttypes) als in de breedte (productsoorten), evenals de specificaties. Veranderingen </w:t>
      </w:r>
      <w:r w:rsidR="00BC3160">
        <w:rPr>
          <w:rFonts w:ascii="Georgia" w:hAnsi="Georgia" w:cs="Times New Roman"/>
          <w:color w:val="00000A"/>
        </w:rPr>
        <w:t>van specificaties</w:t>
      </w:r>
      <w:r w:rsidRPr="00B33C21">
        <w:rPr>
          <w:rFonts w:ascii="Georgia" w:hAnsi="Georgia" w:cs="Times New Roman"/>
          <w:color w:val="00000A"/>
        </w:rPr>
        <w:t xml:space="preserve"> zullen eenmaal per jaar plaatsvinden op basis van de Forecast van de RUG. </w:t>
      </w:r>
    </w:p>
    <w:p w:rsidR="00B33C21" w:rsidRPr="00B33C21" w:rsidRDefault="00B33C21" w:rsidP="00B33C21">
      <w:pPr>
        <w:pStyle w:val="Lijstalinea"/>
        <w:rPr>
          <w:rFonts w:ascii="Georgia" w:hAnsi="Georgia"/>
          <w:b/>
          <w:color w:val="00000A"/>
        </w:rPr>
      </w:pPr>
    </w:p>
    <w:p w:rsidR="008834C7" w:rsidRPr="00B33C21" w:rsidRDefault="008834C7" w:rsidP="00345C6C">
      <w:pPr>
        <w:pStyle w:val="Lijstalinea"/>
        <w:numPr>
          <w:ilvl w:val="0"/>
          <w:numId w:val="47"/>
        </w:numPr>
        <w:spacing w:line="240" w:lineRule="atLeast"/>
        <w:rPr>
          <w:rFonts w:ascii="Georgia" w:hAnsi="Georgia" w:cs="Times New Roman"/>
          <w:color w:val="00000A"/>
        </w:rPr>
      </w:pPr>
      <w:r w:rsidRPr="00B33C21">
        <w:rPr>
          <w:rFonts w:ascii="Georgia" w:hAnsi="Georgia"/>
          <w:b/>
          <w:color w:val="00000A"/>
        </w:rPr>
        <w:t>Specials</w:t>
      </w:r>
      <w:r w:rsidRPr="00B33C21">
        <w:rPr>
          <w:rFonts w:ascii="Georgia" w:hAnsi="Georgia"/>
          <w:b/>
          <w:color w:val="00000A"/>
        </w:rPr>
        <w:br/>
      </w:r>
      <w:r w:rsidRPr="00B33C21">
        <w:rPr>
          <w:rFonts w:ascii="Georgia" w:hAnsi="Georgia" w:cs="Times New Roman"/>
          <w:color w:val="00000A"/>
        </w:rPr>
        <w:t xml:space="preserve">Voor sommige onderwijs en/of onderzoeksdoeleinden binnen de RUG is speciale </w:t>
      </w:r>
      <w:r w:rsidR="00AB3FAF">
        <w:rPr>
          <w:rFonts w:ascii="Georgia" w:hAnsi="Georgia" w:cs="Times New Roman"/>
          <w:color w:val="00000A"/>
        </w:rPr>
        <w:t>(</w:t>
      </w:r>
      <w:r w:rsidRPr="00B33C21">
        <w:rPr>
          <w:rFonts w:ascii="Georgia" w:hAnsi="Georgia" w:cs="Times New Roman"/>
          <w:color w:val="00000A"/>
        </w:rPr>
        <w:t>of unieke) Werkplekapparatuur benodigd, zogenaamde ‘specials’. Dit is Werkpl</w:t>
      </w:r>
      <w:r w:rsidR="00F0622D" w:rsidRPr="00B33C21">
        <w:rPr>
          <w:rFonts w:ascii="Georgia" w:hAnsi="Georgia" w:cs="Times New Roman"/>
          <w:color w:val="00000A"/>
        </w:rPr>
        <w:t>ek</w:t>
      </w:r>
      <w:r w:rsidR="007B2E61" w:rsidRPr="00B33C21">
        <w:rPr>
          <w:rFonts w:ascii="Georgia" w:hAnsi="Georgia" w:cs="Times New Roman"/>
          <w:color w:val="00000A"/>
        </w:rPr>
        <w:t>apparatuur</w:t>
      </w:r>
      <w:r w:rsidR="00F0622D" w:rsidRPr="00B33C21">
        <w:rPr>
          <w:rFonts w:ascii="Georgia" w:hAnsi="Georgia" w:cs="Times New Roman"/>
          <w:color w:val="00000A"/>
        </w:rPr>
        <w:t xml:space="preserve"> die niet is op</w:t>
      </w:r>
      <w:r w:rsidR="00AB3FAF">
        <w:rPr>
          <w:rFonts w:ascii="Georgia" w:hAnsi="Georgia" w:cs="Times New Roman"/>
          <w:color w:val="00000A"/>
        </w:rPr>
        <w:t>g</w:t>
      </w:r>
      <w:r w:rsidR="00F0622D" w:rsidRPr="00B33C21">
        <w:rPr>
          <w:rFonts w:ascii="Georgia" w:hAnsi="Georgia" w:cs="Times New Roman"/>
          <w:color w:val="00000A"/>
        </w:rPr>
        <w:t>enomen in het S</w:t>
      </w:r>
      <w:r w:rsidRPr="00B33C21">
        <w:rPr>
          <w:rFonts w:ascii="Georgia" w:hAnsi="Georgia" w:cs="Times New Roman"/>
          <w:color w:val="00000A"/>
        </w:rPr>
        <w:t xml:space="preserve">tandaardassortiment (A1 </w:t>
      </w:r>
      <w:proofErr w:type="spellStart"/>
      <w:r w:rsidRPr="00B33C21">
        <w:rPr>
          <w:rFonts w:ascii="Georgia" w:hAnsi="Georgia" w:cs="Times New Roman"/>
          <w:color w:val="00000A"/>
        </w:rPr>
        <w:t>tm</w:t>
      </w:r>
      <w:proofErr w:type="spellEnd"/>
      <w:r w:rsidRPr="00B33C21">
        <w:rPr>
          <w:rFonts w:ascii="Georgia" w:hAnsi="Georgia" w:cs="Times New Roman"/>
          <w:color w:val="00000A"/>
        </w:rPr>
        <w:t xml:space="preserve"> C3) als producttype of die niet is te creëren door een combinatie van een producttype uit het standaard assortiment met een of meer standaard </w:t>
      </w:r>
      <w:r w:rsidRPr="00B33C21">
        <w:rPr>
          <w:rFonts w:ascii="Georgia" w:hAnsi="Georgia" w:cs="Times New Roman"/>
          <w:color w:val="00000A"/>
        </w:rPr>
        <w:lastRenderedPageBreak/>
        <w:t xml:space="preserve">accessoire(s). Opdrachtnemer dient een breed spectrum van merken en types van Werkplekapparatuur, die binnen de scope vallen, te kunnen leveren tegen goede voorwaarden, zodat het grootste gedeelte van specialaanvragen kan worden ingevuld. Indien Opdrachtnemer een gevraagde Special niet kan leveren is de RUG </w:t>
      </w:r>
      <w:r w:rsidR="00DE4CC2" w:rsidRPr="00B33C21">
        <w:rPr>
          <w:rFonts w:ascii="Georgia" w:hAnsi="Georgia" w:cs="Times New Roman"/>
          <w:color w:val="00000A"/>
        </w:rPr>
        <w:t xml:space="preserve">gerechtigd om de </w:t>
      </w:r>
      <w:r w:rsidRPr="00B33C21">
        <w:rPr>
          <w:rFonts w:ascii="Georgia" w:hAnsi="Georgia" w:cs="Times New Roman"/>
          <w:color w:val="00000A"/>
        </w:rPr>
        <w:t xml:space="preserve">gevraagde Special elders te Bestellen. Als special wordt ook Apple hardware gezien. Zie </w:t>
      </w:r>
      <w:r w:rsidR="00D41386">
        <w:rPr>
          <w:rFonts w:ascii="Georgia" w:hAnsi="Georgia" w:cs="Times New Roman"/>
          <w:color w:val="00000A"/>
        </w:rPr>
        <w:t xml:space="preserve">paragraaf </w:t>
      </w:r>
      <w:r w:rsidRPr="00B33C21">
        <w:rPr>
          <w:rFonts w:ascii="Georgia" w:hAnsi="Georgia" w:cs="Times New Roman"/>
          <w:color w:val="00000A"/>
        </w:rPr>
        <w:t xml:space="preserve">7.8 </w:t>
      </w:r>
      <w:r w:rsidR="00BC3338" w:rsidRPr="00B33C21">
        <w:rPr>
          <w:rFonts w:ascii="Georgia" w:hAnsi="Georgia" w:cs="Times New Roman"/>
          <w:color w:val="00000A"/>
        </w:rPr>
        <w:t>Specials S1</w:t>
      </w:r>
      <w:r w:rsidRPr="00B33C21">
        <w:rPr>
          <w:rFonts w:ascii="Georgia" w:hAnsi="Georgia" w:cs="Times New Roman"/>
          <w:color w:val="00000A"/>
        </w:rPr>
        <w:t xml:space="preserve"> en </w:t>
      </w:r>
      <w:r w:rsidR="00D41386">
        <w:rPr>
          <w:rFonts w:ascii="Georgia" w:hAnsi="Georgia" w:cs="Times New Roman"/>
          <w:color w:val="00000A"/>
        </w:rPr>
        <w:t xml:space="preserve">paragraaf </w:t>
      </w:r>
      <w:r w:rsidRPr="00B33C21">
        <w:rPr>
          <w:rFonts w:ascii="Georgia" w:hAnsi="Georgia" w:cs="Times New Roman"/>
          <w:color w:val="00000A"/>
        </w:rPr>
        <w:t xml:space="preserve">7.9 </w:t>
      </w:r>
      <w:r w:rsidR="00BC3338" w:rsidRPr="00B33C21">
        <w:rPr>
          <w:rFonts w:ascii="Georgia" w:hAnsi="Georgia" w:cs="Times New Roman"/>
          <w:color w:val="00000A"/>
        </w:rPr>
        <w:t>Specials S2 (Apple)</w:t>
      </w:r>
      <w:r w:rsidRPr="00B33C21">
        <w:rPr>
          <w:rFonts w:ascii="Georgia" w:hAnsi="Georgia" w:cs="Times New Roman"/>
          <w:color w:val="00000A"/>
        </w:rPr>
        <w:t>.</w:t>
      </w:r>
      <w:r w:rsidR="00E25979" w:rsidRPr="00B33C21">
        <w:rPr>
          <w:rFonts w:ascii="Georgia" w:hAnsi="Georgia" w:cs="Times New Roman"/>
          <w:color w:val="00000A"/>
        </w:rPr>
        <w:br/>
      </w:r>
    </w:p>
    <w:p w:rsidR="00E25979" w:rsidRPr="008834C7" w:rsidRDefault="00E25979" w:rsidP="00345C6C">
      <w:pPr>
        <w:pStyle w:val="Lijstalinea"/>
        <w:keepNext/>
        <w:numPr>
          <w:ilvl w:val="0"/>
          <w:numId w:val="47"/>
        </w:numPr>
        <w:rPr>
          <w:rFonts w:ascii="Georgia" w:hAnsi="Georgia" w:cs="Times New Roman"/>
          <w:color w:val="00000A"/>
        </w:rPr>
      </w:pPr>
      <w:r>
        <w:rPr>
          <w:rFonts w:ascii="Georgia" w:hAnsi="Georgia"/>
          <w:b/>
          <w:color w:val="00000A"/>
        </w:rPr>
        <w:t>Projectbestellingen</w:t>
      </w:r>
    </w:p>
    <w:p w:rsidR="008834C7" w:rsidRPr="00E042A8" w:rsidRDefault="00C14EA6" w:rsidP="008834C7">
      <w:pPr>
        <w:pStyle w:val="Lijstalinea"/>
        <w:keepNext/>
        <w:ind w:left="360"/>
        <w:rPr>
          <w:rFonts w:ascii="Georgia" w:hAnsi="Georgia" w:cs="Times New Roman"/>
          <w:color w:val="00000A"/>
        </w:rPr>
      </w:pPr>
      <w:r w:rsidRPr="00C14EA6">
        <w:rPr>
          <w:rFonts w:ascii="Georgia" w:hAnsi="Georgia" w:cs="Times New Roman"/>
          <w:color w:val="00000A"/>
        </w:rPr>
        <w:t xml:space="preserve">Soms moet de RUG een groot aantal </w:t>
      </w:r>
      <w:r>
        <w:rPr>
          <w:rFonts w:ascii="Georgia" w:hAnsi="Georgia" w:cs="Times New Roman"/>
          <w:color w:val="00000A"/>
        </w:rPr>
        <w:t>W</w:t>
      </w:r>
      <w:r w:rsidRPr="00C14EA6">
        <w:rPr>
          <w:rFonts w:ascii="Georgia" w:hAnsi="Georgia" w:cs="Times New Roman"/>
          <w:color w:val="00000A"/>
        </w:rPr>
        <w:t>erkstations/</w:t>
      </w:r>
      <w:r>
        <w:rPr>
          <w:rFonts w:ascii="Georgia" w:hAnsi="Georgia" w:cs="Times New Roman"/>
          <w:color w:val="00000A"/>
        </w:rPr>
        <w:t>M</w:t>
      </w:r>
      <w:r w:rsidRPr="00C14EA6">
        <w:rPr>
          <w:rFonts w:ascii="Georgia" w:hAnsi="Georgia" w:cs="Times New Roman"/>
          <w:color w:val="00000A"/>
        </w:rPr>
        <w:t xml:space="preserve">obiele </w:t>
      </w:r>
      <w:proofErr w:type="spellStart"/>
      <w:r w:rsidRPr="00C14EA6">
        <w:rPr>
          <w:rFonts w:ascii="Georgia" w:hAnsi="Georgia" w:cs="Times New Roman"/>
          <w:color w:val="00000A"/>
        </w:rPr>
        <w:t>devices</w:t>
      </w:r>
      <w:proofErr w:type="spellEnd"/>
      <w:r w:rsidRPr="00C14EA6">
        <w:rPr>
          <w:rFonts w:ascii="Georgia" w:hAnsi="Georgia" w:cs="Times New Roman"/>
          <w:color w:val="00000A"/>
        </w:rPr>
        <w:t xml:space="preserve">  plaatsen </w:t>
      </w:r>
      <w:r>
        <w:rPr>
          <w:rFonts w:ascii="Georgia" w:hAnsi="Georgia" w:cs="Times New Roman"/>
          <w:color w:val="00000A"/>
        </w:rPr>
        <w:t xml:space="preserve">of </w:t>
      </w:r>
      <w:r w:rsidRPr="00C14EA6">
        <w:rPr>
          <w:rFonts w:ascii="Georgia" w:hAnsi="Georgia" w:cs="Times New Roman"/>
          <w:color w:val="00000A"/>
        </w:rPr>
        <w:t xml:space="preserve">vervangen. Te denken valt </w:t>
      </w:r>
      <w:r>
        <w:rPr>
          <w:rFonts w:ascii="Georgia" w:hAnsi="Georgia" w:cs="Times New Roman"/>
          <w:color w:val="00000A"/>
        </w:rPr>
        <w:t xml:space="preserve">bijvoorbeeld </w:t>
      </w:r>
      <w:r w:rsidRPr="00C14EA6">
        <w:rPr>
          <w:rFonts w:ascii="Georgia" w:hAnsi="Georgia" w:cs="Times New Roman"/>
          <w:color w:val="00000A"/>
        </w:rPr>
        <w:t xml:space="preserve">aan het inrichten/vervangen van zalen met studentwerkplekken </w:t>
      </w:r>
      <w:r>
        <w:rPr>
          <w:rFonts w:ascii="Georgia" w:hAnsi="Georgia" w:cs="Times New Roman"/>
          <w:color w:val="00000A"/>
        </w:rPr>
        <w:t xml:space="preserve">of het </w:t>
      </w:r>
      <w:r w:rsidRPr="00C14EA6">
        <w:rPr>
          <w:rFonts w:ascii="Georgia" w:hAnsi="Georgia" w:cs="Times New Roman"/>
          <w:color w:val="00000A"/>
        </w:rPr>
        <w:t>vernieuw</w:t>
      </w:r>
      <w:r>
        <w:rPr>
          <w:rFonts w:ascii="Georgia" w:hAnsi="Georgia" w:cs="Times New Roman"/>
          <w:color w:val="00000A"/>
        </w:rPr>
        <w:t>en</w:t>
      </w:r>
      <w:r w:rsidRPr="00C14EA6">
        <w:rPr>
          <w:rFonts w:ascii="Georgia" w:hAnsi="Georgia" w:cs="Times New Roman"/>
          <w:color w:val="00000A"/>
        </w:rPr>
        <w:t xml:space="preserve"> van laptopkarren. </w:t>
      </w:r>
      <w:r>
        <w:rPr>
          <w:rFonts w:ascii="Georgia" w:hAnsi="Georgia" w:cs="Times New Roman"/>
          <w:color w:val="00000A"/>
        </w:rPr>
        <w:t xml:space="preserve">Dit wordt gezien als Projectbestellingen. </w:t>
      </w:r>
      <w:r w:rsidRPr="00C14EA6">
        <w:rPr>
          <w:rFonts w:ascii="Georgia" w:hAnsi="Georgia" w:cs="Times New Roman"/>
          <w:color w:val="00000A"/>
        </w:rPr>
        <w:t xml:space="preserve">Deze </w:t>
      </w:r>
      <w:r>
        <w:rPr>
          <w:rFonts w:ascii="Georgia" w:hAnsi="Georgia" w:cs="Times New Roman"/>
          <w:color w:val="00000A"/>
        </w:rPr>
        <w:t>P</w:t>
      </w:r>
      <w:r w:rsidRPr="00C14EA6">
        <w:rPr>
          <w:rFonts w:ascii="Georgia" w:hAnsi="Georgia" w:cs="Times New Roman"/>
          <w:color w:val="00000A"/>
        </w:rPr>
        <w:t xml:space="preserve">rojectbestellingen worden </w:t>
      </w:r>
      <w:r>
        <w:rPr>
          <w:rFonts w:ascii="Georgia" w:hAnsi="Georgia" w:cs="Times New Roman"/>
          <w:color w:val="00000A"/>
        </w:rPr>
        <w:t>over</w:t>
      </w:r>
      <w:r w:rsidRPr="00C14EA6">
        <w:rPr>
          <w:rFonts w:ascii="Georgia" w:hAnsi="Georgia" w:cs="Times New Roman"/>
          <w:color w:val="00000A"/>
        </w:rPr>
        <w:t xml:space="preserve"> het algemeen opgenomen in de jaarlijkse Forecast. </w:t>
      </w:r>
      <w:r w:rsidR="008C707C">
        <w:rPr>
          <w:rFonts w:ascii="Georgia" w:hAnsi="Georgia" w:cs="Times New Roman"/>
          <w:color w:val="00000A"/>
        </w:rPr>
        <w:t>Bij</w:t>
      </w:r>
      <w:r>
        <w:rPr>
          <w:rFonts w:ascii="Georgia" w:hAnsi="Georgia" w:cs="Times New Roman"/>
          <w:color w:val="00000A"/>
        </w:rPr>
        <w:t xml:space="preserve"> uitzondering is</w:t>
      </w:r>
      <w:r w:rsidR="007F363F">
        <w:rPr>
          <w:rFonts w:ascii="Georgia" w:hAnsi="Georgia" w:cs="Times New Roman"/>
          <w:color w:val="00000A"/>
        </w:rPr>
        <w:t xml:space="preserve"> </w:t>
      </w:r>
      <w:r w:rsidRPr="00C14EA6">
        <w:rPr>
          <w:rFonts w:ascii="Georgia" w:hAnsi="Georgia" w:cs="Times New Roman"/>
          <w:color w:val="00000A"/>
        </w:rPr>
        <w:t>het opnemen in de Forecast niet mogelijk</w:t>
      </w:r>
      <w:r w:rsidR="00AB3FAF">
        <w:rPr>
          <w:rFonts w:ascii="Georgia" w:hAnsi="Georgia" w:cs="Times New Roman"/>
          <w:color w:val="00000A"/>
        </w:rPr>
        <w:t>,</w:t>
      </w:r>
      <w:r w:rsidRPr="00C14EA6">
        <w:rPr>
          <w:rFonts w:ascii="Georgia" w:hAnsi="Georgia" w:cs="Times New Roman"/>
          <w:color w:val="00000A"/>
        </w:rPr>
        <w:t xml:space="preserve"> maar</w:t>
      </w:r>
      <w:r>
        <w:rPr>
          <w:rFonts w:ascii="Georgia" w:hAnsi="Georgia" w:cs="Times New Roman"/>
          <w:color w:val="00000A"/>
        </w:rPr>
        <w:t xml:space="preserve"> wordt van Opdrachtnemer wel verlang</w:t>
      </w:r>
      <w:r w:rsidR="00187B79">
        <w:rPr>
          <w:rFonts w:ascii="Georgia" w:hAnsi="Georgia" w:cs="Times New Roman"/>
          <w:color w:val="00000A"/>
        </w:rPr>
        <w:t>d</w:t>
      </w:r>
      <w:r>
        <w:rPr>
          <w:rFonts w:ascii="Georgia" w:hAnsi="Georgia" w:cs="Times New Roman"/>
          <w:color w:val="00000A"/>
        </w:rPr>
        <w:t xml:space="preserve"> dat hij de betreffende projectbestelling kan leveren</w:t>
      </w:r>
      <w:r w:rsidR="007F363F">
        <w:rPr>
          <w:rFonts w:ascii="Georgia" w:hAnsi="Georgia" w:cs="Times New Roman"/>
          <w:color w:val="00000A"/>
        </w:rPr>
        <w:t xml:space="preserve"> tegen de voorwaarden zoals die zijn vastgelegd voor het Standaardassortiment</w:t>
      </w:r>
      <w:r>
        <w:rPr>
          <w:rFonts w:ascii="Georgia" w:hAnsi="Georgia" w:cs="Times New Roman"/>
          <w:color w:val="00000A"/>
        </w:rPr>
        <w:t>.</w:t>
      </w:r>
      <w:r w:rsidRPr="00C14EA6">
        <w:rPr>
          <w:rFonts w:ascii="Georgia" w:hAnsi="Georgia" w:cs="Times New Roman"/>
          <w:color w:val="00000A"/>
        </w:rPr>
        <w:t xml:space="preserve"> </w:t>
      </w:r>
      <w:r>
        <w:rPr>
          <w:rFonts w:ascii="Georgia" w:hAnsi="Georgia" w:cs="Times New Roman"/>
          <w:color w:val="00000A"/>
        </w:rPr>
        <w:t xml:space="preserve">Projectbestellingen bestaan doorgaans uit </w:t>
      </w:r>
      <w:r w:rsidRPr="00C14EA6">
        <w:rPr>
          <w:rFonts w:ascii="Georgia" w:hAnsi="Georgia" w:cs="Times New Roman"/>
          <w:color w:val="00000A"/>
        </w:rPr>
        <w:t>A1-10,</w:t>
      </w:r>
      <w:r>
        <w:rPr>
          <w:rFonts w:ascii="Georgia" w:hAnsi="Georgia" w:cs="Times New Roman"/>
          <w:color w:val="00000A"/>
        </w:rPr>
        <w:t xml:space="preserve"> </w:t>
      </w:r>
      <w:r w:rsidRPr="00C14EA6">
        <w:rPr>
          <w:rFonts w:ascii="Georgia" w:hAnsi="Georgia" w:cs="Times New Roman"/>
          <w:color w:val="00000A"/>
        </w:rPr>
        <w:t>B1-10 en C1-C10.</w:t>
      </w:r>
    </w:p>
    <w:p w:rsidR="00241203" w:rsidRPr="00241203" w:rsidRDefault="00241203" w:rsidP="00241203">
      <w:pPr>
        <w:spacing w:line="240" w:lineRule="atLeast"/>
        <w:rPr>
          <w:rFonts w:ascii="Georgia" w:hAnsi="Georgia" w:cs="Times New Roman"/>
          <w:color w:val="00000A"/>
          <w:szCs w:val="19"/>
        </w:rPr>
      </w:pPr>
    </w:p>
    <w:p w:rsidR="00E25979" w:rsidRDefault="00E25979">
      <w:pPr>
        <w:rPr>
          <w:rFonts w:ascii="Georgia" w:hAnsi="Georgia"/>
          <w:b/>
          <w:u w:val="single"/>
        </w:rPr>
      </w:pPr>
      <w:bookmarkStart w:id="682" w:name="_Toc466985496"/>
      <w:bookmarkStart w:id="683" w:name="_Toc468268948"/>
      <w:bookmarkEnd w:id="682"/>
    </w:p>
    <w:p w:rsidR="00241203" w:rsidRPr="00241203" w:rsidRDefault="005C1385" w:rsidP="00241203">
      <w:pPr>
        <w:pStyle w:val="Kop2"/>
      </w:pPr>
      <w:bookmarkStart w:id="684" w:name="_Toc479173959"/>
      <w:bookmarkStart w:id="685" w:name="_Toc479174315"/>
      <w:bookmarkStart w:id="686" w:name="_Toc479174455"/>
      <w:bookmarkStart w:id="687" w:name="_Toc479174597"/>
      <w:bookmarkStart w:id="688" w:name="_Toc479174786"/>
      <w:bookmarkStart w:id="689" w:name="_Toc479174852"/>
      <w:bookmarkStart w:id="690" w:name="_Toc479174960"/>
      <w:bookmarkStart w:id="691" w:name="_Toc479175089"/>
      <w:bookmarkStart w:id="692" w:name="_Toc479175380"/>
      <w:bookmarkStart w:id="693" w:name="_Toc479175459"/>
      <w:bookmarkStart w:id="694" w:name="_Toc479175518"/>
      <w:bookmarkStart w:id="695" w:name="_Toc479175702"/>
      <w:bookmarkStart w:id="696" w:name="_Toc479175820"/>
      <w:bookmarkStart w:id="697" w:name="_Toc479175979"/>
      <w:bookmarkStart w:id="698" w:name="_Toc484678476"/>
      <w:bookmarkStart w:id="699" w:name="_Toc485650531"/>
      <w:bookmarkStart w:id="700" w:name="_Toc485809053"/>
      <w:bookmarkStart w:id="701" w:name="_Toc485809107"/>
      <w:r>
        <w:t>7.2</w:t>
      </w:r>
      <w:r>
        <w:tab/>
      </w:r>
      <w:proofErr w:type="spellStart"/>
      <w:r w:rsidR="00241203" w:rsidRPr="00241203">
        <w:t>Labeling</w:t>
      </w:r>
      <w:proofErr w:type="spellEnd"/>
      <w:r w:rsidR="008E2569">
        <w:t>, Co</w:t>
      </w:r>
      <w:r w:rsidR="00241203" w:rsidRPr="00241203">
        <w:t>nfiguratie</w:t>
      </w:r>
      <w:bookmarkEnd w:id="683"/>
      <w:r w:rsidR="00500038">
        <w:t xml:space="preserve"> en </w:t>
      </w:r>
      <w:r w:rsidR="00D6785D">
        <w:t>Assemblage</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rsidR="00241203" w:rsidRPr="00241203" w:rsidRDefault="00241203" w:rsidP="00241203">
      <w:pPr>
        <w:spacing w:line="240" w:lineRule="atLeast"/>
        <w:rPr>
          <w:rFonts w:ascii="Georgia" w:hAnsi="Georgia" w:cs="Times New Roman"/>
          <w:color w:val="00000A"/>
        </w:rPr>
      </w:pPr>
    </w:p>
    <w:p w:rsidR="00241203" w:rsidRPr="00241203" w:rsidRDefault="00241203" w:rsidP="00241203">
      <w:pPr>
        <w:spacing w:line="240" w:lineRule="atLeast"/>
        <w:rPr>
          <w:rFonts w:ascii="Georgia" w:hAnsi="Georgia" w:cs="Times New Roman"/>
          <w:color w:val="00000A"/>
        </w:rPr>
      </w:pPr>
      <w:r w:rsidRPr="00241203">
        <w:rPr>
          <w:rFonts w:ascii="Georgia" w:hAnsi="Georgia" w:cs="Times New Roman"/>
          <w:color w:val="00000A"/>
        </w:rPr>
        <w:t xml:space="preserve">Opdrachtgever hanteert voor </w:t>
      </w:r>
      <w:r w:rsidR="00AE2148">
        <w:rPr>
          <w:rFonts w:ascii="Georgia" w:hAnsi="Georgia" w:cs="Times New Roman"/>
          <w:color w:val="00000A"/>
        </w:rPr>
        <w:t>Werkplekapparatuur</w:t>
      </w:r>
      <w:r w:rsidRPr="00241203">
        <w:rPr>
          <w:rFonts w:ascii="Georgia" w:hAnsi="Georgia" w:cs="Times New Roman"/>
          <w:color w:val="00000A"/>
        </w:rPr>
        <w:t xml:space="preserve"> het principe van aansluiten is werken (bij </w:t>
      </w:r>
      <w:r w:rsidR="002006F9">
        <w:rPr>
          <w:rFonts w:ascii="Georgia" w:hAnsi="Georgia" w:cs="Times New Roman"/>
          <w:color w:val="00000A"/>
        </w:rPr>
        <w:t>Aflever</w:t>
      </w:r>
      <w:r w:rsidRPr="00241203">
        <w:rPr>
          <w:rFonts w:ascii="Georgia" w:hAnsi="Georgia" w:cs="Times New Roman"/>
          <w:color w:val="00000A"/>
        </w:rPr>
        <w:t xml:space="preserve">ing op de werkplek kan de eindgebruiker direct aan het werk). Om dit te realiseren heeft Opdrachtnemer voor levering er onder andere voor gezorgd: dat tijdig Werkplekapparatuur gegevens naar de RUG zijn gecommuniceerd,  dat de juiste door de RUG gespecificeerde biosinstellingen (inclusief </w:t>
      </w:r>
      <w:r w:rsidRPr="00247070">
        <w:rPr>
          <w:rFonts w:ascii="Georgia" w:hAnsi="Georgia" w:cs="Times New Roman"/>
          <w:color w:val="00000A"/>
        </w:rPr>
        <w:t>Asset-ID</w:t>
      </w:r>
      <w:r w:rsidRPr="00241203">
        <w:rPr>
          <w:rFonts w:ascii="Georgia" w:hAnsi="Georgia" w:cs="Times New Roman"/>
          <w:color w:val="00000A"/>
        </w:rPr>
        <w:t xml:space="preserve">) zijn ingevoerd en dat </w:t>
      </w:r>
      <w:proofErr w:type="spellStart"/>
      <w:r w:rsidRPr="00241203">
        <w:rPr>
          <w:rFonts w:ascii="Georgia" w:hAnsi="Georgia" w:cs="Times New Roman"/>
          <w:color w:val="00000A"/>
        </w:rPr>
        <w:t>de</w:t>
      </w:r>
      <w:r w:rsidR="00BC3160">
        <w:rPr>
          <w:rFonts w:ascii="Georgia" w:hAnsi="Georgia" w:cs="Times New Roman"/>
          <w:color w:val="00000A"/>
        </w:rPr>
        <w:t>Werkplekapparatuur</w:t>
      </w:r>
      <w:proofErr w:type="spellEnd"/>
      <w:r w:rsidRPr="00241203">
        <w:rPr>
          <w:rFonts w:ascii="Georgia" w:hAnsi="Georgia" w:cs="Times New Roman"/>
          <w:color w:val="00000A"/>
        </w:rPr>
        <w:t xml:space="preserve"> op de juiste wijze is voorzien van een Label conform het nummersysteem van de RUG.</w:t>
      </w:r>
    </w:p>
    <w:p w:rsidR="00241203" w:rsidRDefault="00241203" w:rsidP="00241203">
      <w:pPr>
        <w:spacing w:line="240" w:lineRule="atLeast"/>
        <w:rPr>
          <w:rFonts w:ascii="Georgia" w:hAnsi="Georgia" w:cs="Times New Roman"/>
          <w:color w:val="00000A"/>
        </w:rPr>
      </w:pPr>
    </w:p>
    <w:p w:rsidR="00037D35" w:rsidRDefault="00037D35" w:rsidP="00241203">
      <w:pPr>
        <w:spacing w:line="240" w:lineRule="atLeast"/>
        <w:rPr>
          <w:rFonts w:ascii="Georgia" w:hAnsi="Georgia" w:cs="Times New Roman"/>
          <w:b/>
          <w:color w:val="00000A"/>
          <w:szCs w:val="19"/>
        </w:rPr>
      </w:pPr>
      <w:r w:rsidRPr="00037D35">
        <w:rPr>
          <w:rFonts w:ascii="Georgia" w:hAnsi="Georgia" w:cs="Times New Roman"/>
          <w:b/>
          <w:color w:val="00000A"/>
          <w:szCs w:val="19"/>
        </w:rPr>
        <w:t>Eisen:</w:t>
      </w:r>
    </w:p>
    <w:p w:rsidR="00037D35" w:rsidRDefault="00037D35" w:rsidP="00241203">
      <w:pPr>
        <w:spacing w:line="240" w:lineRule="atLeast"/>
        <w:rPr>
          <w:rFonts w:ascii="Georgia" w:hAnsi="Georgia" w:cs="Times New Roman"/>
          <w:color w:val="00000A"/>
        </w:rPr>
      </w:pPr>
    </w:p>
    <w:p w:rsidR="00247070" w:rsidRPr="00247070" w:rsidRDefault="00247070" w:rsidP="00241203">
      <w:pPr>
        <w:spacing w:line="240" w:lineRule="atLeast"/>
        <w:rPr>
          <w:rFonts w:ascii="Georgia" w:hAnsi="Georgia" w:cs="Times New Roman"/>
          <w:b/>
          <w:i/>
          <w:color w:val="00000A"/>
        </w:rPr>
      </w:pPr>
      <w:proofErr w:type="spellStart"/>
      <w:r w:rsidRPr="00247070">
        <w:rPr>
          <w:rFonts w:ascii="Georgia" w:hAnsi="Georgia" w:cs="Times New Roman"/>
          <w:b/>
          <w:i/>
          <w:color w:val="00000A"/>
        </w:rPr>
        <w:t>Labeling</w:t>
      </w:r>
      <w:proofErr w:type="spellEnd"/>
    </w:p>
    <w:p w:rsidR="00241203" w:rsidRPr="00241203" w:rsidRDefault="00241203" w:rsidP="00241203">
      <w:pPr>
        <w:spacing w:line="240" w:lineRule="atLeast"/>
        <w:rPr>
          <w:rFonts w:ascii="Georgia" w:hAnsi="Georgia" w:cs="Times New Roman"/>
          <w:color w:val="00000A"/>
        </w:rPr>
      </w:pPr>
      <w:bookmarkStart w:id="702" w:name="_Toc466985497"/>
      <w:bookmarkEnd w:id="702"/>
    </w:p>
    <w:p w:rsidR="00B11A70" w:rsidRDefault="00241203" w:rsidP="00345C6C">
      <w:pPr>
        <w:pStyle w:val="Lijstalinea"/>
        <w:keepNext/>
        <w:numPr>
          <w:ilvl w:val="0"/>
          <w:numId w:val="38"/>
        </w:numPr>
        <w:ind w:left="360"/>
        <w:rPr>
          <w:rFonts w:ascii="Georgia" w:hAnsi="Georgia" w:cs="Times New Roman"/>
          <w:color w:val="000000" w:themeColor="text1"/>
        </w:rPr>
      </w:pPr>
      <w:proofErr w:type="spellStart"/>
      <w:r w:rsidRPr="009B0DDC">
        <w:rPr>
          <w:rFonts w:ascii="Georgia" w:hAnsi="Georgia"/>
          <w:b/>
          <w:color w:val="000000" w:themeColor="text1"/>
        </w:rPr>
        <w:t>Labeling</w:t>
      </w:r>
      <w:proofErr w:type="spellEnd"/>
      <w:r w:rsidR="00AB3FAF">
        <w:rPr>
          <w:rFonts w:ascii="Georgia" w:hAnsi="Georgia"/>
          <w:b/>
          <w:color w:val="000000" w:themeColor="text1"/>
        </w:rPr>
        <w:t xml:space="preserve"> </w:t>
      </w:r>
      <w:r w:rsidR="00BC3160">
        <w:rPr>
          <w:rFonts w:ascii="Georgia" w:hAnsi="Georgia"/>
          <w:b/>
          <w:color w:val="000000" w:themeColor="text1"/>
        </w:rPr>
        <w:t>Werkplekapparatuur</w:t>
      </w:r>
      <w:r w:rsidR="00EE55B2" w:rsidRPr="009B0DDC">
        <w:rPr>
          <w:rFonts w:ascii="Georgia" w:hAnsi="Georgia"/>
          <w:b/>
          <w:color w:val="000000" w:themeColor="text1"/>
        </w:rPr>
        <w:br/>
      </w:r>
      <w:r w:rsidRPr="009B0DDC">
        <w:rPr>
          <w:rFonts w:ascii="Georgia" w:hAnsi="Georgia" w:cs="Times New Roman"/>
          <w:color w:val="000000" w:themeColor="text1"/>
        </w:rPr>
        <w:t>Alle Werkplekapparatuur wordt door Opdrachtnemer voor de levering voorzien van een duurzaam Label (sticker, plaatje of ets) waarop het Asset-ID</w:t>
      </w:r>
      <w:r w:rsidR="000E5761" w:rsidRPr="009B0DDC">
        <w:rPr>
          <w:rFonts w:ascii="Georgia" w:hAnsi="Georgia" w:cs="Times New Roman"/>
          <w:color w:val="000000" w:themeColor="text1"/>
        </w:rPr>
        <w:t xml:space="preserve"> is opgenomen</w:t>
      </w:r>
      <w:r w:rsidR="00451757">
        <w:rPr>
          <w:rFonts w:ascii="Georgia" w:hAnsi="Georgia" w:cs="Times New Roman"/>
          <w:color w:val="000000" w:themeColor="text1"/>
        </w:rPr>
        <w:t xml:space="preserve">. </w:t>
      </w:r>
      <w:r w:rsidR="00B11A70">
        <w:rPr>
          <w:rFonts w:ascii="Georgia" w:hAnsi="Georgia" w:cs="Times New Roman"/>
          <w:color w:val="000000" w:themeColor="text1"/>
        </w:rPr>
        <w:br/>
      </w:r>
    </w:p>
    <w:p w:rsidR="009B6304" w:rsidRPr="00B11A70" w:rsidRDefault="00241203" w:rsidP="00345C6C">
      <w:pPr>
        <w:pStyle w:val="Lijstalinea"/>
        <w:keepNext/>
        <w:numPr>
          <w:ilvl w:val="0"/>
          <w:numId w:val="38"/>
        </w:numPr>
        <w:ind w:left="360"/>
        <w:rPr>
          <w:rFonts w:ascii="Georgia" w:hAnsi="Georgia" w:cs="Times New Roman"/>
          <w:color w:val="000000" w:themeColor="text1"/>
        </w:rPr>
      </w:pPr>
      <w:r w:rsidRPr="00B11A70">
        <w:rPr>
          <w:rFonts w:ascii="Georgia" w:hAnsi="Georgia"/>
          <w:b/>
          <w:color w:val="000000" w:themeColor="text1"/>
        </w:rPr>
        <w:t>Plaatsing Label (fysiek en in bios)</w:t>
      </w:r>
      <w:r w:rsidR="00EE55B2" w:rsidRPr="00B11A70">
        <w:rPr>
          <w:rFonts w:ascii="Georgia" w:hAnsi="Georgia"/>
          <w:b/>
          <w:color w:val="000000" w:themeColor="text1"/>
        </w:rPr>
        <w:br/>
      </w:r>
      <w:r w:rsidRPr="00B11A70">
        <w:rPr>
          <w:rFonts w:ascii="Georgia" w:hAnsi="Georgia" w:cs="Times New Roman"/>
          <w:color w:val="000000" w:themeColor="text1"/>
        </w:rPr>
        <w:t>De Labels op beeldschermen, werkstations kunnen niet eenvoudig verwijderd worden</w:t>
      </w:r>
      <w:r w:rsidR="001D546C" w:rsidRPr="00B11A70">
        <w:rPr>
          <w:rFonts w:ascii="Georgia" w:hAnsi="Georgia" w:cs="Times New Roman"/>
          <w:color w:val="000000" w:themeColor="text1"/>
        </w:rPr>
        <w:t xml:space="preserve"> (buitenkwaliteit</w:t>
      </w:r>
      <w:r w:rsidR="001D1CCA" w:rsidRPr="00B11A70">
        <w:rPr>
          <w:rFonts w:ascii="Georgia" w:hAnsi="Georgia" w:cs="Times New Roman"/>
          <w:color w:val="000000" w:themeColor="text1"/>
        </w:rPr>
        <w:t xml:space="preserve">, temperatuurbestendig tussen -40 en +150 graden </w:t>
      </w:r>
      <w:r w:rsidR="00AB3FAF" w:rsidRPr="00B11A70">
        <w:rPr>
          <w:rFonts w:ascii="Georgia" w:hAnsi="Georgia" w:cs="Times New Roman"/>
          <w:color w:val="000000" w:themeColor="text1"/>
        </w:rPr>
        <w:t>Celsius</w:t>
      </w:r>
      <w:r w:rsidR="001D1CCA" w:rsidRPr="00B11A70">
        <w:rPr>
          <w:rFonts w:ascii="Georgia" w:hAnsi="Georgia" w:cs="Times New Roman"/>
          <w:color w:val="000000" w:themeColor="text1"/>
        </w:rPr>
        <w:t xml:space="preserve">, </w:t>
      </w:r>
      <w:proofErr w:type="spellStart"/>
      <w:r w:rsidR="001D1CCA" w:rsidRPr="00B11A70">
        <w:rPr>
          <w:rFonts w:ascii="Georgia" w:hAnsi="Georgia" w:cs="Times New Roman"/>
          <w:color w:val="000000" w:themeColor="text1"/>
        </w:rPr>
        <w:t>krasvast</w:t>
      </w:r>
      <w:proofErr w:type="spellEnd"/>
      <w:r w:rsidR="001D546C" w:rsidRPr="00B11A70">
        <w:rPr>
          <w:rFonts w:ascii="Georgia" w:hAnsi="Georgia" w:cs="Times New Roman"/>
          <w:color w:val="000000" w:themeColor="text1"/>
        </w:rPr>
        <w:t xml:space="preserve"> en kleurvast)</w:t>
      </w:r>
      <w:r w:rsidRPr="00B11A70">
        <w:rPr>
          <w:rFonts w:ascii="Georgia" w:hAnsi="Georgia" w:cs="Times New Roman"/>
          <w:color w:val="000000" w:themeColor="text1"/>
        </w:rPr>
        <w:t>;</w:t>
      </w:r>
    </w:p>
    <w:p w:rsidR="00AB3FAF" w:rsidRPr="00634ED6" w:rsidRDefault="00AB3FAF" w:rsidP="00634ED6">
      <w:pPr>
        <w:keepNext/>
        <w:ind w:left="426"/>
        <w:rPr>
          <w:rFonts w:ascii="Georgia" w:hAnsi="Georgia" w:cs="Times New Roman"/>
          <w:color w:val="FF0000"/>
        </w:rPr>
      </w:pPr>
      <w:r w:rsidRPr="00634ED6">
        <w:rPr>
          <w:rFonts w:ascii="Georgia" w:hAnsi="Georgia" w:cs="Times New Roman"/>
          <w:color w:val="000000" w:themeColor="text1"/>
        </w:rPr>
        <w:t>-</w:t>
      </w:r>
      <w:r w:rsidRPr="00634ED6">
        <w:rPr>
          <w:rFonts w:ascii="Georgia" w:hAnsi="Georgia" w:cs="Times New Roman"/>
          <w:color w:val="000000" w:themeColor="text1"/>
        </w:rPr>
        <w:tab/>
      </w:r>
      <w:r w:rsidR="00241203" w:rsidRPr="00634ED6">
        <w:rPr>
          <w:rFonts w:ascii="Georgia" w:hAnsi="Georgia" w:cs="Times New Roman"/>
          <w:color w:val="000000" w:themeColor="text1"/>
        </w:rPr>
        <w:t xml:space="preserve">De Labels op </w:t>
      </w:r>
      <w:r w:rsidR="00241203" w:rsidRPr="00634ED6">
        <w:rPr>
          <w:rFonts w:ascii="Georgia" w:hAnsi="Georgia" w:cs="Times New Roman"/>
          <w:color w:val="00000A"/>
        </w:rPr>
        <w:t xml:space="preserve">mobiele </w:t>
      </w:r>
      <w:proofErr w:type="spellStart"/>
      <w:r w:rsidR="00241203" w:rsidRPr="00634ED6">
        <w:rPr>
          <w:rFonts w:ascii="Georgia" w:hAnsi="Georgia" w:cs="Times New Roman"/>
          <w:color w:val="00000A"/>
        </w:rPr>
        <w:t>devices</w:t>
      </w:r>
      <w:proofErr w:type="spellEnd"/>
      <w:r w:rsidR="00241203" w:rsidRPr="00634ED6">
        <w:rPr>
          <w:rFonts w:ascii="Georgia" w:hAnsi="Georgia" w:cs="Times New Roman"/>
          <w:color w:val="00000A"/>
        </w:rPr>
        <w:t xml:space="preserve">  zijn dunne stickers of etsen;</w:t>
      </w:r>
    </w:p>
    <w:p w:rsidR="00AB3FAF" w:rsidRDefault="009B0DDC" w:rsidP="00634ED6">
      <w:pPr>
        <w:pStyle w:val="Lijstalinea"/>
        <w:keepNext/>
        <w:ind w:left="709" w:hanging="283"/>
        <w:rPr>
          <w:rFonts w:ascii="Georgia" w:hAnsi="Georgia" w:cs="Times New Roman"/>
          <w:color w:val="00000A"/>
        </w:rPr>
      </w:pPr>
      <w:r>
        <w:rPr>
          <w:rFonts w:ascii="Georgia" w:hAnsi="Georgia" w:cs="Times New Roman"/>
          <w:color w:val="00000A"/>
        </w:rPr>
        <w:t>-</w:t>
      </w:r>
      <w:r w:rsidR="00AB3FAF">
        <w:rPr>
          <w:rFonts w:ascii="Georgia" w:hAnsi="Georgia" w:cs="Times New Roman"/>
          <w:color w:val="00000A"/>
        </w:rPr>
        <w:tab/>
      </w:r>
      <w:r w:rsidR="00241203" w:rsidRPr="009B0DDC">
        <w:rPr>
          <w:rFonts w:ascii="Georgia" w:hAnsi="Georgia" w:cs="Times New Roman"/>
          <w:color w:val="00000A"/>
        </w:rPr>
        <w:t>De Labels worden aangebracht op productonderdelen die niet eenvoudig te verwijderen zijn.</w:t>
      </w:r>
      <w:r w:rsidR="00AB3FAF">
        <w:rPr>
          <w:rFonts w:ascii="Georgia" w:hAnsi="Georgia" w:cs="Times New Roman"/>
          <w:color w:val="00000A"/>
        </w:rPr>
        <w:t xml:space="preserve"> Dus bijvoorbeeld b</w:t>
      </w:r>
      <w:r w:rsidR="00241203" w:rsidRPr="009B0DDC">
        <w:rPr>
          <w:rFonts w:ascii="Georgia" w:hAnsi="Georgia" w:cs="Times New Roman"/>
          <w:color w:val="00000A"/>
        </w:rPr>
        <w:t>ij een systeemkast niet op de afdekplaat;</w:t>
      </w:r>
    </w:p>
    <w:p w:rsidR="00AB3FAF" w:rsidRDefault="009B0DDC" w:rsidP="00634ED6">
      <w:pPr>
        <w:pStyle w:val="Lijstalinea"/>
        <w:keepNext/>
        <w:ind w:left="709" w:hanging="283"/>
        <w:rPr>
          <w:rFonts w:ascii="Georgia" w:hAnsi="Georgia" w:cs="Times New Roman"/>
          <w:color w:val="00000A"/>
        </w:rPr>
      </w:pPr>
      <w:r>
        <w:rPr>
          <w:rFonts w:ascii="Georgia" w:hAnsi="Georgia" w:cs="Times New Roman"/>
          <w:color w:val="00000A"/>
        </w:rPr>
        <w:t>-</w:t>
      </w:r>
      <w:r w:rsidR="00AB3FAF">
        <w:rPr>
          <w:rFonts w:ascii="Georgia" w:hAnsi="Georgia" w:cs="Times New Roman"/>
          <w:color w:val="00000A"/>
        </w:rPr>
        <w:tab/>
      </w:r>
      <w:r w:rsidR="00241203" w:rsidRPr="009B0DDC">
        <w:rPr>
          <w:rFonts w:ascii="Georgia" w:hAnsi="Georgia" w:cs="Times New Roman"/>
          <w:color w:val="00000A"/>
        </w:rPr>
        <w:t xml:space="preserve">De Labels worden </w:t>
      </w:r>
      <w:r w:rsidR="00DE4CC2">
        <w:rPr>
          <w:rFonts w:ascii="Georgia" w:hAnsi="Georgia" w:cs="Times New Roman"/>
          <w:color w:val="00000A"/>
        </w:rPr>
        <w:t>consistent</w:t>
      </w:r>
      <w:r w:rsidR="00241203" w:rsidRPr="009B0DDC">
        <w:rPr>
          <w:rFonts w:ascii="Georgia" w:hAnsi="Georgia" w:cs="Times New Roman"/>
          <w:color w:val="00000A"/>
        </w:rPr>
        <w:t xml:space="preserve"> op dezelfde plek geplaatst. De voorkeur heeft de linkerkant van</w:t>
      </w:r>
      <w:r w:rsidR="00AB3FAF">
        <w:rPr>
          <w:rFonts w:ascii="Georgia" w:hAnsi="Georgia" w:cs="Times New Roman"/>
          <w:color w:val="00000A"/>
        </w:rPr>
        <w:t xml:space="preserve"> </w:t>
      </w:r>
      <w:r w:rsidR="00241203" w:rsidRPr="009B0DDC">
        <w:rPr>
          <w:rFonts w:ascii="Georgia" w:hAnsi="Georgia" w:cs="Times New Roman"/>
          <w:color w:val="00000A"/>
        </w:rPr>
        <w:t xml:space="preserve">het vooraanzicht bij werkstations en de achterkant bij beeldschermen; </w:t>
      </w:r>
    </w:p>
    <w:p w:rsidR="00241203" w:rsidRPr="009B0DDC" w:rsidRDefault="009B0DDC" w:rsidP="00634ED6">
      <w:pPr>
        <w:pStyle w:val="Lijstalinea"/>
        <w:keepNext/>
        <w:ind w:left="709" w:hanging="283"/>
        <w:rPr>
          <w:rFonts w:ascii="Georgia" w:hAnsi="Georgia" w:cs="Times New Roman"/>
          <w:color w:val="FF0000"/>
        </w:rPr>
      </w:pPr>
      <w:r>
        <w:rPr>
          <w:rFonts w:ascii="Georgia" w:hAnsi="Georgia" w:cs="Times New Roman"/>
          <w:color w:val="00000A"/>
        </w:rPr>
        <w:t>-</w:t>
      </w:r>
      <w:r w:rsidR="00AB3FAF">
        <w:rPr>
          <w:rFonts w:ascii="Georgia" w:hAnsi="Georgia" w:cs="Times New Roman"/>
          <w:color w:val="00000A"/>
        </w:rPr>
        <w:tab/>
      </w:r>
      <w:r w:rsidR="00241203" w:rsidRPr="009B0DDC">
        <w:rPr>
          <w:rFonts w:ascii="Georgia" w:hAnsi="Georgia" w:cs="Times New Roman"/>
          <w:color w:val="00000A"/>
        </w:rPr>
        <w:t>Hetzelfde nummer dat via een Label visueel zichtbaar wordt aangebracht,</w:t>
      </w:r>
      <w:r w:rsidR="00084BC1" w:rsidRPr="009B0DDC">
        <w:rPr>
          <w:rFonts w:ascii="Georgia" w:hAnsi="Georgia" w:cs="Times New Roman"/>
          <w:color w:val="00000A"/>
        </w:rPr>
        <w:t xml:space="preserve"> wordt ook in de</w:t>
      </w:r>
      <w:r w:rsidR="00AB3FAF">
        <w:rPr>
          <w:rFonts w:ascii="Georgia" w:hAnsi="Georgia" w:cs="Times New Roman"/>
          <w:color w:val="00000A"/>
        </w:rPr>
        <w:t xml:space="preserve"> </w:t>
      </w:r>
      <w:r w:rsidR="00084BC1" w:rsidRPr="009B0DDC">
        <w:rPr>
          <w:rFonts w:ascii="Georgia" w:hAnsi="Georgia" w:cs="Times New Roman"/>
          <w:color w:val="00000A"/>
        </w:rPr>
        <w:t>BIOS/</w:t>
      </w:r>
      <w:r w:rsidR="001C4575" w:rsidRPr="009B0DDC">
        <w:rPr>
          <w:rFonts w:ascii="Georgia" w:hAnsi="Georgia" w:cs="Times New Roman"/>
          <w:color w:val="00000A"/>
        </w:rPr>
        <w:t>U</w:t>
      </w:r>
      <w:r w:rsidR="00084BC1" w:rsidRPr="009B0DDC">
        <w:rPr>
          <w:rFonts w:ascii="Georgia" w:hAnsi="Georgia" w:cs="Times New Roman"/>
          <w:color w:val="00000A"/>
        </w:rPr>
        <w:t>EFI (bij W</w:t>
      </w:r>
      <w:r w:rsidR="00241203" w:rsidRPr="009B0DDC">
        <w:rPr>
          <w:rFonts w:ascii="Georgia" w:hAnsi="Georgia" w:cs="Times New Roman"/>
          <w:color w:val="00000A"/>
        </w:rPr>
        <w:t xml:space="preserve">erkstations en </w:t>
      </w:r>
      <w:r w:rsidR="00084BC1" w:rsidRPr="009B0DDC">
        <w:rPr>
          <w:rFonts w:ascii="Georgia" w:hAnsi="Georgia" w:cs="Times New Roman"/>
          <w:color w:val="00000A"/>
        </w:rPr>
        <w:t xml:space="preserve">Mobiele </w:t>
      </w:r>
      <w:proofErr w:type="spellStart"/>
      <w:r w:rsidR="00084BC1" w:rsidRPr="009B0DDC">
        <w:rPr>
          <w:rFonts w:ascii="Georgia" w:hAnsi="Georgia" w:cs="Times New Roman"/>
          <w:color w:val="00000A"/>
        </w:rPr>
        <w:t>devices</w:t>
      </w:r>
      <w:proofErr w:type="spellEnd"/>
      <w:r w:rsidR="00241203" w:rsidRPr="009B0DDC">
        <w:rPr>
          <w:rFonts w:ascii="Georgia" w:hAnsi="Georgia" w:cs="Times New Roman"/>
          <w:color w:val="00000A"/>
        </w:rPr>
        <w:t>) als Asset-ID geplaatst, zodat het</w:t>
      </w:r>
      <w:r w:rsidR="00AB3FAF">
        <w:rPr>
          <w:rFonts w:ascii="Georgia" w:hAnsi="Georgia" w:cs="Times New Roman"/>
          <w:color w:val="00000A"/>
        </w:rPr>
        <w:t xml:space="preserve"> </w:t>
      </w:r>
      <w:r w:rsidR="00241203" w:rsidRPr="009B0DDC">
        <w:rPr>
          <w:rFonts w:ascii="Georgia" w:hAnsi="Georgia" w:cs="Times New Roman"/>
          <w:color w:val="00000A"/>
        </w:rPr>
        <w:t xml:space="preserve">geautomatiseerd kan worden uitgelezen. </w:t>
      </w:r>
    </w:p>
    <w:p w:rsidR="00241203" w:rsidRPr="00241203" w:rsidRDefault="00241203" w:rsidP="00EE55B2">
      <w:pPr>
        <w:spacing w:line="240" w:lineRule="atLeast"/>
        <w:rPr>
          <w:rFonts w:ascii="Georgia" w:hAnsi="Georgia" w:cs="Times New Roman"/>
          <w:color w:val="00000A"/>
        </w:rPr>
      </w:pPr>
    </w:p>
    <w:p w:rsidR="00241203" w:rsidRPr="00EE55B2" w:rsidRDefault="00241203" w:rsidP="00345C6C">
      <w:pPr>
        <w:pStyle w:val="Lijstalinea"/>
        <w:keepNext/>
        <w:numPr>
          <w:ilvl w:val="0"/>
          <w:numId w:val="38"/>
        </w:numPr>
        <w:ind w:left="360"/>
        <w:rPr>
          <w:rFonts w:ascii="Georgia" w:hAnsi="Georgia" w:cs="Times New Roman"/>
          <w:color w:val="00000A"/>
        </w:rPr>
      </w:pPr>
      <w:r w:rsidRPr="00EE55B2">
        <w:rPr>
          <w:rFonts w:ascii="Georgia" w:hAnsi="Georgia"/>
          <w:b/>
          <w:color w:val="00000A"/>
        </w:rPr>
        <w:t>Uitstraling Label</w:t>
      </w:r>
      <w:r w:rsidR="00EE55B2" w:rsidRPr="00EE55B2">
        <w:rPr>
          <w:rFonts w:ascii="Georgia" w:hAnsi="Georgia"/>
          <w:b/>
          <w:color w:val="00000A"/>
        </w:rPr>
        <w:br/>
      </w:r>
      <w:r w:rsidR="0098018F" w:rsidRPr="00EE55B2">
        <w:rPr>
          <w:rFonts w:ascii="Georgia" w:hAnsi="Georgia" w:cs="Times New Roman"/>
          <w:color w:val="00000A"/>
        </w:rPr>
        <w:t>De uitstraling van het plaatje of de sticker( in geval van een mobiele device) dient aan te sluiten bij de huisstijl van de RUG. Dit betekent witte  nummers op een rood vlak</w:t>
      </w:r>
      <w:r w:rsidR="0098018F">
        <w:rPr>
          <w:rFonts w:ascii="Georgia" w:hAnsi="Georgia" w:cs="Times New Roman"/>
          <w:color w:val="00000A"/>
        </w:rPr>
        <w:t xml:space="preserve"> (</w:t>
      </w:r>
      <w:r w:rsidR="000E5761">
        <w:rPr>
          <w:rFonts w:ascii="Georgia" w:hAnsi="Georgia" w:cs="Times New Roman"/>
          <w:color w:val="00000A"/>
        </w:rPr>
        <w:t xml:space="preserve">lettertype: Georgia / </w:t>
      </w:r>
      <w:proofErr w:type="spellStart"/>
      <w:r w:rsidR="000E5761">
        <w:rPr>
          <w:rFonts w:ascii="Georgia" w:hAnsi="Georgia" w:cs="Times New Roman"/>
          <w:color w:val="00000A"/>
        </w:rPr>
        <w:lastRenderedPageBreak/>
        <w:t>Verdana</w:t>
      </w:r>
      <w:proofErr w:type="spellEnd"/>
      <w:r w:rsidR="000E5761">
        <w:rPr>
          <w:rFonts w:ascii="Georgia" w:hAnsi="Georgia" w:cs="Times New Roman"/>
          <w:color w:val="00000A"/>
        </w:rPr>
        <w:t xml:space="preserve">, </w:t>
      </w:r>
      <w:r w:rsidR="0098018F">
        <w:rPr>
          <w:rFonts w:ascii="Georgia" w:hAnsi="Georgia" w:cs="Times New Roman"/>
          <w:color w:val="00000A"/>
        </w:rPr>
        <w:t>kleurcode PMS 186</w:t>
      </w:r>
      <w:r w:rsidR="000E5761">
        <w:rPr>
          <w:rFonts w:ascii="Georgia" w:hAnsi="Georgia" w:cs="Times New Roman"/>
          <w:color w:val="00000A"/>
        </w:rPr>
        <w:t>, dimensies 7 x 4 cm</w:t>
      </w:r>
      <w:r w:rsidR="0098018F">
        <w:rPr>
          <w:rFonts w:ascii="Georgia" w:hAnsi="Georgia" w:cs="Times New Roman"/>
          <w:color w:val="00000A"/>
        </w:rPr>
        <w:t xml:space="preserve">) </w:t>
      </w:r>
      <w:r w:rsidR="0098018F" w:rsidRPr="00EE55B2">
        <w:rPr>
          <w:rFonts w:ascii="Georgia" w:hAnsi="Georgia" w:cs="Times New Roman"/>
          <w:color w:val="00000A"/>
        </w:rPr>
        <w:t>eventueel met het logo van de RUG</w:t>
      </w:r>
      <w:r w:rsidR="0098018F">
        <w:rPr>
          <w:rFonts w:ascii="Georgia" w:hAnsi="Georgia" w:cs="Times New Roman"/>
          <w:color w:val="00000A"/>
        </w:rPr>
        <w:t xml:space="preserve"> </w:t>
      </w:r>
      <w:r w:rsidR="00AB3FAF">
        <w:rPr>
          <w:rFonts w:ascii="Georgia" w:hAnsi="Georgia" w:cs="Times New Roman"/>
          <w:color w:val="00000A"/>
        </w:rPr>
        <w:t>(</w:t>
      </w:r>
      <w:r w:rsidR="0098018F">
        <w:rPr>
          <w:rFonts w:ascii="Georgia" w:hAnsi="Georgia" w:cs="Times New Roman"/>
          <w:color w:val="00000A"/>
        </w:rPr>
        <w:t>te bevragen bij de RUG</w:t>
      </w:r>
      <w:r w:rsidR="00AB3FAF">
        <w:rPr>
          <w:rFonts w:ascii="Georgia" w:hAnsi="Georgia" w:cs="Times New Roman"/>
          <w:color w:val="00000A"/>
        </w:rPr>
        <w:t>)</w:t>
      </w:r>
      <w:r w:rsidRPr="00EE55B2">
        <w:rPr>
          <w:rFonts w:ascii="Georgia" w:hAnsi="Georgia" w:cs="Times New Roman"/>
          <w:color w:val="00000A"/>
        </w:rPr>
        <w:t xml:space="preserve">. </w:t>
      </w:r>
      <w:r w:rsidR="006E7EAC">
        <w:rPr>
          <w:rFonts w:ascii="Georgia" w:hAnsi="Georgia" w:cs="Times New Roman"/>
          <w:color w:val="00000A"/>
        </w:rPr>
        <w:br/>
      </w:r>
    </w:p>
    <w:p w:rsidR="00241203" w:rsidRPr="00EE55B2" w:rsidRDefault="00241203" w:rsidP="00345C6C">
      <w:pPr>
        <w:pStyle w:val="Lijstalinea"/>
        <w:keepNext/>
        <w:numPr>
          <w:ilvl w:val="0"/>
          <w:numId w:val="38"/>
        </w:numPr>
        <w:ind w:left="360"/>
        <w:rPr>
          <w:rFonts w:ascii="Georgia" w:hAnsi="Georgia" w:cs="Times New Roman"/>
          <w:color w:val="00000A"/>
        </w:rPr>
      </w:pPr>
      <w:r w:rsidRPr="00EE55B2">
        <w:rPr>
          <w:rFonts w:ascii="Georgia" w:hAnsi="Georgia"/>
          <w:b/>
          <w:color w:val="00000A"/>
        </w:rPr>
        <w:t>Nummer Labels</w:t>
      </w:r>
      <w:r w:rsidR="00EE55B2" w:rsidRPr="00EE55B2">
        <w:rPr>
          <w:rFonts w:ascii="Georgia" w:hAnsi="Georgia"/>
          <w:b/>
          <w:color w:val="00000A"/>
        </w:rPr>
        <w:br/>
      </w:r>
      <w:r w:rsidRPr="00EE55B2">
        <w:rPr>
          <w:rFonts w:ascii="Georgia" w:hAnsi="Georgia" w:cs="Times New Roman"/>
          <w:color w:val="00000A"/>
        </w:rPr>
        <w:t xml:space="preserve">Opdrachtgever hanteert een (volg)nummersysteem dat geldt voor alle </w:t>
      </w:r>
      <w:r w:rsidR="00AE2148">
        <w:rPr>
          <w:rFonts w:ascii="Georgia" w:hAnsi="Georgia" w:cs="Times New Roman"/>
          <w:color w:val="00000A"/>
        </w:rPr>
        <w:t>Werkplekapparatuur</w:t>
      </w:r>
      <w:r w:rsidRPr="00EE55B2">
        <w:rPr>
          <w:rFonts w:ascii="Georgia" w:hAnsi="Georgia" w:cs="Times New Roman"/>
          <w:color w:val="00000A"/>
        </w:rPr>
        <w:t xml:space="preserve"> (geen aparte reeks per productsoort of -type). Het is een simpel numeriek oplopend systeem van 6 </w:t>
      </w:r>
      <w:proofErr w:type="spellStart"/>
      <w:r w:rsidRPr="00EE55B2">
        <w:rPr>
          <w:rFonts w:ascii="Georgia" w:hAnsi="Georgia" w:cs="Times New Roman"/>
          <w:color w:val="00000A"/>
        </w:rPr>
        <w:t>digits</w:t>
      </w:r>
      <w:proofErr w:type="spellEnd"/>
      <w:r w:rsidRPr="00EE55B2">
        <w:rPr>
          <w:rFonts w:ascii="Georgia" w:hAnsi="Georgia" w:cs="Times New Roman"/>
          <w:color w:val="00000A"/>
        </w:rPr>
        <w:t xml:space="preserve"> beginnend met het nummer dat de RUG bepaalt voor het eerste apparaat dat wordt uitgeleverd. Het volgende apparaat krijgt nummer</w:t>
      </w:r>
      <w:r w:rsidR="00BB5411">
        <w:rPr>
          <w:rFonts w:ascii="Georgia" w:hAnsi="Georgia" w:cs="Times New Roman"/>
          <w:color w:val="00000A"/>
        </w:rPr>
        <w:t xml:space="preserve"> </w:t>
      </w:r>
      <w:r w:rsidRPr="00EE55B2">
        <w:rPr>
          <w:rFonts w:ascii="Georgia" w:hAnsi="Georgia" w:cs="Times New Roman"/>
          <w:color w:val="00000A"/>
        </w:rPr>
        <w:t>+1</w:t>
      </w:r>
      <w:r w:rsidR="00BB5411">
        <w:rPr>
          <w:rFonts w:ascii="Georgia" w:hAnsi="Georgia" w:cs="Times New Roman"/>
          <w:color w:val="00000A"/>
        </w:rPr>
        <w:t>,</w:t>
      </w:r>
      <w:r w:rsidRPr="00EE55B2">
        <w:rPr>
          <w:rFonts w:ascii="Georgia" w:hAnsi="Georgia" w:cs="Times New Roman"/>
          <w:color w:val="00000A"/>
        </w:rPr>
        <w:t xml:space="preserve"> etc. Opdrachtnemer dient zorg te dragen voor de bewaking van </w:t>
      </w:r>
      <w:r w:rsidRPr="009B0DDC">
        <w:rPr>
          <w:rFonts w:ascii="Georgia" w:hAnsi="Georgia" w:cs="Times New Roman"/>
          <w:color w:val="000000" w:themeColor="text1"/>
        </w:rPr>
        <w:t xml:space="preserve">het (volg)nummersysteem. </w:t>
      </w:r>
      <w:r w:rsidR="003F27B0" w:rsidRPr="009B0DDC">
        <w:rPr>
          <w:rFonts w:ascii="Georgia" w:hAnsi="Georgia" w:cs="Times New Roman"/>
          <w:color w:val="000000" w:themeColor="text1"/>
        </w:rPr>
        <w:t>Het volgnu</w:t>
      </w:r>
      <w:r w:rsidR="009B0DDC" w:rsidRPr="009B0DDC">
        <w:rPr>
          <w:rFonts w:ascii="Georgia" w:hAnsi="Georgia" w:cs="Times New Roman"/>
          <w:color w:val="000000" w:themeColor="text1"/>
        </w:rPr>
        <w:t>mmer wordt uitgedrukt als Asset-</w:t>
      </w:r>
      <w:r w:rsidR="003F27B0" w:rsidRPr="009B0DDC">
        <w:rPr>
          <w:rFonts w:ascii="Georgia" w:hAnsi="Georgia" w:cs="Times New Roman"/>
          <w:color w:val="000000" w:themeColor="text1"/>
        </w:rPr>
        <w:t>ID.</w:t>
      </w:r>
    </w:p>
    <w:p w:rsidR="00247070" w:rsidRDefault="00247070" w:rsidP="00EE55B2">
      <w:pPr>
        <w:keepNext/>
        <w:ind w:firstLine="1276"/>
        <w:rPr>
          <w:rFonts w:ascii="Georgia" w:hAnsi="Georgia"/>
          <w:b/>
          <w:color w:val="00000A"/>
        </w:rPr>
      </w:pPr>
    </w:p>
    <w:p w:rsidR="00D41386" w:rsidRPr="00D41386" w:rsidRDefault="00241203" w:rsidP="00345C6C">
      <w:pPr>
        <w:pStyle w:val="Lijstalinea"/>
        <w:keepNext/>
        <w:numPr>
          <w:ilvl w:val="0"/>
          <w:numId w:val="38"/>
        </w:numPr>
        <w:spacing w:line="240" w:lineRule="atLeast"/>
        <w:ind w:left="360"/>
        <w:rPr>
          <w:rFonts w:ascii="Georgia" w:hAnsi="Georgia"/>
          <w:b/>
          <w:color w:val="00000A"/>
        </w:rPr>
      </w:pPr>
      <w:r w:rsidRPr="00D41386">
        <w:rPr>
          <w:rFonts w:ascii="Georgia" w:hAnsi="Georgia"/>
          <w:b/>
          <w:color w:val="00000A"/>
        </w:rPr>
        <w:t xml:space="preserve">Gebruik Asset-ID  </w:t>
      </w:r>
      <w:r w:rsidR="00EE55B2" w:rsidRPr="00D41386">
        <w:rPr>
          <w:rFonts w:ascii="Georgia" w:hAnsi="Georgia"/>
          <w:b/>
          <w:color w:val="00000A"/>
        </w:rPr>
        <w:br/>
      </w:r>
      <w:r w:rsidRPr="00D41386">
        <w:rPr>
          <w:rFonts w:ascii="Georgia" w:hAnsi="Georgia" w:cs="Times New Roman"/>
          <w:color w:val="00000A"/>
        </w:rPr>
        <w:t xml:space="preserve">Het nummer van het Label dient als sleutel in alle communicatie-uitingen tussen Opdrachtnemer en de RUG (Storingen en </w:t>
      </w:r>
      <w:r w:rsidR="00C94E7F" w:rsidRPr="00D41386">
        <w:rPr>
          <w:rFonts w:ascii="Georgia" w:hAnsi="Georgia" w:cs="Times New Roman"/>
          <w:color w:val="00000A"/>
        </w:rPr>
        <w:t>garantie, facturatie, P</w:t>
      </w:r>
      <w:r w:rsidRPr="00D41386">
        <w:rPr>
          <w:rFonts w:ascii="Georgia" w:hAnsi="Georgia" w:cs="Times New Roman"/>
          <w:color w:val="00000A"/>
        </w:rPr>
        <w:t>akbon,</w:t>
      </w:r>
      <w:r w:rsidR="00E1235C" w:rsidRPr="00D41386">
        <w:rPr>
          <w:rFonts w:ascii="Georgia" w:hAnsi="Georgia" w:cs="Times New Roman"/>
          <w:color w:val="00000A"/>
        </w:rPr>
        <w:t xml:space="preserve"> Ontvangstbevestiging,</w:t>
      </w:r>
      <w:r w:rsidRPr="00D41386">
        <w:rPr>
          <w:rFonts w:ascii="Georgia" w:hAnsi="Georgia" w:cs="Times New Roman"/>
          <w:color w:val="00000A"/>
        </w:rPr>
        <w:t xml:space="preserve"> registratiesystemen</w:t>
      </w:r>
      <w:r w:rsidR="00BB5411">
        <w:rPr>
          <w:rFonts w:ascii="Georgia" w:hAnsi="Georgia" w:cs="Times New Roman"/>
          <w:color w:val="00000A"/>
        </w:rPr>
        <w:t>,</w:t>
      </w:r>
      <w:r w:rsidRPr="00D41386">
        <w:rPr>
          <w:rFonts w:ascii="Georgia" w:hAnsi="Georgia" w:cs="Times New Roman"/>
          <w:color w:val="00000A"/>
        </w:rPr>
        <w:t xml:space="preserve"> </w:t>
      </w:r>
      <w:proofErr w:type="spellStart"/>
      <w:r w:rsidRPr="00D41386">
        <w:rPr>
          <w:rFonts w:ascii="Georgia" w:hAnsi="Georgia" w:cs="Times New Roman"/>
          <w:color w:val="00000A"/>
        </w:rPr>
        <w:t>etc</w:t>
      </w:r>
      <w:proofErr w:type="spellEnd"/>
      <w:r w:rsidRPr="00D41386">
        <w:rPr>
          <w:rFonts w:ascii="Georgia" w:hAnsi="Georgia" w:cs="Times New Roman"/>
          <w:color w:val="00000A"/>
        </w:rPr>
        <w:t>). Opdrachtnemer registreert in haar systemen dus ook de Asset-</w:t>
      </w:r>
      <w:proofErr w:type="spellStart"/>
      <w:r w:rsidRPr="00D41386">
        <w:rPr>
          <w:rFonts w:ascii="Georgia" w:hAnsi="Georgia" w:cs="Times New Roman"/>
          <w:color w:val="00000A"/>
        </w:rPr>
        <w:t>ID’s</w:t>
      </w:r>
      <w:proofErr w:type="spellEnd"/>
      <w:r w:rsidRPr="00D41386">
        <w:rPr>
          <w:rFonts w:ascii="Georgia" w:hAnsi="Georgia" w:cs="Times New Roman"/>
          <w:color w:val="00000A"/>
        </w:rPr>
        <w:t xml:space="preserve"> die bij uitgeleverde </w:t>
      </w:r>
      <w:r w:rsidR="00AE2148" w:rsidRPr="00D41386">
        <w:rPr>
          <w:rFonts w:ascii="Georgia" w:hAnsi="Georgia" w:cs="Times New Roman"/>
          <w:color w:val="00000A"/>
        </w:rPr>
        <w:t>Werkplekapparatuur</w:t>
      </w:r>
      <w:r w:rsidRPr="00D41386">
        <w:rPr>
          <w:rFonts w:ascii="Georgia" w:hAnsi="Georgia" w:cs="Times New Roman"/>
          <w:color w:val="00000A"/>
        </w:rPr>
        <w:t xml:space="preserve"> horen.</w:t>
      </w:r>
      <w:bookmarkStart w:id="703" w:name="_Toc466985498"/>
      <w:bookmarkEnd w:id="703"/>
    </w:p>
    <w:p w:rsidR="00D41386" w:rsidRPr="00D41386" w:rsidRDefault="006E7EAC" w:rsidP="00D41386">
      <w:pPr>
        <w:pStyle w:val="Lijstalinea"/>
        <w:keepNext/>
        <w:spacing w:line="240" w:lineRule="atLeast"/>
        <w:ind w:left="360"/>
        <w:rPr>
          <w:rFonts w:ascii="Georgia" w:hAnsi="Georgia" w:cs="Times New Roman"/>
          <w:color w:val="auto"/>
        </w:rPr>
      </w:pPr>
      <w:r>
        <w:rPr>
          <w:rFonts w:ascii="Georgia" w:hAnsi="Georgia" w:cs="Times New Roman"/>
          <w:b/>
          <w:i/>
          <w:color w:val="00000A"/>
        </w:rPr>
        <w:br/>
      </w:r>
      <w:r w:rsidR="008E2569" w:rsidRPr="00D41386">
        <w:rPr>
          <w:rFonts w:ascii="Georgia" w:hAnsi="Georgia" w:cs="Times New Roman"/>
          <w:b/>
          <w:i/>
          <w:color w:val="00000A"/>
        </w:rPr>
        <w:t>C</w:t>
      </w:r>
      <w:r w:rsidR="00247070" w:rsidRPr="00D41386">
        <w:rPr>
          <w:rFonts w:ascii="Georgia" w:hAnsi="Georgia" w:cs="Times New Roman"/>
          <w:b/>
          <w:i/>
          <w:color w:val="00000A"/>
        </w:rPr>
        <w:t>onfiguratie</w:t>
      </w:r>
      <w:r>
        <w:rPr>
          <w:rFonts w:ascii="Georgia" w:hAnsi="Georgia" w:cs="Times New Roman"/>
          <w:b/>
          <w:i/>
          <w:color w:val="00000A"/>
        </w:rPr>
        <w:br/>
      </w:r>
    </w:p>
    <w:p w:rsidR="0098018F" w:rsidRPr="00D41386" w:rsidRDefault="00241203" w:rsidP="00345C6C">
      <w:pPr>
        <w:pStyle w:val="Lijstalinea"/>
        <w:keepNext/>
        <w:numPr>
          <w:ilvl w:val="0"/>
          <w:numId w:val="38"/>
        </w:numPr>
        <w:spacing w:line="240" w:lineRule="atLeast"/>
        <w:ind w:left="360"/>
        <w:rPr>
          <w:rFonts w:ascii="Georgia" w:hAnsi="Georgia" w:cs="Times New Roman"/>
          <w:color w:val="auto"/>
        </w:rPr>
      </w:pPr>
      <w:r w:rsidRPr="00D41386">
        <w:rPr>
          <w:rFonts w:ascii="Georgia" w:hAnsi="Georgia"/>
          <w:b/>
          <w:color w:val="00000A"/>
        </w:rPr>
        <w:t>Instellen BIOS/</w:t>
      </w:r>
      <w:r w:rsidR="001C4575" w:rsidRPr="00D41386">
        <w:rPr>
          <w:rFonts w:ascii="Georgia" w:hAnsi="Georgia"/>
          <w:b/>
          <w:color w:val="00000A"/>
        </w:rPr>
        <w:t>U</w:t>
      </w:r>
      <w:r w:rsidRPr="00D41386">
        <w:rPr>
          <w:rFonts w:ascii="Georgia" w:hAnsi="Georgia"/>
          <w:b/>
          <w:color w:val="00000A"/>
        </w:rPr>
        <w:t>EFI</w:t>
      </w:r>
      <w:r w:rsidR="00EE55B2" w:rsidRPr="00D41386">
        <w:rPr>
          <w:rFonts w:ascii="Georgia" w:hAnsi="Georgia"/>
          <w:b/>
          <w:color w:val="00000A"/>
        </w:rPr>
        <w:br/>
      </w:r>
      <w:r w:rsidRPr="00D41386">
        <w:rPr>
          <w:rFonts w:ascii="Georgia" w:hAnsi="Georgia" w:cs="Times New Roman"/>
          <w:color w:val="00000A"/>
        </w:rPr>
        <w:t>Bij het installeren hoort het op specificatie instellen van de BIOS/</w:t>
      </w:r>
      <w:r w:rsidR="001C4575" w:rsidRPr="00D41386">
        <w:rPr>
          <w:rFonts w:ascii="Georgia" w:hAnsi="Georgia" w:cs="Times New Roman"/>
          <w:color w:val="00000A"/>
        </w:rPr>
        <w:t>U</w:t>
      </w:r>
      <w:r w:rsidRPr="00D41386">
        <w:rPr>
          <w:rFonts w:ascii="Georgia" w:hAnsi="Georgia" w:cs="Times New Roman"/>
          <w:color w:val="00000A"/>
        </w:rPr>
        <w:t xml:space="preserve">EFI van elk werkstation en laptop uit het </w:t>
      </w:r>
      <w:r w:rsidR="00EE55B2" w:rsidRPr="00D41386">
        <w:rPr>
          <w:rFonts w:ascii="Georgia" w:hAnsi="Georgia" w:cs="Times New Roman"/>
          <w:color w:val="00000A"/>
        </w:rPr>
        <w:t>S</w:t>
      </w:r>
      <w:r w:rsidRPr="00D41386">
        <w:rPr>
          <w:rFonts w:ascii="Georgia" w:hAnsi="Georgia" w:cs="Times New Roman"/>
          <w:color w:val="00000A"/>
        </w:rPr>
        <w:t>tandaardassortiment. De specificaties zullen door de RUG per Producttype worden opgesteld. De algemene specificatie is:</w:t>
      </w:r>
      <w:r w:rsidR="00EE55B2" w:rsidRPr="00D41386">
        <w:rPr>
          <w:rFonts w:ascii="Georgia" w:hAnsi="Georgia" w:cs="Times New Roman"/>
          <w:color w:val="00000A"/>
        </w:rPr>
        <w:br/>
      </w:r>
      <w:r w:rsidR="00E56CA6">
        <w:rPr>
          <w:rFonts w:ascii="Georgia" w:hAnsi="Georgia" w:cs="Times New Roman"/>
          <w:color w:val="00000A"/>
        </w:rPr>
        <w:t>D</w:t>
      </w:r>
      <w:r w:rsidRPr="00D41386">
        <w:rPr>
          <w:rFonts w:ascii="Georgia" w:hAnsi="Georgia" w:cs="Times New Roman"/>
          <w:color w:val="00000A"/>
        </w:rPr>
        <w:t xml:space="preserve">e bootvolgorde: </w:t>
      </w:r>
      <w:r w:rsidRPr="00D41386">
        <w:rPr>
          <w:rFonts w:ascii="Georgia" w:hAnsi="Georgia" w:cs="Times New Roman"/>
          <w:color w:val="00000A"/>
        </w:rPr>
        <w:tab/>
        <w:t xml:space="preserve">1 </w:t>
      </w:r>
      <w:proofErr w:type="spellStart"/>
      <w:r w:rsidRPr="00D41386">
        <w:rPr>
          <w:rFonts w:ascii="Georgia" w:hAnsi="Georgia" w:cs="Times New Roman"/>
          <w:color w:val="00000A"/>
        </w:rPr>
        <w:t>Netcard</w:t>
      </w:r>
      <w:proofErr w:type="spellEnd"/>
      <w:r w:rsidRPr="00D41386">
        <w:rPr>
          <w:rFonts w:ascii="Georgia" w:hAnsi="Georgia" w:cs="Times New Roman"/>
          <w:color w:val="00000A"/>
        </w:rPr>
        <w:t>/PXE</w:t>
      </w:r>
      <w:r w:rsidR="00EE55B2" w:rsidRPr="00D41386">
        <w:rPr>
          <w:rFonts w:ascii="Georgia" w:hAnsi="Georgia" w:cs="Times New Roman"/>
          <w:color w:val="00000A"/>
        </w:rPr>
        <w:br/>
      </w:r>
      <w:r w:rsidRPr="00D41386">
        <w:rPr>
          <w:rFonts w:ascii="Georgia" w:hAnsi="Georgia" w:cs="Times New Roman"/>
          <w:color w:val="00000A"/>
        </w:rPr>
        <w:t xml:space="preserve"> </w:t>
      </w:r>
      <w:r w:rsidR="00EE55B2" w:rsidRPr="00D41386">
        <w:rPr>
          <w:rFonts w:ascii="Georgia" w:hAnsi="Georgia" w:cs="Times New Roman"/>
          <w:color w:val="00000A"/>
        </w:rPr>
        <w:tab/>
      </w:r>
      <w:r w:rsidR="00EE55B2" w:rsidRPr="00D41386">
        <w:rPr>
          <w:rFonts w:ascii="Georgia" w:hAnsi="Georgia" w:cs="Times New Roman"/>
          <w:color w:val="00000A"/>
        </w:rPr>
        <w:tab/>
      </w:r>
      <w:r w:rsidR="00EE55B2" w:rsidRPr="00D41386">
        <w:rPr>
          <w:rFonts w:ascii="Georgia" w:hAnsi="Georgia" w:cs="Times New Roman"/>
          <w:color w:val="00000A"/>
        </w:rPr>
        <w:tab/>
        <w:t xml:space="preserve">2 </w:t>
      </w:r>
      <w:r w:rsidRPr="00D41386">
        <w:rPr>
          <w:rFonts w:ascii="Georgia" w:hAnsi="Georgia" w:cs="Times New Roman"/>
          <w:color w:val="00000A"/>
        </w:rPr>
        <w:t xml:space="preserve">Harddisk </w:t>
      </w:r>
      <w:r w:rsidR="00EE55B2" w:rsidRPr="00D41386">
        <w:rPr>
          <w:rFonts w:ascii="Georgia" w:hAnsi="Georgia" w:cs="Times New Roman"/>
          <w:color w:val="00000A"/>
        </w:rPr>
        <w:br/>
      </w:r>
      <w:r w:rsidR="00EE55B2" w:rsidRPr="00D41386">
        <w:rPr>
          <w:rFonts w:ascii="Georgia" w:hAnsi="Georgia" w:cs="Times New Roman"/>
          <w:color w:val="00000A"/>
        </w:rPr>
        <w:br/>
      </w:r>
      <w:r w:rsidR="00E56CA6">
        <w:rPr>
          <w:rFonts w:ascii="Georgia" w:hAnsi="Georgia" w:cs="Times New Roman"/>
          <w:color w:val="00000A"/>
        </w:rPr>
        <w:t>D</w:t>
      </w:r>
      <w:r w:rsidRPr="00D41386">
        <w:rPr>
          <w:rFonts w:ascii="Georgia" w:hAnsi="Georgia" w:cs="Times New Roman"/>
          <w:color w:val="00000A"/>
        </w:rPr>
        <w:t xml:space="preserve">e </w:t>
      </w:r>
      <w:proofErr w:type="spellStart"/>
      <w:r w:rsidR="00E56CA6">
        <w:rPr>
          <w:rFonts w:ascii="Georgia" w:hAnsi="Georgia" w:cs="Times New Roman"/>
          <w:color w:val="00000A"/>
        </w:rPr>
        <w:t>o</w:t>
      </w:r>
      <w:r w:rsidRPr="00D41386">
        <w:rPr>
          <w:rFonts w:ascii="Georgia" w:hAnsi="Georgia" w:cs="Times New Roman"/>
          <w:color w:val="00000A"/>
        </w:rPr>
        <w:t>wnershiptag</w:t>
      </w:r>
      <w:proofErr w:type="spellEnd"/>
      <w:r w:rsidRPr="00D41386">
        <w:rPr>
          <w:rFonts w:ascii="Georgia" w:hAnsi="Georgia" w:cs="Times New Roman"/>
          <w:color w:val="00000A"/>
        </w:rPr>
        <w:t xml:space="preserve">: </w:t>
      </w:r>
      <w:r w:rsidR="00EE55B2" w:rsidRPr="00D41386">
        <w:rPr>
          <w:rFonts w:ascii="Georgia" w:hAnsi="Georgia" w:cs="Times New Roman"/>
          <w:color w:val="00000A"/>
        </w:rPr>
        <w:tab/>
      </w:r>
      <w:r w:rsidRPr="00D41386">
        <w:rPr>
          <w:rFonts w:ascii="Georgia" w:hAnsi="Georgia" w:cs="Times New Roman"/>
          <w:color w:val="00000A"/>
        </w:rPr>
        <w:t xml:space="preserve">University of Groningen </w:t>
      </w:r>
      <w:r w:rsidR="00EE55B2" w:rsidRPr="00D41386">
        <w:rPr>
          <w:rFonts w:ascii="Georgia" w:hAnsi="Georgia" w:cs="Times New Roman"/>
          <w:color w:val="00000A"/>
        </w:rPr>
        <w:br/>
      </w:r>
      <w:r w:rsidR="00EE55B2" w:rsidRPr="00D41386">
        <w:rPr>
          <w:rFonts w:ascii="Georgia" w:hAnsi="Georgia" w:cs="Times New Roman"/>
          <w:color w:val="00000A"/>
        </w:rPr>
        <w:br/>
      </w:r>
      <w:r w:rsidRPr="00D41386">
        <w:rPr>
          <w:rFonts w:ascii="Georgia" w:hAnsi="Georgia" w:cs="Times New Roman"/>
          <w:color w:val="00000A"/>
        </w:rPr>
        <w:t xml:space="preserve">BIOS boot logo: </w:t>
      </w:r>
      <w:r w:rsidR="00EE55B2" w:rsidRPr="00D41386">
        <w:rPr>
          <w:rFonts w:ascii="Georgia" w:hAnsi="Georgia" w:cs="Times New Roman"/>
          <w:color w:val="00000A"/>
        </w:rPr>
        <w:tab/>
      </w:r>
      <w:r w:rsidRPr="00D41386">
        <w:rPr>
          <w:rFonts w:ascii="Georgia" w:hAnsi="Georgia" w:cs="Times New Roman"/>
          <w:color w:val="00000A"/>
        </w:rPr>
        <w:t>logo RUG</w:t>
      </w:r>
      <w:r w:rsidR="00EE55B2" w:rsidRPr="00D41386">
        <w:rPr>
          <w:rFonts w:ascii="Georgia" w:hAnsi="Georgia" w:cs="Times New Roman"/>
          <w:color w:val="00000A"/>
        </w:rPr>
        <w:br/>
      </w:r>
      <w:r w:rsidR="00EE55B2" w:rsidRPr="00D41386">
        <w:rPr>
          <w:rFonts w:ascii="Georgia" w:hAnsi="Georgia" w:cs="Times New Roman"/>
          <w:color w:val="00000A"/>
        </w:rPr>
        <w:br/>
      </w:r>
      <w:r w:rsidRPr="00D41386">
        <w:rPr>
          <w:rFonts w:ascii="Georgia" w:hAnsi="Georgia" w:cs="Times New Roman"/>
          <w:color w:val="00000A"/>
        </w:rPr>
        <w:t>de Asset-ID d</w:t>
      </w:r>
      <w:r w:rsidR="00EE55B2" w:rsidRPr="00D41386">
        <w:rPr>
          <w:rFonts w:ascii="Georgia" w:hAnsi="Georgia" w:cs="Times New Roman"/>
          <w:color w:val="00000A"/>
        </w:rPr>
        <w:t>ie</w:t>
      </w:r>
      <w:r w:rsidRPr="00D41386">
        <w:rPr>
          <w:rFonts w:ascii="Georgia" w:hAnsi="Georgia" w:cs="Times New Roman"/>
          <w:color w:val="00000A"/>
        </w:rPr>
        <w:t xml:space="preserve"> ook aan buitenzijde van de</w:t>
      </w:r>
      <w:r w:rsidR="001A1FD8">
        <w:rPr>
          <w:rFonts w:ascii="Georgia" w:hAnsi="Georgia" w:cs="Times New Roman"/>
          <w:color w:val="00000A"/>
        </w:rPr>
        <w:t xml:space="preserve"> </w:t>
      </w:r>
      <w:r w:rsidR="00BC3160">
        <w:rPr>
          <w:rFonts w:ascii="Georgia" w:hAnsi="Georgia" w:cs="Times New Roman"/>
          <w:color w:val="00000A"/>
        </w:rPr>
        <w:t>Werkplekapparatuur</w:t>
      </w:r>
      <w:r w:rsidRPr="00D41386">
        <w:rPr>
          <w:rFonts w:ascii="Georgia" w:hAnsi="Georgia" w:cs="Times New Roman"/>
          <w:color w:val="00000A"/>
        </w:rPr>
        <w:t xml:space="preserve"> als Label is aangebracht</w:t>
      </w:r>
      <w:r w:rsidR="00BB5411">
        <w:rPr>
          <w:rFonts w:ascii="Georgia" w:hAnsi="Georgia" w:cs="Times New Roman"/>
          <w:color w:val="00000A"/>
        </w:rPr>
        <w:t>.</w:t>
      </w:r>
      <w:r w:rsidR="00EE55B2" w:rsidRPr="00D41386">
        <w:rPr>
          <w:rFonts w:ascii="Georgia" w:hAnsi="Georgia" w:cs="Times New Roman"/>
          <w:color w:val="00000A"/>
        </w:rPr>
        <w:br/>
      </w:r>
      <w:r w:rsidR="0098018F" w:rsidRPr="00D41386">
        <w:rPr>
          <w:rFonts w:ascii="Georgia" w:hAnsi="Georgia" w:cs="Times New Roman"/>
          <w:color w:val="FF0000"/>
        </w:rPr>
        <w:br/>
      </w:r>
      <w:r w:rsidR="0098018F" w:rsidRPr="00D41386">
        <w:rPr>
          <w:rFonts w:ascii="Georgia" w:hAnsi="Georgia" w:cs="Times New Roman"/>
          <w:color w:val="auto"/>
        </w:rPr>
        <w:t>Nadere specificatie is te vinden in</w:t>
      </w:r>
      <w:r w:rsidR="00BC3338" w:rsidRPr="00D41386">
        <w:rPr>
          <w:rFonts w:ascii="Georgia" w:hAnsi="Georgia" w:cs="Times New Roman"/>
          <w:color w:val="auto"/>
        </w:rPr>
        <w:t xml:space="preserve"> </w:t>
      </w:r>
      <w:r w:rsidR="00690FA7" w:rsidRPr="00D41386">
        <w:rPr>
          <w:rFonts w:ascii="Georgia" w:hAnsi="Georgia" w:cs="Times New Roman"/>
          <w:color w:val="auto"/>
        </w:rPr>
        <w:t xml:space="preserve">‘Bijlage BIOS instellingen </w:t>
      </w:r>
      <w:r w:rsidR="00385BAA" w:rsidRPr="00D41386">
        <w:rPr>
          <w:rFonts w:ascii="Georgia" w:hAnsi="Georgia" w:cs="Times New Roman"/>
          <w:color w:val="auto"/>
        </w:rPr>
        <w:t>EA Werkplekapparatuur</w:t>
      </w:r>
      <w:r w:rsidR="00690FA7" w:rsidRPr="00D41386">
        <w:rPr>
          <w:rFonts w:ascii="Georgia" w:hAnsi="Georgia" w:cs="Times New Roman"/>
          <w:color w:val="auto"/>
        </w:rPr>
        <w:t xml:space="preserve"> RUG 2017’</w:t>
      </w:r>
      <w:r w:rsidR="0098018F" w:rsidRPr="00D41386">
        <w:rPr>
          <w:rFonts w:ascii="Georgia" w:hAnsi="Georgia" w:cs="Times New Roman"/>
          <w:color w:val="auto"/>
        </w:rPr>
        <w:t>. De inhoud kan gedurende de looptijd aangepast worden.</w:t>
      </w:r>
    </w:p>
    <w:p w:rsidR="00241203" w:rsidRDefault="00241203" w:rsidP="00690FA7">
      <w:pPr>
        <w:pStyle w:val="Lijstalinea"/>
        <w:keepNext/>
        <w:spacing w:line="240" w:lineRule="atLeast"/>
        <w:ind w:left="360"/>
        <w:rPr>
          <w:rFonts w:ascii="Georgia" w:hAnsi="Georgia" w:cs="Times New Roman"/>
          <w:color w:val="00000A"/>
        </w:rPr>
      </w:pPr>
      <w:r w:rsidRPr="00EE55B2">
        <w:rPr>
          <w:rFonts w:ascii="Georgia" w:hAnsi="Georgia" w:cs="Times New Roman"/>
          <w:color w:val="00000A"/>
        </w:rPr>
        <w:t xml:space="preserve">Opdrachtnemer dient alle werkstations en </w:t>
      </w:r>
      <w:r w:rsidR="00084BC1">
        <w:rPr>
          <w:rFonts w:ascii="Georgia" w:hAnsi="Georgia" w:cs="Times New Roman"/>
          <w:color w:val="00000A"/>
        </w:rPr>
        <w:t xml:space="preserve">Mobiele </w:t>
      </w:r>
      <w:proofErr w:type="spellStart"/>
      <w:r w:rsidR="00084BC1">
        <w:rPr>
          <w:rFonts w:ascii="Georgia" w:hAnsi="Georgia" w:cs="Times New Roman"/>
          <w:color w:val="00000A"/>
        </w:rPr>
        <w:t>devices</w:t>
      </w:r>
      <w:proofErr w:type="spellEnd"/>
      <w:r w:rsidRPr="00EE55B2">
        <w:rPr>
          <w:rFonts w:ascii="Georgia" w:hAnsi="Georgia" w:cs="Times New Roman"/>
          <w:color w:val="00000A"/>
        </w:rPr>
        <w:t xml:space="preserve"> uit het standaard assortiment te voorzien van de laatst beschikbare goed functionerende en door de RUG goedgekeurde BIOS/</w:t>
      </w:r>
      <w:r w:rsidR="001C4575">
        <w:rPr>
          <w:rFonts w:ascii="Georgia" w:hAnsi="Georgia" w:cs="Times New Roman"/>
          <w:color w:val="00000A"/>
        </w:rPr>
        <w:t>U</w:t>
      </w:r>
      <w:r w:rsidRPr="00EE55B2">
        <w:rPr>
          <w:rFonts w:ascii="Georgia" w:hAnsi="Georgia" w:cs="Times New Roman"/>
          <w:color w:val="00000A"/>
        </w:rPr>
        <w:t>EFI/Firmware versie.</w:t>
      </w:r>
    </w:p>
    <w:p w:rsidR="008B4A7B" w:rsidRDefault="008B4A7B" w:rsidP="00500038">
      <w:pPr>
        <w:pStyle w:val="Lijstalinea"/>
        <w:keepNext/>
        <w:spacing w:line="240" w:lineRule="atLeast"/>
        <w:ind w:left="360"/>
        <w:rPr>
          <w:rFonts w:ascii="Georgia" w:hAnsi="Georgia" w:cs="Times New Roman"/>
          <w:color w:val="00000A"/>
        </w:rPr>
      </w:pPr>
    </w:p>
    <w:p w:rsidR="008B4A7B" w:rsidRDefault="008B4A7B" w:rsidP="00690FA7">
      <w:pPr>
        <w:pStyle w:val="Lijstalinea"/>
        <w:keepNext/>
        <w:spacing w:line="240" w:lineRule="atLeast"/>
        <w:ind w:left="360"/>
        <w:rPr>
          <w:rFonts w:ascii="Georgia" w:hAnsi="Georgia" w:cs="Times New Roman"/>
          <w:color w:val="auto"/>
        </w:rPr>
      </w:pPr>
      <w:r>
        <w:rPr>
          <w:rFonts w:ascii="Georgia" w:hAnsi="Georgia" w:cs="Times New Roman"/>
          <w:color w:val="00000A"/>
        </w:rPr>
        <w:t>Tevens moet het apparaat op</w:t>
      </w:r>
      <w:r w:rsidR="00500038">
        <w:rPr>
          <w:rFonts w:ascii="Georgia" w:hAnsi="Georgia" w:cs="Times New Roman"/>
          <w:color w:val="00000A"/>
        </w:rPr>
        <w:t>starten zoals omschreven in</w:t>
      </w:r>
      <w:r w:rsidR="00690FA7">
        <w:rPr>
          <w:rFonts w:ascii="Georgia" w:hAnsi="Georgia" w:cs="Times New Roman"/>
          <w:color w:val="00000A"/>
        </w:rPr>
        <w:t xml:space="preserve"> </w:t>
      </w:r>
      <w:r w:rsidR="00690FA7">
        <w:rPr>
          <w:rFonts w:ascii="Georgia" w:hAnsi="Georgia" w:cs="Times New Roman"/>
          <w:color w:val="auto"/>
        </w:rPr>
        <w:t xml:space="preserve">‘Bijlage BIOS instellingen </w:t>
      </w:r>
      <w:r w:rsidR="00385BAA">
        <w:rPr>
          <w:rFonts w:ascii="Georgia" w:hAnsi="Georgia" w:cs="Times New Roman"/>
          <w:color w:val="auto"/>
        </w:rPr>
        <w:t xml:space="preserve">EA </w:t>
      </w:r>
      <w:r w:rsidR="00690FA7">
        <w:rPr>
          <w:rFonts w:ascii="Georgia" w:hAnsi="Georgia" w:cs="Times New Roman"/>
          <w:color w:val="auto"/>
        </w:rPr>
        <w:t>W</w:t>
      </w:r>
      <w:r w:rsidR="00385BAA">
        <w:rPr>
          <w:rFonts w:ascii="Georgia" w:hAnsi="Georgia" w:cs="Times New Roman"/>
          <w:color w:val="auto"/>
        </w:rPr>
        <w:t>erkplekapparatuur R</w:t>
      </w:r>
      <w:r w:rsidR="00690FA7">
        <w:rPr>
          <w:rFonts w:ascii="Georgia" w:hAnsi="Georgia" w:cs="Times New Roman"/>
          <w:color w:val="auto"/>
        </w:rPr>
        <w:t>UG 2017’</w:t>
      </w:r>
      <w:r w:rsidR="00500038">
        <w:rPr>
          <w:rFonts w:ascii="Georgia" w:hAnsi="Georgia" w:cs="Times New Roman"/>
          <w:color w:val="auto"/>
        </w:rPr>
        <w:t>.</w:t>
      </w:r>
      <w:r w:rsidR="00500038">
        <w:rPr>
          <w:rFonts w:ascii="Georgia" w:hAnsi="Georgia" w:cs="Times New Roman"/>
          <w:color w:val="auto"/>
        </w:rPr>
        <w:br/>
      </w:r>
    </w:p>
    <w:p w:rsidR="00500038" w:rsidRDefault="00500038" w:rsidP="00345C6C">
      <w:pPr>
        <w:pStyle w:val="Lijstalinea"/>
        <w:keepNext/>
        <w:numPr>
          <w:ilvl w:val="0"/>
          <w:numId w:val="38"/>
        </w:numPr>
        <w:spacing w:line="240" w:lineRule="atLeast"/>
        <w:ind w:left="360"/>
        <w:rPr>
          <w:rFonts w:ascii="Georgia" w:hAnsi="Georgia" w:cs="Times New Roman"/>
          <w:color w:val="00000A"/>
        </w:rPr>
      </w:pPr>
      <w:r w:rsidRPr="00500038">
        <w:rPr>
          <w:rFonts w:ascii="Georgia" w:hAnsi="Georgia" w:cs="Times New Roman"/>
          <w:color w:val="00000A"/>
        </w:rPr>
        <w:t xml:space="preserve">Opdrachtnemer dient, voor al het </w:t>
      </w:r>
      <w:r w:rsidR="008C707C">
        <w:rPr>
          <w:rFonts w:ascii="Georgia" w:hAnsi="Georgia" w:cs="Times New Roman"/>
          <w:color w:val="00000A"/>
        </w:rPr>
        <w:t xml:space="preserve">geleverde </w:t>
      </w:r>
      <w:r w:rsidRPr="00500038">
        <w:rPr>
          <w:rFonts w:ascii="Georgia" w:hAnsi="Georgia" w:cs="Times New Roman"/>
          <w:color w:val="00000A"/>
        </w:rPr>
        <w:t>Standaardassortiment (eerste en opvolgende jaren), maandelijks een melding te maken of er een nieuwe of betere BIOS/firmware versie beschikbaar is</w:t>
      </w:r>
      <w:r w:rsidR="00683D46">
        <w:rPr>
          <w:rFonts w:ascii="Georgia" w:hAnsi="Georgia" w:cs="Times New Roman"/>
          <w:color w:val="00000A"/>
        </w:rPr>
        <w:t>.</w:t>
      </w:r>
      <w:r w:rsidR="00683D46">
        <w:rPr>
          <w:rFonts w:ascii="Georgia" w:hAnsi="Georgia" w:cs="Times New Roman"/>
          <w:color w:val="00000A"/>
        </w:rPr>
        <w:br/>
      </w:r>
    </w:p>
    <w:p w:rsidR="004C220D" w:rsidRPr="00B11A70" w:rsidRDefault="00241203" w:rsidP="00345C6C">
      <w:pPr>
        <w:pStyle w:val="Lijstalinea"/>
        <w:keepNext/>
        <w:numPr>
          <w:ilvl w:val="0"/>
          <w:numId w:val="38"/>
        </w:numPr>
        <w:spacing w:line="240" w:lineRule="atLeast"/>
        <w:ind w:left="360"/>
        <w:rPr>
          <w:rFonts w:ascii="Georgia" w:hAnsi="Georgia"/>
          <w:b/>
          <w:i/>
          <w:color w:val="00000A"/>
        </w:rPr>
      </w:pPr>
      <w:r w:rsidRPr="00B11A70">
        <w:rPr>
          <w:rFonts w:ascii="Georgia" w:hAnsi="Georgia"/>
          <w:b/>
          <w:color w:val="00000A"/>
        </w:rPr>
        <w:t xml:space="preserve">Controleproces </w:t>
      </w:r>
      <w:r w:rsidR="00EE55B2" w:rsidRPr="00B11A70">
        <w:rPr>
          <w:rFonts w:ascii="Georgia" w:hAnsi="Georgia"/>
          <w:b/>
          <w:color w:val="00000A"/>
        </w:rPr>
        <w:br/>
      </w:r>
      <w:r w:rsidRPr="00B11A70">
        <w:rPr>
          <w:rFonts w:ascii="Georgia" w:hAnsi="Georgia" w:cs="Times New Roman"/>
          <w:color w:val="00000A"/>
        </w:rPr>
        <w:t>Opdrachtnemer richt een controleproces in waardoor het onmogelijk wordt dat een werkstation of laptop zonder ingestelde BIOS/</w:t>
      </w:r>
      <w:r w:rsidR="001C4575" w:rsidRPr="00B11A70">
        <w:rPr>
          <w:rFonts w:ascii="Georgia" w:hAnsi="Georgia" w:cs="Times New Roman"/>
          <w:color w:val="00000A"/>
        </w:rPr>
        <w:t>U</w:t>
      </w:r>
      <w:r w:rsidR="00500038" w:rsidRPr="00B11A70">
        <w:rPr>
          <w:rFonts w:ascii="Georgia" w:hAnsi="Georgia" w:cs="Times New Roman"/>
          <w:color w:val="00000A"/>
        </w:rPr>
        <w:t>EFI wordt afgeleverd.</w:t>
      </w:r>
      <w:r w:rsidR="004C220D" w:rsidRPr="00B11A70">
        <w:rPr>
          <w:rFonts w:ascii="Georgia" w:hAnsi="Georgia"/>
          <w:b/>
          <w:i/>
          <w:color w:val="00000A"/>
        </w:rPr>
        <w:br w:type="page"/>
      </w:r>
    </w:p>
    <w:p w:rsidR="00683D46" w:rsidRPr="00037D35" w:rsidRDefault="00683D46" w:rsidP="00683D46">
      <w:pPr>
        <w:keepNext/>
        <w:spacing w:line="240" w:lineRule="atLeast"/>
        <w:rPr>
          <w:rFonts w:ascii="Georgia" w:hAnsi="Georgia" w:cs="Times New Roman"/>
          <w:i/>
          <w:color w:val="00000A"/>
        </w:rPr>
      </w:pPr>
      <w:r w:rsidRPr="00037D35">
        <w:rPr>
          <w:rFonts w:ascii="Georgia" w:hAnsi="Georgia"/>
          <w:b/>
          <w:i/>
          <w:color w:val="00000A"/>
        </w:rPr>
        <w:lastRenderedPageBreak/>
        <w:t>Assemblage</w:t>
      </w:r>
      <w:r w:rsidRPr="00037D35">
        <w:rPr>
          <w:rFonts w:ascii="Georgia" w:hAnsi="Georgia" w:cs="Times New Roman"/>
          <w:i/>
          <w:color w:val="00000A"/>
        </w:rPr>
        <w:br/>
      </w:r>
    </w:p>
    <w:p w:rsidR="00500038" w:rsidRDefault="00683D46" w:rsidP="00345C6C">
      <w:pPr>
        <w:pStyle w:val="Lijstalinea"/>
        <w:keepNext/>
        <w:numPr>
          <w:ilvl w:val="0"/>
          <w:numId w:val="38"/>
        </w:numPr>
        <w:spacing w:line="240" w:lineRule="atLeast"/>
        <w:ind w:left="360"/>
        <w:rPr>
          <w:rFonts w:ascii="Georgia" w:hAnsi="Georgia" w:cs="Times New Roman"/>
          <w:color w:val="00000A"/>
        </w:rPr>
      </w:pPr>
      <w:r w:rsidRPr="00FD7C5D">
        <w:rPr>
          <w:rFonts w:ascii="Georgia" w:hAnsi="Georgia"/>
          <w:b/>
          <w:color w:val="00000A"/>
        </w:rPr>
        <w:t>Plaatsing Accessoires in Standaardassortiment</w:t>
      </w:r>
      <w:r w:rsidRPr="00FD7C5D">
        <w:rPr>
          <w:rFonts w:ascii="Georgia" w:hAnsi="Georgia"/>
          <w:b/>
          <w:color w:val="00000A"/>
        </w:rPr>
        <w:br/>
      </w:r>
      <w:r w:rsidRPr="00FD7C5D">
        <w:rPr>
          <w:rFonts w:ascii="Georgia" w:hAnsi="Georgia" w:cs="Times New Roman"/>
          <w:color w:val="00000A"/>
        </w:rPr>
        <w:t>Opdrachtnemer dient Accessoires, die bij het Bestellen van Werkplekapparatuur uit het standaard assortiment zijn opgenomen, te plaatsen in het betreffende apparaat (bijvoorbeeld extra geheugen of videokaart). Dit dient te geschieden, voordat deze Werkplekapparatuur daadwerkelijk wordt uitgeleverd aan Opdrachtgever zonder hiervoor extra kosten in rekening te brengen. Dit samengestelde standaard werkstation behoord getest te zijn op goede werking.</w:t>
      </w:r>
      <w:r w:rsidR="00500038">
        <w:rPr>
          <w:rFonts w:ascii="Georgia" w:hAnsi="Georgia" w:cs="Times New Roman"/>
          <w:color w:val="00000A"/>
        </w:rPr>
        <w:br/>
      </w:r>
    </w:p>
    <w:p w:rsidR="00241203" w:rsidRPr="00683D46" w:rsidRDefault="00241203" w:rsidP="00683D46">
      <w:pPr>
        <w:keepNext/>
        <w:spacing w:line="240" w:lineRule="atLeast"/>
        <w:rPr>
          <w:rFonts w:ascii="Georgia" w:hAnsi="Georgia" w:cs="Times New Roman"/>
          <w:color w:val="00000A"/>
        </w:rPr>
      </w:pPr>
    </w:p>
    <w:p w:rsidR="00241203" w:rsidRPr="00241203" w:rsidRDefault="00241203" w:rsidP="00241203">
      <w:pPr>
        <w:pStyle w:val="Kop2"/>
      </w:pPr>
      <w:bookmarkStart w:id="704" w:name="_Toc479173960"/>
      <w:bookmarkStart w:id="705" w:name="_Toc479174316"/>
      <w:bookmarkStart w:id="706" w:name="_Toc479174456"/>
      <w:bookmarkStart w:id="707" w:name="_Toc479174598"/>
      <w:bookmarkStart w:id="708" w:name="_Toc479174787"/>
      <w:bookmarkStart w:id="709" w:name="_Toc479174853"/>
      <w:bookmarkStart w:id="710" w:name="_Toc479174961"/>
      <w:bookmarkStart w:id="711" w:name="_Toc479175090"/>
      <w:bookmarkStart w:id="712" w:name="_Toc479175381"/>
      <w:bookmarkStart w:id="713" w:name="_Toc479175460"/>
      <w:bookmarkStart w:id="714" w:name="_Toc479175519"/>
      <w:bookmarkStart w:id="715" w:name="_Toc479175703"/>
      <w:bookmarkStart w:id="716" w:name="_Toc479175821"/>
      <w:bookmarkStart w:id="717" w:name="_Toc479175980"/>
      <w:bookmarkStart w:id="718" w:name="_Toc484678477"/>
      <w:bookmarkStart w:id="719" w:name="_Toc485650532"/>
      <w:bookmarkStart w:id="720" w:name="_Toc485809054"/>
      <w:bookmarkStart w:id="721" w:name="_Toc485809108"/>
      <w:bookmarkStart w:id="722" w:name="_Toc466985499"/>
      <w:bookmarkStart w:id="723" w:name="_Toc468268951"/>
      <w:r>
        <w:t>7.3</w:t>
      </w:r>
      <w:r>
        <w:tab/>
      </w:r>
      <w:r w:rsidR="004F0EF1">
        <w:t xml:space="preserve">Bestellen </w:t>
      </w:r>
      <w:r w:rsidR="00E261B4">
        <w:t>Standaarda</w:t>
      </w:r>
      <w:r w:rsidR="00FD7B7C">
        <w:t>ssortiment</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sidR="00FD7B7C">
        <w:t xml:space="preserve"> </w:t>
      </w:r>
      <w:bookmarkEnd w:id="722"/>
      <w:bookmarkEnd w:id="723"/>
    </w:p>
    <w:p w:rsidR="00241203" w:rsidRPr="00241203" w:rsidRDefault="00241203" w:rsidP="00241203">
      <w:pPr>
        <w:spacing w:line="240" w:lineRule="atLeast"/>
        <w:rPr>
          <w:rFonts w:ascii="Georgia" w:hAnsi="Georgia" w:cs="Times New Roman"/>
          <w:color w:val="00000A"/>
        </w:rPr>
      </w:pPr>
    </w:p>
    <w:p w:rsidR="00241203" w:rsidRDefault="00037D35" w:rsidP="00241203">
      <w:pPr>
        <w:spacing w:line="240" w:lineRule="atLeast"/>
        <w:rPr>
          <w:rFonts w:ascii="Georgia" w:hAnsi="Georgia" w:cs="Times New Roman"/>
          <w:color w:val="FF0000"/>
          <w:szCs w:val="19"/>
          <w:u w:val="single"/>
        </w:rPr>
      </w:pPr>
      <w:r w:rsidRPr="00037D35">
        <w:rPr>
          <w:rFonts w:ascii="Georgia" w:hAnsi="Georgia" w:cs="Times New Roman"/>
          <w:b/>
          <w:color w:val="00000A"/>
          <w:szCs w:val="19"/>
        </w:rPr>
        <w:t>Eisen:</w:t>
      </w:r>
    </w:p>
    <w:p w:rsidR="00037D35" w:rsidRPr="00241203" w:rsidRDefault="00037D35" w:rsidP="00241203">
      <w:pPr>
        <w:spacing w:line="240" w:lineRule="atLeast"/>
        <w:rPr>
          <w:rFonts w:ascii="Georgia" w:hAnsi="Georgia" w:cs="Times New Roman"/>
          <w:color w:val="FF0000"/>
          <w:szCs w:val="19"/>
          <w:u w:val="single"/>
        </w:rPr>
      </w:pPr>
    </w:p>
    <w:p w:rsidR="00241203" w:rsidRPr="00454132" w:rsidRDefault="00454132" w:rsidP="00345C6C">
      <w:pPr>
        <w:pStyle w:val="Lijstalinea"/>
        <w:numPr>
          <w:ilvl w:val="0"/>
          <w:numId w:val="43"/>
        </w:numPr>
        <w:spacing w:line="240" w:lineRule="atLeast"/>
        <w:ind w:left="360"/>
        <w:rPr>
          <w:rFonts w:ascii="Georgia" w:hAnsi="Georgia" w:cs="Times New Roman"/>
          <w:color w:val="00000A"/>
        </w:rPr>
      </w:pPr>
      <w:r w:rsidRPr="00454132">
        <w:rPr>
          <w:rFonts w:ascii="Georgia" w:hAnsi="Georgia" w:cs="Times New Roman"/>
          <w:b/>
          <w:color w:val="00000A"/>
        </w:rPr>
        <w:t>Forecast</w:t>
      </w:r>
      <w:r>
        <w:rPr>
          <w:rFonts w:ascii="Georgia" w:hAnsi="Georgia" w:cs="Times New Roman"/>
          <w:color w:val="00000A"/>
        </w:rPr>
        <w:br/>
      </w:r>
      <w:r w:rsidR="00241203" w:rsidRPr="00454132">
        <w:rPr>
          <w:rFonts w:ascii="Georgia" w:hAnsi="Georgia" w:cs="Times New Roman"/>
          <w:color w:val="00000A"/>
        </w:rPr>
        <w:t>De RUG bepaalt jaarlijks de technische specificaties (f</w:t>
      </w:r>
      <w:r w:rsidR="003B57FD" w:rsidRPr="00454132">
        <w:rPr>
          <w:rFonts w:ascii="Georgia" w:hAnsi="Georgia" w:cs="Times New Roman"/>
          <w:color w:val="00000A"/>
        </w:rPr>
        <w:t>unctioneel), en per P</w:t>
      </w:r>
      <w:r w:rsidR="00241203" w:rsidRPr="00454132">
        <w:rPr>
          <w:rFonts w:ascii="Georgia" w:hAnsi="Georgia" w:cs="Times New Roman"/>
          <w:color w:val="00000A"/>
        </w:rPr>
        <w:t>roducttype</w:t>
      </w:r>
      <w:r w:rsidR="008C707C">
        <w:rPr>
          <w:rFonts w:ascii="Georgia" w:hAnsi="Georgia" w:cs="Times New Roman"/>
          <w:color w:val="00000A"/>
        </w:rPr>
        <w:t xml:space="preserve"> het aantal dat de RUG in het betreffende aankomende jaar verwacht te zullen gaan bestellen</w:t>
      </w:r>
      <w:r w:rsidR="00241203" w:rsidRPr="00454132">
        <w:rPr>
          <w:rFonts w:ascii="Georgia" w:hAnsi="Georgia" w:cs="Times New Roman"/>
          <w:color w:val="00000A"/>
        </w:rPr>
        <w:t>. D</w:t>
      </w:r>
      <w:r w:rsidR="00187B79">
        <w:rPr>
          <w:rFonts w:ascii="Georgia" w:hAnsi="Georgia" w:cs="Times New Roman"/>
          <w:color w:val="00000A"/>
        </w:rPr>
        <w:t>it is d</w:t>
      </w:r>
      <w:r w:rsidR="00241203" w:rsidRPr="00454132">
        <w:rPr>
          <w:rFonts w:ascii="Georgia" w:hAnsi="Georgia" w:cs="Times New Roman"/>
          <w:color w:val="00000A"/>
        </w:rPr>
        <w:t xml:space="preserve">e zogenaamde jaarlijkse </w:t>
      </w:r>
      <w:r w:rsidR="003B57FD" w:rsidRPr="00454132">
        <w:rPr>
          <w:rFonts w:ascii="Georgia" w:hAnsi="Georgia" w:cs="Times New Roman"/>
          <w:color w:val="00000A"/>
        </w:rPr>
        <w:t>F</w:t>
      </w:r>
      <w:r w:rsidR="00241203" w:rsidRPr="00454132">
        <w:rPr>
          <w:rFonts w:ascii="Georgia" w:hAnsi="Georgia" w:cs="Times New Roman"/>
          <w:color w:val="00000A"/>
        </w:rPr>
        <w:t>orecast.</w:t>
      </w:r>
    </w:p>
    <w:p w:rsidR="00241203" w:rsidRPr="00454132" w:rsidRDefault="00241203" w:rsidP="00454132">
      <w:pPr>
        <w:spacing w:line="240" w:lineRule="atLeast"/>
        <w:rPr>
          <w:rFonts w:ascii="Georgia" w:hAnsi="Georgia" w:cs="Times New Roman"/>
          <w:color w:val="00000A"/>
        </w:rPr>
      </w:pPr>
    </w:p>
    <w:p w:rsidR="00241203" w:rsidRPr="00454132" w:rsidRDefault="00454132" w:rsidP="00345C6C">
      <w:pPr>
        <w:pStyle w:val="Lijstalinea"/>
        <w:numPr>
          <w:ilvl w:val="0"/>
          <w:numId w:val="43"/>
        </w:numPr>
        <w:ind w:left="360"/>
        <w:rPr>
          <w:rFonts w:ascii="Georgia" w:hAnsi="Georgia" w:cs="Times New Roman"/>
          <w:color w:val="00000A"/>
        </w:rPr>
      </w:pPr>
      <w:r w:rsidRPr="00454132">
        <w:rPr>
          <w:rFonts w:ascii="Georgia" w:hAnsi="Georgia" w:cs="Times New Roman"/>
          <w:b/>
          <w:color w:val="00000A"/>
        </w:rPr>
        <w:t>Projectbestellingen</w:t>
      </w:r>
      <w:r>
        <w:rPr>
          <w:rFonts w:ascii="Georgia" w:hAnsi="Georgia" w:cs="Times New Roman"/>
          <w:color w:val="00000A"/>
        </w:rPr>
        <w:br/>
      </w:r>
      <w:r w:rsidR="00241203" w:rsidRPr="00454132">
        <w:rPr>
          <w:rFonts w:ascii="Georgia" w:hAnsi="Georgia" w:cs="Times New Roman"/>
          <w:color w:val="00000A"/>
        </w:rPr>
        <w:t xml:space="preserve">De RUG zal Projectbestellingen proberen op te nemen in de jaarlijkse </w:t>
      </w:r>
      <w:r w:rsidR="003B57FD" w:rsidRPr="00454132">
        <w:rPr>
          <w:rFonts w:ascii="Georgia" w:hAnsi="Georgia" w:cs="Times New Roman"/>
          <w:color w:val="00000A"/>
        </w:rPr>
        <w:t>F</w:t>
      </w:r>
      <w:r w:rsidR="00241203" w:rsidRPr="00454132">
        <w:rPr>
          <w:rFonts w:ascii="Georgia" w:hAnsi="Georgia" w:cs="Times New Roman"/>
          <w:color w:val="00000A"/>
        </w:rPr>
        <w:t xml:space="preserve">orecast. Dit is niet altijd mogelijk. </w:t>
      </w:r>
    </w:p>
    <w:p w:rsidR="00241203" w:rsidRPr="00454132" w:rsidRDefault="00241203" w:rsidP="00454132">
      <w:pPr>
        <w:spacing w:line="240" w:lineRule="atLeast"/>
        <w:rPr>
          <w:rFonts w:ascii="Georgia" w:hAnsi="Georgia" w:cs="Times New Roman"/>
          <w:color w:val="00000A"/>
        </w:rPr>
      </w:pPr>
    </w:p>
    <w:p w:rsidR="00454132" w:rsidRDefault="00454132" w:rsidP="00345C6C">
      <w:pPr>
        <w:pStyle w:val="Lijstalinea"/>
        <w:numPr>
          <w:ilvl w:val="0"/>
          <w:numId w:val="43"/>
        </w:numPr>
        <w:spacing w:line="240" w:lineRule="atLeast"/>
        <w:ind w:left="360"/>
        <w:rPr>
          <w:rFonts w:ascii="Georgia" w:hAnsi="Georgia" w:cs="Times New Roman"/>
          <w:color w:val="00000A"/>
        </w:rPr>
      </w:pPr>
      <w:r w:rsidRPr="00454132">
        <w:rPr>
          <w:rFonts w:ascii="Georgia" w:hAnsi="Georgia" w:cs="Times New Roman"/>
          <w:b/>
          <w:color w:val="00000A"/>
        </w:rPr>
        <w:t>Vervangingstermijn</w:t>
      </w:r>
      <w:r>
        <w:rPr>
          <w:rFonts w:ascii="Georgia" w:hAnsi="Georgia" w:cs="Times New Roman"/>
          <w:color w:val="00000A"/>
        </w:rPr>
        <w:br/>
      </w:r>
      <w:r w:rsidR="00241203" w:rsidRPr="00454132">
        <w:rPr>
          <w:rFonts w:ascii="Georgia" w:hAnsi="Georgia" w:cs="Times New Roman"/>
          <w:color w:val="00000A"/>
        </w:rPr>
        <w:t xml:space="preserve">De RUG heeft geen vaste vervangingstermijn. Over het algemeen wordt 5 </w:t>
      </w:r>
      <w:r w:rsidR="00210516">
        <w:rPr>
          <w:rFonts w:ascii="Georgia" w:hAnsi="Georgia" w:cs="Times New Roman"/>
          <w:color w:val="00000A"/>
        </w:rPr>
        <w:t>à</w:t>
      </w:r>
      <w:r w:rsidR="00241203" w:rsidRPr="00454132">
        <w:rPr>
          <w:rFonts w:ascii="Georgia" w:hAnsi="Georgia" w:cs="Times New Roman"/>
          <w:color w:val="00000A"/>
        </w:rPr>
        <w:t xml:space="preserve"> 6 jaar gehanteerd.</w:t>
      </w:r>
    </w:p>
    <w:p w:rsidR="00454132" w:rsidRPr="00454132" w:rsidRDefault="00454132" w:rsidP="00454132">
      <w:pPr>
        <w:pStyle w:val="Lijstalinea"/>
        <w:rPr>
          <w:rFonts w:ascii="Georgia" w:hAnsi="Georgia" w:cs="Times New Roman"/>
          <w:color w:val="00000A"/>
        </w:rPr>
      </w:pPr>
    </w:p>
    <w:p w:rsidR="00454132" w:rsidRPr="009B0DDC" w:rsidRDefault="00454132" w:rsidP="00345C6C">
      <w:pPr>
        <w:pStyle w:val="Lijstalinea"/>
        <w:numPr>
          <w:ilvl w:val="0"/>
          <w:numId w:val="43"/>
        </w:numPr>
        <w:spacing w:line="240" w:lineRule="atLeast"/>
        <w:ind w:left="360"/>
        <w:rPr>
          <w:rFonts w:ascii="Georgia" w:hAnsi="Georgia" w:cs="Times New Roman"/>
          <w:b/>
          <w:color w:val="00000A"/>
        </w:rPr>
      </w:pPr>
      <w:r w:rsidRPr="00E1235C">
        <w:rPr>
          <w:rFonts w:ascii="Georgia" w:hAnsi="Georgia" w:cs="Times New Roman"/>
          <w:b/>
          <w:color w:val="000000" w:themeColor="text1"/>
        </w:rPr>
        <w:t>Afname</w:t>
      </w:r>
      <w:r w:rsidRPr="00E1235C">
        <w:rPr>
          <w:rFonts w:ascii="Georgia" w:hAnsi="Georgia" w:cs="Times New Roman"/>
          <w:b/>
          <w:color w:val="000000" w:themeColor="text1"/>
        </w:rPr>
        <w:br/>
      </w:r>
      <w:r w:rsidRPr="00E1235C">
        <w:rPr>
          <w:rFonts w:ascii="Georgia" w:hAnsi="Georgia" w:cs="Times New Roman"/>
          <w:color w:val="000000" w:themeColor="text1"/>
        </w:rPr>
        <w:t>De RUG is niet verplicht om de aantallen zoals vastgelegd in de Forecast af te nemen, het betreft hier geschatte aantallen die dienen als indicatie, maar waar</w:t>
      </w:r>
      <w:r w:rsidR="001D546C" w:rsidRPr="00E1235C">
        <w:rPr>
          <w:rFonts w:ascii="Georgia" w:hAnsi="Georgia" w:cs="Times New Roman"/>
          <w:color w:val="000000" w:themeColor="text1"/>
        </w:rPr>
        <w:t>a</w:t>
      </w:r>
      <w:r w:rsidRPr="00E1235C">
        <w:rPr>
          <w:rFonts w:ascii="Georgia" w:hAnsi="Georgia" w:cs="Times New Roman"/>
          <w:color w:val="000000" w:themeColor="text1"/>
        </w:rPr>
        <w:t xml:space="preserve">an Opdrachtnemer op geen enkele wijze rechten kan ontlenen. </w:t>
      </w:r>
      <w:r w:rsidR="009B0DDC">
        <w:rPr>
          <w:rFonts w:ascii="Georgia" w:hAnsi="Georgia" w:cs="Times New Roman"/>
          <w:color w:val="FF0000"/>
        </w:rPr>
        <w:br/>
      </w:r>
    </w:p>
    <w:p w:rsidR="00E261B4" w:rsidRPr="00E261B4" w:rsidRDefault="00454132" w:rsidP="00345C6C">
      <w:pPr>
        <w:pStyle w:val="Lijstalinea"/>
        <w:numPr>
          <w:ilvl w:val="0"/>
          <w:numId w:val="43"/>
        </w:numPr>
        <w:spacing w:line="240" w:lineRule="atLeast"/>
        <w:ind w:left="360"/>
        <w:rPr>
          <w:rFonts w:ascii="Georgia" w:hAnsi="Georgia"/>
          <w:b/>
          <w:color w:val="00000A"/>
        </w:rPr>
      </w:pPr>
      <w:r w:rsidRPr="001D546C">
        <w:rPr>
          <w:rFonts w:ascii="Georgia" w:hAnsi="Georgia" w:cs="Times New Roman"/>
          <w:b/>
          <w:color w:val="00000A"/>
        </w:rPr>
        <w:t>Overschrijding Forecast</w:t>
      </w:r>
      <w:r w:rsidRPr="001D546C">
        <w:rPr>
          <w:rFonts w:ascii="Georgia" w:hAnsi="Georgia" w:cs="Times New Roman"/>
          <w:b/>
          <w:color w:val="00000A"/>
        </w:rPr>
        <w:br/>
      </w:r>
      <w:r w:rsidRPr="001D546C">
        <w:rPr>
          <w:rFonts w:ascii="Georgia" w:hAnsi="Georgia" w:cs="Times New Roman"/>
          <w:color w:val="00000A"/>
        </w:rPr>
        <w:t>Indien de RUG</w:t>
      </w:r>
      <w:r w:rsidR="00912DD8" w:rsidRPr="001D546C">
        <w:rPr>
          <w:rFonts w:ascii="Georgia" w:hAnsi="Georgia" w:cs="Times New Roman"/>
          <w:color w:val="00000A"/>
        </w:rPr>
        <w:t xml:space="preserve"> de</w:t>
      </w:r>
      <w:r w:rsidR="008C707C">
        <w:rPr>
          <w:rFonts w:ascii="Georgia" w:hAnsi="Georgia" w:cs="Times New Roman"/>
          <w:color w:val="00000A"/>
        </w:rPr>
        <w:t xml:space="preserve"> afname van de </w:t>
      </w:r>
      <w:r w:rsidR="00912DD8" w:rsidRPr="001D546C">
        <w:rPr>
          <w:rFonts w:ascii="Georgia" w:hAnsi="Georgia" w:cs="Times New Roman"/>
          <w:color w:val="00000A"/>
        </w:rPr>
        <w:t>aantallen zoals vastgesteld in de Forecast overschrijdt, garandeert Opdrachtnemer de vastgestelde Pr</w:t>
      </w:r>
      <w:r w:rsidR="001D546C">
        <w:rPr>
          <w:rFonts w:ascii="Georgia" w:hAnsi="Georgia" w:cs="Times New Roman"/>
          <w:color w:val="00000A"/>
        </w:rPr>
        <w:t>o</w:t>
      </w:r>
      <w:r w:rsidR="00912DD8" w:rsidRPr="001D546C">
        <w:rPr>
          <w:rFonts w:ascii="Georgia" w:hAnsi="Georgia" w:cs="Times New Roman"/>
          <w:color w:val="00000A"/>
        </w:rPr>
        <w:t>ducttypes te kunnen leveren met dezelfde specificaties en tegen dezelfde voorwaarden, waaronde</w:t>
      </w:r>
      <w:r w:rsidR="001D546C">
        <w:rPr>
          <w:rFonts w:ascii="Georgia" w:hAnsi="Georgia" w:cs="Times New Roman"/>
          <w:color w:val="00000A"/>
        </w:rPr>
        <w:t>r</w:t>
      </w:r>
      <w:r w:rsidR="00912DD8" w:rsidRPr="001D546C">
        <w:rPr>
          <w:rFonts w:ascii="Georgia" w:hAnsi="Georgia" w:cs="Times New Roman"/>
          <w:color w:val="00000A"/>
        </w:rPr>
        <w:t xml:space="preserve"> Prijs en Aflevertijd.</w:t>
      </w:r>
      <w:r w:rsidR="00912DD8" w:rsidRPr="001D546C">
        <w:rPr>
          <w:rFonts w:ascii="Georgia" w:hAnsi="Georgia" w:cs="Times New Roman"/>
          <w:b/>
          <w:color w:val="00000A"/>
        </w:rPr>
        <w:t xml:space="preserve"> </w:t>
      </w:r>
      <w:r w:rsidR="00E261B4">
        <w:rPr>
          <w:rFonts w:ascii="Georgia" w:hAnsi="Georgia" w:cs="Times New Roman"/>
          <w:b/>
          <w:color w:val="00000A"/>
        </w:rPr>
        <w:br/>
      </w:r>
    </w:p>
    <w:p w:rsidR="00454132" w:rsidRPr="001D546C" w:rsidRDefault="00E261B4" w:rsidP="00345C6C">
      <w:pPr>
        <w:pStyle w:val="Lijstalinea"/>
        <w:numPr>
          <w:ilvl w:val="0"/>
          <w:numId w:val="43"/>
        </w:numPr>
        <w:spacing w:line="240" w:lineRule="atLeast"/>
        <w:ind w:left="360"/>
        <w:rPr>
          <w:rFonts w:ascii="Georgia" w:hAnsi="Georgia"/>
          <w:b/>
          <w:color w:val="00000A"/>
        </w:rPr>
      </w:pPr>
      <w:r>
        <w:rPr>
          <w:rFonts w:ascii="Georgia" w:hAnsi="Georgia"/>
          <w:b/>
          <w:color w:val="00000A"/>
        </w:rPr>
        <w:t>Offerteproces</w:t>
      </w:r>
      <w:r w:rsidRPr="00454132">
        <w:rPr>
          <w:rFonts w:ascii="Georgia" w:hAnsi="Georgia"/>
          <w:b/>
          <w:color w:val="00000A"/>
        </w:rPr>
        <w:t xml:space="preserve"> </w:t>
      </w:r>
      <w:r w:rsidR="004F0EF1">
        <w:rPr>
          <w:rFonts w:ascii="Georgia" w:hAnsi="Georgia"/>
          <w:b/>
          <w:color w:val="00000A"/>
        </w:rPr>
        <w:t>Standaardassortiment</w:t>
      </w:r>
      <w:r w:rsidRPr="00454132">
        <w:rPr>
          <w:rFonts w:ascii="Georgia" w:hAnsi="Georgia"/>
          <w:b/>
          <w:color w:val="00000A"/>
        </w:rPr>
        <w:br/>
      </w:r>
      <w:r w:rsidRPr="00454132">
        <w:rPr>
          <w:rFonts w:ascii="Georgia" w:hAnsi="Georgia" w:cs="Times New Roman"/>
          <w:color w:val="00000A"/>
        </w:rPr>
        <w:t xml:space="preserve">Opdrachtnemer vraagt op basis van de Forecast van de RUG per Producttype met de bijbehorende specificaties minimaal 2 offertes op  bij 2 fabrikanten, per Fabrikant dus 1 offerte per producttype. Een derde offerte per producttype mag geoffreerd worden waarbij de derde offerte een offerte is met betere technische specificaties voor een eventueel hogere prijs. Per producttype uit het </w:t>
      </w:r>
      <w:r>
        <w:rPr>
          <w:rFonts w:ascii="Georgia" w:hAnsi="Georgia" w:cs="Times New Roman"/>
          <w:color w:val="00000A"/>
        </w:rPr>
        <w:t>S</w:t>
      </w:r>
      <w:r w:rsidRPr="00454132">
        <w:rPr>
          <w:rFonts w:ascii="Georgia" w:hAnsi="Georgia" w:cs="Times New Roman"/>
          <w:color w:val="00000A"/>
        </w:rPr>
        <w:t xml:space="preserve">tandaardassortiment mogen deze  fabrikanten verschillen. Het staat Opdrachtnemer vrij om meerdere producttypes tegelijkertijd uit te vragen als dat mogelijk is. </w:t>
      </w:r>
      <w:r w:rsidR="00454132" w:rsidRPr="001D546C">
        <w:rPr>
          <w:rFonts w:ascii="Georgia" w:hAnsi="Georgia" w:cs="Times New Roman"/>
          <w:b/>
          <w:color w:val="00000A"/>
        </w:rPr>
        <w:br/>
      </w:r>
    </w:p>
    <w:p w:rsidR="00454132" w:rsidRDefault="00241203" w:rsidP="00345C6C">
      <w:pPr>
        <w:pStyle w:val="Lijstalinea"/>
        <w:numPr>
          <w:ilvl w:val="0"/>
          <w:numId w:val="43"/>
        </w:numPr>
        <w:spacing w:line="240" w:lineRule="atLeast"/>
        <w:ind w:left="360"/>
        <w:rPr>
          <w:rFonts w:ascii="Georgia" w:hAnsi="Georgia" w:cs="Times New Roman"/>
          <w:color w:val="00000A"/>
        </w:rPr>
      </w:pPr>
      <w:r w:rsidRPr="00454132">
        <w:rPr>
          <w:rFonts w:ascii="Georgia" w:hAnsi="Georgia"/>
          <w:b/>
          <w:color w:val="00000A"/>
        </w:rPr>
        <w:t>Doorlooptijd Offerteproces</w:t>
      </w:r>
      <w:r w:rsidR="004F0EF1">
        <w:rPr>
          <w:rFonts w:ascii="Georgia" w:hAnsi="Georgia"/>
          <w:b/>
          <w:color w:val="00000A"/>
        </w:rPr>
        <w:t xml:space="preserve"> Standaardassortiment</w:t>
      </w:r>
      <w:r w:rsidR="00EE55B2" w:rsidRPr="00454132">
        <w:rPr>
          <w:rFonts w:ascii="Georgia" w:hAnsi="Georgia"/>
          <w:b/>
          <w:color w:val="00000A"/>
        </w:rPr>
        <w:br/>
      </w:r>
      <w:r w:rsidRPr="00454132">
        <w:rPr>
          <w:rFonts w:ascii="Georgia" w:hAnsi="Georgia" w:cs="Times New Roman"/>
          <w:color w:val="00000A"/>
        </w:rPr>
        <w:t>De doorlooptijd van het Offerteproces is maximaal 3 weken. Deze start vanaf het moment dat de RUG de technische specificaties en de aantallen producten gecommuniceerd heeft aan Opdrachtnemer. De doorlooptijd stopt op het moment dat de ingekochte</w:t>
      </w:r>
      <w:r w:rsidR="00BC3160">
        <w:rPr>
          <w:rFonts w:ascii="Georgia" w:hAnsi="Georgia" w:cs="Times New Roman"/>
          <w:color w:val="00000A"/>
        </w:rPr>
        <w:t xml:space="preserve"> Werkplekapparatuur</w:t>
      </w:r>
      <w:r w:rsidRPr="00454132">
        <w:rPr>
          <w:rFonts w:ascii="Georgia" w:hAnsi="Georgia" w:cs="Times New Roman"/>
          <w:color w:val="00000A"/>
        </w:rPr>
        <w:t xml:space="preserve"> besteld kan worden in de Bestelportal </w:t>
      </w:r>
      <w:r w:rsidR="009B0DDC">
        <w:rPr>
          <w:rFonts w:ascii="Georgia" w:hAnsi="Georgia" w:cs="Times New Roman"/>
          <w:color w:val="00000A"/>
        </w:rPr>
        <w:t xml:space="preserve">van </w:t>
      </w:r>
      <w:r w:rsidRPr="00454132">
        <w:rPr>
          <w:rFonts w:ascii="Georgia" w:hAnsi="Georgia" w:cs="Times New Roman"/>
          <w:color w:val="00000A"/>
        </w:rPr>
        <w:t>de RUG</w:t>
      </w:r>
      <w:r w:rsidR="00187B79">
        <w:rPr>
          <w:rFonts w:ascii="Georgia" w:hAnsi="Georgia" w:cs="Times New Roman"/>
          <w:color w:val="00000A"/>
        </w:rPr>
        <w:t xml:space="preserve"> en door Opdrachtnemer geleverd kan worden</w:t>
      </w:r>
      <w:r w:rsidRPr="00454132">
        <w:rPr>
          <w:rFonts w:ascii="Georgia" w:hAnsi="Georgia" w:cs="Times New Roman"/>
          <w:color w:val="00000A"/>
        </w:rPr>
        <w:t xml:space="preserve">. </w:t>
      </w:r>
      <w:r w:rsidRPr="00454132">
        <w:rPr>
          <w:rFonts w:ascii="Georgia" w:hAnsi="Georgia" w:cs="Times New Roman"/>
          <w:color w:val="00000A"/>
        </w:rPr>
        <w:lastRenderedPageBreak/>
        <w:t xml:space="preserve">De doorlooptijd zou er als volgt uit kunnen zien: </w:t>
      </w:r>
      <w:r w:rsidR="00EE55B2" w:rsidRPr="00454132">
        <w:rPr>
          <w:rFonts w:ascii="Georgia" w:hAnsi="Georgia" w:cs="Times New Roman"/>
          <w:color w:val="00000A"/>
        </w:rPr>
        <w:br/>
      </w:r>
      <w:r w:rsidRPr="00454132">
        <w:rPr>
          <w:rFonts w:ascii="Georgia" w:hAnsi="Georgia" w:cs="Times New Roman"/>
          <w:color w:val="00000A"/>
        </w:rPr>
        <w:t>1e week: offertes uitzetten / aanvragen bij minimaal 2 Fabrikanten voor de afgesproken configuratie. Aanvragen van een derde offerte waarbij de specificaties beter zijn dan afgesproken;</w:t>
      </w:r>
      <w:r w:rsidR="00EE55B2" w:rsidRPr="00454132">
        <w:rPr>
          <w:rFonts w:ascii="Georgia" w:hAnsi="Georgia" w:cs="Times New Roman"/>
          <w:color w:val="00000A"/>
        </w:rPr>
        <w:br/>
      </w:r>
      <w:r w:rsidRPr="00454132">
        <w:rPr>
          <w:rFonts w:ascii="Georgia" w:hAnsi="Georgia" w:cs="Times New Roman"/>
          <w:color w:val="00000A"/>
        </w:rPr>
        <w:t>2e week: ontvangen / aanleveren offertes, beoordelen en keuze maken;</w:t>
      </w:r>
      <w:r w:rsidR="00EE55B2" w:rsidRPr="00454132">
        <w:rPr>
          <w:rFonts w:ascii="Georgia" w:hAnsi="Georgia" w:cs="Times New Roman"/>
          <w:color w:val="00000A"/>
        </w:rPr>
        <w:br/>
      </w:r>
      <w:r w:rsidRPr="00454132">
        <w:rPr>
          <w:rFonts w:ascii="Georgia" w:hAnsi="Georgia" w:cs="Times New Roman"/>
          <w:color w:val="00000A"/>
        </w:rPr>
        <w:t>3e week: fysieke levering van een sample door uitgekozen Fabrikant aan</w:t>
      </w:r>
      <w:r w:rsidR="00EE55B2" w:rsidRPr="00454132">
        <w:rPr>
          <w:rFonts w:ascii="Georgia" w:hAnsi="Georgia" w:cs="Times New Roman"/>
          <w:color w:val="00000A"/>
        </w:rPr>
        <w:br/>
      </w:r>
      <w:r w:rsidRPr="00454132">
        <w:rPr>
          <w:rFonts w:ascii="Georgia" w:hAnsi="Georgia" w:cs="Times New Roman"/>
          <w:color w:val="00000A"/>
        </w:rPr>
        <w:t>Opdrachtgever voor het testen van de RUG infrastructuur</w:t>
      </w:r>
      <w:r w:rsidR="00AC67FC">
        <w:rPr>
          <w:rFonts w:ascii="Georgia" w:hAnsi="Georgia" w:cs="Times New Roman"/>
          <w:color w:val="00000A"/>
        </w:rPr>
        <w:t xml:space="preserve"> </w:t>
      </w:r>
      <w:r w:rsidR="00210516">
        <w:rPr>
          <w:rFonts w:ascii="Georgia" w:hAnsi="Georgia" w:cs="Times New Roman"/>
          <w:color w:val="00000A"/>
        </w:rPr>
        <w:t xml:space="preserve">hierop </w:t>
      </w:r>
      <w:r w:rsidR="00AC67FC">
        <w:rPr>
          <w:rFonts w:ascii="Georgia" w:hAnsi="Georgia" w:cs="Times New Roman"/>
          <w:color w:val="00000A"/>
        </w:rPr>
        <w:t>(</w:t>
      </w:r>
      <w:r w:rsidR="00D41386">
        <w:rPr>
          <w:rFonts w:ascii="Georgia" w:hAnsi="Georgia" w:cs="Times New Roman"/>
          <w:color w:val="00000A"/>
        </w:rPr>
        <w:t>z</w:t>
      </w:r>
      <w:r w:rsidR="00AC67FC">
        <w:rPr>
          <w:rFonts w:ascii="Georgia" w:hAnsi="Georgia" w:cs="Times New Roman"/>
          <w:color w:val="00000A"/>
        </w:rPr>
        <w:t>ie</w:t>
      </w:r>
      <w:r w:rsidR="00D41386">
        <w:rPr>
          <w:rFonts w:ascii="Georgia" w:hAnsi="Georgia" w:cs="Times New Roman"/>
          <w:color w:val="00000A"/>
        </w:rPr>
        <w:t xml:space="preserve"> paragraaf </w:t>
      </w:r>
      <w:r w:rsidR="00AC67FC">
        <w:rPr>
          <w:rFonts w:ascii="Georgia" w:hAnsi="Georgia" w:cs="Times New Roman"/>
          <w:color w:val="00000A"/>
        </w:rPr>
        <w:t>7.3</w:t>
      </w:r>
      <w:r w:rsidR="00D41386">
        <w:rPr>
          <w:rFonts w:ascii="Georgia" w:hAnsi="Georgia" w:cs="Times New Roman"/>
          <w:color w:val="00000A"/>
        </w:rPr>
        <w:t xml:space="preserve"> Bestellen Standaardassortiment, Eis 9.</w:t>
      </w:r>
      <w:r w:rsidR="00AC67FC">
        <w:rPr>
          <w:rFonts w:ascii="Georgia" w:hAnsi="Georgia" w:cs="Times New Roman"/>
          <w:color w:val="00000A"/>
        </w:rPr>
        <w:t xml:space="preserve">) </w:t>
      </w:r>
      <w:r w:rsidR="00912DD8">
        <w:rPr>
          <w:rFonts w:ascii="Georgia" w:hAnsi="Georgia" w:cs="Times New Roman"/>
          <w:color w:val="00000A"/>
        </w:rPr>
        <w:t>.</w:t>
      </w:r>
    </w:p>
    <w:p w:rsidR="00454132" w:rsidRPr="009B0DDC" w:rsidRDefault="00454132" w:rsidP="00454132">
      <w:pPr>
        <w:pStyle w:val="Lijstalinea"/>
        <w:rPr>
          <w:rFonts w:ascii="Georgia" w:hAnsi="Georgia"/>
          <w:b/>
          <w:color w:val="000000" w:themeColor="text1"/>
        </w:rPr>
      </w:pPr>
    </w:p>
    <w:p w:rsidR="00454132" w:rsidRPr="009B0DDC" w:rsidRDefault="00EE55B2" w:rsidP="00345C6C">
      <w:pPr>
        <w:pStyle w:val="Lijstalinea"/>
        <w:numPr>
          <w:ilvl w:val="0"/>
          <w:numId w:val="43"/>
        </w:numPr>
        <w:spacing w:line="240" w:lineRule="atLeast"/>
        <w:ind w:left="360"/>
        <w:rPr>
          <w:rFonts w:ascii="Georgia" w:hAnsi="Georgia" w:cs="Times New Roman"/>
          <w:color w:val="000000" w:themeColor="text1"/>
        </w:rPr>
      </w:pPr>
      <w:r w:rsidRPr="009B0DDC">
        <w:rPr>
          <w:rFonts w:ascii="Georgia" w:hAnsi="Georgia"/>
          <w:b/>
          <w:color w:val="000000" w:themeColor="text1"/>
        </w:rPr>
        <w:t>Be</w:t>
      </w:r>
      <w:r w:rsidR="00241203" w:rsidRPr="009B0DDC">
        <w:rPr>
          <w:rFonts w:ascii="Georgia" w:hAnsi="Georgia"/>
          <w:b/>
          <w:color w:val="000000" w:themeColor="text1"/>
        </w:rPr>
        <w:t>oordeling offertes</w:t>
      </w:r>
      <w:r w:rsidR="009E4221" w:rsidRPr="009B0DDC">
        <w:rPr>
          <w:rFonts w:ascii="Georgia" w:hAnsi="Georgia"/>
          <w:b/>
          <w:color w:val="000000" w:themeColor="text1"/>
        </w:rPr>
        <w:t xml:space="preserve"> </w:t>
      </w:r>
      <w:r w:rsidRPr="009B0DDC">
        <w:rPr>
          <w:rFonts w:ascii="Georgia" w:hAnsi="Georgia"/>
          <w:b/>
          <w:color w:val="000000" w:themeColor="text1"/>
        </w:rPr>
        <w:br/>
      </w:r>
      <w:r w:rsidR="00241203" w:rsidRPr="009B0DDC">
        <w:rPr>
          <w:rFonts w:ascii="Georgia" w:hAnsi="Georgia" w:cs="Times New Roman"/>
          <w:color w:val="000000" w:themeColor="text1"/>
        </w:rPr>
        <w:t xml:space="preserve">Opdrachtnemer beoordeelt de ontvangen offertes op basis van prijs/functionaliteit </w:t>
      </w:r>
      <w:r w:rsidR="00442579">
        <w:rPr>
          <w:rFonts w:ascii="Georgia" w:hAnsi="Georgia" w:cs="Times New Roman"/>
          <w:color w:val="000000" w:themeColor="text1"/>
        </w:rPr>
        <w:t xml:space="preserve">volgens dezelfde </w:t>
      </w:r>
      <w:r w:rsidR="00241203" w:rsidRPr="009B0DDC">
        <w:rPr>
          <w:rFonts w:ascii="Georgia" w:hAnsi="Georgia" w:cs="Times New Roman"/>
          <w:color w:val="000000" w:themeColor="text1"/>
        </w:rPr>
        <w:t xml:space="preserve">methodiek die door de RUG is gebruikt voor de beoordeling van het </w:t>
      </w:r>
      <w:r w:rsidR="00E261B4">
        <w:rPr>
          <w:rFonts w:ascii="Georgia" w:hAnsi="Georgia" w:cs="Times New Roman"/>
          <w:color w:val="000000" w:themeColor="text1"/>
        </w:rPr>
        <w:t>S</w:t>
      </w:r>
      <w:r w:rsidR="00241203" w:rsidRPr="009B0DDC">
        <w:rPr>
          <w:rFonts w:ascii="Georgia" w:hAnsi="Georgia" w:cs="Times New Roman"/>
          <w:color w:val="000000" w:themeColor="text1"/>
        </w:rPr>
        <w:t>tandaard assortiment in de aanbestedingsprocedure. Opdrachtnemer stelt hierover een advies op voor de RUG met de economisch meest voordelige aanbieding. De offertes en het advies worden aan de RUG verstrekt. Opdrachtgever besluit over de offertes. Leidt dit niet tot een keuze door de RUG</w:t>
      </w:r>
      <w:r w:rsidR="00210516">
        <w:rPr>
          <w:rFonts w:ascii="Georgia" w:hAnsi="Georgia" w:cs="Times New Roman"/>
          <w:color w:val="000000" w:themeColor="text1"/>
        </w:rPr>
        <w:t>,</w:t>
      </w:r>
      <w:r w:rsidR="00241203" w:rsidRPr="009B0DDC">
        <w:rPr>
          <w:rFonts w:ascii="Georgia" w:hAnsi="Georgia" w:cs="Times New Roman"/>
          <w:color w:val="000000" w:themeColor="text1"/>
        </w:rPr>
        <w:t xml:space="preserve"> dan worden door Opdrachtnemer nieuwe offertes (met andere merken/types) opgevraagd</w:t>
      </w:r>
      <w:r w:rsidR="009B0DDC" w:rsidRPr="009B0DDC">
        <w:rPr>
          <w:rFonts w:ascii="Georgia" w:hAnsi="Georgia" w:cs="Times New Roman"/>
          <w:color w:val="000000" w:themeColor="text1"/>
        </w:rPr>
        <w:t>.</w:t>
      </w:r>
    </w:p>
    <w:p w:rsidR="00454132" w:rsidRPr="00454132" w:rsidRDefault="00454132" w:rsidP="00454132">
      <w:pPr>
        <w:pStyle w:val="Lijstalinea"/>
        <w:rPr>
          <w:rFonts w:ascii="Georgia" w:hAnsi="Georgia"/>
          <w:b/>
          <w:color w:val="00000A"/>
        </w:rPr>
      </w:pPr>
    </w:p>
    <w:p w:rsidR="00C00571" w:rsidRDefault="00241203" w:rsidP="00345C6C">
      <w:pPr>
        <w:pStyle w:val="Lijstalinea"/>
        <w:numPr>
          <w:ilvl w:val="0"/>
          <w:numId w:val="43"/>
        </w:numPr>
        <w:spacing w:line="240" w:lineRule="atLeast"/>
        <w:ind w:left="360"/>
        <w:rPr>
          <w:rFonts w:ascii="Georgia" w:hAnsi="Georgia" w:cs="Times New Roman"/>
          <w:color w:val="00000A"/>
        </w:rPr>
      </w:pPr>
      <w:r w:rsidRPr="00454132">
        <w:rPr>
          <w:rFonts w:ascii="Georgia" w:hAnsi="Georgia"/>
          <w:b/>
          <w:color w:val="00000A"/>
        </w:rPr>
        <w:t>Sample</w:t>
      </w:r>
      <w:r w:rsidR="00EE55B2" w:rsidRPr="00454132">
        <w:rPr>
          <w:rFonts w:ascii="Georgia" w:hAnsi="Georgia"/>
          <w:b/>
          <w:color w:val="00000A"/>
        </w:rPr>
        <w:br/>
      </w:r>
      <w:r w:rsidR="00DA3524" w:rsidRPr="00DA3524">
        <w:rPr>
          <w:rFonts w:ascii="Georgia" w:hAnsi="Georgia" w:cs="Times New Roman"/>
          <w:color w:val="00000A"/>
          <w:szCs w:val="19"/>
        </w:rPr>
        <w:t>Voordat er een definitieve keuze van de offerte gemaakt kan worden</w:t>
      </w:r>
      <w:r w:rsidR="00210516">
        <w:rPr>
          <w:rFonts w:ascii="Georgia" w:hAnsi="Georgia" w:cs="Times New Roman"/>
          <w:color w:val="00000A"/>
          <w:szCs w:val="19"/>
        </w:rPr>
        <w:t>,</w:t>
      </w:r>
      <w:r w:rsidR="00DA3524" w:rsidRPr="00DA3524">
        <w:rPr>
          <w:rFonts w:ascii="Georgia" w:hAnsi="Georgia" w:cs="Times New Roman"/>
          <w:color w:val="00000A"/>
          <w:szCs w:val="19"/>
        </w:rPr>
        <w:t xml:space="preserve"> moet door Opdrachtnemer een sample van elk standaard producttype geleverd worden</w:t>
      </w:r>
      <w:r w:rsidR="00210516">
        <w:rPr>
          <w:rFonts w:ascii="Georgia" w:hAnsi="Georgia" w:cs="Times New Roman"/>
          <w:color w:val="00000A"/>
          <w:szCs w:val="19"/>
        </w:rPr>
        <w:t>,</w:t>
      </w:r>
      <w:r w:rsidR="00DA3524" w:rsidRPr="00DA3524">
        <w:rPr>
          <w:rFonts w:ascii="Georgia" w:hAnsi="Georgia" w:cs="Times New Roman"/>
          <w:color w:val="00000A"/>
          <w:szCs w:val="19"/>
        </w:rPr>
        <w:t xml:space="preserve"> zodat die getest kan worden in de goede werking met de RUG werkplekinfrastructuur. Het zal jaarlijks gaan om maximaal 6 apparaten en bijbehorende Accessoires (videokaarten) die over het algemeen zelden worden afgekeurd.</w:t>
      </w:r>
      <w:r w:rsidR="00DA3524">
        <w:rPr>
          <w:rFonts w:ascii="Georgia" w:hAnsi="Georgia" w:cs="Times New Roman"/>
          <w:color w:val="00000A"/>
          <w:szCs w:val="19"/>
        </w:rPr>
        <w:br/>
      </w:r>
      <w:r w:rsidR="00DA3524">
        <w:rPr>
          <w:rFonts w:ascii="Georgia" w:hAnsi="Georgia" w:cs="Times New Roman"/>
          <w:color w:val="00000A"/>
        </w:rPr>
        <w:br/>
      </w:r>
      <w:r w:rsidR="00DA3524" w:rsidRPr="00DA3524">
        <w:rPr>
          <w:rFonts w:ascii="Georgia" w:hAnsi="Georgia" w:cs="Times New Roman"/>
          <w:color w:val="00000A"/>
        </w:rPr>
        <w:t xml:space="preserve">De Opdrachtnemer stelt de RUG gedurende een termijn van één maand </w:t>
      </w:r>
      <w:r w:rsidR="002540BC">
        <w:rPr>
          <w:rFonts w:ascii="Georgia" w:hAnsi="Georgia" w:cs="Times New Roman"/>
          <w:color w:val="00000A"/>
        </w:rPr>
        <w:t>het</w:t>
      </w:r>
      <w:r w:rsidR="00DA3524" w:rsidRPr="00DA3524">
        <w:rPr>
          <w:rFonts w:ascii="Georgia" w:hAnsi="Georgia" w:cs="Times New Roman"/>
          <w:color w:val="00000A"/>
        </w:rPr>
        <w:t xml:space="preserve"> sample ten behoeve van testdoeleinden beschikbaar aan de RUG. Bij het niet voldoen aan de testen kan </w:t>
      </w:r>
      <w:r w:rsidR="002540BC">
        <w:rPr>
          <w:rFonts w:ascii="Georgia" w:hAnsi="Georgia" w:cs="Times New Roman"/>
          <w:color w:val="00000A"/>
        </w:rPr>
        <w:t>het</w:t>
      </w:r>
      <w:r w:rsidR="00DA3524" w:rsidRPr="00DA3524">
        <w:rPr>
          <w:rFonts w:ascii="Georgia" w:hAnsi="Georgia" w:cs="Times New Roman"/>
          <w:color w:val="00000A"/>
        </w:rPr>
        <w:t xml:space="preserve"> sample zonder bijbehorende kosten geretourneerd worden.</w:t>
      </w:r>
      <w:r w:rsidR="00912DD8" w:rsidRPr="00DA3524">
        <w:rPr>
          <w:rFonts w:ascii="Georgia" w:hAnsi="Georgia" w:cs="Times New Roman"/>
          <w:color w:val="00000A"/>
        </w:rPr>
        <w:br/>
      </w:r>
      <w:r w:rsidR="00CE7D06" w:rsidRPr="00DA3524">
        <w:rPr>
          <w:rFonts w:ascii="Georgia" w:hAnsi="Georgia" w:cs="Times New Roman"/>
          <w:color w:val="00000A"/>
          <w:szCs w:val="19"/>
        </w:rPr>
        <w:br/>
        <w:t>De testen bestaan uit:</w:t>
      </w:r>
      <w:r w:rsidR="00CE7D06" w:rsidRPr="00DA3524">
        <w:rPr>
          <w:rFonts w:ascii="Georgia" w:hAnsi="Georgia" w:cs="Times New Roman"/>
          <w:color w:val="00000A"/>
          <w:szCs w:val="19"/>
        </w:rPr>
        <w:br/>
      </w:r>
      <w:r w:rsidR="00CE7D06" w:rsidRPr="00DA3524">
        <w:rPr>
          <w:rFonts w:ascii="Georgia" w:hAnsi="Georgia" w:cs="Times New Roman"/>
          <w:color w:val="00000A"/>
        </w:rPr>
        <w:t>-</w:t>
      </w:r>
      <w:r w:rsidR="00CE7D06" w:rsidRPr="00DA3524">
        <w:rPr>
          <w:rFonts w:ascii="Georgia" w:hAnsi="Georgia" w:cs="Times New Roman"/>
          <w:color w:val="00000A"/>
        </w:rPr>
        <w:tab/>
        <w:t>Werkt de BIOS</w:t>
      </w:r>
      <w:r w:rsidR="00CE7D06" w:rsidRPr="00DA3524">
        <w:rPr>
          <w:rFonts w:ascii="Georgia" w:hAnsi="Georgia" w:cs="Times New Roman"/>
          <w:color w:val="00000A"/>
        </w:rPr>
        <w:br/>
        <w:t>-</w:t>
      </w:r>
      <w:r w:rsidR="00CE7D06" w:rsidRPr="00DA3524">
        <w:rPr>
          <w:rFonts w:ascii="Georgia" w:hAnsi="Georgia" w:cs="Times New Roman"/>
          <w:color w:val="00000A"/>
        </w:rPr>
        <w:tab/>
        <w:t>Werkt PXE</w:t>
      </w:r>
      <w:r w:rsidR="00CE7D06" w:rsidRPr="00DA3524">
        <w:rPr>
          <w:rFonts w:ascii="Georgia" w:hAnsi="Georgia" w:cs="Times New Roman"/>
          <w:color w:val="00000A"/>
        </w:rPr>
        <w:br/>
        <w:t>-</w:t>
      </w:r>
      <w:r w:rsidR="00CE7D06" w:rsidRPr="00DA3524">
        <w:rPr>
          <w:rFonts w:ascii="Georgia" w:hAnsi="Georgia" w:cs="Times New Roman"/>
          <w:color w:val="00000A"/>
        </w:rPr>
        <w:tab/>
        <w:t>Werkt:</w:t>
      </w:r>
      <w:r w:rsidR="00CE7D06" w:rsidRPr="00DA3524">
        <w:rPr>
          <w:rFonts w:ascii="Georgia" w:hAnsi="Georgia" w:cs="Times New Roman"/>
          <w:color w:val="00000A"/>
        </w:rPr>
        <w:br/>
        <w:t xml:space="preserve"> </w:t>
      </w:r>
      <w:r w:rsidR="00CE7D06" w:rsidRPr="00DA3524">
        <w:rPr>
          <w:rFonts w:ascii="Georgia" w:hAnsi="Georgia" w:cs="Times New Roman"/>
          <w:color w:val="00000A"/>
        </w:rPr>
        <w:tab/>
        <w:t>o</w:t>
      </w:r>
      <w:r w:rsidR="00CE7D06" w:rsidRPr="00DA3524">
        <w:rPr>
          <w:rFonts w:ascii="Georgia" w:hAnsi="Georgia" w:cs="Times New Roman"/>
          <w:color w:val="00000A"/>
        </w:rPr>
        <w:tab/>
        <w:t xml:space="preserve">Het </w:t>
      </w:r>
      <w:proofErr w:type="spellStart"/>
      <w:r w:rsidR="00CE7D06" w:rsidRPr="00DA3524">
        <w:rPr>
          <w:rFonts w:ascii="Georgia" w:hAnsi="Georgia" w:cs="Times New Roman"/>
          <w:color w:val="00000A"/>
        </w:rPr>
        <w:t>imagen</w:t>
      </w:r>
      <w:proofErr w:type="spellEnd"/>
      <w:r w:rsidR="00CE7D06" w:rsidRPr="00DA3524">
        <w:rPr>
          <w:rFonts w:ascii="Georgia" w:hAnsi="Georgia" w:cs="Times New Roman"/>
          <w:color w:val="00000A"/>
        </w:rPr>
        <w:t xml:space="preserve"> van Windows</w:t>
      </w:r>
      <w:r w:rsidR="00CE7D06" w:rsidRPr="00DA3524">
        <w:rPr>
          <w:rFonts w:ascii="Georgia" w:hAnsi="Georgia" w:cs="Times New Roman"/>
          <w:color w:val="00000A"/>
        </w:rPr>
        <w:br/>
        <w:t xml:space="preserve"> </w:t>
      </w:r>
      <w:r w:rsidR="00CE7D06" w:rsidRPr="00DA3524">
        <w:rPr>
          <w:rFonts w:ascii="Georgia" w:hAnsi="Georgia" w:cs="Times New Roman"/>
          <w:color w:val="00000A"/>
        </w:rPr>
        <w:tab/>
        <w:t>o</w:t>
      </w:r>
      <w:r w:rsidR="00CE7D06" w:rsidRPr="00DA3524">
        <w:rPr>
          <w:rFonts w:ascii="Georgia" w:hAnsi="Georgia" w:cs="Times New Roman"/>
          <w:color w:val="00000A"/>
        </w:rPr>
        <w:tab/>
        <w:t xml:space="preserve">Het </w:t>
      </w:r>
      <w:proofErr w:type="spellStart"/>
      <w:r w:rsidR="00CE7D06" w:rsidRPr="00DA3524">
        <w:rPr>
          <w:rFonts w:ascii="Georgia" w:hAnsi="Georgia" w:cs="Times New Roman"/>
          <w:color w:val="00000A"/>
        </w:rPr>
        <w:t>imagen</w:t>
      </w:r>
      <w:proofErr w:type="spellEnd"/>
      <w:r w:rsidR="00CE7D06" w:rsidRPr="00DA3524">
        <w:rPr>
          <w:rFonts w:ascii="Georgia" w:hAnsi="Georgia" w:cs="Times New Roman"/>
          <w:color w:val="00000A"/>
        </w:rPr>
        <w:t xml:space="preserve"> van Linux</w:t>
      </w:r>
      <w:r w:rsidR="00CE7D06" w:rsidRPr="00DA3524">
        <w:rPr>
          <w:rFonts w:ascii="Georgia" w:hAnsi="Georgia" w:cs="Times New Roman"/>
          <w:color w:val="00000A"/>
        </w:rPr>
        <w:br/>
        <w:t xml:space="preserve"> </w:t>
      </w:r>
      <w:r w:rsidR="00CE7D06" w:rsidRPr="00DA3524">
        <w:rPr>
          <w:rFonts w:ascii="Georgia" w:hAnsi="Georgia" w:cs="Times New Roman"/>
          <w:color w:val="00000A"/>
        </w:rPr>
        <w:tab/>
        <w:t>o</w:t>
      </w:r>
      <w:r w:rsidR="00CE7D06" w:rsidRPr="00DA3524">
        <w:rPr>
          <w:rFonts w:ascii="Georgia" w:hAnsi="Georgia" w:cs="Times New Roman"/>
          <w:color w:val="00000A"/>
        </w:rPr>
        <w:tab/>
        <w:t xml:space="preserve">De </w:t>
      </w:r>
      <w:proofErr w:type="spellStart"/>
      <w:r w:rsidR="00CE7D06" w:rsidRPr="00DA3524">
        <w:rPr>
          <w:rFonts w:ascii="Georgia" w:hAnsi="Georgia" w:cs="Times New Roman"/>
          <w:color w:val="00000A"/>
        </w:rPr>
        <w:t>unattent</w:t>
      </w:r>
      <w:proofErr w:type="spellEnd"/>
      <w:r w:rsidR="00CE7D06" w:rsidRPr="00DA3524">
        <w:rPr>
          <w:rFonts w:ascii="Georgia" w:hAnsi="Georgia" w:cs="Times New Roman"/>
          <w:color w:val="00000A"/>
        </w:rPr>
        <w:t xml:space="preserve"> van Windows</w:t>
      </w:r>
      <w:r w:rsidR="00CE7D06" w:rsidRPr="00DA3524">
        <w:rPr>
          <w:rFonts w:ascii="Georgia" w:hAnsi="Georgia" w:cs="Times New Roman"/>
          <w:color w:val="00000A"/>
        </w:rPr>
        <w:br/>
        <w:t xml:space="preserve"> </w:t>
      </w:r>
      <w:r w:rsidR="00CE7D06" w:rsidRPr="00DA3524">
        <w:rPr>
          <w:rFonts w:ascii="Georgia" w:hAnsi="Georgia" w:cs="Times New Roman"/>
          <w:color w:val="00000A"/>
        </w:rPr>
        <w:tab/>
        <w:t>o</w:t>
      </w:r>
      <w:r w:rsidR="00CE7D06" w:rsidRPr="00DA3524">
        <w:rPr>
          <w:rFonts w:ascii="Georgia" w:hAnsi="Georgia" w:cs="Times New Roman"/>
          <w:color w:val="00000A"/>
        </w:rPr>
        <w:tab/>
        <w:t xml:space="preserve">De </w:t>
      </w:r>
      <w:proofErr w:type="spellStart"/>
      <w:r w:rsidR="00CE7D06" w:rsidRPr="00DA3524">
        <w:rPr>
          <w:rFonts w:ascii="Georgia" w:hAnsi="Georgia" w:cs="Times New Roman"/>
          <w:color w:val="00000A"/>
        </w:rPr>
        <w:t>unattent</w:t>
      </w:r>
      <w:proofErr w:type="spellEnd"/>
      <w:r w:rsidR="00CE7D06" w:rsidRPr="00DA3524">
        <w:rPr>
          <w:rFonts w:ascii="Georgia" w:hAnsi="Georgia" w:cs="Times New Roman"/>
          <w:color w:val="00000A"/>
        </w:rPr>
        <w:t xml:space="preserve"> van Linux</w:t>
      </w:r>
      <w:r w:rsidR="00CE7D06" w:rsidRPr="00DA3524">
        <w:rPr>
          <w:rFonts w:ascii="Georgia" w:hAnsi="Georgia" w:cs="Times New Roman"/>
          <w:color w:val="00000A"/>
        </w:rPr>
        <w:br/>
        <w:t>-</w:t>
      </w:r>
      <w:r w:rsidR="00CE7D06" w:rsidRPr="00DA3524">
        <w:rPr>
          <w:rFonts w:ascii="Georgia" w:hAnsi="Georgia" w:cs="Times New Roman"/>
          <w:color w:val="00000A"/>
        </w:rPr>
        <w:tab/>
        <w:t>Start:</w:t>
      </w:r>
      <w:r w:rsidR="00CE7D06" w:rsidRPr="00DA3524">
        <w:rPr>
          <w:rFonts w:ascii="Georgia" w:hAnsi="Georgia" w:cs="Times New Roman"/>
          <w:color w:val="00000A"/>
        </w:rPr>
        <w:br/>
        <w:t xml:space="preserve"> </w:t>
      </w:r>
      <w:r w:rsidR="00CE7D06" w:rsidRPr="00DA3524">
        <w:rPr>
          <w:rFonts w:ascii="Georgia" w:hAnsi="Georgia" w:cs="Times New Roman"/>
          <w:color w:val="00000A"/>
        </w:rPr>
        <w:tab/>
        <w:t>o</w:t>
      </w:r>
      <w:r w:rsidR="00CE7D06" w:rsidRPr="00DA3524">
        <w:rPr>
          <w:rFonts w:ascii="Georgia" w:hAnsi="Georgia" w:cs="Times New Roman"/>
          <w:color w:val="00000A"/>
        </w:rPr>
        <w:tab/>
        <w:t>Windows op</w:t>
      </w:r>
      <w:r w:rsidR="00CE7D06" w:rsidRPr="00DA3524">
        <w:rPr>
          <w:rFonts w:ascii="Georgia" w:hAnsi="Georgia" w:cs="Times New Roman"/>
          <w:color w:val="00000A"/>
        </w:rPr>
        <w:br/>
        <w:t xml:space="preserve"> </w:t>
      </w:r>
      <w:r w:rsidR="00CE7D06" w:rsidRPr="00DA3524">
        <w:rPr>
          <w:rFonts w:ascii="Georgia" w:hAnsi="Georgia" w:cs="Times New Roman"/>
          <w:color w:val="00000A"/>
        </w:rPr>
        <w:tab/>
        <w:t>o</w:t>
      </w:r>
      <w:r w:rsidR="00CE7D06" w:rsidRPr="00DA3524">
        <w:rPr>
          <w:rFonts w:ascii="Georgia" w:hAnsi="Georgia" w:cs="Times New Roman"/>
          <w:color w:val="00000A"/>
        </w:rPr>
        <w:tab/>
        <w:t>Linux op</w:t>
      </w:r>
      <w:r w:rsidR="00CE7D06" w:rsidRPr="00DA3524">
        <w:rPr>
          <w:rFonts w:ascii="Georgia" w:hAnsi="Georgia" w:cs="Times New Roman"/>
          <w:color w:val="00000A"/>
        </w:rPr>
        <w:br/>
        <w:t xml:space="preserve"> </w:t>
      </w:r>
      <w:r w:rsidR="00CE7D06" w:rsidRPr="00DA3524">
        <w:rPr>
          <w:rFonts w:ascii="Georgia" w:hAnsi="Georgia" w:cs="Times New Roman"/>
          <w:color w:val="00000A"/>
        </w:rPr>
        <w:tab/>
        <w:t>o</w:t>
      </w:r>
      <w:r w:rsidR="00CE7D06" w:rsidRPr="00DA3524">
        <w:rPr>
          <w:rFonts w:ascii="Georgia" w:hAnsi="Georgia" w:cs="Times New Roman"/>
          <w:color w:val="00000A"/>
        </w:rPr>
        <w:tab/>
        <w:t>Komen alle schermen online</w:t>
      </w:r>
      <w:r w:rsidR="00CE7D06" w:rsidRPr="00DA3524">
        <w:rPr>
          <w:rFonts w:ascii="Georgia" w:hAnsi="Georgia" w:cs="Times New Roman"/>
          <w:color w:val="00000A"/>
        </w:rPr>
        <w:br/>
        <w:t xml:space="preserve"> </w:t>
      </w:r>
      <w:r w:rsidR="00CE7D06" w:rsidRPr="00DA3524">
        <w:rPr>
          <w:rFonts w:ascii="Georgia" w:hAnsi="Georgia" w:cs="Times New Roman"/>
          <w:color w:val="00000A"/>
        </w:rPr>
        <w:tab/>
        <w:t>o</w:t>
      </w:r>
      <w:r w:rsidR="00CE7D06" w:rsidRPr="00DA3524">
        <w:rPr>
          <w:rFonts w:ascii="Georgia" w:hAnsi="Georgia" w:cs="Times New Roman"/>
          <w:color w:val="00000A"/>
        </w:rPr>
        <w:tab/>
        <w:t>Zijn alle videokaarten beschikbaar in alle mogelijke resoluties</w:t>
      </w:r>
      <w:r w:rsidR="00CE7D06" w:rsidRPr="00DA3524">
        <w:rPr>
          <w:rFonts w:ascii="Georgia" w:hAnsi="Georgia" w:cs="Times New Roman"/>
          <w:color w:val="00000A"/>
        </w:rPr>
        <w:br/>
        <w:t xml:space="preserve">- </w:t>
      </w:r>
      <w:r w:rsidR="009B6304">
        <w:rPr>
          <w:rFonts w:ascii="Georgia" w:hAnsi="Georgia" w:cs="Times New Roman"/>
          <w:color w:val="00000A"/>
        </w:rPr>
        <w:tab/>
      </w:r>
      <w:r w:rsidR="00CE7D06" w:rsidRPr="00DA3524">
        <w:rPr>
          <w:rFonts w:ascii="Georgia" w:hAnsi="Georgia" w:cs="Times New Roman"/>
          <w:color w:val="00000A"/>
        </w:rPr>
        <w:t>Werken de bijbehorende accessoires</w:t>
      </w:r>
      <w:r w:rsidR="009B6304">
        <w:rPr>
          <w:rFonts w:ascii="Georgia" w:hAnsi="Georgia" w:cs="Times New Roman"/>
          <w:color w:val="00000A"/>
        </w:rPr>
        <w:t>.</w:t>
      </w:r>
      <w:r w:rsidR="00CE7D06" w:rsidRPr="00DA3524">
        <w:rPr>
          <w:rFonts w:ascii="Georgia" w:hAnsi="Georgia" w:cs="Times New Roman"/>
          <w:color w:val="00000A"/>
        </w:rPr>
        <w:br/>
      </w:r>
      <w:r w:rsidR="00CE7D06" w:rsidRPr="00DA3524">
        <w:rPr>
          <w:rFonts w:ascii="Georgia" w:hAnsi="Georgia" w:cs="Times New Roman"/>
          <w:color w:val="00000A"/>
        </w:rPr>
        <w:br/>
        <w:t xml:space="preserve">De testen kunnen gedurende de looptijd van de overeenkomst inhoudelijk wijzigen. Indien </w:t>
      </w:r>
      <w:r w:rsidR="00EA2DE3">
        <w:rPr>
          <w:rFonts w:ascii="Georgia" w:hAnsi="Georgia" w:cs="Times New Roman"/>
          <w:color w:val="00000A"/>
        </w:rPr>
        <w:t>het sample geaccordeerd is, zal dit sample door de RUG worden gekocht</w:t>
      </w:r>
      <w:r w:rsidR="00C00571">
        <w:rPr>
          <w:rFonts w:ascii="Georgia" w:hAnsi="Georgia" w:cs="Times New Roman"/>
          <w:color w:val="00000A"/>
        </w:rPr>
        <w:t xml:space="preserve"> en wordt het gezien als een reguliere bestelling van </w:t>
      </w:r>
      <w:r w:rsidR="002C319B">
        <w:rPr>
          <w:rFonts w:ascii="Georgia" w:hAnsi="Georgia" w:cs="Times New Roman"/>
          <w:color w:val="00000A"/>
        </w:rPr>
        <w:t>Standaardassortiment</w:t>
      </w:r>
      <w:r w:rsidR="00EA2DE3">
        <w:rPr>
          <w:rFonts w:ascii="Georgia" w:hAnsi="Georgia" w:cs="Times New Roman"/>
          <w:color w:val="00000A"/>
        </w:rPr>
        <w:t>.</w:t>
      </w:r>
      <w:r w:rsidR="00C00571">
        <w:rPr>
          <w:rFonts w:ascii="Georgia" w:hAnsi="Georgia" w:cs="Times New Roman"/>
          <w:color w:val="00000A"/>
        </w:rPr>
        <w:br/>
      </w:r>
      <w:r w:rsidR="00EA2DE3">
        <w:rPr>
          <w:rFonts w:ascii="Georgia" w:hAnsi="Georgia" w:cs="Times New Roman"/>
          <w:color w:val="00000A"/>
        </w:rPr>
        <w:t xml:space="preserve"> </w:t>
      </w:r>
    </w:p>
    <w:p w:rsidR="00454132" w:rsidRPr="00DA3524" w:rsidRDefault="00EA2DE3" w:rsidP="00345C6C">
      <w:pPr>
        <w:pStyle w:val="Lijstalinea"/>
        <w:numPr>
          <w:ilvl w:val="0"/>
          <w:numId w:val="43"/>
        </w:numPr>
        <w:spacing w:line="240" w:lineRule="atLeast"/>
        <w:ind w:left="360"/>
        <w:rPr>
          <w:rFonts w:ascii="Georgia" w:hAnsi="Georgia" w:cs="Times New Roman"/>
          <w:color w:val="00000A"/>
        </w:rPr>
      </w:pPr>
      <w:r>
        <w:rPr>
          <w:rFonts w:ascii="Georgia" w:hAnsi="Georgia" w:cs="Times New Roman"/>
          <w:color w:val="00000A"/>
        </w:rPr>
        <w:t>Samples worden</w:t>
      </w:r>
      <w:r w:rsidR="00C00571">
        <w:rPr>
          <w:rFonts w:ascii="Georgia" w:hAnsi="Georgia" w:cs="Times New Roman"/>
          <w:color w:val="00000A"/>
        </w:rPr>
        <w:t xml:space="preserve"> in eerste instantie</w:t>
      </w:r>
      <w:r>
        <w:rPr>
          <w:rFonts w:ascii="Georgia" w:hAnsi="Georgia" w:cs="Times New Roman"/>
          <w:color w:val="00000A"/>
        </w:rPr>
        <w:t xml:space="preserve"> niet gelabeld, maar labels zijn los bijgeleverd</w:t>
      </w:r>
      <w:r w:rsidR="009B6304">
        <w:rPr>
          <w:rFonts w:ascii="Georgia" w:hAnsi="Georgia" w:cs="Times New Roman"/>
          <w:color w:val="00000A"/>
        </w:rPr>
        <w:t>,</w:t>
      </w:r>
      <w:r>
        <w:rPr>
          <w:rFonts w:ascii="Georgia" w:hAnsi="Georgia" w:cs="Times New Roman"/>
          <w:color w:val="00000A"/>
        </w:rPr>
        <w:t xml:space="preserve"> zodat de hardware onbeschadigd blijft. </w:t>
      </w:r>
      <w:r w:rsidR="00454132" w:rsidRPr="00DA3524">
        <w:rPr>
          <w:rFonts w:ascii="Georgia" w:hAnsi="Georgia" w:cs="Times New Roman"/>
          <w:color w:val="00000A"/>
        </w:rPr>
        <w:br/>
      </w:r>
    </w:p>
    <w:p w:rsidR="00D41386" w:rsidRDefault="00241203" w:rsidP="00345C6C">
      <w:pPr>
        <w:pStyle w:val="Lijstalinea"/>
        <w:numPr>
          <w:ilvl w:val="0"/>
          <w:numId w:val="43"/>
        </w:numPr>
        <w:spacing w:line="240" w:lineRule="atLeast"/>
        <w:ind w:left="360"/>
        <w:rPr>
          <w:rFonts w:ascii="Georgia" w:hAnsi="Georgia" w:cs="Times New Roman"/>
          <w:color w:val="00000A"/>
        </w:rPr>
      </w:pPr>
      <w:r w:rsidRPr="00454132">
        <w:rPr>
          <w:rFonts w:ascii="Georgia" w:hAnsi="Georgia"/>
          <w:b/>
          <w:color w:val="00000A"/>
        </w:rPr>
        <w:lastRenderedPageBreak/>
        <w:t>Definitieve offerte keuze</w:t>
      </w:r>
      <w:r w:rsidR="00EE55B2" w:rsidRPr="00454132">
        <w:rPr>
          <w:rFonts w:ascii="Georgia" w:hAnsi="Georgia"/>
          <w:b/>
          <w:color w:val="00000A"/>
        </w:rPr>
        <w:br/>
      </w:r>
      <w:r w:rsidRPr="00454132">
        <w:rPr>
          <w:rFonts w:ascii="Georgia" w:hAnsi="Georgia" w:cs="Times New Roman"/>
          <w:color w:val="00000A"/>
        </w:rPr>
        <w:t>Indien de RUG definitief een keuze heeft gemaakt uit de ontvangen offertes en het goedkeuringsproces</w:t>
      </w:r>
      <w:r w:rsidR="00187B79">
        <w:rPr>
          <w:rFonts w:ascii="Georgia" w:hAnsi="Georgia" w:cs="Times New Roman"/>
          <w:color w:val="00000A"/>
        </w:rPr>
        <w:t xml:space="preserve"> van de samples</w:t>
      </w:r>
      <w:r w:rsidRPr="00454132">
        <w:rPr>
          <w:rFonts w:ascii="Georgia" w:hAnsi="Georgia" w:cs="Times New Roman"/>
          <w:color w:val="00000A"/>
        </w:rPr>
        <w:t xml:space="preserve"> positief is verlopen</w:t>
      </w:r>
      <w:r w:rsidR="009B6304">
        <w:rPr>
          <w:rFonts w:ascii="Georgia" w:hAnsi="Georgia" w:cs="Times New Roman"/>
          <w:color w:val="00000A"/>
        </w:rPr>
        <w:t>,</w:t>
      </w:r>
      <w:r w:rsidRPr="00454132">
        <w:rPr>
          <w:rFonts w:ascii="Georgia" w:hAnsi="Georgia" w:cs="Times New Roman"/>
          <w:color w:val="00000A"/>
        </w:rPr>
        <w:t xml:space="preserve"> meldt zij dit aan Opdrachtnemer. Opdrachtnemer </w:t>
      </w:r>
      <w:r w:rsidR="00912DD8">
        <w:rPr>
          <w:rFonts w:ascii="Georgia" w:hAnsi="Georgia" w:cs="Times New Roman"/>
          <w:color w:val="00000A"/>
        </w:rPr>
        <w:t>levert de</w:t>
      </w:r>
      <w:r w:rsidRPr="00454132">
        <w:rPr>
          <w:rFonts w:ascii="Georgia" w:hAnsi="Georgia" w:cs="Times New Roman"/>
          <w:color w:val="00000A"/>
        </w:rPr>
        <w:t xml:space="preserve"> gegevens van de nieuwe Werkplekapparatuur aan</w:t>
      </w:r>
      <w:r w:rsidR="00912DD8">
        <w:rPr>
          <w:rFonts w:ascii="Georgia" w:hAnsi="Georgia" w:cs="Times New Roman"/>
          <w:color w:val="00000A"/>
        </w:rPr>
        <w:t xml:space="preserve"> bij</w:t>
      </w:r>
      <w:r w:rsidRPr="00454132">
        <w:rPr>
          <w:rFonts w:ascii="Georgia" w:hAnsi="Georgia" w:cs="Times New Roman"/>
          <w:color w:val="00000A"/>
        </w:rPr>
        <w:t xml:space="preserve"> de RUG</w:t>
      </w:r>
      <w:r w:rsidR="009B6304">
        <w:rPr>
          <w:rFonts w:ascii="Georgia" w:hAnsi="Georgia" w:cs="Times New Roman"/>
          <w:color w:val="00000A"/>
        </w:rPr>
        <w:t>,</w:t>
      </w:r>
      <w:r w:rsidRPr="00454132">
        <w:rPr>
          <w:rFonts w:ascii="Georgia" w:hAnsi="Georgia" w:cs="Times New Roman"/>
          <w:color w:val="00000A"/>
        </w:rPr>
        <w:t xml:space="preserve"> zodat deze de Bestelportal kan aanpassen.</w:t>
      </w:r>
      <w:r w:rsidR="00912DD8">
        <w:rPr>
          <w:rFonts w:ascii="Georgia" w:hAnsi="Georgia" w:cs="Times New Roman"/>
          <w:color w:val="00000A"/>
        </w:rPr>
        <w:t xml:space="preserve"> Daarna </w:t>
      </w:r>
      <w:r w:rsidR="00912DD8" w:rsidRPr="00454132">
        <w:rPr>
          <w:rFonts w:ascii="Georgia" w:hAnsi="Georgia" w:cs="Times New Roman"/>
          <w:color w:val="00000A"/>
        </w:rPr>
        <w:t>kan tot aanschaf/levering over</w:t>
      </w:r>
      <w:r w:rsidR="00DE4CC2">
        <w:rPr>
          <w:rFonts w:ascii="Georgia" w:hAnsi="Georgia" w:cs="Times New Roman"/>
          <w:color w:val="00000A"/>
        </w:rPr>
        <w:t xml:space="preserve"> worden ge</w:t>
      </w:r>
      <w:r w:rsidR="00912DD8" w:rsidRPr="00454132">
        <w:rPr>
          <w:rFonts w:ascii="Georgia" w:hAnsi="Georgia" w:cs="Times New Roman"/>
          <w:color w:val="00000A"/>
        </w:rPr>
        <w:t>gaan</w:t>
      </w:r>
      <w:r w:rsidR="00912DD8">
        <w:rPr>
          <w:rFonts w:ascii="Georgia" w:hAnsi="Georgia" w:cs="Times New Roman"/>
          <w:color w:val="00000A"/>
        </w:rPr>
        <w:t>.</w:t>
      </w:r>
    </w:p>
    <w:p w:rsidR="004C220D" w:rsidRDefault="004C220D" w:rsidP="00241203">
      <w:pPr>
        <w:pStyle w:val="Kop2"/>
        <w:rPr>
          <w:rFonts w:cs="Times New Roman"/>
          <w:color w:val="00000A"/>
          <w:szCs w:val="19"/>
        </w:rPr>
      </w:pPr>
      <w:bookmarkStart w:id="724" w:name="_Toc466985500"/>
      <w:bookmarkStart w:id="725" w:name="_Toc468268952"/>
      <w:bookmarkStart w:id="726" w:name="_Toc479173961"/>
      <w:bookmarkStart w:id="727" w:name="_Toc479174317"/>
      <w:bookmarkStart w:id="728" w:name="_Toc479174457"/>
      <w:bookmarkStart w:id="729" w:name="_Toc479174599"/>
      <w:bookmarkStart w:id="730" w:name="_Toc479174788"/>
      <w:bookmarkStart w:id="731" w:name="_Toc479174854"/>
      <w:bookmarkStart w:id="732" w:name="_Toc479174962"/>
      <w:bookmarkStart w:id="733" w:name="_Toc479175091"/>
      <w:bookmarkStart w:id="734" w:name="_Toc479175382"/>
      <w:bookmarkStart w:id="735" w:name="_Toc479175461"/>
      <w:bookmarkStart w:id="736" w:name="_Toc479175520"/>
      <w:bookmarkStart w:id="737" w:name="_Toc479175704"/>
      <w:bookmarkStart w:id="738" w:name="_Toc479175822"/>
      <w:bookmarkStart w:id="739" w:name="_Toc479175981"/>
    </w:p>
    <w:p w:rsidR="004C220D" w:rsidRDefault="004C220D" w:rsidP="00241203">
      <w:pPr>
        <w:pStyle w:val="Kop2"/>
        <w:rPr>
          <w:rFonts w:cs="Times New Roman"/>
          <w:color w:val="00000A"/>
          <w:szCs w:val="19"/>
        </w:rPr>
      </w:pPr>
    </w:p>
    <w:p w:rsidR="00241203" w:rsidRPr="00241203" w:rsidRDefault="00241203" w:rsidP="00241203">
      <w:pPr>
        <w:pStyle w:val="Kop2"/>
        <w:rPr>
          <w:rFonts w:cs="Times New Roman"/>
          <w:b w:val="0"/>
          <w:color w:val="00000A"/>
        </w:rPr>
      </w:pPr>
      <w:bookmarkStart w:id="740" w:name="_Toc484678478"/>
      <w:bookmarkStart w:id="741" w:name="_Toc485650533"/>
      <w:bookmarkStart w:id="742" w:name="_Toc485809055"/>
      <w:bookmarkStart w:id="743" w:name="_Toc485809109"/>
      <w:r>
        <w:rPr>
          <w:rFonts w:cs="Times New Roman"/>
          <w:color w:val="00000A"/>
          <w:szCs w:val="19"/>
        </w:rPr>
        <w:t>7.</w:t>
      </w:r>
      <w:r w:rsidR="00C256ED">
        <w:rPr>
          <w:rFonts w:cs="Times New Roman"/>
          <w:color w:val="00000A"/>
          <w:szCs w:val="19"/>
        </w:rPr>
        <w:t>4</w:t>
      </w:r>
      <w:r>
        <w:rPr>
          <w:rFonts w:cs="Times New Roman"/>
          <w:color w:val="00000A"/>
          <w:szCs w:val="19"/>
        </w:rPr>
        <w:tab/>
      </w:r>
      <w:r w:rsidRPr="00241203">
        <w:t>Bestelproces</w:t>
      </w:r>
      <w:bookmarkEnd w:id="724"/>
      <w:bookmarkEnd w:id="725"/>
      <w:r w:rsidR="00E1235C">
        <w:t xml:space="preserve"> vanuit de RUG</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sidRPr="00241203">
        <w:t xml:space="preserve"> </w:t>
      </w:r>
    </w:p>
    <w:p w:rsidR="00241203" w:rsidRDefault="00241203" w:rsidP="00241203">
      <w:pPr>
        <w:spacing w:line="240" w:lineRule="atLeast"/>
        <w:rPr>
          <w:rFonts w:ascii="Georgia" w:hAnsi="Georgia" w:cs="Times New Roman"/>
          <w:b/>
          <w:color w:val="00000A"/>
        </w:rPr>
      </w:pPr>
    </w:p>
    <w:p w:rsidR="00FD7C5D" w:rsidRPr="00DA24DF" w:rsidRDefault="00FD7C5D" w:rsidP="00FD7C5D">
      <w:pPr>
        <w:spacing w:line="240" w:lineRule="atLeast"/>
        <w:rPr>
          <w:rFonts w:ascii="Georgia" w:hAnsi="Georgia" w:cs="Times New Roman"/>
          <w:color w:val="00000A"/>
        </w:rPr>
      </w:pPr>
      <w:r w:rsidRPr="00DA24DF">
        <w:rPr>
          <w:rFonts w:ascii="Georgia" w:hAnsi="Georgia" w:cs="Times New Roman"/>
          <w:color w:val="00000A"/>
        </w:rPr>
        <w:t>De technische processen die</w:t>
      </w:r>
      <w:r>
        <w:rPr>
          <w:rFonts w:ascii="Georgia" w:hAnsi="Georgia" w:cs="Times New Roman"/>
          <w:color w:val="00000A"/>
        </w:rPr>
        <w:t xml:space="preserve"> door de Bestelportal </w:t>
      </w:r>
      <w:r w:rsidR="009B6304">
        <w:rPr>
          <w:rFonts w:ascii="Georgia" w:hAnsi="Georgia" w:cs="Times New Roman"/>
          <w:color w:val="00000A"/>
        </w:rPr>
        <w:t xml:space="preserve">worden </w:t>
      </w:r>
      <w:r>
        <w:rPr>
          <w:rFonts w:ascii="Georgia" w:hAnsi="Georgia" w:cs="Times New Roman"/>
          <w:color w:val="00000A"/>
        </w:rPr>
        <w:t>ondersteund</w:t>
      </w:r>
      <w:r w:rsidR="009B6304">
        <w:rPr>
          <w:rFonts w:ascii="Georgia" w:hAnsi="Georgia" w:cs="Times New Roman"/>
          <w:color w:val="00000A"/>
        </w:rPr>
        <w:t>,</w:t>
      </w:r>
      <w:r>
        <w:rPr>
          <w:rFonts w:ascii="Georgia" w:hAnsi="Georgia" w:cs="Times New Roman"/>
          <w:color w:val="00000A"/>
        </w:rPr>
        <w:t xml:space="preserve"> </w:t>
      </w:r>
      <w:r w:rsidRPr="00DA24DF">
        <w:rPr>
          <w:rFonts w:ascii="Georgia" w:hAnsi="Georgia" w:cs="Times New Roman"/>
          <w:color w:val="00000A"/>
        </w:rPr>
        <w:t>zijn omschreven in</w:t>
      </w:r>
      <w:r w:rsidR="00BC3338">
        <w:rPr>
          <w:rFonts w:ascii="Georgia" w:hAnsi="Georgia" w:cs="Times New Roman"/>
          <w:color w:val="00000A"/>
        </w:rPr>
        <w:t xml:space="preserve"> </w:t>
      </w:r>
      <w:r w:rsidR="00BC3338" w:rsidRPr="00BC3338">
        <w:rPr>
          <w:rFonts w:ascii="Georgia" w:hAnsi="Georgia"/>
          <w:color w:val="auto"/>
        </w:rPr>
        <w:t xml:space="preserve">‘Bijlage E-communicatie </w:t>
      </w:r>
      <w:r w:rsidR="00385BAA">
        <w:rPr>
          <w:rFonts w:ascii="Georgia" w:hAnsi="Georgia"/>
          <w:color w:val="auto"/>
        </w:rPr>
        <w:t>EA Werkplekapparatuur RUG</w:t>
      </w:r>
      <w:r w:rsidR="00BC3338" w:rsidRPr="00BC3338">
        <w:rPr>
          <w:rFonts w:ascii="Georgia" w:hAnsi="Georgia"/>
          <w:color w:val="auto"/>
        </w:rPr>
        <w:t xml:space="preserve"> 2017’</w:t>
      </w:r>
      <w:r>
        <w:rPr>
          <w:rFonts w:ascii="Georgia" w:hAnsi="Georgia" w:cs="Times New Roman"/>
          <w:color w:val="00000A"/>
        </w:rPr>
        <w:t xml:space="preserve">, inclusief de van Opdrachtnemer benodigde gegevens en </w:t>
      </w:r>
      <w:r w:rsidRPr="00DA24DF">
        <w:rPr>
          <w:rFonts w:ascii="Georgia" w:hAnsi="Georgia" w:cs="Times New Roman"/>
          <w:color w:val="00000A"/>
        </w:rPr>
        <w:t xml:space="preserve">technische vereisten. </w:t>
      </w:r>
    </w:p>
    <w:p w:rsidR="00FD7C5D" w:rsidRPr="00241203" w:rsidRDefault="00FD7C5D" w:rsidP="00241203">
      <w:pPr>
        <w:spacing w:line="240" w:lineRule="atLeast"/>
        <w:rPr>
          <w:rFonts w:ascii="Georgia" w:hAnsi="Georgia" w:cs="Times New Roman"/>
          <w:b/>
          <w:color w:val="00000A"/>
        </w:rPr>
      </w:pPr>
    </w:p>
    <w:p w:rsidR="00563579" w:rsidRPr="00241203" w:rsidRDefault="00563579" w:rsidP="00563579">
      <w:pPr>
        <w:spacing w:line="240" w:lineRule="atLeast"/>
        <w:rPr>
          <w:rFonts w:ascii="Georgia" w:hAnsi="Georgia" w:cs="Times New Roman"/>
          <w:color w:val="00000A"/>
        </w:rPr>
      </w:pPr>
      <w:r w:rsidRPr="00241203">
        <w:rPr>
          <w:rFonts w:ascii="Georgia" w:hAnsi="Georgia" w:cs="Times New Roman"/>
          <w:color w:val="00000A"/>
        </w:rPr>
        <w:t xml:space="preserve">Opdrachtgever gebruikt voor het </w:t>
      </w:r>
      <w:r w:rsidR="00DA24DF">
        <w:rPr>
          <w:rFonts w:ascii="Georgia" w:hAnsi="Georgia" w:cs="Times New Roman"/>
          <w:color w:val="00000A"/>
        </w:rPr>
        <w:t>B</w:t>
      </w:r>
      <w:r w:rsidRPr="00241203">
        <w:rPr>
          <w:rFonts w:ascii="Georgia" w:hAnsi="Georgia" w:cs="Times New Roman"/>
          <w:color w:val="00000A"/>
        </w:rPr>
        <w:t xml:space="preserve">estellen haar </w:t>
      </w:r>
      <w:r w:rsidR="00DA24DF">
        <w:rPr>
          <w:rFonts w:ascii="Georgia" w:hAnsi="Georgia" w:cs="Times New Roman"/>
          <w:color w:val="00000A"/>
        </w:rPr>
        <w:t>Bestelportal waarin de volgende zaken</w:t>
      </w:r>
      <w:r w:rsidR="004F0EF1">
        <w:rPr>
          <w:rFonts w:ascii="Georgia" w:hAnsi="Georgia" w:cs="Times New Roman"/>
          <w:color w:val="00000A"/>
        </w:rPr>
        <w:t xml:space="preserve"> zijn</w:t>
      </w:r>
      <w:r w:rsidR="00DA24DF">
        <w:rPr>
          <w:rFonts w:ascii="Georgia" w:hAnsi="Georgia" w:cs="Times New Roman"/>
          <w:color w:val="00000A"/>
        </w:rPr>
        <w:t xml:space="preserve"> geregeld:</w:t>
      </w:r>
      <w:r w:rsidR="00DA24DF">
        <w:rPr>
          <w:rFonts w:ascii="Georgia" w:hAnsi="Georgia" w:cs="Times New Roman"/>
          <w:color w:val="00000A"/>
        </w:rPr>
        <w:br/>
      </w:r>
    </w:p>
    <w:p w:rsidR="00563579" w:rsidRDefault="00563579" w:rsidP="00303075">
      <w:pPr>
        <w:numPr>
          <w:ilvl w:val="0"/>
          <w:numId w:val="57"/>
        </w:numPr>
        <w:spacing w:line="240" w:lineRule="atLeast"/>
        <w:rPr>
          <w:rFonts w:ascii="Georgia" w:hAnsi="Georgia" w:cs="Times New Roman"/>
          <w:color w:val="00000A"/>
        </w:rPr>
      </w:pPr>
      <w:r w:rsidRPr="00241203">
        <w:rPr>
          <w:rFonts w:ascii="Georgia" w:hAnsi="Georgia" w:cs="Times New Roman"/>
          <w:color w:val="00000A"/>
        </w:rPr>
        <w:t xml:space="preserve">Het </w:t>
      </w:r>
      <w:r w:rsidR="004F0EF1">
        <w:rPr>
          <w:rFonts w:ascii="Georgia" w:hAnsi="Georgia" w:cs="Times New Roman"/>
          <w:color w:val="00000A"/>
        </w:rPr>
        <w:t>B</w:t>
      </w:r>
      <w:r w:rsidR="004F0EF1" w:rsidRPr="00DA3524">
        <w:rPr>
          <w:rFonts w:ascii="Georgia" w:hAnsi="Georgia" w:cs="Times New Roman"/>
          <w:color w:val="00000A"/>
        </w:rPr>
        <w:t>estelproces</w:t>
      </w:r>
      <w:r w:rsidR="004F0EF1">
        <w:rPr>
          <w:rFonts w:ascii="Georgia" w:hAnsi="Georgia" w:cs="Times New Roman"/>
          <w:color w:val="00000A"/>
        </w:rPr>
        <w:t xml:space="preserve"> Standaardassortiment</w:t>
      </w:r>
      <w:r w:rsidR="00683D46">
        <w:rPr>
          <w:rFonts w:ascii="Georgia" w:hAnsi="Georgia" w:cs="Times New Roman"/>
          <w:color w:val="00000A"/>
        </w:rPr>
        <w:t>,</w:t>
      </w:r>
      <w:r w:rsidR="004F0EF1" w:rsidRPr="00DA3524">
        <w:rPr>
          <w:rFonts w:ascii="Georgia" w:hAnsi="Georgia" w:cs="Times New Roman"/>
          <w:color w:val="00000A"/>
        </w:rPr>
        <w:t xml:space="preserve"> </w:t>
      </w:r>
      <w:r w:rsidR="00DA24DF">
        <w:rPr>
          <w:rFonts w:ascii="Georgia" w:hAnsi="Georgia" w:cs="Times New Roman"/>
          <w:color w:val="00000A"/>
        </w:rPr>
        <w:t xml:space="preserve"> </w:t>
      </w:r>
      <w:r w:rsidRPr="00241203">
        <w:rPr>
          <w:rFonts w:ascii="Georgia" w:hAnsi="Georgia" w:cs="Times New Roman"/>
          <w:color w:val="00000A"/>
        </w:rPr>
        <w:t>inclusief</w:t>
      </w:r>
      <w:r w:rsidR="00DA24DF">
        <w:rPr>
          <w:rFonts w:ascii="Georgia" w:hAnsi="Georgia" w:cs="Times New Roman"/>
          <w:color w:val="00000A"/>
        </w:rPr>
        <w:t xml:space="preserve"> een </w:t>
      </w:r>
      <w:r w:rsidR="00EA2DE3">
        <w:rPr>
          <w:rFonts w:ascii="Georgia" w:hAnsi="Georgia" w:cs="Times New Roman"/>
          <w:color w:val="00000A"/>
        </w:rPr>
        <w:t>koppeling</w:t>
      </w:r>
      <w:r w:rsidR="00DA24DF">
        <w:rPr>
          <w:rFonts w:ascii="Georgia" w:hAnsi="Georgia" w:cs="Times New Roman"/>
          <w:color w:val="00000A"/>
        </w:rPr>
        <w:t xml:space="preserve"> aan eventuele </w:t>
      </w:r>
      <w:r w:rsidRPr="00241203">
        <w:rPr>
          <w:rFonts w:ascii="Georgia" w:hAnsi="Georgia" w:cs="Times New Roman"/>
          <w:color w:val="00000A"/>
        </w:rPr>
        <w:t xml:space="preserve"> </w:t>
      </w:r>
      <w:r>
        <w:rPr>
          <w:rFonts w:ascii="Georgia" w:hAnsi="Georgia" w:cs="Times New Roman"/>
          <w:color w:val="00000A"/>
        </w:rPr>
        <w:t>a</w:t>
      </w:r>
      <w:r w:rsidRPr="00241203">
        <w:rPr>
          <w:rFonts w:ascii="Georgia" w:hAnsi="Georgia" w:cs="Times New Roman"/>
          <w:color w:val="00000A"/>
        </w:rPr>
        <w:t>ccessoires</w:t>
      </w:r>
      <w:r w:rsidR="00DA24DF">
        <w:rPr>
          <w:rFonts w:ascii="Georgia" w:hAnsi="Georgia" w:cs="Times New Roman"/>
          <w:color w:val="00000A"/>
        </w:rPr>
        <w:t>.</w:t>
      </w:r>
      <w:r w:rsidRPr="00241203">
        <w:rPr>
          <w:rFonts w:ascii="Georgia" w:hAnsi="Georgia" w:cs="Times New Roman"/>
          <w:color w:val="00000A"/>
        </w:rPr>
        <w:t xml:space="preserve"> </w:t>
      </w:r>
      <w:r w:rsidR="00DA24DF">
        <w:rPr>
          <w:rFonts w:ascii="Georgia" w:hAnsi="Georgia" w:cs="Times New Roman"/>
          <w:color w:val="00000A"/>
        </w:rPr>
        <w:br/>
      </w:r>
    </w:p>
    <w:p w:rsidR="00563579" w:rsidRPr="00241203" w:rsidRDefault="00563579" w:rsidP="00303075">
      <w:pPr>
        <w:numPr>
          <w:ilvl w:val="0"/>
          <w:numId w:val="57"/>
        </w:numPr>
        <w:spacing w:line="240" w:lineRule="atLeast"/>
        <w:rPr>
          <w:rFonts w:ascii="Georgia" w:hAnsi="Georgia" w:cs="Times New Roman"/>
          <w:color w:val="00000A"/>
        </w:rPr>
      </w:pPr>
      <w:r>
        <w:rPr>
          <w:rFonts w:ascii="Georgia" w:hAnsi="Georgia" w:cs="Times New Roman"/>
          <w:color w:val="00000A"/>
        </w:rPr>
        <w:t>Het</w:t>
      </w:r>
      <w:r w:rsidRPr="00241203">
        <w:rPr>
          <w:rFonts w:ascii="Georgia" w:hAnsi="Georgia" w:cs="Times New Roman"/>
          <w:color w:val="00000A"/>
        </w:rPr>
        <w:t xml:space="preserve"> behandelen van offertes</w:t>
      </w:r>
      <w:r w:rsidR="00DA24DF">
        <w:rPr>
          <w:rFonts w:ascii="Georgia" w:hAnsi="Georgia" w:cs="Times New Roman"/>
          <w:color w:val="00000A"/>
        </w:rPr>
        <w:t xml:space="preserve"> die voortkomen uit het Offerteproces Overig.</w:t>
      </w:r>
    </w:p>
    <w:p w:rsidR="00563579" w:rsidRDefault="00563579" w:rsidP="00563579">
      <w:pPr>
        <w:spacing w:line="240" w:lineRule="atLeast"/>
        <w:rPr>
          <w:rFonts w:ascii="Georgia" w:hAnsi="Georgia" w:cs="Times New Roman"/>
          <w:color w:val="00000A"/>
        </w:rPr>
      </w:pPr>
    </w:p>
    <w:p w:rsidR="00563579" w:rsidRDefault="00037D35" w:rsidP="00563579">
      <w:pPr>
        <w:spacing w:line="240" w:lineRule="atLeast"/>
        <w:rPr>
          <w:rFonts w:ascii="Georgia" w:hAnsi="Georgia" w:cs="Times New Roman"/>
          <w:color w:val="00000A"/>
        </w:rPr>
      </w:pPr>
      <w:r w:rsidRPr="00037D35">
        <w:rPr>
          <w:rFonts w:ascii="Georgia" w:hAnsi="Georgia" w:cs="Times New Roman"/>
          <w:b/>
          <w:color w:val="00000A"/>
          <w:szCs w:val="19"/>
        </w:rPr>
        <w:t>Eisen:</w:t>
      </w:r>
    </w:p>
    <w:p w:rsidR="00037D35" w:rsidRPr="00241203" w:rsidRDefault="00037D35" w:rsidP="00563579">
      <w:pPr>
        <w:spacing w:line="240" w:lineRule="atLeast"/>
        <w:rPr>
          <w:rFonts w:ascii="Georgia" w:hAnsi="Georgia" w:cs="Times New Roman"/>
          <w:color w:val="00000A"/>
        </w:rPr>
      </w:pPr>
    </w:p>
    <w:p w:rsidR="00563579" w:rsidRDefault="00563579" w:rsidP="00345C6C">
      <w:pPr>
        <w:pStyle w:val="Lijstalinea"/>
        <w:numPr>
          <w:ilvl w:val="0"/>
          <w:numId w:val="37"/>
        </w:numPr>
        <w:spacing w:line="240" w:lineRule="atLeast"/>
        <w:ind w:left="360"/>
        <w:rPr>
          <w:rFonts w:ascii="Georgia" w:hAnsi="Georgia" w:cs="Times New Roman"/>
          <w:color w:val="00000A"/>
        </w:rPr>
      </w:pPr>
      <w:r w:rsidRPr="00CD51A5">
        <w:rPr>
          <w:rFonts w:ascii="Georgia" w:hAnsi="Georgia" w:cs="Times New Roman"/>
          <w:b/>
          <w:color w:val="00000A"/>
        </w:rPr>
        <w:t>Offertes</w:t>
      </w:r>
      <w:r w:rsidR="00EA2DE3">
        <w:rPr>
          <w:rFonts w:ascii="Georgia" w:hAnsi="Georgia" w:cs="Times New Roman"/>
          <w:b/>
          <w:color w:val="00000A"/>
        </w:rPr>
        <w:t xml:space="preserve"> </w:t>
      </w:r>
      <w:r w:rsidRPr="00CD51A5">
        <w:rPr>
          <w:rFonts w:ascii="Georgia" w:hAnsi="Georgia" w:cs="Times New Roman"/>
          <w:color w:val="00000A"/>
        </w:rPr>
        <w:br/>
      </w:r>
    </w:p>
    <w:p w:rsidR="00563579" w:rsidRDefault="00563579" w:rsidP="00563579">
      <w:pPr>
        <w:spacing w:line="240" w:lineRule="atLeast"/>
        <w:ind w:firstLine="360"/>
        <w:rPr>
          <w:rFonts w:ascii="Georgia" w:hAnsi="Georgia" w:cs="Times New Roman"/>
          <w:color w:val="00000A"/>
        </w:rPr>
      </w:pPr>
      <w:r>
        <w:rPr>
          <w:rFonts w:ascii="Georgia" w:hAnsi="Georgia" w:cs="Times New Roman"/>
          <w:color w:val="00000A"/>
        </w:rPr>
        <w:t xml:space="preserve">Het </w:t>
      </w:r>
      <w:r w:rsidR="004F0EF1">
        <w:rPr>
          <w:rFonts w:ascii="Georgia" w:hAnsi="Georgia" w:cs="Times New Roman"/>
          <w:color w:val="00000A"/>
        </w:rPr>
        <w:t>O</w:t>
      </w:r>
      <w:r>
        <w:rPr>
          <w:rFonts w:ascii="Georgia" w:hAnsi="Georgia" w:cs="Times New Roman"/>
          <w:color w:val="00000A"/>
        </w:rPr>
        <w:t xml:space="preserve">fferteproces </w:t>
      </w:r>
      <w:r w:rsidR="004F0EF1">
        <w:rPr>
          <w:rFonts w:ascii="Georgia" w:hAnsi="Georgia" w:cs="Times New Roman"/>
          <w:color w:val="00000A"/>
        </w:rPr>
        <w:t xml:space="preserve">Overig </w:t>
      </w:r>
      <w:r>
        <w:rPr>
          <w:rFonts w:ascii="Georgia" w:hAnsi="Georgia" w:cs="Times New Roman"/>
          <w:color w:val="00000A"/>
        </w:rPr>
        <w:t>ondersteunt:</w:t>
      </w:r>
    </w:p>
    <w:p w:rsidR="00563579" w:rsidRDefault="00563579" w:rsidP="00345C6C">
      <w:pPr>
        <w:pStyle w:val="Lijstalinea"/>
        <w:numPr>
          <w:ilvl w:val="3"/>
          <w:numId w:val="37"/>
        </w:numPr>
        <w:spacing w:line="240" w:lineRule="atLeast"/>
        <w:rPr>
          <w:rFonts w:ascii="Georgia" w:hAnsi="Georgia" w:cs="Times New Roman"/>
          <w:color w:val="00000A"/>
        </w:rPr>
      </w:pPr>
      <w:r>
        <w:rPr>
          <w:rFonts w:ascii="Georgia" w:hAnsi="Georgia" w:cs="Times New Roman"/>
          <w:color w:val="00000A"/>
        </w:rPr>
        <w:t>Projectbestellingen</w:t>
      </w:r>
    </w:p>
    <w:p w:rsidR="00563579" w:rsidRPr="00CD51A5" w:rsidRDefault="00563579" w:rsidP="00345C6C">
      <w:pPr>
        <w:pStyle w:val="Lijstalinea"/>
        <w:numPr>
          <w:ilvl w:val="3"/>
          <w:numId w:val="37"/>
        </w:numPr>
        <w:spacing w:line="240" w:lineRule="atLeast"/>
        <w:rPr>
          <w:rFonts w:ascii="Georgia" w:hAnsi="Georgia" w:cs="Times New Roman"/>
          <w:color w:val="00000A"/>
        </w:rPr>
      </w:pPr>
      <w:r>
        <w:rPr>
          <w:rFonts w:ascii="Georgia" w:hAnsi="Georgia" w:cs="Times New Roman"/>
          <w:color w:val="00000A"/>
        </w:rPr>
        <w:t>Special (S1 en S2) bestellingen</w:t>
      </w:r>
      <w:r w:rsidR="009B6304">
        <w:rPr>
          <w:rFonts w:ascii="Georgia" w:hAnsi="Georgia" w:cs="Times New Roman"/>
          <w:color w:val="00000A"/>
        </w:rPr>
        <w:t>.</w:t>
      </w:r>
    </w:p>
    <w:p w:rsidR="00563579" w:rsidRDefault="00563579" w:rsidP="00563579">
      <w:pPr>
        <w:pStyle w:val="Lijstalinea"/>
        <w:spacing w:line="240" w:lineRule="atLeast"/>
        <w:ind w:left="360"/>
        <w:rPr>
          <w:rFonts w:ascii="Georgia" w:hAnsi="Georgia" w:cs="Times New Roman"/>
          <w:color w:val="00000A"/>
        </w:rPr>
      </w:pPr>
    </w:p>
    <w:p w:rsidR="00563579" w:rsidRPr="00CD51A5" w:rsidRDefault="00563579" w:rsidP="00563579">
      <w:pPr>
        <w:pStyle w:val="Lijstalinea"/>
        <w:spacing w:line="240" w:lineRule="atLeast"/>
        <w:ind w:left="360"/>
        <w:rPr>
          <w:rFonts w:ascii="Georgia" w:hAnsi="Georgia" w:cs="Times New Roman"/>
          <w:color w:val="00000A"/>
        </w:rPr>
      </w:pPr>
      <w:r w:rsidRPr="00185D5C">
        <w:rPr>
          <w:rFonts w:ascii="Georgia" w:hAnsi="Georgia" w:cs="Times New Roman"/>
          <w:color w:val="auto"/>
        </w:rPr>
        <w:t xml:space="preserve">De daadwerkelijke bestelling op basis van een akkoord bevonden offerte, ook die van </w:t>
      </w:r>
      <w:r w:rsidR="00FB683E">
        <w:rPr>
          <w:rFonts w:ascii="Georgia" w:hAnsi="Georgia" w:cs="Times New Roman"/>
          <w:color w:val="auto"/>
        </w:rPr>
        <w:t>het</w:t>
      </w:r>
      <w:r w:rsidRPr="00185D5C">
        <w:rPr>
          <w:rFonts w:ascii="Georgia" w:hAnsi="Georgia" w:cs="Times New Roman"/>
          <w:color w:val="auto"/>
        </w:rPr>
        <w:t xml:space="preserve"> sample voor testdoeleinden</w:t>
      </w:r>
      <w:r w:rsidR="00D41386">
        <w:rPr>
          <w:rFonts w:ascii="Georgia" w:hAnsi="Georgia" w:cs="Times New Roman"/>
          <w:color w:val="auto"/>
        </w:rPr>
        <w:t xml:space="preserve"> </w:t>
      </w:r>
      <w:r w:rsidRPr="00185D5C">
        <w:rPr>
          <w:rFonts w:ascii="Georgia" w:hAnsi="Georgia" w:cs="Times New Roman"/>
          <w:color w:val="auto"/>
        </w:rPr>
        <w:t>(</w:t>
      </w:r>
      <w:r w:rsidR="00D41386">
        <w:rPr>
          <w:rFonts w:ascii="Georgia" w:hAnsi="Georgia" w:cs="Times New Roman"/>
          <w:color w:val="00000A"/>
        </w:rPr>
        <w:t>zie paragraaf 7.3 Bestellen Standaardassortiment, Eis 9.)</w:t>
      </w:r>
      <w:r w:rsidRPr="00185D5C">
        <w:rPr>
          <w:rFonts w:ascii="Georgia" w:hAnsi="Georgia" w:cs="Times New Roman"/>
          <w:color w:val="auto"/>
        </w:rPr>
        <w:t xml:space="preserve">, zal uiteindelijk </w:t>
      </w:r>
      <w:r w:rsidRPr="00CD51A5">
        <w:rPr>
          <w:rFonts w:ascii="Georgia" w:hAnsi="Georgia" w:cs="Times New Roman"/>
          <w:color w:val="00000A"/>
        </w:rPr>
        <w:t xml:space="preserve">altijd </w:t>
      </w:r>
      <w:r>
        <w:rPr>
          <w:rFonts w:ascii="Georgia" w:hAnsi="Georgia" w:cs="Times New Roman"/>
          <w:color w:val="00000A"/>
        </w:rPr>
        <w:t>via he</w:t>
      </w:r>
      <w:r w:rsidR="004F0EF1">
        <w:rPr>
          <w:rFonts w:ascii="Georgia" w:hAnsi="Georgia" w:cs="Times New Roman"/>
          <w:color w:val="00000A"/>
        </w:rPr>
        <w:t xml:space="preserve">t in het E-document beschreven </w:t>
      </w:r>
      <w:proofErr w:type="spellStart"/>
      <w:r w:rsidR="004F0EF1">
        <w:rPr>
          <w:rFonts w:ascii="Georgia" w:hAnsi="Georgia" w:cs="Times New Roman"/>
          <w:color w:val="00000A"/>
        </w:rPr>
        <w:t>O</w:t>
      </w:r>
      <w:r>
        <w:rPr>
          <w:rFonts w:ascii="Georgia" w:hAnsi="Georgia" w:cs="Times New Roman"/>
          <w:color w:val="00000A"/>
        </w:rPr>
        <w:t>pdrachtverstrekkingsproces</w:t>
      </w:r>
      <w:proofErr w:type="spellEnd"/>
      <w:r w:rsidR="007D4C6C">
        <w:rPr>
          <w:rFonts w:ascii="Georgia" w:hAnsi="Georgia" w:cs="Times New Roman"/>
          <w:color w:val="00000A"/>
        </w:rPr>
        <w:t xml:space="preserve"> plaatsvinden</w:t>
      </w:r>
      <w:r w:rsidR="00EA2DE3">
        <w:rPr>
          <w:rFonts w:ascii="Georgia" w:hAnsi="Georgia" w:cs="Times New Roman"/>
          <w:color w:val="00000A"/>
        </w:rPr>
        <w:t>.</w:t>
      </w:r>
    </w:p>
    <w:p w:rsidR="00563579" w:rsidRDefault="00563579" w:rsidP="00563579">
      <w:pPr>
        <w:spacing w:line="240" w:lineRule="atLeast"/>
        <w:rPr>
          <w:rFonts w:ascii="Georgia" w:hAnsi="Georgia" w:cs="Times New Roman"/>
          <w:color w:val="00000A"/>
        </w:rPr>
      </w:pPr>
    </w:p>
    <w:p w:rsidR="00563579" w:rsidRPr="00241203" w:rsidRDefault="00563579" w:rsidP="00563579">
      <w:pPr>
        <w:spacing w:line="240" w:lineRule="atLeast"/>
        <w:rPr>
          <w:rFonts w:ascii="Georgia" w:hAnsi="Georgia" w:cs="Times New Roman"/>
          <w:color w:val="00000A"/>
        </w:rPr>
      </w:pPr>
    </w:p>
    <w:p w:rsidR="00563579" w:rsidRPr="00241203" w:rsidRDefault="00563579" w:rsidP="00345C6C">
      <w:pPr>
        <w:pStyle w:val="Lijstalinea"/>
        <w:keepNext/>
        <w:numPr>
          <w:ilvl w:val="0"/>
          <w:numId w:val="37"/>
        </w:numPr>
        <w:spacing w:line="240" w:lineRule="atLeast"/>
        <w:ind w:left="360"/>
        <w:rPr>
          <w:rFonts w:ascii="Georgia" w:hAnsi="Georgia" w:cs="Times New Roman"/>
          <w:b/>
          <w:color w:val="00000A"/>
        </w:rPr>
      </w:pPr>
      <w:r w:rsidRPr="00EE55B2">
        <w:rPr>
          <w:rFonts w:ascii="Georgia" w:hAnsi="Georgia"/>
          <w:b/>
          <w:color w:val="00000A"/>
        </w:rPr>
        <w:t xml:space="preserve">Plaatsen </w:t>
      </w:r>
      <w:r>
        <w:rPr>
          <w:rFonts w:ascii="Georgia" w:hAnsi="Georgia"/>
          <w:b/>
          <w:color w:val="00000A"/>
        </w:rPr>
        <w:t>Bestelling</w:t>
      </w:r>
      <w:r w:rsidRPr="00EE55B2">
        <w:rPr>
          <w:rFonts w:ascii="Georgia" w:hAnsi="Georgia"/>
          <w:b/>
          <w:color w:val="00000A"/>
        </w:rPr>
        <w:t>en</w:t>
      </w:r>
      <w:r w:rsidRPr="00EE55B2">
        <w:rPr>
          <w:rFonts w:ascii="Georgia" w:hAnsi="Georgia"/>
          <w:b/>
          <w:color w:val="00000A"/>
        </w:rPr>
        <w:br/>
      </w:r>
    </w:p>
    <w:p w:rsidR="00563579" w:rsidRDefault="00563579" w:rsidP="00563579">
      <w:pPr>
        <w:ind w:left="360"/>
      </w:pPr>
      <w:r w:rsidRPr="00CD51A5">
        <w:rPr>
          <w:rFonts w:ascii="Georgia" w:hAnsi="Georgia" w:cs="Times New Roman"/>
          <w:color w:val="00000A"/>
        </w:rPr>
        <w:t xml:space="preserve">De </w:t>
      </w:r>
      <w:r w:rsidR="004F0EF1">
        <w:rPr>
          <w:rFonts w:ascii="Georgia" w:hAnsi="Georgia" w:cs="Times New Roman"/>
          <w:color w:val="00000A"/>
        </w:rPr>
        <w:t>B</w:t>
      </w:r>
      <w:r w:rsidRPr="00CD51A5">
        <w:rPr>
          <w:rFonts w:ascii="Georgia" w:hAnsi="Georgia" w:cs="Times New Roman"/>
          <w:color w:val="00000A"/>
        </w:rPr>
        <w:t xml:space="preserve">estelling </w:t>
      </w:r>
      <w:r>
        <w:rPr>
          <w:rFonts w:ascii="Georgia" w:hAnsi="Georgia" w:cs="Times New Roman"/>
          <w:color w:val="00000A"/>
        </w:rPr>
        <w:t xml:space="preserve">zal </w:t>
      </w:r>
      <w:r w:rsidR="004F0EF1">
        <w:rPr>
          <w:rFonts w:ascii="Georgia" w:hAnsi="Georgia" w:cs="Times New Roman"/>
          <w:color w:val="00000A"/>
        </w:rPr>
        <w:t>geplaatst worden</w:t>
      </w:r>
      <w:r>
        <w:rPr>
          <w:rFonts w:ascii="Georgia" w:hAnsi="Georgia" w:cs="Times New Roman"/>
          <w:color w:val="00000A"/>
        </w:rPr>
        <w:t xml:space="preserve"> zoals beschreven in </w:t>
      </w:r>
      <w:r w:rsidR="00BC3338" w:rsidRPr="00BC3338">
        <w:rPr>
          <w:rFonts w:ascii="Georgia" w:hAnsi="Georgia"/>
          <w:color w:val="auto"/>
        </w:rPr>
        <w:t xml:space="preserve">‘Bijlage E-communicatie </w:t>
      </w:r>
      <w:r w:rsidR="00385BAA">
        <w:rPr>
          <w:rFonts w:ascii="Georgia" w:hAnsi="Georgia"/>
        </w:rPr>
        <w:t>EA Werkplekapparatuur</w:t>
      </w:r>
      <w:r w:rsidR="00385BAA" w:rsidRPr="00A02DD8">
        <w:rPr>
          <w:rFonts w:ascii="Georgia" w:hAnsi="Georgia"/>
        </w:rPr>
        <w:t xml:space="preserve"> RUG </w:t>
      </w:r>
      <w:r w:rsidR="00385BAA">
        <w:rPr>
          <w:rFonts w:ascii="Georgia" w:hAnsi="Georgia"/>
        </w:rPr>
        <w:t>2017</w:t>
      </w:r>
      <w:r w:rsidR="00BC3338" w:rsidRPr="00BC3338">
        <w:rPr>
          <w:rFonts w:ascii="Georgia" w:hAnsi="Georgia"/>
          <w:color w:val="auto"/>
        </w:rPr>
        <w:t>’</w:t>
      </w:r>
      <w:r>
        <w:rPr>
          <w:rFonts w:ascii="Georgia" w:hAnsi="Georgia" w:cs="Times New Roman"/>
          <w:color w:val="00000A"/>
        </w:rPr>
        <w:t xml:space="preserve">. </w:t>
      </w:r>
    </w:p>
    <w:p w:rsidR="00241203" w:rsidRDefault="00241203" w:rsidP="00C4525B">
      <w:pPr>
        <w:spacing w:line="240" w:lineRule="atLeast"/>
        <w:rPr>
          <w:rFonts w:ascii="Georgia" w:hAnsi="Georgia" w:cs="Times New Roman"/>
          <w:color w:val="00000A"/>
        </w:rPr>
      </w:pPr>
    </w:p>
    <w:p w:rsidR="00241203" w:rsidRPr="00241203" w:rsidRDefault="00241203" w:rsidP="00241203">
      <w:pPr>
        <w:rPr>
          <w:rFonts w:ascii="Georgia" w:hAnsi="Georgia" w:cs="Times New Roman"/>
          <w:b/>
          <w:color w:val="00000A"/>
        </w:rPr>
      </w:pPr>
      <w:bookmarkStart w:id="744" w:name="_Toc466985502"/>
    </w:p>
    <w:p w:rsidR="00241203" w:rsidRPr="00247070" w:rsidRDefault="00C256ED" w:rsidP="00247070">
      <w:pPr>
        <w:pStyle w:val="Kop2"/>
        <w:rPr>
          <w:rFonts w:cs="Times New Roman"/>
          <w:color w:val="00000A"/>
          <w:szCs w:val="19"/>
        </w:rPr>
      </w:pPr>
      <w:bookmarkStart w:id="745" w:name="_Toc468268954"/>
      <w:bookmarkStart w:id="746" w:name="_Toc479173962"/>
      <w:bookmarkStart w:id="747" w:name="_Toc479174318"/>
      <w:bookmarkStart w:id="748" w:name="_Toc479174458"/>
      <w:bookmarkStart w:id="749" w:name="_Toc479174600"/>
      <w:bookmarkStart w:id="750" w:name="_Toc479174789"/>
      <w:bookmarkStart w:id="751" w:name="_Toc479174855"/>
      <w:bookmarkStart w:id="752" w:name="_Toc479174963"/>
      <w:bookmarkStart w:id="753" w:name="_Toc479175092"/>
      <w:bookmarkStart w:id="754" w:name="_Toc479175383"/>
      <w:bookmarkStart w:id="755" w:name="_Toc479175462"/>
      <w:bookmarkStart w:id="756" w:name="_Toc479175521"/>
      <w:bookmarkStart w:id="757" w:name="_Toc479175705"/>
      <w:bookmarkStart w:id="758" w:name="_Toc479175823"/>
      <w:bookmarkStart w:id="759" w:name="_Toc479175982"/>
      <w:bookmarkStart w:id="760" w:name="_Toc484678479"/>
      <w:bookmarkStart w:id="761" w:name="_Toc485650534"/>
      <w:bookmarkStart w:id="762" w:name="_Toc485809056"/>
      <w:bookmarkStart w:id="763" w:name="_Toc485809110"/>
      <w:r>
        <w:rPr>
          <w:rFonts w:cs="Times New Roman"/>
          <w:color w:val="00000A"/>
          <w:szCs w:val="19"/>
        </w:rPr>
        <w:t>7.5</w:t>
      </w:r>
      <w:r>
        <w:rPr>
          <w:rFonts w:cs="Times New Roman"/>
          <w:color w:val="00000A"/>
          <w:szCs w:val="19"/>
        </w:rPr>
        <w:tab/>
      </w:r>
      <w:r w:rsidR="00241203" w:rsidRPr="00247070">
        <w:rPr>
          <w:rFonts w:cs="Times New Roman"/>
          <w:color w:val="00000A"/>
          <w:szCs w:val="19"/>
        </w:rPr>
        <w:t>Leverproces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sidR="00241203" w:rsidRPr="00247070">
        <w:rPr>
          <w:rFonts w:cs="Times New Roman"/>
          <w:color w:val="00000A"/>
          <w:szCs w:val="19"/>
        </w:rPr>
        <w:t xml:space="preserve"> </w:t>
      </w:r>
    </w:p>
    <w:p w:rsidR="00241203" w:rsidRDefault="00241203" w:rsidP="00241203">
      <w:pPr>
        <w:spacing w:line="240" w:lineRule="atLeast"/>
        <w:rPr>
          <w:rFonts w:ascii="Georgia" w:hAnsi="Georgia" w:cs="Times New Roman"/>
          <w:color w:val="00000A"/>
        </w:rPr>
      </w:pPr>
    </w:p>
    <w:p w:rsidR="00037D35" w:rsidRPr="00241203" w:rsidRDefault="00037D35" w:rsidP="00241203">
      <w:pPr>
        <w:spacing w:line="240" w:lineRule="atLeast"/>
        <w:rPr>
          <w:rFonts w:ascii="Georgia" w:hAnsi="Georgia" w:cs="Times New Roman"/>
          <w:color w:val="00000A"/>
        </w:rPr>
      </w:pPr>
      <w:r w:rsidRPr="00037D35">
        <w:rPr>
          <w:rFonts w:ascii="Georgia" w:hAnsi="Georgia" w:cs="Times New Roman"/>
          <w:b/>
          <w:color w:val="00000A"/>
          <w:szCs w:val="19"/>
        </w:rPr>
        <w:t>Eisen:</w:t>
      </w:r>
    </w:p>
    <w:p w:rsidR="00241203" w:rsidRPr="00241203" w:rsidRDefault="00241203" w:rsidP="00241203">
      <w:pPr>
        <w:spacing w:line="240" w:lineRule="atLeast"/>
        <w:rPr>
          <w:rFonts w:ascii="Georgia" w:hAnsi="Georgia" w:cs="Times New Roman"/>
          <w:color w:val="00000A"/>
        </w:rPr>
      </w:pPr>
    </w:p>
    <w:p w:rsidR="00241203" w:rsidRPr="00C4525B" w:rsidRDefault="00241203" w:rsidP="00345C6C">
      <w:pPr>
        <w:pStyle w:val="Lijstalinea"/>
        <w:keepNext/>
        <w:numPr>
          <w:ilvl w:val="0"/>
          <w:numId w:val="35"/>
        </w:numPr>
        <w:ind w:left="360"/>
        <w:rPr>
          <w:rFonts w:ascii="Georgia" w:hAnsi="Georgia" w:cs="Times New Roman"/>
          <w:color w:val="00000A"/>
        </w:rPr>
      </w:pPr>
      <w:r w:rsidRPr="00C4525B">
        <w:rPr>
          <w:rFonts w:ascii="Georgia" w:hAnsi="Georgia"/>
          <w:b/>
          <w:color w:val="00000A"/>
        </w:rPr>
        <w:t xml:space="preserve">Gegevens voorafgaand aan de levering  </w:t>
      </w:r>
      <w:r w:rsidR="00C4525B" w:rsidRPr="00C4525B">
        <w:rPr>
          <w:rFonts w:ascii="Georgia" w:hAnsi="Georgia"/>
          <w:b/>
          <w:color w:val="00000A"/>
        </w:rPr>
        <w:br/>
      </w:r>
      <w:r w:rsidRPr="00C4525B">
        <w:rPr>
          <w:rFonts w:ascii="Georgia" w:hAnsi="Georgia" w:cs="Times New Roman"/>
        </w:rPr>
        <w:t>Voorafgaand aan Levering stuurt Opdrachtnemer de gegevens van de te leveren Werkplekapparatuur aan de RUG, zoals omschreven in</w:t>
      </w:r>
      <w:r w:rsidR="00BC3338">
        <w:rPr>
          <w:rFonts w:ascii="Georgia" w:hAnsi="Georgia" w:cs="Times New Roman"/>
        </w:rPr>
        <w:t xml:space="preserve"> </w:t>
      </w:r>
      <w:r w:rsidR="00BC3338" w:rsidRPr="00BC3338">
        <w:rPr>
          <w:rFonts w:ascii="Georgia" w:hAnsi="Georgia"/>
          <w:color w:val="auto"/>
        </w:rPr>
        <w:t xml:space="preserve">‘Bijlage E-communicatie </w:t>
      </w:r>
      <w:r w:rsidR="000E74BD">
        <w:rPr>
          <w:rFonts w:ascii="Georgia" w:hAnsi="Georgia"/>
        </w:rPr>
        <w:t>EA Werkplekapparatuur</w:t>
      </w:r>
      <w:r w:rsidR="000E74BD" w:rsidRPr="00A02DD8">
        <w:rPr>
          <w:rFonts w:ascii="Georgia" w:hAnsi="Georgia"/>
        </w:rPr>
        <w:t xml:space="preserve"> RUG </w:t>
      </w:r>
      <w:r w:rsidR="000E74BD">
        <w:rPr>
          <w:rFonts w:ascii="Georgia" w:hAnsi="Georgia"/>
        </w:rPr>
        <w:t>2017</w:t>
      </w:r>
      <w:r w:rsidR="00BC3338" w:rsidRPr="00BC3338">
        <w:rPr>
          <w:rFonts w:ascii="Georgia" w:hAnsi="Georgia"/>
          <w:color w:val="auto"/>
        </w:rPr>
        <w:t>’</w:t>
      </w:r>
      <w:r w:rsidRPr="00C4525B">
        <w:rPr>
          <w:rFonts w:ascii="Georgia" w:hAnsi="Georgia" w:cs="Times New Roman"/>
        </w:rPr>
        <w:t>.</w:t>
      </w:r>
    </w:p>
    <w:p w:rsidR="00247070" w:rsidRDefault="00247070" w:rsidP="00C4525B">
      <w:pPr>
        <w:keepNext/>
        <w:ind w:firstLine="1276"/>
        <w:rPr>
          <w:rFonts w:ascii="Georgia" w:hAnsi="Georgia"/>
          <w:b/>
          <w:color w:val="00000A"/>
        </w:rPr>
      </w:pPr>
    </w:p>
    <w:p w:rsidR="00241203" w:rsidRPr="00C4525B" w:rsidRDefault="00241203" w:rsidP="00345C6C">
      <w:pPr>
        <w:pStyle w:val="Lijstalinea"/>
        <w:keepNext/>
        <w:numPr>
          <w:ilvl w:val="0"/>
          <w:numId w:val="35"/>
        </w:numPr>
        <w:ind w:left="360"/>
        <w:rPr>
          <w:rFonts w:ascii="Georgia" w:hAnsi="Georgia" w:cs="Times New Roman"/>
          <w:color w:val="00000A"/>
        </w:rPr>
      </w:pPr>
      <w:r w:rsidRPr="00C4525B">
        <w:rPr>
          <w:rFonts w:ascii="Georgia" w:hAnsi="Georgia"/>
          <w:b/>
          <w:color w:val="00000A"/>
        </w:rPr>
        <w:t xml:space="preserve">Afhandelingstijd levering  </w:t>
      </w:r>
      <w:r w:rsidR="00C4525B" w:rsidRPr="00C4525B">
        <w:rPr>
          <w:rFonts w:ascii="Georgia" w:hAnsi="Georgia"/>
          <w:b/>
          <w:color w:val="00000A"/>
        </w:rPr>
        <w:br/>
      </w:r>
      <w:r w:rsidRPr="00C4525B">
        <w:rPr>
          <w:rFonts w:ascii="Georgia" w:hAnsi="Georgia" w:cs="Times New Roman"/>
          <w:color w:val="00000A"/>
        </w:rPr>
        <w:t>Op het moment dat Opdrachtnemer de Bestelling heeft ontvangen</w:t>
      </w:r>
      <w:r w:rsidR="009B6304">
        <w:rPr>
          <w:rFonts w:ascii="Georgia" w:hAnsi="Georgia" w:cs="Times New Roman"/>
          <w:color w:val="00000A"/>
        </w:rPr>
        <w:t>,</w:t>
      </w:r>
      <w:r w:rsidRPr="00C4525B">
        <w:rPr>
          <w:rFonts w:ascii="Georgia" w:hAnsi="Georgia" w:cs="Times New Roman"/>
          <w:color w:val="00000A"/>
        </w:rPr>
        <w:t xml:space="preserve"> gaat de </w:t>
      </w:r>
      <w:r w:rsidR="00AE2148">
        <w:rPr>
          <w:rFonts w:ascii="Georgia" w:hAnsi="Georgia" w:cs="Times New Roman"/>
          <w:color w:val="00000A"/>
        </w:rPr>
        <w:t>Af</w:t>
      </w:r>
      <w:r w:rsidRPr="00C4525B">
        <w:rPr>
          <w:rFonts w:ascii="Georgia" w:hAnsi="Georgia" w:cs="Times New Roman"/>
          <w:color w:val="00000A"/>
        </w:rPr>
        <w:t xml:space="preserve">levertijd lopen. De </w:t>
      </w:r>
      <w:r w:rsidRPr="00C4525B">
        <w:rPr>
          <w:rFonts w:ascii="Georgia" w:hAnsi="Georgia" w:cs="Times New Roman"/>
          <w:color w:val="00000A"/>
        </w:rPr>
        <w:lastRenderedPageBreak/>
        <w:t xml:space="preserve">afhandelingstijd stopt als de RUG na levering een digitale </w:t>
      </w:r>
      <w:proofErr w:type="spellStart"/>
      <w:r w:rsidRPr="00C4525B">
        <w:rPr>
          <w:rFonts w:ascii="Georgia" w:hAnsi="Georgia" w:cs="Times New Roman"/>
          <w:color w:val="00000A"/>
        </w:rPr>
        <w:t>gereedmelding</w:t>
      </w:r>
      <w:proofErr w:type="spellEnd"/>
      <w:r w:rsidRPr="00C4525B">
        <w:rPr>
          <w:rFonts w:ascii="Georgia" w:hAnsi="Georgia" w:cs="Times New Roman"/>
          <w:color w:val="00000A"/>
        </w:rPr>
        <w:t xml:space="preserve"> heeft ontvangen zoals in het communicatieproces is omschreven</w:t>
      </w:r>
      <w:r w:rsidR="00BC3338">
        <w:rPr>
          <w:rFonts w:ascii="Georgia" w:hAnsi="Georgia" w:cs="Times New Roman"/>
          <w:color w:val="00000A"/>
        </w:rPr>
        <w:t xml:space="preserve"> in </w:t>
      </w:r>
      <w:r w:rsidR="00BC3338" w:rsidRPr="00BC3338">
        <w:rPr>
          <w:rFonts w:ascii="Georgia" w:hAnsi="Georgia"/>
          <w:color w:val="auto"/>
        </w:rPr>
        <w:t xml:space="preserve">‘Bijlage E-communicatie RUG </w:t>
      </w:r>
      <w:r w:rsidR="000E74BD">
        <w:rPr>
          <w:rFonts w:ascii="Georgia" w:hAnsi="Georgia"/>
        </w:rPr>
        <w:t>EA Werkplekapparatuur</w:t>
      </w:r>
      <w:r w:rsidR="000E74BD" w:rsidRPr="00A02DD8">
        <w:rPr>
          <w:rFonts w:ascii="Georgia" w:hAnsi="Georgia"/>
        </w:rPr>
        <w:t xml:space="preserve"> RUG </w:t>
      </w:r>
      <w:r w:rsidR="000E74BD">
        <w:rPr>
          <w:rFonts w:ascii="Georgia" w:hAnsi="Georgia"/>
        </w:rPr>
        <w:t>2017</w:t>
      </w:r>
      <w:r w:rsidR="00BC3338" w:rsidRPr="00BC3338">
        <w:rPr>
          <w:rFonts w:ascii="Georgia" w:hAnsi="Georgia"/>
          <w:color w:val="auto"/>
        </w:rPr>
        <w:t>’</w:t>
      </w:r>
      <w:r w:rsidRPr="00C4525B">
        <w:rPr>
          <w:rFonts w:ascii="Georgia" w:hAnsi="Georgia" w:cs="Times New Roman"/>
          <w:color w:val="00000A"/>
        </w:rPr>
        <w:t>.</w:t>
      </w:r>
    </w:p>
    <w:p w:rsidR="00247070" w:rsidRDefault="00247070" w:rsidP="00C4525B">
      <w:pPr>
        <w:keepNext/>
        <w:ind w:firstLine="1276"/>
        <w:rPr>
          <w:rFonts w:ascii="Georgia" w:hAnsi="Georgia"/>
          <w:b/>
          <w:color w:val="00000A"/>
        </w:rPr>
      </w:pPr>
    </w:p>
    <w:p w:rsidR="009B6304" w:rsidRDefault="00AE2148" w:rsidP="00345C6C">
      <w:pPr>
        <w:pStyle w:val="Lijstalinea"/>
        <w:keepNext/>
        <w:numPr>
          <w:ilvl w:val="0"/>
          <w:numId w:val="35"/>
        </w:numPr>
        <w:spacing w:line="240" w:lineRule="atLeast"/>
        <w:ind w:left="360"/>
        <w:rPr>
          <w:rFonts w:ascii="Georgia" w:hAnsi="Georgia" w:cs="Times New Roman"/>
          <w:color w:val="00000A"/>
        </w:rPr>
      </w:pPr>
      <w:r w:rsidRPr="0098018F">
        <w:rPr>
          <w:rFonts w:ascii="Georgia" w:hAnsi="Georgia"/>
          <w:b/>
          <w:color w:val="00000A"/>
        </w:rPr>
        <w:t>Aflevertijd</w:t>
      </w:r>
      <w:r w:rsidR="00241203" w:rsidRPr="0098018F">
        <w:rPr>
          <w:rFonts w:ascii="Georgia" w:hAnsi="Georgia"/>
          <w:b/>
          <w:color w:val="00000A"/>
        </w:rPr>
        <w:t xml:space="preserve">en </w:t>
      </w:r>
      <w:r w:rsidR="00C4525B" w:rsidRPr="0098018F">
        <w:rPr>
          <w:rFonts w:ascii="Georgia" w:hAnsi="Georgia"/>
          <w:b/>
          <w:color w:val="00000A"/>
        </w:rPr>
        <w:br/>
      </w:r>
      <w:proofErr w:type="spellStart"/>
      <w:r w:rsidRPr="0098018F">
        <w:rPr>
          <w:rFonts w:ascii="Georgia" w:hAnsi="Georgia" w:cs="Times New Roman"/>
          <w:color w:val="00000A"/>
        </w:rPr>
        <w:t>Aflevertijd</w:t>
      </w:r>
      <w:r w:rsidR="00241203" w:rsidRPr="0098018F">
        <w:rPr>
          <w:rFonts w:ascii="Georgia" w:hAnsi="Georgia" w:cs="Times New Roman"/>
          <w:color w:val="00000A"/>
        </w:rPr>
        <w:t>en</w:t>
      </w:r>
      <w:proofErr w:type="spellEnd"/>
      <w:r w:rsidR="00241203" w:rsidRPr="0098018F">
        <w:rPr>
          <w:rFonts w:ascii="Georgia" w:hAnsi="Georgia" w:cs="Times New Roman"/>
          <w:color w:val="00000A"/>
        </w:rPr>
        <w:t xml:space="preserve"> gelden per individuele Bestelling. Het is aan Opdrachtnemer om Bestellingen zodanig te groeperen dat het logistiek verantwoord is, maar dat geen enkele levering te laat is. De volgende </w:t>
      </w:r>
      <w:r w:rsidR="002006F9" w:rsidRPr="0098018F">
        <w:rPr>
          <w:rFonts w:ascii="Georgia" w:hAnsi="Georgia" w:cs="Times New Roman"/>
          <w:color w:val="00000A"/>
        </w:rPr>
        <w:t>Aflever</w:t>
      </w:r>
      <w:r w:rsidR="00241203" w:rsidRPr="0098018F">
        <w:rPr>
          <w:rFonts w:ascii="Georgia" w:hAnsi="Georgia" w:cs="Times New Roman"/>
          <w:color w:val="00000A"/>
        </w:rPr>
        <w:t xml:space="preserve">tijden gelden: </w:t>
      </w:r>
    </w:p>
    <w:p w:rsidR="009B6304" w:rsidRDefault="009B6304" w:rsidP="004F22D6">
      <w:pPr>
        <w:pStyle w:val="Lijstalinea"/>
        <w:keepNext/>
        <w:spacing w:line="240" w:lineRule="atLeast"/>
        <w:ind w:left="567" w:hanging="207"/>
        <w:rPr>
          <w:rFonts w:ascii="Georgia" w:hAnsi="Georgia" w:cs="Times New Roman"/>
          <w:color w:val="00000A"/>
        </w:rPr>
      </w:pPr>
      <w:r>
        <w:rPr>
          <w:rFonts w:ascii="Georgia" w:hAnsi="Georgia" w:cs="Times New Roman"/>
          <w:color w:val="00000A"/>
        </w:rPr>
        <w:t>-</w:t>
      </w:r>
      <w:r>
        <w:rPr>
          <w:rFonts w:ascii="Georgia" w:hAnsi="Georgia" w:cs="Times New Roman"/>
          <w:color w:val="00000A"/>
        </w:rPr>
        <w:tab/>
      </w:r>
      <w:r w:rsidR="00241203" w:rsidRPr="0098018F">
        <w:rPr>
          <w:rFonts w:ascii="Georgia" w:hAnsi="Georgia" w:cs="Times New Roman"/>
          <w:color w:val="00000A"/>
        </w:rPr>
        <w:t>Het levermoment is op een vaste dag in de week: donderdags.</w:t>
      </w:r>
    </w:p>
    <w:p w:rsidR="009B6304" w:rsidRDefault="00E13273" w:rsidP="004F22D6">
      <w:pPr>
        <w:pStyle w:val="Lijstalinea"/>
        <w:keepNext/>
        <w:spacing w:line="240" w:lineRule="atLeast"/>
        <w:ind w:left="567" w:hanging="207"/>
        <w:rPr>
          <w:rFonts w:ascii="Georgia" w:hAnsi="Georgia" w:cs="Times New Roman"/>
          <w:color w:val="00000A"/>
        </w:rPr>
      </w:pPr>
      <w:r>
        <w:rPr>
          <w:rFonts w:ascii="Georgia" w:hAnsi="Georgia" w:cs="Times New Roman"/>
          <w:color w:val="00000A"/>
        </w:rPr>
        <w:t>-</w:t>
      </w:r>
      <w:r w:rsidR="009B6304">
        <w:rPr>
          <w:rFonts w:ascii="Georgia" w:hAnsi="Georgia" w:cs="Times New Roman"/>
          <w:color w:val="00000A"/>
        </w:rPr>
        <w:tab/>
      </w:r>
      <w:r w:rsidR="00C8128C" w:rsidRPr="0098018F">
        <w:rPr>
          <w:rFonts w:ascii="Georgia" w:hAnsi="Georgia" w:cs="Times New Roman"/>
          <w:color w:val="00000A"/>
        </w:rPr>
        <w:t>Bestelling</w:t>
      </w:r>
      <w:r>
        <w:rPr>
          <w:rFonts w:ascii="Georgia" w:hAnsi="Georgia" w:cs="Times New Roman"/>
          <w:color w:val="00000A"/>
        </w:rPr>
        <w:t xml:space="preserve"> </w:t>
      </w:r>
      <w:r w:rsidR="00241203" w:rsidRPr="0098018F">
        <w:rPr>
          <w:rFonts w:ascii="Georgia" w:hAnsi="Georgia" w:cs="Times New Roman"/>
          <w:color w:val="00000A"/>
        </w:rPr>
        <w:t xml:space="preserve">bestaande uit minder dan 20 stuks van hetzelfde producttype </w:t>
      </w:r>
      <w:r w:rsidR="00C8128C" w:rsidRPr="0098018F">
        <w:rPr>
          <w:rFonts w:ascii="Georgia" w:hAnsi="Georgia" w:cs="Times New Roman"/>
          <w:color w:val="00000A"/>
        </w:rPr>
        <w:t>S</w:t>
      </w:r>
      <w:r w:rsidR="00241203" w:rsidRPr="0098018F">
        <w:rPr>
          <w:rFonts w:ascii="Georgia" w:hAnsi="Georgia" w:cs="Times New Roman"/>
          <w:color w:val="00000A"/>
        </w:rPr>
        <w:t>tandaardassortiment:</w:t>
      </w:r>
      <w:r w:rsidR="009B6304">
        <w:rPr>
          <w:rFonts w:ascii="Georgia" w:hAnsi="Georgia" w:cs="Times New Roman"/>
          <w:color w:val="00000A"/>
        </w:rPr>
        <w:t xml:space="preserve"> </w:t>
      </w:r>
      <w:r w:rsidR="00241203" w:rsidRPr="0098018F">
        <w:rPr>
          <w:rFonts w:ascii="Georgia" w:hAnsi="Georgia" w:cs="Times New Roman"/>
          <w:color w:val="00000A"/>
        </w:rPr>
        <w:t>maximaal 13 werkdagen;</w:t>
      </w:r>
    </w:p>
    <w:p w:rsidR="00912DD8" w:rsidRDefault="009B6304" w:rsidP="004F22D6">
      <w:pPr>
        <w:pStyle w:val="Lijstalinea"/>
        <w:keepNext/>
        <w:spacing w:line="240" w:lineRule="atLeast"/>
        <w:ind w:left="567" w:hanging="207"/>
        <w:rPr>
          <w:rFonts w:ascii="Georgia" w:hAnsi="Georgia" w:cs="Times New Roman"/>
          <w:color w:val="00000A"/>
        </w:rPr>
      </w:pPr>
      <w:r>
        <w:rPr>
          <w:rFonts w:ascii="Georgia" w:hAnsi="Georgia" w:cs="Times New Roman"/>
          <w:color w:val="00000A"/>
        </w:rPr>
        <w:t>-</w:t>
      </w:r>
      <w:r>
        <w:rPr>
          <w:rFonts w:ascii="Georgia" w:hAnsi="Georgia" w:cs="Times New Roman"/>
          <w:color w:val="00000A"/>
        </w:rPr>
        <w:tab/>
      </w:r>
      <w:r w:rsidR="00241203" w:rsidRPr="0098018F">
        <w:rPr>
          <w:rFonts w:ascii="Georgia" w:hAnsi="Georgia" w:cs="Times New Roman"/>
          <w:color w:val="00000A"/>
        </w:rPr>
        <w:t xml:space="preserve">Accessoires: overeenkomstig de </w:t>
      </w:r>
      <w:r w:rsidR="00AE2148" w:rsidRPr="0098018F">
        <w:rPr>
          <w:rFonts w:ascii="Georgia" w:hAnsi="Georgia" w:cs="Times New Roman"/>
          <w:color w:val="00000A"/>
        </w:rPr>
        <w:t>Aflevertijd</w:t>
      </w:r>
      <w:r w:rsidR="00241203" w:rsidRPr="0098018F">
        <w:rPr>
          <w:rFonts w:ascii="Georgia" w:hAnsi="Georgia" w:cs="Times New Roman"/>
          <w:color w:val="00000A"/>
        </w:rPr>
        <w:t>en voor bijbehorende bestelde producttypes (geen</w:t>
      </w:r>
      <w:r>
        <w:rPr>
          <w:rFonts w:ascii="Georgia" w:hAnsi="Georgia" w:cs="Times New Roman"/>
          <w:color w:val="00000A"/>
        </w:rPr>
        <w:t xml:space="preserve"> </w:t>
      </w:r>
      <w:r w:rsidR="004E0983">
        <w:rPr>
          <w:rFonts w:ascii="Georgia" w:hAnsi="Georgia" w:cs="Times New Roman"/>
          <w:color w:val="00000A"/>
        </w:rPr>
        <w:t>deelleveringen).</w:t>
      </w:r>
      <w:r w:rsidR="00912DD8">
        <w:rPr>
          <w:rFonts w:ascii="Georgia" w:hAnsi="Georgia" w:cs="Times New Roman"/>
          <w:color w:val="00000A"/>
        </w:rPr>
        <w:br/>
      </w:r>
    </w:p>
    <w:p w:rsidR="009866C1" w:rsidRPr="00912DD8" w:rsidRDefault="00EB2060" w:rsidP="00345C6C">
      <w:pPr>
        <w:pStyle w:val="Lijstalinea"/>
        <w:keepNext/>
        <w:numPr>
          <w:ilvl w:val="0"/>
          <w:numId w:val="35"/>
        </w:numPr>
        <w:spacing w:line="240" w:lineRule="atLeast"/>
        <w:ind w:left="360"/>
        <w:rPr>
          <w:rFonts w:ascii="Georgia" w:hAnsi="Georgia" w:cs="Times New Roman"/>
          <w:color w:val="00000A"/>
        </w:rPr>
      </w:pPr>
      <w:r w:rsidRPr="00912DD8">
        <w:rPr>
          <w:rFonts w:ascii="Georgia" w:hAnsi="Georgia"/>
          <w:b/>
          <w:color w:val="00000A"/>
        </w:rPr>
        <w:t>Afl</w:t>
      </w:r>
      <w:r w:rsidR="00241203" w:rsidRPr="00912DD8">
        <w:rPr>
          <w:rFonts w:ascii="Georgia" w:hAnsi="Georgia"/>
          <w:b/>
          <w:color w:val="00000A"/>
        </w:rPr>
        <w:t>everbetrouwbaarheid</w:t>
      </w:r>
      <w:r w:rsidR="00C4525B" w:rsidRPr="00912DD8">
        <w:rPr>
          <w:rFonts w:ascii="Georgia" w:hAnsi="Georgia"/>
          <w:b/>
          <w:color w:val="00000A"/>
        </w:rPr>
        <w:br/>
      </w:r>
      <w:proofErr w:type="spellStart"/>
      <w:r w:rsidRPr="00912DD8">
        <w:rPr>
          <w:rFonts w:ascii="Georgia" w:hAnsi="Georgia" w:cs="Times New Roman"/>
          <w:color w:val="00000A"/>
        </w:rPr>
        <w:t>Afl</w:t>
      </w:r>
      <w:r w:rsidR="00241203" w:rsidRPr="00912DD8">
        <w:rPr>
          <w:rFonts w:ascii="Georgia" w:hAnsi="Georgia" w:cs="Times New Roman"/>
          <w:color w:val="00000A"/>
        </w:rPr>
        <w:t>everbetrouwbaarheid</w:t>
      </w:r>
      <w:proofErr w:type="spellEnd"/>
      <w:r w:rsidR="00241203" w:rsidRPr="00912DD8">
        <w:rPr>
          <w:rFonts w:ascii="Georgia" w:hAnsi="Georgia" w:cs="Times New Roman"/>
          <w:color w:val="00000A"/>
        </w:rPr>
        <w:t xml:space="preserve"> is van groot belang voor de RUG. </w:t>
      </w:r>
      <w:r w:rsidR="00C4525B" w:rsidRPr="00912DD8">
        <w:rPr>
          <w:rFonts w:ascii="Georgia" w:hAnsi="Georgia" w:cs="Times New Roman"/>
          <w:color w:val="00000A"/>
        </w:rPr>
        <w:br/>
      </w:r>
      <w:r w:rsidR="00241203" w:rsidRPr="00912DD8">
        <w:rPr>
          <w:rFonts w:ascii="Georgia" w:hAnsi="Georgia" w:cs="Times New Roman"/>
          <w:color w:val="00000A"/>
        </w:rPr>
        <w:t xml:space="preserve">Opdrachtnemer garandeert een </w:t>
      </w:r>
      <w:r w:rsidR="0049387E">
        <w:rPr>
          <w:rFonts w:ascii="Georgia" w:hAnsi="Georgia" w:cs="Times New Roman"/>
          <w:color w:val="00000A"/>
        </w:rPr>
        <w:t>Af</w:t>
      </w:r>
      <w:r w:rsidR="00241203" w:rsidRPr="00912DD8">
        <w:rPr>
          <w:rFonts w:ascii="Georgia" w:hAnsi="Georgia" w:cs="Times New Roman"/>
          <w:color w:val="00000A"/>
        </w:rPr>
        <w:t xml:space="preserve">leverbetrouwbaarheid bij </w:t>
      </w:r>
      <w:r w:rsidR="00C8128C" w:rsidRPr="00912DD8">
        <w:rPr>
          <w:rFonts w:ascii="Georgia" w:hAnsi="Georgia" w:cs="Times New Roman"/>
          <w:color w:val="00000A"/>
        </w:rPr>
        <w:t>Bestelling</w:t>
      </w:r>
      <w:r w:rsidR="00241203" w:rsidRPr="00912DD8">
        <w:rPr>
          <w:rFonts w:ascii="Georgia" w:hAnsi="Georgia" w:cs="Times New Roman"/>
          <w:color w:val="00000A"/>
        </w:rPr>
        <w:t xml:space="preserve">en van 98%. </w:t>
      </w:r>
      <w:r w:rsidR="00805A32" w:rsidRPr="00912DD8">
        <w:rPr>
          <w:rFonts w:ascii="Georgia" w:hAnsi="Georgia" w:cs="Times New Roman"/>
          <w:color w:val="00000A"/>
          <w:szCs w:val="19"/>
        </w:rPr>
        <w:t xml:space="preserve">De RUG zal de Afleverbetrouwbaarheid controleren aan de hand van de Kwartaalmanagementrapportage (zie ‘Bijlage </w:t>
      </w:r>
      <w:proofErr w:type="spellStart"/>
      <w:r w:rsidR="00805A32" w:rsidRPr="00912DD8">
        <w:rPr>
          <w:rFonts w:ascii="Georgia" w:hAnsi="Georgia" w:cs="Times New Roman"/>
          <w:color w:val="00000A"/>
          <w:szCs w:val="19"/>
        </w:rPr>
        <w:t>KPI’s</w:t>
      </w:r>
      <w:proofErr w:type="spellEnd"/>
      <w:r w:rsidR="00805A32" w:rsidRPr="00912DD8">
        <w:rPr>
          <w:rFonts w:ascii="Georgia" w:hAnsi="Georgia" w:cs="Times New Roman"/>
          <w:color w:val="00000A"/>
          <w:szCs w:val="19"/>
        </w:rPr>
        <w:t xml:space="preserve"> EA Werkplekapparatuur RUG 2017’).</w:t>
      </w:r>
      <w:r w:rsidR="00805A32" w:rsidRPr="00912DD8">
        <w:rPr>
          <w:rFonts w:ascii="Georgia" w:hAnsi="Georgia" w:cs="Times New Roman"/>
          <w:color w:val="00000A"/>
        </w:rPr>
        <w:t xml:space="preserve"> </w:t>
      </w:r>
      <w:r w:rsidR="009866C1" w:rsidRPr="00912DD8">
        <w:rPr>
          <w:rFonts w:ascii="Georgia" w:hAnsi="Georgia" w:cs="Times New Roman"/>
          <w:color w:val="00000A"/>
        </w:rPr>
        <w:br/>
      </w:r>
    </w:p>
    <w:p w:rsidR="009B0DDC" w:rsidRPr="009B0DDC" w:rsidRDefault="00241203" w:rsidP="00345C6C">
      <w:pPr>
        <w:pStyle w:val="Lijstalinea"/>
        <w:keepNext/>
        <w:numPr>
          <w:ilvl w:val="0"/>
          <w:numId w:val="35"/>
        </w:numPr>
        <w:spacing w:line="240" w:lineRule="atLeast"/>
        <w:ind w:left="360"/>
        <w:rPr>
          <w:rFonts w:ascii="Georgia" w:hAnsi="Georgia" w:cs="Times New Roman"/>
          <w:color w:val="00000A"/>
        </w:rPr>
      </w:pPr>
      <w:r w:rsidRPr="009866C1">
        <w:rPr>
          <w:rFonts w:ascii="Georgia" w:hAnsi="Georgia"/>
          <w:b/>
          <w:color w:val="00000A"/>
        </w:rPr>
        <w:t xml:space="preserve">Afleverplaatsen </w:t>
      </w:r>
      <w:r w:rsidR="00C4525B" w:rsidRPr="009866C1">
        <w:rPr>
          <w:rFonts w:ascii="Georgia" w:hAnsi="Georgia"/>
          <w:b/>
          <w:color w:val="00000A"/>
        </w:rPr>
        <w:br/>
      </w:r>
      <w:r w:rsidRPr="009866C1">
        <w:rPr>
          <w:rFonts w:ascii="Georgia" w:hAnsi="Georgia" w:cs="Times New Roman"/>
          <w:color w:val="00000A"/>
        </w:rPr>
        <w:t xml:space="preserve">De RUG is opgedeeld in faculteiten en diensten. Deze zijn qua gebouwen deels geconcentreerd op de Zernikecampus aan de Noordkant van de stad Groningen en deels zijn ze verspreid in verschillende gebouwen in de binnenstad van Groningen. Standaard zal er een beperkt aantal </w:t>
      </w:r>
      <w:r w:rsidR="00805A32">
        <w:rPr>
          <w:rFonts w:ascii="Georgia" w:hAnsi="Georgia" w:cs="Times New Roman"/>
          <w:color w:val="00000A"/>
        </w:rPr>
        <w:t>Af</w:t>
      </w:r>
      <w:r w:rsidRPr="009866C1">
        <w:rPr>
          <w:rFonts w:ascii="Georgia" w:hAnsi="Georgia" w:cs="Times New Roman"/>
          <w:color w:val="00000A"/>
        </w:rPr>
        <w:t>leverplaatsen zijn</w:t>
      </w:r>
      <w:r w:rsidRPr="009866C1">
        <w:rPr>
          <w:rFonts w:ascii="Georgia" w:hAnsi="Georgia" w:cs="Times New Roman"/>
          <w:color w:val="00000A"/>
          <w:szCs w:val="19"/>
        </w:rPr>
        <w:t xml:space="preserve"> (maximaal 5 </w:t>
      </w:r>
      <w:r w:rsidR="002006F9" w:rsidRPr="009866C1">
        <w:rPr>
          <w:rFonts w:ascii="Georgia" w:hAnsi="Georgia" w:cs="Times New Roman"/>
          <w:color w:val="00000A"/>
          <w:szCs w:val="19"/>
        </w:rPr>
        <w:t>Aflever</w:t>
      </w:r>
      <w:r w:rsidRPr="009866C1">
        <w:rPr>
          <w:rFonts w:ascii="Georgia" w:hAnsi="Georgia" w:cs="Times New Roman"/>
          <w:color w:val="00000A"/>
          <w:szCs w:val="19"/>
        </w:rPr>
        <w:t xml:space="preserve">plaatsen). </w:t>
      </w:r>
      <w:r w:rsidR="009B0DDC">
        <w:rPr>
          <w:rFonts w:ascii="Georgia" w:hAnsi="Georgia" w:cs="Times New Roman"/>
          <w:color w:val="00000A"/>
          <w:szCs w:val="19"/>
        </w:rPr>
        <w:br/>
      </w:r>
    </w:p>
    <w:p w:rsidR="00247070" w:rsidRPr="009B0DDC" w:rsidRDefault="009B0DDC" w:rsidP="00345C6C">
      <w:pPr>
        <w:pStyle w:val="Lijstalinea"/>
        <w:keepNext/>
        <w:numPr>
          <w:ilvl w:val="0"/>
          <w:numId w:val="35"/>
        </w:numPr>
        <w:spacing w:line="240" w:lineRule="atLeast"/>
        <w:ind w:left="360"/>
        <w:rPr>
          <w:rFonts w:ascii="Georgia" w:hAnsi="Georgia" w:cs="Times New Roman"/>
          <w:color w:val="00000A"/>
        </w:rPr>
      </w:pPr>
      <w:r w:rsidRPr="009B0DDC">
        <w:rPr>
          <w:rFonts w:ascii="Georgia" w:hAnsi="Georgia"/>
          <w:b/>
          <w:color w:val="00000A"/>
        </w:rPr>
        <w:t>Pakbon</w:t>
      </w:r>
      <w:r w:rsidRPr="009B0DDC">
        <w:rPr>
          <w:rFonts w:ascii="Georgia" w:hAnsi="Georgia"/>
          <w:b/>
          <w:color w:val="00000A"/>
        </w:rPr>
        <w:br/>
      </w:r>
      <w:r w:rsidRPr="009B0DDC">
        <w:rPr>
          <w:rFonts w:ascii="Georgia" w:hAnsi="Georgia" w:cs="Times New Roman"/>
          <w:color w:val="00000A"/>
        </w:rPr>
        <w:t>Opdrachtnemer dient bij elke (af)levering er voor te zorgen dat bij het pakket een Pakbon is toegevoegd.</w:t>
      </w:r>
      <w:r w:rsidR="001B3D49" w:rsidRPr="009B0DDC">
        <w:rPr>
          <w:rFonts w:ascii="Georgia" w:hAnsi="Georgia" w:cs="Times New Roman"/>
          <w:color w:val="00000A"/>
          <w:szCs w:val="19"/>
        </w:rPr>
        <w:br/>
      </w:r>
    </w:p>
    <w:p w:rsidR="00241203" w:rsidRPr="00C4525B" w:rsidRDefault="00241203" w:rsidP="00345C6C">
      <w:pPr>
        <w:pStyle w:val="Lijstalinea"/>
        <w:numPr>
          <w:ilvl w:val="0"/>
          <w:numId w:val="35"/>
        </w:numPr>
        <w:spacing w:line="240" w:lineRule="atLeast"/>
        <w:ind w:left="360"/>
        <w:rPr>
          <w:rFonts w:ascii="Georgia" w:hAnsi="Georgia" w:cs="Times New Roman"/>
          <w:color w:val="00000A"/>
        </w:rPr>
      </w:pPr>
      <w:r w:rsidRPr="00C4525B">
        <w:rPr>
          <w:rFonts w:ascii="Georgia" w:hAnsi="Georgia"/>
          <w:b/>
          <w:color w:val="00000A"/>
        </w:rPr>
        <w:t xml:space="preserve">Digitale </w:t>
      </w:r>
      <w:r w:rsidR="009B0DDC">
        <w:rPr>
          <w:rFonts w:ascii="Georgia" w:hAnsi="Georgia"/>
          <w:b/>
          <w:color w:val="00000A"/>
        </w:rPr>
        <w:t>ontvangstbevestiging</w:t>
      </w:r>
      <w:r w:rsidR="00C4525B" w:rsidRPr="00C4525B">
        <w:rPr>
          <w:rFonts w:ascii="Georgia" w:hAnsi="Georgia"/>
          <w:b/>
          <w:color w:val="00000A"/>
        </w:rPr>
        <w:br/>
      </w:r>
      <w:r w:rsidRPr="00C4525B">
        <w:rPr>
          <w:rFonts w:ascii="Georgia" w:hAnsi="Georgia" w:cs="Times New Roman"/>
          <w:color w:val="00000A"/>
        </w:rPr>
        <w:t xml:space="preserve">Opdrachtnemer dient bij elke (af)levering te zorgen voor een </w:t>
      </w:r>
      <w:r w:rsidR="009B0DDC">
        <w:rPr>
          <w:rFonts w:ascii="Georgia" w:hAnsi="Georgia" w:cs="Times New Roman"/>
          <w:color w:val="00000A"/>
        </w:rPr>
        <w:t>D</w:t>
      </w:r>
      <w:r w:rsidRPr="00C4525B">
        <w:rPr>
          <w:rFonts w:ascii="Georgia" w:hAnsi="Georgia" w:cs="Times New Roman"/>
          <w:color w:val="00000A"/>
        </w:rPr>
        <w:t xml:space="preserve">igitale </w:t>
      </w:r>
      <w:r w:rsidR="009B0DDC">
        <w:rPr>
          <w:rFonts w:ascii="Georgia" w:hAnsi="Georgia" w:cs="Times New Roman"/>
          <w:color w:val="00000A"/>
        </w:rPr>
        <w:t>Ontvangstbevestiging</w:t>
      </w:r>
      <w:r w:rsidR="00E1235C">
        <w:rPr>
          <w:rFonts w:ascii="Georgia" w:hAnsi="Georgia" w:cs="Times New Roman"/>
          <w:color w:val="00000A"/>
        </w:rPr>
        <w:t>.</w:t>
      </w:r>
    </w:p>
    <w:p w:rsidR="00247070" w:rsidRDefault="00247070" w:rsidP="00C4525B">
      <w:pPr>
        <w:keepNext/>
        <w:ind w:firstLine="1276"/>
        <w:rPr>
          <w:rFonts w:ascii="Georgia" w:hAnsi="Georgia"/>
          <w:b/>
          <w:color w:val="00000A"/>
        </w:rPr>
      </w:pPr>
    </w:p>
    <w:p w:rsidR="00043B9B" w:rsidRPr="00043B9B" w:rsidRDefault="00241203" w:rsidP="00345C6C">
      <w:pPr>
        <w:pStyle w:val="Lijstalinea"/>
        <w:keepNext/>
        <w:numPr>
          <w:ilvl w:val="0"/>
          <w:numId w:val="35"/>
        </w:numPr>
        <w:ind w:left="360"/>
        <w:rPr>
          <w:rFonts w:ascii="Georgia" w:hAnsi="Georgia" w:cs="Times New Roman"/>
          <w:color w:val="00000A"/>
        </w:rPr>
      </w:pPr>
      <w:r w:rsidRPr="00C4525B">
        <w:rPr>
          <w:rFonts w:ascii="Georgia" w:hAnsi="Georgia"/>
          <w:b/>
          <w:color w:val="00000A"/>
        </w:rPr>
        <w:t xml:space="preserve">Dead on </w:t>
      </w:r>
      <w:proofErr w:type="spellStart"/>
      <w:r w:rsidRPr="00C4525B">
        <w:rPr>
          <w:rFonts w:ascii="Georgia" w:hAnsi="Georgia"/>
          <w:b/>
          <w:color w:val="00000A"/>
        </w:rPr>
        <w:t>arrival</w:t>
      </w:r>
      <w:proofErr w:type="spellEnd"/>
      <w:r w:rsidR="008C707C">
        <w:rPr>
          <w:rFonts w:ascii="Georgia" w:hAnsi="Georgia"/>
          <w:b/>
          <w:color w:val="00000A"/>
        </w:rPr>
        <w:t xml:space="preserve"> (DOA)</w:t>
      </w:r>
      <w:r w:rsidRPr="00C4525B">
        <w:rPr>
          <w:rFonts w:ascii="Georgia" w:hAnsi="Georgia"/>
          <w:b/>
          <w:color w:val="00000A"/>
        </w:rPr>
        <w:t xml:space="preserve"> </w:t>
      </w:r>
      <w:r w:rsidR="00C4525B" w:rsidRPr="00C4525B">
        <w:rPr>
          <w:rFonts w:ascii="Georgia" w:hAnsi="Georgia"/>
          <w:b/>
          <w:color w:val="00000A"/>
        </w:rPr>
        <w:br/>
      </w:r>
      <w:r w:rsidRPr="00C4525B">
        <w:rPr>
          <w:rFonts w:ascii="Georgia" w:hAnsi="Georgia" w:cs="Times New Roman"/>
          <w:color w:val="00000A"/>
        </w:rPr>
        <w:t>I</w:t>
      </w:r>
      <w:r w:rsidR="00043B9B" w:rsidRPr="00043B9B">
        <w:rPr>
          <w:rFonts w:ascii="Georgia" w:hAnsi="Georgia" w:cs="Times New Roman"/>
          <w:color w:val="00000A"/>
        </w:rPr>
        <w:t>ndien blijkt dat de Werkplekapparatuur bij (af)levering al volledig of gedeeltelijk defect is (bijv. door een montage-, materiaal- of fabricagefout) wordt dit door Opdrachtnemer gedurende de gehele contractperiode kosteloos hersteld bij de eerst volgende zending of na overleg. Ook als de Werkplekapparatuur binnen een werkweek na levering de</w:t>
      </w:r>
      <w:r w:rsidR="00043B9B">
        <w:rPr>
          <w:rFonts w:ascii="Georgia" w:hAnsi="Georgia" w:cs="Times New Roman"/>
          <w:color w:val="00000A"/>
        </w:rPr>
        <w:t>fect raakt</w:t>
      </w:r>
      <w:r w:rsidR="00043B9B" w:rsidRPr="00043B9B">
        <w:rPr>
          <w:rFonts w:ascii="Georgia" w:hAnsi="Georgia" w:cs="Times New Roman"/>
          <w:color w:val="00000A"/>
        </w:rPr>
        <w:t>, wordt dit gezien als DOA en geldt het hierboven beschreven herstellen van de</w:t>
      </w:r>
      <w:r w:rsidR="001A1FD8">
        <w:rPr>
          <w:rFonts w:ascii="Georgia" w:hAnsi="Georgia" w:cs="Times New Roman"/>
          <w:color w:val="00000A"/>
        </w:rPr>
        <w:t xml:space="preserve"> </w:t>
      </w:r>
      <w:r w:rsidR="00BC3160">
        <w:rPr>
          <w:rFonts w:ascii="Georgia" w:hAnsi="Georgia" w:cs="Times New Roman"/>
          <w:color w:val="00000A"/>
        </w:rPr>
        <w:t>Werkplekapparatuur</w:t>
      </w:r>
      <w:r w:rsidR="00043B9B" w:rsidRPr="00043B9B">
        <w:rPr>
          <w:rFonts w:ascii="Georgia" w:hAnsi="Georgia" w:cs="Times New Roman"/>
          <w:color w:val="00000A"/>
        </w:rPr>
        <w:t xml:space="preserve"> </w:t>
      </w:r>
      <w:proofErr w:type="spellStart"/>
      <w:r w:rsidR="00043B9B" w:rsidRPr="00043B9B">
        <w:rPr>
          <w:rFonts w:ascii="Georgia" w:hAnsi="Georgia" w:cs="Times New Roman"/>
          <w:color w:val="00000A"/>
        </w:rPr>
        <w:t>danwel</w:t>
      </w:r>
      <w:proofErr w:type="spellEnd"/>
      <w:r w:rsidR="00043B9B" w:rsidRPr="00043B9B">
        <w:rPr>
          <w:rFonts w:ascii="Georgia" w:hAnsi="Georgia" w:cs="Times New Roman"/>
          <w:color w:val="00000A"/>
        </w:rPr>
        <w:t xml:space="preserve"> het vervangen ervan.</w:t>
      </w:r>
    </w:p>
    <w:p w:rsidR="00247070" w:rsidRDefault="00247070" w:rsidP="00C4525B">
      <w:pPr>
        <w:keepNext/>
        <w:ind w:firstLine="1276"/>
        <w:rPr>
          <w:rFonts w:ascii="Georgia" w:hAnsi="Georgia"/>
          <w:b/>
          <w:color w:val="00000A"/>
        </w:rPr>
      </w:pPr>
    </w:p>
    <w:p w:rsidR="00241203" w:rsidRPr="00E261B4" w:rsidRDefault="00241203" w:rsidP="00345C6C">
      <w:pPr>
        <w:pStyle w:val="Lijstalinea"/>
        <w:keepNext/>
        <w:numPr>
          <w:ilvl w:val="0"/>
          <w:numId w:val="35"/>
        </w:numPr>
        <w:spacing w:line="240" w:lineRule="atLeast"/>
        <w:ind w:left="360"/>
        <w:rPr>
          <w:rFonts w:ascii="Georgia" w:hAnsi="Georgia" w:cs="Times New Roman"/>
          <w:color w:val="00000A"/>
        </w:rPr>
      </w:pPr>
      <w:r w:rsidRPr="00E261B4">
        <w:rPr>
          <w:rFonts w:ascii="Georgia" w:hAnsi="Georgia"/>
          <w:b/>
          <w:color w:val="00000A"/>
        </w:rPr>
        <w:t>Foutieve leveringen</w:t>
      </w:r>
      <w:r w:rsidR="00C4525B" w:rsidRPr="00E261B4">
        <w:rPr>
          <w:rFonts w:ascii="Georgia" w:hAnsi="Georgia"/>
          <w:b/>
          <w:color w:val="00000A"/>
        </w:rPr>
        <w:br/>
      </w:r>
      <w:r w:rsidRPr="00E261B4">
        <w:rPr>
          <w:rFonts w:ascii="Georgia" w:hAnsi="Georgia" w:cs="Times New Roman"/>
          <w:color w:val="00000A"/>
        </w:rPr>
        <w:t xml:space="preserve">Foutieve leveringen worden kosteloos retour genomen door Opdrachtnemer. </w:t>
      </w:r>
    </w:p>
    <w:p w:rsidR="00241203" w:rsidRPr="00241203" w:rsidRDefault="00241203" w:rsidP="00241203">
      <w:pPr>
        <w:spacing w:line="240" w:lineRule="atLeast"/>
        <w:rPr>
          <w:rFonts w:ascii="Georgia" w:hAnsi="Georgia" w:cs="Times New Roman"/>
          <w:color w:val="00000A"/>
        </w:rPr>
      </w:pPr>
    </w:p>
    <w:p w:rsidR="00037D35" w:rsidRDefault="00037D35">
      <w:pPr>
        <w:rPr>
          <w:rFonts w:ascii="Georgia" w:hAnsi="Georgia" w:cs="Times New Roman"/>
          <w:b/>
          <w:color w:val="00000A"/>
          <w:szCs w:val="19"/>
          <w:u w:val="single"/>
        </w:rPr>
      </w:pPr>
      <w:bookmarkStart w:id="764" w:name="_Toc468268955"/>
      <w:bookmarkStart w:id="765" w:name="_Toc479173963"/>
      <w:bookmarkStart w:id="766" w:name="_Toc479174319"/>
      <w:bookmarkStart w:id="767" w:name="_Toc479174459"/>
      <w:bookmarkStart w:id="768" w:name="_Toc479174601"/>
      <w:bookmarkStart w:id="769" w:name="_Toc479174790"/>
      <w:bookmarkStart w:id="770" w:name="_Toc479174856"/>
      <w:bookmarkStart w:id="771" w:name="_Toc479174964"/>
      <w:bookmarkStart w:id="772" w:name="_Toc479175093"/>
      <w:bookmarkStart w:id="773" w:name="_Toc479175384"/>
      <w:bookmarkStart w:id="774" w:name="_Toc479175463"/>
      <w:bookmarkStart w:id="775" w:name="_Toc479175522"/>
      <w:bookmarkStart w:id="776" w:name="_Toc479175706"/>
      <w:bookmarkStart w:id="777" w:name="_Toc479175824"/>
      <w:bookmarkStart w:id="778" w:name="_Toc479175983"/>
    </w:p>
    <w:p w:rsidR="004C220D" w:rsidRDefault="004C220D">
      <w:pPr>
        <w:rPr>
          <w:rFonts w:ascii="Georgia" w:hAnsi="Georgia" w:cs="Times New Roman"/>
          <w:b/>
          <w:color w:val="00000A"/>
          <w:szCs w:val="19"/>
          <w:u w:val="single"/>
        </w:rPr>
      </w:pPr>
      <w:r>
        <w:rPr>
          <w:rFonts w:cs="Times New Roman"/>
          <w:color w:val="00000A"/>
          <w:szCs w:val="19"/>
        </w:rPr>
        <w:br w:type="page"/>
      </w:r>
    </w:p>
    <w:p w:rsidR="00EA2DE3" w:rsidRDefault="00C256ED" w:rsidP="00EA2DE3">
      <w:pPr>
        <w:pStyle w:val="Kop2"/>
        <w:jc w:val="left"/>
        <w:rPr>
          <w:rFonts w:cs="Times New Roman"/>
          <w:color w:val="00000A"/>
          <w:szCs w:val="19"/>
        </w:rPr>
      </w:pPr>
      <w:bookmarkStart w:id="779" w:name="_Toc484678480"/>
      <w:bookmarkStart w:id="780" w:name="_Toc485650535"/>
      <w:bookmarkStart w:id="781" w:name="_Toc485809057"/>
      <w:bookmarkStart w:id="782" w:name="_Toc485809111"/>
      <w:r>
        <w:rPr>
          <w:rFonts w:cs="Times New Roman"/>
          <w:color w:val="00000A"/>
          <w:szCs w:val="19"/>
        </w:rPr>
        <w:lastRenderedPageBreak/>
        <w:t>7.6</w:t>
      </w:r>
      <w:r>
        <w:rPr>
          <w:rFonts w:cs="Times New Roman"/>
          <w:color w:val="00000A"/>
          <w:szCs w:val="19"/>
        </w:rPr>
        <w:tab/>
      </w:r>
      <w:r w:rsidR="00241203" w:rsidRPr="00247070">
        <w:rPr>
          <w:rFonts w:cs="Times New Roman"/>
          <w:color w:val="00000A"/>
          <w:szCs w:val="19"/>
        </w:rPr>
        <w:t>Storingen en Reparaties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rsidR="00EA2DE3" w:rsidRDefault="00FD7C5D" w:rsidP="00FD7C5D">
      <w:pPr>
        <w:spacing w:line="240" w:lineRule="atLeast"/>
        <w:rPr>
          <w:rFonts w:ascii="Georgia" w:hAnsi="Georgia" w:cs="Times New Roman"/>
          <w:color w:val="00000A"/>
        </w:rPr>
      </w:pPr>
      <w:r>
        <w:rPr>
          <w:rFonts w:ascii="Georgia" w:hAnsi="Georgia" w:cs="Times New Roman"/>
          <w:color w:val="00000A"/>
        </w:rPr>
        <w:br/>
      </w:r>
      <w:r w:rsidRPr="00DA24DF">
        <w:rPr>
          <w:rFonts w:ascii="Georgia" w:hAnsi="Georgia" w:cs="Times New Roman"/>
          <w:color w:val="00000A"/>
        </w:rPr>
        <w:t>De technische processen die</w:t>
      </w:r>
      <w:r>
        <w:rPr>
          <w:rFonts w:ascii="Georgia" w:hAnsi="Georgia" w:cs="Times New Roman"/>
          <w:color w:val="00000A"/>
        </w:rPr>
        <w:t xml:space="preserve"> de processen rond Storingen en Reparaties ondersteunen</w:t>
      </w:r>
      <w:r w:rsidRPr="00DA24DF">
        <w:rPr>
          <w:rFonts w:ascii="Georgia" w:hAnsi="Georgia" w:cs="Times New Roman"/>
          <w:color w:val="00000A"/>
        </w:rPr>
        <w:t xml:space="preserve"> zijn omschreven in </w:t>
      </w:r>
      <w:r w:rsidR="00BC3338" w:rsidRPr="00BC3338">
        <w:rPr>
          <w:rFonts w:ascii="Georgia" w:hAnsi="Georgia"/>
          <w:color w:val="auto"/>
        </w:rPr>
        <w:t xml:space="preserve">‘Bijlage E-communicatie RUG </w:t>
      </w:r>
      <w:r w:rsidR="000E74BD">
        <w:rPr>
          <w:rFonts w:ascii="Georgia" w:hAnsi="Georgia"/>
        </w:rPr>
        <w:t>EA Werkplekapparatuur</w:t>
      </w:r>
      <w:r w:rsidR="000E74BD" w:rsidRPr="00A02DD8">
        <w:rPr>
          <w:rFonts w:ascii="Georgia" w:hAnsi="Georgia"/>
        </w:rPr>
        <w:t xml:space="preserve"> RUG </w:t>
      </w:r>
      <w:r w:rsidR="000E74BD">
        <w:rPr>
          <w:rFonts w:ascii="Georgia" w:hAnsi="Georgia"/>
        </w:rPr>
        <w:t>2017</w:t>
      </w:r>
      <w:r w:rsidR="00BC3338" w:rsidRPr="00BC3338">
        <w:rPr>
          <w:rFonts w:ascii="Georgia" w:hAnsi="Georgia"/>
          <w:color w:val="auto"/>
        </w:rPr>
        <w:t>’</w:t>
      </w:r>
      <w:r>
        <w:rPr>
          <w:rFonts w:ascii="Georgia" w:hAnsi="Georgia" w:cs="Times New Roman"/>
          <w:color w:val="00000A"/>
        </w:rPr>
        <w:t xml:space="preserve">, inclusief de van Opdrachtnemer benodigde gegevens en </w:t>
      </w:r>
      <w:r w:rsidRPr="00DA24DF">
        <w:rPr>
          <w:rFonts w:ascii="Georgia" w:hAnsi="Georgia" w:cs="Times New Roman"/>
          <w:color w:val="00000A"/>
        </w:rPr>
        <w:t xml:space="preserve">technische vereisten. </w:t>
      </w:r>
    </w:p>
    <w:p w:rsidR="006E7EAC" w:rsidRDefault="006E7EAC" w:rsidP="00FD7C5D">
      <w:pPr>
        <w:spacing w:line="240" w:lineRule="atLeast"/>
        <w:rPr>
          <w:rFonts w:ascii="Georgia" w:hAnsi="Georgia" w:cs="Times New Roman"/>
          <w:color w:val="00000A"/>
        </w:rPr>
      </w:pPr>
    </w:p>
    <w:p w:rsidR="006E7EAC" w:rsidRDefault="00037D35" w:rsidP="006E7EAC">
      <w:pPr>
        <w:spacing w:line="240" w:lineRule="atLeast"/>
        <w:rPr>
          <w:rFonts w:ascii="Georgia" w:hAnsi="Georgia" w:cs="Times New Roman"/>
          <w:b/>
          <w:color w:val="00000A"/>
          <w:szCs w:val="19"/>
        </w:rPr>
      </w:pPr>
      <w:r w:rsidRPr="00037D35">
        <w:rPr>
          <w:rFonts w:ascii="Georgia" w:hAnsi="Georgia" w:cs="Times New Roman"/>
          <w:b/>
          <w:color w:val="00000A"/>
          <w:szCs w:val="19"/>
        </w:rPr>
        <w:t>Eisen:</w:t>
      </w:r>
      <w:r w:rsidR="006E7EAC">
        <w:rPr>
          <w:rFonts w:ascii="Georgia" w:hAnsi="Georgia" w:cs="Times New Roman"/>
          <w:b/>
          <w:color w:val="00000A"/>
          <w:szCs w:val="19"/>
        </w:rPr>
        <w:br/>
      </w:r>
    </w:p>
    <w:p w:rsidR="006E7EAC" w:rsidRDefault="00241203" w:rsidP="00345C6C">
      <w:pPr>
        <w:pStyle w:val="Lijstalinea"/>
        <w:numPr>
          <w:ilvl w:val="0"/>
          <w:numId w:val="54"/>
        </w:numPr>
        <w:spacing w:line="240" w:lineRule="atLeast"/>
        <w:ind w:left="360"/>
        <w:rPr>
          <w:rFonts w:ascii="Georgia" w:hAnsi="Georgia" w:cs="Times New Roman"/>
          <w:color w:val="auto"/>
        </w:rPr>
      </w:pPr>
      <w:r w:rsidRPr="006E7EAC">
        <w:rPr>
          <w:rFonts w:ascii="Georgia" w:hAnsi="Georgia"/>
          <w:b/>
          <w:color w:val="auto"/>
        </w:rPr>
        <w:t>Inzage Storingen en Reparaties</w:t>
      </w:r>
      <w:r w:rsidR="0044305C" w:rsidRPr="006E7EAC">
        <w:rPr>
          <w:rFonts w:ascii="Georgia" w:hAnsi="Georgia"/>
          <w:b/>
          <w:color w:val="auto"/>
        </w:rPr>
        <w:br/>
      </w:r>
      <w:r w:rsidRPr="006E7EAC">
        <w:rPr>
          <w:rFonts w:ascii="Georgia" w:hAnsi="Georgia" w:cs="Times New Roman"/>
          <w:color w:val="auto"/>
        </w:rPr>
        <w:t>De RUG wil te allen tijde</w:t>
      </w:r>
      <w:r w:rsidR="004C6242" w:rsidRPr="006E7EAC">
        <w:rPr>
          <w:rFonts w:ascii="Georgia" w:hAnsi="Georgia" w:cs="Times New Roman"/>
          <w:color w:val="auto"/>
        </w:rPr>
        <w:t xml:space="preserve"> </w:t>
      </w:r>
      <w:proofErr w:type="spellStart"/>
      <w:r w:rsidR="004C6242" w:rsidRPr="006E7EAC">
        <w:rPr>
          <w:rFonts w:ascii="Georgia" w:hAnsi="Georgia" w:cs="Times New Roman"/>
          <w:color w:val="auto"/>
        </w:rPr>
        <w:t>realtime</w:t>
      </w:r>
      <w:proofErr w:type="spellEnd"/>
      <w:r w:rsidRPr="006E7EAC">
        <w:rPr>
          <w:rFonts w:ascii="Georgia" w:hAnsi="Georgia" w:cs="Times New Roman"/>
          <w:color w:val="auto"/>
        </w:rPr>
        <w:t xml:space="preserve"> inzicht hebben in de status van de afhandeling van de Reparatie.</w:t>
      </w:r>
      <w:r w:rsidR="0044305C" w:rsidRPr="006E7EAC">
        <w:rPr>
          <w:rFonts w:ascii="Georgia" w:hAnsi="Georgia" w:cs="Times New Roman"/>
          <w:color w:val="auto"/>
        </w:rPr>
        <w:br/>
      </w:r>
      <w:r w:rsidRPr="006E7EAC">
        <w:rPr>
          <w:rFonts w:ascii="Georgia" w:hAnsi="Georgia" w:cs="Times New Roman"/>
          <w:color w:val="auto"/>
        </w:rPr>
        <w:t>Opdrachtnemer stelt een</w:t>
      </w:r>
      <w:r w:rsidR="00D11704" w:rsidRPr="006E7EAC">
        <w:rPr>
          <w:rFonts w:ascii="Georgia" w:hAnsi="Georgia" w:cs="Times New Roman"/>
          <w:color w:val="auto"/>
        </w:rPr>
        <w:t xml:space="preserve"> </w:t>
      </w:r>
      <w:r w:rsidR="007E41EC" w:rsidRPr="006E7EAC">
        <w:rPr>
          <w:rFonts w:ascii="Georgia" w:hAnsi="Georgia" w:cs="Times New Roman"/>
          <w:color w:val="auto"/>
        </w:rPr>
        <w:t>Storingen</w:t>
      </w:r>
      <w:r w:rsidRPr="006E7EAC">
        <w:rPr>
          <w:rFonts w:ascii="Georgia" w:hAnsi="Georgia" w:cs="Times New Roman"/>
          <w:color w:val="auto"/>
        </w:rPr>
        <w:t>dashboard ter beschikking waarin:</w:t>
      </w:r>
      <w:r w:rsidR="0044305C" w:rsidRPr="006E7EAC">
        <w:rPr>
          <w:rFonts w:ascii="Georgia" w:hAnsi="Georgia" w:cs="Times New Roman"/>
          <w:color w:val="auto"/>
        </w:rPr>
        <w:br/>
      </w:r>
      <w:r w:rsidRPr="006E7EAC">
        <w:rPr>
          <w:rFonts w:ascii="Georgia" w:hAnsi="Georgia" w:cs="Times New Roman"/>
          <w:color w:val="auto"/>
        </w:rPr>
        <w:t>- Storingen kunnen worden gemeld</w:t>
      </w:r>
      <w:r w:rsidRPr="006E7EAC">
        <w:rPr>
          <w:rFonts w:ascii="Georgia" w:hAnsi="Georgia" w:cs="Times New Roman"/>
          <w:color w:val="auto"/>
        </w:rPr>
        <w:br/>
        <w:t xml:space="preserve">- </w:t>
      </w:r>
      <w:proofErr w:type="spellStart"/>
      <w:r w:rsidRPr="006E7EAC">
        <w:rPr>
          <w:rFonts w:ascii="Georgia" w:hAnsi="Georgia" w:cs="Times New Roman"/>
          <w:color w:val="auto"/>
        </w:rPr>
        <w:t>Storingsstatus</w:t>
      </w:r>
      <w:r w:rsidR="007E41EC" w:rsidRPr="006E7EAC">
        <w:rPr>
          <w:rFonts w:ascii="Georgia" w:hAnsi="Georgia" w:cs="Times New Roman"/>
          <w:color w:val="auto"/>
        </w:rPr>
        <w:t>sen</w:t>
      </w:r>
      <w:proofErr w:type="spellEnd"/>
      <w:r w:rsidR="007E41EC" w:rsidRPr="006E7EAC">
        <w:rPr>
          <w:rFonts w:ascii="Georgia" w:hAnsi="Georgia" w:cs="Times New Roman"/>
          <w:color w:val="auto"/>
        </w:rPr>
        <w:t xml:space="preserve"> kunnen</w:t>
      </w:r>
      <w:r w:rsidRPr="006E7EAC">
        <w:rPr>
          <w:rFonts w:ascii="Georgia" w:hAnsi="Georgia" w:cs="Times New Roman"/>
          <w:color w:val="auto"/>
        </w:rPr>
        <w:t xml:space="preserve"> worden ingezien</w:t>
      </w:r>
      <w:r w:rsidR="00D11704" w:rsidRPr="006E7EAC">
        <w:rPr>
          <w:rFonts w:ascii="Georgia" w:hAnsi="Georgia" w:cs="Times New Roman"/>
          <w:color w:val="auto"/>
        </w:rPr>
        <w:t xml:space="preserve"> (locatie apparaat, verwachte statusovergangstijden).</w:t>
      </w:r>
      <w:r w:rsidR="00CA2CD3">
        <w:rPr>
          <w:rFonts w:ascii="Georgia" w:hAnsi="Georgia" w:cs="Times New Roman"/>
          <w:color w:val="auto"/>
        </w:rPr>
        <w:br/>
      </w:r>
    </w:p>
    <w:p w:rsidR="00CA2CD3" w:rsidRPr="00CA2CD3" w:rsidRDefault="00241203" w:rsidP="00345C6C">
      <w:pPr>
        <w:pStyle w:val="Lijstalinea"/>
        <w:numPr>
          <w:ilvl w:val="0"/>
          <w:numId w:val="54"/>
        </w:numPr>
        <w:spacing w:line="240" w:lineRule="atLeast"/>
        <w:ind w:left="360"/>
        <w:rPr>
          <w:rFonts w:ascii="Georgia" w:hAnsi="Georgia" w:cs="Times New Roman"/>
          <w:color w:val="auto"/>
        </w:rPr>
      </w:pPr>
      <w:r w:rsidRPr="006E7EAC">
        <w:rPr>
          <w:rFonts w:ascii="Georgia" w:hAnsi="Georgia"/>
          <w:b/>
          <w:color w:val="00000A"/>
        </w:rPr>
        <w:t xml:space="preserve">Stellen diagnose  </w:t>
      </w:r>
      <w:r w:rsidR="0044305C" w:rsidRPr="006E7EAC">
        <w:rPr>
          <w:rFonts w:ascii="Georgia" w:hAnsi="Georgia"/>
          <w:b/>
          <w:color w:val="00000A"/>
        </w:rPr>
        <w:br/>
      </w:r>
      <w:r w:rsidRPr="006E7EAC">
        <w:rPr>
          <w:rFonts w:ascii="Georgia" w:hAnsi="Georgia" w:cs="Times New Roman"/>
          <w:color w:val="00000A"/>
        </w:rPr>
        <w:t>Opdrachtnemer staat CIT-Servicedesk</w:t>
      </w:r>
      <w:r w:rsidR="00043B9B" w:rsidRPr="006E7EAC">
        <w:rPr>
          <w:rFonts w:ascii="Georgia" w:hAnsi="Georgia" w:cs="Times New Roman"/>
          <w:color w:val="00000A"/>
        </w:rPr>
        <w:t xml:space="preserve"> medewerkers</w:t>
      </w:r>
      <w:r w:rsidRPr="006E7EAC">
        <w:rPr>
          <w:rFonts w:ascii="Georgia" w:hAnsi="Georgia" w:cs="Times New Roman"/>
          <w:color w:val="00000A"/>
        </w:rPr>
        <w:t xml:space="preserve"> toe om bij Storingen onder normale omstandigheden, bijvoorbeeld bij het openen van de systeemkast, een diagnose te stellen zonder dat dit enige invloed heeft op (het verlopen van) de garantie die de RUG heeft afgenomen bij de aanschaf van de Werkplekapparatuur.</w:t>
      </w:r>
      <w:r w:rsidR="00CA2CD3">
        <w:rPr>
          <w:rFonts w:ascii="Georgia" w:hAnsi="Georgia" w:cs="Times New Roman"/>
          <w:color w:val="00000A"/>
        </w:rPr>
        <w:br/>
      </w:r>
    </w:p>
    <w:p w:rsidR="00CA2CD3" w:rsidRPr="00CA2CD3" w:rsidRDefault="00241203" w:rsidP="00345C6C">
      <w:pPr>
        <w:pStyle w:val="Lijstalinea"/>
        <w:numPr>
          <w:ilvl w:val="0"/>
          <w:numId w:val="54"/>
        </w:numPr>
        <w:spacing w:line="240" w:lineRule="atLeast"/>
        <w:ind w:left="360"/>
        <w:rPr>
          <w:rFonts w:ascii="Georgia" w:hAnsi="Georgia" w:cs="Times New Roman"/>
          <w:color w:val="auto"/>
        </w:rPr>
      </w:pPr>
      <w:r w:rsidRPr="00CA2CD3">
        <w:rPr>
          <w:rFonts w:ascii="Georgia" w:hAnsi="Georgia"/>
          <w:b/>
          <w:color w:val="00000A"/>
        </w:rPr>
        <w:t>Melden Storing</w:t>
      </w:r>
      <w:r w:rsidR="0044305C" w:rsidRPr="00CA2CD3">
        <w:rPr>
          <w:rFonts w:ascii="Georgia" w:hAnsi="Georgia"/>
          <w:b/>
          <w:color w:val="00000A"/>
        </w:rPr>
        <w:br/>
      </w:r>
      <w:r w:rsidRPr="00CA2CD3">
        <w:rPr>
          <w:rFonts w:ascii="Georgia" w:hAnsi="Georgia" w:cs="Times New Roman"/>
          <w:color w:val="00000A"/>
        </w:rPr>
        <w:t xml:space="preserve">Een Storing wordt door de CIT-Servicedesk </w:t>
      </w:r>
      <w:r w:rsidR="00276EF1" w:rsidRPr="00CA2CD3">
        <w:rPr>
          <w:rFonts w:ascii="Georgia" w:hAnsi="Georgia" w:cs="Times New Roman"/>
          <w:color w:val="00000A"/>
        </w:rPr>
        <w:t>digitaal aangeleverd</w:t>
      </w:r>
      <w:r w:rsidRPr="00CA2CD3">
        <w:rPr>
          <w:rFonts w:ascii="Georgia" w:hAnsi="Georgia" w:cs="Times New Roman"/>
          <w:color w:val="00000A"/>
        </w:rPr>
        <w:t xml:space="preserve"> bij Opdrachtnemer</w:t>
      </w:r>
      <w:r w:rsidR="00FD7C5D" w:rsidRPr="00CA2CD3">
        <w:rPr>
          <w:rFonts w:ascii="Georgia" w:hAnsi="Georgia" w:cs="Times New Roman"/>
          <w:color w:val="00000A"/>
        </w:rPr>
        <w:t xml:space="preserve">. </w:t>
      </w:r>
      <w:r w:rsidRPr="00CA2CD3">
        <w:rPr>
          <w:rFonts w:ascii="Georgia" w:hAnsi="Georgia" w:cs="Times New Roman"/>
          <w:color w:val="00000A"/>
        </w:rPr>
        <w:t>Opdrachtnemer voorziet de betreffende Storing van</w:t>
      </w:r>
      <w:r w:rsidR="00276EF1" w:rsidRPr="00CA2CD3">
        <w:rPr>
          <w:rFonts w:ascii="Georgia" w:hAnsi="Georgia" w:cs="Times New Roman"/>
          <w:color w:val="00000A"/>
        </w:rPr>
        <w:t xml:space="preserve"> het SR-nummer</w:t>
      </w:r>
      <w:r w:rsidR="00BA7DFB" w:rsidRPr="00CA2CD3">
        <w:rPr>
          <w:rFonts w:ascii="Georgia" w:hAnsi="Georgia" w:cs="Times New Roman"/>
          <w:color w:val="00000A"/>
        </w:rPr>
        <w:t xml:space="preserve"> van de RUG</w:t>
      </w:r>
      <w:r w:rsidR="00276EF1" w:rsidRPr="00CA2CD3">
        <w:rPr>
          <w:rFonts w:ascii="Georgia" w:hAnsi="Georgia" w:cs="Times New Roman"/>
          <w:color w:val="00000A"/>
        </w:rPr>
        <w:t xml:space="preserve">, </w:t>
      </w:r>
      <w:r w:rsidRPr="00CA2CD3">
        <w:rPr>
          <w:rFonts w:ascii="Georgia" w:hAnsi="Georgia" w:cs="Times New Roman"/>
          <w:color w:val="00000A"/>
        </w:rPr>
        <w:t>Storingsnummer</w:t>
      </w:r>
      <w:r w:rsidR="00276EF1" w:rsidRPr="00CA2CD3">
        <w:rPr>
          <w:rFonts w:ascii="Georgia" w:hAnsi="Georgia" w:cs="Times New Roman"/>
          <w:color w:val="00000A"/>
        </w:rPr>
        <w:t xml:space="preserve"> </w:t>
      </w:r>
      <w:r w:rsidR="00BA7DFB" w:rsidRPr="00CA2CD3">
        <w:rPr>
          <w:rFonts w:ascii="Georgia" w:hAnsi="Georgia" w:cs="Times New Roman"/>
          <w:color w:val="00000A"/>
        </w:rPr>
        <w:t xml:space="preserve">van </w:t>
      </w:r>
      <w:r w:rsidR="00276EF1" w:rsidRPr="00CA2CD3">
        <w:rPr>
          <w:rFonts w:ascii="Georgia" w:hAnsi="Georgia" w:cs="Times New Roman"/>
          <w:color w:val="00000A"/>
        </w:rPr>
        <w:t>Opdrachtnemer</w:t>
      </w:r>
      <w:r w:rsidRPr="00CA2CD3">
        <w:rPr>
          <w:rFonts w:ascii="Georgia" w:hAnsi="Georgia" w:cs="Times New Roman"/>
          <w:color w:val="00000A"/>
        </w:rPr>
        <w:t>. Tevens worden de Asset-ID, het serienummer van het apparaat, de omschrijving van de Storing en de locatie waar het apparaat zich bevindt</w:t>
      </w:r>
      <w:r w:rsidR="00A27C9D">
        <w:rPr>
          <w:rFonts w:ascii="Georgia" w:hAnsi="Georgia" w:cs="Times New Roman"/>
          <w:color w:val="00000A"/>
        </w:rPr>
        <w:t>,</w:t>
      </w:r>
      <w:r w:rsidRPr="00CA2CD3">
        <w:rPr>
          <w:rFonts w:ascii="Georgia" w:hAnsi="Georgia" w:cs="Times New Roman"/>
          <w:color w:val="00000A"/>
        </w:rPr>
        <w:t xml:space="preserve"> vermeld.</w:t>
      </w:r>
      <w:r w:rsidR="00CA2CD3">
        <w:rPr>
          <w:rFonts w:ascii="Georgia" w:hAnsi="Georgia" w:cs="Times New Roman"/>
          <w:color w:val="00000A"/>
        </w:rPr>
        <w:br/>
      </w:r>
    </w:p>
    <w:p w:rsidR="00CA2CD3" w:rsidRPr="00CA2CD3" w:rsidRDefault="00241203" w:rsidP="00345C6C">
      <w:pPr>
        <w:pStyle w:val="Lijstalinea"/>
        <w:numPr>
          <w:ilvl w:val="0"/>
          <w:numId w:val="54"/>
        </w:numPr>
        <w:spacing w:line="240" w:lineRule="atLeast"/>
        <w:ind w:left="360"/>
        <w:rPr>
          <w:rFonts w:ascii="Georgia" w:hAnsi="Georgia" w:cs="Times New Roman"/>
          <w:color w:val="auto"/>
        </w:rPr>
      </w:pPr>
      <w:r w:rsidRPr="00CA2CD3">
        <w:rPr>
          <w:rFonts w:ascii="Georgia" w:hAnsi="Georgia"/>
          <w:b/>
          <w:color w:val="00000A"/>
        </w:rPr>
        <w:t>Geautoriseerde personen</w:t>
      </w:r>
      <w:r w:rsidR="0044305C" w:rsidRPr="00CA2CD3">
        <w:rPr>
          <w:rFonts w:ascii="Georgia" w:hAnsi="Georgia"/>
          <w:b/>
          <w:color w:val="00000A"/>
        </w:rPr>
        <w:br/>
      </w:r>
      <w:r w:rsidRPr="00CA2CD3">
        <w:rPr>
          <w:rFonts w:ascii="Georgia" w:hAnsi="Georgia" w:cs="Times New Roman"/>
          <w:color w:val="00000A"/>
        </w:rPr>
        <w:t xml:space="preserve">Uitsluitend Storingen die via de beschreven werkwijze zijn ingediend door de RUG worden in behandeling genomen. </w:t>
      </w:r>
      <w:r w:rsidR="00804D51" w:rsidRPr="00CA2CD3">
        <w:rPr>
          <w:rFonts w:ascii="Georgia" w:hAnsi="Georgia" w:cs="Times New Roman"/>
          <w:color w:val="00000A"/>
        </w:rPr>
        <w:t>De CIT-Servicedesk is</w:t>
      </w:r>
      <w:r w:rsidRPr="00CA2CD3">
        <w:rPr>
          <w:rFonts w:ascii="Georgia" w:hAnsi="Georgia" w:cs="Times New Roman"/>
          <w:color w:val="00000A"/>
        </w:rPr>
        <w:t xml:space="preserve"> geautoriseerd</w:t>
      </w:r>
      <w:r w:rsidR="00804D51" w:rsidRPr="00CA2CD3">
        <w:rPr>
          <w:rFonts w:ascii="Georgia" w:hAnsi="Georgia" w:cs="Times New Roman"/>
          <w:color w:val="00000A"/>
        </w:rPr>
        <w:t xml:space="preserve"> om</w:t>
      </w:r>
      <w:r w:rsidRPr="00CA2CD3">
        <w:rPr>
          <w:rFonts w:ascii="Georgia" w:hAnsi="Georgia" w:cs="Times New Roman"/>
          <w:color w:val="00000A"/>
        </w:rPr>
        <w:t xml:space="preserve"> Storingen</w:t>
      </w:r>
      <w:r w:rsidR="00804D51" w:rsidRPr="00CA2CD3">
        <w:rPr>
          <w:rFonts w:ascii="Georgia" w:hAnsi="Georgia" w:cs="Times New Roman"/>
          <w:color w:val="00000A"/>
        </w:rPr>
        <w:t xml:space="preserve"> te</w:t>
      </w:r>
      <w:r w:rsidRPr="00CA2CD3">
        <w:rPr>
          <w:rFonts w:ascii="Georgia" w:hAnsi="Georgia" w:cs="Times New Roman"/>
          <w:color w:val="00000A"/>
        </w:rPr>
        <w:t xml:space="preserve"> melden. Telefonisch</w:t>
      </w:r>
      <w:r w:rsidR="00A27C9D">
        <w:rPr>
          <w:rFonts w:ascii="Georgia" w:hAnsi="Georgia" w:cs="Times New Roman"/>
          <w:color w:val="00000A"/>
        </w:rPr>
        <w:t>,</w:t>
      </w:r>
      <w:r w:rsidRPr="00CA2CD3">
        <w:rPr>
          <w:rFonts w:ascii="Georgia" w:hAnsi="Georgia" w:cs="Times New Roman"/>
          <w:color w:val="00000A"/>
        </w:rPr>
        <w:t xml:space="preserve"> of op welke andere wijze dan ook</w:t>
      </w:r>
      <w:r w:rsidR="00A27C9D">
        <w:rPr>
          <w:rFonts w:ascii="Georgia" w:hAnsi="Georgia" w:cs="Times New Roman"/>
          <w:color w:val="00000A"/>
        </w:rPr>
        <w:t>,</w:t>
      </w:r>
      <w:r w:rsidRPr="00CA2CD3">
        <w:rPr>
          <w:rFonts w:ascii="Georgia" w:hAnsi="Georgia" w:cs="Times New Roman"/>
          <w:color w:val="00000A"/>
        </w:rPr>
        <w:t xml:space="preserve"> gemelde</w:t>
      </w:r>
      <w:r w:rsidR="007E41EC" w:rsidRPr="00CA2CD3">
        <w:rPr>
          <w:rFonts w:ascii="Georgia" w:hAnsi="Georgia" w:cs="Times New Roman"/>
          <w:color w:val="00000A"/>
        </w:rPr>
        <w:t xml:space="preserve"> storingen (en eventueel</w:t>
      </w:r>
      <w:r w:rsidRPr="00CA2CD3">
        <w:rPr>
          <w:rFonts w:ascii="Georgia" w:hAnsi="Georgia" w:cs="Times New Roman"/>
          <w:color w:val="00000A"/>
        </w:rPr>
        <w:t xml:space="preserve"> uit te voeren Reparaties</w:t>
      </w:r>
      <w:r w:rsidR="007E41EC" w:rsidRPr="00CA2CD3">
        <w:rPr>
          <w:rFonts w:ascii="Georgia" w:hAnsi="Georgia" w:cs="Times New Roman"/>
          <w:color w:val="00000A"/>
        </w:rPr>
        <w:t>)</w:t>
      </w:r>
      <w:r w:rsidRPr="00CA2CD3">
        <w:rPr>
          <w:rFonts w:ascii="Georgia" w:hAnsi="Georgia" w:cs="Times New Roman"/>
          <w:color w:val="00000A"/>
        </w:rPr>
        <w:t xml:space="preserve"> worden niet in behandeling genomen door Opdrachtnemer.</w:t>
      </w:r>
      <w:r w:rsidR="00CA2CD3">
        <w:rPr>
          <w:rFonts w:ascii="Georgia" w:hAnsi="Georgia" w:cs="Times New Roman"/>
          <w:color w:val="00000A"/>
        </w:rPr>
        <w:br/>
      </w:r>
    </w:p>
    <w:p w:rsidR="00CA2CD3" w:rsidRPr="004F22D6" w:rsidRDefault="0044305C" w:rsidP="00345C6C">
      <w:pPr>
        <w:pStyle w:val="Lijstalinea"/>
        <w:numPr>
          <w:ilvl w:val="0"/>
          <w:numId w:val="54"/>
        </w:numPr>
        <w:spacing w:line="240" w:lineRule="atLeast"/>
        <w:ind w:left="360"/>
        <w:rPr>
          <w:rFonts w:ascii="Georgia" w:hAnsi="Georgia" w:cs="Times New Roman"/>
          <w:color w:val="auto"/>
        </w:rPr>
      </w:pPr>
      <w:r w:rsidRPr="00CA2CD3">
        <w:rPr>
          <w:rFonts w:ascii="Georgia" w:hAnsi="Georgia"/>
          <w:b/>
          <w:color w:val="00000A"/>
        </w:rPr>
        <w:t>A</w:t>
      </w:r>
      <w:r w:rsidR="00241203" w:rsidRPr="00CA2CD3">
        <w:rPr>
          <w:rFonts w:ascii="Georgia" w:hAnsi="Georgia"/>
          <w:b/>
          <w:color w:val="00000A"/>
        </w:rPr>
        <w:t>cceptatie storing</w:t>
      </w:r>
      <w:r w:rsidR="00BA7DFB" w:rsidRPr="00CA2CD3">
        <w:rPr>
          <w:rFonts w:ascii="Georgia" w:hAnsi="Georgia"/>
          <w:b/>
          <w:color w:val="00000A"/>
        </w:rPr>
        <w:br/>
      </w:r>
      <w:r w:rsidR="00241203" w:rsidRPr="00CA2CD3">
        <w:rPr>
          <w:rFonts w:ascii="Georgia" w:hAnsi="Georgia" w:cs="Times New Roman"/>
          <w:color w:val="00000A"/>
        </w:rPr>
        <w:t xml:space="preserve">Opdrachtnemer </w:t>
      </w:r>
      <w:r w:rsidR="00BA7DFB" w:rsidRPr="00CA2CD3">
        <w:rPr>
          <w:rFonts w:ascii="Georgia" w:hAnsi="Georgia" w:cs="Times New Roman"/>
          <w:color w:val="00000A"/>
        </w:rPr>
        <w:t>maakt aangemelde Storingen, inclusief alle bijbehorende informatie, binnen een uur zichtbaar in het Storingendashboard</w:t>
      </w:r>
      <w:r w:rsidR="00A27C9D">
        <w:rPr>
          <w:rFonts w:ascii="Georgia" w:hAnsi="Georgia" w:cs="Times New Roman"/>
          <w:color w:val="00000A"/>
        </w:rPr>
        <w:t>.</w:t>
      </w:r>
    </w:p>
    <w:p w:rsidR="00A27C9D" w:rsidRPr="00CA2CD3" w:rsidRDefault="00A27C9D" w:rsidP="004F22D6">
      <w:pPr>
        <w:pStyle w:val="Lijstalinea"/>
        <w:spacing w:line="240" w:lineRule="atLeast"/>
        <w:ind w:left="360"/>
        <w:rPr>
          <w:rFonts w:ascii="Georgia" w:hAnsi="Georgia" w:cs="Times New Roman"/>
          <w:color w:val="auto"/>
        </w:rPr>
      </w:pPr>
    </w:p>
    <w:p w:rsidR="00CA2CD3" w:rsidRDefault="00241203" w:rsidP="00345C6C">
      <w:pPr>
        <w:pStyle w:val="Lijstalinea"/>
        <w:numPr>
          <w:ilvl w:val="0"/>
          <w:numId w:val="54"/>
        </w:numPr>
        <w:spacing w:line="240" w:lineRule="atLeast"/>
        <w:ind w:left="360"/>
        <w:rPr>
          <w:rFonts w:ascii="Georgia" w:hAnsi="Georgia" w:cs="Times New Roman"/>
          <w:color w:val="auto"/>
        </w:rPr>
      </w:pPr>
      <w:r w:rsidRPr="00CA2CD3">
        <w:rPr>
          <w:rFonts w:ascii="Georgia" w:hAnsi="Georgia"/>
          <w:b/>
          <w:color w:val="00000A"/>
        </w:rPr>
        <w:t>Reactietijd storing</w:t>
      </w:r>
      <w:r w:rsidR="0044305C" w:rsidRPr="00CA2CD3">
        <w:rPr>
          <w:rFonts w:ascii="Georgia" w:hAnsi="Georgia"/>
          <w:b/>
          <w:color w:val="00000A"/>
        </w:rPr>
        <w:br/>
      </w:r>
      <w:r w:rsidRPr="00CA2CD3">
        <w:rPr>
          <w:rFonts w:ascii="Georgia" w:hAnsi="Georgia" w:cs="Times New Roman"/>
          <w:color w:val="00000A"/>
        </w:rPr>
        <w:t>Opdrachtnemer komt binnen 18 werkuren  na melding van de Storing bij de desbetreffende  CIT-Servicedesk langs om de</w:t>
      </w:r>
      <w:r w:rsidR="001A1FD8" w:rsidRPr="00CA2CD3">
        <w:rPr>
          <w:rFonts w:ascii="Georgia" w:hAnsi="Georgia" w:cs="Times New Roman"/>
          <w:color w:val="00000A"/>
        </w:rPr>
        <w:t xml:space="preserve"> </w:t>
      </w:r>
      <w:r w:rsidR="00BC3160" w:rsidRPr="00CA2CD3">
        <w:rPr>
          <w:rFonts w:ascii="Georgia" w:hAnsi="Georgia" w:cs="Times New Roman"/>
          <w:color w:val="00000A"/>
        </w:rPr>
        <w:t>Werkplekapparatuur</w:t>
      </w:r>
      <w:r w:rsidRPr="00CA2CD3">
        <w:rPr>
          <w:rFonts w:ascii="Georgia" w:hAnsi="Georgia" w:cs="Times New Roman"/>
          <w:color w:val="00000A"/>
        </w:rPr>
        <w:t xml:space="preserve"> te repareren of de</w:t>
      </w:r>
      <w:r w:rsidR="001A1FD8" w:rsidRPr="00CA2CD3">
        <w:rPr>
          <w:rFonts w:ascii="Georgia" w:hAnsi="Georgia" w:cs="Times New Roman"/>
          <w:color w:val="00000A"/>
        </w:rPr>
        <w:t xml:space="preserve"> </w:t>
      </w:r>
      <w:r w:rsidR="00BC3160" w:rsidRPr="00CA2CD3">
        <w:rPr>
          <w:rFonts w:ascii="Georgia" w:hAnsi="Georgia" w:cs="Times New Roman"/>
          <w:color w:val="00000A"/>
        </w:rPr>
        <w:t>Werkplekapparatuur</w:t>
      </w:r>
      <w:r w:rsidRPr="00CA2CD3">
        <w:rPr>
          <w:rFonts w:ascii="Georgia" w:hAnsi="Georgia" w:cs="Times New Roman"/>
          <w:color w:val="00000A"/>
        </w:rPr>
        <w:t xml:space="preserve"> mee retour te nemen voor </w:t>
      </w:r>
      <w:r w:rsidRPr="00CA2CD3">
        <w:rPr>
          <w:rFonts w:ascii="Georgia" w:hAnsi="Georgia" w:cs="Times New Roman"/>
          <w:color w:val="auto"/>
        </w:rPr>
        <w:t xml:space="preserve">Reparatie. De RUG zal de reactietijd op Storingen </w:t>
      </w:r>
      <w:r w:rsidR="007E41EC" w:rsidRPr="00CA2CD3">
        <w:rPr>
          <w:rFonts w:ascii="Georgia" w:hAnsi="Georgia" w:cs="Times New Roman"/>
          <w:color w:val="auto"/>
        </w:rPr>
        <w:t>periodiek meten aan de hand van rapportages uit het Storingendashbo</w:t>
      </w:r>
      <w:r w:rsidR="00A27C9D">
        <w:rPr>
          <w:rFonts w:ascii="Georgia" w:hAnsi="Georgia" w:cs="Times New Roman"/>
          <w:color w:val="auto"/>
        </w:rPr>
        <w:t>a</w:t>
      </w:r>
      <w:r w:rsidR="007E41EC" w:rsidRPr="00CA2CD3">
        <w:rPr>
          <w:rFonts w:ascii="Georgia" w:hAnsi="Georgia" w:cs="Times New Roman"/>
          <w:color w:val="auto"/>
        </w:rPr>
        <w:t>rd.</w:t>
      </w:r>
      <w:r w:rsidR="00CA2CD3">
        <w:rPr>
          <w:rFonts w:ascii="Georgia" w:hAnsi="Georgia" w:cs="Times New Roman"/>
          <w:color w:val="auto"/>
        </w:rPr>
        <w:br/>
      </w:r>
    </w:p>
    <w:p w:rsidR="00CA2CD3" w:rsidRPr="004F22D6" w:rsidRDefault="00241203" w:rsidP="00345C6C">
      <w:pPr>
        <w:pStyle w:val="Lijstalinea"/>
        <w:numPr>
          <w:ilvl w:val="0"/>
          <w:numId w:val="54"/>
        </w:numPr>
        <w:spacing w:line="240" w:lineRule="atLeast"/>
        <w:ind w:left="360"/>
        <w:rPr>
          <w:rFonts w:ascii="Georgia" w:hAnsi="Georgia" w:cs="Times New Roman"/>
          <w:color w:val="auto"/>
        </w:rPr>
      </w:pPr>
      <w:r w:rsidRPr="00CA2CD3">
        <w:rPr>
          <w:rFonts w:ascii="Georgia" w:hAnsi="Georgia"/>
          <w:b/>
          <w:color w:val="00000A"/>
        </w:rPr>
        <w:t>Reparatietijd</w:t>
      </w:r>
      <w:r w:rsidR="00A27C9D">
        <w:rPr>
          <w:rFonts w:ascii="Georgia" w:hAnsi="Georgia"/>
          <w:b/>
          <w:color w:val="00000A"/>
        </w:rPr>
        <w:t xml:space="preserve"> </w:t>
      </w:r>
      <w:r w:rsidR="00BC3160" w:rsidRPr="00CA2CD3">
        <w:rPr>
          <w:rFonts w:ascii="Georgia" w:hAnsi="Georgia"/>
          <w:b/>
          <w:color w:val="00000A"/>
        </w:rPr>
        <w:t>Werkplekapparatuur</w:t>
      </w:r>
      <w:r w:rsidRPr="00CA2CD3">
        <w:rPr>
          <w:rFonts w:ascii="Georgia" w:hAnsi="Georgia"/>
          <w:b/>
          <w:color w:val="00000A"/>
        </w:rPr>
        <w:t xml:space="preserve"> bij retour Opdrachtnemer</w:t>
      </w:r>
      <w:r w:rsidR="0044305C" w:rsidRPr="00CA2CD3">
        <w:rPr>
          <w:rFonts w:ascii="Georgia" w:hAnsi="Georgia"/>
          <w:b/>
          <w:color w:val="00000A"/>
        </w:rPr>
        <w:br/>
      </w:r>
      <w:r w:rsidRPr="00CA2CD3">
        <w:rPr>
          <w:rFonts w:ascii="Georgia" w:hAnsi="Georgia"/>
          <w:color w:val="00000A"/>
        </w:rPr>
        <w:t>Alle</w:t>
      </w:r>
      <w:r w:rsidR="001A1FD8" w:rsidRPr="00CA2CD3">
        <w:rPr>
          <w:rFonts w:ascii="Georgia" w:hAnsi="Georgia"/>
          <w:color w:val="00000A"/>
        </w:rPr>
        <w:t xml:space="preserve"> </w:t>
      </w:r>
      <w:r w:rsidR="00BC3160" w:rsidRPr="00CA2CD3">
        <w:rPr>
          <w:rFonts w:ascii="Georgia" w:hAnsi="Georgia"/>
          <w:color w:val="00000A"/>
        </w:rPr>
        <w:t>Werkplekapparatuur</w:t>
      </w:r>
      <w:r w:rsidRPr="00CA2CD3">
        <w:rPr>
          <w:rFonts w:ascii="Georgia" w:hAnsi="Georgia"/>
          <w:color w:val="00000A"/>
        </w:rPr>
        <w:t xml:space="preserve"> die ter reparatie wordt aangeboden aan Opdrachtnemer, wordt na maximaal 15 werkdagen gerepareerd door Opdrachtnemer</w:t>
      </w:r>
      <w:r w:rsidR="00A27C9D">
        <w:rPr>
          <w:rFonts w:ascii="Georgia" w:hAnsi="Georgia"/>
          <w:color w:val="00000A"/>
        </w:rPr>
        <w:t xml:space="preserve"> en</w:t>
      </w:r>
      <w:r w:rsidRPr="00CA2CD3">
        <w:rPr>
          <w:rFonts w:ascii="Georgia" w:hAnsi="Georgia"/>
          <w:color w:val="00000A"/>
        </w:rPr>
        <w:t xml:space="preserve"> afgeleverd bij de CIT-Servicedesk. Op het moment dat Opdrachtnemer de opdracht tot reparatie heeft ontvangen, gaat de reparatietijd lopen. Indien het</w:t>
      </w:r>
      <w:r w:rsidR="001A1FD8" w:rsidRPr="00CA2CD3">
        <w:rPr>
          <w:rFonts w:ascii="Georgia" w:hAnsi="Georgia"/>
          <w:color w:val="00000A"/>
        </w:rPr>
        <w:t xml:space="preserve"> </w:t>
      </w:r>
      <w:r w:rsidR="00BC3160" w:rsidRPr="00CA2CD3">
        <w:rPr>
          <w:rFonts w:ascii="Georgia" w:hAnsi="Georgia"/>
          <w:color w:val="00000A"/>
        </w:rPr>
        <w:t>Werkplekapparatuur</w:t>
      </w:r>
      <w:r w:rsidRPr="00CA2CD3">
        <w:rPr>
          <w:rFonts w:ascii="Georgia" w:hAnsi="Georgia"/>
          <w:color w:val="00000A"/>
        </w:rPr>
        <w:t xml:space="preserve"> betreft waar nog garantie op zit en de termijn van 15 werkdagen conflicteert met de standaard garantie die bij de</w:t>
      </w:r>
      <w:r w:rsidR="001A1FD8" w:rsidRPr="00CA2CD3">
        <w:rPr>
          <w:rFonts w:ascii="Georgia" w:hAnsi="Georgia"/>
          <w:color w:val="00000A"/>
        </w:rPr>
        <w:t xml:space="preserve"> </w:t>
      </w:r>
      <w:r w:rsidR="00BC3160" w:rsidRPr="00CA2CD3">
        <w:rPr>
          <w:rFonts w:ascii="Georgia" w:hAnsi="Georgia"/>
          <w:color w:val="00000A"/>
        </w:rPr>
        <w:t>Werkplekapparatuur</w:t>
      </w:r>
      <w:r w:rsidRPr="00CA2CD3">
        <w:rPr>
          <w:rFonts w:ascii="Georgia" w:hAnsi="Georgia"/>
          <w:color w:val="00000A"/>
        </w:rPr>
        <w:t xml:space="preserve"> is </w:t>
      </w:r>
      <w:r w:rsidRPr="00CA2CD3">
        <w:rPr>
          <w:rFonts w:ascii="Georgia" w:hAnsi="Georgia"/>
          <w:color w:val="00000A"/>
        </w:rPr>
        <w:lastRenderedPageBreak/>
        <w:t xml:space="preserve">afgenomen, zijn de garantievoorwaarden leidend. </w:t>
      </w:r>
      <w:r w:rsidR="007E41EC" w:rsidRPr="00CA2CD3">
        <w:rPr>
          <w:rFonts w:ascii="Georgia" w:hAnsi="Georgia"/>
          <w:color w:val="00000A"/>
        </w:rPr>
        <w:t>De RUG zal de reparatietijd periodiek meten aan de hand van rapportages uit het Storingendashbo</w:t>
      </w:r>
      <w:r w:rsidR="00A27C9D">
        <w:rPr>
          <w:rFonts w:ascii="Georgia" w:hAnsi="Georgia"/>
          <w:color w:val="00000A"/>
        </w:rPr>
        <w:t>a</w:t>
      </w:r>
      <w:r w:rsidR="007E41EC" w:rsidRPr="00CA2CD3">
        <w:rPr>
          <w:rFonts w:ascii="Georgia" w:hAnsi="Georgia"/>
          <w:color w:val="00000A"/>
        </w:rPr>
        <w:t>rd.</w:t>
      </w:r>
    </w:p>
    <w:p w:rsidR="00A27C9D" w:rsidRPr="00CA2CD3" w:rsidRDefault="00A27C9D" w:rsidP="004F22D6">
      <w:pPr>
        <w:pStyle w:val="Lijstalinea"/>
        <w:spacing w:line="240" w:lineRule="atLeast"/>
        <w:ind w:left="360"/>
        <w:rPr>
          <w:rFonts w:ascii="Georgia" w:hAnsi="Georgia" w:cs="Times New Roman"/>
          <w:color w:val="auto"/>
        </w:rPr>
      </w:pPr>
    </w:p>
    <w:p w:rsidR="00CA2CD3" w:rsidRPr="00CA2CD3" w:rsidRDefault="00241203" w:rsidP="00345C6C">
      <w:pPr>
        <w:pStyle w:val="Lijstalinea"/>
        <w:numPr>
          <w:ilvl w:val="0"/>
          <w:numId w:val="54"/>
        </w:numPr>
        <w:spacing w:line="240" w:lineRule="atLeast"/>
        <w:ind w:left="360"/>
        <w:rPr>
          <w:rFonts w:ascii="Georgia" w:hAnsi="Georgia" w:cs="Times New Roman"/>
          <w:color w:val="auto"/>
        </w:rPr>
      </w:pPr>
      <w:proofErr w:type="spellStart"/>
      <w:r w:rsidRPr="00CA2CD3">
        <w:rPr>
          <w:rFonts w:ascii="Georgia" w:hAnsi="Georgia"/>
          <w:b/>
          <w:color w:val="00000A"/>
        </w:rPr>
        <w:t>Gereedmelding</w:t>
      </w:r>
      <w:proofErr w:type="spellEnd"/>
      <w:r w:rsidRPr="00CA2CD3">
        <w:rPr>
          <w:rFonts w:ascii="Georgia" w:hAnsi="Georgia"/>
          <w:b/>
          <w:color w:val="00000A"/>
        </w:rPr>
        <w:t xml:space="preserve"> Reparatie</w:t>
      </w:r>
      <w:r w:rsidR="0044305C" w:rsidRPr="00CA2CD3">
        <w:rPr>
          <w:rFonts w:ascii="Georgia" w:hAnsi="Georgia"/>
          <w:b/>
          <w:color w:val="00000A"/>
        </w:rPr>
        <w:br/>
      </w:r>
      <w:r w:rsidR="00BA7DFB" w:rsidRPr="00CA2CD3">
        <w:rPr>
          <w:rFonts w:ascii="Georgia" w:hAnsi="Georgia" w:cs="Times New Roman"/>
          <w:color w:val="00000A"/>
        </w:rPr>
        <w:t xml:space="preserve">Een </w:t>
      </w:r>
      <w:proofErr w:type="spellStart"/>
      <w:r w:rsidR="00BA7DFB" w:rsidRPr="00CA2CD3">
        <w:rPr>
          <w:rFonts w:ascii="Georgia" w:hAnsi="Georgia" w:cs="Times New Roman"/>
          <w:color w:val="00000A"/>
        </w:rPr>
        <w:t>gereedmelding</w:t>
      </w:r>
      <w:proofErr w:type="spellEnd"/>
      <w:r w:rsidR="00BA7DFB" w:rsidRPr="00CA2CD3">
        <w:rPr>
          <w:rFonts w:ascii="Georgia" w:hAnsi="Georgia" w:cs="Times New Roman"/>
          <w:color w:val="00000A"/>
        </w:rPr>
        <w:t xml:space="preserve"> van reparatie wordt door Opdrachtnemer digitaal aangeleverd bij de CIT-Servicedesk</w:t>
      </w:r>
      <w:r w:rsidR="00FD7C5D" w:rsidRPr="00CA2CD3">
        <w:rPr>
          <w:rFonts w:ascii="Georgia" w:hAnsi="Georgia" w:cs="Times New Roman"/>
          <w:color w:val="00000A"/>
        </w:rPr>
        <w:t>.</w:t>
      </w:r>
      <w:r w:rsidR="00BA7DFB" w:rsidRPr="00CA2CD3">
        <w:rPr>
          <w:rFonts w:ascii="Georgia" w:hAnsi="Georgia" w:cs="Times New Roman"/>
          <w:color w:val="00000A"/>
        </w:rPr>
        <w:t xml:space="preserve"> Opdrachtnemer voorziet de betreffende reparatie van het SR-nummer van de RUG, Storingsnummer van Opdrachtnemer</w:t>
      </w:r>
      <w:r w:rsidR="00A27C9D">
        <w:rPr>
          <w:rFonts w:ascii="Georgia" w:hAnsi="Georgia" w:cs="Times New Roman"/>
          <w:color w:val="00000A"/>
        </w:rPr>
        <w:t>.</w:t>
      </w:r>
      <w:r w:rsidR="00CA2CD3">
        <w:rPr>
          <w:rFonts w:ascii="Georgia" w:hAnsi="Georgia" w:cs="Times New Roman"/>
          <w:color w:val="00000A"/>
        </w:rPr>
        <w:br/>
      </w:r>
    </w:p>
    <w:p w:rsidR="00CA2CD3" w:rsidRPr="00CA2CD3" w:rsidRDefault="0044305C" w:rsidP="00345C6C">
      <w:pPr>
        <w:pStyle w:val="Lijstalinea"/>
        <w:numPr>
          <w:ilvl w:val="0"/>
          <w:numId w:val="54"/>
        </w:numPr>
        <w:spacing w:line="240" w:lineRule="atLeast"/>
        <w:ind w:left="360"/>
        <w:rPr>
          <w:rFonts w:ascii="Georgia" w:hAnsi="Georgia" w:cs="Times New Roman"/>
          <w:color w:val="auto"/>
        </w:rPr>
      </w:pPr>
      <w:r w:rsidRPr="00CA2CD3">
        <w:rPr>
          <w:rFonts w:ascii="Georgia" w:hAnsi="Georgia"/>
          <w:b/>
          <w:color w:val="00000A"/>
        </w:rPr>
        <w:t>P</w:t>
      </w:r>
      <w:r w:rsidR="00241203" w:rsidRPr="00CA2CD3">
        <w:rPr>
          <w:rFonts w:ascii="Georgia" w:hAnsi="Georgia"/>
          <w:b/>
          <w:color w:val="00000A"/>
        </w:rPr>
        <w:t>laats reparaties</w:t>
      </w:r>
      <w:r w:rsidRPr="00CA2CD3">
        <w:rPr>
          <w:rFonts w:ascii="Georgia" w:hAnsi="Georgia"/>
          <w:b/>
          <w:color w:val="00000A"/>
        </w:rPr>
        <w:br/>
      </w:r>
      <w:r w:rsidR="00241203" w:rsidRPr="00CA2CD3">
        <w:rPr>
          <w:rFonts w:ascii="Georgia" w:hAnsi="Georgia" w:cs="Times New Roman"/>
          <w:color w:val="00000A"/>
        </w:rPr>
        <w:t>Opdrachtgever faciliteert Reparaties ter plaatse. Het is aan Opdrachtnemer om te bepalen waar hij Reparaties wenst uit te voeren.</w:t>
      </w:r>
      <w:r w:rsidR="00CA2CD3">
        <w:rPr>
          <w:rFonts w:ascii="Georgia" w:hAnsi="Georgia" w:cs="Times New Roman"/>
          <w:color w:val="00000A"/>
        </w:rPr>
        <w:br/>
      </w:r>
    </w:p>
    <w:p w:rsidR="00CA2CD3" w:rsidRPr="00CA2CD3" w:rsidRDefault="00241203" w:rsidP="00345C6C">
      <w:pPr>
        <w:pStyle w:val="Lijstalinea"/>
        <w:numPr>
          <w:ilvl w:val="0"/>
          <w:numId w:val="54"/>
        </w:numPr>
        <w:spacing w:line="240" w:lineRule="atLeast"/>
        <w:ind w:left="360"/>
        <w:rPr>
          <w:rFonts w:ascii="Georgia" w:hAnsi="Georgia" w:cs="Times New Roman"/>
          <w:color w:val="auto"/>
        </w:rPr>
      </w:pPr>
      <w:r w:rsidRPr="00CA2CD3">
        <w:rPr>
          <w:rFonts w:ascii="Georgia" w:hAnsi="Georgia"/>
          <w:b/>
          <w:color w:val="00000A"/>
        </w:rPr>
        <w:t>Reparaties buiten garantie</w:t>
      </w:r>
      <w:r w:rsidR="0044305C" w:rsidRPr="00CA2CD3">
        <w:rPr>
          <w:rFonts w:ascii="Georgia" w:hAnsi="Georgia"/>
          <w:b/>
          <w:color w:val="00000A"/>
        </w:rPr>
        <w:br/>
      </w:r>
      <w:r w:rsidRPr="00CA2CD3">
        <w:rPr>
          <w:rFonts w:ascii="Georgia" w:hAnsi="Georgia" w:cs="Times New Roman"/>
          <w:color w:val="00000A"/>
        </w:rPr>
        <w:t xml:space="preserve">Voor Werkplekapparatuur met een Storing buiten de garantieperiode dient Opdrachtnemer, alvorens tot Reparatie over te gaan, een offerte op te stellen, waarin alle te maken kosten zijn opgenomen. Deze offerte dient digitaal aan Opdrachtgever te worden verstuurd. Opdrachtgever laat digitaal weten of de offerte akkoord is. Alleen bij akkoord kan Opdrachtnemer overgaan tot daadwerkelijke Reparatie. </w:t>
      </w:r>
      <w:r w:rsidR="00CA2CD3">
        <w:rPr>
          <w:rFonts w:ascii="Georgia" w:hAnsi="Georgia" w:cs="Times New Roman"/>
          <w:color w:val="00000A"/>
        </w:rPr>
        <w:br/>
      </w:r>
    </w:p>
    <w:p w:rsidR="00CA2CD3" w:rsidRPr="00CA2CD3" w:rsidRDefault="00CE7D06" w:rsidP="00345C6C">
      <w:pPr>
        <w:pStyle w:val="Lijstalinea"/>
        <w:numPr>
          <w:ilvl w:val="0"/>
          <w:numId w:val="54"/>
        </w:numPr>
        <w:spacing w:line="240" w:lineRule="atLeast"/>
        <w:ind w:left="360"/>
        <w:rPr>
          <w:rFonts w:ascii="Georgia" w:hAnsi="Georgia" w:cs="Times New Roman"/>
          <w:color w:val="auto"/>
        </w:rPr>
      </w:pPr>
      <w:r w:rsidRPr="00CA2CD3">
        <w:rPr>
          <w:rFonts w:ascii="Georgia" w:hAnsi="Georgia"/>
          <w:b/>
          <w:color w:val="00000A"/>
        </w:rPr>
        <w:t>Voorrij- en onderzoekskosten</w:t>
      </w:r>
      <w:r w:rsidRPr="00CA2CD3">
        <w:rPr>
          <w:rFonts w:ascii="Georgia" w:hAnsi="Georgia"/>
          <w:b/>
          <w:color w:val="00000A"/>
        </w:rPr>
        <w:br/>
      </w:r>
      <w:r w:rsidR="00241203" w:rsidRPr="00CA2CD3">
        <w:rPr>
          <w:rFonts w:ascii="Georgia" w:hAnsi="Georgia" w:cs="Times New Roman"/>
          <w:color w:val="00000A"/>
        </w:rPr>
        <w:t>Indien de RUG niet akkoord gaat met de offerte of dat blijkt dat het apparaat niet is te repareren, is de RUG alleen eventuele Voorrij- en onderzoekskosten aan Opdrachtnemer</w:t>
      </w:r>
      <w:r w:rsidR="00694905" w:rsidRPr="00CA2CD3">
        <w:rPr>
          <w:rFonts w:ascii="Georgia" w:hAnsi="Georgia" w:cs="Times New Roman"/>
          <w:color w:val="00000A"/>
        </w:rPr>
        <w:t xml:space="preserve"> verschuldigd</w:t>
      </w:r>
      <w:r w:rsidR="00DF6840" w:rsidRPr="00CA2CD3">
        <w:rPr>
          <w:rFonts w:ascii="Georgia" w:hAnsi="Georgia" w:cs="Times New Roman"/>
          <w:color w:val="00000A"/>
        </w:rPr>
        <w:t>.</w:t>
      </w:r>
      <w:r w:rsidR="00241203" w:rsidRPr="00CA2CD3">
        <w:rPr>
          <w:rFonts w:ascii="Georgia" w:hAnsi="Georgia" w:cs="Times New Roman"/>
          <w:color w:val="00000A"/>
        </w:rPr>
        <w:t xml:space="preserve"> </w:t>
      </w:r>
      <w:r w:rsidR="00CA2CD3">
        <w:rPr>
          <w:rFonts w:ascii="Georgia" w:hAnsi="Georgia" w:cs="Times New Roman"/>
          <w:color w:val="00000A"/>
        </w:rPr>
        <w:br/>
      </w:r>
    </w:p>
    <w:p w:rsidR="00CA2CD3" w:rsidRPr="00CA2CD3" w:rsidRDefault="00241203" w:rsidP="00345C6C">
      <w:pPr>
        <w:pStyle w:val="Lijstalinea"/>
        <w:numPr>
          <w:ilvl w:val="0"/>
          <w:numId w:val="54"/>
        </w:numPr>
        <w:spacing w:line="240" w:lineRule="atLeast"/>
        <w:ind w:left="360"/>
        <w:rPr>
          <w:rFonts w:ascii="Georgia" w:hAnsi="Georgia" w:cs="Times New Roman"/>
          <w:color w:val="auto"/>
        </w:rPr>
      </w:pPr>
      <w:r w:rsidRPr="00CA2CD3">
        <w:rPr>
          <w:rFonts w:ascii="Georgia" w:hAnsi="Georgia"/>
          <w:b/>
          <w:color w:val="00000A"/>
        </w:rPr>
        <w:t>Niet te repareren</w:t>
      </w:r>
      <w:r w:rsidR="00BC3160" w:rsidRPr="00CA2CD3">
        <w:rPr>
          <w:rFonts w:ascii="Georgia" w:hAnsi="Georgia"/>
          <w:b/>
          <w:color w:val="00000A"/>
        </w:rPr>
        <w:t xml:space="preserve"> Werkplekapparatuur</w:t>
      </w:r>
      <w:r w:rsidR="0044305C" w:rsidRPr="00CA2CD3">
        <w:rPr>
          <w:rFonts w:ascii="Georgia" w:hAnsi="Georgia"/>
          <w:b/>
          <w:color w:val="00000A"/>
        </w:rPr>
        <w:br/>
      </w:r>
      <w:r w:rsidRPr="00CA2CD3">
        <w:rPr>
          <w:rFonts w:ascii="Georgia" w:hAnsi="Georgia" w:cs="Times New Roman"/>
          <w:color w:val="00000A"/>
        </w:rPr>
        <w:t>Indien Opdrachtnemer constateert dat</w:t>
      </w:r>
      <w:r w:rsidR="00BC3160" w:rsidRPr="00CA2CD3">
        <w:rPr>
          <w:rFonts w:ascii="Georgia" w:hAnsi="Georgia" w:cs="Times New Roman"/>
          <w:color w:val="00000A"/>
        </w:rPr>
        <w:t xml:space="preserve"> Werkplekapparatuur</w:t>
      </w:r>
      <w:r w:rsidRPr="00CA2CD3">
        <w:rPr>
          <w:rFonts w:ascii="Georgia" w:hAnsi="Georgia" w:cs="Times New Roman"/>
          <w:color w:val="00000A"/>
        </w:rPr>
        <w:t xml:space="preserve"> niet meer is te repareren, dient hiervan melding te worden gemaakt bij de RUG. Niet te repareren</w:t>
      </w:r>
      <w:r w:rsidR="00BC3160" w:rsidRPr="00CA2CD3">
        <w:rPr>
          <w:rFonts w:ascii="Georgia" w:hAnsi="Georgia" w:cs="Times New Roman"/>
          <w:color w:val="00000A"/>
        </w:rPr>
        <w:t xml:space="preserve"> Werkplekapparatuur</w:t>
      </w:r>
      <w:r w:rsidRPr="00CA2CD3">
        <w:rPr>
          <w:rFonts w:ascii="Georgia" w:hAnsi="Georgia" w:cs="Times New Roman"/>
          <w:color w:val="00000A"/>
        </w:rPr>
        <w:t xml:space="preserve"> dient bij de volgende </w:t>
      </w:r>
      <w:r w:rsidR="002006F9" w:rsidRPr="00CA2CD3">
        <w:rPr>
          <w:rFonts w:ascii="Georgia" w:hAnsi="Georgia" w:cs="Times New Roman"/>
          <w:color w:val="00000A"/>
        </w:rPr>
        <w:t>Aflever</w:t>
      </w:r>
      <w:r w:rsidRPr="00CA2CD3">
        <w:rPr>
          <w:rFonts w:ascii="Georgia" w:hAnsi="Georgia" w:cs="Times New Roman"/>
          <w:color w:val="00000A"/>
        </w:rPr>
        <w:t>ing geretourneerd te worden.</w:t>
      </w:r>
      <w:r w:rsidR="00CA2CD3">
        <w:rPr>
          <w:rFonts w:ascii="Georgia" w:hAnsi="Georgia" w:cs="Times New Roman"/>
          <w:color w:val="00000A"/>
        </w:rPr>
        <w:br/>
      </w:r>
    </w:p>
    <w:p w:rsidR="00CE7D06" w:rsidRPr="00CA2CD3" w:rsidRDefault="00CE7D06" w:rsidP="00345C6C">
      <w:pPr>
        <w:pStyle w:val="Lijstalinea"/>
        <w:numPr>
          <w:ilvl w:val="0"/>
          <w:numId w:val="54"/>
        </w:numPr>
        <w:spacing w:line="240" w:lineRule="atLeast"/>
        <w:ind w:left="360"/>
        <w:rPr>
          <w:rFonts w:ascii="Georgia" w:hAnsi="Georgia" w:cs="Times New Roman"/>
          <w:color w:val="auto"/>
        </w:rPr>
      </w:pPr>
      <w:r w:rsidRPr="00CA2CD3">
        <w:rPr>
          <w:rFonts w:ascii="Georgia" w:hAnsi="Georgia" w:cs="Times New Roman"/>
          <w:b/>
          <w:color w:val="00000A"/>
        </w:rPr>
        <w:t>Vervanging moede</w:t>
      </w:r>
      <w:r w:rsidR="00804D51" w:rsidRPr="00CA2CD3">
        <w:rPr>
          <w:rFonts w:ascii="Georgia" w:hAnsi="Georgia" w:cs="Times New Roman"/>
          <w:b/>
          <w:color w:val="00000A"/>
        </w:rPr>
        <w:t>r</w:t>
      </w:r>
      <w:r w:rsidRPr="00CA2CD3">
        <w:rPr>
          <w:rFonts w:ascii="Georgia" w:hAnsi="Georgia" w:cs="Times New Roman"/>
          <w:b/>
          <w:color w:val="00000A"/>
        </w:rPr>
        <w:t>bord</w:t>
      </w:r>
      <w:r w:rsidRPr="00CA2CD3">
        <w:rPr>
          <w:rFonts w:ascii="Georgia" w:hAnsi="Georgia" w:cs="Times New Roman"/>
          <w:color w:val="00000A"/>
        </w:rPr>
        <w:br/>
        <w:t>Bij vervanging van het moederbord</w:t>
      </w:r>
      <w:r w:rsidR="00A65248" w:rsidRPr="00CA2CD3">
        <w:rPr>
          <w:rFonts w:ascii="Georgia" w:hAnsi="Georgia" w:cs="Times New Roman"/>
          <w:color w:val="00000A"/>
        </w:rPr>
        <w:t xml:space="preserve"> binnen en buiten de garantie</w:t>
      </w:r>
      <w:r w:rsidRPr="00CA2CD3">
        <w:rPr>
          <w:rFonts w:ascii="Georgia" w:hAnsi="Georgia" w:cs="Times New Roman"/>
          <w:color w:val="00000A"/>
        </w:rPr>
        <w:t xml:space="preserve"> moeten de instellingen conform </w:t>
      </w:r>
      <w:r w:rsidR="00DF6840" w:rsidRPr="00CA2CD3">
        <w:rPr>
          <w:rFonts w:ascii="Georgia" w:hAnsi="Georgia" w:cs="Times New Roman"/>
          <w:color w:val="00000A"/>
        </w:rPr>
        <w:t xml:space="preserve">paragraaf </w:t>
      </w:r>
      <w:r w:rsidR="00525300">
        <w:rPr>
          <w:rFonts w:ascii="Georgia" w:hAnsi="Georgia" w:cs="Times New Roman"/>
          <w:color w:val="00000A"/>
        </w:rPr>
        <w:t xml:space="preserve">7.2 </w:t>
      </w:r>
      <w:proofErr w:type="spellStart"/>
      <w:r w:rsidR="00DF6840" w:rsidRPr="00CA2CD3">
        <w:rPr>
          <w:rFonts w:ascii="Georgia" w:hAnsi="Georgia" w:cs="Times New Roman"/>
          <w:color w:val="00000A"/>
        </w:rPr>
        <w:t>Labeling</w:t>
      </w:r>
      <w:proofErr w:type="spellEnd"/>
      <w:r w:rsidR="00DF6840" w:rsidRPr="00CA2CD3">
        <w:rPr>
          <w:rFonts w:ascii="Georgia" w:hAnsi="Georgia" w:cs="Times New Roman"/>
          <w:color w:val="00000A"/>
        </w:rPr>
        <w:t xml:space="preserve">, Configuratie en Assemblage, </w:t>
      </w:r>
      <w:r w:rsidRPr="00CA2CD3">
        <w:rPr>
          <w:rFonts w:ascii="Georgia" w:hAnsi="Georgia" w:cs="Times New Roman"/>
          <w:color w:val="00000A"/>
        </w:rPr>
        <w:t xml:space="preserve">Eis </w:t>
      </w:r>
      <w:r w:rsidR="00690FA7" w:rsidRPr="00CA2CD3">
        <w:rPr>
          <w:rFonts w:ascii="Georgia" w:hAnsi="Georgia" w:cs="Times New Roman"/>
          <w:color w:val="00000A"/>
        </w:rPr>
        <w:t>6</w:t>
      </w:r>
      <w:r w:rsidR="00FD7C5D" w:rsidRPr="00CA2CD3">
        <w:rPr>
          <w:rFonts w:ascii="Georgia" w:hAnsi="Georgia" w:cs="Times New Roman"/>
          <w:color w:val="00000A"/>
        </w:rPr>
        <w:t xml:space="preserve"> plaatsvinden.</w:t>
      </w:r>
    </w:p>
    <w:p w:rsidR="00241203" w:rsidRPr="00241203" w:rsidRDefault="00241203" w:rsidP="00241203">
      <w:pPr>
        <w:spacing w:line="240" w:lineRule="atLeast"/>
        <w:rPr>
          <w:rFonts w:ascii="Georgia" w:hAnsi="Georgia" w:cs="Times New Roman"/>
          <w:color w:val="00000A"/>
        </w:rPr>
      </w:pPr>
    </w:p>
    <w:p w:rsidR="00241203" w:rsidRPr="00241203" w:rsidRDefault="00241203" w:rsidP="00241203">
      <w:pPr>
        <w:spacing w:line="240" w:lineRule="atLeast"/>
        <w:rPr>
          <w:rFonts w:ascii="Georgia" w:hAnsi="Georgia" w:cs="Times New Roman"/>
          <w:color w:val="00000A"/>
        </w:rPr>
      </w:pPr>
    </w:p>
    <w:p w:rsidR="00241203" w:rsidRDefault="00241203" w:rsidP="00345C6C">
      <w:pPr>
        <w:pStyle w:val="Kop2"/>
        <w:numPr>
          <w:ilvl w:val="1"/>
          <w:numId w:val="41"/>
        </w:numPr>
        <w:rPr>
          <w:rFonts w:cs="Times New Roman"/>
          <w:color w:val="00000A"/>
          <w:szCs w:val="19"/>
        </w:rPr>
      </w:pPr>
      <w:bookmarkStart w:id="783" w:name="_Toc479173964"/>
      <w:bookmarkStart w:id="784" w:name="_Toc479174320"/>
      <w:bookmarkStart w:id="785" w:name="_Toc479174460"/>
      <w:bookmarkStart w:id="786" w:name="_Toc479174602"/>
      <w:bookmarkStart w:id="787" w:name="_Toc479174791"/>
      <w:bookmarkStart w:id="788" w:name="_Toc479174857"/>
      <w:bookmarkStart w:id="789" w:name="_Toc479174965"/>
      <w:bookmarkStart w:id="790" w:name="_Toc479175094"/>
      <w:bookmarkStart w:id="791" w:name="_Toc479175385"/>
      <w:bookmarkStart w:id="792" w:name="_Toc479175464"/>
      <w:bookmarkStart w:id="793" w:name="_Toc479175523"/>
      <w:bookmarkStart w:id="794" w:name="_Toc479175707"/>
      <w:bookmarkStart w:id="795" w:name="_Toc479175825"/>
      <w:bookmarkStart w:id="796" w:name="_Toc479175984"/>
      <w:bookmarkStart w:id="797" w:name="_Toc484678481"/>
      <w:bookmarkStart w:id="798" w:name="_Toc485650536"/>
      <w:bookmarkStart w:id="799" w:name="_Toc485809058"/>
      <w:bookmarkStart w:id="800" w:name="_Toc485809112"/>
      <w:r w:rsidRPr="00247070">
        <w:rPr>
          <w:rFonts w:cs="Times New Roman"/>
          <w:color w:val="00000A"/>
          <w:szCs w:val="19"/>
        </w:rPr>
        <w:t>Projectbestellingen</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00ED5F7C">
        <w:rPr>
          <w:rFonts w:cs="Times New Roman"/>
          <w:color w:val="00000A"/>
          <w:szCs w:val="19"/>
        </w:rPr>
        <w:br/>
      </w:r>
    </w:p>
    <w:p w:rsidR="00037D35" w:rsidRDefault="00037D35" w:rsidP="00037D35">
      <w:r w:rsidRPr="00037D35">
        <w:rPr>
          <w:rFonts w:ascii="Georgia" w:hAnsi="Georgia" w:cs="Times New Roman"/>
          <w:b/>
          <w:color w:val="00000A"/>
          <w:szCs w:val="19"/>
        </w:rPr>
        <w:t>Eisen:</w:t>
      </w:r>
      <w:r>
        <w:rPr>
          <w:rFonts w:ascii="Georgia" w:hAnsi="Georgia" w:cs="Times New Roman"/>
          <w:b/>
          <w:color w:val="00000A"/>
          <w:szCs w:val="19"/>
        </w:rPr>
        <w:br/>
      </w:r>
    </w:p>
    <w:p w:rsidR="00D02A9A" w:rsidRPr="00D02A9A" w:rsidRDefault="00C4525B" w:rsidP="00345C6C">
      <w:pPr>
        <w:pStyle w:val="Lijstalinea"/>
        <w:keepNext/>
        <w:numPr>
          <w:ilvl w:val="0"/>
          <w:numId w:val="36"/>
        </w:numPr>
        <w:ind w:left="360"/>
        <w:rPr>
          <w:rFonts w:ascii="Georgia" w:hAnsi="Georgia"/>
          <w:b/>
          <w:color w:val="00000A"/>
        </w:rPr>
      </w:pPr>
      <w:r w:rsidRPr="00ED5F7C">
        <w:rPr>
          <w:rFonts w:ascii="Georgia" w:hAnsi="Georgia"/>
          <w:b/>
          <w:color w:val="00000A"/>
        </w:rPr>
        <w:t>Bestelling</w:t>
      </w:r>
      <w:r w:rsidR="007E41EC" w:rsidRPr="00ED5F7C">
        <w:rPr>
          <w:rFonts w:ascii="Georgia" w:hAnsi="Georgia"/>
          <w:b/>
          <w:color w:val="00000A"/>
        </w:rPr>
        <w:br/>
      </w:r>
      <w:r w:rsidR="007E41EC" w:rsidRPr="00ED5F7C">
        <w:rPr>
          <w:rFonts w:ascii="Georgia" w:hAnsi="Georgia" w:cs="Times New Roman"/>
          <w:color w:val="00000A"/>
        </w:rPr>
        <w:t>Proj</w:t>
      </w:r>
      <w:r w:rsidR="00D073A5" w:rsidRPr="00ED5F7C">
        <w:rPr>
          <w:rFonts w:ascii="Georgia" w:hAnsi="Georgia" w:cs="Times New Roman"/>
          <w:color w:val="00000A"/>
        </w:rPr>
        <w:t xml:space="preserve">ectbestellingen zullen via het </w:t>
      </w:r>
      <w:r w:rsidR="00FF4695">
        <w:rPr>
          <w:rFonts w:ascii="Georgia" w:hAnsi="Georgia" w:cs="Times New Roman"/>
          <w:color w:val="00000A"/>
        </w:rPr>
        <w:t>Bestelproces</w:t>
      </w:r>
      <w:r w:rsidR="007E41EC" w:rsidRPr="00ED5F7C">
        <w:rPr>
          <w:rFonts w:ascii="Georgia" w:hAnsi="Georgia" w:cs="Times New Roman"/>
          <w:color w:val="00000A"/>
        </w:rPr>
        <w:t xml:space="preserve"> </w:t>
      </w:r>
      <w:r w:rsidR="004F0EF1">
        <w:rPr>
          <w:rFonts w:ascii="Georgia" w:hAnsi="Georgia" w:cs="Times New Roman"/>
          <w:color w:val="00000A"/>
        </w:rPr>
        <w:t xml:space="preserve">Overig </w:t>
      </w:r>
      <w:r w:rsidR="007E41EC" w:rsidRPr="00ED5F7C">
        <w:rPr>
          <w:rFonts w:ascii="Georgia" w:hAnsi="Georgia" w:cs="Times New Roman"/>
          <w:color w:val="00000A"/>
        </w:rPr>
        <w:t>geplaatst worden.</w:t>
      </w:r>
      <w:r w:rsidR="00D02A9A">
        <w:rPr>
          <w:rFonts w:ascii="Georgia" w:hAnsi="Georgia" w:cs="Times New Roman"/>
          <w:color w:val="00000A"/>
        </w:rPr>
        <w:br/>
      </w:r>
    </w:p>
    <w:p w:rsidR="00ED5F7C" w:rsidRPr="00D02A9A" w:rsidRDefault="00C4525B" w:rsidP="00345C6C">
      <w:pPr>
        <w:pStyle w:val="Lijstalinea"/>
        <w:keepNext/>
        <w:numPr>
          <w:ilvl w:val="0"/>
          <w:numId w:val="36"/>
        </w:numPr>
        <w:ind w:left="360"/>
        <w:rPr>
          <w:rFonts w:ascii="Georgia" w:hAnsi="Georgia"/>
          <w:b/>
          <w:color w:val="00000A"/>
        </w:rPr>
      </w:pPr>
      <w:r w:rsidRPr="00D02A9A">
        <w:rPr>
          <w:rFonts w:ascii="Georgia" w:hAnsi="Georgia"/>
          <w:b/>
          <w:color w:val="00000A"/>
        </w:rPr>
        <w:t>Levering</w:t>
      </w:r>
      <w:r w:rsidRPr="00D02A9A">
        <w:rPr>
          <w:rFonts w:ascii="Georgia" w:hAnsi="Georgia"/>
          <w:b/>
          <w:color w:val="00000A"/>
        </w:rPr>
        <w:br/>
      </w:r>
      <w:r w:rsidR="00D02A9A" w:rsidRPr="00D02A9A">
        <w:rPr>
          <w:rFonts w:ascii="Georgia" w:hAnsi="Georgia" w:cs="Times New Roman"/>
          <w:color w:val="00000A"/>
        </w:rPr>
        <w:t xml:space="preserve">Voor Projectbestellingen neemt Opdrachtnemer een levertermijn op in de offerte. Na opdrachtverstrekking op basis van de aangeboden offerte wordt de daarmee geaccepteerde levertermijn leidend. </w:t>
      </w:r>
      <w:r w:rsidR="00D02A9A">
        <w:rPr>
          <w:rFonts w:ascii="Georgia" w:hAnsi="Georgia" w:cs="Times New Roman"/>
          <w:color w:val="00000A"/>
        </w:rPr>
        <w:t>Bij Projectbestellingen</w:t>
      </w:r>
      <w:r w:rsidR="00D02A9A" w:rsidRPr="00D02A9A">
        <w:rPr>
          <w:rFonts w:ascii="Georgia" w:hAnsi="Georgia" w:cs="Times New Roman"/>
          <w:color w:val="00000A"/>
        </w:rPr>
        <w:t xml:space="preserve"> hoeft niet te worden uitgegaan van 1 vast levermoment per week.</w:t>
      </w:r>
      <w:r w:rsidR="00ED5F7C" w:rsidRPr="00D02A9A">
        <w:rPr>
          <w:rFonts w:ascii="Georgia" w:hAnsi="Georgia" w:cs="Times New Roman"/>
          <w:color w:val="00000A"/>
        </w:rPr>
        <w:br/>
      </w:r>
    </w:p>
    <w:p w:rsidR="00ED5F7C" w:rsidRPr="00ED5F7C" w:rsidRDefault="00ED5F7C" w:rsidP="00345C6C">
      <w:pPr>
        <w:pStyle w:val="Lijstalinea"/>
        <w:keepNext/>
        <w:numPr>
          <w:ilvl w:val="0"/>
          <w:numId w:val="36"/>
        </w:numPr>
        <w:ind w:left="360"/>
        <w:rPr>
          <w:rFonts w:ascii="Georgia" w:hAnsi="Georgia" w:cs="Times New Roman"/>
          <w:color w:val="00000A"/>
        </w:rPr>
      </w:pPr>
      <w:r w:rsidRPr="00ED5F7C">
        <w:rPr>
          <w:rFonts w:ascii="Georgia" w:hAnsi="Georgia"/>
          <w:b/>
          <w:color w:val="00000A"/>
        </w:rPr>
        <w:t>Toetsenbord en muis</w:t>
      </w:r>
      <w:r w:rsidRPr="00ED5F7C">
        <w:rPr>
          <w:rFonts w:ascii="Georgia" w:hAnsi="Georgia"/>
          <w:b/>
          <w:color w:val="00000A"/>
        </w:rPr>
        <w:br/>
      </w:r>
      <w:r w:rsidRPr="00ED5F7C">
        <w:rPr>
          <w:rFonts w:ascii="Georgia" w:hAnsi="Georgia" w:cs="Times New Roman"/>
          <w:color w:val="00000A"/>
        </w:rPr>
        <w:t>Indien er toetsenbord</w:t>
      </w:r>
      <w:r>
        <w:rPr>
          <w:rFonts w:ascii="Georgia" w:hAnsi="Georgia" w:cs="Times New Roman"/>
          <w:color w:val="00000A"/>
        </w:rPr>
        <w:t>en</w:t>
      </w:r>
      <w:r w:rsidRPr="00ED5F7C">
        <w:rPr>
          <w:rFonts w:ascii="Georgia" w:hAnsi="Georgia" w:cs="Times New Roman"/>
          <w:color w:val="00000A"/>
        </w:rPr>
        <w:t xml:space="preserve"> en mui</w:t>
      </w:r>
      <w:r>
        <w:rPr>
          <w:rFonts w:ascii="Georgia" w:hAnsi="Georgia" w:cs="Times New Roman"/>
          <w:color w:val="00000A"/>
        </w:rPr>
        <w:t>zen</w:t>
      </w:r>
      <w:r w:rsidRPr="00ED5F7C">
        <w:rPr>
          <w:rFonts w:ascii="Georgia" w:hAnsi="Georgia" w:cs="Times New Roman"/>
          <w:color w:val="00000A"/>
        </w:rPr>
        <w:t xml:space="preserve"> bij de </w:t>
      </w:r>
      <w:r>
        <w:rPr>
          <w:rFonts w:ascii="Georgia" w:hAnsi="Georgia" w:cs="Times New Roman"/>
          <w:color w:val="00000A"/>
        </w:rPr>
        <w:t>Projectbestellingen</w:t>
      </w:r>
      <w:r w:rsidRPr="00ED5F7C">
        <w:rPr>
          <w:rFonts w:ascii="Georgia" w:hAnsi="Georgia" w:cs="Times New Roman"/>
          <w:color w:val="00000A"/>
        </w:rPr>
        <w:t xml:space="preserve"> geleverd dien</w:t>
      </w:r>
      <w:r>
        <w:rPr>
          <w:rFonts w:ascii="Georgia" w:hAnsi="Georgia" w:cs="Times New Roman"/>
          <w:color w:val="00000A"/>
        </w:rPr>
        <w:t>en</w:t>
      </w:r>
      <w:r w:rsidRPr="00ED5F7C">
        <w:rPr>
          <w:rFonts w:ascii="Georgia" w:hAnsi="Georgia" w:cs="Times New Roman"/>
          <w:color w:val="00000A"/>
        </w:rPr>
        <w:t xml:space="preserve"> te worden, zijn de specificaties volgens opgave van de Besteller. Is er geen specificatie opgegeven</w:t>
      </w:r>
      <w:r w:rsidR="00A27C9D">
        <w:rPr>
          <w:rFonts w:ascii="Georgia" w:hAnsi="Georgia" w:cs="Times New Roman"/>
          <w:color w:val="00000A"/>
        </w:rPr>
        <w:t>,</w:t>
      </w:r>
      <w:r w:rsidRPr="00ED5F7C">
        <w:rPr>
          <w:rFonts w:ascii="Georgia" w:hAnsi="Georgia" w:cs="Times New Roman"/>
          <w:color w:val="00000A"/>
        </w:rPr>
        <w:t xml:space="preserve"> dan wordt de </w:t>
      </w:r>
      <w:r w:rsidRPr="00ED5F7C">
        <w:rPr>
          <w:rFonts w:ascii="Georgia" w:hAnsi="Georgia" w:cs="Times New Roman"/>
          <w:color w:val="00000A"/>
        </w:rPr>
        <w:lastRenderedPageBreak/>
        <w:t>standaard afgeleverd</w:t>
      </w:r>
      <w:r w:rsidR="007D4C6C">
        <w:rPr>
          <w:rFonts w:ascii="Georgia" w:hAnsi="Georgia" w:cs="Times New Roman"/>
          <w:color w:val="00000A"/>
        </w:rPr>
        <w:t>.</w:t>
      </w:r>
      <w:r>
        <w:rPr>
          <w:rFonts w:ascii="Georgia" w:hAnsi="Georgia" w:cs="Times New Roman"/>
          <w:color w:val="00000A"/>
        </w:rPr>
        <w:br/>
      </w:r>
    </w:p>
    <w:p w:rsidR="00ED5F7C" w:rsidRPr="00ED5F7C" w:rsidRDefault="00ED5F7C" w:rsidP="00345C6C">
      <w:pPr>
        <w:pStyle w:val="Lijstalinea"/>
        <w:keepNext/>
        <w:numPr>
          <w:ilvl w:val="0"/>
          <w:numId w:val="36"/>
        </w:numPr>
        <w:ind w:left="360"/>
        <w:rPr>
          <w:rFonts w:ascii="Georgia" w:hAnsi="Georgia"/>
          <w:b/>
          <w:color w:val="00000A"/>
        </w:rPr>
      </w:pPr>
      <w:r w:rsidRPr="00ED5F7C">
        <w:rPr>
          <w:rFonts w:ascii="Georgia" w:hAnsi="Georgia"/>
          <w:b/>
          <w:color w:val="00000A"/>
        </w:rPr>
        <w:t>Beeldschermen</w:t>
      </w:r>
      <w:r w:rsidRPr="00ED5F7C">
        <w:rPr>
          <w:rFonts w:ascii="Georgia" w:hAnsi="Georgia" w:cs="Times New Roman"/>
          <w:color w:val="00000A"/>
        </w:rPr>
        <w:t xml:space="preserve"> </w:t>
      </w:r>
      <w:r w:rsidRPr="00ED5F7C">
        <w:rPr>
          <w:rFonts w:ascii="Georgia" w:hAnsi="Georgia" w:cs="Times New Roman"/>
          <w:color w:val="00000A"/>
        </w:rPr>
        <w:br/>
        <w:t>Indien er beeldscherm</w:t>
      </w:r>
      <w:r>
        <w:rPr>
          <w:rFonts w:ascii="Georgia" w:hAnsi="Georgia" w:cs="Times New Roman"/>
          <w:color w:val="00000A"/>
        </w:rPr>
        <w:t>en</w:t>
      </w:r>
      <w:r w:rsidRPr="00ED5F7C">
        <w:rPr>
          <w:rFonts w:ascii="Georgia" w:hAnsi="Georgia" w:cs="Times New Roman"/>
          <w:color w:val="00000A"/>
        </w:rPr>
        <w:t xml:space="preserve"> bij de </w:t>
      </w:r>
      <w:r>
        <w:rPr>
          <w:rFonts w:ascii="Georgia" w:hAnsi="Georgia" w:cs="Times New Roman"/>
          <w:color w:val="00000A"/>
        </w:rPr>
        <w:t>Projectbestelling</w:t>
      </w:r>
      <w:r w:rsidRPr="00ED5F7C">
        <w:rPr>
          <w:rFonts w:ascii="Georgia" w:hAnsi="Georgia" w:cs="Times New Roman"/>
          <w:color w:val="00000A"/>
        </w:rPr>
        <w:t xml:space="preserve"> geleverd dien</w:t>
      </w:r>
      <w:r>
        <w:rPr>
          <w:rFonts w:ascii="Georgia" w:hAnsi="Georgia" w:cs="Times New Roman"/>
          <w:color w:val="00000A"/>
        </w:rPr>
        <w:t>en</w:t>
      </w:r>
      <w:r w:rsidRPr="00ED5F7C">
        <w:rPr>
          <w:rFonts w:ascii="Georgia" w:hAnsi="Georgia" w:cs="Times New Roman"/>
          <w:color w:val="00000A"/>
        </w:rPr>
        <w:t xml:space="preserve"> te worden, zijn de specificaties volgens opgave van de Besteller. Is er geen specificatie opgegeven</w:t>
      </w:r>
      <w:r w:rsidR="00A27C9D">
        <w:rPr>
          <w:rFonts w:ascii="Georgia" w:hAnsi="Georgia" w:cs="Times New Roman"/>
          <w:color w:val="00000A"/>
        </w:rPr>
        <w:t>,</w:t>
      </w:r>
      <w:r w:rsidRPr="00ED5F7C">
        <w:rPr>
          <w:rFonts w:ascii="Georgia" w:hAnsi="Georgia" w:cs="Times New Roman"/>
          <w:color w:val="00000A"/>
        </w:rPr>
        <w:t xml:space="preserve"> maar wel een beeldscherm vereist</w:t>
      </w:r>
      <w:r w:rsidR="00A27C9D">
        <w:rPr>
          <w:rFonts w:ascii="Georgia" w:hAnsi="Georgia" w:cs="Times New Roman"/>
          <w:color w:val="00000A"/>
        </w:rPr>
        <w:t>,</w:t>
      </w:r>
      <w:r w:rsidRPr="00ED5F7C">
        <w:rPr>
          <w:rFonts w:ascii="Georgia" w:hAnsi="Georgia" w:cs="Times New Roman"/>
          <w:color w:val="00000A"/>
        </w:rPr>
        <w:t xml:space="preserve"> dan wordt de standaard B1 afgeleverd.</w:t>
      </w:r>
      <w:r>
        <w:rPr>
          <w:rFonts w:ascii="Georgia" w:hAnsi="Georgia" w:cs="Times New Roman"/>
          <w:color w:val="00000A"/>
        </w:rPr>
        <w:br/>
      </w:r>
    </w:p>
    <w:p w:rsidR="00ED5F7C" w:rsidRPr="00ED5F7C" w:rsidRDefault="005E7F2B" w:rsidP="00345C6C">
      <w:pPr>
        <w:pStyle w:val="Lijstalinea"/>
        <w:keepNext/>
        <w:numPr>
          <w:ilvl w:val="0"/>
          <w:numId w:val="36"/>
        </w:numPr>
        <w:ind w:left="360"/>
        <w:rPr>
          <w:rFonts w:ascii="Georgia" w:hAnsi="Georgia"/>
          <w:b/>
          <w:color w:val="00000A"/>
        </w:rPr>
      </w:pPr>
      <w:r w:rsidRPr="00ED5F7C">
        <w:rPr>
          <w:rFonts w:ascii="Georgia" w:hAnsi="Georgia"/>
          <w:b/>
          <w:color w:val="00000A"/>
        </w:rPr>
        <w:t>Windows licentie</w:t>
      </w:r>
      <w:r w:rsidRPr="00ED5F7C">
        <w:rPr>
          <w:rFonts w:ascii="Georgia" w:hAnsi="Georgia"/>
          <w:b/>
          <w:color w:val="00000A"/>
        </w:rPr>
        <w:br/>
      </w:r>
      <w:r w:rsidR="00D073A5" w:rsidRPr="00ED5F7C">
        <w:rPr>
          <w:rFonts w:ascii="Georgia" w:hAnsi="Georgia" w:cs="Times New Roman"/>
          <w:color w:val="00000A"/>
        </w:rPr>
        <w:t xml:space="preserve">Werkstations en </w:t>
      </w:r>
      <w:r w:rsidR="00435CAB">
        <w:rPr>
          <w:rFonts w:ascii="Georgia" w:hAnsi="Georgia" w:cs="Times New Roman"/>
          <w:color w:val="00000A"/>
        </w:rPr>
        <w:t>M</w:t>
      </w:r>
      <w:r w:rsidR="00D073A5" w:rsidRPr="00ED5F7C">
        <w:rPr>
          <w:rFonts w:ascii="Georgia" w:hAnsi="Georgia" w:cs="Times New Roman"/>
          <w:color w:val="00000A"/>
        </w:rPr>
        <w:t>obi</w:t>
      </w:r>
      <w:r w:rsidR="00435CAB">
        <w:rPr>
          <w:rFonts w:ascii="Georgia" w:hAnsi="Georgia" w:cs="Times New Roman"/>
          <w:color w:val="00000A"/>
        </w:rPr>
        <w:t>e</w:t>
      </w:r>
      <w:r w:rsidR="00D073A5" w:rsidRPr="00ED5F7C">
        <w:rPr>
          <w:rFonts w:ascii="Georgia" w:hAnsi="Georgia" w:cs="Times New Roman"/>
          <w:color w:val="00000A"/>
        </w:rPr>
        <w:t xml:space="preserve">le </w:t>
      </w:r>
      <w:proofErr w:type="spellStart"/>
      <w:r w:rsidR="00D073A5" w:rsidRPr="00ED5F7C">
        <w:rPr>
          <w:rFonts w:ascii="Georgia" w:hAnsi="Georgia" w:cs="Times New Roman"/>
          <w:color w:val="00000A"/>
        </w:rPr>
        <w:t>devices</w:t>
      </w:r>
      <w:proofErr w:type="spellEnd"/>
      <w:r w:rsidR="00D073A5" w:rsidRPr="00ED5F7C">
        <w:rPr>
          <w:rFonts w:ascii="Georgia" w:hAnsi="Georgia" w:cs="Times New Roman"/>
          <w:color w:val="00000A"/>
        </w:rPr>
        <w:t xml:space="preserve"> die </w:t>
      </w:r>
      <w:r w:rsidR="00435CAB">
        <w:rPr>
          <w:rFonts w:ascii="Georgia" w:hAnsi="Georgia" w:cs="Times New Roman"/>
          <w:color w:val="00000A"/>
        </w:rPr>
        <w:t>W</w:t>
      </w:r>
      <w:r w:rsidR="00D073A5" w:rsidRPr="00ED5F7C">
        <w:rPr>
          <w:rFonts w:ascii="Georgia" w:hAnsi="Georgia" w:cs="Times New Roman"/>
          <w:color w:val="00000A"/>
        </w:rPr>
        <w:t>indows kunnen draaien</w:t>
      </w:r>
      <w:r w:rsidR="00A27C9D">
        <w:rPr>
          <w:rFonts w:ascii="Georgia" w:hAnsi="Georgia" w:cs="Times New Roman"/>
          <w:color w:val="00000A"/>
        </w:rPr>
        <w:t>,</w:t>
      </w:r>
      <w:r w:rsidR="00D073A5" w:rsidRPr="00ED5F7C">
        <w:rPr>
          <w:rFonts w:ascii="Georgia" w:hAnsi="Georgia" w:cs="Times New Roman"/>
          <w:color w:val="00000A"/>
        </w:rPr>
        <w:t xml:space="preserve"> worden standaard uitgeleverd met een Microsoft Windows licentie. De licentiesticker dient aan de buitenkant van een werkstation en de onderkant van een laptop zichtbaar te zijn aangebracht.</w:t>
      </w:r>
      <w:r w:rsidR="00D073A5" w:rsidRPr="00ED5F7C">
        <w:rPr>
          <w:rFonts w:ascii="Georgia" w:hAnsi="Georgia" w:cs="Times New Roman"/>
          <w:color w:val="00000A"/>
        </w:rPr>
        <w:br/>
        <w:t>Voor werkstations geldt dat een minimale OEM licentie voldoende is, doordat de RUG de MS Campusovereenkomst Productgroep A1 heeft afgesloten, die een upgrade naar Windows 7/10 Enterprise garandeert. De Windows campuslicentie overeenkomst is indien nodig in te zien door Opdrachtnemer.</w:t>
      </w:r>
      <w:r w:rsidR="00D073A5" w:rsidRPr="00ED5F7C">
        <w:rPr>
          <w:rFonts w:ascii="Georgia" w:hAnsi="Georgia" w:cs="Times New Roman"/>
          <w:color w:val="00000A"/>
        </w:rPr>
        <w:br/>
        <w:t xml:space="preserve">Kort: Geldige Windowslicentie (minimaal Windows XP) geleverd door de fabriek aan de machine en (up-/down-) </w:t>
      </w:r>
      <w:proofErr w:type="spellStart"/>
      <w:r w:rsidR="00D073A5" w:rsidRPr="00ED5F7C">
        <w:rPr>
          <w:rFonts w:ascii="Georgia" w:hAnsi="Georgia" w:cs="Times New Roman"/>
          <w:color w:val="00000A"/>
        </w:rPr>
        <w:t>gradable</w:t>
      </w:r>
      <w:proofErr w:type="spellEnd"/>
      <w:r w:rsidR="00D073A5" w:rsidRPr="00ED5F7C">
        <w:rPr>
          <w:rFonts w:ascii="Georgia" w:hAnsi="Georgia" w:cs="Times New Roman"/>
          <w:color w:val="00000A"/>
        </w:rPr>
        <w:t xml:space="preserve"> door de RUG</w:t>
      </w:r>
      <w:r w:rsidR="007D4C6C">
        <w:rPr>
          <w:rFonts w:ascii="Georgia" w:hAnsi="Georgia" w:cs="Times New Roman"/>
          <w:color w:val="00000A"/>
        </w:rPr>
        <w:t>.</w:t>
      </w:r>
      <w:r w:rsidR="00ED5F7C">
        <w:rPr>
          <w:rFonts w:ascii="Georgia" w:hAnsi="Georgia" w:cs="Times New Roman"/>
          <w:color w:val="00000A"/>
        </w:rPr>
        <w:br/>
      </w:r>
    </w:p>
    <w:p w:rsidR="00ED5F7C" w:rsidRPr="00ED5F7C" w:rsidRDefault="00330804" w:rsidP="00345C6C">
      <w:pPr>
        <w:pStyle w:val="Lijstalinea"/>
        <w:keepNext/>
        <w:numPr>
          <w:ilvl w:val="0"/>
          <w:numId w:val="36"/>
        </w:numPr>
        <w:spacing w:line="240" w:lineRule="atLeast"/>
        <w:ind w:left="360"/>
        <w:rPr>
          <w:rFonts w:ascii="Georgia" w:hAnsi="Georgia" w:cs="Times New Roman"/>
          <w:color w:val="00000A"/>
        </w:rPr>
      </w:pPr>
      <w:proofErr w:type="spellStart"/>
      <w:r w:rsidRPr="00ED5F7C">
        <w:rPr>
          <w:rFonts w:ascii="Georgia" w:hAnsi="Georgia"/>
          <w:b/>
          <w:color w:val="00000A"/>
        </w:rPr>
        <w:t>Labeling</w:t>
      </w:r>
      <w:proofErr w:type="spellEnd"/>
      <w:r w:rsidR="00FD7C5D">
        <w:rPr>
          <w:rFonts w:ascii="Georgia" w:hAnsi="Georgia"/>
          <w:b/>
          <w:color w:val="00000A"/>
        </w:rPr>
        <w:t>,</w:t>
      </w:r>
      <w:r w:rsidRPr="00ED5F7C">
        <w:rPr>
          <w:rFonts w:ascii="Georgia" w:hAnsi="Georgia"/>
          <w:b/>
          <w:color w:val="00000A"/>
        </w:rPr>
        <w:t xml:space="preserve"> </w:t>
      </w:r>
      <w:r w:rsidR="00FD7C5D">
        <w:rPr>
          <w:rFonts w:ascii="Georgia" w:hAnsi="Georgia"/>
          <w:b/>
          <w:color w:val="00000A"/>
        </w:rPr>
        <w:t>C</w:t>
      </w:r>
      <w:r w:rsidRPr="00ED5F7C">
        <w:rPr>
          <w:rFonts w:ascii="Georgia" w:hAnsi="Georgia"/>
          <w:b/>
          <w:color w:val="00000A"/>
        </w:rPr>
        <w:t>onfiguratie</w:t>
      </w:r>
      <w:r w:rsidR="00FD7C5D">
        <w:rPr>
          <w:rFonts w:ascii="Georgia" w:hAnsi="Georgia"/>
          <w:b/>
          <w:color w:val="00000A"/>
        </w:rPr>
        <w:t xml:space="preserve"> en </w:t>
      </w:r>
      <w:r w:rsidR="00D6785D">
        <w:rPr>
          <w:rFonts w:ascii="Georgia" w:hAnsi="Georgia"/>
          <w:b/>
          <w:color w:val="00000A"/>
        </w:rPr>
        <w:t>Assemblage</w:t>
      </w:r>
      <w:r w:rsidRPr="00ED5F7C">
        <w:rPr>
          <w:rFonts w:ascii="Georgia" w:hAnsi="Georgia"/>
          <w:b/>
          <w:color w:val="00000A"/>
        </w:rPr>
        <w:br/>
      </w:r>
      <w:r w:rsidR="00FD7C5D">
        <w:rPr>
          <w:rFonts w:ascii="Georgia" w:hAnsi="Georgia"/>
          <w:color w:val="00000A"/>
        </w:rPr>
        <w:t xml:space="preserve">Zie </w:t>
      </w:r>
      <w:r w:rsidR="00D41386">
        <w:rPr>
          <w:rFonts w:ascii="Georgia" w:hAnsi="Georgia"/>
          <w:color w:val="00000A"/>
        </w:rPr>
        <w:t>paragraaf 7</w:t>
      </w:r>
      <w:r w:rsidR="00FD7C5D">
        <w:rPr>
          <w:rFonts w:ascii="Georgia" w:hAnsi="Georgia"/>
          <w:color w:val="00000A"/>
        </w:rPr>
        <w:t xml:space="preserve">.2 </w:t>
      </w:r>
      <w:proofErr w:type="spellStart"/>
      <w:r w:rsidR="00FD7C5D">
        <w:rPr>
          <w:rFonts w:ascii="Georgia" w:hAnsi="Georgia"/>
          <w:color w:val="00000A"/>
        </w:rPr>
        <w:t>Labeling</w:t>
      </w:r>
      <w:proofErr w:type="spellEnd"/>
      <w:r w:rsidR="00FD7C5D">
        <w:rPr>
          <w:rFonts w:ascii="Georgia" w:hAnsi="Georgia"/>
          <w:color w:val="00000A"/>
        </w:rPr>
        <w:t xml:space="preserve">, Configuratie en </w:t>
      </w:r>
      <w:r w:rsidR="00D6785D">
        <w:rPr>
          <w:rFonts w:ascii="Georgia" w:hAnsi="Georgia"/>
          <w:color w:val="00000A"/>
        </w:rPr>
        <w:t>Assemblage</w:t>
      </w:r>
      <w:r w:rsidRPr="00ED5F7C">
        <w:rPr>
          <w:rFonts w:ascii="Georgia" w:hAnsi="Georgia"/>
          <w:color w:val="00000A"/>
        </w:rPr>
        <w:t xml:space="preserve">, deze is ook voor </w:t>
      </w:r>
      <w:r w:rsidR="00ED5F7C" w:rsidRPr="00ED5F7C">
        <w:rPr>
          <w:rFonts w:ascii="Georgia" w:hAnsi="Georgia"/>
          <w:color w:val="00000A"/>
        </w:rPr>
        <w:t>Projectbestellingen (waar mogelijk)</w:t>
      </w:r>
      <w:r w:rsidRPr="00ED5F7C">
        <w:rPr>
          <w:rFonts w:ascii="Georgia" w:hAnsi="Georgia"/>
          <w:color w:val="00000A"/>
        </w:rPr>
        <w:t xml:space="preserve"> geheel van toepassing.</w:t>
      </w:r>
      <w:r w:rsidR="00ED5F7C">
        <w:rPr>
          <w:rFonts w:ascii="Georgia" w:hAnsi="Georgia"/>
          <w:color w:val="00000A"/>
        </w:rPr>
        <w:br/>
      </w:r>
    </w:p>
    <w:p w:rsidR="00C51694" w:rsidRPr="00C51694" w:rsidRDefault="008834C7" w:rsidP="00345C6C">
      <w:pPr>
        <w:pStyle w:val="Lijstalinea"/>
        <w:keepNext/>
        <w:numPr>
          <w:ilvl w:val="0"/>
          <w:numId w:val="36"/>
        </w:numPr>
        <w:spacing w:line="240" w:lineRule="atLeast"/>
        <w:ind w:left="360"/>
        <w:rPr>
          <w:rFonts w:ascii="Georgia" w:hAnsi="Georgia" w:cs="Times New Roman"/>
          <w:b/>
          <w:color w:val="00000A"/>
        </w:rPr>
      </w:pPr>
      <w:r w:rsidRPr="008834C7">
        <w:rPr>
          <w:rFonts w:ascii="Georgia" w:hAnsi="Georgia" w:cs="Times New Roman"/>
          <w:b/>
          <w:color w:val="00000A"/>
        </w:rPr>
        <w:t>Aflevertijden</w:t>
      </w:r>
      <w:r>
        <w:rPr>
          <w:rFonts w:ascii="Georgia" w:hAnsi="Georgia" w:cs="Times New Roman"/>
          <w:b/>
          <w:color w:val="00000A"/>
        </w:rPr>
        <w:br/>
      </w:r>
      <w:proofErr w:type="spellStart"/>
      <w:r w:rsidRPr="008834C7">
        <w:rPr>
          <w:rFonts w:ascii="Georgia" w:hAnsi="Georgia" w:cs="Times New Roman"/>
          <w:color w:val="00000A"/>
        </w:rPr>
        <w:t>Aflevertijden</w:t>
      </w:r>
      <w:proofErr w:type="spellEnd"/>
      <w:r w:rsidRPr="008834C7">
        <w:rPr>
          <w:rFonts w:ascii="Georgia" w:hAnsi="Georgia" w:cs="Times New Roman"/>
          <w:color w:val="00000A"/>
        </w:rPr>
        <w:t xml:space="preserve"> worden in samenspraak met de besteller overeengekomen.</w:t>
      </w:r>
      <w:r w:rsidR="00C51694">
        <w:rPr>
          <w:rFonts w:ascii="Georgia" w:hAnsi="Georgia" w:cs="Times New Roman"/>
          <w:color w:val="00000A"/>
        </w:rPr>
        <w:br/>
      </w:r>
    </w:p>
    <w:p w:rsidR="00C4525B" w:rsidRPr="00C51694" w:rsidRDefault="008834C7" w:rsidP="00345C6C">
      <w:pPr>
        <w:pStyle w:val="Lijstalinea"/>
        <w:keepNext/>
        <w:numPr>
          <w:ilvl w:val="0"/>
          <w:numId w:val="36"/>
        </w:numPr>
        <w:spacing w:line="240" w:lineRule="atLeast"/>
        <w:ind w:left="360"/>
        <w:rPr>
          <w:rFonts w:ascii="Georgia" w:hAnsi="Georgia" w:cs="Times New Roman"/>
          <w:b/>
          <w:color w:val="00000A"/>
        </w:rPr>
      </w:pPr>
      <w:r w:rsidRPr="00C51694">
        <w:rPr>
          <w:rFonts w:ascii="Georgia" w:hAnsi="Georgia" w:cs="Times New Roman"/>
          <w:b/>
          <w:color w:val="00000A"/>
        </w:rPr>
        <w:t>Afleverplaats</w:t>
      </w:r>
      <w:r w:rsidRPr="00C51694">
        <w:rPr>
          <w:rFonts w:ascii="Georgia" w:hAnsi="Georgia" w:cs="Times New Roman"/>
          <w:color w:val="00000A"/>
        </w:rPr>
        <w:br/>
      </w:r>
      <w:r w:rsidR="00E25979" w:rsidRPr="00C51694">
        <w:rPr>
          <w:rFonts w:ascii="Georgia" w:hAnsi="Georgia" w:cs="Times New Roman"/>
          <w:color w:val="00000A"/>
          <w:szCs w:val="19"/>
        </w:rPr>
        <w:t>E</w:t>
      </w:r>
      <w:r w:rsidRPr="00C51694">
        <w:rPr>
          <w:rFonts w:ascii="Georgia" w:hAnsi="Georgia" w:cs="Times New Roman"/>
          <w:color w:val="00000A"/>
          <w:szCs w:val="19"/>
        </w:rPr>
        <w:t xml:space="preserve">en afwijkende Afleverplaats </w:t>
      </w:r>
      <w:r w:rsidR="007D4C6C">
        <w:rPr>
          <w:rFonts w:ascii="Georgia" w:hAnsi="Georgia" w:cs="Times New Roman"/>
          <w:color w:val="00000A"/>
          <w:szCs w:val="19"/>
        </w:rPr>
        <w:t xml:space="preserve">dient </w:t>
      </w:r>
      <w:r w:rsidRPr="00C51694">
        <w:rPr>
          <w:rFonts w:ascii="Georgia" w:hAnsi="Georgia" w:cs="Times New Roman"/>
          <w:color w:val="00000A"/>
          <w:szCs w:val="19"/>
        </w:rPr>
        <w:t>afgesproken te kunnen worden.</w:t>
      </w:r>
      <w:r w:rsidRPr="00C51694">
        <w:rPr>
          <w:rFonts w:ascii="Georgia" w:hAnsi="Georgia" w:cs="Times New Roman"/>
          <w:color w:val="00000A"/>
        </w:rPr>
        <w:br/>
      </w:r>
    </w:p>
    <w:p w:rsidR="00037D35" w:rsidRDefault="00C4525B" w:rsidP="00345C6C">
      <w:pPr>
        <w:pStyle w:val="Lijstalinea"/>
        <w:keepNext/>
        <w:numPr>
          <w:ilvl w:val="0"/>
          <w:numId w:val="36"/>
        </w:numPr>
        <w:ind w:left="360"/>
        <w:rPr>
          <w:rFonts w:ascii="Georgia" w:hAnsi="Georgia" w:cs="Times New Roman"/>
          <w:color w:val="00000A"/>
        </w:rPr>
      </w:pPr>
      <w:r w:rsidRPr="00C4525B">
        <w:rPr>
          <w:rFonts w:ascii="Georgia" w:hAnsi="Georgia"/>
          <w:b/>
          <w:color w:val="00000A"/>
        </w:rPr>
        <w:t>Garantie</w:t>
      </w:r>
      <w:r w:rsidR="00F0622D">
        <w:rPr>
          <w:rFonts w:ascii="Georgia" w:hAnsi="Georgia"/>
          <w:b/>
          <w:color w:val="00000A"/>
        </w:rPr>
        <w:br/>
      </w:r>
      <w:r w:rsidR="00F0622D" w:rsidRPr="00E042A8">
        <w:rPr>
          <w:rFonts w:ascii="Georgia" w:hAnsi="Georgia" w:cs="Times New Roman"/>
          <w:color w:val="00000A"/>
        </w:rPr>
        <w:t>Opdrachtgever neemt uitsluitend de standaard garantie af behorende bij de</w:t>
      </w:r>
      <w:r w:rsidR="00BC3160">
        <w:rPr>
          <w:rFonts w:ascii="Georgia" w:hAnsi="Georgia" w:cs="Times New Roman"/>
          <w:color w:val="00000A"/>
        </w:rPr>
        <w:t xml:space="preserve"> Werkplekapparatuur</w:t>
      </w:r>
      <w:r w:rsidR="00F0622D" w:rsidRPr="00E042A8">
        <w:rPr>
          <w:rFonts w:ascii="Georgia" w:hAnsi="Georgia" w:cs="Times New Roman"/>
          <w:color w:val="00000A"/>
        </w:rPr>
        <w:t xml:space="preserve"> die in de prijs van de fabrikant van de</w:t>
      </w:r>
      <w:r w:rsidR="00BC3160">
        <w:rPr>
          <w:rFonts w:ascii="Georgia" w:hAnsi="Georgia" w:cs="Times New Roman"/>
          <w:color w:val="00000A"/>
        </w:rPr>
        <w:t xml:space="preserve"> Werkplekapparatuur</w:t>
      </w:r>
      <w:r w:rsidR="00F0622D" w:rsidRPr="00E042A8">
        <w:rPr>
          <w:rFonts w:ascii="Georgia" w:hAnsi="Georgia" w:cs="Times New Roman"/>
          <w:color w:val="00000A"/>
        </w:rPr>
        <w:t xml:space="preserve"> is geïntegreerd</w:t>
      </w:r>
      <w:r w:rsidR="00F0622D">
        <w:rPr>
          <w:rFonts w:ascii="Georgia" w:hAnsi="Georgia" w:cs="Times New Roman"/>
          <w:color w:val="00000A"/>
        </w:rPr>
        <w:t xml:space="preserve">. </w:t>
      </w:r>
      <w:r w:rsidR="00F0622D" w:rsidRPr="00E042A8">
        <w:rPr>
          <w:rFonts w:ascii="Georgia" w:hAnsi="Georgia" w:cs="Times New Roman"/>
          <w:color w:val="00000A"/>
        </w:rPr>
        <w:t>Opdrachtnemer zorgt dat de RUG op eenvoudige wijze inzage heeft in de specifieke bij het product behorende standaard garantie.</w:t>
      </w:r>
      <w:r w:rsidR="00037D35">
        <w:rPr>
          <w:rFonts w:ascii="Georgia" w:hAnsi="Georgia" w:cs="Times New Roman"/>
          <w:color w:val="00000A"/>
        </w:rPr>
        <w:br/>
      </w:r>
    </w:p>
    <w:p w:rsidR="00241203" w:rsidRPr="00ED5F7C" w:rsidRDefault="00D073A5" w:rsidP="00345C6C">
      <w:pPr>
        <w:pStyle w:val="Lijstalinea"/>
        <w:keepNext/>
        <w:numPr>
          <w:ilvl w:val="0"/>
          <w:numId w:val="36"/>
        </w:numPr>
        <w:spacing w:line="240" w:lineRule="atLeast"/>
        <w:ind w:left="360"/>
        <w:rPr>
          <w:rFonts w:ascii="Georgia" w:hAnsi="Georgia" w:cs="Times New Roman"/>
          <w:color w:val="00000A"/>
          <w:szCs w:val="19"/>
        </w:rPr>
      </w:pPr>
      <w:r w:rsidRPr="00ED5F7C">
        <w:rPr>
          <w:rFonts w:ascii="Georgia" w:hAnsi="Georgia"/>
          <w:b/>
          <w:color w:val="00000A"/>
        </w:rPr>
        <w:t>Storingen</w:t>
      </w:r>
      <w:r w:rsidR="00ED5F7C" w:rsidRPr="00ED5F7C">
        <w:rPr>
          <w:rFonts w:ascii="Georgia" w:hAnsi="Georgia"/>
          <w:b/>
          <w:color w:val="00000A"/>
        </w:rPr>
        <w:t xml:space="preserve"> en reparaties</w:t>
      </w:r>
      <w:r w:rsidRPr="00ED5F7C">
        <w:rPr>
          <w:rFonts w:ascii="Georgia" w:hAnsi="Georgia"/>
          <w:b/>
          <w:color w:val="00000A"/>
        </w:rPr>
        <w:br/>
      </w:r>
      <w:r w:rsidRPr="00ED5F7C">
        <w:rPr>
          <w:rFonts w:ascii="Georgia" w:hAnsi="Georgia"/>
          <w:color w:val="00000A"/>
        </w:rPr>
        <w:t xml:space="preserve">Zie </w:t>
      </w:r>
      <w:r w:rsidR="00D41386">
        <w:rPr>
          <w:rFonts w:ascii="Georgia" w:hAnsi="Georgia"/>
          <w:color w:val="00000A"/>
        </w:rPr>
        <w:t>paragraaf</w:t>
      </w:r>
      <w:r w:rsidRPr="00ED5F7C">
        <w:rPr>
          <w:rFonts w:ascii="Georgia" w:hAnsi="Georgia"/>
          <w:color w:val="00000A"/>
        </w:rPr>
        <w:t xml:space="preserve"> 7.6</w:t>
      </w:r>
      <w:r w:rsidR="00ED5F7C" w:rsidRPr="00ED5F7C">
        <w:rPr>
          <w:rFonts w:ascii="Georgia" w:hAnsi="Georgia"/>
          <w:color w:val="00000A"/>
        </w:rPr>
        <w:t xml:space="preserve"> </w:t>
      </w:r>
      <w:r w:rsidR="00690FA7">
        <w:rPr>
          <w:rFonts w:ascii="Georgia" w:hAnsi="Georgia"/>
          <w:color w:val="00000A"/>
        </w:rPr>
        <w:t>‘</w:t>
      </w:r>
      <w:r w:rsidR="00ED5F7C" w:rsidRPr="00ED5F7C">
        <w:rPr>
          <w:rFonts w:ascii="Georgia" w:hAnsi="Georgia"/>
          <w:color w:val="00000A"/>
        </w:rPr>
        <w:t>Storingen en Reparaties</w:t>
      </w:r>
      <w:r w:rsidR="00690FA7">
        <w:rPr>
          <w:rFonts w:ascii="Georgia" w:hAnsi="Georgia"/>
          <w:color w:val="00000A"/>
        </w:rPr>
        <w:t>’</w:t>
      </w:r>
      <w:r w:rsidR="00ED5F7C" w:rsidRPr="00ED5F7C">
        <w:rPr>
          <w:rFonts w:ascii="Georgia" w:hAnsi="Georgia"/>
          <w:color w:val="00000A"/>
        </w:rPr>
        <w:t>, deze is ook voor Projectbestellingen (waar mogelijk) geheel van toepassing.</w:t>
      </w:r>
    </w:p>
    <w:p w:rsidR="00037D35" w:rsidRDefault="00037D35" w:rsidP="00247070">
      <w:pPr>
        <w:pStyle w:val="Kop2"/>
        <w:rPr>
          <w:rFonts w:cs="Times New Roman"/>
          <w:color w:val="00000A"/>
          <w:szCs w:val="19"/>
        </w:rPr>
      </w:pPr>
      <w:bookmarkStart w:id="801" w:name="_Toc466985504"/>
      <w:bookmarkStart w:id="802" w:name="_Toc468268956"/>
      <w:bookmarkStart w:id="803" w:name="_Toc479173965"/>
      <w:bookmarkStart w:id="804" w:name="_Toc479174321"/>
      <w:bookmarkStart w:id="805" w:name="_Toc479174461"/>
      <w:bookmarkStart w:id="806" w:name="_Toc479174603"/>
      <w:bookmarkStart w:id="807" w:name="_Toc479174792"/>
      <w:bookmarkStart w:id="808" w:name="_Toc479174858"/>
      <w:bookmarkStart w:id="809" w:name="_Toc479174966"/>
      <w:bookmarkStart w:id="810" w:name="_Toc479175095"/>
      <w:bookmarkStart w:id="811" w:name="_Toc479175386"/>
      <w:bookmarkStart w:id="812" w:name="_Toc479175465"/>
      <w:bookmarkStart w:id="813" w:name="_Toc479175524"/>
      <w:bookmarkStart w:id="814" w:name="_Toc479175708"/>
      <w:bookmarkStart w:id="815" w:name="_Toc479175826"/>
      <w:bookmarkStart w:id="816" w:name="_Toc479175985"/>
      <w:bookmarkEnd w:id="801"/>
      <w:r>
        <w:rPr>
          <w:rFonts w:cs="Times New Roman"/>
          <w:color w:val="00000A"/>
          <w:szCs w:val="19"/>
        </w:rPr>
        <w:br/>
      </w:r>
    </w:p>
    <w:p w:rsidR="00241203" w:rsidRPr="00247070" w:rsidRDefault="00C256ED" w:rsidP="00247070">
      <w:pPr>
        <w:pStyle w:val="Kop2"/>
        <w:rPr>
          <w:rFonts w:cs="Times New Roman"/>
          <w:color w:val="00000A"/>
          <w:szCs w:val="19"/>
        </w:rPr>
      </w:pPr>
      <w:bookmarkStart w:id="817" w:name="_Toc484678482"/>
      <w:bookmarkStart w:id="818" w:name="_Toc485650537"/>
      <w:bookmarkStart w:id="819" w:name="_Toc485809059"/>
      <w:bookmarkStart w:id="820" w:name="_Toc485809113"/>
      <w:r>
        <w:rPr>
          <w:rFonts w:cs="Times New Roman"/>
          <w:color w:val="00000A"/>
          <w:szCs w:val="19"/>
        </w:rPr>
        <w:t>7.8</w:t>
      </w:r>
      <w:r>
        <w:rPr>
          <w:rFonts w:cs="Times New Roman"/>
          <w:color w:val="00000A"/>
          <w:szCs w:val="19"/>
        </w:rPr>
        <w:tab/>
      </w:r>
      <w:r w:rsidR="00241203" w:rsidRPr="00247070">
        <w:rPr>
          <w:rFonts w:cs="Times New Roman"/>
          <w:color w:val="00000A"/>
          <w:szCs w:val="19"/>
        </w:rPr>
        <w:t>Specials S1</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rsidR="00241203" w:rsidRPr="0064418B" w:rsidRDefault="00241203" w:rsidP="0064418B">
      <w:pPr>
        <w:rPr>
          <w:rFonts w:ascii="Georgia" w:hAnsi="Georgia"/>
          <w:b/>
          <w:color w:val="00000A"/>
        </w:rPr>
      </w:pPr>
    </w:p>
    <w:p w:rsidR="00B11A70" w:rsidRPr="00345C6C" w:rsidRDefault="00037D35" w:rsidP="00B11A70">
      <w:pPr>
        <w:rPr>
          <w:rFonts w:ascii="Georgia" w:hAnsi="Georgia"/>
          <w:b/>
        </w:rPr>
      </w:pPr>
      <w:r w:rsidRPr="00345C6C">
        <w:rPr>
          <w:rFonts w:ascii="Georgia" w:hAnsi="Georgia"/>
          <w:b/>
        </w:rPr>
        <w:t>Eisen:</w:t>
      </w:r>
      <w:r w:rsidR="00B11A70" w:rsidRPr="00345C6C">
        <w:rPr>
          <w:rFonts w:ascii="Georgia" w:hAnsi="Georgia"/>
          <w:b/>
        </w:rPr>
        <w:br/>
      </w:r>
    </w:p>
    <w:p w:rsidR="00B11A70" w:rsidRPr="00B11A70" w:rsidRDefault="00241203" w:rsidP="00345C6C">
      <w:pPr>
        <w:pStyle w:val="Lijstalinea"/>
        <w:numPr>
          <w:ilvl w:val="0"/>
          <w:numId w:val="55"/>
        </w:numPr>
        <w:rPr>
          <w:rFonts w:ascii="Georgia" w:hAnsi="Georgia"/>
          <w:b/>
          <w:color w:val="00000A"/>
        </w:rPr>
      </w:pPr>
      <w:r w:rsidRPr="00B11A70">
        <w:rPr>
          <w:rFonts w:ascii="Georgia" w:hAnsi="Georgia"/>
          <w:b/>
          <w:color w:val="00000A"/>
        </w:rPr>
        <w:t>Bestelling</w:t>
      </w:r>
      <w:r w:rsidR="0098018F" w:rsidRPr="00B11A70">
        <w:rPr>
          <w:rFonts w:ascii="Georgia" w:hAnsi="Georgia"/>
          <w:b/>
          <w:color w:val="00000A"/>
        </w:rPr>
        <w:br/>
      </w:r>
      <w:r w:rsidR="00D073A5" w:rsidRPr="00B11A70">
        <w:rPr>
          <w:rFonts w:ascii="Georgia" w:hAnsi="Georgia" w:cs="Times New Roman"/>
          <w:color w:val="00000A"/>
        </w:rPr>
        <w:t xml:space="preserve">Specialbestellingen zullen via het </w:t>
      </w:r>
      <w:r w:rsidR="00FF4695" w:rsidRPr="00B11A70">
        <w:rPr>
          <w:rFonts w:ascii="Georgia" w:hAnsi="Georgia" w:cs="Times New Roman"/>
          <w:color w:val="00000A"/>
        </w:rPr>
        <w:t>Bestelproces Overig</w:t>
      </w:r>
      <w:r w:rsidR="00D073A5" w:rsidRPr="00B11A70">
        <w:rPr>
          <w:rFonts w:ascii="Georgia" w:hAnsi="Georgia" w:cs="Times New Roman"/>
          <w:color w:val="00000A"/>
        </w:rPr>
        <w:t xml:space="preserve"> geplaatst worden.</w:t>
      </w:r>
      <w:r w:rsidR="00B11A70" w:rsidRPr="00B11A70">
        <w:rPr>
          <w:rFonts w:ascii="Georgia" w:hAnsi="Georgia" w:cs="Times New Roman"/>
          <w:color w:val="00000A"/>
        </w:rPr>
        <w:br/>
      </w:r>
    </w:p>
    <w:p w:rsidR="00B11A70" w:rsidRPr="00B11A70" w:rsidRDefault="00241203" w:rsidP="00345C6C">
      <w:pPr>
        <w:pStyle w:val="Lijstalinea"/>
        <w:keepNext/>
        <w:numPr>
          <w:ilvl w:val="0"/>
          <w:numId w:val="55"/>
        </w:numPr>
        <w:rPr>
          <w:rFonts w:ascii="Georgia" w:hAnsi="Georgia"/>
          <w:b/>
          <w:color w:val="00000A"/>
        </w:rPr>
      </w:pPr>
      <w:r w:rsidRPr="00B11A70">
        <w:rPr>
          <w:rFonts w:ascii="Georgia" w:hAnsi="Georgia"/>
          <w:b/>
          <w:color w:val="00000A"/>
        </w:rPr>
        <w:lastRenderedPageBreak/>
        <w:t>Levering</w:t>
      </w:r>
      <w:r w:rsidR="00C4525B" w:rsidRPr="00B11A70">
        <w:rPr>
          <w:rFonts w:ascii="Georgia" w:hAnsi="Georgia"/>
          <w:b/>
          <w:color w:val="00000A"/>
        </w:rPr>
        <w:br/>
      </w:r>
      <w:r w:rsidR="00C4525B" w:rsidRPr="00B11A70">
        <w:rPr>
          <w:rFonts w:ascii="Georgia" w:hAnsi="Georgia" w:cs="Times New Roman"/>
          <w:color w:val="00000A"/>
        </w:rPr>
        <w:t xml:space="preserve">Voor Specialbestellingen </w:t>
      </w:r>
      <w:r w:rsidR="00E261B4" w:rsidRPr="00B11A70">
        <w:rPr>
          <w:rFonts w:ascii="Georgia" w:hAnsi="Georgia" w:cs="Times New Roman"/>
          <w:color w:val="00000A"/>
        </w:rPr>
        <w:t xml:space="preserve">neemt </w:t>
      </w:r>
      <w:r w:rsidR="00C4525B" w:rsidRPr="00B11A70">
        <w:rPr>
          <w:rFonts w:ascii="Georgia" w:hAnsi="Georgia" w:cs="Times New Roman"/>
          <w:color w:val="00000A"/>
        </w:rPr>
        <w:t>Opdrachtnemer een levertermijn op in de offerte. Na opdrachtverst</w:t>
      </w:r>
      <w:r w:rsidR="00E261B4" w:rsidRPr="00B11A70">
        <w:rPr>
          <w:rFonts w:ascii="Georgia" w:hAnsi="Georgia" w:cs="Times New Roman"/>
          <w:color w:val="00000A"/>
        </w:rPr>
        <w:t>r</w:t>
      </w:r>
      <w:r w:rsidR="00C4525B" w:rsidRPr="00B11A70">
        <w:rPr>
          <w:rFonts w:ascii="Georgia" w:hAnsi="Georgia" w:cs="Times New Roman"/>
          <w:color w:val="00000A"/>
        </w:rPr>
        <w:t>ekking op basis van de aangeboden offerte wordt de daarmee geaccepteerde levertermijn leidend, waarbij nog steeds uitgegaan wordt van 1 levermoment per week.</w:t>
      </w:r>
      <w:r w:rsidR="00B11A70" w:rsidRPr="00B11A70">
        <w:rPr>
          <w:rFonts w:ascii="Georgia" w:hAnsi="Georgia" w:cs="Times New Roman"/>
          <w:color w:val="00000A"/>
        </w:rPr>
        <w:br/>
      </w:r>
    </w:p>
    <w:p w:rsidR="00B11A70" w:rsidRPr="00B11A70" w:rsidRDefault="00EC12B5" w:rsidP="00345C6C">
      <w:pPr>
        <w:pStyle w:val="Lijstalinea"/>
        <w:keepNext/>
        <w:numPr>
          <w:ilvl w:val="0"/>
          <w:numId w:val="55"/>
        </w:numPr>
        <w:rPr>
          <w:rFonts w:ascii="Georgia" w:hAnsi="Georgia"/>
          <w:b/>
          <w:color w:val="00000A"/>
        </w:rPr>
      </w:pPr>
      <w:r w:rsidRPr="00B11A70">
        <w:rPr>
          <w:rFonts w:ascii="Georgia" w:hAnsi="Georgia"/>
          <w:b/>
          <w:color w:val="00000A"/>
        </w:rPr>
        <w:t>Toetsenbord en muis</w:t>
      </w:r>
      <w:r w:rsidRPr="00B11A70">
        <w:rPr>
          <w:rFonts w:ascii="Georgia" w:hAnsi="Georgia"/>
          <w:b/>
          <w:color w:val="00000A"/>
        </w:rPr>
        <w:br/>
      </w:r>
      <w:r w:rsidRPr="00B11A70">
        <w:rPr>
          <w:rFonts w:ascii="Georgia" w:hAnsi="Georgia" w:cs="Times New Roman"/>
          <w:color w:val="00000A"/>
        </w:rPr>
        <w:t xml:space="preserve">Indien er een toetsenbord en muis bij de Special geleverd </w:t>
      </w:r>
      <w:r w:rsidR="008834C7" w:rsidRPr="00B11A70">
        <w:rPr>
          <w:rFonts w:ascii="Georgia" w:hAnsi="Georgia" w:cs="Times New Roman"/>
          <w:color w:val="00000A"/>
        </w:rPr>
        <w:t>dient te worden, zijn de specificaties volgens opgave van de Besteller</w:t>
      </w:r>
      <w:r w:rsidRPr="00B11A70">
        <w:rPr>
          <w:rFonts w:ascii="Georgia" w:hAnsi="Georgia" w:cs="Times New Roman"/>
          <w:color w:val="00000A"/>
        </w:rPr>
        <w:t>.</w:t>
      </w:r>
      <w:r w:rsidR="00704BE1" w:rsidRPr="00B11A70">
        <w:rPr>
          <w:rFonts w:ascii="Georgia" w:hAnsi="Georgia" w:cs="Times New Roman"/>
          <w:color w:val="00000A"/>
        </w:rPr>
        <w:t xml:space="preserve"> Is er geen specificatie opgegeven</w:t>
      </w:r>
      <w:r w:rsidR="009049E2" w:rsidRPr="00B11A70">
        <w:rPr>
          <w:rFonts w:ascii="Georgia" w:hAnsi="Georgia" w:cs="Times New Roman"/>
          <w:color w:val="00000A"/>
        </w:rPr>
        <w:t>,</w:t>
      </w:r>
      <w:r w:rsidR="00704BE1" w:rsidRPr="00B11A70">
        <w:rPr>
          <w:rFonts w:ascii="Georgia" w:hAnsi="Georgia" w:cs="Times New Roman"/>
          <w:color w:val="00000A"/>
        </w:rPr>
        <w:t xml:space="preserve"> dan wordt de standaard afgeleverd</w:t>
      </w:r>
      <w:r w:rsidR="007D4C6C" w:rsidRPr="00B11A70">
        <w:rPr>
          <w:rFonts w:ascii="Georgia" w:hAnsi="Georgia" w:cs="Times New Roman"/>
          <w:color w:val="00000A"/>
        </w:rPr>
        <w:t>.</w:t>
      </w:r>
      <w:r w:rsidR="00B11A70" w:rsidRPr="00B11A70">
        <w:rPr>
          <w:rFonts w:ascii="Georgia" w:hAnsi="Georgia" w:cs="Times New Roman"/>
          <w:color w:val="00000A"/>
        </w:rPr>
        <w:br/>
      </w:r>
    </w:p>
    <w:p w:rsidR="00B11A70" w:rsidRPr="00B11A70" w:rsidRDefault="00EC12B5" w:rsidP="00345C6C">
      <w:pPr>
        <w:pStyle w:val="Lijstalinea"/>
        <w:keepNext/>
        <w:numPr>
          <w:ilvl w:val="0"/>
          <w:numId w:val="55"/>
        </w:numPr>
        <w:rPr>
          <w:rFonts w:ascii="Georgia" w:hAnsi="Georgia"/>
          <w:b/>
          <w:color w:val="00000A"/>
        </w:rPr>
      </w:pPr>
      <w:r w:rsidRPr="00B11A70">
        <w:rPr>
          <w:rFonts w:ascii="Georgia" w:hAnsi="Georgia"/>
          <w:b/>
          <w:color w:val="00000A"/>
        </w:rPr>
        <w:t>Beeldschermen</w:t>
      </w:r>
      <w:r w:rsidRPr="00B11A70">
        <w:rPr>
          <w:rFonts w:ascii="Georgia" w:hAnsi="Georgia" w:cs="Times New Roman"/>
          <w:color w:val="00000A"/>
        </w:rPr>
        <w:t xml:space="preserve"> </w:t>
      </w:r>
      <w:r w:rsidRPr="00B11A70">
        <w:rPr>
          <w:rFonts w:ascii="Georgia" w:hAnsi="Georgia" w:cs="Times New Roman"/>
          <w:color w:val="00000A"/>
        </w:rPr>
        <w:br/>
      </w:r>
      <w:r w:rsidR="008834C7" w:rsidRPr="00B11A70">
        <w:rPr>
          <w:rFonts w:ascii="Georgia" w:hAnsi="Georgia" w:cs="Times New Roman"/>
          <w:color w:val="00000A"/>
        </w:rPr>
        <w:t>Indien er een beeldscherm bij de Special geleverd dient te worden, zijn de specificaties volgens opgave van de Besteller.</w:t>
      </w:r>
      <w:r w:rsidR="00704BE1" w:rsidRPr="00B11A70">
        <w:rPr>
          <w:rFonts w:ascii="Georgia" w:hAnsi="Georgia" w:cs="Times New Roman"/>
          <w:color w:val="00000A"/>
        </w:rPr>
        <w:t xml:space="preserve"> Is er geen specificatie opgegeven</w:t>
      </w:r>
      <w:r w:rsidR="009049E2" w:rsidRPr="00B11A70">
        <w:rPr>
          <w:rFonts w:ascii="Georgia" w:hAnsi="Georgia" w:cs="Times New Roman"/>
          <w:color w:val="00000A"/>
        </w:rPr>
        <w:t>,</w:t>
      </w:r>
      <w:r w:rsidR="00704BE1" w:rsidRPr="00B11A70">
        <w:rPr>
          <w:rFonts w:ascii="Georgia" w:hAnsi="Georgia" w:cs="Times New Roman"/>
          <w:color w:val="00000A"/>
        </w:rPr>
        <w:t xml:space="preserve"> maar wel een beeldscherm vereist</w:t>
      </w:r>
      <w:r w:rsidR="009049E2" w:rsidRPr="00B11A70">
        <w:rPr>
          <w:rFonts w:ascii="Georgia" w:hAnsi="Georgia" w:cs="Times New Roman"/>
          <w:color w:val="00000A"/>
        </w:rPr>
        <w:t>,</w:t>
      </w:r>
      <w:r w:rsidR="00704BE1" w:rsidRPr="00B11A70">
        <w:rPr>
          <w:rFonts w:ascii="Georgia" w:hAnsi="Georgia" w:cs="Times New Roman"/>
          <w:color w:val="00000A"/>
        </w:rPr>
        <w:t xml:space="preserve"> dan wordt de standaard B1 afgeleverd.</w:t>
      </w:r>
      <w:r w:rsidR="00B11A70" w:rsidRPr="00B11A70">
        <w:rPr>
          <w:rFonts w:ascii="Georgia" w:hAnsi="Georgia" w:cs="Times New Roman"/>
          <w:color w:val="00000A"/>
        </w:rPr>
        <w:br/>
      </w:r>
    </w:p>
    <w:p w:rsidR="00B11A70" w:rsidRPr="00B11A70" w:rsidRDefault="00550A8B" w:rsidP="00345C6C">
      <w:pPr>
        <w:pStyle w:val="Lijstalinea"/>
        <w:keepNext/>
        <w:numPr>
          <w:ilvl w:val="0"/>
          <w:numId w:val="55"/>
        </w:numPr>
        <w:rPr>
          <w:rFonts w:ascii="Georgia" w:hAnsi="Georgia"/>
          <w:color w:val="00000A"/>
        </w:rPr>
      </w:pPr>
      <w:r w:rsidRPr="00B11A70">
        <w:rPr>
          <w:rFonts w:ascii="Georgia" w:hAnsi="Georgia"/>
          <w:b/>
          <w:color w:val="00000A"/>
        </w:rPr>
        <w:t>Windows licentie</w:t>
      </w:r>
      <w:r w:rsidRPr="00B11A70">
        <w:rPr>
          <w:rFonts w:ascii="Georgia" w:hAnsi="Georgia"/>
          <w:b/>
          <w:color w:val="00000A"/>
        </w:rPr>
        <w:br/>
      </w:r>
      <w:r w:rsidR="00D073A5" w:rsidRPr="00B11A70">
        <w:rPr>
          <w:rFonts w:ascii="Georgia" w:hAnsi="Georgia" w:cs="Times New Roman"/>
          <w:color w:val="00000A"/>
        </w:rPr>
        <w:t xml:space="preserve">Werkstations en mobile </w:t>
      </w:r>
      <w:proofErr w:type="spellStart"/>
      <w:r w:rsidR="00D073A5" w:rsidRPr="00B11A70">
        <w:rPr>
          <w:rFonts w:ascii="Georgia" w:hAnsi="Georgia" w:cs="Times New Roman"/>
          <w:color w:val="00000A"/>
        </w:rPr>
        <w:t>devices</w:t>
      </w:r>
      <w:proofErr w:type="spellEnd"/>
      <w:r w:rsidR="00D073A5" w:rsidRPr="00B11A70">
        <w:rPr>
          <w:rFonts w:ascii="Georgia" w:hAnsi="Georgia" w:cs="Times New Roman"/>
          <w:color w:val="00000A"/>
        </w:rPr>
        <w:t xml:space="preserve"> die </w:t>
      </w:r>
      <w:r w:rsidR="009049E2" w:rsidRPr="00B11A70">
        <w:rPr>
          <w:rFonts w:ascii="Georgia" w:hAnsi="Georgia" w:cs="Times New Roman"/>
          <w:color w:val="00000A"/>
        </w:rPr>
        <w:t>W</w:t>
      </w:r>
      <w:r w:rsidR="00D073A5" w:rsidRPr="00B11A70">
        <w:rPr>
          <w:rFonts w:ascii="Georgia" w:hAnsi="Georgia" w:cs="Times New Roman"/>
          <w:color w:val="00000A"/>
        </w:rPr>
        <w:t>indows kunnen draaien</w:t>
      </w:r>
      <w:r w:rsidR="009049E2" w:rsidRPr="00B11A70">
        <w:rPr>
          <w:rFonts w:ascii="Georgia" w:hAnsi="Georgia" w:cs="Times New Roman"/>
          <w:color w:val="00000A"/>
        </w:rPr>
        <w:t>,</w:t>
      </w:r>
      <w:r w:rsidR="00D073A5" w:rsidRPr="00B11A70">
        <w:rPr>
          <w:rFonts w:ascii="Georgia" w:hAnsi="Georgia" w:cs="Times New Roman"/>
          <w:color w:val="00000A"/>
        </w:rPr>
        <w:t xml:space="preserve"> worden standaard uitgeleverd met een Microsoft Windows licentie. De licentiesticker dient aan de buitenkant van een werkstation en de onderkant van een laptop zichtbaar te zijn aangebracht.</w:t>
      </w:r>
      <w:r w:rsidR="00D073A5" w:rsidRPr="00B11A70">
        <w:rPr>
          <w:rFonts w:ascii="Georgia" w:hAnsi="Georgia" w:cs="Times New Roman"/>
          <w:color w:val="00000A"/>
        </w:rPr>
        <w:br/>
        <w:t>Voor werkstations geldt dat een minimale OEM licentie voldoende is, doordat de RUG de MS Campusovereenkomst Productgroep A1 heeft afgesloten, die een upgrade naar Windows 7/10 Enterprise garandeert. De Windows campuslicentie overeenkomst is indien nodig in te zien door Opdrachtnemer.</w:t>
      </w:r>
      <w:r w:rsidR="00D073A5" w:rsidRPr="00B11A70">
        <w:rPr>
          <w:rFonts w:ascii="Georgia" w:hAnsi="Georgia" w:cs="Times New Roman"/>
          <w:color w:val="00000A"/>
        </w:rPr>
        <w:br/>
        <w:t xml:space="preserve">Kort: Geldige Windowslicentie (minimaal Windows XP) geleverd door de fabriek aan de machine en (up-/down-) </w:t>
      </w:r>
      <w:proofErr w:type="spellStart"/>
      <w:r w:rsidR="00D073A5" w:rsidRPr="00B11A70">
        <w:rPr>
          <w:rFonts w:ascii="Georgia" w:hAnsi="Georgia" w:cs="Times New Roman"/>
          <w:color w:val="00000A"/>
        </w:rPr>
        <w:t>gradable</w:t>
      </w:r>
      <w:proofErr w:type="spellEnd"/>
      <w:r w:rsidR="00D073A5" w:rsidRPr="00B11A70">
        <w:rPr>
          <w:rFonts w:ascii="Georgia" w:hAnsi="Georgia" w:cs="Times New Roman"/>
          <w:color w:val="00000A"/>
        </w:rPr>
        <w:t xml:space="preserve"> door de RUG</w:t>
      </w:r>
      <w:r w:rsidR="007D4C6C" w:rsidRPr="00B11A70">
        <w:rPr>
          <w:rFonts w:ascii="Georgia" w:hAnsi="Georgia" w:cs="Times New Roman"/>
          <w:color w:val="00000A"/>
        </w:rPr>
        <w:t>.</w:t>
      </w:r>
      <w:r w:rsidR="00B11A70" w:rsidRPr="00B11A70">
        <w:rPr>
          <w:rFonts w:ascii="Georgia" w:hAnsi="Georgia" w:cs="Times New Roman"/>
          <w:color w:val="00000A"/>
        </w:rPr>
        <w:br/>
      </w:r>
    </w:p>
    <w:p w:rsidR="00ED5F7C" w:rsidRPr="00B11A70" w:rsidRDefault="00ED5F7C" w:rsidP="00345C6C">
      <w:pPr>
        <w:pStyle w:val="Lijstalinea"/>
        <w:keepNext/>
        <w:numPr>
          <w:ilvl w:val="0"/>
          <w:numId w:val="55"/>
        </w:numPr>
        <w:rPr>
          <w:rFonts w:ascii="Georgia" w:hAnsi="Georgia"/>
          <w:b/>
          <w:color w:val="00000A"/>
        </w:rPr>
      </w:pPr>
      <w:proofErr w:type="spellStart"/>
      <w:r w:rsidRPr="00B11A70">
        <w:rPr>
          <w:rFonts w:ascii="Georgia" w:hAnsi="Georgia"/>
          <w:b/>
          <w:color w:val="00000A"/>
        </w:rPr>
        <w:t>Labeling</w:t>
      </w:r>
      <w:proofErr w:type="spellEnd"/>
      <w:r w:rsidRPr="00B11A70">
        <w:rPr>
          <w:rFonts w:ascii="Georgia" w:hAnsi="Georgia"/>
          <w:b/>
          <w:color w:val="00000A"/>
        </w:rPr>
        <w:t>,</w:t>
      </w:r>
      <w:r w:rsidR="00FD7C5D" w:rsidRPr="00B11A70">
        <w:rPr>
          <w:rFonts w:ascii="Georgia" w:hAnsi="Georgia"/>
          <w:b/>
          <w:color w:val="00000A"/>
        </w:rPr>
        <w:t xml:space="preserve"> Configuratie en </w:t>
      </w:r>
      <w:r w:rsidR="00D6785D" w:rsidRPr="00B11A70">
        <w:rPr>
          <w:rFonts w:ascii="Georgia" w:hAnsi="Georgia"/>
          <w:b/>
          <w:color w:val="00000A"/>
        </w:rPr>
        <w:t>Assemblage</w:t>
      </w:r>
      <w:r w:rsidR="00FD7C5D" w:rsidRPr="00B11A70">
        <w:rPr>
          <w:rFonts w:ascii="Georgia" w:hAnsi="Georgia"/>
          <w:b/>
          <w:color w:val="00000A"/>
        </w:rPr>
        <w:t xml:space="preserve"> </w:t>
      </w:r>
      <w:r w:rsidRPr="00B11A70">
        <w:rPr>
          <w:rFonts w:ascii="Georgia" w:hAnsi="Georgia"/>
          <w:b/>
          <w:color w:val="00000A"/>
        </w:rPr>
        <w:br/>
      </w:r>
      <w:r w:rsidRPr="00B11A70">
        <w:rPr>
          <w:rFonts w:ascii="Georgia" w:hAnsi="Georgia"/>
          <w:color w:val="00000A"/>
        </w:rPr>
        <w:t xml:space="preserve">Zie </w:t>
      </w:r>
      <w:r w:rsidR="00D41386" w:rsidRPr="00B11A70">
        <w:rPr>
          <w:rFonts w:ascii="Georgia" w:hAnsi="Georgia"/>
          <w:color w:val="00000A"/>
        </w:rPr>
        <w:t xml:space="preserve">paragraaf </w:t>
      </w:r>
      <w:r w:rsidRPr="00B11A70">
        <w:rPr>
          <w:rFonts w:ascii="Georgia" w:hAnsi="Georgia"/>
          <w:color w:val="00000A"/>
        </w:rPr>
        <w:t xml:space="preserve">7.2 </w:t>
      </w:r>
      <w:proofErr w:type="spellStart"/>
      <w:r w:rsidRPr="00B11A70">
        <w:rPr>
          <w:rFonts w:ascii="Georgia" w:hAnsi="Georgia"/>
          <w:color w:val="00000A"/>
        </w:rPr>
        <w:t>Labeling</w:t>
      </w:r>
      <w:proofErr w:type="spellEnd"/>
      <w:r w:rsidRPr="00B11A70">
        <w:rPr>
          <w:rFonts w:ascii="Georgia" w:hAnsi="Georgia"/>
          <w:color w:val="00000A"/>
        </w:rPr>
        <w:t xml:space="preserve">, </w:t>
      </w:r>
      <w:r w:rsidR="00FD7C5D" w:rsidRPr="00B11A70">
        <w:rPr>
          <w:rFonts w:ascii="Georgia" w:hAnsi="Georgia"/>
          <w:color w:val="00000A"/>
        </w:rPr>
        <w:t xml:space="preserve">Configuratie en </w:t>
      </w:r>
      <w:r w:rsidR="00D6785D" w:rsidRPr="00B11A70">
        <w:rPr>
          <w:rFonts w:ascii="Georgia" w:hAnsi="Georgia"/>
          <w:color w:val="00000A"/>
        </w:rPr>
        <w:t>Assemblage</w:t>
      </w:r>
      <w:r w:rsidRPr="00B11A70">
        <w:rPr>
          <w:rFonts w:ascii="Georgia" w:hAnsi="Georgia"/>
          <w:color w:val="00000A"/>
        </w:rPr>
        <w:t>, deze is ook voor Specialbestellingen (waar mogelijk) geheel van toepassing.</w:t>
      </w:r>
      <w:r w:rsidR="00B11A70" w:rsidRPr="00B11A70">
        <w:rPr>
          <w:rFonts w:ascii="Georgia" w:hAnsi="Georgia"/>
          <w:color w:val="00000A"/>
        </w:rPr>
        <w:br/>
      </w:r>
    </w:p>
    <w:p w:rsidR="00B11A70" w:rsidRPr="00B11A70" w:rsidRDefault="008834C7" w:rsidP="00345C6C">
      <w:pPr>
        <w:pStyle w:val="Lijstalinea"/>
        <w:keepNext/>
        <w:numPr>
          <w:ilvl w:val="0"/>
          <w:numId w:val="55"/>
        </w:numPr>
        <w:spacing w:line="240" w:lineRule="atLeast"/>
        <w:rPr>
          <w:rFonts w:ascii="Georgia" w:hAnsi="Georgia" w:cs="Times New Roman"/>
          <w:color w:val="00000A"/>
        </w:rPr>
      </w:pPr>
      <w:r w:rsidRPr="00B11A70">
        <w:rPr>
          <w:rFonts w:ascii="Georgia" w:hAnsi="Georgia" w:cs="Times New Roman"/>
          <w:b/>
          <w:color w:val="00000A"/>
        </w:rPr>
        <w:t>Aflevertijden</w:t>
      </w:r>
      <w:r w:rsidRPr="00B11A70">
        <w:rPr>
          <w:rFonts w:ascii="Georgia" w:hAnsi="Georgia" w:cs="Times New Roman"/>
          <w:b/>
          <w:color w:val="00000A"/>
        </w:rPr>
        <w:br/>
      </w:r>
      <w:proofErr w:type="spellStart"/>
      <w:r w:rsidRPr="00B11A70">
        <w:rPr>
          <w:rFonts w:ascii="Georgia" w:hAnsi="Georgia" w:cs="Times New Roman"/>
          <w:color w:val="00000A"/>
        </w:rPr>
        <w:t>Aflevertijden</w:t>
      </w:r>
      <w:proofErr w:type="spellEnd"/>
      <w:r w:rsidRPr="00B11A70">
        <w:rPr>
          <w:rFonts w:ascii="Georgia" w:hAnsi="Georgia" w:cs="Times New Roman"/>
          <w:color w:val="00000A"/>
        </w:rPr>
        <w:t xml:space="preserve"> worden in samenspraak met de besteller overeengekomen.</w:t>
      </w:r>
      <w:r w:rsidR="00B11A70" w:rsidRPr="00B11A70">
        <w:rPr>
          <w:rFonts w:ascii="Georgia" w:hAnsi="Georgia" w:cs="Times New Roman"/>
          <w:color w:val="00000A"/>
        </w:rPr>
        <w:br/>
      </w:r>
    </w:p>
    <w:p w:rsidR="00B11A70" w:rsidRPr="00B11A70" w:rsidRDefault="00ED5F7C" w:rsidP="00345C6C">
      <w:pPr>
        <w:pStyle w:val="Lijstalinea"/>
        <w:keepNext/>
        <w:numPr>
          <w:ilvl w:val="0"/>
          <w:numId w:val="55"/>
        </w:numPr>
        <w:spacing w:line="240" w:lineRule="atLeast"/>
        <w:rPr>
          <w:rFonts w:ascii="Georgia" w:hAnsi="Georgia" w:cs="Times New Roman"/>
          <w:color w:val="00000A"/>
          <w:szCs w:val="19"/>
        </w:rPr>
      </w:pPr>
      <w:r w:rsidRPr="00B11A70">
        <w:rPr>
          <w:rFonts w:ascii="Georgia" w:hAnsi="Georgia"/>
          <w:b/>
          <w:color w:val="00000A"/>
        </w:rPr>
        <w:t>Garantie</w:t>
      </w:r>
      <w:r w:rsidRPr="00B11A70">
        <w:rPr>
          <w:rFonts w:ascii="Georgia" w:hAnsi="Georgia"/>
          <w:b/>
          <w:color w:val="00000A"/>
        </w:rPr>
        <w:br/>
      </w:r>
      <w:r w:rsidRPr="00B11A70">
        <w:rPr>
          <w:rFonts w:ascii="Georgia" w:hAnsi="Georgia" w:cs="Times New Roman"/>
          <w:color w:val="00000A"/>
        </w:rPr>
        <w:t>Opdrachtgever neemt uitsluitend de standaard garantie af behorende bij de</w:t>
      </w:r>
      <w:r w:rsidR="001A1FD8" w:rsidRPr="00B11A70">
        <w:rPr>
          <w:rFonts w:ascii="Georgia" w:hAnsi="Georgia" w:cs="Times New Roman"/>
          <w:color w:val="00000A"/>
        </w:rPr>
        <w:t xml:space="preserve"> </w:t>
      </w:r>
      <w:r w:rsidR="00BC3160" w:rsidRPr="00B11A70">
        <w:rPr>
          <w:rFonts w:ascii="Georgia" w:hAnsi="Georgia" w:cs="Times New Roman"/>
          <w:color w:val="00000A"/>
        </w:rPr>
        <w:t>Werkplekapparatuur</w:t>
      </w:r>
      <w:r w:rsidRPr="00B11A70">
        <w:rPr>
          <w:rFonts w:ascii="Georgia" w:hAnsi="Georgia" w:cs="Times New Roman"/>
          <w:color w:val="00000A"/>
        </w:rPr>
        <w:t xml:space="preserve"> die in de prijs van de fabrikant van de</w:t>
      </w:r>
      <w:r w:rsidR="001A1FD8" w:rsidRPr="00B11A70">
        <w:rPr>
          <w:rFonts w:ascii="Georgia" w:hAnsi="Georgia" w:cs="Times New Roman"/>
          <w:color w:val="00000A"/>
        </w:rPr>
        <w:t xml:space="preserve"> </w:t>
      </w:r>
      <w:r w:rsidR="00BC3160" w:rsidRPr="00B11A70">
        <w:rPr>
          <w:rFonts w:ascii="Georgia" w:hAnsi="Georgia" w:cs="Times New Roman"/>
          <w:color w:val="00000A"/>
        </w:rPr>
        <w:t>Werkplekapparatuur</w:t>
      </w:r>
      <w:r w:rsidRPr="00B11A70">
        <w:rPr>
          <w:rFonts w:ascii="Georgia" w:hAnsi="Georgia" w:cs="Times New Roman"/>
          <w:color w:val="00000A"/>
        </w:rPr>
        <w:t xml:space="preserve"> is geïntegreerd. Opdrachtnemer zorgt dat de RUG op eenvoudige wijze inzage heeft in de specifieke bij het product behorende standaard garantie.</w:t>
      </w:r>
      <w:r w:rsidR="00B11A70" w:rsidRPr="00B11A70">
        <w:rPr>
          <w:rFonts w:ascii="Georgia" w:hAnsi="Georgia" w:cs="Times New Roman"/>
          <w:color w:val="00000A"/>
        </w:rPr>
        <w:br/>
      </w:r>
    </w:p>
    <w:p w:rsidR="00ED5F7C" w:rsidRPr="00B11A70" w:rsidRDefault="00ED5F7C" w:rsidP="00345C6C">
      <w:pPr>
        <w:pStyle w:val="Lijstalinea"/>
        <w:keepNext/>
        <w:numPr>
          <w:ilvl w:val="0"/>
          <w:numId w:val="55"/>
        </w:numPr>
        <w:spacing w:line="240" w:lineRule="atLeast"/>
        <w:rPr>
          <w:rFonts w:ascii="Georgia" w:hAnsi="Georgia" w:cs="Times New Roman"/>
          <w:color w:val="00000A"/>
          <w:szCs w:val="19"/>
        </w:rPr>
      </w:pPr>
      <w:r w:rsidRPr="00B11A70">
        <w:rPr>
          <w:rFonts w:ascii="Georgia" w:hAnsi="Georgia"/>
          <w:b/>
          <w:color w:val="00000A"/>
        </w:rPr>
        <w:t>Storingen en reparaties</w:t>
      </w:r>
      <w:r w:rsidRPr="00B11A70">
        <w:rPr>
          <w:rFonts w:ascii="Georgia" w:hAnsi="Georgia"/>
          <w:b/>
          <w:color w:val="00000A"/>
        </w:rPr>
        <w:br/>
      </w:r>
      <w:r w:rsidRPr="00B11A70">
        <w:rPr>
          <w:rFonts w:ascii="Georgia" w:hAnsi="Georgia"/>
          <w:color w:val="00000A"/>
        </w:rPr>
        <w:t xml:space="preserve">Zie </w:t>
      </w:r>
      <w:r w:rsidR="00D41386" w:rsidRPr="00B11A70">
        <w:rPr>
          <w:rFonts w:ascii="Georgia" w:hAnsi="Georgia"/>
          <w:color w:val="00000A"/>
        </w:rPr>
        <w:t>paragraaf</w:t>
      </w:r>
      <w:r w:rsidRPr="00B11A70">
        <w:rPr>
          <w:rFonts w:ascii="Georgia" w:hAnsi="Georgia"/>
          <w:color w:val="00000A"/>
        </w:rPr>
        <w:t xml:space="preserve"> 7.6 </w:t>
      </w:r>
      <w:r w:rsidR="00690FA7" w:rsidRPr="00B11A70">
        <w:rPr>
          <w:rFonts w:ascii="Georgia" w:hAnsi="Georgia"/>
          <w:color w:val="00000A"/>
        </w:rPr>
        <w:t>‘</w:t>
      </w:r>
      <w:r w:rsidRPr="00B11A70">
        <w:rPr>
          <w:rFonts w:ascii="Georgia" w:hAnsi="Georgia"/>
          <w:color w:val="00000A"/>
        </w:rPr>
        <w:t>Storingen en Reparaties</w:t>
      </w:r>
      <w:r w:rsidR="00690FA7" w:rsidRPr="00B11A70">
        <w:rPr>
          <w:rFonts w:ascii="Georgia" w:hAnsi="Georgia"/>
          <w:color w:val="00000A"/>
        </w:rPr>
        <w:t>’</w:t>
      </w:r>
      <w:r w:rsidRPr="00B11A70">
        <w:rPr>
          <w:rFonts w:ascii="Georgia" w:hAnsi="Georgia"/>
          <w:color w:val="00000A"/>
        </w:rPr>
        <w:t>, deze is ook voor Specialbestellingen (waar mogelijk) geheel van toepassing.</w:t>
      </w:r>
    </w:p>
    <w:p w:rsidR="00D073A5" w:rsidRPr="00241203" w:rsidRDefault="00D073A5" w:rsidP="00D073A5">
      <w:pPr>
        <w:spacing w:line="240" w:lineRule="atLeast"/>
        <w:rPr>
          <w:rFonts w:ascii="Georgia" w:hAnsi="Georgia" w:cs="Times New Roman"/>
          <w:color w:val="00000A"/>
          <w:szCs w:val="19"/>
        </w:rPr>
      </w:pPr>
    </w:p>
    <w:p w:rsidR="00C256ED" w:rsidRDefault="00C256ED">
      <w:pPr>
        <w:rPr>
          <w:rFonts w:ascii="Georgia" w:hAnsi="Georgia" w:cs="Times New Roman"/>
          <w:b/>
          <w:color w:val="00000A"/>
          <w:szCs w:val="19"/>
          <w:u w:val="single"/>
        </w:rPr>
      </w:pPr>
      <w:bookmarkStart w:id="821" w:name="_Toc466985505"/>
      <w:bookmarkEnd w:id="821"/>
    </w:p>
    <w:p w:rsidR="00345C6C" w:rsidRDefault="00345C6C">
      <w:pPr>
        <w:rPr>
          <w:rFonts w:ascii="Georgia" w:hAnsi="Georgia" w:cs="Times New Roman"/>
          <w:b/>
          <w:color w:val="00000A"/>
          <w:szCs w:val="19"/>
          <w:u w:val="single"/>
        </w:rPr>
      </w:pPr>
      <w:bookmarkStart w:id="822" w:name="_Toc479173966"/>
      <w:bookmarkStart w:id="823" w:name="_Toc479174322"/>
      <w:bookmarkStart w:id="824" w:name="_Toc479174462"/>
      <w:bookmarkStart w:id="825" w:name="_Toc479174604"/>
      <w:bookmarkStart w:id="826" w:name="_Toc479174793"/>
      <w:bookmarkStart w:id="827" w:name="_Toc479174859"/>
      <w:bookmarkStart w:id="828" w:name="_Toc479174967"/>
      <w:bookmarkStart w:id="829" w:name="_Toc479175096"/>
      <w:bookmarkStart w:id="830" w:name="_Toc479175387"/>
      <w:bookmarkStart w:id="831" w:name="_Toc479175466"/>
      <w:bookmarkStart w:id="832" w:name="_Toc479175525"/>
      <w:bookmarkStart w:id="833" w:name="_Toc479175709"/>
      <w:bookmarkStart w:id="834" w:name="_Toc479175827"/>
      <w:bookmarkStart w:id="835" w:name="_Toc479175986"/>
      <w:bookmarkStart w:id="836" w:name="_Toc484678483"/>
      <w:bookmarkStart w:id="837" w:name="_Toc485650538"/>
      <w:r>
        <w:rPr>
          <w:rFonts w:cs="Times New Roman"/>
          <w:color w:val="00000A"/>
          <w:szCs w:val="19"/>
        </w:rPr>
        <w:br w:type="page"/>
      </w:r>
    </w:p>
    <w:p w:rsidR="00C256ED" w:rsidRPr="00247070" w:rsidRDefault="00A15E9E" w:rsidP="00C256ED">
      <w:pPr>
        <w:pStyle w:val="Kop2"/>
        <w:rPr>
          <w:rFonts w:cs="Times New Roman"/>
          <w:color w:val="00000A"/>
          <w:szCs w:val="19"/>
        </w:rPr>
      </w:pPr>
      <w:bookmarkStart w:id="838" w:name="_Toc485809060"/>
      <w:bookmarkStart w:id="839" w:name="_Toc485809114"/>
      <w:r>
        <w:rPr>
          <w:rFonts w:cs="Times New Roman"/>
          <w:color w:val="00000A"/>
          <w:szCs w:val="19"/>
        </w:rPr>
        <w:lastRenderedPageBreak/>
        <w:t>7.9</w:t>
      </w:r>
      <w:r>
        <w:rPr>
          <w:rFonts w:cs="Times New Roman"/>
          <w:color w:val="00000A"/>
          <w:szCs w:val="19"/>
        </w:rPr>
        <w:tab/>
      </w:r>
      <w:r w:rsidR="00C256ED" w:rsidRPr="00247070">
        <w:rPr>
          <w:rFonts w:cs="Times New Roman"/>
          <w:color w:val="00000A"/>
          <w:szCs w:val="19"/>
        </w:rPr>
        <w:t>Specials S</w:t>
      </w:r>
      <w:r w:rsidR="00C256ED">
        <w:rPr>
          <w:rFonts w:cs="Times New Roman"/>
          <w:color w:val="00000A"/>
          <w:szCs w:val="19"/>
        </w:rPr>
        <w:t xml:space="preserve">2 </w:t>
      </w:r>
      <w:r w:rsidR="00550A8B">
        <w:rPr>
          <w:rFonts w:cs="Times New Roman"/>
          <w:color w:val="00000A"/>
          <w:szCs w:val="19"/>
        </w:rPr>
        <w:t>(</w:t>
      </w:r>
      <w:r w:rsidR="00C256ED">
        <w:rPr>
          <w:rFonts w:cs="Times New Roman"/>
          <w:color w:val="00000A"/>
          <w:szCs w:val="19"/>
        </w:rPr>
        <w:t>Apple</w:t>
      </w:r>
      <w:r w:rsidR="00550A8B">
        <w:rPr>
          <w:rFonts w:cs="Times New Roman"/>
          <w:color w:val="00000A"/>
          <w:szCs w:val="19"/>
        </w:rPr>
        <w:t>)</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rsidR="00037D35" w:rsidRPr="0064418B" w:rsidRDefault="00037D35" w:rsidP="0064418B">
      <w:r w:rsidRPr="0064418B">
        <w:br/>
      </w:r>
      <w:r w:rsidRPr="0064418B">
        <w:rPr>
          <w:rFonts w:ascii="Georgia" w:hAnsi="Georgia"/>
          <w:b/>
          <w:color w:val="00000A"/>
        </w:rPr>
        <w:t>Eisen:</w:t>
      </w:r>
    </w:p>
    <w:p w:rsidR="00037D35" w:rsidRPr="00241203" w:rsidRDefault="00037D35" w:rsidP="00C256ED">
      <w:pPr>
        <w:keepNext/>
        <w:spacing w:line="240" w:lineRule="atLeast"/>
        <w:ind w:left="567"/>
        <w:outlineLvl w:val="1"/>
        <w:rPr>
          <w:rFonts w:ascii="Georgia" w:hAnsi="Georgia" w:cs="Times New Roman"/>
          <w:b/>
          <w:strike/>
          <w:color w:val="FF0000"/>
        </w:rPr>
      </w:pPr>
    </w:p>
    <w:p w:rsidR="00C4525B" w:rsidRPr="00C51694" w:rsidRDefault="00C4525B" w:rsidP="00345C6C">
      <w:pPr>
        <w:pStyle w:val="Lijstalinea"/>
        <w:keepNext/>
        <w:numPr>
          <w:ilvl w:val="0"/>
          <w:numId w:val="42"/>
        </w:numPr>
        <w:rPr>
          <w:rFonts w:ascii="Georgia" w:hAnsi="Georgia"/>
          <w:b/>
          <w:color w:val="00000A"/>
        </w:rPr>
      </w:pPr>
      <w:r w:rsidRPr="00C51694">
        <w:rPr>
          <w:rFonts w:ascii="Georgia" w:hAnsi="Georgia"/>
          <w:b/>
          <w:color w:val="00000A"/>
        </w:rPr>
        <w:t>Bestelling</w:t>
      </w:r>
      <w:r w:rsidRPr="00C51694">
        <w:rPr>
          <w:rFonts w:ascii="Georgia" w:hAnsi="Georgia"/>
          <w:b/>
          <w:color w:val="00000A"/>
        </w:rPr>
        <w:br/>
      </w:r>
      <w:r w:rsidR="00D073A5">
        <w:rPr>
          <w:rFonts w:ascii="Georgia" w:hAnsi="Georgia" w:cs="Times New Roman"/>
          <w:color w:val="00000A"/>
        </w:rPr>
        <w:t>Specialbestellingen zullen via het</w:t>
      </w:r>
      <w:r w:rsidR="00FF4695">
        <w:rPr>
          <w:rFonts w:ascii="Georgia" w:hAnsi="Georgia" w:cs="Times New Roman"/>
          <w:color w:val="00000A"/>
        </w:rPr>
        <w:t xml:space="preserve"> Bestelproces Overig </w:t>
      </w:r>
      <w:r w:rsidR="00D073A5" w:rsidRPr="007E41EC">
        <w:rPr>
          <w:rFonts w:ascii="Georgia" w:hAnsi="Georgia" w:cs="Times New Roman"/>
          <w:color w:val="00000A"/>
        </w:rPr>
        <w:t>geplaatst worden.</w:t>
      </w:r>
      <w:r w:rsidR="00D073A5">
        <w:rPr>
          <w:rFonts w:ascii="Georgia" w:hAnsi="Georgia" w:cs="Times New Roman"/>
          <w:color w:val="00000A"/>
        </w:rPr>
        <w:br/>
      </w:r>
    </w:p>
    <w:p w:rsidR="00704BE1" w:rsidRPr="00704BE1" w:rsidRDefault="00C4525B" w:rsidP="00345C6C">
      <w:pPr>
        <w:pStyle w:val="Lijstalinea"/>
        <w:keepNext/>
        <w:numPr>
          <w:ilvl w:val="0"/>
          <w:numId w:val="42"/>
        </w:numPr>
        <w:rPr>
          <w:rFonts w:ascii="Georgia" w:hAnsi="Georgia"/>
          <w:b/>
          <w:color w:val="00000A"/>
        </w:rPr>
      </w:pPr>
      <w:r w:rsidRPr="00C4525B">
        <w:rPr>
          <w:rFonts w:ascii="Georgia" w:hAnsi="Georgia"/>
          <w:b/>
          <w:color w:val="00000A"/>
        </w:rPr>
        <w:t>Levering</w:t>
      </w:r>
      <w:r w:rsidRPr="00C4525B">
        <w:rPr>
          <w:rFonts w:ascii="Georgia" w:hAnsi="Georgia"/>
          <w:b/>
          <w:color w:val="00000A"/>
        </w:rPr>
        <w:br/>
      </w:r>
      <w:r w:rsidRPr="00C4525B">
        <w:rPr>
          <w:rFonts w:ascii="Georgia" w:hAnsi="Georgia" w:cs="Times New Roman"/>
          <w:color w:val="00000A"/>
        </w:rPr>
        <w:t xml:space="preserve">Voor </w:t>
      </w:r>
      <w:r>
        <w:rPr>
          <w:rFonts w:ascii="Georgia" w:hAnsi="Georgia" w:cs="Times New Roman"/>
          <w:color w:val="00000A"/>
        </w:rPr>
        <w:t>Special</w:t>
      </w:r>
      <w:r w:rsidRPr="00C4525B">
        <w:rPr>
          <w:rFonts w:ascii="Georgia" w:hAnsi="Georgia" w:cs="Times New Roman"/>
          <w:color w:val="00000A"/>
        </w:rPr>
        <w:t xml:space="preserve">bestellingen </w:t>
      </w:r>
      <w:r w:rsidR="00694905">
        <w:rPr>
          <w:rFonts w:ascii="Georgia" w:hAnsi="Georgia" w:cs="Times New Roman"/>
          <w:color w:val="00000A"/>
        </w:rPr>
        <w:t xml:space="preserve">neemt </w:t>
      </w:r>
      <w:r w:rsidR="00694905" w:rsidRPr="00C4525B">
        <w:rPr>
          <w:rFonts w:ascii="Georgia" w:hAnsi="Georgia" w:cs="Times New Roman"/>
          <w:color w:val="00000A"/>
        </w:rPr>
        <w:t>Opdrachtnemer</w:t>
      </w:r>
      <w:r w:rsidRPr="00C4525B">
        <w:rPr>
          <w:rFonts w:ascii="Georgia" w:hAnsi="Georgia" w:cs="Times New Roman"/>
          <w:color w:val="00000A"/>
        </w:rPr>
        <w:t xml:space="preserve"> een levertermijn op in de offerte. Na opdrachtverst</w:t>
      </w:r>
      <w:r w:rsidR="00DA24DF">
        <w:rPr>
          <w:rFonts w:ascii="Georgia" w:hAnsi="Georgia" w:cs="Times New Roman"/>
          <w:color w:val="00000A"/>
        </w:rPr>
        <w:t>r</w:t>
      </w:r>
      <w:r w:rsidRPr="00C4525B">
        <w:rPr>
          <w:rFonts w:ascii="Georgia" w:hAnsi="Georgia" w:cs="Times New Roman"/>
          <w:color w:val="00000A"/>
        </w:rPr>
        <w:t>ekking op basis van de aangeboden offerte wordt de daarmee geaccepteerde levertermijn leidend, waarbij nog steeds uitgegaan wordt van 1 levermoment per week</w:t>
      </w:r>
      <w:r w:rsidR="009049E2">
        <w:rPr>
          <w:rFonts w:ascii="Georgia" w:hAnsi="Georgia" w:cs="Times New Roman"/>
          <w:color w:val="00000A"/>
        </w:rPr>
        <w:t>.</w:t>
      </w:r>
      <w:r w:rsidR="00704BE1">
        <w:rPr>
          <w:rFonts w:ascii="Georgia" w:hAnsi="Georgia" w:cs="Times New Roman"/>
          <w:color w:val="00000A"/>
        </w:rPr>
        <w:br/>
      </w:r>
    </w:p>
    <w:p w:rsidR="00704BE1" w:rsidRPr="00704BE1" w:rsidRDefault="00704BE1" w:rsidP="00345C6C">
      <w:pPr>
        <w:pStyle w:val="Lijstalinea"/>
        <w:keepNext/>
        <w:numPr>
          <w:ilvl w:val="0"/>
          <w:numId w:val="42"/>
        </w:numPr>
        <w:rPr>
          <w:rFonts w:ascii="Georgia" w:hAnsi="Georgia"/>
          <w:b/>
          <w:color w:val="00000A"/>
        </w:rPr>
      </w:pPr>
      <w:r w:rsidRPr="00704BE1">
        <w:rPr>
          <w:rFonts w:ascii="Georgia" w:hAnsi="Georgia"/>
          <w:b/>
          <w:color w:val="00000A"/>
        </w:rPr>
        <w:t>Toetsenbord en muis</w:t>
      </w:r>
      <w:r w:rsidRPr="00704BE1">
        <w:rPr>
          <w:rFonts w:ascii="Georgia" w:hAnsi="Georgia"/>
          <w:b/>
          <w:color w:val="00000A"/>
        </w:rPr>
        <w:br/>
      </w:r>
      <w:r w:rsidRPr="00704BE1">
        <w:rPr>
          <w:rFonts w:ascii="Georgia" w:hAnsi="Georgia" w:cs="Times New Roman"/>
          <w:color w:val="00000A"/>
        </w:rPr>
        <w:t>Indien er een toetsenbord en muis bij de Special geleverd dient te worden, zijn de specificaties volgens opgave van de Besteller. Is er geen specificatie opgegeven</w:t>
      </w:r>
      <w:r w:rsidR="009049E2">
        <w:rPr>
          <w:rFonts w:ascii="Georgia" w:hAnsi="Georgia" w:cs="Times New Roman"/>
          <w:color w:val="00000A"/>
        </w:rPr>
        <w:t>,</w:t>
      </w:r>
      <w:r w:rsidRPr="00704BE1">
        <w:rPr>
          <w:rFonts w:ascii="Georgia" w:hAnsi="Georgia" w:cs="Times New Roman"/>
          <w:color w:val="00000A"/>
        </w:rPr>
        <w:t xml:space="preserve"> dan wordt de standaard afgeleverd</w:t>
      </w:r>
      <w:r w:rsidR="007D4C6C">
        <w:rPr>
          <w:rFonts w:ascii="Georgia" w:hAnsi="Georgia" w:cs="Times New Roman"/>
          <w:color w:val="00000A"/>
        </w:rPr>
        <w:t>.</w:t>
      </w:r>
      <w:r>
        <w:rPr>
          <w:rFonts w:ascii="Georgia" w:hAnsi="Georgia" w:cs="Times New Roman"/>
          <w:color w:val="00000A"/>
        </w:rPr>
        <w:br/>
      </w:r>
    </w:p>
    <w:p w:rsidR="00C4525B" w:rsidRPr="00704BE1" w:rsidRDefault="00704BE1" w:rsidP="00345C6C">
      <w:pPr>
        <w:pStyle w:val="Lijstalinea"/>
        <w:keepNext/>
        <w:numPr>
          <w:ilvl w:val="0"/>
          <w:numId w:val="42"/>
        </w:numPr>
        <w:rPr>
          <w:rFonts w:ascii="Georgia" w:hAnsi="Georgia"/>
          <w:b/>
          <w:color w:val="00000A"/>
        </w:rPr>
      </w:pPr>
      <w:r w:rsidRPr="00704BE1">
        <w:rPr>
          <w:rFonts w:ascii="Georgia" w:hAnsi="Georgia"/>
          <w:b/>
          <w:color w:val="00000A"/>
        </w:rPr>
        <w:t>Beeldschermen</w:t>
      </w:r>
      <w:r w:rsidRPr="00704BE1">
        <w:rPr>
          <w:rFonts w:ascii="Georgia" w:hAnsi="Georgia" w:cs="Times New Roman"/>
          <w:color w:val="00000A"/>
        </w:rPr>
        <w:t xml:space="preserve"> </w:t>
      </w:r>
      <w:r w:rsidRPr="00704BE1">
        <w:rPr>
          <w:rFonts w:ascii="Georgia" w:hAnsi="Georgia" w:cs="Times New Roman"/>
          <w:color w:val="00000A"/>
        </w:rPr>
        <w:br/>
        <w:t>Indien er een beeldscherm bij de Special geleverd dient te worden, zijn de specificaties volgens opgave van de Besteller. Is er geen specificatie opgegeven</w:t>
      </w:r>
      <w:r w:rsidR="009049E2">
        <w:rPr>
          <w:rFonts w:ascii="Georgia" w:hAnsi="Georgia" w:cs="Times New Roman"/>
          <w:color w:val="00000A"/>
        </w:rPr>
        <w:t>,</w:t>
      </w:r>
      <w:r w:rsidRPr="00704BE1">
        <w:rPr>
          <w:rFonts w:ascii="Georgia" w:hAnsi="Georgia" w:cs="Times New Roman"/>
          <w:color w:val="00000A"/>
        </w:rPr>
        <w:t xml:space="preserve"> maar wel een beeldscherm vereist</w:t>
      </w:r>
      <w:r w:rsidR="009049E2">
        <w:rPr>
          <w:rFonts w:ascii="Georgia" w:hAnsi="Georgia" w:cs="Times New Roman"/>
          <w:color w:val="00000A"/>
        </w:rPr>
        <w:t>,</w:t>
      </w:r>
      <w:r w:rsidRPr="00704BE1">
        <w:rPr>
          <w:rFonts w:ascii="Georgia" w:hAnsi="Georgia" w:cs="Times New Roman"/>
          <w:color w:val="00000A"/>
        </w:rPr>
        <w:t xml:space="preserve"> dan wordt de standaard B1 afgeleverd.</w:t>
      </w:r>
      <w:r>
        <w:rPr>
          <w:rFonts w:ascii="Georgia" w:hAnsi="Georgia" w:cs="Times New Roman"/>
          <w:color w:val="00000A"/>
        </w:rPr>
        <w:br/>
      </w:r>
    </w:p>
    <w:p w:rsidR="00ED5F7C" w:rsidRPr="00ED5F7C" w:rsidRDefault="00ED5F7C" w:rsidP="00345C6C">
      <w:pPr>
        <w:pStyle w:val="Lijstalinea"/>
        <w:keepNext/>
        <w:numPr>
          <w:ilvl w:val="0"/>
          <w:numId w:val="42"/>
        </w:numPr>
        <w:rPr>
          <w:rFonts w:ascii="Georgia" w:hAnsi="Georgia"/>
          <w:b/>
          <w:color w:val="00000A"/>
        </w:rPr>
      </w:pPr>
      <w:proofErr w:type="spellStart"/>
      <w:r w:rsidRPr="00D073A5">
        <w:rPr>
          <w:rFonts w:ascii="Georgia" w:hAnsi="Georgia"/>
          <w:b/>
          <w:color w:val="00000A"/>
        </w:rPr>
        <w:t>Labeling</w:t>
      </w:r>
      <w:proofErr w:type="spellEnd"/>
      <w:r w:rsidRPr="00D073A5">
        <w:rPr>
          <w:rFonts w:ascii="Georgia" w:hAnsi="Georgia"/>
          <w:b/>
          <w:color w:val="00000A"/>
        </w:rPr>
        <w:t xml:space="preserve">, </w:t>
      </w:r>
      <w:r w:rsidR="00FD7C5D">
        <w:rPr>
          <w:rFonts w:ascii="Georgia" w:hAnsi="Georgia"/>
          <w:b/>
          <w:color w:val="00000A"/>
        </w:rPr>
        <w:t xml:space="preserve">Configuratie en </w:t>
      </w:r>
      <w:r w:rsidR="00D6785D">
        <w:rPr>
          <w:rFonts w:ascii="Georgia" w:hAnsi="Georgia"/>
          <w:b/>
          <w:color w:val="00000A"/>
        </w:rPr>
        <w:t>Assemblage</w:t>
      </w:r>
      <w:r w:rsidR="00FD7C5D">
        <w:rPr>
          <w:rFonts w:ascii="Georgia" w:hAnsi="Georgia"/>
          <w:b/>
          <w:color w:val="00000A"/>
        </w:rPr>
        <w:t xml:space="preserve"> </w:t>
      </w:r>
      <w:r>
        <w:rPr>
          <w:rFonts w:ascii="Georgia" w:hAnsi="Georgia"/>
          <w:b/>
          <w:color w:val="00000A"/>
        </w:rPr>
        <w:br/>
      </w:r>
      <w:r w:rsidRPr="00ED5F7C">
        <w:rPr>
          <w:rFonts w:ascii="Georgia" w:hAnsi="Georgia"/>
          <w:color w:val="00000A"/>
        </w:rPr>
        <w:t xml:space="preserve">Zie </w:t>
      </w:r>
      <w:r w:rsidR="00D41386">
        <w:rPr>
          <w:rFonts w:ascii="Georgia" w:hAnsi="Georgia"/>
          <w:color w:val="00000A"/>
        </w:rPr>
        <w:t>paragraaf</w:t>
      </w:r>
      <w:r w:rsidRPr="00ED5F7C">
        <w:rPr>
          <w:rFonts w:ascii="Georgia" w:hAnsi="Georgia"/>
          <w:color w:val="00000A"/>
        </w:rPr>
        <w:t xml:space="preserve"> 7.2 </w:t>
      </w:r>
      <w:proofErr w:type="spellStart"/>
      <w:r w:rsidRPr="00ED5F7C">
        <w:rPr>
          <w:rFonts w:ascii="Georgia" w:hAnsi="Georgia"/>
          <w:color w:val="00000A"/>
        </w:rPr>
        <w:t>Labeling</w:t>
      </w:r>
      <w:proofErr w:type="spellEnd"/>
      <w:r w:rsidRPr="00ED5F7C">
        <w:rPr>
          <w:rFonts w:ascii="Georgia" w:hAnsi="Georgia"/>
          <w:color w:val="00000A"/>
        </w:rPr>
        <w:t xml:space="preserve">, </w:t>
      </w:r>
      <w:r w:rsidR="00FD7C5D">
        <w:rPr>
          <w:rFonts w:ascii="Georgia" w:hAnsi="Georgia"/>
          <w:color w:val="00000A"/>
        </w:rPr>
        <w:t>C</w:t>
      </w:r>
      <w:r w:rsidRPr="00ED5F7C">
        <w:rPr>
          <w:rFonts w:ascii="Georgia" w:hAnsi="Georgia"/>
          <w:color w:val="00000A"/>
        </w:rPr>
        <w:t>onfiguratie</w:t>
      </w:r>
      <w:r w:rsidR="00FD7C5D">
        <w:rPr>
          <w:rFonts w:ascii="Georgia" w:hAnsi="Georgia"/>
          <w:color w:val="00000A"/>
        </w:rPr>
        <w:t xml:space="preserve"> en </w:t>
      </w:r>
      <w:r w:rsidR="00D6785D">
        <w:rPr>
          <w:rFonts w:ascii="Georgia" w:hAnsi="Georgia"/>
          <w:color w:val="00000A"/>
        </w:rPr>
        <w:t>Assemblage</w:t>
      </w:r>
      <w:r w:rsidRPr="00ED5F7C">
        <w:rPr>
          <w:rFonts w:ascii="Georgia" w:hAnsi="Georgia"/>
          <w:color w:val="00000A"/>
        </w:rPr>
        <w:t>, deze is ook voor</w:t>
      </w:r>
      <w:r>
        <w:rPr>
          <w:rFonts w:ascii="Georgia" w:hAnsi="Georgia"/>
          <w:color w:val="00000A"/>
        </w:rPr>
        <w:t xml:space="preserve"> Specialbestellingen (waar mogelijk) </w:t>
      </w:r>
      <w:r w:rsidRPr="00330804">
        <w:rPr>
          <w:rFonts w:ascii="Georgia" w:hAnsi="Georgia"/>
          <w:color w:val="00000A"/>
        </w:rPr>
        <w:t>geheel van toepassing</w:t>
      </w:r>
      <w:r>
        <w:rPr>
          <w:rFonts w:ascii="Georgia" w:hAnsi="Georgia"/>
          <w:color w:val="00000A"/>
        </w:rPr>
        <w:t>.</w:t>
      </w:r>
      <w:r>
        <w:rPr>
          <w:rFonts w:ascii="Georgia" w:hAnsi="Georgia"/>
          <w:color w:val="00000A"/>
        </w:rPr>
        <w:br/>
      </w:r>
    </w:p>
    <w:p w:rsidR="00E25979" w:rsidRDefault="00E25979" w:rsidP="00345C6C">
      <w:pPr>
        <w:pStyle w:val="Lijstalinea"/>
        <w:keepNext/>
        <w:numPr>
          <w:ilvl w:val="0"/>
          <w:numId w:val="42"/>
        </w:numPr>
        <w:spacing w:line="240" w:lineRule="atLeast"/>
        <w:rPr>
          <w:rFonts w:ascii="Georgia" w:hAnsi="Georgia" w:cs="Times New Roman"/>
          <w:color w:val="00000A"/>
        </w:rPr>
      </w:pPr>
      <w:r w:rsidRPr="008834C7">
        <w:rPr>
          <w:rFonts w:ascii="Georgia" w:hAnsi="Georgia" w:cs="Times New Roman"/>
          <w:b/>
          <w:color w:val="00000A"/>
        </w:rPr>
        <w:t>Aflevertijden</w:t>
      </w:r>
      <w:r w:rsidRPr="008834C7">
        <w:rPr>
          <w:rFonts w:ascii="Georgia" w:hAnsi="Georgia" w:cs="Times New Roman"/>
          <w:b/>
          <w:color w:val="00000A"/>
        </w:rPr>
        <w:br/>
      </w:r>
      <w:proofErr w:type="spellStart"/>
      <w:r w:rsidRPr="008834C7">
        <w:rPr>
          <w:rFonts w:ascii="Georgia" w:hAnsi="Georgia" w:cs="Times New Roman"/>
          <w:color w:val="00000A"/>
        </w:rPr>
        <w:t>Aflevertijden</w:t>
      </w:r>
      <w:proofErr w:type="spellEnd"/>
      <w:r w:rsidRPr="008834C7">
        <w:rPr>
          <w:rFonts w:ascii="Georgia" w:hAnsi="Georgia" w:cs="Times New Roman"/>
          <w:color w:val="00000A"/>
        </w:rPr>
        <w:t xml:space="preserve"> worden in samenspraak met de besteller overeengekomen.</w:t>
      </w:r>
      <w:r>
        <w:rPr>
          <w:rFonts w:ascii="Georgia" w:hAnsi="Georgia" w:cs="Times New Roman"/>
          <w:color w:val="00000A"/>
        </w:rPr>
        <w:br/>
      </w:r>
    </w:p>
    <w:p w:rsidR="00ED5F7C" w:rsidRDefault="00ED5F7C" w:rsidP="00345C6C">
      <w:pPr>
        <w:pStyle w:val="Lijstalinea"/>
        <w:keepNext/>
        <w:numPr>
          <w:ilvl w:val="0"/>
          <w:numId w:val="42"/>
        </w:numPr>
        <w:rPr>
          <w:rFonts w:ascii="Georgia" w:hAnsi="Georgia" w:cs="Times New Roman"/>
          <w:color w:val="00000A"/>
        </w:rPr>
      </w:pPr>
      <w:r w:rsidRPr="00C4525B">
        <w:rPr>
          <w:rFonts w:ascii="Georgia" w:hAnsi="Georgia"/>
          <w:b/>
          <w:color w:val="00000A"/>
        </w:rPr>
        <w:t>Garantie</w:t>
      </w:r>
      <w:r>
        <w:rPr>
          <w:rFonts w:ascii="Georgia" w:hAnsi="Georgia"/>
          <w:b/>
          <w:color w:val="00000A"/>
        </w:rPr>
        <w:br/>
      </w:r>
      <w:r w:rsidRPr="00E042A8">
        <w:rPr>
          <w:rFonts w:ascii="Georgia" w:hAnsi="Georgia" w:cs="Times New Roman"/>
          <w:color w:val="00000A"/>
        </w:rPr>
        <w:t>Opdrachtgever neemt uitsluitend de standaard garantie af behorende bij de</w:t>
      </w:r>
      <w:r w:rsidR="001A1FD8">
        <w:rPr>
          <w:rFonts w:ascii="Georgia" w:hAnsi="Georgia" w:cs="Times New Roman"/>
          <w:color w:val="00000A"/>
        </w:rPr>
        <w:t xml:space="preserve"> </w:t>
      </w:r>
      <w:r w:rsidR="00BC3160">
        <w:rPr>
          <w:rFonts w:ascii="Georgia" w:hAnsi="Georgia" w:cs="Times New Roman"/>
          <w:color w:val="00000A"/>
        </w:rPr>
        <w:t>Werkplekapparatuur</w:t>
      </w:r>
      <w:r w:rsidRPr="00E042A8">
        <w:rPr>
          <w:rFonts w:ascii="Georgia" w:hAnsi="Georgia" w:cs="Times New Roman"/>
          <w:color w:val="00000A"/>
        </w:rPr>
        <w:t xml:space="preserve"> die in de prijs van de fabrikant van de</w:t>
      </w:r>
      <w:r w:rsidR="001A1FD8">
        <w:rPr>
          <w:rFonts w:ascii="Georgia" w:hAnsi="Georgia" w:cs="Times New Roman"/>
          <w:color w:val="00000A"/>
        </w:rPr>
        <w:t xml:space="preserve"> </w:t>
      </w:r>
      <w:r w:rsidR="00BC3160">
        <w:rPr>
          <w:rFonts w:ascii="Georgia" w:hAnsi="Georgia" w:cs="Times New Roman"/>
          <w:color w:val="00000A"/>
        </w:rPr>
        <w:t>Werkplekapparatuur</w:t>
      </w:r>
      <w:r w:rsidRPr="00E042A8">
        <w:rPr>
          <w:rFonts w:ascii="Georgia" w:hAnsi="Georgia" w:cs="Times New Roman"/>
          <w:color w:val="00000A"/>
        </w:rPr>
        <w:t xml:space="preserve"> is geïntegreerd</w:t>
      </w:r>
      <w:r>
        <w:rPr>
          <w:rFonts w:ascii="Georgia" w:hAnsi="Georgia" w:cs="Times New Roman"/>
          <w:color w:val="00000A"/>
        </w:rPr>
        <w:t xml:space="preserve">. </w:t>
      </w:r>
      <w:r w:rsidRPr="00E042A8">
        <w:rPr>
          <w:rFonts w:ascii="Georgia" w:hAnsi="Georgia" w:cs="Times New Roman"/>
          <w:color w:val="00000A"/>
        </w:rPr>
        <w:t>Opdrachtnemer zorgt dat de RUG op eenvoudige wijze inzage heeft in de specifieke bij het product behorende standaard garantie.</w:t>
      </w:r>
      <w:r>
        <w:rPr>
          <w:rFonts w:ascii="Georgia" w:hAnsi="Georgia" w:cs="Times New Roman"/>
          <w:color w:val="00000A"/>
        </w:rPr>
        <w:br/>
      </w:r>
    </w:p>
    <w:p w:rsidR="00ED5F7C" w:rsidRPr="001F2060" w:rsidRDefault="00ED5F7C" w:rsidP="00345C6C">
      <w:pPr>
        <w:pStyle w:val="Lijstalinea"/>
        <w:keepNext/>
        <w:numPr>
          <w:ilvl w:val="0"/>
          <w:numId w:val="42"/>
        </w:numPr>
        <w:spacing w:line="240" w:lineRule="atLeast"/>
        <w:rPr>
          <w:rFonts w:ascii="Georgia" w:hAnsi="Georgia" w:cs="Times New Roman"/>
          <w:color w:val="00000A"/>
          <w:szCs w:val="19"/>
        </w:rPr>
      </w:pPr>
      <w:r w:rsidRPr="00ED5F7C">
        <w:rPr>
          <w:rFonts w:ascii="Georgia" w:hAnsi="Georgia"/>
          <w:b/>
          <w:color w:val="00000A"/>
        </w:rPr>
        <w:t>Storingen en reparaties</w:t>
      </w:r>
      <w:r w:rsidRPr="00ED5F7C">
        <w:rPr>
          <w:rFonts w:ascii="Georgia" w:hAnsi="Georgia"/>
          <w:b/>
          <w:color w:val="00000A"/>
        </w:rPr>
        <w:br/>
      </w:r>
      <w:r w:rsidRPr="00ED5F7C">
        <w:rPr>
          <w:rFonts w:ascii="Georgia" w:hAnsi="Georgia"/>
          <w:color w:val="00000A"/>
        </w:rPr>
        <w:t xml:space="preserve">Zie </w:t>
      </w:r>
      <w:r w:rsidR="00D41386">
        <w:rPr>
          <w:rFonts w:ascii="Georgia" w:hAnsi="Georgia"/>
          <w:color w:val="00000A"/>
        </w:rPr>
        <w:t>paragraaf</w:t>
      </w:r>
      <w:r w:rsidRPr="00ED5F7C">
        <w:rPr>
          <w:rFonts w:ascii="Georgia" w:hAnsi="Georgia"/>
          <w:color w:val="00000A"/>
        </w:rPr>
        <w:t xml:space="preserve"> 7.6 Storingen en Reparaties, deze is ook voor </w:t>
      </w:r>
      <w:r>
        <w:rPr>
          <w:rFonts w:ascii="Georgia" w:hAnsi="Georgia"/>
          <w:color w:val="00000A"/>
        </w:rPr>
        <w:t>Special</w:t>
      </w:r>
      <w:r w:rsidRPr="00ED5F7C">
        <w:rPr>
          <w:rFonts w:ascii="Georgia" w:hAnsi="Georgia"/>
          <w:color w:val="00000A"/>
        </w:rPr>
        <w:t>bestellingen (waar mogelijk) geheel van toepassing.</w:t>
      </w:r>
    </w:p>
    <w:p w:rsidR="007D4C6C" w:rsidRDefault="007D4C6C">
      <w:pPr>
        <w:rPr>
          <w:rFonts w:ascii="Georgia" w:hAnsi="Georgia"/>
          <w:b/>
          <w:u w:val="single"/>
        </w:rPr>
      </w:pPr>
    </w:p>
    <w:p w:rsidR="00037D35" w:rsidRDefault="00037D35" w:rsidP="00247070">
      <w:pPr>
        <w:pStyle w:val="Kop2"/>
      </w:pPr>
      <w:bookmarkStart w:id="840" w:name="_Toc479173967"/>
      <w:bookmarkStart w:id="841" w:name="_Toc479174323"/>
      <w:bookmarkStart w:id="842" w:name="_Toc479174463"/>
      <w:bookmarkStart w:id="843" w:name="_Toc479174605"/>
      <w:bookmarkStart w:id="844" w:name="_Toc479174794"/>
      <w:bookmarkStart w:id="845" w:name="_Toc479174860"/>
      <w:bookmarkStart w:id="846" w:name="_Toc479174968"/>
      <w:bookmarkStart w:id="847" w:name="_Toc479175097"/>
      <w:bookmarkStart w:id="848" w:name="_Toc479175388"/>
      <w:bookmarkStart w:id="849" w:name="_Toc479175467"/>
      <w:bookmarkStart w:id="850" w:name="_Toc479175526"/>
      <w:bookmarkStart w:id="851" w:name="_Toc479175710"/>
      <w:bookmarkStart w:id="852" w:name="_Toc479175828"/>
      <w:bookmarkStart w:id="853" w:name="_Toc479175987"/>
    </w:p>
    <w:p w:rsidR="00241203" w:rsidRPr="00B33C21" w:rsidRDefault="005C1385" w:rsidP="00247070">
      <w:pPr>
        <w:pStyle w:val="Kop2"/>
      </w:pPr>
      <w:bookmarkStart w:id="854" w:name="_Toc484678484"/>
      <w:bookmarkStart w:id="855" w:name="_Toc485650539"/>
      <w:bookmarkStart w:id="856" w:name="_Toc485809061"/>
      <w:bookmarkStart w:id="857" w:name="_Toc485809115"/>
      <w:r>
        <w:t>7.10</w:t>
      </w:r>
      <w:r>
        <w:tab/>
      </w:r>
      <w:r w:rsidR="00241203" w:rsidRPr="00B33C21">
        <w:t>Klachtenafhandeling</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rsidR="00BC67B0" w:rsidRPr="0064418B" w:rsidRDefault="00BC67B0" w:rsidP="0064418B"/>
    <w:p w:rsidR="00037D35" w:rsidRPr="00B33C21" w:rsidRDefault="00037D35" w:rsidP="0064418B">
      <w:pPr>
        <w:rPr>
          <w:b/>
        </w:rPr>
      </w:pPr>
      <w:r w:rsidRPr="0064418B">
        <w:rPr>
          <w:rFonts w:ascii="Georgia" w:hAnsi="Georgia"/>
          <w:b/>
          <w:color w:val="00000A"/>
        </w:rPr>
        <w:t>Eisen</w:t>
      </w:r>
      <w:r w:rsidR="00B33C21" w:rsidRPr="0064418B">
        <w:rPr>
          <w:rFonts w:ascii="Georgia" w:hAnsi="Georgia"/>
          <w:b/>
          <w:color w:val="00000A"/>
        </w:rPr>
        <w:t>:</w:t>
      </w:r>
    </w:p>
    <w:p w:rsidR="00241203" w:rsidRPr="00B33C21" w:rsidRDefault="00241203" w:rsidP="009848B3">
      <w:pPr>
        <w:spacing w:line="240" w:lineRule="atLeast"/>
        <w:ind w:left="142"/>
        <w:rPr>
          <w:rFonts w:ascii="Georgia" w:hAnsi="Georgia" w:cs="Times New Roman"/>
          <w:color w:val="00000A"/>
          <w:szCs w:val="19"/>
        </w:rPr>
      </w:pPr>
    </w:p>
    <w:p w:rsidR="00487EBC" w:rsidRPr="009848B3" w:rsidRDefault="00487EBC" w:rsidP="00345C6C">
      <w:pPr>
        <w:pStyle w:val="Lijstalinea"/>
        <w:numPr>
          <w:ilvl w:val="0"/>
          <w:numId w:val="45"/>
        </w:numPr>
        <w:tabs>
          <w:tab w:val="left" w:pos="360"/>
        </w:tabs>
        <w:rPr>
          <w:rFonts w:ascii="Georgia" w:hAnsi="Georgia" w:cs="Times New Roman"/>
          <w:color w:val="00000A"/>
          <w:szCs w:val="19"/>
        </w:rPr>
      </w:pPr>
      <w:r w:rsidRPr="00B33C21">
        <w:rPr>
          <w:rFonts w:ascii="Georgia" w:hAnsi="Georgia" w:cs="Times New Roman"/>
          <w:color w:val="00000A"/>
          <w:szCs w:val="19"/>
        </w:rPr>
        <w:t xml:space="preserve">De RUG registreert Klachten van Bestellers ten aanzien van de dienstverlening van Opdrachtnemer. Klachten worden bij </w:t>
      </w:r>
      <w:r w:rsidR="004C6242" w:rsidRPr="00B33C21">
        <w:rPr>
          <w:rFonts w:ascii="Georgia" w:hAnsi="Georgia" w:cs="Times New Roman"/>
          <w:color w:val="00000A"/>
          <w:szCs w:val="19"/>
        </w:rPr>
        <w:t xml:space="preserve">de afdeling </w:t>
      </w:r>
      <w:r w:rsidR="009049E2">
        <w:rPr>
          <w:rFonts w:ascii="Georgia" w:hAnsi="Georgia" w:cs="Times New Roman"/>
          <w:color w:val="00000A"/>
          <w:szCs w:val="19"/>
        </w:rPr>
        <w:t>C</w:t>
      </w:r>
      <w:r w:rsidR="004C6242" w:rsidRPr="00B33C21">
        <w:rPr>
          <w:rFonts w:ascii="Georgia" w:hAnsi="Georgia" w:cs="Times New Roman"/>
          <w:color w:val="00000A"/>
          <w:szCs w:val="19"/>
        </w:rPr>
        <w:t>ontractmanage</w:t>
      </w:r>
      <w:r w:rsidR="009049E2">
        <w:rPr>
          <w:rFonts w:ascii="Georgia" w:hAnsi="Georgia" w:cs="Times New Roman"/>
          <w:color w:val="00000A"/>
          <w:szCs w:val="19"/>
        </w:rPr>
        <w:t>me</w:t>
      </w:r>
      <w:r w:rsidR="004C6242" w:rsidRPr="00B33C21">
        <w:rPr>
          <w:rFonts w:ascii="Georgia" w:hAnsi="Georgia" w:cs="Times New Roman"/>
          <w:color w:val="00000A"/>
          <w:szCs w:val="19"/>
        </w:rPr>
        <w:t>nt van het</w:t>
      </w:r>
      <w:r w:rsidRPr="00B33C21">
        <w:rPr>
          <w:rFonts w:ascii="Georgia" w:hAnsi="Georgia" w:cs="Times New Roman"/>
          <w:color w:val="00000A"/>
          <w:szCs w:val="19"/>
        </w:rPr>
        <w:t xml:space="preserve"> FB verzameld en beoordeeld. Indien sprake is van een Klacht zal deze digitaal door </w:t>
      </w:r>
      <w:r w:rsidR="004C6242" w:rsidRPr="00B33C21">
        <w:rPr>
          <w:rFonts w:ascii="Georgia" w:hAnsi="Georgia" w:cs="Times New Roman"/>
          <w:color w:val="00000A"/>
          <w:szCs w:val="19"/>
        </w:rPr>
        <w:t xml:space="preserve">de afdeling </w:t>
      </w:r>
      <w:r w:rsidR="009049E2">
        <w:rPr>
          <w:rFonts w:ascii="Georgia" w:hAnsi="Georgia" w:cs="Times New Roman"/>
          <w:color w:val="00000A"/>
          <w:szCs w:val="19"/>
        </w:rPr>
        <w:t>C</w:t>
      </w:r>
      <w:r w:rsidR="004C6242" w:rsidRPr="00B33C21">
        <w:rPr>
          <w:rFonts w:ascii="Georgia" w:hAnsi="Georgia" w:cs="Times New Roman"/>
          <w:color w:val="00000A"/>
          <w:szCs w:val="19"/>
        </w:rPr>
        <w:t>ontractmanage</w:t>
      </w:r>
      <w:r w:rsidR="009049E2">
        <w:rPr>
          <w:rFonts w:ascii="Georgia" w:hAnsi="Georgia" w:cs="Times New Roman"/>
          <w:color w:val="00000A"/>
          <w:szCs w:val="19"/>
        </w:rPr>
        <w:t>me</w:t>
      </w:r>
      <w:r w:rsidR="004C6242" w:rsidRPr="00B33C21">
        <w:rPr>
          <w:rFonts w:ascii="Georgia" w:hAnsi="Georgia" w:cs="Times New Roman"/>
          <w:color w:val="00000A"/>
          <w:szCs w:val="19"/>
        </w:rPr>
        <w:t>nt van het</w:t>
      </w:r>
      <w:r w:rsidRPr="00B33C21">
        <w:rPr>
          <w:rFonts w:ascii="Georgia" w:hAnsi="Georgia" w:cs="Times New Roman"/>
          <w:color w:val="00000A"/>
          <w:szCs w:val="19"/>
        </w:rPr>
        <w:t xml:space="preserve"> FB worden doorgezet naar Opdrachtnemer. Voor deze communicatie is een standaard</w:t>
      </w:r>
      <w:r w:rsidRPr="009848B3">
        <w:rPr>
          <w:rFonts w:ascii="Georgia" w:hAnsi="Georgia" w:cs="Times New Roman"/>
          <w:color w:val="00000A"/>
          <w:szCs w:val="19"/>
        </w:rPr>
        <w:t xml:space="preserve"> ontwikkeld. Deze standaard is te vinden in </w:t>
      </w:r>
      <w:r w:rsidR="00BC3338" w:rsidRPr="00BC3338">
        <w:rPr>
          <w:rFonts w:ascii="Georgia" w:hAnsi="Georgia"/>
          <w:color w:val="auto"/>
        </w:rPr>
        <w:t xml:space="preserve">‘Bijlage E-communicatie </w:t>
      </w:r>
      <w:r w:rsidR="000E74BD">
        <w:rPr>
          <w:rFonts w:ascii="Georgia" w:hAnsi="Georgia"/>
        </w:rPr>
        <w:t>EA Werkplekapparatuur</w:t>
      </w:r>
      <w:r w:rsidR="000E74BD" w:rsidRPr="00A02DD8">
        <w:rPr>
          <w:rFonts w:ascii="Georgia" w:hAnsi="Georgia"/>
        </w:rPr>
        <w:t xml:space="preserve"> RUG </w:t>
      </w:r>
      <w:r w:rsidR="000E74BD">
        <w:rPr>
          <w:rFonts w:ascii="Georgia" w:hAnsi="Georgia"/>
        </w:rPr>
        <w:t>2017</w:t>
      </w:r>
      <w:r w:rsidR="00BC3338" w:rsidRPr="00BC3338">
        <w:rPr>
          <w:rFonts w:ascii="Georgia" w:hAnsi="Georgia"/>
          <w:color w:val="auto"/>
        </w:rPr>
        <w:t>’</w:t>
      </w:r>
      <w:r w:rsidRPr="009848B3">
        <w:rPr>
          <w:rFonts w:ascii="Georgia" w:hAnsi="Georgia" w:cs="Times New Roman"/>
          <w:color w:val="00000A"/>
          <w:szCs w:val="19"/>
        </w:rPr>
        <w:t xml:space="preserve">. Opdrachtnemer hanteert het in deze </w:t>
      </w:r>
      <w:r w:rsidRPr="009848B3">
        <w:rPr>
          <w:rFonts w:ascii="Georgia" w:hAnsi="Georgia" w:cs="Times New Roman"/>
          <w:color w:val="00000A"/>
          <w:szCs w:val="19"/>
        </w:rPr>
        <w:lastRenderedPageBreak/>
        <w:t>bijlage beschreven communicatieproces.</w:t>
      </w:r>
      <w:r w:rsidRPr="009848B3">
        <w:rPr>
          <w:rFonts w:ascii="Georgia" w:hAnsi="Georgia" w:cs="Times New Roman"/>
          <w:color w:val="00000A"/>
          <w:szCs w:val="19"/>
        </w:rPr>
        <w:br/>
      </w:r>
    </w:p>
    <w:p w:rsidR="00487EBC" w:rsidRPr="009848B3" w:rsidRDefault="00487EBC" w:rsidP="00345C6C">
      <w:pPr>
        <w:pStyle w:val="Lijstalinea"/>
        <w:numPr>
          <w:ilvl w:val="0"/>
          <w:numId w:val="45"/>
        </w:numPr>
        <w:tabs>
          <w:tab w:val="left" w:pos="360"/>
        </w:tabs>
        <w:rPr>
          <w:rFonts w:ascii="Georgia" w:hAnsi="Georgia" w:cs="Times New Roman"/>
          <w:color w:val="00000A"/>
          <w:szCs w:val="19"/>
        </w:rPr>
      </w:pPr>
      <w:r w:rsidRPr="009848B3">
        <w:rPr>
          <w:rFonts w:ascii="Georgia" w:hAnsi="Georgia" w:cs="Times New Roman"/>
          <w:color w:val="00000A"/>
          <w:szCs w:val="19"/>
        </w:rPr>
        <w:t xml:space="preserve">Binnen twee uur na de gemelde Klacht stuurt Opdrachtnemer een digitale ontvangstbevestiging van de Klacht op de in </w:t>
      </w:r>
      <w:r w:rsidR="00BC3338" w:rsidRPr="00BC3338">
        <w:rPr>
          <w:rFonts w:ascii="Georgia" w:hAnsi="Georgia"/>
          <w:color w:val="auto"/>
        </w:rPr>
        <w:t xml:space="preserve">‘Bijlage E-communicatie </w:t>
      </w:r>
      <w:r w:rsidR="000E74BD">
        <w:rPr>
          <w:rFonts w:ascii="Georgia" w:hAnsi="Georgia"/>
        </w:rPr>
        <w:t>EA Werkplekapparatuur</w:t>
      </w:r>
      <w:r w:rsidR="000E74BD" w:rsidRPr="00A02DD8">
        <w:rPr>
          <w:rFonts w:ascii="Georgia" w:hAnsi="Georgia"/>
        </w:rPr>
        <w:t xml:space="preserve"> RUG </w:t>
      </w:r>
      <w:r w:rsidR="000E74BD">
        <w:rPr>
          <w:rFonts w:ascii="Georgia" w:hAnsi="Georgia"/>
        </w:rPr>
        <w:t>2017</w:t>
      </w:r>
      <w:r w:rsidR="00BC3338" w:rsidRPr="00BC3338">
        <w:rPr>
          <w:rFonts w:ascii="Georgia" w:hAnsi="Georgia"/>
          <w:color w:val="auto"/>
        </w:rPr>
        <w:t>’</w:t>
      </w:r>
      <w:r w:rsidRPr="009848B3">
        <w:rPr>
          <w:rFonts w:ascii="Georgia" w:hAnsi="Georgia" w:cs="Times New Roman"/>
          <w:color w:val="00000A"/>
          <w:szCs w:val="19"/>
        </w:rPr>
        <w:t xml:space="preserve"> weergegeven wijze. </w:t>
      </w:r>
      <w:r w:rsidRPr="009848B3">
        <w:rPr>
          <w:rFonts w:ascii="Georgia" w:hAnsi="Georgia" w:cs="Times New Roman"/>
          <w:color w:val="00000A"/>
          <w:szCs w:val="19"/>
        </w:rPr>
        <w:br/>
      </w:r>
    </w:p>
    <w:p w:rsidR="00487EBC" w:rsidRPr="009848B3" w:rsidRDefault="00487EBC" w:rsidP="00345C6C">
      <w:pPr>
        <w:pStyle w:val="Lijstalinea"/>
        <w:numPr>
          <w:ilvl w:val="0"/>
          <w:numId w:val="45"/>
        </w:numPr>
        <w:tabs>
          <w:tab w:val="left" w:pos="360"/>
        </w:tabs>
        <w:rPr>
          <w:rFonts w:ascii="Georgia" w:hAnsi="Georgia" w:cs="Times New Roman"/>
          <w:color w:val="00000A"/>
          <w:szCs w:val="19"/>
        </w:rPr>
      </w:pPr>
      <w:r w:rsidRPr="009848B3">
        <w:rPr>
          <w:rFonts w:ascii="Georgia" w:hAnsi="Georgia" w:cs="Times New Roman"/>
          <w:color w:val="00000A"/>
          <w:szCs w:val="19"/>
        </w:rPr>
        <w:t>Binnen 8 kantooruren (tussen 8.30 en 17.00 uur) na de ontvangstbevestiging dient Opdrachtnemer inhoudelijk te reageren op de Klacht. Zo snel mogelijk</w:t>
      </w:r>
      <w:r w:rsidR="009049E2">
        <w:rPr>
          <w:rFonts w:ascii="Georgia" w:hAnsi="Georgia" w:cs="Times New Roman"/>
          <w:color w:val="00000A"/>
          <w:szCs w:val="19"/>
        </w:rPr>
        <w:t>,</w:t>
      </w:r>
      <w:r w:rsidRPr="009848B3">
        <w:rPr>
          <w:rFonts w:ascii="Georgia" w:hAnsi="Georgia" w:cs="Times New Roman"/>
          <w:color w:val="00000A"/>
          <w:szCs w:val="19"/>
        </w:rPr>
        <w:t xml:space="preserve"> maar uiterlijk binnen 10 Werkdagen na de eerste inhoudelijke reactie</w:t>
      </w:r>
      <w:r w:rsidR="009049E2">
        <w:rPr>
          <w:rFonts w:ascii="Georgia" w:hAnsi="Georgia" w:cs="Times New Roman"/>
          <w:color w:val="00000A"/>
          <w:szCs w:val="19"/>
        </w:rPr>
        <w:t>,</w:t>
      </w:r>
      <w:r w:rsidRPr="009848B3">
        <w:rPr>
          <w:rFonts w:ascii="Georgia" w:hAnsi="Georgia" w:cs="Times New Roman"/>
          <w:color w:val="00000A"/>
          <w:szCs w:val="19"/>
        </w:rPr>
        <w:t xml:space="preserve"> dient overeenstemming ten aanzien van de oplossing voor de Klacht bereikt te zijn tussen Opdrachtnemer en de RUG. </w:t>
      </w:r>
      <w:r w:rsidRPr="009848B3">
        <w:rPr>
          <w:rFonts w:ascii="Georgia" w:hAnsi="Georgia" w:cs="Times New Roman"/>
          <w:color w:val="00000A"/>
          <w:szCs w:val="19"/>
        </w:rPr>
        <w:br/>
      </w:r>
    </w:p>
    <w:p w:rsidR="00487EBC" w:rsidRPr="009848B3" w:rsidRDefault="00487EBC" w:rsidP="00345C6C">
      <w:pPr>
        <w:pStyle w:val="Lijstalinea"/>
        <w:numPr>
          <w:ilvl w:val="0"/>
          <w:numId w:val="45"/>
        </w:numPr>
        <w:tabs>
          <w:tab w:val="left" w:pos="360"/>
        </w:tabs>
        <w:rPr>
          <w:rFonts w:ascii="Georgia" w:hAnsi="Georgia" w:cs="Times New Roman"/>
          <w:color w:val="00000A"/>
          <w:szCs w:val="19"/>
        </w:rPr>
      </w:pPr>
      <w:r w:rsidRPr="009848B3">
        <w:rPr>
          <w:rFonts w:ascii="Georgia" w:hAnsi="Georgia" w:cs="Times New Roman"/>
          <w:color w:val="00000A"/>
          <w:szCs w:val="19"/>
        </w:rPr>
        <w:t xml:space="preserve">Op het moment dat Opdrachtnemer een digitale ontvangstbevestiging van de gemelde Klacht heeft verzonden aan de RUG, gaat de afhandelingstermijn lopen. De afhandelingstermijn stopt als de RUG een digitale </w:t>
      </w:r>
      <w:proofErr w:type="spellStart"/>
      <w:r w:rsidRPr="009848B3">
        <w:rPr>
          <w:rFonts w:ascii="Georgia" w:hAnsi="Georgia" w:cs="Times New Roman"/>
          <w:color w:val="00000A"/>
          <w:szCs w:val="19"/>
        </w:rPr>
        <w:t>gereedmelding</w:t>
      </w:r>
      <w:proofErr w:type="spellEnd"/>
      <w:r w:rsidRPr="009848B3">
        <w:rPr>
          <w:rFonts w:ascii="Georgia" w:hAnsi="Georgia" w:cs="Times New Roman"/>
          <w:color w:val="00000A"/>
          <w:szCs w:val="19"/>
        </w:rPr>
        <w:t xml:space="preserve"> heeft ontvangen zoals in </w:t>
      </w:r>
      <w:r w:rsidR="00BC3338" w:rsidRPr="00BC3338">
        <w:rPr>
          <w:rFonts w:ascii="Georgia" w:hAnsi="Georgia"/>
          <w:color w:val="auto"/>
        </w:rPr>
        <w:t>‘Bijlage E-communicatie RUG WPA 2017’</w:t>
      </w:r>
      <w:r w:rsidRPr="009848B3">
        <w:rPr>
          <w:rFonts w:ascii="Georgia" w:hAnsi="Georgia" w:cs="Times New Roman"/>
          <w:color w:val="00000A"/>
          <w:szCs w:val="19"/>
        </w:rPr>
        <w:t xml:space="preserve"> is omschreven.</w:t>
      </w:r>
      <w:r w:rsidRPr="009848B3">
        <w:rPr>
          <w:rFonts w:ascii="Georgia" w:hAnsi="Georgia" w:cs="Times New Roman"/>
          <w:color w:val="00000A"/>
          <w:szCs w:val="19"/>
        </w:rPr>
        <w:br/>
      </w:r>
    </w:p>
    <w:p w:rsidR="00487EBC" w:rsidRPr="009848B3" w:rsidRDefault="00487EBC" w:rsidP="00345C6C">
      <w:pPr>
        <w:pStyle w:val="Lijstalinea"/>
        <w:numPr>
          <w:ilvl w:val="0"/>
          <w:numId w:val="45"/>
        </w:numPr>
        <w:tabs>
          <w:tab w:val="left" w:pos="360"/>
        </w:tabs>
        <w:rPr>
          <w:rFonts w:ascii="Georgia" w:hAnsi="Georgia" w:cs="Times New Roman"/>
          <w:color w:val="00000A"/>
          <w:szCs w:val="19"/>
        </w:rPr>
      </w:pPr>
      <w:r w:rsidRPr="009848B3">
        <w:rPr>
          <w:rFonts w:ascii="Georgia" w:hAnsi="Georgia" w:cs="Times New Roman"/>
          <w:color w:val="00000A"/>
          <w:szCs w:val="19"/>
        </w:rPr>
        <w:t xml:space="preserve">Opdrachtnemer beschikt voor alle binnenkomende klachten over een klachtenregistratiesysteem en een procedure voor klachtenregistratie en </w:t>
      </w:r>
      <w:r w:rsidR="0049387E">
        <w:rPr>
          <w:rFonts w:ascii="Georgia" w:hAnsi="Georgia" w:cs="Times New Roman"/>
          <w:color w:val="00000A"/>
          <w:szCs w:val="19"/>
        </w:rPr>
        <w:t>Klachtenafhandeling</w:t>
      </w:r>
      <w:r w:rsidRPr="009848B3">
        <w:rPr>
          <w:rFonts w:ascii="Georgia" w:hAnsi="Georgia" w:cs="Times New Roman"/>
          <w:color w:val="00000A"/>
          <w:szCs w:val="19"/>
        </w:rPr>
        <w:t>. Hierin zijn tenminste de volgende zaken opgenomen:</w:t>
      </w:r>
      <w:r w:rsidRPr="009848B3">
        <w:rPr>
          <w:rFonts w:ascii="Georgia" w:hAnsi="Georgia" w:cs="Times New Roman"/>
          <w:color w:val="00000A"/>
          <w:szCs w:val="19"/>
        </w:rPr>
        <w:br/>
        <w:t>- Scheiding tussen Klachten ten aanzien van de Dienstverlening van Opdrachtnemer en Klachten ten aanzien van derden (bijvoorbeeld Onderaannemers)</w:t>
      </w:r>
      <w:r w:rsidRPr="009848B3">
        <w:rPr>
          <w:rFonts w:ascii="Georgia" w:hAnsi="Georgia" w:cs="Times New Roman"/>
          <w:color w:val="00000A"/>
          <w:szCs w:val="19"/>
        </w:rPr>
        <w:br/>
        <w:t>- Borging gegevens en proces</w:t>
      </w:r>
      <w:r w:rsidRPr="009848B3">
        <w:rPr>
          <w:rFonts w:ascii="Georgia" w:hAnsi="Georgia" w:cs="Times New Roman"/>
          <w:color w:val="00000A"/>
          <w:szCs w:val="19"/>
        </w:rPr>
        <w:br/>
        <w:t>- Tijdspaden en afhandeling</w:t>
      </w:r>
      <w:r w:rsidRPr="009848B3">
        <w:rPr>
          <w:rFonts w:ascii="Georgia" w:hAnsi="Georgia" w:cs="Times New Roman"/>
          <w:color w:val="00000A"/>
          <w:szCs w:val="19"/>
        </w:rPr>
        <w:br/>
        <w:t>- Correctieve en preventieve maatregelen</w:t>
      </w:r>
      <w:r w:rsidRPr="009848B3">
        <w:rPr>
          <w:rFonts w:ascii="Georgia" w:hAnsi="Georgia" w:cs="Times New Roman"/>
          <w:color w:val="00000A"/>
          <w:szCs w:val="19"/>
        </w:rPr>
        <w:br/>
        <w:t>- Vervolgacties</w:t>
      </w:r>
      <w:r w:rsidRPr="009848B3">
        <w:rPr>
          <w:rFonts w:ascii="Georgia" w:hAnsi="Georgia" w:cs="Times New Roman"/>
          <w:color w:val="00000A"/>
          <w:szCs w:val="19"/>
        </w:rPr>
        <w:br/>
        <w:t>- Verbeteringen voor de toekomst.</w:t>
      </w:r>
      <w:r w:rsidRPr="009848B3">
        <w:rPr>
          <w:rFonts w:ascii="Georgia" w:hAnsi="Georgia" w:cs="Times New Roman"/>
          <w:color w:val="00000A"/>
          <w:szCs w:val="19"/>
        </w:rPr>
        <w:br/>
      </w:r>
    </w:p>
    <w:p w:rsidR="00487EBC" w:rsidRPr="009848B3" w:rsidRDefault="00487EBC" w:rsidP="00345C6C">
      <w:pPr>
        <w:pStyle w:val="Lijstalinea"/>
        <w:numPr>
          <w:ilvl w:val="0"/>
          <w:numId w:val="45"/>
        </w:numPr>
        <w:tabs>
          <w:tab w:val="left" w:pos="360"/>
        </w:tabs>
        <w:rPr>
          <w:rFonts w:ascii="Georgia" w:hAnsi="Georgia" w:cs="Times New Roman"/>
          <w:color w:val="00000A"/>
          <w:szCs w:val="19"/>
        </w:rPr>
      </w:pPr>
      <w:r w:rsidRPr="009848B3">
        <w:rPr>
          <w:rFonts w:ascii="Georgia" w:hAnsi="Georgia" w:cs="Times New Roman"/>
          <w:color w:val="00000A"/>
          <w:szCs w:val="19"/>
        </w:rPr>
        <w:t>Bij elk periodiek overleg in het kader van contractmanagement worden, aan de hand van een do</w:t>
      </w:r>
      <w:r w:rsidR="0049387E">
        <w:rPr>
          <w:rFonts w:ascii="Georgia" w:hAnsi="Georgia" w:cs="Times New Roman"/>
          <w:color w:val="00000A"/>
          <w:szCs w:val="19"/>
        </w:rPr>
        <w:t>or Opdrachtnemer op te stellen k</w:t>
      </w:r>
      <w:r w:rsidRPr="009848B3">
        <w:rPr>
          <w:rFonts w:ascii="Georgia" w:hAnsi="Georgia" w:cs="Times New Roman"/>
          <w:color w:val="00000A"/>
          <w:szCs w:val="19"/>
        </w:rPr>
        <w:t>lachtenrapportage, de Klachten besproken. Opdrachtnemer geeft daarbij aan hoe Klachten zijn afgehandeld en hoe soortgelijke Klachten in de toekomst kunnen worden voorkomen.</w:t>
      </w:r>
      <w:r w:rsidRPr="009848B3">
        <w:rPr>
          <w:rFonts w:ascii="Georgia" w:hAnsi="Georgia" w:cs="Times New Roman"/>
          <w:color w:val="00000A"/>
          <w:szCs w:val="19"/>
        </w:rPr>
        <w:br/>
      </w:r>
    </w:p>
    <w:p w:rsidR="00487EBC" w:rsidRPr="009848B3" w:rsidRDefault="00487EBC" w:rsidP="00345C6C">
      <w:pPr>
        <w:pStyle w:val="Lijstalinea"/>
        <w:numPr>
          <w:ilvl w:val="0"/>
          <w:numId w:val="45"/>
        </w:numPr>
        <w:tabs>
          <w:tab w:val="left" w:pos="360"/>
        </w:tabs>
        <w:rPr>
          <w:rFonts w:ascii="Georgia" w:hAnsi="Georgia" w:cs="Times New Roman"/>
          <w:color w:val="00000A"/>
          <w:szCs w:val="19"/>
        </w:rPr>
      </w:pPr>
      <w:r w:rsidRPr="009848B3">
        <w:rPr>
          <w:rFonts w:ascii="Georgia" w:hAnsi="Georgia" w:cs="Times New Roman"/>
          <w:color w:val="00000A"/>
          <w:szCs w:val="19"/>
        </w:rPr>
        <w:t xml:space="preserve">De RUG zal de Klachtenafhandeling </w:t>
      </w:r>
      <w:r w:rsidR="0049387E">
        <w:rPr>
          <w:rFonts w:ascii="Georgia" w:hAnsi="Georgia" w:cs="Times New Roman"/>
          <w:color w:val="00000A"/>
          <w:szCs w:val="19"/>
        </w:rPr>
        <w:t>controleren aan de hand van de K</w:t>
      </w:r>
      <w:r w:rsidRPr="009848B3">
        <w:rPr>
          <w:rFonts w:ascii="Georgia" w:hAnsi="Georgia" w:cs="Times New Roman"/>
          <w:color w:val="00000A"/>
          <w:szCs w:val="19"/>
        </w:rPr>
        <w:t xml:space="preserve">wartaalmanagementrapportage (zie ‘Bijlage </w:t>
      </w:r>
      <w:proofErr w:type="spellStart"/>
      <w:r w:rsidRPr="009848B3">
        <w:rPr>
          <w:rFonts w:ascii="Georgia" w:hAnsi="Georgia" w:cs="Times New Roman"/>
          <w:color w:val="00000A"/>
          <w:szCs w:val="19"/>
        </w:rPr>
        <w:t>KPI’s</w:t>
      </w:r>
      <w:proofErr w:type="spellEnd"/>
      <w:r w:rsidRPr="009848B3">
        <w:rPr>
          <w:rFonts w:ascii="Georgia" w:hAnsi="Georgia" w:cs="Times New Roman"/>
          <w:color w:val="00000A"/>
          <w:szCs w:val="19"/>
        </w:rPr>
        <w:t xml:space="preserve"> EA Werkplekapparatuur RUG </w:t>
      </w:r>
      <w:r w:rsidR="009133F4" w:rsidRPr="009848B3">
        <w:rPr>
          <w:rFonts w:ascii="Georgia" w:hAnsi="Georgia" w:cs="Times New Roman"/>
          <w:color w:val="00000A"/>
          <w:szCs w:val="19"/>
        </w:rPr>
        <w:t>2017</w:t>
      </w:r>
      <w:r w:rsidRPr="009848B3">
        <w:rPr>
          <w:rFonts w:ascii="Georgia" w:hAnsi="Georgia" w:cs="Times New Roman"/>
          <w:color w:val="00000A"/>
          <w:szCs w:val="19"/>
        </w:rPr>
        <w:t>’).</w:t>
      </w:r>
    </w:p>
    <w:p w:rsidR="00241203" w:rsidRPr="009848B3" w:rsidRDefault="00241203" w:rsidP="001F2060">
      <w:pPr>
        <w:spacing w:line="240" w:lineRule="atLeast"/>
        <w:ind w:left="-1080"/>
        <w:rPr>
          <w:rFonts w:ascii="Georgia" w:hAnsi="Georgia" w:cs="Times New Roman"/>
          <w:b/>
          <w:color w:val="00000A"/>
          <w:lang w:eastAsia="en-US"/>
        </w:rPr>
      </w:pPr>
    </w:p>
    <w:p w:rsidR="00241203" w:rsidRPr="009848B3" w:rsidRDefault="00241203" w:rsidP="009848B3">
      <w:pPr>
        <w:spacing w:line="240" w:lineRule="atLeast"/>
        <w:rPr>
          <w:rFonts w:ascii="Georgia" w:hAnsi="Georgia" w:cs="Times New Roman"/>
          <w:color w:val="00000A"/>
          <w:lang w:eastAsia="en-US"/>
        </w:rPr>
      </w:pPr>
    </w:p>
    <w:p w:rsidR="00241203" w:rsidRPr="009848B3" w:rsidRDefault="005C1385" w:rsidP="009848B3">
      <w:pPr>
        <w:pStyle w:val="Kop2"/>
      </w:pPr>
      <w:bookmarkStart w:id="858" w:name="_Toc466985506"/>
      <w:bookmarkStart w:id="859" w:name="_Toc468268958"/>
      <w:bookmarkStart w:id="860" w:name="_Toc479173968"/>
      <w:bookmarkStart w:id="861" w:name="_Toc479174324"/>
      <w:bookmarkStart w:id="862" w:name="_Toc479174464"/>
      <w:bookmarkStart w:id="863" w:name="_Toc479174606"/>
      <w:bookmarkStart w:id="864" w:name="_Toc479174795"/>
      <w:bookmarkStart w:id="865" w:name="_Toc479174861"/>
      <w:bookmarkStart w:id="866" w:name="_Toc479174969"/>
      <w:bookmarkStart w:id="867" w:name="_Toc479175098"/>
      <w:bookmarkStart w:id="868" w:name="_Toc479175389"/>
      <w:bookmarkStart w:id="869" w:name="_Toc479175468"/>
      <w:bookmarkStart w:id="870" w:name="_Toc479175527"/>
      <w:bookmarkStart w:id="871" w:name="_Toc479175711"/>
      <w:bookmarkStart w:id="872" w:name="_Toc479175829"/>
      <w:bookmarkStart w:id="873" w:name="_Toc479175988"/>
      <w:bookmarkStart w:id="874" w:name="_Toc484678485"/>
      <w:bookmarkStart w:id="875" w:name="_Toc485650540"/>
      <w:bookmarkStart w:id="876" w:name="_Toc485809062"/>
      <w:bookmarkStart w:id="877" w:name="_Toc485809116"/>
      <w:bookmarkEnd w:id="858"/>
      <w:r w:rsidRPr="009848B3">
        <w:t>7.11</w:t>
      </w:r>
      <w:r w:rsidRPr="009848B3">
        <w:tab/>
      </w:r>
      <w:r w:rsidR="00241203" w:rsidRPr="009848B3">
        <w:t>Communicatie met betrekking tot contractmanagement</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rsidR="00241203" w:rsidRPr="009848B3" w:rsidRDefault="00241203" w:rsidP="009848B3">
      <w:pPr>
        <w:spacing w:line="240" w:lineRule="atLeast"/>
        <w:rPr>
          <w:rFonts w:ascii="Georgia" w:hAnsi="Georgia" w:cs="Times New Roman"/>
          <w:color w:val="00000A"/>
          <w:szCs w:val="19"/>
        </w:rPr>
      </w:pPr>
    </w:p>
    <w:p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De communicatie tussen Opdrachtnemer en de RUG verloopt snel, helder, open en zorgvuldig. Bij alle aspecten van de dienstverlening staat het tot stand brengen van overleg en het op de hoogte houden van de betrokken RUG medewerkers voorop.</w:t>
      </w:r>
    </w:p>
    <w:p w:rsidR="00241203" w:rsidRPr="0064418B" w:rsidRDefault="00241203" w:rsidP="0064418B"/>
    <w:p w:rsidR="00B33C21" w:rsidRPr="0064418B" w:rsidRDefault="00B33C21" w:rsidP="0064418B">
      <w:pPr>
        <w:rPr>
          <w:rFonts w:ascii="Georgia" w:hAnsi="Georgia"/>
          <w:b/>
          <w:color w:val="00000A"/>
        </w:rPr>
      </w:pPr>
      <w:r w:rsidRPr="0064418B">
        <w:rPr>
          <w:rFonts w:ascii="Georgia" w:hAnsi="Georgia"/>
          <w:b/>
          <w:color w:val="00000A"/>
        </w:rPr>
        <w:t>Eisen:</w:t>
      </w:r>
    </w:p>
    <w:p w:rsidR="00241203" w:rsidRPr="009848B3" w:rsidRDefault="00241203" w:rsidP="009848B3">
      <w:pPr>
        <w:spacing w:line="240" w:lineRule="atLeast"/>
        <w:ind w:left="360"/>
        <w:rPr>
          <w:rFonts w:ascii="Georgia" w:hAnsi="Georgia" w:cs="Times New Roman"/>
          <w:b/>
          <w:color w:val="00000A"/>
          <w:szCs w:val="19"/>
        </w:rPr>
      </w:pPr>
    </w:p>
    <w:p w:rsidR="00241203" w:rsidRPr="009848B3" w:rsidRDefault="00241203" w:rsidP="00345C6C">
      <w:pPr>
        <w:numPr>
          <w:ilvl w:val="0"/>
          <w:numId w:val="29"/>
        </w:numPr>
        <w:spacing w:line="240" w:lineRule="atLeast"/>
        <w:rPr>
          <w:rFonts w:ascii="Georgia" w:hAnsi="Georgia" w:cs="Times New Roman"/>
          <w:color w:val="00000A"/>
          <w:szCs w:val="19"/>
        </w:rPr>
      </w:pPr>
      <w:r w:rsidRPr="009848B3">
        <w:rPr>
          <w:rFonts w:ascii="Georgia" w:hAnsi="Georgia" w:cs="Times New Roman"/>
          <w:color w:val="00000A"/>
          <w:szCs w:val="19"/>
        </w:rPr>
        <w:t xml:space="preserve">Voor de RUG is het van belang dat een eenduidige coördinatie van alle samenhangende activiteiten kan worden gewaarborgd, waarbij de relatie en communicatie tussen de RUG en Opdrachtnemer middels één centraal aanspreekpunt plaatsvindt. Opdrachtnemer zorgt voor een centraal aanspreekpunt met een vast contactpersoon op operationeel niveau. Het aanspreekpunt is te bereiken via e-mail en telefoon. De contactpersoon is op de hoogte van alle contractafspraken, heeft een proactieve houding en is telefonisch en per e-mail goed bereikbaar </w:t>
      </w:r>
      <w:r w:rsidRPr="009848B3">
        <w:rPr>
          <w:rFonts w:ascii="Georgia" w:hAnsi="Georgia" w:cs="Times New Roman"/>
          <w:color w:val="00000A"/>
          <w:szCs w:val="19"/>
        </w:rPr>
        <w:lastRenderedPageBreak/>
        <w:t xml:space="preserve">(in ieder geval op Werkdagen tussen 08.30 en 17.00 uur). </w:t>
      </w:r>
      <w:r w:rsidRPr="009848B3">
        <w:rPr>
          <w:rFonts w:ascii="Georgia" w:hAnsi="Georgia" w:cs="Times New Roman"/>
          <w:color w:val="00000A"/>
          <w:szCs w:val="19"/>
        </w:rPr>
        <w:br/>
      </w:r>
    </w:p>
    <w:p w:rsidR="00241203" w:rsidRPr="009848B3" w:rsidRDefault="00241203" w:rsidP="00345C6C">
      <w:pPr>
        <w:numPr>
          <w:ilvl w:val="0"/>
          <w:numId w:val="29"/>
        </w:numPr>
        <w:spacing w:line="240" w:lineRule="atLeast"/>
        <w:rPr>
          <w:rFonts w:ascii="Georgia" w:hAnsi="Georgia" w:cs="Times New Roman"/>
          <w:color w:val="00000A"/>
          <w:szCs w:val="19"/>
        </w:rPr>
      </w:pPr>
      <w:r w:rsidRPr="009848B3">
        <w:rPr>
          <w:rFonts w:ascii="Georgia" w:hAnsi="Georgia" w:cs="Times New Roman"/>
          <w:color w:val="00000A"/>
          <w:szCs w:val="19"/>
        </w:rPr>
        <w:t>De voertaal, inzake de communicatie rond contractmanagement, is voor de duur van de Raamovereenkomst Nederlands. De in te zetten medewerkers en de vaste contactpersoon van Opdrachtnemer beheersen de Nederlandse taal in woord en geschrift.</w:t>
      </w:r>
      <w:r w:rsidRPr="009848B3">
        <w:rPr>
          <w:rFonts w:ascii="Georgia" w:hAnsi="Georgia" w:cs="Times New Roman"/>
          <w:color w:val="00000A"/>
          <w:szCs w:val="19"/>
        </w:rPr>
        <w:br/>
      </w:r>
    </w:p>
    <w:p w:rsidR="00241203" w:rsidRPr="009848B3" w:rsidRDefault="00241203" w:rsidP="00345C6C">
      <w:pPr>
        <w:numPr>
          <w:ilvl w:val="0"/>
          <w:numId w:val="29"/>
        </w:numPr>
        <w:spacing w:line="240" w:lineRule="atLeast"/>
        <w:rPr>
          <w:rFonts w:ascii="Georgia" w:hAnsi="Georgia" w:cs="Times New Roman"/>
          <w:color w:val="00000A"/>
          <w:szCs w:val="19"/>
        </w:rPr>
      </w:pPr>
      <w:r w:rsidRPr="009848B3">
        <w:rPr>
          <w:rFonts w:ascii="Georgia" w:hAnsi="Georgia" w:cs="Times New Roman"/>
          <w:color w:val="00000A"/>
          <w:szCs w:val="19"/>
        </w:rPr>
        <w:t xml:space="preserve">Bij afwezigheid van de vaste contactpersoon zorgt Opdrachtnemer voor een vervanger. Deze vervanger is op de hoogte van alle contractafspraken, heeft een proactieve houding en is telefonisch en per e-mail goed bereikbaar (in ieder geval op Werkdagen tussen 08.30 en 17.00 uur). </w:t>
      </w:r>
      <w:r w:rsidRPr="009848B3">
        <w:rPr>
          <w:rFonts w:ascii="Georgia" w:hAnsi="Georgia" w:cs="Times New Roman"/>
          <w:color w:val="00000A"/>
          <w:szCs w:val="19"/>
        </w:rPr>
        <w:br/>
      </w:r>
    </w:p>
    <w:p w:rsidR="00241203" w:rsidRPr="009848B3" w:rsidRDefault="00241203" w:rsidP="00345C6C">
      <w:pPr>
        <w:numPr>
          <w:ilvl w:val="0"/>
          <w:numId w:val="29"/>
        </w:numPr>
        <w:spacing w:line="240" w:lineRule="atLeast"/>
        <w:rPr>
          <w:rFonts w:ascii="Georgia" w:hAnsi="Georgia" w:cs="Times New Roman"/>
          <w:color w:val="00000A"/>
          <w:szCs w:val="19"/>
        </w:rPr>
      </w:pPr>
      <w:r w:rsidRPr="009848B3">
        <w:rPr>
          <w:rFonts w:ascii="Georgia" w:hAnsi="Georgia" w:cs="Times New Roman"/>
          <w:color w:val="00000A"/>
          <w:szCs w:val="19"/>
        </w:rPr>
        <w:t xml:space="preserve">Communicatie vindt plaats volgens onderstaande overlegstructuur: </w:t>
      </w:r>
    </w:p>
    <w:p w:rsidR="00241203" w:rsidRPr="009848B3" w:rsidRDefault="00241203" w:rsidP="009848B3">
      <w:pPr>
        <w:spacing w:line="240" w:lineRule="atLeast"/>
        <w:ind w:left="1068"/>
        <w:rPr>
          <w:rFonts w:ascii="Georgia" w:hAnsi="Georgia" w:cs="Times New Roman"/>
          <w:color w:val="00000A"/>
          <w:szCs w:val="19"/>
        </w:rPr>
      </w:pPr>
    </w:p>
    <w:tbl>
      <w:tblPr>
        <w:tblW w:w="932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103"/>
        <w:gridCol w:w="2711"/>
        <w:gridCol w:w="3092"/>
        <w:gridCol w:w="1416"/>
      </w:tblGrid>
      <w:tr w:rsidR="00241203" w:rsidRPr="009848B3" w:rsidTr="00241203">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41203" w:rsidRPr="009848B3" w:rsidRDefault="00241203" w:rsidP="009848B3">
            <w:pPr>
              <w:spacing w:line="264" w:lineRule="auto"/>
              <w:rPr>
                <w:rFonts w:ascii="Georgia" w:hAnsi="Georgia" w:cs="Times New Roman"/>
                <w:b/>
                <w:color w:val="00000A"/>
                <w:szCs w:val="19"/>
              </w:rPr>
            </w:pPr>
            <w:r w:rsidRPr="009848B3">
              <w:rPr>
                <w:rFonts w:ascii="Georgia" w:hAnsi="Georgia" w:cs="Times New Roman"/>
                <w:b/>
                <w:color w:val="00000A"/>
                <w:szCs w:val="19"/>
              </w:rPr>
              <w:t>Type</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41203" w:rsidRPr="009848B3" w:rsidRDefault="00241203" w:rsidP="009848B3">
            <w:pPr>
              <w:spacing w:line="264" w:lineRule="auto"/>
              <w:rPr>
                <w:rFonts w:ascii="Georgia" w:hAnsi="Georgia" w:cs="Times New Roman"/>
                <w:b/>
                <w:color w:val="00000A"/>
                <w:szCs w:val="19"/>
              </w:rPr>
            </w:pPr>
            <w:r w:rsidRPr="009848B3">
              <w:rPr>
                <w:rFonts w:ascii="Georgia" w:hAnsi="Georgia" w:cs="Times New Roman"/>
                <w:b/>
                <w:color w:val="00000A"/>
                <w:szCs w:val="19"/>
              </w:rPr>
              <w:t>Contactpersoon van de RUG</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41203" w:rsidRPr="009848B3" w:rsidRDefault="00241203" w:rsidP="009848B3">
            <w:pPr>
              <w:spacing w:line="264" w:lineRule="auto"/>
              <w:rPr>
                <w:rFonts w:ascii="Georgia" w:hAnsi="Georgia" w:cs="Times New Roman"/>
                <w:b/>
                <w:color w:val="00000A"/>
                <w:szCs w:val="19"/>
              </w:rPr>
            </w:pPr>
            <w:r w:rsidRPr="009848B3">
              <w:rPr>
                <w:rFonts w:ascii="Georgia" w:hAnsi="Georgia" w:cs="Times New Roman"/>
                <w:b/>
                <w:color w:val="00000A"/>
                <w:szCs w:val="19"/>
              </w:rPr>
              <w:t>Contactpersoon van Opdrachtnemer</w:t>
            </w:r>
            <w:r w:rsidRPr="009848B3">
              <w:rPr>
                <w:rFonts w:ascii="Georgia" w:hAnsi="Georgia" w:cs="Times New Roman"/>
                <w:b/>
                <w:color w:val="00000A"/>
                <w:szCs w:val="19"/>
              </w:rPr>
              <w:br/>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41203" w:rsidRPr="009848B3" w:rsidRDefault="00241203" w:rsidP="009848B3">
            <w:pPr>
              <w:spacing w:line="264" w:lineRule="auto"/>
              <w:rPr>
                <w:rFonts w:ascii="Georgia" w:hAnsi="Georgia" w:cs="Times New Roman"/>
                <w:b/>
                <w:color w:val="00000A"/>
                <w:szCs w:val="19"/>
              </w:rPr>
            </w:pPr>
            <w:r w:rsidRPr="009848B3">
              <w:rPr>
                <w:rFonts w:ascii="Georgia" w:hAnsi="Georgia" w:cs="Times New Roman"/>
                <w:b/>
                <w:color w:val="00000A"/>
                <w:szCs w:val="19"/>
              </w:rPr>
              <w:t>Frequentie</w:t>
            </w:r>
          </w:p>
        </w:tc>
      </w:tr>
      <w:tr w:rsidR="00241203" w:rsidRPr="009848B3" w:rsidTr="00241203">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41203" w:rsidRPr="009848B3" w:rsidRDefault="00241203" w:rsidP="009848B3">
            <w:pPr>
              <w:spacing w:line="264" w:lineRule="auto"/>
              <w:rPr>
                <w:rFonts w:ascii="Georgia" w:hAnsi="Georgia" w:cs="Times New Roman"/>
                <w:color w:val="00000A"/>
                <w:szCs w:val="19"/>
              </w:rPr>
            </w:pPr>
            <w:r w:rsidRPr="009848B3">
              <w:rPr>
                <w:rFonts w:ascii="Georgia" w:hAnsi="Georgia" w:cs="Times New Roman"/>
                <w:color w:val="00000A"/>
                <w:szCs w:val="19"/>
              </w:rPr>
              <w:t>Strategisch overleg</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41203" w:rsidRPr="009848B3" w:rsidRDefault="00241203" w:rsidP="00A111D2">
            <w:pPr>
              <w:spacing w:line="264" w:lineRule="auto"/>
              <w:rPr>
                <w:rFonts w:ascii="Georgia" w:hAnsi="Georgia" w:cs="Times New Roman"/>
                <w:color w:val="00000A"/>
                <w:szCs w:val="19"/>
              </w:rPr>
            </w:pPr>
            <w:r w:rsidRPr="009848B3">
              <w:rPr>
                <w:rFonts w:ascii="Georgia" w:hAnsi="Georgia" w:cs="Times New Roman"/>
                <w:color w:val="00000A"/>
                <w:szCs w:val="19"/>
              </w:rPr>
              <w:t xml:space="preserve">Contracteigenaar en contractmanager van het FB en directie </w:t>
            </w:r>
            <w:r w:rsidRPr="009848B3">
              <w:rPr>
                <w:rFonts w:ascii="Georgia" w:hAnsi="Georgia" w:cs="Times New Roman"/>
                <w:color w:val="auto"/>
                <w:szCs w:val="19"/>
              </w:rPr>
              <w:t>van het CIT</w:t>
            </w:r>
            <w:r w:rsidRPr="009848B3">
              <w:rPr>
                <w:rFonts w:ascii="Georgia" w:hAnsi="Georgia" w:cs="Times New Roman"/>
                <w:color w:val="00000A"/>
                <w:szCs w:val="19"/>
              </w:rPr>
              <w:t xml:space="preserve"> </w:t>
            </w:r>
            <w:r w:rsidRPr="009848B3">
              <w:rPr>
                <w:rFonts w:ascii="Georgia" w:hAnsi="Georgia" w:cs="Times New Roman"/>
                <w:color w:val="00000A"/>
                <w:szCs w:val="19"/>
              </w:rPr>
              <w:br/>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41203" w:rsidRPr="009848B3" w:rsidRDefault="00241203" w:rsidP="009848B3">
            <w:pPr>
              <w:spacing w:line="264" w:lineRule="auto"/>
              <w:rPr>
                <w:rFonts w:ascii="Georgia" w:hAnsi="Georgia" w:cs="Times New Roman"/>
                <w:color w:val="00000A"/>
                <w:szCs w:val="19"/>
              </w:rPr>
            </w:pPr>
            <w:r w:rsidRPr="009848B3">
              <w:rPr>
                <w:rFonts w:ascii="Georgia" w:hAnsi="Georgia" w:cs="Times New Roman"/>
                <w:color w:val="00000A"/>
                <w:szCs w:val="19"/>
              </w:rPr>
              <w:t>Directie</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41203" w:rsidRPr="009848B3" w:rsidRDefault="00241203" w:rsidP="009848B3">
            <w:pPr>
              <w:spacing w:line="264" w:lineRule="auto"/>
              <w:rPr>
                <w:rFonts w:ascii="Georgia" w:hAnsi="Georgia" w:cs="Times New Roman"/>
                <w:color w:val="00000A"/>
                <w:szCs w:val="19"/>
              </w:rPr>
            </w:pPr>
            <w:r w:rsidRPr="009848B3">
              <w:rPr>
                <w:rFonts w:ascii="Georgia" w:hAnsi="Georgia" w:cs="Times New Roman"/>
                <w:color w:val="00000A"/>
                <w:szCs w:val="19"/>
              </w:rPr>
              <w:t>Op aanvraag</w:t>
            </w:r>
          </w:p>
        </w:tc>
      </w:tr>
      <w:tr w:rsidR="00241203" w:rsidRPr="009848B3" w:rsidTr="00241203">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Tactisch overleg</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Contracteigenaar en contractmanager van het FB</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Contactpersoon Opdrachtnemer/(regio)manager</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Per kwartaal</w:t>
            </w:r>
          </w:p>
        </w:tc>
      </w:tr>
      <w:tr w:rsidR="00241203" w:rsidRPr="009848B3" w:rsidTr="00241203">
        <w:tc>
          <w:tcPr>
            <w:tcW w:w="21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Operationeel overleg</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Contracteigenaar en contractmanager van het FB</w:t>
            </w:r>
          </w:p>
        </w:tc>
        <w:tc>
          <w:tcPr>
            <w:tcW w:w="30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Contactpersoon Opdrachtnemer</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41203" w:rsidRPr="009848B3" w:rsidRDefault="00241203" w:rsidP="009848B3">
            <w:pPr>
              <w:spacing w:line="240" w:lineRule="atLeast"/>
              <w:rPr>
                <w:rFonts w:ascii="Georgia" w:hAnsi="Georgia" w:cs="Times New Roman"/>
                <w:color w:val="00000A"/>
                <w:szCs w:val="19"/>
              </w:rPr>
            </w:pPr>
            <w:r w:rsidRPr="009848B3">
              <w:rPr>
                <w:rFonts w:ascii="Georgia" w:hAnsi="Georgia" w:cs="Times New Roman"/>
                <w:color w:val="00000A"/>
                <w:szCs w:val="19"/>
              </w:rPr>
              <w:t>Op aanvraag</w:t>
            </w:r>
          </w:p>
        </w:tc>
      </w:tr>
    </w:tbl>
    <w:p w:rsidR="00241203" w:rsidRDefault="00241203" w:rsidP="009848B3">
      <w:pPr>
        <w:spacing w:line="240" w:lineRule="atLeast"/>
        <w:ind w:left="720"/>
        <w:rPr>
          <w:rFonts w:ascii="Georgia" w:hAnsi="Georgia" w:cs="Times New Roman"/>
          <w:color w:val="00000A"/>
          <w:szCs w:val="19"/>
        </w:rPr>
      </w:pPr>
    </w:p>
    <w:p w:rsidR="00185D5C" w:rsidRDefault="00241203" w:rsidP="00345C6C">
      <w:pPr>
        <w:numPr>
          <w:ilvl w:val="0"/>
          <w:numId w:val="29"/>
        </w:numPr>
        <w:spacing w:line="240" w:lineRule="atLeast"/>
        <w:rPr>
          <w:rFonts w:ascii="Georgia" w:hAnsi="Georgia" w:cs="Times New Roman"/>
          <w:color w:val="00000A"/>
          <w:szCs w:val="19"/>
        </w:rPr>
      </w:pPr>
      <w:r w:rsidRPr="00185D5C">
        <w:rPr>
          <w:rFonts w:ascii="Georgia" w:hAnsi="Georgia" w:cs="Times New Roman"/>
          <w:color w:val="00000A"/>
          <w:szCs w:val="19"/>
        </w:rPr>
        <w:t xml:space="preserve">Op verzoek van een der partijen kunnen de frequenties en contactpersonen bij de aanvang van de contractperiode gewijzigd worden. </w:t>
      </w:r>
      <w:r w:rsidR="00185D5C">
        <w:rPr>
          <w:rFonts w:ascii="Georgia" w:hAnsi="Georgia" w:cs="Times New Roman"/>
          <w:color w:val="00000A"/>
          <w:szCs w:val="19"/>
        </w:rPr>
        <w:br/>
      </w:r>
    </w:p>
    <w:p w:rsidR="00185D5C" w:rsidRDefault="00241203" w:rsidP="00345C6C">
      <w:pPr>
        <w:numPr>
          <w:ilvl w:val="0"/>
          <w:numId w:val="29"/>
        </w:numPr>
        <w:spacing w:line="240" w:lineRule="atLeast"/>
        <w:rPr>
          <w:rFonts w:ascii="Georgia" w:hAnsi="Georgia" w:cs="Times New Roman"/>
          <w:color w:val="00000A"/>
          <w:szCs w:val="19"/>
        </w:rPr>
      </w:pPr>
      <w:r w:rsidRPr="00185D5C">
        <w:rPr>
          <w:rFonts w:ascii="Georgia" w:hAnsi="Georgia" w:cs="Times New Roman"/>
          <w:color w:val="00000A"/>
          <w:szCs w:val="19"/>
        </w:rPr>
        <w:t>Bij wisseling van een contactpersoon bij de RUG of Opdrachtnemer, dient de nieuwe contactpersoon zo spoedig mogelijk officieel voorgesteld te worden bij Opdrachtnemer of de RUG.</w:t>
      </w:r>
      <w:r w:rsidR="00185D5C">
        <w:rPr>
          <w:rFonts w:ascii="Georgia" w:hAnsi="Georgia" w:cs="Times New Roman"/>
          <w:color w:val="00000A"/>
          <w:szCs w:val="19"/>
        </w:rPr>
        <w:br/>
      </w:r>
    </w:p>
    <w:p w:rsidR="00241203" w:rsidRPr="00185D5C" w:rsidRDefault="00241203" w:rsidP="00345C6C">
      <w:pPr>
        <w:numPr>
          <w:ilvl w:val="0"/>
          <w:numId w:val="29"/>
        </w:numPr>
        <w:spacing w:line="240" w:lineRule="atLeast"/>
        <w:rPr>
          <w:rFonts w:ascii="Georgia" w:hAnsi="Georgia" w:cs="Times New Roman"/>
          <w:color w:val="00000A"/>
          <w:szCs w:val="19"/>
        </w:rPr>
      </w:pPr>
      <w:r w:rsidRPr="00185D5C">
        <w:rPr>
          <w:rFonts w:ascii="Georgia" w:hAnsi="Georgia" w:cs="Times New Roman"/>
          <w:color w:val="00000A"/>
          <w:szCs w:val="19"/>
        </w:rPr>
        <w:t>Tijdens het tactisch overleg worden de volgende punten besproken:</w:t>
      </w:r>
    </w:p>
    <w:p w:rsidR="00241203" w:rsidRPr="009848B3" w:rsidRDefault="00241203" w:rsidP="00345C6C">
      <w:pPr>
        <w:numPr>
          <w:ilvl w:val="0"/>
          <w:numId w:val="30"/>
        </w:numPr>
        <w:spacing w:line="240" w:lineRule="atLeast"/>
        <w:rPr>
          <w:rFonts w:ascii="Georgia" w:hAnsi="Georgia" w:cs="Times New Roman"/>
          <w:color w:val="00000A"/>
          <w:szCs w:val="19"/>
        </w:rPr>
      </w:pPr>
      <w:r w:rsidRPr="009848B3">
        <w:rPr>
          <w:rFonts w:ascii="Georgia" w:hAnsi="Georgia" w:cs="Times New Roman"/>
          <w:color w:val="00000A"/>
          <w:szCs w:val="19"/>
        </w:rPr>
        <w:t>Algemene voortgang en dagelijkse gang van zaken</w:t>
      </w:r>
    </w:p>
    <w:p w:rsidR="00241203" w:rsidRPr="009848B3" w:rsidRDefault="00241203" w:rsidP="00345C6C">
      <w:pPr>
        <w:numPr>
          <w:ilvl w:val="0"/>
          <w:numId w:val="30"/>
        </w:numPr>
        <w:spacing w:line="240" w:lineRule="atLeast"/>
        <w:rPr>
          <w:rFonts w:ascii="Georgia" w:hAnsi="Georgia" w:cs="Times New Roman"/>
          <w:color w:val="00000A"/>
          <w:szCs w:val="19"/>
        </w:rPr>
      </w:pPr>
      <w:r w:rsidRPr="009848B3">
        <w:rPr>
          <w:rFonts w:ascii="Georgia" w:hAnsi="Georgia" w:cs="Times New Roman"/>
          <w:color w:val="00000A"/>
          <w:szCs w:val="19"/>
        </w:rPr>
        <w:t>Relevante ontwikkelingen bij de RUG en bij Opdrachtnemer</w:t>
      </w:r>
    </w:p>
    <w:p w:rsidR="00241203" w:rsidRPr="009848B3" w:rsidRDefault="00241203" w:rsidP="00345C6C">
      <w:pPr>
        <w:numPr>
          <w:ilvl w:val="0"/>
          <w:numId w:val="30"/>
        </w:numPr>
        <w:spacing w:line="240" w:lineRule="atLeast"/>
        <w:rPr>
          <w:rFonts w:ascii="Georgia" w:hAnsi="Georgia" w:cs="Times New Roman"/>
          <w:color w:val="00000A"/>
          <w:szCs w:val="19"/>
        </w:rPr>
      </w:pPr>
      <w:r w:rsidRPr="009848B3">
        <w:rPr>
          <w:rFonts w:ascii="Georgia" w:hAnsi="Georgia" w:cs="Times New Roman"/>
          <w:color w:val="00000A"/>
          <w:szCs w:val="19"/>
        </w:rPr>
        <w:t xml:space="preserve">Werkprocessen (en het dossier van afspraken en procedures) </w:t>
      </w:r>
    </w:p>
    <w:p w:rsidR="00241203" w:rsidRPr="009848B3" w:rsidRDefault="00241203" w:rsidP="00345C6C">
      <w:pPr>
        <w:numPr>
          <w:ilvl w:val="0"/>
          <w:numId w:val="30"/>
        </w:numPr>
        <w:spacing w:line="240" w:lineRule="atLeast"/>
        <w:rPr>
          <w:rFonts w:ascii="Georgia" w:hAnsi="Georgia" w:cs="Times New Roman"/>
          <w:color w:val="00000A"/>
          <w:szCs w:val="19"/>
        </w:rPr>
      </w:pPr>
      <w:r w:rsidRPr="009848B3">
        <w:rPr>
          <w:rFonts w:ascii="Georgia" w:hAnsi="Georgia" w:cs="Times New Roman"/>
          <w:color w:val="00000A"/>
          <w:szCs w:val="19"/>
        </w:rPr>
        <w:t>Kwaliteitsbeheersing</w:t>
      </w:r>
    </w:p>
    <w:p w:rsidR="001F2060" w:rsidRDefault="00241203" w:rsidP="00345C6C">
      <w:pPr>
        <w:numPr>
          <w:ilvl w:val="0"/>
          <w:numId w:val="30"/>
        </w:numPr>
        <w:spacing w:line="240" w:lineRule="atLeast"/>
        <w:rPr>
          <w:rFonts w:ascii="Georgia" w:hAnsi="Georgia" w:cs="Times New Roman"/>
          <w:color w:val="00000A"/>
          <w:szCs w:val="19"/>
        </w:rPr>
      </w:pPr>
      <w:r w:rsidRPr="001F2060">
        <w:rPr>
          <w:rFonts w:ascii="Georgia" w:hAnsi="Georgia" w:cs="Times New Roman"/>
          <w:color w:val="00000A"/>
          <w:szCs w:val="19"/>
        </w:rPr>
        <w:t xml:space="preserve">Kwartaalmanagementrapportage en </w:t>
      </w:r>
      <w:proofErr w:type="spellStart"/>
      <w:r w:rsidRPr="001F2060">
        <w:rPr>
          <w:rFonts w:ascii="Georgia" w:hAnsi="Georgia" w:cs="Times New Roman"/>
          <w:color w:val="00000A"/>
          <w:szCs w:val="19"/>
        </w:rPr>
        <w:t>KPI’s</w:t>
      </w:r>
      <w:proofErr w:type="spellEnd"/>
      <w:r w:rsidRPr="001F2060">
        <w:rPr>
          <w:rFonts w:ascii="Georgia" w:hAnsi="Georgia" w:cs="Times New Roman"/>
          <w:color w:val="00000A"/>
          <w:szCs w:val="19"/>
        </w:rPr>
        <w:t>.</w:t>
      </w:r>
      <w:r w:rsidR="001F2060">
        <w:rPr>
          <w:rFonts w:ascii="Georgia" w:hAnsi="Georgia" w:cs="Times New Roman"/>
          <w:color w:val="00000A"/>
          <w:szCs w:val="19"/>
        </w:rPr>
        <w:br/>
      </w:r>
    </w:p>
    <w:p w:rsidR="00241203" w:rsidRPr="001F2060" w:rsidRDefault="00241203" w:rsidP="00345C6C">
      <w:pPr>
        <w:numPr>
          <w:ilvl w:val="0"/>
          <w:numId w:val="29"/>
        </w:numPr>
        <w:spacing w:line="240" w:lineRule="atLeast"/>
        <w:rPr>
          <w:rFonts w:ascii="Georgia" w:hAnsi="Georgia" w:cs="Times New Roman"/>
          <w:color w:val="00000A"/>
          <w:szCs w:val="19"/>
        </w:rPr>
      </w:pPr>
      <w:r w:rsidRPr="001F2060">
        <w:rPr>
          <w:rFonts w:ascii="Georgia" w:hAnsi="Georgia" w:cs="Times New Roman"/>
          <w:color w:val="00000A"/>
          <w:szCs w:val="19"/>
        </w:rPr>
        <w:t>Verslaglegging: Opdrachtnemer levert binnen 15 Werkdagen na het tactisch overleg een schriftelijk gespreksverslag aan bij de RUG</w:t>
      </w:r>
      <w:r w:rsidR="00694905">
        <w:rPr>
          <w:rFonts w:ascii="Georgia" w:hAnsi="Georgia" w:cs="Times New Roman"/>
          <w:color w:val="00000A"/>
          <w:szCs w:val="19"/>
        </w:rPr>
        <w:t>.</w:t>
      </w:r>
      <w:r w:rsidR="002A2B60" w:rsidRPr="001F2060">
        <w:rPr>
          <w:rFonts w:ascii="Georgia" w:hAnsi="Georgia" w:cs="Times New Roman"/>
          <w:color w:val="00000A"/>
          <w:szCs w:val="19"/>
        </w:rPr>
        <w:t xml:space="preserve"> </w:t>
      </w:r>
      <w:r w:rsidRPr="001F2060">
        <w:rPr>
          <w:rFonts w:ascii="Georgia" w:hAnsi="Georgia" w:cs="Times New Roman"/>
          <w:color w:val="00000A"/>
          <w:szCs w:val="19"/>
        </w:rPr>
        <w:t>Aan de orde dienen te komen de onderwerpen die besproken zijn en de afspraken die gemaakt zijn.</w:t>
      </w:r>
    </w:p>
    <w:p w:rsidR="00241203" w:rsidRPr="00241203" w:rsidRDefault="00241203" w:rsidP="009848B3">
      <w:pPr>
        <w:spacing w:line="240" w:lineRule="atLeast"/>
        <w:rPr>
          <w:rFonts w:ascii="Georgia" w:hAnsi="Georgia" w:cs="Times New Roman"/>
          <w:color w:val="00000A"/>
          <w:lang w:eastAsia="en-US"/>
        </w:rPr>
      </w:pPr>
    </w:p>
    <w:p w:rsidR="00241203" w:rsidRPr="00241203" w:rsidRDefault="00241203" w:rsidP="00241203">
      <w:pPr>
        <w:spacing w:line="240" w:lineRule="atLeast"/>
        <w:rPr>
          <w:rFonts w:ascii="Georgia" w:hAnsi="Georgia" w:cs="Times New Roman"/>
          <w:color w:val="00000A"/>
        </w:rPr>
      </w:pPr>
    </w:p>
    <w:p w:rsidR="00345C6C" w:rsidRDefault="00345C6C">
      <w:pPr>
        <w:rPr>
          <w:rFonts w:ascii="Georgia" w:hAnsi="Georgia"/>
          <w:b/>
          <w:u w:val="single"/>
        </w:rPr>
      </w:pPr>
      <w:bookmarkStart w:id="878" w:name="_Toc449969027"/>
      <w:bookmarkStart w:id="879" w:name="_Toc466985507"/>
      <w:bookmarkStart w:id="880" w:name="_Toc468268959"/>
      <w:bookmarkStart w:id="881" w:name="_Toc479173969"/>
      <w:bookmarkStart w:id="882" w:name="_Toc479174325"/>
      <w:bookmarkStart w:id="883" w:name="_Toc479174465"/>
      <w:bookmarkStart w:id="884" w:name="_Toc479174607"/>
      <w:bookmarkStart w:id="885" w:name="_Toc479174796"/>
      <w:bookmarkStart w:id="886" w:name="_Toc479174862"/>
      <w:bookmarkStart w:id="887" w:name="_Toc479174970"/>
      <w:bookmarkStart w:id="888" w:name="_Toc479175099"/>
      <w:bookmarkStart w:id="889" w:name="_Toc479175390"/>
      <w:bookmarkStart w:id="890" w:name="_Toc479175469"/>
      <w:bookmarkStart w:id="891" w:name="_Toc479175528"/>
      <w:bookmarkStart w:id="892" w:name="_Toc479175712"/>
      <w:bookmarkStart w:id="893" w:name="_Toc479175830"/>
      <w:bookmarkStart w:id="894" w:name="_Toc479175989"/>
      <w:bookmarkStart w:id="895" w:name="_Toc484678486"/>
      <w:bookmarkStart w:id="896" w:name="_Toc485650541"/>
      <w:bookmarkEnd w:id="878"/>
      <w:bookmarkEnd w:id="879"/>
      <w:r>
        <w:br w:type="page"/>
      </w:r>
    </w:p>
    <w:p w:rsidR="00241203" w:rsidRPr="002A2B60" w:rsidRDefault="005C1385" w:rsidP="00A90E29">
      <w:pPr>
        <w:pStyle w:val="Kop2"/>
        <w:rPr>
          <w:rFonts w:cs="Times New Roman"/>
          <w:b w:val="0"/>
          <w:color w:val="00000A"/>
        </w:rPr>
      </w:pPr>
      <w:bookmarkStart w:id="897" w:name="_Toc485809063"/>
      <w:bookmarkStart w:id="898" w:name="_Toc485809117"/>
      <w:r w:rsidRPr="002A2B60">
        <w:lastRenderedPageBreak/>
        <w:t>7.12</w:t>
      </w:r>
      <w:r w:rsidRPr="002A2B60">
        <w:tab/>
      </w:r>
      <w:r w:rsidR="00241203" w:rsidRPr="002A2B60">
        <w:t>Management- en stuurinformatie</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rsidR="00241203" w:rsidRDefault="00241203" w:rsidP="00241203">
      <w:pPr>
        <w:spacing w:line="240" w:lineRule="atLeast"/>
        <w:rPr>
          <w:rFonts w:ascii="Georgia" w:hAnsi="Georgia" w:cs="Times New Roman"/>
          <w:b/>
          <w:i/>
          <w:color w:val="00000A"/>
          <w:szCs w:val="19"/>
        </w:rPr>
      </w:pPr>
    </w:p>
    <w:p w:rsidR="00B33C21" w:rsidRPr="002A2B60" w:rsidRDefault="00B33C21" w:rsidP="00241203">
      <w:pPr>
        <w:spacing w:line="240" w:lineRule="atLeast"/>
        <w:rPr>
          <w:rFonts w:ascii="Georgia" w:hAnsi="Georgia" w:cs="Times New Roman"/>
          <w:b/>
          <w:i/>
          <w:color w:val="00000A"/>
          <w:szCs w:val="19"/>
        </w:rPr>
      </w:pPr>
      <w:r w:rsidRPr="00B33C21">
        <w:rPr>
          <w:rFonts w:ascii="Georgia" w:hAnsi="Georgia" w:cs="Times New Roman"/>
          <w:b/>
          <w:color w:val="00000A"/>
          <w:szCs w:val="19"/>
        </w:rPr>
        <w:t>Eisen:</w:t>
      </w:r>
    </w:p>
    <w:p w:rsidR="00241203" w:rsidRPr="002A2B60" w:rsidRDefault="00241203" w:rsidP="00241203">
      <w:pPr>
        <w:spacing w:line="240" w:lineRule="atLeast"/>
        <w:rPr>
          <w:rFonts w:ascii="Georgia" w:hAnsi="Georgia" w:cs="Times New Roman"/>
          <w:b/>
          <w:i/>
          <w:color w:val="00000A"/>
          <w:szCs w:val="19"/>
        </w:rPr>
      </w:pPr>
    </w:p>
    <w:p w:rsidR="00241203" w:rsidRPr="002A2B60" w:rsidRDefault="00241203" w:rsidP="00345C6C">
      <w:pPr>
        <w:pStyle w:val="Lijstalinea"/>
        <w:numPr>
          <w:ilvl w:val="0"/>
          <w:numId w:val="34"/>
        </w:numPr>
        <w:spacing w:line="240" w:lineRule="atLeast"/>
        <w:rPr>
          <w:rFonts w:ascii="Georgia" w:hAnsi="Georgia" w:cs="Times New Roman"/>
          <w:color w:val="00000A"/>
          <w:szCs w:val="19"/>
        </w:rPr>
      </w:pPr>
      <w:r w:rsidRPr="002A2B60">
        <w:rPr>
          <w:rFonts w:ascii="Georgia" w:hAnsi="Georgia" w:cs="Times New Roman"/>
          <w:color w:val="00000A"/>
          <w:szCs w:val="19"/>
        </w:rPr>
        <w:t xml:space="preserve">De RUG vraagt van Opdrachtnemer </w:t>
      </w:r>
      <w:r w:rsidR="0049387E">
        <w:rPr>
          <w:rFonts w:ascii="Georgia" w:hAnsi="Georgia" w:cs="Times New Roman"/>
          <w:color w:val="00000A"/>
          <w:szCs w:val="19"/>
        </w:rPr>
        <w:t>m</w:t>
      </w:r>
      <w:r w:rsidRPr="002A2B60">
        <w:rPr>
          <w:rFonts w:ascii="Georgia" w:hAnsi="Georgia" w:cs="Times New Roman"/>
          <w:color w:val="00000A"/>
          <w:szCs w:val="19"/>
        </w:rPr>
        <w:t xml:space="preserve">anagement- en </w:t>
      </w:r>
      <w:r w:rsidR="0049387E">
        <w:rPr>
          <w:rFonts w:ascii="Georgia" w:hAnsi="Georgia" w:cs="Times New Roman"/>
          <w:color w:val="00000A"/>
          <w:szCs w:val="19"/>
        </w:rPr>
        <w:t>s</w:t>
      </w:r>
      <w:r w:rsidRPr="002A2B60">
        <w:rPr>
          <w:rFonts w:ascii="Georgia" w:hAnsi="Georgia" w:cs="Times New Roman"/>
          <w:color w:val="00000A"/>
          <w:szCs w:val="19"/>
        </w:rPr>
        <w:t xml:space="preserve">tuurinformatie die ondersteuning biedt bij een uniforme en doelmatige uitvoering van de Raamovereenkomst Werkplekapparatuur. Deze informatie is voor de RUG zowel van belang voor de aansturing van de procesactiviteiten als op (toekomstig) beleidsmatig terrein. Opdrachtnemer verstrekt één maal per kwartaal, binnen vier weken na afloop van het betreffende kwartaal, een </w:t>
      </w:r>
      <w:r w:rsidR="0049387E">
        <w:rPr>
          <w:rFonts w:ascii="Georgia" w:hAnsi="Georgia" w:cs="Times New Roman"/>
          <w:color w:val="00000A"/>
          <w:szCs w:val="19"/>
        </w:rPr>
        <w:t>Kwartaal</w:t>
      </w:r>
      <w:r w:rsidRPr="002A2B60">
        <w:rPr>
          <w:rFonts w:ascii="Georgia" w:hAnsi="Georgia" w:cs="Times New Roman"/>
          <w:color w:val="00000A"/>
          <w:szCs w:val="19"/>
        </w:rPr>
        <w:t xml:space="preserve">managementrapportage aan de afdeling Contractmanagement van de RUG. De </w:t>
      </w:r>
      <w:r w:rsidR="00805A32">
        <w:rPr>
          <w:rFonts w:ascii="Georgia" w:hAnsi="Georgia" w:cs="Times New Roman"/>
          <w:color w:val="00000A"/>
          <w:szCs w:val="19"/>
        </w:rPr>
        <w:t>Kwartaal</w:t>
      </w:r>
      <w:r w:rsidRPr="002A2B60">
        <w:rPr>
          <w:rFonts w:ascii="Georgia" w:hAnsi="Georgia" w:cs="Times New Roman"/>
          <w:color w:val="00000A"/>
          <w:szCs w:val="19"/>
        </w:rPr>
        <w:t>managementrapportage bestaat minimaal, maar niet gelimiteerd, uit de volgende punten:</w:t>
      </w:r>
      <w:r w:rsidRPr="002A2B60">
        <w:rPr>
          <w:rFonts w:ascii="Georgia" w:hAnsi="Georgia" w:cs="Times New Roman"/>
          <w:color w:val="00000A"/>
          <w:szCs w:val="19"/>
        </w:rPr>
        <w:br/>
        <w:t>&gt; Omzetrapportage waaronder (niet limitatief): omzet per faculteit/Dienst, omzet per</w:t>
      </w:r>
      <w:r w:rsidR="007D4C6C">
        <w:rPr>
          <w:rFonts w:ascii="Georgia" w:hAnsi="Georgia" w:cs="Times New Roman"/>
          <w:color w:val="00000A"/>
          <w:szCs w:val="19"/>
        </w:rPr>
        <w:br/>
        <w:t xml:space="preserve">    </w:t>
      </w:r>
      <w:r w:rsidRPr="002A2B60">
        <w:rPr>
          <w:rFonts w:ascii="Georgia" w:hAnsi="Georgia" w:cs="Times New Roman"/>
          <w:color w:val="00000A"/>
          <w:szCs w:val="19"/>
        </w:rPr>
        <w:t>prod</w:t>
      </w:r>
      <w:r w:rsidR="007D4C6C">
        <w:rPr>
          <w:rFonts w:ascii="Georgia" w:hAnsi="Georgia" w:cs="Times New Roman"/>
          <w:color w:val="00000A"/>
          <w:szCs w:val="19"/>
        </w:rPr>
        <w:t>uct/dienst, aantal Bestellingen;</w:t>
      </w:r>
      <w:r w:rsidR="00487EBC" w:rsidRPr="002A2B60">
        <w:rPr>
          <w:rFonts w:ascii="Georgia" w:hAnsi="Georgia" w:cs="Times New Roman"/>
          <w:color w:val="00000A"/>
          <w:szCs w:val="19"/>
        </w:rPr>
        <w:br/>
      </w:r>
      <w:r w:rsidR="007D4C6C">
        <w:rPr>
          <w:rFonts w:ascii="Georgia" w:hAnsi="Georgia" w:cs="Times New Roman"/>
          <w:color w:val="00000A"/>
          <w:szCs w:val="19"/>
        </w:rPr>
        <w:t xml:space="preserve">&gt; </w:t>
      </w:r>
      <w:r w:rsidR="00805A32">
        <w:rPr>
          <w:rFonts w:ascii="Georgia" w:hAnsi="Georgia" w:cs="Times New Roman"/>
          <w:color w:val="00000A"/>
          <w:szCs w:val="19"/>
        </w:rPr>
        <w:t>Afl</w:t>
      </w:r>
      <w:r w:rsidRPr="002A2B60">
        <w:rPr>
          <w:rFonts w:ascii="Georgia" w:hAnsi="Georgia" w:cs="Times New Roman"/>
          <w:color w:val="00000A"/>
          <w:szCs w:val="19"/>
        </w:rPr>
        <w:t xml:space="preserve">everbetrouwbaarheid waaronder (niet limitatief); levertermijn, </w:t>
      </w:r>
      <w:proofErr w:type="spellStart"/>
      <w:r w:rsidRPr="002A2B60">
        <w:rPr>
          <w:rFonts w:ascii="Georgia" w:hAnsi="Georgia" w:cs="Times New Roman"/>
          <w:color w:val="00000A"/>
          <w:szCs w:val="19"/>
        </w:rPr>
        <w:t>retouren</w:t>
      </w:r>
      <w:proofErr w:type="spellEnd"/>
      <w:r w:rsidRPr="002A2B60">
        <w:rPr>
          <w:rFonts w:ascii="Georgia" w:hAnsi="Georgia" w:cs="Times New Roman"/>
          <w:color w:val="00000A"/>
          <w:szCs w:val="19"/>
        </w:rPr>
        <w:t xml:space="preserve">, type product, </w:t>
      </w:r>
      <w:r w:rsidR="007D4C6C">
        <w:rPr>
          <w:rFonts w:ascii="Georgia" w:hAnsi="Georgia" w:cs="Times New Roman"/>
          <w:color w:val="00000A"/>
          <w:szCs w:val="19"/>
        </w:rPr>
        <w:br/>
        <w:t xml:space="preserve">   </w:t>
      </w:r>
      <w:r w:rsidR="00694905">
        <w:rPr>
          <w:rFonts w:ascii="Georgia" w:hAnsi="Georgia" w:cs="Times New Roman"/>
          <w:color w:val="00000A"/>
          <w:szCs w:val="19"/>
        </w:rPr>
        <w:t xml:space="preserve"> </w:t>
      </w:r>
      <w:r w:rsidRPr="002A2B60">
        <w:rPr>
          <w:rFonts w:ascii="Georgia" w:hAnsi="Georgia" w:cs="Times New Roman"/>
          <w:color w:val="00000A"/>
          <w:szCs w:val="19"/>
        </w:rPr>
        <w:t>Labelnummer</w:t>
      </w:r>
      <w:r w:rsidR="007D4C6C">
        <w:rPr>
          <w:rFonts w:ascii="Georgia" w:hAnsi="Georgia" w:cs="Times New Roman"/>
          <w:color w:val="00000A"/>
          <w:szCs w:val="19"/>
        </w:rPr>
        <w:t>;</w:t>
      </w:r>
      <w:r w:rsidRPr="002A2B60">
        <w:rPr>
          <w:rFonts w:ascii="Georgia" w:hAnsi="Georgia" w:cs="Times New Roman"/>
          <w:color w:val="00000A"/>
          <w:szCs w:val="19"/>
        </w:rPr>
        <w:br/>
        <w:t>&gt; Klachten waaronder (niet limitatief); aantal, omschrijving, doorlooptijd</w:t>
      </w:r>
      <w:r w:rsidR="00694905">
        <w:rPr>
          <w:rFonts w:ascii="Georgia" w:hAnsi="Georgia" w:cs="Times New Roman"/>
          <w:color w:val="00000A"/>
          <w:szCs w:val="19"/>
        </w:rPr>
        <w:br/>
        <w:t xml:space="preserve">&gt; </w:t>
      </w:r>
      <w:r w:rsidRPr="002A2B60">
        <w:rPr>
          <w:rFonts w:ascii="Georgia" w:hAnsi="Georgia" w:cs="Times New Roman"/>
          <w:color w:val="00000A"/>
          <w:szCs w:val="19"/>
        </w:rPr>
        <w:t xml:space="preserve">Rapportage Storingen/Reparaties waaronder (niet limitatief): type producten, doorlooptijden, </w:t>
      </w:r>
      <w:r w:rsidR="007D4C6C">
        <w:rPr>
          <w:rFonts w:ascii="Georgia" w:hAnsi="Georgia" w:cs="Times New Roman"/>
          <w:color w:val="00000A"/>
          <w:szCs w:val="19"/>
        </w:rPr>
        <w:br/>
        <w:t xml:space="preserve">    etc</w:t>
      </w:r>
      <w:r w:rsidR="00A853FE">
        <w:rPr>
          <w:rFonts w:ascii="Georgia" w:hAnsi="Georgia" w:cs="Times New Roman"/>
          <w:color w:val="00000A"/>
          <w:szCs w:val="19"/>
        </w:rPr>
        <w:t>.</w:t>
      </w:r>
      <w:r w:rsidR="007D4C6C">
        <w:rPr>
          <w:rFonts w:ascii="Georgia" w:hAnsi="Georgia" w:cs="Times New Roman"/>
          <w:color w:val="00000A"/>
          <w:szCs w:val="19"/>
        </w:rPr>
        <w:t>;</w:t>
      </w:r>
      <w:r w:rsidRPr="002A2B60">
        <w:rPr>
          <w:rFonts w:ascii="Georgia" w:hAnsi="Georgia" w:cs="Times New Roman"/>
          <w:color w:val="00000A"/>
          <w:szCs w:val="19"/>
        </w:rPr>
        <w:br/>
        <w:t>&gt; Besparingsmogelijkheden;</w:t>
      </w:r>
      <w:r w:rsidRPr="002A2B60">
        <w:rPr>
          <w:rFonts w:ascii="Georgia" w:hAnsi="Georgia" w:cs="Times New Roman"/>
          <w:color w:val="00000A"/>
          <w:szCs w:val="19"/>
        </w:rPr>
        <w:br/>
        <w:t xml:space="preserve">&gt; Duurzaamheid en </w:t>
      </w:r>
      <w:proofErr w:type="spellStart"/>
      <w:r w:rsidRPr="002A2B60">
        <w:rPr>
          <w:rFonts w:ascii="Georgia" w:hAnsi="Georgia" w:cs="Times New Roman"/>
          <w:color w:val="00000A"/>
          <w:szCs w:val="19"/>
        </w:rPr>
        <w:t>social</w:t>
      </w:r>
      <w:proofErr w:type="spellEnd"/>
      <w:r w:rsidRPr="002A2B60">
        <w:rPr>
          <w:rFonts w:ascii="Georgia" w:hAnsi="Georgia" w:cs="Times New Roman"/>
          <w:color w:val="00000A"/>
          <w:szCs w:val="19"/>
        </w:rPr>
        <w:t xml:space="preserve"> return;</w:t>
      </w:r>
      <w:r w:rsidRPr="002A2B60">
        <w:rPr>
          <w:rFonts w:ascii="Georgia" w:hAnsi="Georgia" w:cs="Times New Roman"/>
          <w:color w:val="00000A"/>
          <w:szCs w:val="19"/>
        </w:rPr>
        <w:br/>
        <w:t xml:space="preserve">&gt; Resultaten en deugdelijke onderbouwing </w:t>
      </w:r>
      <w:proofErr w:type="spellStart"/>
      <w:r w:rsidRPr="002A2B60">
        <w:rPr>
          <w:rFonts w:ascii="Georgia" w:hAnsi="Georgia" w:cs="Times New Roman"/>
          <w:color w:val="00000A"/>
          <w:szCs w:val="19"/>
        </w:rPr>
        <w:t>KPI’s</w:t>
      </w:r>
      <w:proofErr w:type="spellEnd"/>
      <w:r w:rsidRPr="002A2B60">
        <w:rPr>
          <w:rFonts w:ascii="Georgia" w:hAnsi="Georgia" w:cs="Times New Roman"/>
          <w:color w:val="00000A"/>
          <w:szCs w:val="19"/>
        </w:rPr>
        <w:t xml:space="preserve"> (Leverbetrouwba</w:t>
      </w:r>
      <w:r w:rsidR="0049387E">
        <w:rPr>
          <w:rFonts w:ascii="Georgia" w:hAnsi="Georgia" w:cs="Times New Roman"/>
          <w:color w:val="00000A"/>
          <w:szCs w:val="19"/>
        </w:rPr>
        <w:t>arheid, Klachtenafhandeling en</w:t>
      </w:r>
      <w:r w:rsidR="007D4C6C">
        <w:rPr>
          <w:rFonts w:ascii="Georgia" w:hAnsi="Georgia" w:cs="Times New Roman"/>
          <w:color w:val="00000A"/>
          <w:szCs w:val="19"/>
        </w:rPr>
        <w:br/>
        <w:t xml:space="preserve">   </w:t>
      </w:r>
      <w:r w:rsidR="0049387E">
        <w:rPr>
          <w:rFonts w:ascii="Georgia" w:hAnsi="Georgia" w:cs="Times New Roman"/>
          <w:color w:val="00000A"/>
          <w:szCs w:val="19"/>
        </w:rPr>
        <w:t xml:space="preserve"> m</w:t>
      </w:r>
      <w:r w:rsidRPr="002A2B60">
        <w:rPr>
          <w:rFonts w:ascii="Georgia" w:hAnsi="Georgia" w:cs="Times New Roman"/>
          <w:color w:val="00000A"/>
          <w:szCs w:val="19"/>
        </w:rPr>
        <w:t>anagement- en stuurinformatie);</w:t>
      </w:r>
      <w:r w:rsidRPr="002A2B60">
        <w:rPr>
          <w:rFonts w:ascii="Georgia" w:hAnsi="Georgia" w:cs="Times New Roman"/>
          <w:color w:val="00000A"/>
          <w:szCs w:val="19"/>
        </w:rPr>
        <w:br/>
        <w:t>&gt; Een overzicht van eventuele knelpunten, trends en oplossingen;</w:t>
      </w:r>
      <w:r w:rsidRPr="002A2B60">
        <w:rPr>
          <w:rFonts w:ascii="Georgia" w:hAnsi="Georgia" w:cs="Times New Roman"/>
          <w:color w:val="00000A"/>
          <w:szCs w:val="19"/>
        </w:rPr>
        <w:br/>
        <w:t>&gt; Eventuele voorstellen voor verbetering van de bestaande samenwerking.</w:t>
      </w:r>
    </w:p>
    <w:p w:rsidR="00241203" w:rsidRPr="002A2B60" w:rsidRDefault="00241203" w:rsidP="00241203">
      <w:pPr>
        <w:spacing w:line="240" w:lineRule="atLeast"/>
        <w:ind w:left="360"/>
        <w:rPr>
          <w:rFonts w:ascii="Georgia" w:hAnsi="Georgia" w:cs="Times New Roman"/>
          <w:color w:val="00000A"/>
          <w:szCs w:val="19"/>
        </w:rPr>
      </w:pPr>
    </w:p>
    <w:p w:rsidR="00241203" w:rsidRPr="002A2B60" w:rsidRDefault="00241203" w:rsidP="00241203">
      <w:pPr>
        <w:spacing w:line="240" w:lineRule="atLeast"/>
        <w:rPr>
          <w:rFonts w:ascii="Georgia" w:hAnsi="Georgia" w:cs="Times New Roman"/>
          <w:b/>
          <w:color w:val="00000A"/>
          <w:szCs w:val="19"/>
        </w:rPr>
      </w:pPr>
      <w:r w:rsidRPr="002A2B60">
        <w:rPr>
          <w:rFonts w:ascii="Georgia" w:hAnsi="Georgia" w:cs="Times New Roman"/>
          <w:b/>
          <w:color w:val="00000A"/>
          <w:szCs w:val="19"/>
        </w:rPr>
        <w:t xml:space="preserve">Nb. </w:t>
      </w:r>
    </w:p>
    <w:p w:rsidR="00241203" w:rsidRPr="002A2B60" w:rsidRDefault="00241203" w:rsidP="00345C6C">
      <w:pPr>
        <w:numPr>
          <w:ilvl w:val="0"/>
          <w:numId w:val="31"/>
        </w:numPr>
        <w:spacing w:line="240" w:lineRule="atLeast"/>
        <w:rPr>
          <w:rFonts w:ascii="Georgia" w:hAnsi="Georgia" w:cs="Times New Roman"/>
          <w:color w:val="00000A"/>
          <w:szCs w:val="19"/>
        </w:rPr>
      </w:pPr>
      <w:r w:rsidRPr="002A2B60">
        <w:rPr>
          <w:rFonts w:ascii="Georgia" w:hAnsi="Georgia" w:cs="Times New Roman"/>
          <w:color w:val="00000A"/>
          <w:szCs w:val="19"/>
        </w:rPr>
        <w:t xml:space="preserve">Bij alle cijfers en bedragen moeten de cumulatieve totalen tot uitdrukking komen. </w:t>
      </w:r>
    </w:p>
    <w:p w:rsidR="00241203" w:rsidRPr="002A2B60" w:rsidRDefault="00241203" w:rsidP="00345C6C">
      <w:pPr>
        <w:numPr>
          <w:ilvl w:val="0"/>
          <w:numId w:val="31"/>
        </w:numPr>
        <w:spacing w:line="240" w:lineRule="atLeast"/>
        <w:rPr>
          <w:rFonts w:ascii="Georgia" w:hAnsi="Georgia" w:cs="Times New Roman"/>
          <w:color w:val="00000A"/>
          <w:szCs w:val="19"/>
        </w:rPr>
      </w:pPr>
      <w:r w:rsidRPr="002A2B60">
        <w:rPr>
          <w:rFonts w:ascii="Georgia" w:hAnsi="Georgia" w:cs="Times New Roman"/>
          <w:color w:val="00000A"/>
          <w:szCs w:val="19"/>
        </w:rPr>
        <w:t>Bij alle cijfers en bedragen is een splitsing gemaakt per faculteit of dienst.</w:t>
      </w:r>
    </w:p>
    <w:p w:rsidR="00241203" w:rsidRPr="002A2B60" w:rsidRDefault="00241203" w:rsidP="00345C6C">
      <w:pPr>
        <w:numPr>
          <w:ilvl w:val="0"/>
          <w:numId w:val="31"/>
        </w:numPr>
        <w:spacing w:line="240" w:lineRule="atLeast"/>
        <w:rPr>
          <w:rFonts w:ascii="Georgia" w:hAnsi="Georgia" w:cs="Times New Roman"/>
          <w:color w:val="00000A"/>
          <w:szCs w:val="19"/>
        </w:rPr>
      </w:pPr>
      <w:r w:rsidRPr="002A2B60">
        <w:rPr>
          <w:rFonts w:ascii="Georgia" w:hAnsi="Georgia" w:cs="Times New Roman"/>
          <w:color w:val="00000A"/>
          <w:szCs w:val="19"/>
        </w:rPr>
        <w:t>Bij alle omzetgegevens is sprake van bedragen exclusief BTW.</w:t>
      </w:r>
    </w:p>
    <w:p w:rsidR="00241203" w:rsidRPr="002A2B60" w:rsidRDefault="00241203" w:rsidP="00345C6C">
      <w:pPr>
        <w:numPr>
          <w:ilvl w:val="0"/>
          <w:numId w:val="31"/>
        </w:numPr>
        <w:spacing w:line="240" w:lineRule="atLeast"/>
        <w:rPr>
          <w:rFonts w:ascii="Georgia" w:hAnsi="Georgia" w:cs="Times New Roman"/>
          <w:color w:val="00000A"/>
          <w:szCs w:val="19"/>
        </w:rPr>
      </w:pPr>
      <w:r w:rsidRPr="002A2B60">
        <w:rPr>
          <w:rFonts w:ascii="Georgia" w:hAnsi="Georgia" w:cs="Times New Roman"/>
          <w:color w:val="00000A"/>
          <w:szCs w:val="19"/>
        </w:rPr>
        <w:t>Door de RUG afgedragen BTW is apart weergegeven.</w:t>
      </w:r>
    </w:p>
    <w:p w:rsidR="00241203" w:rsidRPr="002A2B60" w:rsidRDefault="00241203" w:rsidP="00345C6C">
      <w:pPr>
        <w:numPr>
          <w:ilvl w:val="0"/>
          <w:numId w:val="31"/>
        </w:numPr>
        <w:spacing w:line="240" w:lineRule="atLeast"/>
        <w:rPr>
          <w:rFonts w:ascii="Georgia" w:hAnsi="Georgia" w:cs="Times New Roman"/>
          <w:color w:val="00000A"/>
          <w:szCs w:val="19"/>
        </w:rPr>
      </w:pPr>
      <w:r w:rsidRPr="002A2B60">
        <w:rPr>
          <w:rFonts w:ascii="Georgia" w:hAnsi="Georgia" w:cs="Times New Roman"/>
          <w:color w:val="00000A"/>
          <w:szCs w:val="19"/>
        </w:rPr>
        <w:t>De cijfers dienen in Excel format aangeleverd te worden in verband met de mogelijkheid tot verdere verwerking.</w:t>
      </w:r>
    </w:p>
    <w:p w:rsidR="00241203" w:rsidRPr="002A2B60" w:rsidRDefault="00241203" w:rsidP="00241203">
      <w:pPr>
        <w:spacing w:line="240" w:lineRule="atLeast"/>
        <w:ind w:left="1276"/>
        <w:rPr>
          <w:rFonts w:ascii="Georgia" w:hAnsi="Georgia" w:cs="Times New Roman"/>
          <w:color w:val="00000A"/>
          <w:szCs w:val="19"/>
        </w:rPr>
      </w:pPr>
    </w:p>
    <w:p w:rsidR="00241203" w:rsidRPr="002A2B60" w:rsidRDefault="00241203" w:rsidP="00241203">
      <w:pPr>
        <w:spacing w:line="240" w:lineRule="atLeast"/>
        <w:rPr>
          <w:rFonts w:ascii="Georgia" w:hAnsi="Georgia" w:cs="Times New Roman"/>
          <w:color w:val="00000A"/>
          <w:szCs w:val="19"/>
        </w:rPr>
      </w:pPr>
      <w:r w:rsidRPr="002A2B60">
        <w:rPr>
          <w:rFonts w:ascii="Georgia" w:hAnsi="Georgia" w:cs="Times New Roman"/>
          <w:color w:val="00000A"/>
          <w:szCs w:val="19"/>
        </w:rPr>
        <w:t>De indeling van de rapportages wordt na definitieve Gunning in overleg tussen de RUG en Opdrachtnemer opgemaakt.</w:t>
      </w:r>
    </w:p>
    <w:p w:rsidR="00241203" w:rsidRPr="00241203" w:rsidRDefault="00241203" w:rsidP="00241203">
      <w:pPr>
        <w:spacing w:line="240" w:lineRule="atLeast"/>
        <w:rPr>
          <w:rFonts w:ascii="Georgia" w:hAnsi="Georgia" w:cs="Times New Roman"/>
          <w:color w:val="00000A"/>
          <w:szCs w:val="19"/>
          <w:highlight w:val="green"/>
        </w:rPr>
      </w:pPr>
    </w:p>
    <w:p w:rsidR="00241203" w:rsidRDefault="00241203" w:rsidP="00241203">
      <w:pPr>
        <w:spacing w:line="240" w:lineRule="atLeast"/>
        <w:rPr>
          <w:rFonts w:ascii="Georgia" w:hAnsi="Georgia" w:cs="Times New Roman"/>
          <w:color w:val="00000A"/>
          <w:highlight w:val="green"/>
        </w:rPr>
      </w:pPr>
    </w:p>
    <w:p w:rsidR="00E042A8" w:rsidRPr="002A2B60" w:rsidRDefault="00E042A8" w:rsidP="00E042A8">
      <w:pPr>
        <w:pStyle w:val="Kop2"/>
        <w:rPr>
          <w:rFonts w:cs="Times New Roman"/>
          <w:b w:val="0"/>
          <w:color w:val="00000A"/>
        </w:rPr>
      </w:pPr>
      <w:bookmarkStart w:id="899" w:name="_Toc479173970"/>
      <w:bookmarkStart w:id="900" w:name="_Toc479174326"/>
      <w:bookmarkStart w:id="901" w:name="_Toc479174466"/>
      <w:bookmarkStart w:id="902" w:name="_Toc479174608"/>
      <w:bookmarkStart w:id="903" w:name="_Toc479174797"/>
      <w:bookmarkStart w:id="904" w:name="_Toc479174863"/>
      <w:bookmarkStart w:id="905" w:name="_Toc479174971"/>
      <w:bookmarkStart w:id="906" w:name="_Toc479175100"/>
      <w:bookmarkStart w:id="907" w:name="_Toc479175391"/>
      <w:bookmarkStart w:id="908" w:name="_Toc479175470"/>
      <w:bookmarkStart w:id="909" w:name="_Toc479175529"/>
      <w:bookmarkStart w:id="910" w:name="_Toc479175713"/>
      <w:bookmarkStart w:id="911" w:name="_Toc479175831"/>
      <w:bookmarkStart w:id="912" w:name="_Toc479175990"/>
      <w:bookmarkStart w:id="913" w:name="_Toc484678487"/>
      <w:bookmarkStart w:id="914" w:name="_Toc485650542"/>
      <w:bookmarkStart w:id="915" w:name="_Toc485809064"/>
      <w:bookmarkStart w:id="916" w:name="_Toc485809118"/>
      <w:r w:rsidRPr="002A2B60">
        <w:t>7.13</w:t>
      </w:r>
      <w:r w:rsidRPr="002A2B60">
        <w:tab/>
        <w:t>Kritische Prestatie Indicatoren</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rsidR="00241203" w:rsidRPr="002A2B60" w:rsidRDefault="00241203" w:rsidP="00241203">
      <w:pPr>
        <w:spacing w:line="240" w:lineRule="atLeast"/>
        <w:rPr>
          <w:rFonts w:ascii="Georgia" w:hAnsi="Georgia" w:cs="Times New Roman"/>
          <w:color w:val="00000A"/>
          <w:szCs w:val="19"/>
        </w:rPr>
      </w:pPr>
    </w:p>
    <w:p w:rsidR="00E042A8" w:rsidRDefault="00B33C21" w:rsidP="00241203">
      <w:pPr>
        <w:spacing w:line="240" w:lineRule="atLeast"/>
        <w:rPr>
          <w:rFonts w:ascii="Georgia" w:hAnsi="Georgia" w:cs="Times New Roman"/>
          <w:color w:val="00000A"/>
          <w:szCs w:val="19"/>
        </w:rPr>
      </w:pPr>
      <w:r w:rsidRPr="00B33C21">
        <w:rPr>
          <w:rFonts w:ascii="Georgia" w:hAnsi="Georgia" w:cs="Times New Roman"/>
          <w:b/>
          <w:color w:val="00000A"/>
          <w:szCs w:val="19"/>
        </w:rPr>
        <w:t>Eisen:</w:t>
      </w:r>
    </w:p>
    <w:p w:rsidR="00B33C21" w:rsidRPr="002A2B60" w:rsidRDefault="00B33C21" w:rsidP="00241203">
      <w:pPr>
        <w:spacing w:line="240" w:lineRule="atLeast"/>
        <w:rPr>
          <w:rFonts w:ascii="Georgia" w:hAnsi="Georgia" w:cs="Times New Roman"/>
          <w:color w:val="00000A"/>
          <w:szCs w:val="19"/>
        </w:rPr>
      </w:pPr>
    </w:p>
    <w:p w:rsidR="00241203" w:rsidRPr="002A2B60" w:rsidRDefault="00241203" w:rsidP="00345C6C">
      <w:pPr>
        <w:pStyle w:val="Lijstalinea"/>
        <w:numPr>
          <w:ilvl w:val="0"/>
          <w:numId w:val="40"/>
        </w:numPr>
        <w:spacing w:line="240" w:lineRule="atLeast"/>
        <w:rPr>
          <w:rFonts w:ascii="Georgia" w:hAnsi="Georgia" w:cs="Times New Roman"/>
          <w:color w:val="00000A"/>
          <w:szCs w:val="19"/>
        </w:rPr>
      </w:pPr>
      <w:r w:rsidRPr="002A2B60">
        <w:rPr>
          <w:rFonts w:ascii="Georgia" w:hAnsi="Georgia" w:cs="Times New Roman"/>
          <w:color w:val="00000A"/>
          <w:szCs w:val="19"/>
        </w:rPr>
        <w:t xml:space="preserve">De RUG zal Opdrachtnemer tijdens de contractperiode aan de hand van </w:t>
      </w:r>
      <w:proofErr w:type="spellStart"/>
      <w:r w:rsidRPr="002A2B60">
        <w:rPr>
          <w:rFonts w:ascii="Georgia" w:hAnsi="Georgia" w:cs="Times New Roman"/>
          <w:color w:val="00000A"/>
          <w:szCs w:val="19"/>
        </w:rPr>
        <w:t>KPI</w:t>
      </w:r>
      <w:r w:rsidR="002A2B60" w:rsidRPr="002A2B60">
        <w:rPr>
          <w:rFonts w:ascii="Georgia" w:hAnsi="Georgia" w:cs="Times New Roman"/>
          <w:color w:val="00000A"/>
          <w:szCs w:val="19"/>
        </w:rPr>
        <w:t>’</w:t>
      </w:r>
      <w:r w:rsidRPr="002A2B60">
        <w:rPr>
          <w:rFonts w:ascii="Georgia" w:hAnsi="Georgia" w:cs="Times New Roman"/>
          <w:color w:val="00000A"/>
          <w:szCs w:val="19"/>
        </w:rPr>
        <w:t>s</w:t>
      </w:r>
      <w:proofErr w:type="spellEnd"/>
      <w:r w:rsidRPr="002A2B60">
        <w:rPr>
          <w:rFonts w:ascii="Georgia" w:hAnsi="Georgia" w:cs="Times New Roman"/>
          <w:color w:val="00000A"/>
          <w:szCs w:val="19"/>
        </w:rPr>
        <w:t xml:space="preserve"> beoordelen</w:t>
      </w:r>
      <w:r w:rsidR="002A2B60" w:rsidRPr="002A2B60">
        <w:rPr>
          <w:rFonts w:ascii="Georgia" w:hAnsi="Georgia" w:cs="Times New Roman"/>
          <w:color w:val="00000A"/>
          <w:szCs w:val="19"/>
        </w:rPr>
        <w:t xml:space="preserve">. </w:t>
      </w:r>
      <w:r w:rsidRPr="002A2B60">
        <w:rPr>
          <w:rFonts w:ascii="Georgia" w:hAnsi="Georgia" w:cs="Times New Roman"/>
          <w:color w:val="00000A"/>
          <w:szCs w:val="19"/>
        </w:rPr>
        <w:br/>
      </w:r>
    </w:p>
    <w:p w:rsidR="00E042A8" w:rsidRPr="002A2B60" w:rsidRDefault="00241203" w:rsidP="00345C6C">
      <w:pPr>
        <w:pStyle w:val="Lijstalinea"/>
        <w:numPr>
          <w:ilvl w:val="0"/>
          <w:numId w:val="40"/>
        </w:numPr>
        <w:rPr>
          <w:rFonts w:ascii="Georgia" w:hAnsi="Georgia" w:cs="Times New Roman"/>
          <w:color w:val="00000A"/>
          <w:szCs w:val="19"/>
        </w:rPr>
      </w:pPr>
      <w:r w:rsidRPr="002A2B60">
        <w:rPr>
          <w:rFonts w:ascii="Georgia" w:hAnsi="Georgia" w:cs="Times New Roman"/>
          <w:color w:val="00000A"/>
          <w:szCs w:val="19"/>
        </w:rPr>
        <w:t xml:space="preserve">Inschrijver conformeert zich aan de </w:t>
      </w:r>
      <w:proofErr w:type="spellStart"/>
      <w:r w:rsidRPr="002A2B60">
        <w:rPr>
          <w:rFonts w:ascii="Georgia" w:hAnsi="Georgia" w:cs="Times New Roman"/>
          <w:color w:val="00000A"/>
          <w:szCs w:val="19"/>
        </w:rPr>
        <w:t>KPI’s</w:t>
      </w:r>
      <w:proofErr w:type="spellEnd"/>
      <w:r w:rsidRPr="002A2B60">
        <w:rPr>
          <w:rFonts w:ascii="Georgia" w:hAnsi="Georgia" w:cs="Times New Roman"/>
          <w:color w:val="00000A"/>
          <w:szCs w:val="19"/>
        </w:rPr>
        <w:t xml:space="preserve"> zoals deze staan omschreven in ‘Bijlage </w:t>
      </w:r>
      <w:proofErr w:type="spellStart"/>
      <w:r w:rsidRPr="002A2B60">
        <w:rPr>
          <w:rFonts w:ascii="Georgia" w:hAnsi="Georgia" w:cs="Times New Roman"/>
          <w:color w:val="00000A"/>
          <w:szCs w:val="19"/>
        </w:rPr>
        <w:t>KPI’s</w:t>
      </w:r>
      <w:proofErr w:type="spellEnd"/>
      <w:r w:rsidRPr="002A2B60">
        <w:rPr>
          <w:rFonts w:ascii="Georgia" w:hAnsi="Georgia" w:cs="Times New Roman"/>
          <w:color w:val="00000A"/>
          <w:szCs w:val="19"/>
        </w:rPr>
        <w:t xml:space="preserve"> EA Werkplekapparatuur </w:t>
      </w:r>
      <w:r w:rsidR="009133F4" w:rsidRPr="002A2B60">
        <w:rPr>
          <w:rFonts w:ascii="Georgia" w:hAnsi="Georgia" w:cs="Times New Roman"/>
          <w:color w:val="00000A"/>
          <w:szCs w:val="19"/>
        </w:rPr>
        <w:t>2017</w:t>
      </w:r>
      <w:r w:rsidRPr="002A2B60">
        <w:rPr>
          <w:rFonts w:ascii="Georgia" w:hAnsi="Georgia" w:cs="Times New Roman"/>
          <w:color w:val="00000A"/>
          <w:szCs w:val="19"/>
        </w:rPr>
        <w:t xml:space="preserve">’. De </w:t>
      </w:r>
      <w:proofErr w:type="spellStart"/>
      <w:r w:rsidRPr="002A2B60">
        <w:rPr>
          <w:rFonts w:ascii="Georgia" w:hAnsi="Georgia" w:cs="Times New Roman"/>
          <w:color w:val="00000A"/>
          <w:szCs w:val="19"/>
        </w:rPr>
        <w:t>KPI’s</w:t>
      </w:r>
      <w:proofErr w:type="spellEnd"/>
      <w:r w:rsidRPr="002A2B60">
        <w:rPr>
          <w:rFonts w:ascii="Georgia" w:hAnsi="Georgia" w:cs="Times New Roman"/>
          <w:color w:val="00000A"/>
          <w:szCs w:val="19"/>
        </w:rPr>
        <w:t xml:space="preserve"> zullen na definitieve Gunning in overleg tussen de RUG en Opdrachtnemer definitief worden vastgesteld.</w:t>
      </w:r>
      <w:r w:rsidR="00E042A8" w:rsidRPr="002A2B60">
        <w:rPr>
          <w:rFonts w:ascii="Georgia" w:hAnsi="Georgia" w:cs="Times New Roman"/>
          <w:color w:val="00000A"/>
          <w:szCs w:val="19"/>
        </w:rPr>
        <w:br/>
      </w:r>
    </w:p>
    <w:p w:rsidR="00241203" w:rsidRPr="002A2B60" w:rsidRDefault="00241203" w:rsidP="00345C6C">
      <w:pPr>
        <w:pStyle w:val="Lijstalinea"/>
        <w:numPr>
          <w:ilvl w:val="0"/>
          <w:numId w:val="40"/>
        </w:numPr>
        <w:rPr>
          <w:rFonts w:ascii="Georgia" w:hAnsi="Georgia" w:cs="Times New Roman"/>
          <w:color w:val="00000A"/>
          <w:szCs w:val="19"/>
        </w:rPr>
      </w:pPr>
      <w:r w:rsidRPr="002A2B60">
        <w:rPr>
          <w:rFonts w:ascii="Georgia" w:hAnsi="Georgia" w:cs="Times New Roman"/>
          <w:color w:val="00000A"/>
          <w:szCs w:val="19"/>
        </w:rPr>
        <w:lastRenderedPageBreak/>
        <w:t>De uitkomst van de KPI bepaal</w:t>
      </w:r>
      <w:r w:rsidR="00573DDD">
        <w:rPr>
          <w:rFonts w:ascii="Georgia" w:hAnsi="Georgia" w:cs="Times New Roman"/>
          <w:color w:val="00000A"/>
          <w:szCs w:val="19"/>
        </w:rPr>
        <w:t>t</w:t>
      </w:r>
      <w:r w:rsidRPr="002A2B60">
        <w:rPr>
          <w:rFonts w:ascii="Georgia" w:hAnsi="Georgia" w:cs="Times New Roman"/>
          <w:color w:val="00000A"/>
          <w:szCs w:val="19"/>
        </w:rPr>
        <w:t xml:space="preserve"> het wel of niet toepassen van de malusregeling zoals opgenomen in ‘Bijlage </w:t>
      </w:r>
      <w:proofErr w:type="spellStart"/>
      <w:r w:rsidRPr="002A2B60">
        <w:rPr>
          <w:rFonts w:ascii="Georgia" w:hAnsi="Georgia" w:cs="Times New Roman"/>
          <w:color w:val="00000A"/>
          <w:szCs w:val="19"/>
        </w:rPr>
        <w:t>KPI’s</w:t>
      </w:r>
      <w:proofErr w:type="spellEnd"/>
      <w:r w:rsidRPr="002A2B60">
        <w:rPr>
          <w:rFonts w:ascii="Georgia" w:hAnsi="Georgia" w:cs="Times New Roman"/>
          <w:color w:val="00000A"/>
          <w:szCs w:val="19"/>
        </w:rPr>
        <w:t xml:space="preserve"> EA Werkplekapparatuur RUG </w:t>
      </w:r>
      <w:r w:rsidR="009133F4" w:rsidRPr="002A2B60">
        <w:rPr>
          <w:rFonts w:ascii="Georgia" w:hAnsi="Georgia" w:cs="Times New Roman"/>
          <w:color w:val="00000A"/>
          <w:szCs w:val="19"/>
        </w:rPr>
        <w:t>2017</w:t>
      </w:r>
      <w:r w:rsidRPr="002A2B60">
        <w:rPr>
          <w:rFonts w:ascii="Georgia" w:hAnsi="Georgia" w:cs="Times New Roman"/>
          <w:color w:val="00000A"/>
          <w:szCs w:val="19"/>
        </w:rPr>
        <w:t>’.</w:t>
      </w:r>
      <w:r w:rsidRPr="002A2B60">
        <w:rPr>
          <w:rFonts w:ascii="Georgia" w:hAnsi="Georgia" w:cs="Times New Roman"/>
          <w:color w:val="00000A"/>
          <w:szCs w:val="19"/>
        </w:rPr>
        <w:br/>
      </w:r>
    </w:p>
    <w:p w:rsidR="00241203" w:rsidRPr="00E042A8" w:rsidRDefault="00241203" w:rsidP="00241203">
      <w:pPr>
        <w:rPr>
          <w:rFonts w:ascii="Georgia" w:hAnsi="Georgia" w:cs="Times New Roman"/>
          <w:color w:val="00000A"/>
          <w:szCs w:val="19"/>
          <w:highlight w:val="green"/>
          <w:lang w:val="nl"/>
        </w:rPr>
      </w:pPr>
      <w:bookmarkStart w:id="917" w:name="_Toc466985510"/>
      <w:bookmarkEnd w:id="917"/>
    </w:p>
    <w:p w:rsidR="00241203" w:rsidRPr="00A15E9E" w:rsidRDefault="005C1385" w:rsidP="00A15E9E">
      <w:pPr>
        <w:pStyle w:val="Kop2"/>
      </w:pPr>
      <w:bookmarkStart w:id="918" w:name="_Toc468268961"/>
      <w:bookmarkStart w:id="919" w:name="_Toc479173971"/>
      <w:bookmarkStart w:id="920" w:name="_Toc479174327"/>
      <w:bookmarkStart w:id="921" w:name="_Toc479174467"/>
      <w:bookmarkStart w:id="922" w:name="_Toc479174609"/>
      <w:bookmarkStart w:id="923" w:name="_Toc479174798"/>
      <w:bookmarkStart w:id="924" w:name="_Toc479174864"/>
      <w:bookmarkStart w:id="925" w:name="_Toc479174972"/>
      <w:bookmarkStart w:id="926" w:name="_Toc479175101"/>
      <w:bookmarkStart w:id="927" w:name="_Toc479175392"/>
      <w:bookmarkStart w:id="928" w:name="_Toc479175471"/>
      <w:bookmarkStart w:id="929" w:name="_Toc479175530"/>
      <w:bookmarkStart w:id="930" w:name="_Toc479175714"/>
      <w:bookmarkStart w:id="931" w:name="_Toc479175832"/>
      <w:bookmarkStart w:id="932" w:name="_Toc479175991"/>
      <w:bookmarkStart w:id="933" w:name="_Toc484678488"/>
      <w:bookmarkStart w:id="934" w:name="_Toc485650543"/>
      <w:bookmarkStart w:id="935" w:name="_Toc485809065"/>
      <w:bookmarkStart w:id="936" w:name="_Toc485809119"/>
      <w:r>
        <w:t>7.14</w:t>
      </w:r>
      <w:r>
        <w:tab/>
      </w:r>
      <w:r w:rsidR="00241203" w:rsidRPr="00A15E9E">
        <w:t>Prijs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rsidR="00241203" w:rsidRDefault="00241203" w:rsidP="00241203">
      <w:pPr>
        <w:spacing w:line="240" w:lineRule="atLeast"/>
        <w:rPr>
          <w:rFonts w:ascii="Georgia" w:hAnsi="Georgia" w:cs="Times New Roman"/>
          <w:color w:val="00000A"/>
          <w:szCs w:val="19"/>
        </w:rPr>
      </w:pPr>
    </w:p>
    <w:p w:rsidR="00B33C21" w:rsidRDefault="00B33C21" w:rsidP="00241203">
      <w:pPr>
        <w:spacing w:line="240" w:lineRule="atLeast"/>
        <w:rPr>
          <w:rFonts w:ascii="Georgia" w:hAnsi="Georgia" w:cs="Times New Roman"/>
          <w:color w:val="00000A"/>
          <w:szCs w:val="19"/>
        </w:rPr>
      </w:pPr>
      <w:r w:rsidRPr="00B33C21">
        <w:rPr>
          <w:rFonts w:ascii="Georgia" w:hAnsi="Georgia" w:cs="Times New Roman"/>
          <w:b/>
          <w:color w:val="00000A"/>
          <w:szCs w:val="19"/>
        </w:rPr>
        <w:t>Eisen:</w:t>
      </w:r>
    </w:p>
    <w:p w:rsidR="00734639" w:rsidRPr="00241203" w:rsidRDefault="00734639" w:rsidP="00241203">
      <w:pPr>
        <w:spacing w:line="240" w:lineRule="atLeast"/>
        <w:rPr>
          <w:rFonts w:ascii="Georgia" w:hAnsi="Georgia" w:cs="Times New Roman"/>
          <w:color w:val="00000A"/>
          <w:szCs w:val="19"/>
        </w:rPr>
      </w:pPr>
    </w:p>
    <w:p w:rsidR="00C11615" w:rsidRPr="0068033A" w:rsidRDefault="00C11615" w:rsidP="00C11615">
      <w:pPr>
        <w:pStyle w:val="Lijstopsomteken"/>
        <w:tabs>
          <w:tab w:val="left" w:pos="708"/>
        </w:tabs>
        <w:rPr>
          <w:b/>
          <w:i/>
        </w:rPr>
      </w:pPr>
      <w:r w:rsidRPr="0068033A">
        <w:rPr>
          <w:b/>
          <w:i/>
        </w:rPr>
        <w:t>Algemeen</w:t>
      </w:r>
    </w:p>
    <w:p w:rsidR="00C11615" w:rsidRPr="0068033A" w:rsidRDefault="00C11615" w:rsidP="00C11615">
      <w:pPr>
        <w:pStyle w:val="Lijstopsomteken"/>
        <w:tabs>
          <w:tab w:val="left" w:pos="708"/>
        </w:tabs>
        <w:rPr>
          <w:b/>
          <w:i/>
        </w:rPr>
      </w:pPr>
    </w:p>
    <w:p w:rsidR="00C11615" w:rsidRPr="0068033A" w:rsidRDefault="00C11615" w:rsidP="00345C6C">
      <w:pPr>
        <w:numPr>
          <w:ilvl w:val="0"/>
          <w:numId w:val="44"/>
        </w:numPr>
        <w:ind w:left="360"/>
        <w:rPr>
          <w:rFonts w:ascii="Georgia" w:hAnsi="Georgia"/>
          <w:color w:val="auto"/>
        </w:rPr>
      </w:pPr>
      <w:r w:rsidRPr="0068033A">
        <w:rPr>
          <w:rFonts w:ascii="Georgia" w:hAnsi="Georgia"/>
          <w:color w:val="auto"/>
        </w:rPr>
        <w:t>De aangeboden Prijzen zijn inclusief alle benoemde onderdelen van het Programma van Eisen en alle door Inschrijver aangeboden onderdelen van de Gunningscriteria. Gedurende de uitvoering van de Raamovereenkomst mogen geen additionele Prijzen en/of kosten in rekening worden gebracht, tenzij nadrukkelijk overeengekomen met de RUG.</w:t>
      </w:r>
      <w:r w:rsidRPr="0068033A">
        <w:rPr>
          <w:rFonts w:ascii="Georgia" w:hAnsi="Georgia"/>
          <w:color w:val="auto"/>
        </w:rPr>
        <w:br/>
      </w:r>
    </w:p>
    <w:p w:rsidR="00C11615" w:rsidRPr="0068033A" w:rsidRDefault="00C11615" w:rsidP="00345C6C">
      <w:pPr>
        <w:numPr>
          <w:ilvl w:val="0"/>
          <w:numId w:val="44"/>
        </w:numPr>
        <w:ind w:left="360"/>
        <w:rPr>
          <w:rFonts w:ascii="Georgia" w:hAnsi="Georgia"/>
          <w:color w:val="auto"/>
        </w:rPr>
      </w:pPr>
      <w:r w:rsidRPr="0068033A">
        <w:rPr>
          <w:rFonts w:ascii="Georgia" w:hAnsi="Georgia"/>
          <w:color w:val="auto"/>
        </w:rPr>
        <w:t xml:space="preserve">De Fictieve </w:t>
      </w:r>
      <w:r w:rsidR="009B35A4">
        <w:rPr>
          <w:rFonts w:ascii="Georgia" w:hAnsi="Georgia"/>
          <w:color w:val="auto"/>
        </w:rPr>
        <w:t>I</w:t>
      </w:r>
      <w:r w:rsidRPr="0068033A">
        <w:rPr>
          <w:rFonts w:ascii="Georgia" w:hAnsi="Georgia"/>
          <w:color w:val="auto"/>
        </w:rPr>
        <w:t>nschrijf</w:t>
      </w:r>
      <w:r w:rsidR="00187B79">
        <w:rPr>
          <w:rFonts w:ascii="Georgia" w:hAnsi="Georgia"/>
          <w:color w:val="auto"/>
        </w:rPr>
        <w:t>som</w:t>
      </w:r>
      <w:r w:rsidRPr="0068033A">
        <w:rPr>
          <w:rFonts w:ascii="Georgia" w:hAnsi="Georgia"/>
          <w:color w:val="auto"/>
        </w:rPr>
        <w:t xml:space="preserve"> wordt alleen gebruikt om op het onderdeel Prijs een winnende Inschrijver te kunnen aanwijzen.</w:t>
      </w:r>
      <w:r w:rsidRPr="0068033A">
        <w:rPr>
          <w:rFonts w:ascii="Georgia" w:hAnsi="Georgia"/>
          <w:color w:val="auto"/>
        </w:rPr>
        <w:br/>
      </w:r>
    </w:p>
    <w:p w:rsidR="00C11615" w:rsidRPr="0068033A" w:rsidRDefault="00C11615" w:rsidP="00345C6C">
      <w:pPr>
        <w:numPr>
          <w:ilvl w:val="0"/>
          <w:numId w:val="44"/>
        </w:numPr>
        <w:ind w:left="360"/>
        <w:rPr>
          <w:rFonts w:ascii="Georgia" w:hAnsi="Georgia"/>
          <w:color w:val="auto"/>
        </w:rPr>
      </w:pPr>
      <w:r w:rsidRPr="0068033A">
        <w:rPr>
          <w:rFonts w:ascii="Georgia" w:hAnsi="Georgia"/>
        </w:rPr>
        <w:t>Alle aangeboden Prijzen</w:t>
      </w:r>
      <w:r w:rsidR="00683D46">
        <w:rPr>
          <w:rFonts w:ascii="Georgia" w:hAnsi="Georgia"/>
        </w:rPr>
        <w:t xml:space="preserve"> voor Dienstverlening</w:t>
      </w:r>
      <w:r w:rsidRPr="0068033A">
        <w:rPr>
          <w:rFonts w:ascii="Georgia" w:hAnsi="Georgia"/>
        </w:rPr>
        <w:t xml:space="preserve"> liggen vast gedurende de gehele duur van de overeenkomst inclusief de opties tot verlenging.</w:t>
      </w:r>
      <w:r w:rsidR="00683D46">
        <w:rPr>
          <w:rFonts w:ascii="Georgia" w:hAnsi="Georgia"/>
        </w:rPr>
        <w:t xml:space="preserve"> Wel mag er eventueel geïndexeerd worden. Zie </w:t>
      </w:r>
      <w:r w:rsidR="00D41386">
        <w:rPr>
          <w:rFonts w:ascii="Georgia" w:hAnsi="Georgia"/>
        </w:rPr>
        <w:t xml:space="preserve">paragraaf </w:t>
      </w:r>
      <w:r w:rsidR="00683D46">
        <w:rPr>
          <w:rFonts w:ascii="Georgia" w:hAnsi="Georgia"/>
        </w:rPr>
        <w:t>7.14 Prijs\Indexatie</w:t>
      </w:r>
      <w:r w:rsidR="00A853FE">
        <w:rPr>
          <w:rFonts w:ascii="Georgia" w:hAnsi="Georgia"/>
        </w:rPr>
        <w:t>.</w:t>
      </w:r>
      <w:r w:rsidRPr="0068033A">
        <w:rPr>
          <w:rFonts w:ascii="Georgia" w:hAnsi="Georgia"/>
          <w:color w:val="auto"/>
        </w:rPr>
        <w:br/>
      </w:r>
    </w:p>
    <w:p w:rsidR="006F1B20" w:rsidRPr="006F1B20" w:rsidRDefault="00C11615" w:rsidP="00345C6C">
      <w:pPr>
        <w:numPr>
          <w:ilvl w:val="0"/>
          <w:numId w:val="44"/>
        </w:numPr>
        <w:ind w:left="360"/>
        <w:rPr>
          <w:rFonts w:ascii="Georgia" w:hAnsi="Georgia"/>
          <w:color w:val="auto"/>
        </w:rPr>
      </w:pPr>
      <w:r w:rsidRPr="0068033A">
        <w:rPr>
          <w:rFonts w:ascii="Georgia" w:hAnsi="Georgia"/>
        </w:rPr>
        <w:t>Veranderingen in de koersverhouding tussen de euro en andere valuta hebben geen effect op de Prijs.</w:t>
      </w:r>
      <w:r w:rsidR="006F1B20">
        <w:rPr>
          <w:rFonts w:ascii="Georgia" w:hAnsi="Georgia"/>
        </w:rPr>
        <w:br/>
      </w:r>
    </w:p>
    <w:p w:rsidR="00C11615" w:rsidRPr="0068033A" w:rsidRDefault="006F1B20" w:rsidP="00345C6C">
      <w:pPr>
        <w:numPr>
          <w:ilvl w:val="0"/>
          <w:numId w:val="44"/>
        </w:numPr>
        <w:ind w:left="360"/>
        <w:rPr>
          <w:rFonts w:ascii="Georgia" w:hAnsi="Georgia"/>
          <w:color w:val="auto"/>
        </w:rPr>
      </w:pPr>
      <w:r>
        <w:rPr>
          <w:rFonts w:ascii="Georgia" w:hAnsi="Georgia"/>
        </w:rPr>
        <w:t>Alle genoemde prijzen, bedrag</w:t>
      </w:r>
      <w:r w:rsidR="00431C7C">
        <w:rPr>
          <w:rFonts w:ascii="Georgia" w:hAnsi="Georgia"/>
        </w:rPr>
        <w:t>e</w:t>
      </w:r>
      <w:r>
        <w:rPr>
          <w:rFonts w:ascii="Georgia" w:hAnsi="Georgia"/>
        </w:rPr>
        <w:t xml:space="preserve">n en kortingen zijn </w:t>
      </w:r>
      <w:r w:rsidRPr="006F1B20">
        <w:rPr>
          <w:rFonts w:ascii="Georgia" w:hAnsi="Georgia"/>
          <w:u w:val="single"/>
        </w:rPr>
        <w:t>exclusief</w:t>
      </w:r>
      <w:r w:rsidRPr="006F1B20">
        <w:rPr>
          <w:rFonts w:ascii="Georgia" w:hAnsi="Georgia"/>
        </w:rPr>
        <w:t xml:space="preserve"> BTW</w:t>
      </w:r>
      <w:r>
        <w:rPr>
          <w:rFonts w:ascii="Georgia" w:hAnsi="Georgia"/>
        </w:rPr>
        <w:t>.</w:t>
      </w:r>
      <w:r w:rsidR="00C11615" w:rsidRPr="006F1B20">
        <w:rPr>
          <w:rFonts w:ascii="Georgia" w:hAnsi="Georgia"/>
        </w:rPr>
        <w:br/>
      </w:r>
    </w:p>
    <w:p w:rsidR="00C11615" w:rsidRDefault="00C11615" w:rsidP="00345C6C">
      <w:pPr>
        <w:numPr>
          <w:ilvl w:val="0"/>
          <w:numId w:val="44"/>
        </w:numPr>
        <w:ind w:left="360"/>
        <w:rPr>
          <w:rFonts w:ascii="Georgia" w:hAnsi="Georgia"/>
          <w:color w:val="auto"/>
        </w:rPr>
      </w:pPr>
      <w:r w:rsidRPr="0068033A">
        <w:rPr>
          <w:rFonts w:ascii="Georgia" w:hAnsi="Georgia"/>
          <w:color w:val="auto"/>
        </w:rPr>
        <w:t>Kosten op basis van nacalculatie komen alleen voor vergoeding in aanmerking als hiervoor vooraf toestemming is gegeven door de Besteller.</w:t>
      </w:r>
      <w:r>
        <w:rPr>
          <w:rFonts w:ascii="Georgia" w:hAnsi="Georgia"/>
          <w:color w:val="auto"/>
        </w:rPr>
        <w:br/>
      </w:r>
    </w:p>
    <w:p w:rsidR="00662411" w:rsidRPr="00662411" w:rsidRDefault="008C4501" w:rsidP="00345C6C">
      <w:pPr>
        <w:numPr>
          <w:ilvl w:val="0"/>
          <w:numId w:val="44"/>
        </w:numPr>
        <w:spacing w:line="240" w:lineRule="atLeast"/>
        <w:ind w:left="360"/>
        <w:rPr>
          <w:rFonts w:ascii="Georgia" w:hAnsi="Georgia" w:cs="Times New Roman"/>
          <w:color w:val="00000A"/>
        </w:rPr>
      </w:pPr>
      <w:r w:rsidRPr="00662411">
        <w:rPr>
          <w:rFonts w:ascii="Georgia" w:hAnsi="Georgia" w:cs="Times New Roman"/>
          <w:color w:val="auto"/>
        </w:rPr>
        <w:t>De RUG schrijft de maximumprijs, di</w:t>
      </w:r>
      <w:r w:rsidR="009F758C">
        <w:rPr>
          <w:rFonts w:ascii="Georgia" w:hAnsi="Georgia" w:cs="Times New Roman"/>
          <w:color w:val="auto"/>
        </w:rPr>
        <w:t>e de RUG wil betalen voor alle Producttypes uit het S</w:t>
      </w:r>
      <w:r w:rsidRPr="00662411">
        <w:rPr>
          <w:rFonts w:ascii="Georgia" w:hAnsi="Georgia" w:cs="Times New Roman"/>
          <w:color w:val="auto"/>
        </w:rPr>
        <w:t xml:space="preserve">tandaardassortiment voor. </w:t>
      </w:r>
      <w:r w:rsidR="009F758C" w:rsidRPr="009F758C">
        <w:rPr>
          <w:rFonts w:ascii="Georgia" w:hAnsi="Georgia" w:cs="Times New Roman"/>
          <w:color w:val="auto"/>
        </w:rPr>
        <w:t xml:space="preserve">De </w:t>
      </w:r>
      <w:r w:rsidR="009F758C">
        <w:rPr>
          <w:rFonts w:ascii="Georgia" w:hAnsi="Georgia" w:cs="Times New Roman"/>
          <w:color w:val="auto"/>
        </w:rPr>
        <w:t>Prijzen die de RUG aan Opdrachtnemer betaald voor alle Producttypes uit het S</w:t>
      </w:r>
      <w:r w:rsidR="009F758C" w:rsidRPr="00662411">
        <w:rPr>
          <w:rFonts w:ascii="Georgia" w:hAnsi="Georgia" w:cs="Times New Roman"/>
          <w:color w:val="auto"/>
        </w:rPr>
        <w:t>tandaardassortiment</w:t>
      </w:r>
      <w:r w:rsidRPr="00662411">
        <w:rPr>
          <w:rFonts w:ascii="Georgia" w:hAnsi="Georgia" w:cs="Times New Roman"/>
          <w:color w:val="auto"/>
        </w:rPr>
        <w:t xml:space="preserve">, moeten gelijk of lager zijn dan de voorgeschreven maximum prijzen. </w:t>
      </w:r>
      <w:r w:rsidRPr="00662411">
        <w:rPr>
          <w:rFonts w:ascii="Georgia" w:hAnsi="Georgia" w:cs="Times New Roman"/>
          <w:color w:val="auto"/>
        </w:rPr>
        <w:br/>
        <w:t xml:space="preserve">De RUG ziet de voorgeschreven maximum prijzen in combinatie met de gestelde specificaties als normaal geaccepteerde prijzen waarvoor goede kwaliteit Werkplekapparatuur verwacht mag worden. </w:t>
      </w:r>
    </w:p>
    <w:p w:rsidR="008C4501" w:rsidRPr="008C4501" w:rsidRDefault="008C4501" w:rsidP="008C4501">
      <w:pPr>
        <w:spacing w:line="240" w:lineRule="atLeast"/>
        <w:ind w:left="360"/>
        <w:rPr>
          <w:rFonts w:ascii="Georgia" w:hAnsi="Georgia" w:cs="Times New Roman"/>
          <w:color w:val="00000A"/>
        </w:rPr>
      </w:pPr>
      <w:r w:rsidRPr="008C4501">
        <w:rPr>
          <w:rFonts w:ascii="Georgia" w:hAnsi="Georgia" w:cs="Times New Roman"/>
          <w:color w:val="00000A"/>
        </w:rPr>
        <w:t xml:space="preserve">De volgende maximum prijzen worden bij de start van de raamovereenkomst als uitgangspunt gehanteerd. </w:t>
      </w:r>
    </w:p>
    <w:p w:rsidR="008C4501" w:rsidRPr="00241203" w:rsidRDefault="008C4501" w:rsidP="008C4501">
      <w:pPr>
        <w:spacing w:line="240" w:lineRule="atLeast"/>
        <w:rPr>
          <w:rFonts w:ascii="Georgia" w:hAnsi="Georgia" w:cs="Times New Roman"/>
          <w:color w:val="00000A"/>
        </w:rPr>
      </w:pPr>
    </w:p>
    <w:tbl>
      <w:tblPr>
        <w:tblW w:w="8221" w:type="dxa"/>
        <w:tblInd w:w="519" w:type="dxa"/>
        <w:tblBorders>
          <w:top w:val="single" w:sz="4" w:space="0" w:color="00000A"/>
          <w:left w:val="single" w:sz="4" w:space="0" w:color="00000A"/>
          <w:bottom w:val="single" w:sz="4" w:space="0" w:color="00000A"/>
          <w:insideH w:val="single" w:sz="4" w:space="0" w:color="00000A"/>
        </w:tblBorders>
        <w:tblCellMar>
          <w:left w:w="93" w:type="dxa"/>
        </w:tblCellMar>
        <w:tblLook w:val="01E0" w:firstRow="1" w:lastRow="1" w:firstColumn="1" w:lastColumn="1" w:noHBand="0" w:noVBand="0"/>
      </w:tblPr>
      <w:tblGrid>
        <w:gridCol w:w="3685"/>
        <w:gridCol w:w="1996"/>
        <w:gridCol w:w="2540"/>
      </w:tblGrid>
      <w:tr w:rsidR="008C4501" w:rsidRPr="00241203" w:rsidTr="008C4501">
        <w:tc>
          <w:tcPr>
            <w:tcW w:w="3685" w:type="dxa"/>
            <w:tcBorders>
              <w:top w:val="single" w:sz="4" w:space="0" w:color="00000A"/>
              <w:left w:val="single" w:sz="4" w:space="0" w:color="00000A"/>
              <w:bottom w:val="single" w:sz="4" w:space="0" w:color="00000A"/>
            </w:tcBorders>
            <w:shd w:val="clear" w:color="auto" w:fill="D9D9D9"/>
            <w:tcMar>
              <w:left w:w="93" w:type="dxa"/>
            </w:tcMar>
          </w:tcPr>
          <w:p w:rsidR="008C4501" w:rsidRPr="00487EBC" w:rsidRDefault="008C4501" w:rsidP="004351FC">
            <w:pPr>
              <w:spacing w:line="240" w:lineRule="atLeast"/>
              <w:rPr>
                <w:rFonts w:ascii="Georgia" w:hAnsi="Georgia" w:cs="Times New Roman"/>
                <w:b/>
                <w:color w:val="00000A"/>
              </w:rPr>
            </w:pPr>
            <w:r w:rsidRPr="00487EBC">
              <w:rPr>
                <w:rFonts w:ascii="Georgia" w:hAnsi="Georgia" w:cs="Times New Roman"/>
                <w:b/>
                <w:color w:val="00000A"/>
              </w:rPr>
              <w:t>Standaard</w:t>
            </w:r>
            <w:r>
              <w:rPr>
                <w:rFonts w:ascii="Georgia" w:hAnsi="Georgia" w:cs="Times New Roman"/>
                <w:b/>
                <w:color w:val="00000A"/>
              </w:rPr>
              <w:t>assortiment</w:t>
            </w:r>
            <w:r w:rsidRPr="00487EBC">
              <w:rPr>
                <w:rFonts w:ascii="Georgia" w:hAnsi="Georgia" w:cs="Times New Roman"/>
                <w:b/>
                <w:color w:val="00000A"/>
              </w:rPr>
              <w:t>*</w:t>
            </w:r>
          </w:p>
        </w:tc>
        <w:tc>
          <w:tcPr>
            <w:tcW w:w="19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8C4501" w:rsidRPr="00487EBC" w:rsidRDefault="008C4501" w:rsidP="004351FC">
            <w:pPr>
              <w:spacing w:line="240" w:lineRule="atLeast"/>
              <w:rPr>
                <w:rFonts w:ascii="Georgia" w:hAnsi="Georgia" w:cs="Times New Roman"/>
                <w:b/>
                <w:color w:val="00000A"/>
              </w:rPr>
            </w:pPr>
          </w:p>
        </w:tc>
        <w:tc>
          <w:tcPr>
            <w:tcW w:w="2540"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8C4501" w:rsidRPr="00241203" w:rsidRDefault="008C4501" w:rsidP="006F1B20">
            <w:pPr>
              <w:spacing w:line="240" w:lineRule="atLeast"/>
              <w:rPr>
                <w:rFonts w:ascii="Georgia" w:hAnsi="Georgia" w:cs="Times New Roman"/>
                <w:b/>
                <w:color w:val="00000A"/>
              </w:rPr>
            </w:pPr>
            <w:r w:rsidRPr="00487EBC">
              <w:rPr>
                <w:rFonts w:ascii="Georgia" w:hAnsi="Georgia" w:cs="Times New Roman"/>
                <w:b/>
                <w:color w:val="00000A"/>
              </w:rPr>
              <w:t>Maximumprijs</w:t>
            </w:r>
            <w:r w:rsidR="006F1B20">
              <w:rPr>
                <w:rFonts w:ascii="Georgia" w:hAnsi="Georgia" w:cs="Times New Roman"/>
                <w:b/>
                <w:color w:val="00000A"/>
              </w:rPr>
              <w:br/>
              <w:t>Standaardassortiment</w:t>
            </w:r>
          </w:p>
        </w:tc>
      </w:tr>
      <w:tr w:rsidR="008C4501" w:rsidRPr="00241203" w:rsidTr="008C4501">
        <w:tc>
          <w:tcPr>
            <w:tcW w:w="368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C4501" w:rsidRPr="00487EBC" w:rsidRDefault="008C4501" w:rsidP="004351FC">
            <w:pPr>
              <w:spacing w:line="240" w:lineRule="atLeast"/>
              <w:rPr>
                <w:rFonts w:ascii="Georgia" w:hAnsi="Georgia" w:cs="Times New Roman"/>
                <w:color w:val="00000A"/>
              </w:rPr>
            </w:pPr>
            <w:r w:rsidRPr="00487EBC">
              <w:rPr>
                <w:rFonts w:ascii="Georgia" w:hAnsi="Georgia" w:cs="Times New Roman"/>
                <w:color w:val="00000A"/>
              </w:rPr>
              <w:t xml:space="preserve">Werkstation (A) </w:t>
            </w:r>
            <w:proofErr w:type="spellStart"/>
            <w:r w:rsidRPr="00487EBC">
              <w:rPr>
                <w:rFonts w:ascii="Georgia" w:hAnsi="Georgia" w:cs="Times New Roman"/>
                <w:color w:val="00000A"/>
              </w:rPr>
              <w:t>incl</w:t>
            </w:r>
            <w:proofErr w:type="spellEnd"/>
            <w:r w:rsidRPr="00487EBC">
              <w:rPr>
                <w:rFonts w:ascii="Georgia" w:hAnsi="Georgia" w:cs="Times New Roman"/>
                <w:color w:val="00000A"/>
              </w:rPr>
              <w:t xml:space="preserve"> Microsoft Windows licentie, toetsenbord en muis</w:t>
            </w: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C4501" w:rsidRPr="00487EBC" w:rsidRDefault="008C4501" w:rsidP="007B2E61">
            <w:pPr>
              <w:spacing w:line="240" w:lineRule="atLeast"/>
              <w:rPr>
                <w:rFonts w:ascii="Georgia" w:hAnsi="Georgia" w:cs="Times New Roman"/>
                <w:color w:val="00000A"/>
              </w:rPr>
            </w:pPr>
            <w:r w:rsidRPr="00487EBC">
              <w:rPr>
                <w:rFonts w:ascii="Georgia" w:hAnsi="Georgia" w:cs="Times New Roman"/>
                <w:color w:val="00000A"/>
              </w:rPr>
              <w:t xml:space="preserve">A1 Standaard </w:t>
            </w:r>
            <w:r w:rsidR="007B2E61">
              <w:rPr>
                <w:rFonts w:ascii="Georgia" w:hAnsi="Georgia" w:cs="Times New Roman"/>
                <w:color w:val="00000A"/>
              </w:rPr>
              <w:t>Werkstation</w:t>
            </w:r>
          </w:p>
        </w:tc>
        <w:tc>
          <w:tcPr>
            <w:tcW w:w="25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C4501" w:rsidRPr="00487EBC" w:rsidRDefault="008C4501" w:rsidP="005625F4">
            <w:pPr>
              <w:spacing w:line="240" w:lineRule="atLeast"/>
              <w:rPr>
                <w:rFonts w:ascii="Georgia" w:hAnsi="Georgia" w:cs="Times New Roman"/>
                <w:color w:val="00000A"/>
              </w:rPr>
            </w:pPr>
            <w:r w:rsidRPr="00487EBC">
              <w:rPr>
                <w:rFonts w:ascii="Georgia" w:hAnsi="Georgia" w:cs="Times New Roman"/>
                <w:color w:val="00000A"/>
              </w:rPr>
              <w:t xml:space="preserve">€ </w:t>
            </w:r>
            <w:r w:rsidR="00662411">
              <w:rPr>
                <w:rFonts w:ascii="Georgia" w:hAnsi="Georgia" w:cs="Times New Roman"/>
                <w:color w:val="00000A"/>
              </w:rPr>
              <w:t xml:space="preserve">  </w:t>
            </w:r>
            <w:r w:rsidR="005625F4">
              <w:rPr>
                <w:rFonts w:ascii="Georgia" w:hAnsi="Georgia" w:cs="Times New Roman"/>
                <w:color w:val="00000A"/>
              </w:rPr>
              <w:t>5</w:t>
            </w:r>
            <w:r w:rsidRPr="00487EBC">
              <w:rPr>
                <w:rFonts w:ascii="Georgia" w:hAnsi="Georgia" w:cs="Times New Roman"/>
                <w:color w:val="00000A"/>
              </w:rPr>
              <w:t>50,-</w:t>
            </w:r>
          </w:p>
        </w:tc>
      </w:tr>
      <w:tr w:rsidR="008C4501" w:rsidRPr="00241203" w:rsidTr="008C4501">
        <w:tc>
          <w:tcPr>
            <w:tcW w:w="368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C4501" w:rsidRPr="00487EBC" w:rsidRDefault="008C4501" w:rsidP="004351FC">
            <w:pPr>
              <w:spacing w:line="240" w:lineRule="atLeast"/>
              <w:rPr>
                <w:rFonts w:ascii="Georgia" w:hAnsi="Georgia" w:cs="Times New Roman"/>
                <w:color w:val="00000A"/>
              </w:rPr>
            </w:pP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C4501" w:rsidRPr="00487EBC" w:rsidRDefault="008C4501" w:rsidP="007B2E61">
            <w:pPr>
              <w:spacing w:line="240" w:lineRule="atLeast"/>
              <w:rPr>
                <w:rFonts w:ascii="Georgia" w:hAnsi="Georgia" w:cs="Times New Roman"/>
                <w:color w:val="00000A"/>
              </w:rPr>
            </w:pPr>
            <w:r w:rsidRPr="00487EBC">
              <w:rPr>
                <w:rFonts w:ascii="Georgia" w:hAnsi="Georgia" w:cs="Times New Roman"/>
                <w:color w:val="00000A"/>
                <w:lang w:val="en-GB"/>
              </w:rPr>
              <w:t xml:space="preserve">A2 Scientific Education </w:t>
            </w:r>
            <w:proofErr w:type="spellStart"/>
            <w:r w:rsidR="007B2E61">
              <w:rPr>
                <w:rFonts w:ascii="Georgia" w:hAnsi="Georgia" w:cs="Times New Roman"/>
                <w:color w:val="00000A"/>
                <w:lang w:val="en-GB"/>
              </w:rPr>
              <w:t>Werkstation</w:t>
            </w:r>
            <w:proofErr w:type="spellEnd"/>
            <w:r w:rsidRPr="00487EBC">
              <w:rPr>
                <w:rFonts w:ascii="Georgia" w:hAnsi="Georgia" w:cs="Times New Roman"/>
                <w:color w:val="00000A"/>
                <w:lang w:val="en-GB"/>
              </w:rPr>
              <w:t xml:space="preserve">  </w:t>
            </w:r>
          </w:p>
        </w:tc>
        <w:tc>
          <w:tcPr>
            <w:tcW w:w="25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C4501" w:rsidRPr="00487EBC" w:rsidRDefault="008C4501" w:rsidP="005625F4">
            <w:pPr>
              <w:spacing w:line="240" w:lineRule="atLeast"/>
              <w:rPr>
                <w:rFonts w:ascii="Georgia" w:hAnsi="Georgia" w:cs="Times New Roman"/>
                <w:color w:val="00000A"/>
              </w:rPr>
            </w:pPr>
            <w:r w:rsidRPr="00487EBC">
              <w:rPr>
                <w:rFonts w:ascii="Georgia" w:hAnsi="Georgia" w:cs="Times New Roman"/>
                <w:color w:val="00000A"/>
              </w:rPr>
              <w:t>€</w:t>
            </w:r>
            <w:r w:rsidR="00662411">
              <w:rPr>
                <w:rFonts w:ascii="Georgia" w:hAnsi="Georgia" w:cs="Times New Roman"/>
                <w:color w:val="00000A"/>
              </w:rPr>
              <w:t xml:space="preserve">  </w:t>
            </w:r>
            <w:r w:rsidRPr="00487EBC">
              <w:rPr>
                <w:rFonts w:ascii="Georgia" w:hAnsi="Georgia" w:cs="Times New Roman"/>
                <w:color w:val="00000A"/>
              </w:rPr>
              <w:t xml:space="preserve"> </w:t>
            </w:r>
            <w:r w:rsidR="005625F4">
              <w:rPr>
                <w:rFonts w:ascii="Georgia" w:hAnsi="Georgia" w:cs="Times New Roman"/>
                <w:color w:val="00000A"/>
              </w:rPr>
              <w:t>830</w:t>
            </w:r>
            <w:r w:rsidRPr="00487EBC">
              <w:rPr>
                <w:rFonts w:ascii="Georgia" w:hAnsi="Georgia" w:cs="Times New Roman"/>
                <w:color w:val="00000A"/>
              </w:rPr>
              <w:t>,-</w:t>
            </w:r>
          </w:p>
        </w:tc>
      </w:tr>
      <w:tr w:rsidR="008C4501" w:rsidRPr="00241203" w:rsidTr="008C4501">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C4501" w:rsidRPr="00487EBC" w:rsidRDefault="008C4501" w:rsidP="004351FC">
            <w:pPr>
              <w:spacing w:line="240" w:lineRule="atLeast"/>
              <w:rPr>
                <w:rFonts w:ascii="Georgia" w:hAnsi="Georgia" w:cs="Times New Roman"/>
                <w:color w:val="00000A"/>
              </w:rPr>
            </w:pP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C4501" w:rsidRPr="00487EBC" w:rsidRDefault="008C4501" w:rsidP="004351FC">
            <w:pPr>
              <w:spacing w:line="240" w:lineRule="atLeast"/>
              <w:rPr>
                <w:rFonts w:ascii="Georgia" w:hAnsi="Georgia" w:cs="Times New Roman"/>
                <w:color w:val="00000A"/>
              </w:rPr>
            </w:pPr>
          </w:p>
        </w:tc>
        <w:tc>
          <w:tcPr>
            <w:tcW w:w="25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C4501" w:rsidRPr="00487EBC" w:rsidRDefault="008C4501" w:rsidP="004351FC">
            <w:pPr>
              <w:spacing w:line="240" w:lineRule="atLeast"/>
              <w:rPr>
                <w:rFonts w:ascii="Georgia" w:hAnsi="Georgia" w:cs="Times New Roman"/>
                <w:color w:val="00000A"/>
              </w:rPr>
            </w:pPr>
          </w:p>
        </w:tc>
      </w:tr>
      <w:tr w:rsidR="008C4501" w:rsidRPr="00241203" w:rsidTr="008C4501">
        <w:tc>
          <w:tcPr>
            <w:tcW w:w="368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C4501" w:rsidRPr="00487EBC" w:rsidRDefault="008C4501" w:rsidP="004351FC">
            <w:pPr>
              <w:spacing w:line="240" w:lineRule="atLeast"/>
              <w:rPr>
                <w:rFonts w:ascii="Georgia" w:hAnsi="Georgia" w:cs="Times New Roman"/>
                <w:color w:val="00000A"/>
              </w:rPr>
            </w:pPr>
            <w:r w:rsidRPr="00487EBC">
              <w:rPr>
                <w:rFonts w:ascii="Georgia" w:hAnsi="Georgia" w:cs="Times New Roman"/>
                <w:color w:val="00000A"/>
              </w:rPr>
              <w:t>Beeldscherm (B)</w:t>
            </w: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C4501" w:rsidRPr="00487EBC" w:rsidRDefault="008C4501" w:rsidP="004351FC">
            <w:pPr>
              <w:spacing w:line="240" w:lineRule="atLeast"/>
              <w:rPr>
                <w:rFonts w:ascii="Georgia" w:hAnsi="Georgia" w:cs="Times New Roman"/>
                <w:color w:val="00000A"/>
              </w:rPr>
            </w:pPr>
            <w:r w:rsidRPr="00487EBC">
              <w:rPr>
                <w:rFonts w:ascii="Georgia" w:hAnsi="Georgia" w:cs="Times New Roman"/>
                <w:color w:val="00000A"/>
              </w:rPr>
              <w:t>B1 Standaard LCD</w:t>
            </w:r>
          </w:p>
        </w:tc>
        <w:tc>
          <w:tcPr>
            <w:tcW w:w="25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C4501" w:rsidRPr="00487EBC" w:rsidRDefault="008C4501" w:rsidP="005625F4">
            <w:pPr>
              <w:spacing w:line="240" w:lineRule="atLeast"/>
              <w:rPr>
                <w:rFonts w:ascii="Georgia" w:hAnsi="Georgia" w:cs="Times New Roman"/>
                <w:color w:val="00000A"/>
              </w:rPr>
            </w:pPr>
            <w:r w:rsidRPr="00487EBC">
              <w:rPr>
                <w:rFonts w:ascii="Georgia" w:hAnsi="Georgia" w:cs="Times New Roman"/>
                <w:color w:val="00000A"/>
              </w:rPr>
              <w:t>€</w:t>
            </w:r>
            <w:r w:rsidR="00662411">
              <w:rPr>
                <w:rFonts w:ascii="Georgia" w:hAnsi="Georgia" w:cs="Times New Roman"/>
                <w:color w:val="00000A"/>
              </w:rPr>
              <w:t xml:space="preserve">  </w:t>
            </w:r>
            <w:r w:rsidRPr="00487EBC">
              <w:rPr>
                <w:rFonts w:ascii="Georgia" w:hAnsi="Georgia" w:cs="Times New Roman"/>
                <w:color w:val="00000A"/>
              </w:rPr>
              <w:t xml:space="preserve"> 1</w:t>
            </w:r>
            <w:r w:rsidR="005625F4">
              <w:rPr>
                <w:rFonts w:ascii="Georgia" w:hAnsi="Georgia" w:cs="Times New Roman"/>
                <w:color w:val="00000A"/>
              </w:rPr>
              <w:t>2</w:t>
            </w:r>
            <w:r w:rsidRPr="00487EBC">
              <w:rPr>
                <w:rFonts w:ascii="Georgia" w:hAnsi="Georgia" w:cs="Times New Roman"/>
                <w:color w:val="00000A"/>
              </w:rPr>
              <w:t>0,-</w:t>
            </w:r>
          </w:p>
        </w:tc>
      </w:tr>
      <w:tr w:rsidR="008C4501" w:rsidRPr="00241203" w:rsidTr="008C4501">
        <w:tc>
          <w:tcPr>
            <w:tcW w:w="368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C4501" w:rsidRPr="00487EBC" w:rsidRDefault="008C4501" w:rsidP="004351FC">
            <w:pPr>
              <w:spacing w:line="240" w:lineRule="atLeast"/>
              <w:rPr>
                <w:rFonts w:ascii="Georgia" w:hAnsi="Georgia" w:cs="Times New Roman"/>
                <w:color w:val="00000A"/>
              </w:rPr>
            </w:pP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C4501" w:rsidRPr="00487EBC" w:rsidRDefault="008C4501" w:rsidP="004351FC">
            <w:pPr>
              <w:spacing w:line="240" w:lineRule="atLeast"/>
              <w:rPr>
                <w:rFonts w:ascii="Georgia" w:hAnsi="Georgia" w:cs="Times New Roman"/>
                <w:color w:val="00000A"/>
              </w:rPr>
            </w:pPr>
            <w:r w:rsidRPr="00487EBC">
              <w:rPr>
                <w:rFonts w:ascii="Georgia" w:hAnsi="Georgia" w:cs="Times New Roman"/>
                <w:color w:val="00000A"/>
              </w:rPr>
              <w:t>B2 Big Screen LCD</w:t>
            </w:r>
          </w:p>
        </w:tc>
        <w:tc>
          <w:tcPr>
            <w:tcW w:w="25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C4501" w:rsidRPr="00487EBC" w:rsidRDefault="008C4501" w:rsidP="005625F4">
            <w:pPr>
              <w:spacing w:line="240" w:lineRule="atLeast"/>
              <w:rPr>
                <w:rFonts w:ascii="Georgia" w:hAnsi="Georgia" w:cs="Times New Roman"/>
                <w:color w:val="00000A"/>
              </w:rPr>
            </w:pPr>
            <w:r w:rsidRPr="00487EBC">
              <w:rPr>
                <w:rFonts w:ascii="Georgia" w:hAnsi="Georgia" w:cs="Times New Roman"/>
                <w:color w:val="00000A"/>
              </w:rPr>
              <w:t>€</w:t>
            </w:r>
            <w:r w:rsidR="00662411">
              <w:rPr>
                <w:rFonts w:ascii="Georgia" w:hAnsi="Georgia" w:cs="Times New Roman"/>
                <w:color w:val="00000A"/>
              </w:rPr>
              <w:t xml:space="preserve">  </w:t>
            </w:r>
            <w:r w:rsidRPr="00487EBC">
              <w:rPr>
                <w:rFonts w:ascii="Georgia" w:hAnsi="Georgia" w:cs="Times New Roman"/>
                <w:color w:val="00000A"/>
              </w:rPr>
              <w:t xml:space="preserve"> </w:t>
            </w:r>
            <w:r w:rsidR="005625F4">
              <w:rPr>
                <w:rFonts w:ascii="Georgia" w:hAnsi="Georgia" w:cs="Times New Roman"/>
                <w:color w:val="00000A"/>
              </w:rPr>
              <w:t>300</w:t>
            </w:r>
            <w:r w:rsidRPr="00487EBC">
              <w:rPr>
                <w:rFonts w:ascii="Georgia" w:hAnsi="Georgia" w:cs="Times New Roman"/>
                <w:color w:val="00000A"/>
              </w:rPr>
              <w:t>,-</w:t>
            </w:r>
          </w:p>
        </w:tc>
      </w:tr>
      <w:tr w:rsidR="008C4501" w:rsidRPr="00241203" w:rsidTr="008C4501">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C4501" w:rsidRPr="00487EBC" w:rsidRDefault="008C4501" w:rsidP="004351FC">
            <w:pPr>
              <w:spacing w:line="240" w:lineRule="atLeast"/>
              <w:rPr>
                <w:rFonts w:ascii="Georgia" w:hAnsi="Georgia" w:cs="Times New Roman"/>
                <w:color w:val="00000A"/>
              </w:rPr>
            </w:pP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C4501" w:rsidRPr="00487EBC" w:rsidRDefault="008C4501" w:rsidP="004351FC">
            <w:pPr>
              <w:spacing w:line="240" w:lineRule="atLeast"/>
              <w:rPr>
                <w:rFonts w:ascii="Georgia" w:hAnsi="Georgia" w:cs="Times New Roman"/>
                <w:color w:val="00000A"/>
              </w:rPr>
            </w:pPr>
          </w:p>
        </w:tc>
        <w:tc>
          <w:tcPr>
            <w:tcW w:w="25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C4501" w:rsidRPr="00487EBC" w:rsidRDefault="008C4501" w:rsidP="004351FC">
            <w:pPr>
              <w:spacing w:line="240" w:lineRule="atLeast"/>
              <w:rPr>
                <w:rFonts w:ascii="Georgia" w:hAnsi="Georgia" w:cs="Times New Roman"/>
                <w:color w:val="00000A"/>
              </w:rPr>
            </w:pPr>
          </w:p>
        </w:tc>
      </w:tr>
      <w:tr w:rsidR="006F1B20" w:rsidRPr="00241203" w:rsidTr="006953D6">
        <w:tc>
          <w:tcPr>
            <w:tcW w:w="3685" w:type="dxa"/>
            <w:vMerge w:val="restart"/>
            <w:tcBorders>
              <w:top w:val="single" w:sz="4" w:space="0" w:color="00000A"/>
              <w:left w:val="single" w:sz="4" w:space="0" w:color="00000A"/>
              <w:right w:val="single" w:sz="4" w:space="0" w:color="00000A"/>
            </w:tcBorders>
            <w:shd w:val="clear" w:color="auto" w:fill="auto"/>
            <w:tcMar>
              <w:left w:w="93" w:type="dxa"/>
            </w:tcMar>
          </w:tcPr>
          <w:p w:rsidR="006F1B20" w:rsidRPr="00487EBC" w:rsidRDefault="006F1B20" w:rsidP="004351FC">
            <w:pPr>
              <w:spacing w:line="240" w:lineRule="atLeast"/>
              <w:rPr>
                <w:rFonts w:ascii="Georgia" w:hAnsi="Georgia" w:cs="Times New Roman"/>
                <w:color w:val="00000A"/>
              </w:rPr>
            </w:pPr>
            <w:r w:rsidRPr="00487EBC">
              <w:rPr>
                <w:rFonts w:ascii="Georgia" w:hAnsi="Georgia" w:cs="Times New Roman"/>
                <w:color w:val="00000A"/>
              </w:rPr>
              <w:t xml:space="preserve">Mobiele </w:t>
            </w:r>
            <w:proofErr w:type="spellStart"/>
            <w:r w:rsidRPr="00487EBC">
              <w:rPr>
                <w:rFonts w:ascii="Georgia" w:hAnsi="Georgia" w:cs="Times New Roman"/>
                <w:color w:val="00000A"/>
              </w:rPr>
              <w:t>devices</w:t>
            </w:r>
            <w:proofErr w:type="spellEnd"/>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1B20" w:rsidRPr="00487EBC" w:rsidRDefault="006F1B20" w:rsidP="004351FC">
            <w:pPr>
              <w:spacing w:line="240" w:lineRule="atLeast"/>
              <w:rPr>
                <w:rFonts w:ascii="Georgia" w:hAnsi="Georgia" w:cs="Times New Roman"/>
                <w:color w:val="00000A"/>
              </w:rPr>
            </w:pPr>
            <w:r w:rsidRPr="00487EBC">
              <w:rPr>
                <w:rFonts w:ascii="Georgia" w:hAnsi="Georgia" w:cs="Times New Roman"/>
                <w:color w:val="00000A"/>
              </w:rPr>
              <w:t xml:space="preserve">C1 </w:t>
            </w:r>
          </w:p>
        </w:tc>
        <w:tc>
          <w:tcPr>
            <w:tcW w:w="25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1B20" w:rsidRPr="00487EBC" w:rsidRDefault="006F1B20" w:rsidP="004351FC">
            <w:pPr>
              <w:spacing w:line="240" w:lineRule="atLeast"/>
              <w:rPr>
                <w:rFonts w:ascii="Georgia" w:hAnsi="Georgia" w:cs="Times New Roman"/>
                <w:color w:val="00000A"/>
              </w:rPr>
            </w:pPr>
            <w:r>
              <w:rPr>
                <w:rFonts w:ascii="Georgia" w:hAnsi="Georgia" w:cs="Times New Roman"/>
                <w:color w:val="00000A"/>
              </w:rPr>
              <w:t>€   590</w:t>
            </w:r>
            <w:r w:rsidRPr="00487EBC">
              <w:rPr>
                <w:rFonts w:ascii="Georgia" w:hAnsi="Georgia" w:cs="Times New Roman"/>
                <w:color w:val="00000A"/>
              </w:rPr>
              <w:t>,-</w:t>
            </w:r>
          </w:p>
        </w:tc>
      </w:tr>
      <w:tr w:rsidR="006F1B20" w:rsidRPr="00241203" w:rsidTr="006953D6">
        <w:trPr>
          <w:trHeight w:val="218"/>
        </w:trPr>
        <w:tc>
          <w:tcPr>
            <w:tcW w:w="3685" w:type="dxa"/>
            <w:vMerge/>
            <w:tcBorders>
              <w:left w:val="single" w:sz="4" w:space="0" w:color="00000A"/>
              <w:right w:val="single" w:sz="4" w:space="0" w:color="00000A"/>
            </w:tcBorders>
            <w:shd w:val="clear" w:color="auto" w:fill="auto"/>
            <w:tcMar>
              <w:left w:w="93" w:type="dxa"/>
            </w:tcMar>
          </w:tcPr>
          <w:p w:rsidR="006F1B20" w:rsidRPr="00487EBC" w:rsidRDefault="006F1B20" w:rsidP="004351FC">
            <w:pPr>
              <w:spacing w:line="240" w:lineRule="atLeast"/>
              <w:rPr>
                <w:rFonts w:ascii="Georgia" w:hAnsi="Georgia" w:cs="Times New Roman"/>
                <w:color w:val="00000A"/>
              </w:rPr>
            </w:pP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1B20" w:rsidRPr="00487EBC" w:rsidRDefault="006F1B20" w:rsidP="006F1B20">
            <w:pPr>
              <w:spacing w:line="240" w:lineRule="atLeast"/>
              <w:rPr>
                <w:rFonts w:ascii="Georgia" w:hAnsi="Georgia" w:cs="Times New Roman"/>
                <w:color w:val="00000A"/>
              </w:rPr>
            </w:pPr>
            <w:r w:rsidRPr="00487EBC">
              <w:rPr>
                <w:rFonts w:ascii="Georgia" w:hAnsi="Georgia" w:cs="Times New Roman"/>
                <w:color w:val="00000A"/>
              </w:rPr>
              <w:t>C2</w:t>
            </w:r>
          </w:p>
        </w:tc>
        <w:tc>
          <w:tcPr>
            <w:tcW w:w="2540" w:type="dxa"/>
            <w:tcBorders>
              <w:top w:val="single" w:sz="4" w:space="0" w:color="00000A"/>
              <w:left w:val="single" w:sz="4" w:space="0" w:color="00000A"/>
              <w:right w:val="single" w:sz="4" w:space="0" w:color="00000A"/>
            </w:tcBorders>
            <w:shd w:val="clear" w:color="auto" w:fill="auto"/>
            <w:tcMar>
              <w:left w:w="93" w:type="dxa"/>
            </w:tcMar>
          </w:tcPr>
          <w:p w:rsidR="006F1B20" w:rsidRPr="00487EBC" w:rsidRDefault="006F1B20" w:rsidP="006F1B20">
            <w:pPr>
              <w:spacing w:line="240" w:lineRule="atLeast"/>
              <w:rPr>
                <w:rFonts w:ascii="Georgia" w:hAnsi="Georgia" w:cs="Times New Roman"/>
                <w:color w:val="00000A"/>
              </w:rPr>
            </w:pPr>
            <w:r>
              <w:rPr>
                <w:rFonts w:ascii="Georgia" w:hAnsi="Georgia" w:cs="Times New Roman"/>
                <w:color w:val="00000A"/>
              </w:rPr>
              <w:t>€ 1240</w:t>
            </w:r>
            <w:r w:rsidRPr="00487EBC">
              <w:rPr>
                <w:rFonts w:ascii="Georgia" w:hAnsi="Georgia" w:cs="Times New Roman"/>
                <w:color w:val="00000A"/>
              </w:rPr>
              <w:t>,-</w:t>
            </w:r>
          </w:p>
        </w:tc>
      </w:tr>
      <w:tr w:rsidR="006F1B20" w:rsidRPr="00241203" w:rsidTr="006953D6">
        <w:trPr>
          <w:trHeight w:val="217"/>
        </w:trPr>
        <w:tc>
          <w:tcPr>
            <w:tcW w:w="3685" w:type="dxa"/>
            <w:vMerge/>
            <w:tcBorders>
              <w:left w:val="single" w:sz="4" w:space="0" w:color="00000A"/>
              <w:bottom w:val="single" w:sz="4" w:space="0" w:color="00000A"/>
              <w:right w:val="single" w:sz="4" w:space="0" w:color="00000A"/>
            </w:tcBorders>
            <w:shd w:val="clear" w:color="auto" w:fill="auto"/>
            <w:tcMar>
              <w:left w:w="93" w:type="dxa"/>
            </w:tcMar>
          </w:tcPr>
          <w:p w:rsidR="006F1B20" w:rsidRPr="00487EBC" w:rsidRDefault="006F1B20" w:rsidP="004351FC">
            <w:pPr>
              <w:spacing w:line="240" w:lineRule="atLeast"/>
              <w:rPr>
                <w:rFonts w:ascii="Georgia" w:hAnsi="Georgia" w:cs="Times New Roman"/>
                <w:color w:val="00000A"/>
              </w:rPr>
            </w:pP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1B20" w:rsidRPr="00487EBC" w:rsidRDefault="006F1B20" w:rsidP="004351FC">
            <w:pPr>
              <w:spacing w:line="240" w:lineRule="atLeast"/>
              <w:rPr>
                <w:rFonts w:ascii="Georgia" w:hAnsi="Georgia" w:cs="Times New Roman"/>
                <w:color w:val="00000A"/>
              </w:rPr>
            </w:pPr>
            <w:r w:rsidRPr="00487EBC">
              <w:rPr>
                <w:rFonts w:ascii="Georgia" w:hAnsi="Georgia" w:cs="Times New Roman"/>
                <w:color w:val="00000A"/>
              </w:rPr>
              <w:t>C3</w:t>
            </w:r>
          </w:p>
        </w:tc>
        <w:tc>
          <w:tcPr>
            <w:tcW w:w="2540" w:type="dxa"/>
            <w:tcBorders>
              <w:left w:val="single" w:sz="4" w:space="0" w:color="00000A"/>
              <w:bottom w:val="single" w:sz="4" w:space="0" w:color="00000A"/>
              <w:right w:val="single" w:sz="4" w:space="0" w:color="00000A"/>
            </w:tcBorders>
            <w:shd w:val="clear" w:color="auto" w:fill="auto"/>
            <w:tcMar>
              <w:left w:w="93" w:type="dxa"/>
            </w:tcMar>
          </w:tcPr>
          <w:p w:rsidR="006F1B20" w:rsidRDefault="006F1B20" w:rsidP="005625F4">
            <w:pPr>
              <w:spacing w:line="240" w:lineRule="atLeast"/>
              <w:rPr>
                <w:rFonts w:ascii="Georgia" w:hAnsi="Georgia" w:cs="Times New Roman"/>
                <w:color w:val="00000A"/>
              </w:rPr>
            </w:pPr>
            <w:r>
              <w:rPr>
                <w:rFonts w:ascii="Georgia" w:hAnsi="Georgia" w:cs="Times New Roman"/>
                <w:color w:val="00000A"/>
              </w:rPr>
              <w:t>€   830,-</w:t>
            </w:r>
          </w:p>
        </w:tc>
      </w:tr>
    </w:tbl>
    <w:p w:rsidR="008C4501" w:rsidRDefault="001760DF" w:rsidP="008C4501">
      <w:pPr>
        <w:spacing w:line="240" w:lineRule="atLeast"/>
        <w:ind w:firstLine="709"/>
        <w:rPr>
          <w:rFonts w:ascii="Georgia" w:hAnsi="Georgia" w:cs="Times New Roman"/>
          <w:i/>
          <w:color w:val="00000A"/>
        </w:rPr>
      </w:pPr>
      <w:r>
        <w:rPr>
          <w:rFonts w:ascii="Georgia" w:hAnsi="Georgia" w:cs="Times New Roman"/>
          <w:i/>
          <w:color w:val="00000A"/>
        </w:rPr>
        <w:t>*</w:t>
      </w:r>
      <w:r w:rsidR="008C4501" w:rsidRPr="00487EBC">
        <w:rPr>
          <w:rFonts w:ascii="Georgia" w:hAnsi="Georgia" w:cs="Times New Roman"/>
          <w:i/>
          <w:color w:val="00000A"/>
        </w:rPr>
        <w:t>inclusief de standaard garantie behorend bij de Werkplekapparatuur</w:t>
      </w:r>
    </w:p>
    <w:p w:rsidR="00662411" w:rsidRPr="00487EBC" w:rsidRDefault="00662411" w:rsidP="008C4501">
      <w:pPr>
        <w:spacing w:line="240" w:lineRule="atLeast"/>
        <w:ind w:firstLine="709"/>
        <w:rPr>
          <w:rFonts w:ascii="Georgia" w:hAnsi="Georgia" w:cs="Times New Roman"/>
          <w:i/>
          <w:color w:val="00000A"/>
        </w:rPr>
      </w:pPr>
    </w:p>
    <w:p w:rsidR="008C4501" w:rsidRDefault="008C4501" w:rsidP="008C4501">
      <w:pPr>
        <w:spacing w:line="240" w:lineRule="atLeast"/>
        <w:ind w:left="709"/>
        <w:rPr>
          <w:rFonts w:ascii="Georgia" w:hAnsi="Georgia" w:cs="Times New Roman"/>
          <w:i/>
          <w:color w:val="00000A"/>
        </w:rPr>
      </w:pPr>
    </w:p>
    <w:p w:rsidR="009F758C" w:rsidRPr="00662411" w:rsidRDefault="009F758C" w:rsidP="00345C6C">
      <w:pPr>
        <w:numPr>
          <w:ilvl w:val="0"/>
          <w:numId w:val="44"/>
        </w:numPr>
        <w:spacing w:line="240" w:lineRule="atLeast"/>
        <w:ind w:left="360"/>
        <w:rPr>
          <w:rFonts w:ascii="Georgia" w:hAnsi="Georgia" w:cs="Times New Roman"/>
          <w:color w:val="00000A"/>
        </w:rPr>
      </w:pPr>
      <w:r w:rsidRPr="00662411">
        <w:rPr>
          <w:rFonts w:ascii="Georgia" w:hAnsi="Georgia" w:cs="Times New Roman"/>
          <w:color w:val="auto"/>
        </w:rPr>
        <w:t>De RUG schrijft de maximumprijs</w:t>
      </w:r>
      <w:r w:rsidR="006F1B20">
        <w:rPr>
          <w:rFonts w:ascii="Georgia" w:hAnsi="Georgia" w:cs="Times New Roman"/>
          <w:color w:val="auto"/>
        </w:rPr>
        <w:t xml:space="preserve">, </w:t>
      </w:r>
      <w:r w:rsidRPr="00662411">
        <w:rPr>
          <w:rFonts w:ascii="Georgia" w:hAnsi="Georgia" w:cs="Times New Roman"/>
          <w:color w:val="auto"/>
        </w:rPr>
        <w:t>die de RUG wil betalen voor</w:t>
      </w:r>
      <w:r>
        <w:rPr>
          <w:rFonts w:ascii="Georgia" w:hAnsi="Georgia" w:cs="Times New Roman"/>
          <w:color w:val="auto"/>
        </w:rPr>
        <w:t xml:space="preserve"> de Dienstverle</w:t>
      </w:r>
      <w:r w:rsidR="006F1B20">
        <w:rPr>
          <w:rFonts w:ascii="Georgia" w:hAnsi="Georgia" w:cs="Times New Roman"/>
          <w:color w:val="auto"/>
        </w:rPr>
        <w:t>n</w:t>
      </w:r>
      <w:r>
        <w:rPr>
          <w:rFonts w:ascii="Georgia" w:hAnsi="Georgia" w:cs="Times New Roman"/>
          <w:color w:val="auto"/>
        </w:rPr>
        <w:t xml:space="preserve">ing behorend bij </w:t>
      </w:r>
      <w:r w:rsidRPr="00662411">
        <w:rPr>
          <w:rFonts w:ascii="Georgia" w:hAnsi="Georgia" w:cs="Times New Roman"/>
          <w:color w:val="auto"/>
        </w:rPr>
        <w:t>alle producttypes uit het</w:t>
      </w:r>
      <w:r w:rsidR="006F1B20">
        <w:rPr>
          <w:rFonts w:ascii="Georgia" w:hAnsi="Georgia" w:cs="Times New Roman"/>
          <w:color w:val="auto"/>
        </w:rPr>
        <w:t xml:space="preserve"> standaard assortiment voor. De Dienstverleningsprijzen </w:t>
      </w:r>
      <w:r w:rsidRPr="00662411">
        <w:rPr>
          <w:rFonts w:ascii="Georgia" w:hAnsi="Georgia" w:cs="Times New Roman"/>
          <w:color w:val="auto"/>
        </w:rPr>
        <w:t>moeten gelijk of lager zijn dan de voorgeschreven maximum prijzen.</w:t>
      </w:r>
      <w:r w:rsidR="006F1B20">
        <w:rPr>
          <w:rFonts w:ascii="Georgia" w:hAnsi="Georgia" w:cs="Times New Roman"/>
          <w:color w:val="auto"/>
        </w:rPr>
        <w:t xml:space="preserve"> </w:t>
      </w:r>
      <w:r w:rsidRPr="00662411">
        <w:rPr>
          <w:rFonts w:ascii="Georgia" w:hAnsi="Georgia" w:cs="Times New Roman"/>
          <w:color w:val="auto"/>
        </w:rPr>
        <w:t xml:space="preserve">De RUG ziet de voorgeschreven maximum prijzen in combinatie met de gestelde </w:t>
      </w:r>
      <w:r w:rsidR="006F1B20">
        <w:rPr>
          <w:rFonts w:ascii="Georgia" w:hAnsi="Georgia" w:cs="Times New Roman"/>
          <w:color w:val="auto"/>
        </w:rPr>
        <w:t>Eisen</w:t>
      </w:r>
      <w:r w:rsidRPr="00662411">
        <w:rPr>
          <w:rFonts w:ascii="Georgia" w:hAnsi="Georgia" w:cs="Times New Roman"/>
          <w:color w:val="auto"/>
        </w:rPr>
        <w:t xml:space="preserve"> als normaal geaccepteerde prijzen waarvoor goede kwaliteit </w:t>
      </w:r>
      <w:r w:rsidR="006F1B20">
        <w:rPr>
          <w:rFonts w:ascii="Georgia" w:hAnsi="Georgia" w:cs="Times New Roman"/>
          <w:color w:val="auto"/>
        </w:rPr>
        <w:t>Dienstverlenin</w:t>
      </w:r>
      <w:r w:rsidR="00431C7C">
        <w:rPr>
          <w:rFonts w:ascii="Georgia" w:hAnsi="Georgia" w:cs="Times New Roman"/>
          <w:color w:val="auto"/>
        </w:rPr>
        <w:t>g</w:t>
      </w:r>
      <w:r w:rsidRPr="00662411">
        <w:rPr>
          <w:rFonts w:ascii="Georgia" w:hAnsi="Georgia" w:cs="Times New Roman"/>
          <w:color w:val="auto"/>
        </w:rPr>
        <w:t xml:space="preserve"> verwacht mag worden. </w:t>
      </w:r>
    </w:p>
    <w:p w:rsidR="009F758C" w:rsidRPr="008C4501" w:rsidRDefault="009F758C" w:rsidP="009F758C">
      <w:pPr>
        <w:spacing w:line="240" w:lineRule="atLeast"/>
        <w:ind w:left="360"/>
        <w:rPr>
          <w:rFonts w:ascii="Georgia" w:hAnsi="Georgia" w:cs="Times New Roman"/>
          <w:color w:val="00000A"/>
        </w:rPr>
      </w:pPr>
      <w:r w:rsidRPr="008C4501">
        <w:rPr>
          <w:rFonts w:ascii="Georgia" w:hAnsi="Georgia" w:cs="Times New Roman"/>
          <w:color w:val="00000A"/>
        </w:rPr>
        <w:t xml:space="preserve">De volgende maximum prijzen worden bij de start van de raamovereenkomst als uitgangspunt gehanteerd. </w:t>
      </w:r>
    </w:p>
    <w:p w:rsidR="009F758C" w:rsidRPr="00241203" w:rsidRDefault="009F758C" w:rsidP="009F758C">
      <w:pPr>
        <w:spacing w:line="240" w:lineRule="atLeast"/>
        <w:rPr>
          <w:rFonts w:ascii="Georgia" w:hAnsi="Georgia" w:cs="Times New Roman"/>
          <w:color w:val="00000A"/>
        </w:rPr>
      </w:pPr>
    </w:p>
    <w:tbl>
      <w:tblPr>
        <w:tblW w:w="8221" w:type="dxa"/>
        <w:tblInd w:w="519" w:type="dxa"/>
        <w:tblBorders>
          <w:top w:val="single" w:sz="4" w:space="0" w:color="00000A"/>
          <w:left w:val="single" w:sz="4" w:space="0" w:color="00000A"/>
          <w:bottom w:val="single" w:sz="4" w:space="0" w:color="00000A"/>
          <w:insideH w:val="single" w:sz="4" w:space="0" w:color="00000A"/>
        </w:tblBorders>
        <w:tblCellMar>
          <w:left w:w="93" w:type="dxa"/>
        </w:tblCellMar>
        <w:tblLook w:val="01E0" w:firstRow="1" w:lastRow="1" w:firstColumn="1" w:lastColumn="1" w:noHBand="0" w:noVBand="0"/>
      </w:tblPr>
      <w:tblGrid>
        <w:gridCol w:w="3685"/>
        <w:gridCol w:w="1996"/>
        <w:gridCol w:w="2540"/>
      </w:tblGrid>
      <w:tr w:rsidR="009F758C" w:rsidRPr="00241203" w:rsidTr="009F758C">
        <w:tc>
          <w:tcPr>
            <w:tcW w:w="3685" w:type="dxa"/>
            <w:tcBorders>
              <w:top w:val="single" w:sz="4" w:space="0" w:color="00000A"/>
              <w:left w:val="single" w:sz="4" w:space="0" w:color="00000A"/>
              <w:bottom w:val="single" w:sz="4" w:space="0" w:color="00000A"/>
            </w:tcBorders>
            <w:shd w:val="clear" w:color="auto" w:fill="D9D9D9"/>
            <w:tcMar>
              <w:left w:w="93" w:type="dxa"/>
            </w:tcMar>
          </w:tcPr>
          <w:p w:rsidR="009F758C" w:rsidRPr="00487EBC" w:rsidRDefault="009F758C" w:rsidP="009F758C">
            <w:pPr>
              <w:spacing w:line="240" w:lineRule="atLeast"/>
              <w:rPr>
                <w:rFonts w:ascii="Georgia" w:hAnsi="Georgia" w:cs="Times New Roman"/>
                <w:b/>
                <w:color w:val="00000A"/>
              </w:rPr>
            </w:pPr>
            <w:r w:rsidRPr="00487EBC">
              <w:rPr>
                <w:rFonts w:ascii="Georgia" w:hAnsi="Georgia" w:cs="Times New Roman"/>
                <w:b/>
                <w:color w:val="00000A"/>
              </w:rPr>
              <w:t>Standaard</w:t>
            </w:r>
            <w:r>
              <w:rPr>
                <w:rFonts w:ascii="Georgia" w:hAnsi="Georgia" w:cs="Times New Roman"/>
                <w:b/>
                <w:color w:val="00000A"/>
              </w:rPr>
              <w:t>assortiment</w:t>
            </w:r>
          </w:p>
        </w:tc>
        <w:tc>
          <w:tcPr>
            <w:tcW w:w="1996"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9F758C" w:rsidRPr="00487EBC" w:rsidRDefault="009F758C" w:rsidP="009F758C">
            <w:pPr>
              <w:spacing w:line="240" w:lineRule="atLeast"/>
              <w:rPr>
                <w:rFonts w:ascii="Georgia" w:hAnsi="Georgia" w:cs="Times New Roman"/>
                <w:b/>
                <w:color w:val="00000A"/>
              </w:rPr>
            </w:pPr>
          </w:p>
        </w:tc>
        <w:tc>
          <w:tcPr>
            <w:tcW w:w="2540"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9F758C" w:rsidRPr="00241203" w:rsidRDefault="009F758C" w:rsidP="006F1B20">
            <w:pPr>
              <w:spacing w:line="240" w:lineRule="atLeast"/>
              <w:rPr>
                <w:rFonts w:ascii="Georgia" w:hAnsi="Georgia" w:cs="Times New Roman"/>
                <w:b/>
                <w:color w:val="00000A"/>
              </w:rPr>
            </w:pPr>
            <w:r w:rsidRPr="00487EBC">
              <w:rPr>
                <w:rFonts w:ascii="Georgia" w:hAnsi="Georgia" w:cs="Times New Roman"/>
                <w:b/>
                <w:color w:val="00000A"/>
              </w:rPr>
              <w:t>Maximumprijs</w:t>
            </w:r>
            <w:r w:rsidR="006F1B20">
              <w:rPr>
                <w:rFonts w:ascii="Georgia" w:hAnsi="Georgia" w:cs="Times New Roman"/>
                <w:b/>
                <w:color w:val="00000A"/>
              </w:rPr>
              <w:br/>
              <w:t>Dienstverlening</w:t>
            </w:r>
          </w:p>
        </w:tc>
      </w:tr>
      <w:tr w:rsidR="009F758C" w:rsidRPr="00241203" w:rsidTr="009F758C">
        <w:tc>
          <w:tcPr>
            <w:tcW w:w="368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758C" w:rsidRPr="00487EBC" w:rsidRDefault="009F758C" w:rsidP="009F758C">
            <w:pPr>
              <w:spacing w:line="240" w:lineRule="atLeast"/>
              <w:rPr>
                <w:rFonts w:ascii="Georgia" w:hAnsi="Georgia" w:cs="Times New Roman"/>
                <w:color w:val="00000A"/>
              </w:rPr>
            </w:pPr>
            <w:r w:rsidRPr="00487EBC">
              <w:rPr>
                <w:rFonts w:ascii="Georgia" w:hAnsi="Georgia" w:cs="Times New Roman"/>
                <w:color w:val="00000A"/>
              </w:rPr>
              <w:t xml:space="preserve">Werkstation (A) </w:t>
            </w:r>
            <w:proofErr w:type="spellStart"/>
            <w:r w:rsidRPr="00487EBC">
              <w:rPr>
                <w:rFonts w:ascii="Georgia" w:hAnsi="Georgia" w:cs="Times New Roman"/>
                <w:color w:val="00000A"/>
              </w:rPr>
              <w:t>incl</w:t>
            </w:r>
            <w:proofErr w:type="spellEnd"/>
            <w:r w:rsidRPr="00487EBC">
              <w:rPr>
                <w:rFonts w:ascii="Georgia" w:hAnsi="Georgia" w:cs="Times New Roman"/>
                <w:color w:val="00000A"/>
              </w:rPr>
              <w:t xml:space="preserve"> Microsoft Windows licentie, toetsenbord en muis</w:t>
            </w: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758C" w:rsidRPr="00487EBC" w:rsidRDefault="009F758C" w:rsidP="009F758C">
            <w:pPr>
              <w:spacing w:line="240" w:lineRule="atLeast"/>
              <w:rPr>
                <w:rFonts w:ascii="Georgia" w:hAnsi="Georgia" w:cs="Times New Roman"/>
                <w:color w:val="00000A"/>
              </w:rPr>
            </w:pPr>
            <w:r w:rsidRPr="00487EBC">
              <w:rPr>
                <w:rFonts w:ascii="Georgia" w:hAnsi="Georgia" w:cs="Times New Roman"/>
                <w:color w:val="00000A"/>
              </w:rPr>
              <w:t xml:space="preserve">A1 Standaard </w:t>
            </w:r>
            <w:r>
              <w:rPr>
                <w:rFonts w:ascii="Georgia" w:hAnsi="Georgia" w:cs="Times New Roman"/>
                <w:color w:val="00000A"/>
              </w:rPr>
              <w:t>Werkstation</w:t>
            </w:r>
          </w:p>
        </w:tc>
        <w:tc>
          <w:tcPr>
            <w:tcW w:w="25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758C" w:rsidRPr="00487EBC" w:rsidRDefault="009F758C" w:rsidP="006F1B20">
            <w:pPr>
              <w:spacing w:line="240" w:lineRule="atLeast"/>
              <w:rPr>
                <w:rFonts w:ascii="Georgia" w:hAnsi="Georgia" w:cs="Times New Roman"/>
                <w:color w:val="00000A"/>
              </w:rPr>
            </w:pPr>
            <w:r w:rsidRPr="00487EBC">
              <w:rPr>
                <w:rFonts w:ascii="Georgia" w:hAnsi="Georgia" w:cs="Times New Roman"/>
                <w:color w:val="00000A"/>
              </w:rPr>
              <w:t xml:space="preserve">€ </w:t>
            </w:r>
            <w:r>
              <w:rPr>
                <w:rFonts w:ascii="Georgia" w:hAnsi="Georgia" w:cs="Times New Roman"/>
                <w:color w:val="00000A"/>
              </w:rPr>
              <w:t xml:space="preserve">  </w:t>
            </w:r>
            <w:r w:rsidR="006F1B20">
              <w:rPr>
                <w:rFonts w:ascii="Georgia" w:hAnsi="Georgia" w:cs="Times New Roman"/>
                <w:color w:val="00000A"/>
              </w:rPr>
              <w:t>15</w:t>
            </w:r>
            <w:r w:rsidRPr="00487EBC">
              <w:rPr>
                <w:rFonts w:ascii="Georgia" w:hAnsi="Georgia" w:cs="Times New Roman"/>
                <w:color w:val="00000A"/>
              </w:rPr>
              <w:t>,-</w:t>
            </w:r>
          </w:p>
        </w:tc>
      </w:tr>
      <w:tr w:rsidR="009F758C" w:rsidRPr="00241203" w:rsidTr="009F758C">
        <w:tc>
          <w:tcPr>
            <w:tcW w:w="368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758C" w:rsidRPr="00487EBC" w:rsidRDefault="009F758C" w:rsidP="009F758C">
            <w:pPr>
              <w:spacing w:line="240" w:lineRule="atLeast"/>
              <w:rPr>
                <w:rFonts w:ascii="Georgia" w:hAnsi="Georgia" w:cs="Times New Roman"/>
                <w:color w:val="00000A"/>
              </w:rPr>
            </w:pP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758C" w:rsidRPr="00487EBC" w:rsidRDefault="009F758C" w:rsidP="009F758C">
            <w:pPr>
              <w:spacing w:line="240" w:lineRule="atLeast"/>
              <w:rPr>
                <w:rFonts w:ascii="Georgia" w:hAnsi="Georgia" w:cs="Times New Roman"/>
                <w:color w:val="00000A"/>
              </w:rPr>
            </w:pPr>
            <w:r w:rsidRPr="00487EBC">
              <w:rPr>
                <w:rFonts w:ascii="Georgia" w:hAnsi="Georgia" w:cs="Times New Roman"/>
                <w:color w:val="00000A"/>
                <w:lang w:val="en-GB"/>
              </w:rPr>
              <w:t xml:space="preserve">A2 Scientific Education </w:t>
            </w:r>
            <w:proofErr w:type="spellStart"/>
            <w:r>
              <w:rPr>
                <w:rFonts w:ascii="Georgia" w:hAnsi="Georgia" w:cs="Times New Roman"/>
                <w:color w:val="00000A"/>
                <w:lang w:val="en-GB"/>
              </w:rPr>
              <w:t>Werkstation</w:t>
            </w:r>
            <w:proofErr w:type="spellEnd"/>
            <w:r w:rsidRPr="00487EBC">
              <w:rPr>
                <w:rFonts w:ascii="Georgia" w:hAnsi="Georgia" w:cs="Times New Roman"/>
                <w:color w:val="00000A"/>
                <w:lang w:val="en-GB"/>
              </w:rPr>
              <w:t xml:space="preserve">  </w:t>
            </w:r>
          </w:p>
        </w:tc>
        <w:tc>
          <w:tcPr>
            <w:tcW w:w="25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758C" w:rsidRPr="00487EBC" w:rsidRDefault="006F1B20" w:rsidP="009F758C">
            <w:pPr>
              <w:spacing w:line="240" w:lineRule="atLeast"/>
              <w:rPr>
                <w:rFonts w:ascii="Georgia" w:hAnsi="Georgia" w:cs="Times New Roman"/>
                <w:color w:val="00000A"/>
              </w:rPr>
            </w:pPr>
            <w:r w:rsidRPr="00487EBC">
              <w:rPr>
                <w:rFonts w:ascii="Georgia" w:hAnsi="Georgia" w:cs="Times New Roman"/>
                <w:color w:val="00000A"/>
              </w:rPr>
              <w:t xml:space="preserve">€ </w:t>
            </w:r>
            <w:r>
              <w:rPr>
                <w:rFonts w:ascii="Georgia" w:hAnsi="Georgia" w:cs="Times New Roman"/>
                <w:color w:val="00000A"/>
              </w:rPr>
              <w:t xml:space="preserve">  15</w:t>
            </w:r>
            <w:r w:rsidRPr="00487EBC">
              <w:rPr>
                <w:rFonts w:ascii="Georgia" w:hAnsi="Georgia" w:cs="Times New Roman"/>
                <w:color w:val="00000A"/>
              </w:rPr>
              <w:t>,-</w:t>
            </w:r>
          </w:p>
        </w:tc>
      </w:tr>
      <w:tr w:rsidR="009F758C" w:rsidRPr="00241203" w:rsidTr="009F758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758C" w:rsidRPr="00487EBC" w:rsidRDefault="009F758C" w:rsidP="009F758C">
            <w:pPr>
              <w:spacing w:line="240" w:lineRule="atLeast"/>
              <w:rPr>
                <w:rFonts w:ascii="Georgia" w:hAnsi="Georgia" w:cs="Times New Roman"/>
                <w:color w:val="00000A"/>
              </w:rPr>
            </w:pP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758C" w:rsidRPr="00487EBC" w:rsidRDefault="009F758C" w:rsidP="009F758C">
            <w:pPr>
              <w:spacing w:line="240" w:lineRule="atLeast"/>
              <w:rPr>
                <w:rFonts w:ascii="Georgia" w:hAnsi="Georgia" w:cs="Times New Roman"/>
                <w:color w:val="00000A"/>
              </w:rPr>
            </w:pPr>
          </w:p>
        </w:tc>
        <w:tc>
          <w:tcPr>
            <w:tcW w:w="25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758C" w:rsidRPr="00487EBC" w:rsidRDefault="009F758C" w:rsidP="009F758C">
            <w:pPr>
              <w:spacing w:line="240" w:lineRule="atLeast"/>
              <w:rPr>
                <w:rFonts w:ascii="Georgia" w:hAnsi="Georgia" w:cs="Times New Roman"/>
                <w:color w:val="00000A"/>
              </w:rPr>
            </w:pPr>
          </w:p>
        </w:tc>
      </w:tr>
      <w:tr w:rsidR="009F758C" w:rsidRPr="00241203" w:rsidTr="009F758C">
        <w:tc>
          <w:tcPr>
            <w:tcW w:w="368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758C" w:rsidRPr="00487EBC" w:rsidRDefault="009F758C" w:rsidP="009F758C">
            <w:pPr>
              <w:spacing w:line="240" w:lineRule="atLeast"/>
              <w:rPr>
                <w:rFonts w:ascii="Georgia" w:hAnsi="Georgia" w:cs="Times New Roman"/>
                <w:color w:val="00000A"/>
              </w:rPr>
            </w:pPr>
            <w:r w:rsidRPr="00487EBC">
              <w:rPr>
                <w:rFonts w:ascii="Georgia" w:hAnsi="Georgia" w:cs="Times New Roman"/>
                <w:color w:val="00000A"/>
              </w:rPr>
              <w:t>Beeldscherm (B)</w:t>
            </w: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758C" w:rsidRPr="00487EBC" w:rsidRDefault="009F758C" w:rsidP="009F758C">
            <w:pPr>
              <w:spacing w:line="240" w:lineRule="atLeast"/>
              <w:rPr>
                <w:rFonts w:ascii="Georgia" w:hAnsi="Georgia" w:cs="Times New Roman"/>
                <w:color w:val="00000A"/>
              </w:rPr>
            </w:pPr>
            <w:r w:rsidRPr="00487EBC">
              <w:rPr>
                <w:rFonts w:ascii="Georgia" w:hAnsi="Georgia" w:cs="Times New Roman"/>
                <w:color w:val="00000A"/>
              </w:rPr>
              <w:t>B1 Standaard LCD</w:t>
            </w:r>
          </w:p>
        </w:tc>
        <w:tc>
          <w:tcPr>
            <w:tcW w:w="25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758C" w:rsidRPr="00487EBC" w:rsidRDefault="006F1B20" w:rsidP="009F758C">
            <w:pPr>
              <w:spacing w:line="240" w:lineRule="atLeast"/>
              <w:rPr>
                <w:rFonts w:ascii="Georgia" w:hAnsi="Georgia" w:cs="Times New Roman"/>
                <w:color w:val="00000A"/>
              </w:rPr>
            </w:pPr>
            <w:r w:rsidRPr="00487EBC">
              <w:rPr>
                <w:rFonts w:ascii="Georgia" w:hAnsi="Georgia" w:cs="Times New Roman"/>
                <w:color w:val="00000A"/>
              </w:rPr>
              <w:t xml:space="preserve">€ </w:t>
            </w:r>
            <w:r>
              <w:rPr>
                <w:rFonts w:ascii="Georgia" w:hAnsi="Georgia" w:cs="Times New Roman"/>
                <w:color w:val="00000A"/>
              </w:rPr>
              <w:t xml:space="preserve">  15</w:t>
            </w:r>
            <w:r w:rsidRPr="00487EBC">
              <w:rPr>
                <w:rFonts w:ascii="Georgia" w:hAnsi="Georgia" w:cs="Times New Roman"/>
                <w:color w:val="00000A"/>
              </w:rPr>
              <w:t>,-</w:t>
            </w:r>
          </w:p>
        </w:tc>
      </w:tr>
      <w:tr w:rsidR="009F758C" w:rsidRPr="00241203" w:rsidTr="009F758C">
        <w:tc>
          <w:tcPr>
            <w:tcW w:w="368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758C" w:rsidRPr="00487EBC" w:rsidRDefault="009F758C" w:rsidP="009F758C">
            <w:pPr>
              <w:spacing w:line="240" w:lineRule="atLeast"/>
              <w:rPr>
                <w:rFonts w:ascii="Georgia" w:hAnsi="Georgia" w:cs="Times New Roman"/>
                <w:color w:val="00000A"/>
              </w:rPr>
            </w:pP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758C" w:rsidRPr="00487EBC" w:rsidRDefault="009F758C" w:rsidP="009F758C">
            <w:pPr>
              <w:spacing w:line="240" w:lineRule="atLeast"/>
              <w:rPr>
                <w:rFonts w:ascii="Georgia" w:hAnsi="Georgia" w:cs="Times New Roman"/>
                <w:color w:val="00000A"/>
              </w:rPr>
            </w:pPr>
            <w:r w:rsidRPr="00487EBC">
              <w:rPr>
                <w:rFonts w:ascii="Georgia" w:hAnsi="Georgia" w:cs="Times New Roman"/>
                <w:color w:val="00000A"/>
              </w:rPr>
              <w:t>B2 Big Screen LCD</w:t>
            </w:r>
          </w:p>
        </w:tc>
        <w:tc>
          <w:tcPr>
            <w:tcW w:w="25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758C" w:rsidRPr="00487EBC" w:rsidRDefault="006F1B20" w:rsidP="009F758C">
            <w:pPr>
              <w:spacing w:line="240" w:lineRule="atLeast"/>
              <w:rPr>
                <w:rFonts w:ascii="Georgia" w:hAnsi="Georgia" w:cs="Times New Roman"/>
                <w:color w:val="00000A"/>
              </w:rPr>
            </w:pPr>
            <w:r w:rsidRPr="00487EBC">
              <w:rPr>
                <w:rFonts w:ascii="Georgia" w:hAnsi="Georgia" w:cs="Times New Roman"/>
                <w:color w:val="00000A"/>
              </w:rPr>
              <w:t xml:space="preserve">€ </w:t>
            </w:r>
            <w:r>
              <w:rPr>
                <w:rFonts w:ascii="Georgia" w:hAnsi="Georgia" w:cs="Times New Roman"/>
                <w:color w:val="00000A"/>
              </w:rPr>
              <w:t xml:space="preserve">  15</w:t>
            </w:r>
            <w:r w:rsidRPr="00487EBC">
              <w:rPr>
                <w:rFonts w:ascii="Georgia" w:hAnsi="Georgia" w:cs="Times New Roman"/>
                <w:color w:val="00000A"/>
              </w:rPr>
              <w:t>,-</w:t>
            </w:r>
          </w:p>
        </w:tc>
      </w:tr>
      <w:tr w:rsidR="009F758C" w:rsidRPr="00241203" w:rsidTr="009F758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758C" w:rsidRPr="00487EBC" w:rsidRDefault="009F758C" w:rsidP="009F758C">
            <w:pPr>
              <w:spacing w:line="240" w:lineRule="atLeast"/>
              <w:rPr>
                <w:rFonts w:ascii="Georgia" w:hAnsi="Georgia" w:cs="Times New Roman"/>
                <w:color w:val="00000A"/>
              </w:rPr>
            </w:pPr>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758C" w:rsidRPr="00487EBC" w:rsidRDefault="009F758C" w:rsidP="009F758C">
            <w:pPr>
              <w:spacing w:line="240" w:lineRule="atLeast"/>
              <w:rPr>
                <w:rFonts w:ascii="Georgia" w:hAnsi="Georgia" w:cs="Times New Roman"/>
                <w:color w:val="00000A"/>
              </w:rPr>
            </w:pPr>
          </w:p>
        </w:tc>
        <w:tc>
          <w:tcPr>
            <w:tcW w:w="25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758C" w:rsidRPr="00487EBC" w:rsidRDefault="009F758C" w:rsidP="009F758C">
            <w:pPr>
              <w:spacing w:line="240" w:lineRule="atLeast"/>
              <w:rPr>
                <w:rFonts w:ascii="Georgia" w:hAnsi="Georgia" w:cs="Times New Roman"/>
                <w:color w:val="00000A"/>
              </w:rPr>
            </w:pPr>
          </w:p>
        </w:tc>
      </w:tr>
      <w:tr w:rsidR="006F1B20" w:rsidRPr="00241203" w:rsidTr="006953D6">
        <w:tc>
          <w:tcPr>
            <w:tcW w:w="3685" w:type="dxa"/>
            <w:vMerge w:val="restart"/>
            <w:tcBorders>
              <w:top w:val="single" w:sz="4" w:space="0" w:color="00000A"/>
              <w:left w:val="single" w:sz="4" w:space="0" w:color="00000A"/>
              <w:right w:val="single" w:sz="4" w:space="0" w:color="00000A"/>
            </w:tcBorders>
            <w:shd w:val="clear" w:color="auto" w:fill="auto"/>
            <w:tcMar>
              <w:left w:w="93" w:type="dxa"/>
            </w:tcMar>
          </w:tcPr>
          <w:p w:rsidR="006F1B20" w:rsidRPr="00487EBC" w:rsidRDefault="006F1B20" w:rsidP="009F758C">
            <w:pPr>
              <w:spacing w:line="240" w:lineRule="atLeast"/>
              <w:rPr>
                <w:rFonts w:ascii="Georgia" w:hAnsi="Georgia" w:cs="Times New Roman"/>
                <w:color w:val="00000A"/>
              </w:rPr>
            </w:pPr>
            <w:r w:rsidRPr="00487EBC">
              <w:rPr>
                <w:rFonts w:ascii="Georgia" w:hAnsi="Georgia" w:cs="Times New Roman"/>
                <w:color w:val="00000A"/>
              </w:rPr>
              <w:t xml:space="preserve">Mobiele </w:t>
            </w:r>
            <w:proofErr w:type="spellStart"/>
            <w:r w:rsidRPr="00487EBC">
              <w:rPr>
                <w:rFonts w:ascii="Georgia" w:hAnsi="Georgia" w:cs="Times New Roman"/>
                <w:color w:val="00000A"/>
              </w:rPr>
              <w:t>devices</w:t>
            </w:r>
            <w:proofErr w:type="spellEnd"/>
          </w:p>
        </w:tc>
        <w:tc>
          <w:tcPr>
            <w:tcW w:w="19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1B20" w:rsidRPr="00487EBC" w:rsidRDefault="006F1B20" w:rsidP="009F758C">
            <w:pPr>
              <w:spacing w:line="240" w:lineRule="atLeast"/>
              <w:rPr>
                <w:rFonts w:ascii="Georgia" w:hAnsi="Georgia" w:cs="Times New Roman"/>
                <w:color w:val="00000A"/>
              </w:rPr>
            </w:pPr>
            <w:r w:rsidRPr="00487EBC">
              <w:rPr>
                <w:rFonts w:ascii="Georgia" w:hAnsi="Georgia" w:cs="Times New Roman"/>
                <w:color w:val="00000A"/>
              </w:rPr>
              <w:t xml:space="preserve">C1 </w:t>
            </w:r>
          </w:p>
        </w:tc>
        <w:tc>
          <w:tcPr>
            <w:tcW w:w="25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1B20" w:rsidRPr="00487EBC" w:rsidRDefault="006F1B20" w:rsidP="009F758C">
            <w:pPr>
              <w:spacing w:line="240" w:lineRule="atLeast"/>
              <w:rPr>
                <w:rFonts w:ascii="Georgia" w:hAnsi="Georgia" w:cs="Times New Roman"/>
                <w:color w:val="00000A"/>
              </w:rPr>
            </w:pPr>
            <w:r w:rsidRPr="00487EBC">
              <w:rPr>
                <w:rFonts w:ascii="Georgia" w:hAnsi="Georgia" w:cs="Times New Roman"/>
                <w:color w:val="00000A"/>
              </w:rPr>
              <w:t xml:space="preserve">€ </w:t>
            </w:r>
            <w:r>
              <w:rPr>
                <w:rFonts w:ascii="Georgia" w:hAnsi="Georgia" w:cs="Times New Roman"/>
                <w:color w:val="00000A"/>
              </w:rPr>
              <w:t xml:space="preserve">  15</w:t>
            </w:r>
            <w:r w:rsidRPr="00487EBC">
              <w:rPr>
                <w:rFonts w:ascii="Georgia" w:hAnsi="Georgia" w:cs="Times New Roman"/>
                <w:color w:val="00000A"/>
              </w:rPr>
              <w:t>,-</w:t>
            </w:r>
          </w:p>
        </w:tc>
      </w:tr>
      <w:tr w:rsidR="006F1B20" w:rsidRPr="00241203" w:rsidTr="006953D6">
        <w:trPr>
          <w:trHeight w:val="218"/>
        </w:trPr>
        <w:tc>
          <w:tcPr>
            <w:tcW w:w="3685" w:type="dxa"/>
            <w:vMerge/>
            <w:tcBorders>
              <w:left w:val="single" w:sz="4" w:space="0" w:color="00000A"/>
              <w:right w:val="single" w:sz="4" w:space="0" w:color="00000A"/>
            </w:tcBorders>
            <w:shd w:val="clear" w:color="auto" w:fill="auto"/>
            <w:tcMar>
              <w:left w:w="93" w:type="dxa"/>
            </w:tcMar>
          </w:tcPr>
          <w:p w:rsidR="006F1B20" w:rsidRPr="00487EBC" w:rsidRDefault="006F1B20" w:rsidP="009F758C">
            <w:pPr>
              <w:spacing w:line="240" w:lineRule="atLeast"/>
              <w:rPr>
                <w:rFonts w:ascii="Georgia" w:hAnsi="Georgia" w:cs="Times New Roman"/>
                <w:color w:val="00000A"/>
              </w:rPr>
            </w:pPr>
          </w:p>
        </w:tc>
        <w:tc>
          <w:tcPr>
            <w:tcW w:w="1996" w:type="dxa"/>
            <w:tcBorders>
              <w:top w:val="single" w:sz="4" w:space="0" w:color="00000A"/>
              <w:left w:val="single" w:sz="4" w:space="0" w:color="00000A"/>
              <w:right w:val="single" w:sz="4" w:space="0" w:color="00000A"/>
            </w:tcBorders>
            <w:shd w:val="clear" w:color="auto" w:fill="auto"/>
            <w:tcMar>
              <w:left w:w="93" w:type="dxa"/>
            </w:tcMar>
          </w:tcPr>
          <w:p w:rsidR="006F1B20" w:rsidRPr="00487EBC" w:rsidRDefault="006F1B20" w:rsidP="006F1B20">
            <w:pPr>
              <w:spacing w:line="240" w:lineRule="atLeast"/>
              <w:rPr>
                <w:rFonts w:ascii="Georgia" w:hAnsi="Georgia" w:cs="Times New Roman"/>
                <w:color w:val="00000A"/>
              </w:rPr>
            </w:pPr>
            <w:r w:rsidRPr="00487EBC">
              <w:rPr>
                <w:rFonts w:ascii="Georgia" w:hAnsi="Georgia" w:cs="Times New Roman"/>
                <w:color w:val="00000A"/>
              </w:rPr>
              <w:t xml:space="preserve">C2 </w:t>
            </w:r>
          </w:p>
        </w:tc>
        <w:tc>
          <w:tcPr>
            <w:tcW w:w="25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1B20" w:rsidRPr="00487EBC" w:rsidRDefault="006F1B20" w:rsidP="006F1B20">
            <w:pPr>
              <w:spacing w:line="240" w:lineRule="atLeast"/>
              <w:rPr>
                <w:rFonts w:ascii="Georgia" w:hAnsi="Georgia" w:cs="Times New Roman"/>
                <w:color w:val="00000A"/>
              </w:rPr>
            </w:pPr>
            <w:r w:rsidRPr="00487EBC">
              <w:rPr>
                <w:rFonts w:ascii="Georgia" w:hAnsi="Georgia" w:cs="Times New Roman"/>
                <w:color w:val="00000A"/>
              </w:rPr>
              <w:t xml:space="preserve">€ </w:t>
            </w:r>
            <w:r>
              <w:rPr>
                <w:rFonts w:ascii="Georgia" w:hAnsi="Georgia" w:cs="Times New Roman"/>
                <w:color w:val="00000A"/>
              </w:rPr>
              <w:t xml:space="preserve">  15</w:t>
            </w:r>
            <w:r w:rsidRPr="00487EBC">
              <w:rPr>
                <w:rFonts w:ascii="Georgia" w:hAnsi="Georgia" w:cs="Times New Roman"/>
                <w:color w:val="00000A"/>
              </w:rPr>
              <w:t>,-</w:t>
            </w:r>
          </w:p>
        </w:tc>
      </w:tr>
      <w:tr w:rsidR="006F1B20" w:rsidRPr="00241203" w:rsidTr="006953D6">
        <w:trPr>
          <w:trHeight w:val="217"/>
        </w:trPr>
        <w:tc>
          <w:tcPr>
            <w:tcW w:w="3685" w:type="dxa"/>
            <w:vMerge/>
            <w:tcBorders>
              <w:left w:val="single" w:sz="4" w:space="0" w:color="00000A"/>
              <w:bottom w:val="single" w:sz="4" w:space="0" w:color="00000A"/>
              <w:right w:val="single" w:sz="4" w:space="0" w:color="00000A"/>
            </w:tcBorders>
            <w:shd w:val="clear" w:color="auto" w:fill="auto"/>
            <w:tcMar>
              <w:left w:w="93" w:type="dxa"/>
            </w:tcMar>
          </w:tcPr>
          <w:p w:rsidR="006F1B20" w:rsidRPr="00487EBC" w:rsidRDefault="006F1B20" w:rsidP="009F758C">
            <w:pPr>
              <w:spacing w:line="240" w:lineRule="atLeast"/>
              <w:rPr>
                <w:rFonts w:ascii="Georgia" w:hAnsi="Georgia" w:cs="Times New Roman"/>
                <w:color w:val="00000A"/>
              </w:rPr>
            </w:pPr>
          </w:p>
        </w:tc>
        <w:tc>
          <w:tcPr>
            <w:tcW w:w="1996" w:type="dxa"/>
            <w:tcBorders>
              <w:left w:val="single" w:sz="4" w:space="0" w:color="00000A"/>
              <w:bottom w:val="single" w:sz="4" w:space="0" w:color="00000A"/>
              <w:right w:val="single" w:sz="4" w:space="0" w:color="00000A"/>
            </w:tcBorders>
            <w:shd w:val="clear" w:color="auto" w:fill="auto"/>
            <w:tcMar>
              <w:left w:w="93" w:type="dxa"/>
            </w:tcMar>
          </w:tcPr>
          <w:p w:rsidR="006F1B20" w:rsidRPr="00487EBC" w:rsidRDefault="006F1B20" w:rsidP="009F758C">
            <w:pPr>
              <w:spacing w:line="240" w:lineRule="atLeast"/>
              <w:rPr>
                <w:rFonts w:ascii="Georgia" w:hAnsi="Georgia" w:cs="Times New Roman"/>
                <w:color w:val="00000A"/>
              </w:rPr>
            </w:pPr>
            <w:r w:rsidRPr="00487EBC">
              <w:rPr>
                <w:rFonts w:ascii="Georgia" w:hAnsi="Georgia" w:cs="Times New Roman"/>
                <w:color w:val="00000A"/>
              </w:rPr>
              <w:t>C3</w:t>
            </w:r>
          </w:p>
        </w:tc>
        <w:tc>
          <w:tcPr>
            <w:tcW w:w="254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F1B20" w:rsidRPr="00487EBC" w:rsidRDefault="006F1B20" w:rsidP="009F758C">
            <w:pPr>
              <w:spacing w:line="240" w:lineRule="atLeast"/>
              <w:rPr>
                <w:rFonts w:ascii="Georgia" w:hAnsi="Georgia" w:cs="Times New Roman"/>
                <w:color w:val="00000A"/>
              </w:rPr>
            </w:pPr>
            <w:r w:rsidRPr="00487EBC">
              <w:rPr>
                <w:rFonts w:ascii="Georgia" w:hAnsi="Georgia" w:cs="Times New Roman"/>
                <w:color w:val="00000A"/>
              </w:rPr>
              <w:t xml:space="preserve">€ </w:t>
            </w:r>
            <w:r>
              <w:rPr>
                <w:rFonts w:ascii="Georgia" w:hAnsi="Georgia" w:cs="Times New Roman"/>
                <w:color w:val="00000A"/>
              </w:rPr>
              <w:t xml:space="preserve">  15</w:t>
            </w:r>
            <w:r w:rsidRPr="00487EBC">
              <w:rPr>
                <w:rFonts w:ascii="Georgia" w:hAnsi="Georgia" w:cs="Times New Roman"/>
                <w:color w:val="00000A"/>
              </w:rPr>
              <w:t>,-</w:t>
            </w:r>
          </w:p>
        </w:tc>
      </w:tr>
    </w:tbl>
    <w:p w:rsidR="009F758C" w:rsidRDefault="009F758C" w:rsidP="009F758C">
      <w:pPr>
        <w:spacing w:line="240" w:lineRule="atLeast"/>
        <w:ind w:firstLine="709"/>
        <w:rPr>
          <w:rFonts w:ascii="Georgia" w:hAnsi="Georgia" w:cs="Times New Roman"/>
          <w:i/>
          <w:color w:val="00000A"/>
        </w:rPr>
      </w:pPr>
    </w:p>
    <w:p w:rsidR="00345C6C" w:rsidRPr="00345C6C" w:rsidRDefault="008C4501" w:rsidP="00345C6C">
      <w:pPr>
        <w:pStyle w:val="Lijstalinea"/>
        <w:keepNext/>
        <w:numPr>
          <w:ilvl w:val="0"/>
          <w:numId w:val="44"/>
        </w:numPr>
        <w:spacing w:line="240" w:lineRule="atLeast"/>
        <w:ind w:left="360"/>
        <w:rPr>
          <w:rFonts w:ascii="Georgia" w:hAnsi="Georgia"/>
          <w:b/>
          <w:color w:val="00000A"/>
        </w:rPr>
      </w:pPr>
      <w:r w:rsidRPr="00345C6C">
        <w:rPr>
          <w:rFonts w:ascii="Georgia" w:hAnsi="Georgia" w:cs="Times New Roman"/>
          <w:color w:val="00000A"/>
        </w:rPr>
        <w:t>Inschrijver gaat ermee akkoord dat de RUG de gestelde maximumprijzen, gedurende de looptijd van de raamovereenkomst, kan wijzigen als daar aanleiding voor is door bijvoorbeeld ontwikkelingen in de markt, binnen de RUG of door gewenste aanpassing van de specificaties aan de</w:t>
      </w:r>
      <w:r w:rsidR="001A1FD8" w:rsidRPr="00345C6C">
        <w:rPr>
          <w:rFonts w:ascii="Georgia" w:hAnsi="Georgia" w:cs="Times New Roman"/>
          <w:color w:val="00000A"/>
        </w:rPr>
        <w:t xml:space="preserve"> </w:t>
      </w:r>
      <w:r w:rsidR="00BC3160" w:rsidRPr="00345C6C">
        <w:rPr>
          <w:rFonts w:ascii="Georgia" w:hAnsi="Georgia" w:cs="Times New Roman"/>
          <w:color w:val="00000A"/>
        </w:rPr>
        <w:t>Werkplekapparatuur</w:t>
      </w:r>
      <w:r w:rsidRPr="00345C6C">
        <w:rPr>
          <w:rFonts w:ascii="Georgia" w:hAnsi="Georgia" w:cs="Times New Roman"/>
          <w:color w:val="00000A"/>
        </w:rPr>
        <w:t xml:space="preserve"> vanuit de interne klanten</w:t>
      </w:r>
      <w:r w:rsidRPr="00345C6C">
        <w:rPr>
          <w:rFonts w:ascii="Georgia" w:hAnsi="Georgia" w:cs="Times New Roman"/>
          <w:color w:val="00000A"/>
          <w:szCs w:val="19"/>
        </w:rPr>
        <w:t>.</w:t>
      </w:r>
      <w:r w:rsidR="00345C6C">
        <w:rPr>
          <w:rFonts w:ascii="Georgia" w:hAnsi="Georgia" w:cs="Times New Roman"/>
          <w:color w:val="00000A"/>
          <w:szCs w:val="19"/>
        </w:rPr>
        <w:br/>
      </w:r>
    </w:p>
    <w:p w:rsidR="00345C6C" w:rsidRPr="00345C6C" w:rsidRDefault="00662411" w:rsidP="00345C6C">
      <w:pPr>
        <w:pStyle w:val="Lijstalinea"/>
        <w:keepNext/>
        <w:numPr>
          <w:ilvl w:val="0"/>
          <w:numId w:val="44"/>
        </w:numPr>
        <w:spacing w:line="240" w:lineRule="atLeast"/>
        <w:ind w:left="360"/>
        <w:rPr>
          <w:rFonts w:ascii="Georgia" w:hAnsi="Georgia"/>
          <w:b/>
          <w:color w:val="00000A"/>
        </w:rPr>
      </w:pPr>
      <w:r w:rsidRPr="00345C6C">
        <w:rPr>
          <w:rFonts w:ascii="Georgia" w:hAnsi="Georgia" w:cs="Times New Roman"/>
          <w:color w:val="auto"/>
        </w:rPr>
        <w:t>De Prijzen voor</w:t>
      </w:r>
      <w:r w:rsidR="00C825A6" w:rsidRPr="00345C6C">
        <w:rPr>
          <w:rFonts w:ascii="Georgia" w:hAnsi="Georgia" w:cs="Times New Roman"/>
          <w:color w:val="auto"/>
        </w:rPr>
        <w:t xml:space="preserve"> de Producttypes in</w:t>
      </w:r>
      <w:r w:rsidRPr="00345C6C">
        <w:rPr>
          <w:rFonts w:ascii="Georgia" w:hAnsi="Georgia" w:cs="Times New Roman"/>
          <w:color w:val="auto"/>
        </w:rPr>
        <w:t xml:space="preserve"> het Standaardassortiment dienen </w:t>
      </w:r>
      <w:r w:rsidR="00431C7C" w:rsidRPr="00345C6C">
        <w:rPr>
          <w:rFonts w:ascii="Georgia" w:hAnsi="Georgia" w:cs="Times New Roman"/>
          <w:color w:val="auto"/>
        </w:rPr>
        <w:t>de prijzen</w:t>
      </w:r>
      <w:r w:rsidRPr="00345C6C">
        <w:rPr>
          <w:rFonts w:ascii="Georgia" w:hAnsi="Georgia" w:cs="Times New Roman"/>
          <w:color w:val="auto"/>
        </w:rPr>
        <w:t xml:space="preserve"> exclusief BTW te zijn, die Opdrachtnemer</w:t>
      </w:r>
      <w:r w:rsidR="00431C7C" w:rsidRPr="00345C6C">
        <w:rPr>
          <w:rFonts w:ascii="Georgia" w:hAnsi="Georgia" w:cs="Times New Roman"/>
          <w:color w:val="auto"/>
        </w:rPr>
        <w:t xml:space="preserve"> heeft aangeboden in </w:t>
      </w:r>
      <w:r w:rsidR="00683D46" w:rsidRPr="00345C6C">
        <w:rPr>
          <w:rFonts w:ascii="Georgia" w:hAnsi="Georgia" w:cs="Times New Roman"/>
          <w:color w:val="auto"/>
        </w:rPr>
        <w:t>h</w:t>
      </w:r>
      <w:r w:rsidR="00431C7C" w:rsidRPr="00345C6C">
        <w:rPr>
          <w:rFonts w:ascii="Georgia" w:hAnsi="Georgia" w:cs="Times New Roman"/>
          <w:color w:val="auto"/>
        </w:rPr>
        <w:t>et Prijzenblad</w:t>
      </w:r>
      <w:r w:rsidRPr="00345C6C">
        <w:rPr>
          <w:rFonts w:ascii="Georgia" w:hAnsi="Georgia" w:cs="Times New Roman"/>
          <w:color w:val="auto"/>
        </w:rPr>
        <w:t>.  Hierbij worden de</w:t>
      </w:r>
      <w:r w:rsidR="00683D46" w:rsidRPr="00345C6C">
        <w:rPr>
          <w:rFonts w:ascii="Georgia" w:hAnsi="Georgia" w:cs="Times New Roman"/>
          <w:color w:val="auto"/>
        </w:rPr>
        <w:t xml:space="preserve"> BTW</w:t>
      </w:r>
      <w:r w:rsidR="00FF1D84" w:rsidRPr="00345C6C">
        <w:rPr>
          <w:rFonts w:ascii="Georgia" w:hAnsi="Georgia" w:cs="Times New Roman"/>
          <w:color w:val="auto"/>
        </w:rPr>
        <w:t xml:space="preserve"> en </w:t>
      </w:r>
      <w:r w:rsidRPr="00345C6C">
        <w:rPr>
          <w:rFonts w:ascii="Georgia" w:hAnsi="Georgia" w:cs="Times New Roman"/>
          <w:color w:val="auto"/>
        </w:rPr>
        <w:t xml:space="preserve">Dienstverleningsprijzen (Configuratie, </w:t>
      </w:r>
      <w:proofErr w:type="spellStart"/>
      <w:r w:rsidRPr="00345C6C">
        <w:rPr>
          <w:rFonts w:ascii="Georgia" w:hAnsi="Georgia" w:cs="Times New Roman"/>
          <w:color w:val="auto"/>
        </w:rPr>
        <w:t>Labeling</w:t>
      </w:r>
      <w:proofErr w:type="spellEnd"/>
      <w:r w:rsidRPr="00345C6C">
        <w:rPr>
          <w:rFonts w:ascii="Georgia" w:hAnsi="Georgia" w:cs="Times New Roman"/>
          <w:color w:val="auto"/>
        </w:rPr>
        <w:t xml:space="preserve"> en Aflevering) opgeteld.</w:t>
      </w:r>
      <w:r w:rsidR="00345C6C" w:rsidRPr="00345C6C">
        <w:rPr>
          <w:rFonts w:ascii="Georgia" w:hAnsi="Georgia" w:cs="Times New Roman"/>
          <w:color w:val="auto"/>
        </w:rPr>
        <w:br/>
      </w:r>
    </w:p>
    <w:p w:rsidR="00345C6C" w:rsidRPr="00345C6C" w:rsidRDefault="008C4501" w:rsidP="00345C6C">
      <w:pPr>
        <w:pStyle w:val="Lijstalinea"/>
        <w:keepNext/>
        <w:numPr>
          <w:ilvl w:val="0"/>
          <w:numId w:val="44"/>
        </w:numPr>
        <w:spacing w:line="240" w:lineRule="atLeast"/>
        <w:ind w:left="360"/>
        <w:rPr>
          <w:rFonts w:ascii="Georgia" w:hAnsi="Georgia" w:cs="Times New Roman"/>
          <w:color w:val="00000A"/>
        </w:rPr>
      </w:pPr>
      <w:r w:rsidRPr="00345C6C">
        <w:rPr>
          <w:rFonts w:ascii="Georgia" w:hAnsi="Georgia" w:cs="Times New Roman"/>
          <w:color w:val="auto"/>
        </w:rPr>
        <w:t xml:space="preserve">De </w:t>
      </w:r>
      <w:r w:rsidR="00662411" w:rsidRPr="00345C6C">
        <w:rPr>
          <w:rFonts w:ascii="Georgia" w:hAnsi="Georgia" w:cs="Times New Roman"/>
          <w:color w:val="auto"/>
        </w:rPr>
        <w:t>P</w:t>
      </w:r>
      <w:r w:rsidRPr="00345C6C">
        <w:rPr>
          <w:rFonts w:ascii="Georgia" w:hAnsi="Georgia" w:cs="Times New Roman"/>
          <w:color w:val="auto"/>
        </w:rPr>
        <w:t>rijzen voor Specials</w:t>
      </w:r>
      <w:r w:rsidR="00662411" w:rsidRPr="00345C6C">
        <w:rPr>
          <w:rFonts w:ascii="Georgia" w:hAnsi="Georgia" w:cs="Times New Roman"/>
          <w:color w:val="auto"/>
        </w:rPr>
        <w:t xml:space="preserve"> S1</w:t>
      </w:r>
      <w:r w:rsidR="00526F16" w:rsidRPr="00345C6C">
        <w:rPr>
          <w:rFonts w:ascii="Georgia" w:hAnsi="Georgia" w:cs="Times New Roman"/>
          <w:color w:val="auto"/>
        </w:rPr>
        <w:t xml:space="preserve"> </w:t>
      </w:r>
      <w:r w:rsidRPr="00345C6C">
        <w:rPr>
          <w:rFonts w:ascii="Georgia" w:hAnsi="Georgia" w:cs="Times New Roman"/>
          <w:color w:val="auto"/>
        </w:rPr>
        <w:t xml:space="preserve">dienen marktconform te zijn. Indien de RUG van mening is dat aangeboden prijzen niet marktconform zijn, behoudt zij zich het recht voor om de marktconformiteit van Specials te toetsen in de markt. De RUG zal de prijs controleren door het opvragen van vergelijkbare offertes bij andere marktpartijen. Bij een afwijking groter dan 10% is de RUG vrij om de specifieke Bestelling te plaatsen bij de partij met de laagst geboden prijs. Inschrijver dient een gespecificeerde prijsopgave voor </w:t>
      </w:r>
      <w:r w:rsidR="007119CC" w:rsidRPr="00345C6C">
        <w:rPr>
          <w:rFonts w:ascii="Georgia" w:hAnsi="Georgia" w:cs="Times New Roman"/>
          <w:color w:val="auto"/>
        </w:rPr>
        <w:t>de specials aan te leveren.</w:t>
      </w:r>
      <w:r w:rsidR="00345C6C">
        <w:rPr>
          <w:rFonts w:ascii="Georgia" w:hAnsi="Georgia" w:cs="Times New Roman"/>
          <w:color w:val="auto"/>
        </w:rPr>
        <w:br/>
      </w:r>
    </w:p>
    <w:p w:rsidR="00345C6C" w:rsidRPr="00345C6C" w:rsidRDefault="001A1FD8" w:rsidP="00345C6C">
      <w:pPr>
        <w:pStyle w:val="Lijstalinea"/>
        <w:keepNext/>
        <w:numPr>
          <w:ilvl w:val="0"/>
          <w:numId w:val="44"/>
        </w:numPr>
        <w:spacing w:line="240" w:lineRule="atLeast"/>
        <w:ind w:left="360"/>
        <w:rPr>
          <w:rFonts w:ascii="Georgia" w:hAnsi="Georgia" w:cs="Times New Roman"/>
          <w:color w:val="00000A"/>
        </w:rPr>
      </w:pPr>
      <w:r w:rsidRPr="00345C6C">
        <w:rPr>
          <w:rFonts w:ascii="Georgia" w:hAnsi="Georgia" w:cs="Times New Roman"/>
          <w:color w:val="00000A"/>
        </w:rPr>
        <w:t>De RUG is zich er van bewust dat er binnen de RUG veel Apple producten worden besteld.</w:t>
      </w:r>
      <w:r w:rsidRPr="00345C6C">
        <w:rPr>
          <w:rFonts w:ascii="Georgia" w:hAnsi="Georgia" w:cs="Times New Roman"/>
          <w:color w:val="00000A"/>
        </w:rPr>
        <w:br/>
        <w:t>De</w:t>
      </w:r>
      <w:r w:rsidR="00AE5B06" w:rsidRPr="00345C6C">
        <w:rPr>
          <w:rFonts w:ascii="Georgia" w:hAnsi="Georgia" w:cs="Times New Roman"/>
          <w:color w:val="00000A"/>
        </w:rPr>
        <w:t xml:space="preserve"> RUG</w:t>
      </w:r>
      <w:r w:rsidRPr="00345C6C">
        <w:rPr>
          <w:rFonts w:ascii="Georgia" w:hAnsi="Georgia" w:cs="Times New Roman"/>
          <w:color w:val="00000A"/>
        </w:rPr>
        <w:t xml:space="preserve"> wil</w:t>
      </w:r>
      <w:r w:rsidR="00AE5B06" w:rsidRPr="00345C6C">
        <w:rPr>
          <w:rFonts w:ascii="Georgia" w:hAnsi="Georgia" w:cs="Times New Roman"/>
          <w:color w:val="00000A"/>
        </w:rPr>
        <w:t xml:space="preserve"> haar Medewerkers </w:t>
      </w:r>
      <w:r w:rsidRPr="00345C6C">
        <w:rPr>
          <w:rFonts w:ascii="Georgia" w:hAnsi="Georgia" w:cs="Times New Roman"/>
          <w:color w:val="00000A"/>
        </w:rPr>
        <w:t>hierin</w:t>
      </w:r>
      <w:r w:rsidR="00AE5B06" w:rsidRPr="00345C6C">
        <w:rPr>
          <w:rFonts w:ascii="Georgia" w:hAnsi="Georgia" w:cs="Times New Roman"/>
          <w:color w:val="00000A"/>
        </w:rPr>
        <w:t>, zowel ten aanzien van kwaliteit als ten aanzien van prijs</w:t>
      </w:r>
      <w:r w:rsidR="004F22D6" w:rsidRPr="00345C6C">
        <w:rPr>
          <w:rFonts w:ascii="Georgia" w:hAnsi="Georgia" w:cs="Times New Roman"/>
          <w:color w:val="00000A"/>
        </w:rPr>
        <w:t xml:space="preserve"> </w:t>
      </w:r>
      <w:r w:rsidR="004F22D6" w:rsidRPr="00345C6C">
        <w:rPr>
          <w:rFonts w:ascii="Georgia" w:hAnsi="Georgia" w:cs="Times New Roman"/>
          <w:color w:val="00000A"/>
        </w:rPr>
        <w:lastRenderedPageBreak/>
        <w:t>faciliteren</w:t>
      </w:r>
      <w:r w:rsidR="00AE5B06" w:rsidRPr="00345C6C">
        <w:rPr>
          <w:rFonts w:ascii="Georgia" w:hAnsi="Georgia" w:cs="Times New Roman"/>
          <w:color w:val="00000A"/>
        </w:rPr>
        <w:t xml:space="preserve">. </w:t>
      </w:r>
      <w:r w:rsidR="00572AB2" w:rsidRPr="00345C6C">
        <w:rPr>
          <w:rFonts w:ascii="Georgia" w:hAnsi="Georgia" w:cs="Times New Roman"/>
          <w:color w:val="00000A"/>
        </w:rPr>
        <w:t>De afname van Apple</w:t>
      </w:r>
      <w:r w:rsidRPr="00345C6C">
        <w:rPr>
          <w:rFonts w:ascii="Georgia" w:hAnsi="Georgia" w:cs="Times New Roman"/>
          <w:color w:val="00000A"/>
        </w:rPr>
        <w:t xml:space="preserve"> </w:t>
      </w:r>
      <w:r w:rsidR="00BC3160" w:rsidRPr="00345C6C">
        <w:rPr>
          <w:rFonts w:ascii="Georgia" w:hAnsi="Georgia" w:cs="Times New Roman"/>
          <w:color w:val="00000A"/>
        </w:rPr>
        <w:t>Werkplekapparatuur</w:t>
      </w:r>
      <w:r w:rsidR="00AE5B06" w:rsidRPr="00345C6C">
        <w:rPr>
          <w:rFonts w:ascii="Georgia" w:hAnsi="Georgia" w:cs="Times New Roman"/>
          <w:color w:val="00000A"/>
        </w:rPr>
        <w:t xml:space="preserve"> is</w:t>
      </w:r>
      <w:r w:rsidR="00572AB2" w:rsidRPr="00345C6C">
        <w:rPr>
          <w:rFonts w:ascii="Georgia" w:hAnsi="Georgia" w:cs="Times New Roman"/>
          <w:color w:val="00000A"/>
        </w:rPr>
        <w:t xml:space="preserve"> pertinent</w:t>
      </w:r>
      <w:r w:rsidR="00AE5B06" w:rsidRPr="00345C6C">
        <w:rPr>
          <w:rFonts w:ascii="Georgia" w:hAnsi="Georgia" w:cs="Times New Roman"/>
          <w:color w:val="00000A"/>
        </w:rPr>
        <w:t xml:space="preserve"> niet voorgeschreven door de RUG</w:t>
      </w:r>
      <w:r w:rsidR="006E2E79" w:rsidRPr="00345C6C">
        <w:rPr>
          <w:rFonts w:ascii="Georgia" w:hAnsi="Georgia" w:cs="Times New Roman"/>
          <w:color w:val="00000A"/>
        </w:rPr>
        <w:t>,</w:t>
      </w:r>
      <w:r w:rsidR="00AE5B06" w:rsidRPr="00345C6C">
        <w:rPr>
          <w:rFonts w:ascii="Georgia" w:hAnsi="Georgia" w:cs="Times New Roman"/>
          <w:color w:val="00000A"/>
        </w:rPr>
        <w:t xml:space="preserve"> maar komt voor uit de vrije keuze van de Medewerkers. Zij zijn vrij om zelf te kiezen welke Special</w:t>
      </w:r>
      <w:r w:rsidRPr="00345C6C">
        <w:rPr>
          <w:rFonts w:ascii="Georgia" w:hAnsi="Georgia" w:cs="Times New Roman"/>
          <w:color w:val="00000A"/>
        </w:rPr>
        <w:t xml:space="preserve"> </w:t>
      </w:r>
      <w:r w:rsidR="00BC3160" w:rsidRPr="00345C6C">
        <w:rPr>
          <w:rFonts w:ascii="Georgia" w:hAnsi="Georgia" w:cs="Times New Roman"/>
          <w:color w:val="00000A"/>
        </w:rPr>
        <w:t>Werkplekapparatuur</w:t>
      </w:r>
      <w:r w:rsidR="00AE5B06" w:rsidRPr="00345C6C">
        <w:rPr>
          <w:rFonts w:ascii="Georgia" w:hAnsi="Georgia" w:cs="Times New Roman"/>
          <w:color w:val="00000A"/>
        </w:rPr>
        <w:t xml:space="preserve"> het beste aansluit op hun functionele specificatie. Dit kan leiden tot de aanschaf van Apple</w:t>
      </w:r>
      <w:r w:rsidRPr="00345C6C">
        <w:rPr>
          <w:rFonts w:ascii="Georgia" w:hAnsi="Georgia" w:cs="Times New Roman"/>
          <w:color w:val="00000A"/>
        </w:rPr>
        <w:t xml:space="preserve"> </w:t>
      </w:r>
      <w:r w:rsidR="00BC3160" w:rsidRPr="00345C6C">
        <w:rPr>
          <w:rFonts w:ascii="Georgia" w:hAnsi="Georgia" w:cs="Times New Roman"/>
          <w:color w:val="00000A"/>
        </w:rPr>
        <w:t>Werkplekapparatuur</w:t>
      </w:r>
      <w:r w:rsidR="00AE5B06" w:rsidRPr="00345C6C">
        <w:rPr>
          <w:rFonts w:ascii="Georgia" w:hAnsi="Georgia" w:cs="Times New Roman"/>
          <w:color w:val="00000A"/>
        </w:rPr>
        <w:t xml:space="preserve"> maar kan net zo goed leiden tot de aanschaf van </w:t>
      </w:r>
      <w:r w:rsidR="00572AB2" w:rsidRPr="00345C6C">
        <w:rPr>
          <w:rFonts w:ascii="Georgia" w:hAnsi="Georgia" w:cs="Times New Roman"/>
          <w:color w:val="00000A"/>
        </w:rPr>
        <w:t>(andere)</w:t>
      </w:r>
      <w:r w:rsidRPr="00345C6C">
        <w:rPr>
          <w:rFonts w:ascii="Georgia" w:hAnsi="Georgia" w:cs="Times New Roman"/>
          <w:color w:val="00000A"/>
        </w:rPr>
        <w:t xml:space="preserve"> </w:t>
      </w:r>
      <w:r w:rsidR="00BC3160" w:rsidRPr="00345C6C">
        <w:rPr>
          <w:rFonts w:ascii="Georgia" w:hAnsi="Georgia" w:cs="Times New Roman"/>
          <w:color w:val="00000A"/>
        </w:rPr>
        <w:t>Werkplekapparatuur</w:t>
      </w:r>
      <w:r w:rsidR="00AE5B06" w:rsidRPr="00345C6C">
        <w:rPr>
          <w:rFonts w:ascii="Georgia" w:hAnsi="Georgia" w:cs="Times New Roman"/>
          <w:color w:val="00000A"/>
        </w:rPr>
        <w:t xml:space="preserve"> van andere merken. De historische afnamegegevens bieden dan ook geen enkele garantie voor afnames in de toekomst. Afhankelijk van de voorkeuren van medewerkers kunnen er verschuivingen ontstaan in de afnames ten aanzien van onder andere producten, merken en aantallen.</w:t>
      </w:r>
      <w:r w:rsidR="00345C6C">
        <w:rPr>
          <w:rFonts w:ascii="Georgia" w:hAnsi="Georgia" w:cs="Times New Roman"/>
          <w:color w:val="00000A"/>
        </w:rPr>
        <w:br/>
      </w:r>
    </w:p>
    <w:p w:rsidR="00345C6C" w:rsidRPr="00345C6C" w:rsidRDefault="00662411" w:rsidP="00345C6C">
      <w:pPr>
        <w:pStyle w:val="Lijstalinea"/>
        <w:keepNext/>
        <w:numPr>
          <w:ilvl w:val="0"/>
          <w:numId w:val="44"/>
        </w:numPr>
        <w:spacing w:line="240" w:lineRule="atLeast"/>
        <w:ind w:left="348"/>
        <w:rPr>
          <w:rFonts w:ascii="Georgia" w:hAnsi="Georgia" w:cs="Times New Roman"/>
          <w:color w:val="00000A"/>
        </w:rPr>
      </w:pPr>
      <w:r w:rsidRPr="00345C6C">
        <w:rPr>
          <w:rFonts w:ascii="Georgia" w:hAnsi="Georgia" w:cs="Times New Roman"/>
          <w:color w:val="auto"/>
        </w:rPr>
        <w:t xml:space="preserve">De Prijzen voor Specials S2 dienen </w:t>
      </w:r>
      <w:r w:rsidR="005F1271" w:rsidRPr="00345C6C">
        <w:rPr>
          <w:rFonts w:ascii="Georgia" w:hAnsi="Georgia" w:cs="Times New Roman"/>
          <w:color w:val="auto"/>
        </w:rPr>
        <w:t>Appleprijzen inclusief BTW en inclusief de in het Prijzenblad aangegeven kortingen</w:t>
      </w:r>
      <w:r w:rsidR="00694905" w:rsidRPr="00345C6C">
        <w:rPr>
          <w:rFonts w:ascii="Georgia" w:hAnsi="Georgia" w:cs="Times New Roman"/>
          <w:color w:val="auto"/>
        </w:rPr>
        <w:t xml:space="preserve"> (exclusief BTW)</w:t>
      </w:r>
      <w:r w:rsidR="00E65F04" w:rsidRPr="00345C6C">
        <w:rPr>
          <w:rFonts w:ascii="Georgia" w:hAnsi="Georgia" w:cs="Times New Roman"/>
          <w:color w:val="auto"/>
        </w:rPr>
        <w:t xml:space="preserve"> te zijn</w:t>
      </w:r>
      <w:r w:rsidR="005F1271" w:rsidRPr="00345C6C">
        <w:rPr>
          <w:rFonts w:ascii="Georgia" w:hAnsi="Georgia" w:cs="Times New Roman"/>
          <w:color w:val="auto"/>
        </w:rPr>
        <w:t>. De prijzen voor Specials S2 zijn inclusief Dienstverlening, er kan separaat dus geen Dienstverleningsprijs voor Specials S2 in rekening worden gebracht.</w:t>
      </w:r>
      <w:r w:rsidR="00345C6C">
        <w:rPr>
          <w:rFonts w:ascii="Georgia" w:hAnsi="Georgia" w:cs="Times New Roman"/>
          <w:color w:val="auto"/>
        </w:rPr>
        <w:br/>
      </w:r>
    </w:p>
    <w:p w:rsidR="00345C6C" w:rsidRPr="00345C6C" w:rsidRDefault="007A3C04" w:rsidP="00345C6C">
      <w:pPr>
        <w:pStyle w:val="Lijstalinea"/>
        <w:keepNext/>
        <w:numPr>
          <w:ilvl w:val="0"/>
          <w:numId w:val="44"/>
        </w:numPr>
        <w:spacing w:line="240" w:lineRule="atLeast"/>
        <w:ind w:left="360"/>
        <w:rPr>
          <w:rFonts w:ascii="Georgia" w:hAnsi="Georgia" w:cs="Times New Roman"/>
          <w:color w:val="00000A"/>
        </w:rPr>
      </w:pPr>
      <w:r w:rsidRPr="00345C6C">
        <w:rPr>
          <w:rFonts w:ascii="Georgia" w:hAnsi="Georgia" w:cs="Times New Roman"/>
          <w:color w:val="auto"/>
        </w:rPr>
        <w:t xml:space="preserve">De Prijzen voor </w:t>
      </w:r>
      <w:r w:rsidR="00683D46" w:rsidRPr="00345C6C">
        <w:rPr>
          <w:rFonts w:ascii="Georgia" w:hAnsi="Georgia" w:cs="Times New Roman"/>
          <w:color w:val="auto"/>
        </w:rPr>
        <w:t>Accessoires</w:t>
      </w:r>
      <w:r w:rsidRPr="00345C6C">
        <w:rPr>
          <w:rFonts w:ascii="Georgia" w:hAnsi="Georgia" w:cs="Times New Roman"/>
          <w:color w:val="auto"/>
        </w:rPr>
        <w:t xml:space="preserve"> dienen </w:t>
      </w:r>
      <w:r w:rsidR="00683D46" w:rsidRPr="00345C6C">
        <w:rPr>
          <w:rFonts w:ascii="Georgia" w:hAnsi="Georgia" w:cs="Times New Roman"/>
          <w:color w:val="auto"/>
        </w:rPr>
        <w:t>M</w:t>
      </w:r>
      <w:r w:rsidRPr="00345C6C">
        <w:rPr>
          <w:rFonts w:ascii="Georgia" w:hAnsi="Georgia" w:cs="Times New Roman"/>
          <w:color w:val="auto"/>
        </w:rPr>
        <w:t xml:space="preserve">arktconform te zijn. Indien de RUG van mening is dat aangeboden </w:t>
      </w:r>
      <w:r w:rsidR="00683D46" w:rsidRPr="00345C6C">
        <w:rPr>
          <w:rFonts w:ascii="Georgia" w:hAnsi="Georgia" w:cs="Times New Roman"/>
          <w:color w:val="auto"/>
        </w:rPr>
        <w:t>Prijzen niet M</w:t>
      </w:r>
      <w:r w:rsidRPr="00345C6C">
        <w:rPr>
          <w:rFonts w:ascii="Georgia" w:hAnsi="Georgia" w:cs="Times New Roman"/>
          <w:color w:val="auto"/>
        </w:rPr>
        <w:t xml:space="preserve">arktconform zijn, behoudt zij zich het recht voor om de marktconformiteit van </w:t>
      </w:r>
      <w:r w:rsidR="00683D46" w:rsidRPr="00345C6C">
        <w:rPr>
          <w:rFonts w:ascii="Georgia" w:hAnsi="Georgia" w:cs="Times New Roman"/>
          <w:color w:val="auto"/>
        </w:rPr>
        <w:t>Accessoires</w:t>
      </w:r>
      <w:r w:rsidRPr="00345C6C">
        <w:rPr>
          <w:rFonts w:ascii="Georgia" w:hAnsi="Georgia" w:cs="Times New Roman"/>
          <w:color w:val="auto"/>
        </w:rPr>
        <w:t xml:space="preserve"> te toetsen in de markt. De RUG zal de prijs controleren door het opvragen van vergelijkbare offertes bij andere marktpartijen. Bij een afwijking groter dan 10% is de RUG vrij om de specifieke Bestelling te plaatsen bij de partij met de laagst geboden prijs. Inschrijver dient een gespecificeerde prijsopgave voor de </w:t>
      </w:r>
      <w:r w:rsidR="00683D46" w:rsidRPr="00345C6C">
        <w:rPr>
          <w:rFonts w:ascii="Georgia" w:hAnsi="Georgia" w:cs="Times New Roman"/>
          <w:color w:val="auto"/>
        </w:rPr>
        <w:t xml:space="preserve">Accessoires </w:t>
      </w:r>
      <w:r w:rsidRPr="00345C6C">
        <w:rPr>
          <w:rFonts w:ascii="Georgia" w:hAnsi="Georgia" w:cs="Times New Roman"/>
          <w:color w:val="auto"/>
        </w:rPr>
        <w:t>aan te leveren.</w:t>
      </w:r>
      <w:r w:rsidR="00345C6C">
        <w:rPr>
          <w:rFonts w:ascii="Georgia" w:hAnsi="Georgia" w:cs="Times New Roman"/>
          <w:color w:val="auto"/>
        </w:rPr>
        <w:br/>
      </w:r>
    </w:p>
    <w:p w:rsidR="00345C6C" w:rsidRDefault="008C4501" w:rsidP="00345C6C">
      <w:pPr>
        <w:pStyle w:val="Lijstalinea"/>
        <w:keepNext/>
        <w:numPr>
          <w:ilvl w:val="0"/>
          <w:numId w:val="44"/>
        </w:numPr>
        <w:spacing w:line="240" w:lineRule="atLeast"/>
        <w:ind w:left="360"/>
        <w:rPr>
          <w:rFonts w:ascii="Georgia" w:hAnsi="Georgia" w:cs="Times New Roman"/>
          <w:color w:val="00000A"/>
        </w:rPr>
      </w:pPr>
      <w:r w:rsidRPr="00345C6C">
        <w:rPr>
          <w:rFonts w:ascii="Georgia" w:hAnsi="Georgia" w:cs="Times New Roman"/>
          <w:color w:val="00000A"/>
        </w:rPr>
        <w:t xml:space="preserve">Indien bij een Bestelling </w:t>
      </w:r>
      <w:r w:rsidR="00522A4F" w:rsidRPr="00345C6C">
        <w:rPr>
          <w:rFonts w:ascii="Georgia" w:hAnsi="Georgia" w:cs="Times New Roman"/>
          <w:color w:val="00000A"/>
        </w:rPr>
        <w:t>van Standaardassortiment</w:t>
      </w:r>
      <w:r w:rsidRPr="00345C6C">
        <w:rPr>
          <w:rFonts w:ascii="Georgia" w:hAnsi="Georgia" w:cs="Times New Roman"/>
          <w:color w:val="00000A"/>
        </w:rPr>
        <w:t xml:space="preserve"> Accessoires worden besteld die als Accessoire zijn gedefinieerd, dienen deze kosteloos door Opdrachtnemer in de Werkplekapparatuur te worden geplaatst </w:t>
      </w:r>
      <w:r w:rsidR="006F1B20" w:rsidRPr="00345C6C">
        <w:rPr>
          <w:rFonts w:ascii="Georgia" w:hAnsi="Georgia" w:cs="Times New Roman"/>
          <w:color w:val="00000A"/>
        </w:rPr>
        <w:t xml:space="preserve">(indien van toepassing) </w:t>
      </w:r>
      <w:r w:rsidRPr="00345C6C">
        <w:rPr>
          <w:rFonts w:ascii="Georgia" w:hAnsi="Georgia" w:cs="Times New Roman"/>
          <w:color w:val="00000A"/>
        </w:rPr>
        <w:t>voordat de Werkplekapparatuur daadwerkelijk bij de RUG wordt afgeleverd.</w:t>
      </w:r>
      <w:r w:rsidR="00345C6C">
        <w:rPr>
          <w:rFonts w:ascii="Georgia" w:hAnsi="Georgia" w:cs="Times New Roman"/>
          <w:color w:val="00000A"/>
        </w:rPr>
        <w:br/>
      </w:r>
    </w:p>
    <w:p w:rsidR="00345C6C" w:rsidRDefault="00AF3A18" w:rsidP="00345C6C">
      <w:pPr>
        <w:pStyle w:val="Lijstalinea"/>
        <w:keepNext/>
        <w:numPr>
          <w:ilvl w:val="0"/>
          <w:numId w:val="44"/>
        </w:numPr>
        <w:spacing w:line="240" w:lineRule="atLeast"/>
        <w:ind w:left="360"/>
        <w:rPr>
          <w:rFonts w:ascii="Georgia" w:hAnsi="Georgia" w:cs="Times New Roman"/>
          <w:color w:val="00000A"/>
        </w:rPr>
      </w:pPr>
      <w:r w:rsidRPr="00345C6C">
        <w:rPr>
          <w:rFonts w:ascii="Georgia" w:hAnsi="Georgia" w:cs="Times New Roman"/>
          <w:color w:val="00000A"/>
        </w:rPr>
        <w:t xml:space="preserve">Indien bij een Bestelling van </w:t>
      </w:r>
      <w:r w:rsidR="00522A4F" w:rsidRPr="00345C6C">
        <w:rPr>
          <w:rFonts w:ascii="Georgia" w:hAnsi="Georgia" w:cs="Times New Roman"/>
          <w:color w:val="00000A"/>
        </w:rPr>
        <w:t>Specials</w:t>
      </w:r>
      <w:r w:rsidR="009F758C" w:rsidRPr="00345C6C">
        <w:rPr>
          <w:rFonts w:ascii="Georgia" w:hAnsi="Georgia" w:cs="Times New Roman"/>
          <w:color w:val="00000A"/>
        </w:rPr>
        <w:t xml:space="preserve"> S1</w:t>
      </w:r>
      <w:r w:rsidRPr="00345C6C">
        <w:rPr>
          <w:rFonts w:ascii="Georgia" w:hAnsi="Georgia" w:cs="Times New Roman"/>
          <w:color w:val="00000A"/>
        </w:rPr>
        <w:t xml:space="preserve"> Accessoires worden besteld die als Accessoire zijn gedefinieerd, dienen deze kosteloos door Opdrachtnemer in de Werkplekapparatuur te worden geplaatst </w:t>
      </w:r>
      <w:r w:rsidR="006F1B20" w:rsidRPr="00345C6C">
        <w:rPr>
          <w:rFonts w:ascii="Georgia" w:hAnsi="Georgia" w:cs="Times New Roman"/>
          <w:color w:val="00000A"/>
        </w:rPr>
        <w:t xml:space="preserve">(indien van toepassing) </w:t>
      </w:r>
      <w:r w:rsidRPr="00345C6C">
        <w:rPr>
          <w:rFonts w:ascii="Georgia" w:hAnsi="Georgia" w:cs="Times New Roman"/>
          <w:color w:val="00000A"/>
        </w:rPr>
        <w:t>voordat de Werkplekapparatuur daadwerkelijk bij de RUG wordt afgeleverd.</w:t>
      </w:r>
      <w:r w:rsidR="00345C6C">
        <w:rPr>
          <w:rFonts w:ascii="Georgia" w:hAnsi="Georgia" w:cs="Times New Roman"/>
          <w:color w:val="00000A"/>
        </w:rPr>
        <w:br/>
      </w:r>
    </w:p>
    <w:p w:rsidR="00345C6C" w:rsidRDefault="009F758C" w:rsidP="00345C6C">
      <w:pPr>
        <w:pStyle w:val="Lijstalinea"/>
        <w:keepNext/>
        <w:numPr>
          <w:ilvl w:val="0"/>
          <w:numId w:val="44"/>
        </w:numPr>
        <w:spacing w:line="240" w:lineRule="atLeast"/>
        <w:ind w:left="360"/>
        <w:rPr>
          <w:rFonts w:ascii="Georgia" w:hAnsi="Georgia" w:cs="Times New Roman"/>
          <w:color w:val="00000A"/>
        </w:rPr>
      </w:pPr>
      <w:r w:rsidRPr="00345C6C">
        <w:rPr>
          <w:rFonts w:ascii="Georgia" w:hAnsi="Georgia" w:cs="Times New Roman"/>
          <w:color w:val="00000A"/>
        </w:rPr>
        <w:t xml:space="preserve">Indien bij een Bestelling van Specials S2 Accessoires worden besteld die als Accessoire zijn gedefinieerd, dienen deze kosteloos door Opdrachtnemer in de Werkplekapparatuur te worden geplaatst </w:t>
      </w:r>
      <w:r w:rsidR="006F1B20" w:rsidRPr="00345C6C">
        <w:rPr>
          <w:rFonts w:ascii="Georgia" w:hAnsi="Georgia" w:cs="Times New Roman"/>
          <w:color w:val="00000A"/>
        </w:rPr>
        <w:t xml:space="preserve">(indien van toepassing) </w:t>
      </w:r>
      <w:r w:rsidRPr="00345C6C">
        <w:rPr>
          <w:rFonts w:ascii="Georgia" w:hAnsi="Georgia" w:cs="Times New Roman"/>
          <w:color w:val="00000A"/>
        </w:rPr>
        <w:t>voordat de Werkplekapparatuur daadwerkelijk bij de RUG wordt afgeleverd.</w:t>
      </w:r>
      <w:r w:rsidR="00345C6C">
        <w:rPr>
          <w:rFonts w:ascii="Georgia" w:hAnsi="Georgia" w:cs="Times New Roman"/>
          <w:color w:val="00000A"/>
        </w:rPr>
        <w:br/>
      </w:r>
    </w:p>
    <w:p w:rsidR="00345C6C" w:rsidRDefault="008C4501" w:rsidP="00345C6C">
      <w:pPr>
        <w:pStyle w:val="Lijstalinea"/>
        <w:keepNext/>
        <w:numPr>
          <w:ilvl w:val="0"/>
          <w:numId w:val="44"/>
        </w:numPr>
        <w:spacing w:line="240" w:lineRule="atLeast"/>
        <w:ind w:left="360"/>
        <w:rPr>
          <w:rFonts w:ascii="Georgia" w:hAnsi="Georgia" w:cs="Times New Roman"/>
          <w:color w:val="00000A"/>
        </w:rPr>
      </w:pPr>
      <w:r w:rsidRPr="00345C6C">
        <w:rPr>
          <w:rFonts w:ascii="Georgia" w:hAnsi="Georgia" w:cs="Times New Roman"/>
          <w:color w:val="00000A"/>
        </w:rPr>
        <w:t xml:space="preserve">Tijdens de garantieperiode behorend bij een product(type) brengt Opdrachtnemer bij Storingen/Reparaties geen voorrijkosten, arbeidskosten, materiaalkosten, onderzoekskosten en overige kosten in rekening. </w:t>
      </w:r>
      <w:r w:rsidR="00345C6C">
        <w:rPr>
          <w:rFonts w:ascii="Georgia" w:hAnsi="Georgia" w:cs="Times New Roman"/>
          <w:color w:val="00000A"/>
        </w:rPr>
        <w:br/>
      </w:r>
    </w:p>
    <w:p w:rsidR="00345C6C" w:rsidRDefault="008C4501" w:rsidP="00345C6C">
      <w:pPr>
        <w:pStyle w:val="Lijstalinea"/>
        <w:keepNext/>
        <w:numPr>
          <w:ilvl w:val="0"/>
          <w:numId w:val="44"/>
        </w:numPr>
        <w:spacing w:line="240" w:lineRule="atLeast"/>
        <w:ind w:left="360"/>
        <w:rPr>
          <w:rFonts w:ascii="Georgia" w:hAnsi="Georgia" w:cs="Times New Roman"/>
          <w:color w:val="00000A"/>
        </w:rPr>
      </w:pPr>
      <w:r w:rsidRPr="00345C6C">
        <w:rPr>
          <w:rFonts w:ascii="Georgia" w:hAnsi="Georgia" w:cs="Times New Roman"/>
          <w:color w:val="00000A"/>
        </w:rPr>
        <w:t xml:space="preserve">Inschrijver mag voor een mogelijk uit te voeren Reparatie buiten de garantieperiode een maximum bedrag van € 40,- exclusief BTW rekenen voor Voorrij- en onderzoekskosten van de Storing. De kosten voor Reparatie zelf (arbeidskosten, materiaalkosten e.d.) komen overeen met de geaccordeerde offerte door de RUG voor de betreffende Reparatie. Indien Opdrachtgever niet akkoord gaat met de offerte of dat blijkt dat de Werkplekapparatuur niet reparabel is, is Opdrachtgever alleen de Voorrij- en onderzoekskosten verschuldigd aan Opdrachtnemer. </w:t>
      </w:r>
      <w:r w:rsidR="00345C6C">
        <w:rPr>
          <w:rFonts w:ascii="Georgia" w:hAnsi="Georgia" w:cs="Times New Roman"/>
          <w:color w:val="00000A"/>
        </w:rPr>
        <w:br/>
      </w:r>
    </w:p>
    <w:p w:rsidR="008C4501" w:rsidRPr="00345C6C" w:rsidRDefault="00C11615" w:rsidP="00345C6C">
      <w:pPr>
        <w:pStyle w:val="Lijstalinea"/>
        <w:keepNext/>
        <w:numPr>
          <w:ilvl w:val="0"/>
          <w:numId w:val="44"/>
        </w:numPr>
        <w:spacing w:line="240" w:lineRule="atLeast"/>
        <w:ind w:left="360"/>
        <w:rPr>
          <w:rFonts w:ascii="Georgia" w:hAnsi="Georgia" w:cs="Times New Roman"/>
          <w:color w:val="00000A"/>
        </w:rPr>
      </w:pPr>
      <w:r w:rsidRPr="00345C6C">
        <w:rPr>
          <w:rFonts w:ascii="Georgia" w:hAnsi="Georgia"/>
        </w:rPr>
        <w:t xml:space="preserve">Het is Opdrachtnemer niet toegestaan een ander prijsniveau te hanteren voor Bestellingen waarvan de specificaties afwijken van hetgeen omschreven in het Prijzenblad. De Prijzen van </w:t>
      </w:r>
      <w:r w:rsidRPr="00345C6C">
        <w:rPr>
          <w:rFonts w:ascii="Georgia" w:hAnsi="Georgia"/>
        </w:rPr>
        <w:lastRenderedPageBreak/>
        <w:t xml:space="preserve">Bestellingen met afwijkende specificaties dienen volgens eenzelfde methodiek te zijn gecalculeerd met toepassing van (indien van toepassing) eenzelfde toeslag- dan wel kortingspercentage als gehanteerd voor de Bestellingen als beschreven in het Prijzenblad en dienen dus verhoudingsgewijs in lijn te liggen met de Prijzen als opgegeven in het Prijzenblad. </w:t>
      </w:r>
    </w:p>
    <w:p w:rsidR="008C4501" w:rsidRDefault="008C4501" w:rsidP="008C4501">
      <w:pPr>
        <w:pStyle w:val="Lijstalinea"/>
        <w:rPr>
          <w:rFonts w:ascii="Georgia" w:hAnsi="Georgia"/>
          <w:color w:val="auto"/>
        </w:rPr>
      </w:pPr>
    </w:p>
    <w:p w:rsidR="006F1B20" w:rsidRDefault="006F1B20">
      <w:pPr>
        <w:rPr>
          <w:rFonts w:ascii="Georgia" w:hAnsi="Georgia" w:cs="Times New Roman"/>
          <w:b/>
          <w:i/>
          <w:color w:val="auto"/>
          <w:szCs w:val="19"/>
        </w:rPr>
      </w:pPr>
    </w:p>
    <w:p w:rsidR="008C4501" w:rsidRPr="001760DF" w:rsidRDefault="008C4501" w:rsidP="001760DF">
      <w:pPr>
        <w:pStyle w:val="Lijstopsomteken"/>
        <w:tabs>
          <w:tab w:val="left" w:pos="708"/>
        </w:tabs>
        <w:rPr>
          <w:b/>
          <w:i/>
        </w:rPr>
      </w:pPr>
      <w:r w:rsidRPr="0068033A">
        <w:rPr>
          <w:b/>
          <w:i/>
        </w:rPr>
        <w:t>Indexatie</w:t>
      </w:r>
    </w:p>
    <w:p w:rsidR="008C4501" w:rsidRPr="008C4501" w:rsidRDefault="008C4501" w:rsidP="008C4501">
      <w:pPr>
        <w:pStyle w:val="Lijstalinea"/>
        <w:rPr>
          <w:rFonts w:ascii="Georgia" w:hAnsi="Georgia"/>
          <w:color w:val="auto"/>
        </w:rPr>
      </w:pPr>
    </w:p>
    <w:p w:rsidR="00181306" w:rsidRPr="00181306" w:rsidRDefault="00181306" w:rsidP="00345C6C">
      <w:pPr>
        <w:pStyle w:val="Lijstalinea"/>
        <w:keepNext/>
        <w:numPr>
          <w:ilvl w:val="0"/>
          <w:numId w:val="44"/>
        </w:numPr>
        <w:spacing w:line="240" w:lineRule="atLeast"/>
        <w:ind w:left="360"/>
        <w:rPr>
          <w:rFonts w:ascii="Georgia" w:hAnsi="Georgia"/>
          <w:color w:val="auto"/>
        </w:rPr>
      </w:pPr>
      <w:r w:rsidRPr="00181306">
        <w:rPr>
          <w:rFonts w:ascii="Georgia" w:hAnsi="Georgia"/>
          <w:color w:val="auto"/>
        </w:rPr>
        <w:t xml:space="preserve">Een verzoek tot prijsaanpassing diensten kan jaarlijks worden gedaan door opdrachtgever of opdrachtnemer. Eventuele indexering vindt éénmaal per jaar plaats in de eerste maand van het nieuwe kalenderjaar, ingaande januari 2019. De RUG wordt hiervan uiterlijk in de maand november van het voorgaande jaar over geïnformeerd. </w:t>
      </w:r>
    </w:p>
    <w:p w:rsidR="00181306" w:rsidRPr="00181306" w:rsidRDefault="00181306" w:rsidP="00181306">
      <w:pPr>
        <w:ind w:left="360"/>
        <w:rPr>
          <w:rFonts w:ascii="Georgia" w:hAnsi="Georgia"/>
          <w:color w:val="auto"/>
        </w:rPr>
      </w:pPr>
    </w:p>
    <w:p w:rsidR="00181306" w:rsidRPr="00181306" w:rsidRDefault="00181306" w:rsidP="00181306">
      <w:pPr>
        <w:ind w:left="360"/>
        <w:rPr>
          <w:rFonts w:ascii="Georgia" w:hAnsi="Georgia"/>
          <w:color w:val="auto"/>
        </w:rPr>
      </w:pPr>
      <w:r w:rsidRPr="00181306">
        <w:rPr>
          <w:rFonts w:ascii="Georgia" w:hAnsi="Georgia"/>
          <w:color w:val="auto"/>
        </w:rPr>
        <w:t xml:space="preserve">De indexering van de aangeboden prijzen mag niet hoger zijn dan de indexering aangegeven in de ‘commerciële dienstverlening en transport index (reeks 2010 = 100), onderdeel Dienstenprijsindex (DPI), 62 Computerprogrammering, advisering van het CBS, gemeten over het gemiddelde van de eerste 3 kwartalen in het voorgaande jaar ten opzichte van het jaargemiddelde het jaar daarvoor. De kolom ‘jaarmutaties in procenten’ wordt daarbij aangehouden. </w:t>
      </w:r>
    </w:p>
    <w:p w:rsidR="00181306" w:rsidRPr="00181306" w:rsidRDefault="00181306" w:rsidP="00181306">
      <w:pPr>
        <w:ind w:left="360"/>
        <w:rPr>
          <w:rFonts w:ascii="Georgia" w:hAnsi="Georgia"/>
          <w:color w:val="auto"/>
        </w:rPr>
      </w:pPr>
    </w:p>
    <w:p w:rsidR="00181306" w:rsidRPr="00181306" w:rsidRDefault="00181306" w:rsidP="00181306">
      <w:pPr>
        <w:ind w:left="360"/>
        <w:rPr>
          <w:rFonts w:ascii="Georgia" w:hAnsi="Georgia"/>
          <w:color w:val="auto"/>
        </w:rPr>
      </w:pPr>
      <w:r w:rsidRPr="00181306">
        <w:rPr>
          <w:rFonts w:ascii="Georgia" w:hAnsi="Georgia"/>
          <w:color w:val="auto"/>
        </w:rPr>
        <w:t>Zie ook: http://statline.cbs.nl/Statweb/publication/?VW=T&amp;DM=SLNL&amp;PA=81530NED&amp;D1=0,2&amp;D2=0,35-36&amp;D3=60,65-70&amp;HD=170306-1313&amp;HDR=T,G2&amp;STB=G1</w:t>
      </w:r>
    </w:p>
    <w:p w:rsidR="00181306" w:rsidRPr="00181306" w:rsidRDefault="00181306" w:rsidP="00181306">
      <w:pPr>
        <w:ind w:left="360"/>
        <w:rPr>
          <w:rFonts w:ascii="Georgia" w:hAnsi="Georgia"/>
          <w:color w:val="auto"/>
        </w:rPr>
      </w:pPr>
      <w:r w:rsidRPr="00181306">
        <w:rPr>
          <w:rFonts w:ascii="Georgia" w:hAnsi="Georgia"/>
          <w:color w:val="auto"/>
        </w:rPr>
        <w:t xml:space="preserve">Indien deze index niet langer gehanteerd wordt, zal het CBS geconsulteerd worden welke index een correcte opvolger is. Dit advies zal opgevolgd worden. </w:t>
      </w:r>
    </w:p>
    <w:p w:rsidR="00181306" w:rsidRPr="00181306" w:rsidRDefault="00181306" w:rsidP="00181306">
      <w:pPr>
        <w:ind w:left="360"/>
        <w:rPr>
          <w:rFonts w:ascii="Georgia" w:hAnsi="Georgia"/>
          <w:color w:val="auto"/>
        </w:rPr>
      </w:pPr>
    </w:p>
    <w:p w:rsidR="00181306" w:rsidRPr="00181306" w:rsidRDefault="00181306" w:rsidP="00181306">
      <w:pPr>
        <w:ind w:left="360"/>
        <w:rPr>
          <w:rFonts w:ascii="Georgia" w:hAnsi="Georgia"/>
          <w:color w:val="auto"/>
        </w:rPr>
      </w:pPr>
      <w:r w:rsidRPr="00181306">
        <w:rPr>
          <w:rFonts w:ascii="Georgia" w:hAnsi="Georgia"/>
          <w:color w:val="auto"/>
        </w:rPr>
        <w:t xml:space="preserve">De berekening wordt afgerond op 2 cijfers achter de komma. </w:t>
      </w:r>
    </w:p>
    <w:p w:rsidR="00181306" w:rsidRPr="00181306" w:rsidRDefault="00181306" w:rsidP="00181306">
      <w:pPr>
        <w:ind w:left="360"/>
        <w:rPr>
          <w:rFonts w:ascii="Georgia" w:hAnsi="Georgia"/>
          <w:color w:val="auto"/>
        </w:rPr>
      </w:pPr>
    </w:p>
    <w:p w:rsidR="00181306" w:rsidRPr="00181306" w:rsidRDefault="00181306" w:rsidP="00181306">
      <w:pPr>
        <w:ind w:left="360"/>
        <w:rPr>
          <w:rFonts w:ascii="Georgia" w:hAnsi="Georgia"/>
          <w:color w:val="auto"/>
        </w:rPr>
      </w:pPr>
      <w:r w:rsidRPr="00181306">
        <w:rPr>
          <w:rFonts w:ascii="Georgia" w:hAnsi="Georgia"/>
          <w:color w:val="auto"/>
        </w:rPr>
        <w:t>Voorbeeld:</w:t>
      </w:r>
    </w:p>
    <w:p w:rsidR="00181306" w:rsidRPr="00181306" w:rsidRDefault="00181306" w:rsidP="00181306">
      <w:pPr>
        <w:ind w:left="360"/>
        <w:rPr>
          <w:rFonts w:ascii="Georgia" w:hAnsi="Georgia"/>
          <w:color w:val="auto"/>
        </w:rPr>
      </w:pPr>
      <w:r w:rsidRPr="00181306">
        <w:rPr>
          <w:rFonts w:ascii="Georgia" w:hAnsi="Georgia"/>
          <w:color w:val="auto"/>
        </w:rPr>
        <w:t>De indexatie van de Prijzen voor 2016 had maximaal mogen bedragen:</w:t>
      </w:r>
    </w:p>
    <w:p w:rsidR="00181306" w:rsidRPr="00181306" w:rsidRDefault="00181306" w:rsidP="00181306">
      <w:pPr>
        <w:ind w:left="360"/>
        <w:rPr>
          <w:rFonts w:ascii="Georgia" w:hAnsi="Georgia"/>
          <w:color w:val="auto"/>
        </w:rPr>
      </w:pPr>
    </w:p>
    <w:p w:rsidR="00181306" w:rsidRPr="00181306" w:rsidRDefault="00181306" w:rsidP="00181306">
      <w:pPr>
        <w:ind w:left="360"/>
        <w:rPr>
          <w:rFonts w:ascii="Georgia" w:hAnsi="Georgia"/>
          <w:color w:val="auto"/>
        </w:rPr>
      </w:pPr>
      <w:r w:rsidRPr="00181306">
        <w:rPr>
          <w:rFonts w:ascii="Georgia" w:hAnsi="Georgia"/>
          <w:color w:val="auto"/>
        </w:rPr>
        <w:t>Indexcijfer jaar</w:t>
      </w:r>
      <w:r>
        <w:rPr>
          <w:rFonts w:ascii="Georgia" w:hAnsi="Georgia"/>
          <w:color w:val="auto"/>
        </w:rPr>
        <w:t xml:space="preserve">gemiddelde 2015 </w:t>
      </w:r>
      <w:r>
        <w:rPr>
          <w:rFonts w:ascii="Georgia" w:hAnsi="Georgia"/>
          <w:color w:val="auto"/>
        </w:rPr>
        <w:tab/>
      </w:r>
      <w:r>
        <w:rPr>
          <w:rFonts w:ascii="Georgia" w:hAnsi="Georgia"/>
          <w:color w:val="auto"/>
        </w:rPr>
        <w:tab/>
      </w:r>
      <w:r>
        <w:rPr>
          <w:rFonts w:ascii="Georgia" w:hAnsi="Georgia"/>
          <w:color w:val="auto"/>
        </w:rPr>
        <w:tab/>
      </w:r>
      <w:r>
        <w:rPr>
          <w:rFonts w:ascii="Georgia" w:hAnsi="Georgia"/>
          <w:color w:val="auto"/>
        </w:rPr>
        <w:tab/>
      </w:r>
      <w:r w:rsidRPr="00181306">
        <w:rPr>
          <w:rFonts w:ascii="Georgia" w:hAnsi="Georgia"/>
          <w:color w:val="auto"/>
        </w:rPr>
        <w:t>= 102,6</w:t>
      </w:r>
    </w:p>
    <w:p w:rsidR="00181306" w:rsidRPr="00181306" w:rsidRDefault="00181306" w:rsidP="00181306">
      <w:pPr>
        <w:ind w:left="360"/>
        <w:rPr>
          <w:rFonts w:ascii="Georgia" w:hAnsi="Georgia"/>
          <w:color w:val="auto"/>
        </w:rPr>
      </w:pPr>
      <w:r w:rsidRPr="00181306">
        <w:rPr>
          <w:rFonts w:ascii="Georgia" w:hAnsi="Georgia"/>
          <w:color w:val="auto"/>
        </w:rPr>
        <w:t>Indexcijfer gemiddelde over eerste 3 kwartalen 2016</w:t>
      </w:r>
      <w:r>
        <w:rPr>
          <w:rFonts w:ascii="Georgia" w:hAnsi="Georgia"/>
          <w:color w:val="auto"/>
        </w:rPr>
        <w:tab/>
      </w:r>
      <w:r w:rsidRPr="00181306">
        <w:rPr>
          <w:rFonts w:ascii="Georgia" w:hAnsi="Georgia"/>
          <w:color w:val="auto"/>
        </w:rPr>
        <w:t>= 102,8 + 102,9 + 103,3 / 3 =  103</w:t>
      </w:r>
    </w:p>
    <w:p w:rsidR="00C11615" w:rsidRPr="0068033A" w:rsidRDefault="00181306" w:rsidP="00181306">
      <w:pPr>
        <w:ind w:left="360"/>
        <w:rPr>
          <w:rFonts w:ascii="Georgia" w:hAnsi="Georgia"/>
          <w:color w:val="auto"/>
        </w:rPr>
      </w:pPr>
      <w:r w:rsidRPr="00181306">
        <w:rPr>
          <w:rFonts w:ascii="Georgia" w:hAnsi="Georgia"/>
          <w:color w:val="auto"/>
        </w:rPr>
        <w:t xml:space="preserve">((100 / 102,6) * 103) - 100 </w:t>
      </w:r>
      <w:r w:rsidR="003839E8">
        <w:rPr>
          <w:rFonts w:ascii="Georgia" w:hAnsi="Georgia"/>
          <w:color w:val="auto"/>
        </w:rPr>
        <w:tab/>
      </w:r>
      <w:r w:rsidR="003839E8">
        <w:rPr>
          <w:rFonts w:ascii="Georgia" w:hAnsi="Georgia"/>
          <w:color w:val="auto"/>
        </w:rPr>
        <w:tab/>
      </w:r>
      <w:r w:rsidR="003839E8">
        <w:rPr>
          <w:rFonts w:ascii="Georgia" w:hAnsi="Georgia"/>
          <w:color w:val="auto"/>
        </w:rPr>
        <w:tab/>
      </w:r>
      <w:r w:rsidR="003839E8">
        <w:rPr>
          <w:rFonts w:ascii="Georgia" w:hAnsi="Georgia"/>
          <w:color w:val="auto"/>
        </w:rPr>
        <w:tab/>
      </w:r>
      <w:r w:rsidR="003839E8">
        <w:rPr>
          <w:rFonts w:ascii="Georgia" w:hAnsi="Georgia"/>
          <w:color w:val="auto"/>
        </w:rPr>
        <w:tab/>
      </w:r>
      <w:r w:rsidRPr="00181306">
        <w:rPr>
          <w:rFonts w:ascii="Georgia" w:hAnsi="Georgia"/>
          <w:color w:val="auto"/>
        </w:rPr>
        <w:t>=</w:t>
      </w:r>
      <w:r>
        <w:rPr>
          <w:rFonts w:ascii="Georgia" w:hAnsi="Georgia"/>
          <w:color w:val="auto"/>
        </w:rPr>
        <w:t xml:space="preserve"> </w:t>
      </w:r>
      <w:r w:rsidRPr="00181306">
        <w:rPr>
          <w:rFonts w:ascii="Georgia" w:hAnsi="Georgia"/>
          <w:color w:val="auto"/>
        </w:rPr>
        <w:t>0,39%</w:t>
      </w:r>
    </w:p>
    <w:p w:rsidR="00C11615" w:rsidRPr="0068033A" w:rsidRDefault="00C11615" w:rsidP="00C11615">
      <w:pPr>
        <w:pStyle w:val="Lijstalinea"/>
        <w:rPr>
          <w:rFonts w:ascii="Georgia" w:hAnsi="Georgia"/>
          <w:color w:val="auto"/>
        </w:rPr>
      </w:pPr>
    </w:p>
    <w:p w:rsidR="00C11615" w:rsidRPr="0068033A" w:rsidRDefault="00C11615" w:rsidP="00345C6C">
      <w:pPr>
        <w:numPr>
          <w:ilvl w:val="0"/>
          <w:numId w:val="44"/>
        </w:numPr>
        <w:ind w:left="360"/>
        <w:rPr>
          <w:rFonts w:ascii="Georgia" w:hAnsi="Georgia"/>
          <w:color w:val="auto"/>
        </w:rPr>
      </w:pPr>
      <w:r w:rsidRPr="0068033A">
        <w:rPr>
          <w:rFonts w:ascii="Georgia" w:hAnsi="Georgia"/>
          <w:color w:val="auto"/>
        </w:rPr>
        <w:t>Prijsindexeringen vinden nooit met terugwerkende kracht plaats.</w:t>
      </w:r>
      <w:r w:rsidRPr="0068033A">
        <w:rPr>
          <w:rFonts w:ascii="Georgia" w:hAnsi="Georgia"/>
          <w:color w:val="auto"/>
        </w:rPr>
        <w:br/>
      </w:r>
    </w:p>
    <w:p w:rsidR="00C11615" w:rsidRPr="0068033A" w:rsidRDefault="00C11615" w:rsidP="00345C6C">
      <w:pPr>
        <w:numPr>
          <w:ilvl w:val="0"/>
          <w:numId w:val="44"/>
        </w:numPr>
        <w:ind w:left="360"/>
        <w:rPr>
          <w:rFonts w:ascii="Georgia" w:hAnsi="Georgia"/>
          <w:color w:val="auto"/>
        </w:rPr>
      </w:pPr>
      <w:r w:rsidRPr="0068033A">
        <w:rPr>
          <w:rFonts w:ascii="Georgia" w:hAnsi="Georgia"/>
          <w:color w:val="auto"/>
        </w:rPr>
        <w:t>Prijsindexeringen mogen alleen doorgevoerd worden bij schriftelijk akkoord van de RUG.</w:t>
      </w:r>
      <w:r w:rsidRPr="0068033A">
        <w:rPr>
          <w:rFonts w:ascii="Georgia" w:hAnsi="Georgia"/>
          <w:color w:val="auto"/>
        </w:rPr>
        <w:br/>
        <w:t xml:space="preserve"> </w:t>
      </w:r>
    </w:p>
    <w:p w:rsidR="00C11615" w:rsidRPr="0068033A" w:rsidRDefault="00C11615" w:rsidP="00345C6C">
      <w:pPr>
        <w:numPr>
          <w:ilvl w:val="0"/>
          <w:numId w:val="44"/>
        </w:numPr>
        <w:ind w:left="360"/>
        <w:rPr>
          <w:rFonts w:ascii="Georgia" w:hAnsi="Georgia"/>
        </w:rPr>
      </w:pPr>
      <w:r w:rsidRPr="0068033A">
        <w:rPr>
          <w:rFonts w:ascii="Georgia" w:hAnsi="Georgia"/>
        </w:rPr>
        <w:t>Prijsindexeringen gelden niet voor Bestellingen die uitgevoerd werden vóór of ten tijde van de indexering. Deze Bestellingen worden gefactureerd middels de Prijs vóór indexatie.</w:t>
      </w:r>
    </w:p>
    <w:p w:rsidR="00C11615" w:rsidRPr="0068033A" w:rsidRDefault="00C11615" w:rsidP="00C11615">
      <w:pPr>
        <w:pStyle w:val="Lijstopsomteken"/>
        <w:tabs>
          <w:tab w:val="left" w:pos="708"/>
        </w:tabs>
        <w:rPr>
          <w:i/>
        </w:rPr>
      </w:pPr>
    </w:p>
    <w:p w:rsidR="00B33C21" w:rsidRDefault="00B33C21">
      <w:pPr>
        <w:rPr>
          <w:rFonts w:ascii="Georgia" w:hAnsi="Georgia" w:cs="Times New Roman"/>
          <w:b/>
          <w:i/>
          <w:color w:val="auto"/>
          <w:szCs w:val="19"/>
        </w:rPr>
      </w:pPr>
    </w:p>
    <w:p w:rsidR="00C11615" w:rsidRPr="0068033A" w:rsidRDefault="00C11615" w:rsidP="00C11615">
      <w:pPr>
        <w:pStyle w:val="Lijstopsomteken"/>
        <w:tabs>
          <w:tab w:val="left" w:pos="708"/>
        </w:tabs>
        <w:rPr>
          <w:b/>
          <w:i/>
        </w:rPr>
      </w:pPr>
      <w:r w:rsidRPr="0068033A">
        <w:rPr>
          <w:b/>
          <w:i/>
        </w:rPr>
        <w:t>Prijzenblad</w:t>
      </w:r>
    </w:p>
    <w:p w:rsidR="00C11615" w:rsidRPr="0068033A" w:rsidRDefault="00C11615" w:rsidP="00C11615">
      <w:pPr>
        <w:rPr>
          <w:rFonts w:ascii="Georgia" w:hAnsi="Georgia"/>
          <w:color w:val="auto"/>
        </w:rPr>
      </w:pPr>
    </w:p>
    <w:p w:rsidR="00C11615" w:rsidRPr="0068033A" w:rsidRDefault="00C11615" w:rsidP="00345C6C">
      <w:pPr>
        <w:numPr>
          <w:ilvl w:val="0"/>
          <w:numId w:val="44"/>
        </w:numPr>
        <w:ind w:left="360"/>
        <w:rPr>
          <w:rFonts w:ascii="Georgia" w:hAnsi="Georgia"/>
          <w:color w:val="auto"/>
        </w:rPr>
      </w:pPr>
      <w:r w:rsidRPr="0068033A">
        <w:rPr>
          <w:rFonts w:ascii="Georgia" w:hAnsi="Georgia"/>
          <w:color w:val="auto"/>
        </w:rPr>
        <w:t xml:space="preserve">Inschrijver vult ‘Bijlage Prijzenblad EA </w:t>
      </w:r>
      <w:r w:rsidR="00734639">
        <w:rPr>
          <w:rFonts w:ascii="Georgia" w:hAnsi="Georgia"/>
          <w:color w:val="auto"/>
        </w:rPr>
        <w:t>Werkplekapparatuur RUG</w:t>
      </w:r>
      <w:r w:rsidRPr="0068033A">
        <w:rPr>
          <w:rFonts w:ascii="Georgia" w:hAnsi="Georgia"/>
          <w:color w:val="auto"/>
        </w:rPr>
        <w:t xml:space="preserve"> 201</w:t>
      </w:r>
      <w:r w:rsidR="00734639">
        <w:rPr>
          <w:rFonts w:ascii="Georgia" w:hAnsi="Georgia"/>
          <w:color w:val="auto"/>
        </w:rPr>
        <w:t>7</w:t>
      </w:r>
      <w:r w:rsidRPr="0068033A">
        <w:rPr>
          <w:rFonts w:ascii="Georgia" w:hAnsi="Georgia"/>
          <w:color w:val="auto"/>
        </w:rPr>
        <w:t xml:space="preserve">’ in zijn geheel in en upload deze bij </w:t>
      </w:r>
      <w:r>
        <w:rPr>
          <w:rFonts w:ascii="Georgia" w:hAnsi="Georgia"/>
          <w:color w:val="auto"/>
        </w:rPr>
        <w:t>4</w:t>
      </w:r>
      <w:r w:rsidRPr="0068033A">
        <w:rPr>
          <w:rFonts w:ascii="Georgia" w:hAnsi="Georgia"/>
          <w:color w:val="auto"/>
        </w:rPr>
        <w:t>.1 ‘</w:t>
      </w:r>
      <w:proofErr w:type="spellStart"/>
      <w:r w:rsidRPr="0068033A">
        <w:rPr>
          <w:rFonts w:ascii="Georgia" w:hAnsi="Georgia"/>
          <w:color w:val="auto"/>
        </w:rPr>
        <w:t>Subcrit</w:t>
      </w:r>
      <w:r w:rsidR="00FF1D84">
        <w:rPr>
          <w:rFonts w:ascii="Georgia" w:hAnsi="Georgia"/>
          <w:color w:val="auto"/>
        </w:rPr>
        <w:t>eri</w:t>
      </w:r>
      <w:r w:rsidRPr="0068033A">
        <w:rPr>
          <w:rFonts w:ascii="Georgia" w:hAnsi="Georgia"/>
          <w:color w:val="auto"/>
        </w:rPr>
        <w:t>um</w:t>
      </w:r>
      <w:proofErr w:type="spellEnd"/>
      <w:r w:rsidRPr="0068033A">
        <w:rPr>
          <w:rFonts w:ascii="Georgia" w:hAnsi="Georgia"/>
          <w:color w:val="auto"/>
        </w:rPr>
        <w:t xml:space="preserve"> Prijs (G1)’ op het EIP.</w:t>
      </w:r>
      <w:r w:rsidRPr="0068033A">
        <w:rPr>
          <w:rFonts w:ascii="Georgia" w:hAnsi="Georgia"/>
          <w:color w:val="auto"/>
        </w:rPr>
        <w:br/>
      </w:r>
    </w:p>
    <w:p w:rsidR="00C11615" w:rsidRPr="0068033A" w:rsidRDefault="00C11615" w:rsidP="00345C6C">
      <w:pPr>
        <w:numPr>
          <w:ilvl w:val="0"/>
          <w:numId w:val="44"/>
        </w:numPr>
        <w:ind w:left="360"/>
        <w:rPr>
          <w:rFonts w:ascii="Georgia" w:hAnsi="Georgia"/>
          <w:color w:val="auto"/>
        </w:rPr>
      </w:pPr>
      <w:r w:rsidRPr="0068033A">
        <w:rPr>
          <w:rFonts w:ascii="Georgia" w:hAnsi="Georgia"/>
          <w:color w:val="auto"/>
        </w:rPr>
        <w:t xml:space="preserve">Alle Prijzen </w:t>
      </w:r>
      <w:r w:rsidR="00694905">
        <w:rPr>
          <w:rFonts w:ascii="Georgia" w:hAnsi="Georgia"/>
          <w:color w:val="auto"/>
        </w:rPr>
        <w:t xml:space="preserve">en kortingen </w:t>
      </w:r>
      <w:r w:rsidRPr="0068033A">
        <w:rPr>
          <w:rFonts w:ascii="Georgia" w:hAnsi="Georgia"/>
          <w:color w:val="auto"/>
        </w:rPr>
        <w:t>die door Inschrijver zijn ingevuld dienen exclusief BTW te zijn.</w:t>
      </w:r>
      <w:r w:rsidRPr="0068033A">
        <w:rPr>
          <w:rFonts w:ascii="Georgia" w:hAnsi="Georgia"/>
          <w:color w:val="auto"/>
        </w:rPr>
        <w:br/>
      </w:r>
    </w:p>
    <w:p w:rsidR="00C11615" w:rsidRPr="0068033A" w:rsidRDefault="00C11615" w:rsidP="00345C6C">
      <w:pPr>
        <w:numPr>
          <w:ilvl w:val="0"/>
          <w:numId w:val="44"/>
        </w:numPr>
        <w:ind w:left="360"/>
        <w:rPr>
          <w:rFonts w:ascii="Georgia" w:hAnsi="Georgia"/>
          <w:color w:val="auto"/>
        </w:rPr>
      </w:pPr>
      <w:r w:rsidRPr="0068033A">
        <w:rPr>
          <w:rFonts w:ascii="Georgia" w:hAnsi="Georgia"/>
          <w:color w:val="auto"/>
        </w:rPr>
        <w:t xml:space="preserve">Inschrijver dient reëel en transparant in te schrijven. Inschrijver mag geen misbruik maken van de Gunningssystematiek. De ingediende Prijs van Inschrijver zal tijdens de Raamovereenkomst </w:t>
      </w:r>
      <w:r w:rsidRPr="0068033A">
        <w:rPr>
          <w:rFonts w:ascii="Georgia" w:hAnsi="Georgia"/>
          <w:color w:val="auto"/>
        </w:rPr>
        <w:lastRenderedPageBreak/>
        <w:t xml:space="preserve">worden gemonitord. </w:t>
      </w:r>
      <w:r w:rsidRPr="0068033A">
        <w:rPr>
          <w:rFonts w:ascii="Georgia" w:hAnsi="Georgia"/>
          <w:color w:val="auto"/>
        </w:rPr>
        <w:br/>
      </w:r>
    </w:p>
    <w:p w:rsidR="00C11615" w:rsidRPr="0068033A" w:rsidRDefault="00C11615" w:rsidP="00345C6C">
      <w:pPr>
        <w:numPr>
          <w:ilvl w:val="0"/>
          <w:numId w:val="44"/>
        </w:numPr>
        <w:ind w:left="360"/>
        <w:rPr>
          <w:rFonts w:ascii="Georgia" w:hAnsi="Georgia"/>
          <w:color w:val="auto"/>
        </w:rPr>
      </w:pPr>
      <w:r w:rsidRPr="0068033A">
        <w:rPr>
          <w:rFonts w:ascii="Georgia" w:hAnsi="Georgia"/>
          <w:color w:val="auto"/>
        </w:rPr>
        <w:t>Het invullen van negatieve Prijzen (minbedragen, prijzen lager dan € 0,00) is niet toegestaan.</w:t>
      </w:r>
      <w:r w:rsidRPr="0068033A">
        <w:rPr>
          <w:rFonts w:ascii="Georgia" w:hAnsi="Georgia"/>
          <w:color w:val="auto"/>
        </w:rPr>
        <w:br/>
        <w:t xml:space="preserve"> </w:t>
      </w:r>
    </w:p>
    <w:p w:rsidR="00C11615" w:rsidRPr="0068033A" w:rsidRDefault="00C11615" w:rsidP="00345C6C">
      <w:pPr>
        <w:numPr>
          <w:ilvl w:val="0"/>
          <w:numId w:val="44"/>
        </w:numPr>
        <w:ind w:left="360"/>
        <w:rPr>
          <w:rFonts w:ascii="Georgia" w:hAnsi="Georgia"/>
          <w:color w:val="auto"/>
        </w:rPr>
      </w:pPr>
      <w:r w:rsidRPr="0068033A">
        <w:rPr>
          <w:rFonts w:ascii="Georgia" w:hAnsi="Georgia"/>
          <w:color w:val="auto"/>
        </w:rPr>
        <w:t xml:space="preserve">Het invullen van Prijzen met </w:t>
      </w:r>
      <w:r w:rsidR="00522A4F">
        <w:rPr>
          <w:rFonts w:ascii="Georgia" w:hAnsi="Georgia"/>
          <w:color w:val="auto"/>
        </w:rPr>
        <w:t>4</w:t>
      </w:r>
      <w:r w:rsidRPr="0068033A">
        <w:rPr>
          <w:rFonts w:ascii="Georgia" w:hAnsi="Georgia"/>
          <w:color w:val="auto"/>
        </w:rPr>
        <w:t xml:space="preserve"> cijfers achter de komma (bijvoorbeeld € 15,375</w:t>
      </w:r>
      <w:r w:rsidR="00522A4F">
        <w:rPr>
          <w:rFonts w:ascii="Georgia" w:hAnsi="Georgia"/>
          <w:color w:val="auto"/>
        </w:rPr>
        <w:t>5</w:t>
      </w:r>
      <w:r w:rsidRPr="0068033A">
        <w:rPr>
          <w:rFonts w:ascii="Georgia" w:hAnsi="Georgia"/>
          <w:color w:val="auto"/>
        </w:rPr>
        <w:t>) is niet toegestaan.</w:t>
      </w:r>
      <w:r w:rsidRPr="0068033A">
        <w:rPr>
          <w:rFonts w:ascii="Georgia" w:hAnsi="Georgia"/>
          <w:color w:val="auto"/>
        </w:rPr>
        <w:br/>
      </w:r>
    </w:p>
    <w:p w:rsidR="00C11615" w:rsidRPr="0068033A" w:rsidRDefault="00C11615" w:rsidP="00345C6C">
      <w:pPr>
        <w:numPr>
          <w:ilvl w:val="0"/>
          <w:numId w:val="44"/>
        </w:numPr>
        <w:ind w:left="360" w:hanging="357"/>
        <w:rPr>
          <w:rFonts w:ascii="Georgia" w:hAnsi="Georgia"/>
          <w:color w:val="auto"/>
        </w:rPr>
      </w:pPr>
      <w:r w:rsidRPr="0068033A">
        <w:rPr>
          <w:rFonts w:ascii="Georgia" w:hAnsi="Georgia"/>
          <w:color w:val="auto"/>
        </w:rPr>
        <w:t>Het invullen van negatieve percentages</w:t>
      </w:r>
      <w:r w:rsidR="00C825A6">
        <w:rPr>
          <w:rFonts w:ascii="Georgia" w:hAnsi="Georgia"/>
          <w:color w:val="auto"/>
        </w:rPr>
        <w:t xml:space="preserve"> </w:t>
      </w:r>
      <w:r w:rsidR="00C825A6" w:rsidRPr="0068033A">
        <w:rPr>
          <w:rFonts w:ascii="Georgia" w:hAnsi="Georgia"/>
          <w:color w:val="auto"/>
        </w:rPr>
        <w:t xml:space="preserve">(bijvoorbeeld </w:t>
      </w:r>
      <w:r w:rsidR="00C825A6">
        <w:rPr>
          <w:rFonts w:ascii="Georgia" w:hAnsi="Georgia"/>
          <w:color w:val="auto"/>
        </w:rPr>
        <w:t>-15%</w:t>
      </w:r>
      <w:r w:rsidR="00C825A6" w:rsidRPr="0068033A">
        <w:rPr>
          <w:rFonts w:ascii="Georgia" w:hAnsi="Georgia"/>
          <w:color w:val="auto"/>
        </w:rPr>
        <w:t xml:space="preserve">) </w:t>
      </w:r>
      <w:r w:rsidRPr="0068033A">
        <w:rPr>
          <w:rFonts w:ascii="Georgia" w:hAnsi="Georgia"/>
          <w:color w:val="auto"/>
        </w:rPr>
        <w:t xml:space="preserve"> is niet toegestaan.</w:t>
      </w:r>
    </w:p>
    <w:p w:rsidR="00C11615" w:rsidRPr="0068033A" w:rsidRDefault="00C11615" w:rsidP="00C11615">
      <w:pPr>
        <w:ind w:left="360"/>
        <w:rPr>
          <w:rFonts w:ascii="Georgia" w:hAnsi="Georgia"/>
          <w:color w:val="auto"/>
        </w:rPr>
      </w:pPr>
    </w:p>
    <w:p w:rsidR="00C11615" w:rsidRPr="0068033A" w:rsidRDefault="00C11615" w:rsidP="00345C6C">
      <w:pPr>
        <w:numPr>
          <w:ilvl w:val="0"/>
          <w:numId w:val="44"/>
        </w:numPr>
        <w:ind w:left="363" w:hanging="357"/>
        <w:rPr>
          <w:rFonts w:ascii="Georgia" w:hAnsi="Georgia"/>
          <w:color w:val="auto"/>
        </w:rPr>
      </w:pPr>
      <w:r w:rsidRPr="0068033A">
        <w:rPr>
          <w:rFonts w:ascii="Georgia" w:hAnsi="Georgia"/>
          <w:color w:val="auto"/>
        </w:rPr>
        <w:t xml:space="preserve">Het invullen van percentages met </w:t>
      </w:r>
      <w:r w:rsidR="00522A4F">
        <w:rPr>
          <w:rFonts w:ascii="Georgia" w:hAnsi="Georgia"/>
          <w:color w:val="auto"/>
        </w:rPr>
        <w:t>4</w:t>
      </w:r>
      <w:r w:rsidRPr="0068033A">
        <w:rPr>
          <w:rFonts w:ascii="Georgia" w:hAnsi="Georgia"/>
          <w:color w:val="auto"/>
        </w:rPr>
        <w:t xml:space="preserve"> cijfers achter de komma (bijvoorbeeld 15,375</w:t>
      </w:r>
      <w:r w:rsidR="00522A4F">
        <w:rPr>
          <w:rFonts w:ascii="Georgia" w:hAnsi="Georgia"/>
          <w:color w:val="auto"/>
        </w:rPr>
        <w:t>5</w:t>
      </w:r>
      <w:r w:rsidRPr="0068033A">
        <w:rPr>
          <w:rFonts w:ascii="Georgia" w:hAnsi="Georgia"/>
          <w:color w:val="auto"/>
        </w:rPr>
        <w:t>%) is niet toegestaan.</w:t>
      </w:r>
    </w:p>
    <w:p w:rsidR="00C11615" w:rsidRPr="0068033A" w:rsidRDefault="00C11615" w:rsidP="00C11615">
      <w:pPr>
        <w:ind w:left="363"/>
        <w:rPr>
          <w:rFonts w:ascii="Georgia" w:hAnsi="Georgia"/>
          <w:color w:val="auto"/>
        </w:rPr>
      </w:pPr>
    </w:p>
    <w:p w:rsidR="00C11615" w:rsidRDefault="00C11615" w:rsidP="00345C6C">
      <w:pPr>
        <w:numPr>
          <w:ilvl w:val="0"/>
          <w:numId w:val="44"/>
        </w:numPr>
        <w:ind w:left="363" w:hanging="357"/>
        <w:rPr>
          <w:rFonts w:ascii="Georgia" w:hAnsi="Georgia"/>
          <w:color w:val="auto"/>
        </w:rPr>
      </w:pPr>
      <w:r w:rsidRPr="0068033A">
        <w:rPr>
          <w:rFonts w:ascii="Georgia" w:hAnsi="Georgia"/>
          <w:color w:val="auto"/>
        </w:rPr>
        <w:t>Bij</w:t>
      </w:r>
      <w:r w:rsidR="00522A4F">
        <w:rPr>
          <w:rFonts w:ascii="Georgia" w:hAnsi="Georgia"/>
          <w:color w:val="auto"/>
        </w:rPr>
        <w:t xml:space="preserve"> ‘Optie 1 t/m 3’ dient </w:t>
      </w:r>
      <w:r w:rsidRPr="0068033A">
        <w:rPr>
          <w:rFonts w:ascii="Georgia" w:hAnsi="Georgia"/>
          <w:color w:val="auto"/>
        </w:rPr>
        <w:t>Inschrijver een Prijs per stuk</w:t>
      </w:r>
      <w:r w:rsidR="00522A4F">
        <w:rPr>
          <w:rFonts w:ascii="Georgia" w:hAnsi="Georgia"/>
          <w:color w:val="auto"/>
        </w:rPr>
        <w:t xml:space="preserve"> van de betreffende Productsoort</w:t>
      </w:r>
      <w:r w:rsidR="00FF1D84">
        <w:rPr>
          <w:rFonts w:ascii="Georgia" w:hAnsi="Georgia"/>
          <w:color w:val="auto"/>
        </w:rPr>
        <w:t xml:space="preserve"> exclusief BTW</w:t>
      </w:r>
      <w:r w:rsidRPr="0068033A">
        <w:rPr>
          <w:rFonts w:ascii="Georgia" w:hAnsi="Georgia"/>
          <w:color w:val="auto"/>
        </w:rPr>
        <w:t xml:space="preserve"> op te geven. </w:t>
      </w:r>
    </w:p>
    <w:p w:rsidR="00522A4F" w:rsidRDefault="00522A4F" w:rsidP="00522A4F">
      <w:pPr>
        <w:pStyle w:val="Lijstalinea"/>
        <w:rPr>
          <w:rFonts w:ascii="Georgia" w:hAnsi="Georgia"/>
          <w:color w:val="auto"/>
        </w:rPr>
      </w:pPr>
    </w:p>
    <w:p w:rsidR="00522A4F" w:rsidRDefault="00522A4F" w:rsidP="00345C6C">
      <w:pPr>
        <w:numPr>
          <w:ilvl w:val="0"/>
          <w:numId w:val="44"/>
        </w:numPr>
        <w:ind w:left="363" w:hanging="357"/>
        <w:rPr>
          <w:rFonts w:ascii="Georgia" w:hAnsi="Georgia"/>
          <w:color w:val="auto"/>
        </w:rPr>
      </w:pPr>
      <w:r>
        <w:rPr>
          <w:rFonts w:ascii="Georgia" w:hAnsi="Georgia"/>
          <w:color w:val="auto"/>
        </w:rPr>
        <w:t xml:space="preserve">Bij ‘Dienstverleningsprijs’ dient </w:t>
      </w:r>
      <w:r w:rsidRPr="0068033A">
        <w:rPr>
          <w:rFonts w:ascii="Georgia" w:hAnsi="Georgia"/>
          <w:color w:val="auto"/>
        </w:rPr>
        <w:t>Inschrijver een Prijs per stuk</w:t>
      </w:r>
      <w:r>
        <w:rPr>
          <w:rFonts w:ascii="Georgia" w:hAnsi="Georgia"/>
          <w:color w:val="auto"/>
        </w:rPr>
        <w:t xml:space="preserve"> van de betreffende Productsoort </w:t>
      </w:r>
      <w:r w:rsidR="00FF1D84">
        <w:rPr>
          <w:rFonts w:ascii="Georgia" w:hAnsi="Georgia"/>
          <w:color w:val="auto"/>
        </w:rPr>
        <w:t>exclusief BTW</w:t>
      </w:r>
      <w:r w:rsidRPr="0068033A">
        <w:rPr>
          <w:rFonts w:ascii="Georgia" w:hAnsi="Georgia"/>
          <w:color w:val="auto"/>
        </w:rPr>
        <w:t xml:space="preserve"> op te geven. </w:t>
      </w:r>
    </w:p>
    <w:p w:rsidR="00522A4F" w:rsidRDefault="00522A4F" w:rsidP="00522A4F">
      <w:pPr>
        <w:pStyle w:val="Lijstalinea"/>
        <w:rPr>
          <w:rFonts w:ascii="Georgia" w:hAnsi="Georgia"/>
          <w:color w:val="auto"/>
        </w:rPr>
      </w:pPr>
    </w:p>
    <w:p w:rsidR="00522A4F" w:rsidRPr="004D3B7A" w:rsidRDefault="00522A4F" w:rsidP="00345C6C">
      <w:pPr>
        <w:numPr>
          <w:ilvl w:val="0"/>
          <w:numId w:val="44"/>
        </w:numPr>
        <w:ind w:left="363" w:hanging="357"/>
        <w:rPr>
          <w:rFonts w:ascii="Georgia" w:hAnsi="Georgia"/>
          <w:color w:val="auto"/>
        </w:rPr>
      </w:pPr>
      <w:r w:rsidRPr="004D3B7A">
        <w:rPr>
          <w:rFonts w:ascii="Georgia" w:hAnsi="Georgia"/>
          <w:color w:val="auto"/>
        </w:rPr>
        <w:t>Bij ‘Kortingspercentage’ dient Inschrijver een Kortingspercentage</w:t>
      </w:r>
      <w:r w:rsidR="004D3B7A" w:rsidRPr="004D3B7A">
        <w:rPr>
          <w:rFonts w:ascii="Georgia" w:hAnsi="Georgia"/>
          <w:color w:val="auto"/>
        </w:rPr>
        <w:t xml:space="preserve"> op alle aankopen binnen de betreffende Productsoort</w:t>
      </w:r>
      <w:r w:rsidR="00FF1D84">
        <w:rPr>
          <w:rFonts w:ascii="Georgia" w:hAnsi="Georgia"/>
          <w:color w:val="auto"/>
        </w:rPr>
        <w:t xml:space="preserve"> exclusief BTW</w:t>
      </w:r>
      <w:r w:rsidRPr="004D3B7A">
        <w:rPr>
          <w:rFonts w:ascii="Georgia" w:hAnsi="Georgia"/>
          <w:color w:val="auto"/>
        </w:rPr>
        <w:t xml:space="preserve"> op te geven.  </w:t>
      </w:r>
    </w:p>
    <w:p w:rsidR="00C11615" w:rsidRPr="004D3B7A" w:rsidRDefault="00C11615" w:rsidP="00C11615">
      <w:pPr>
        <w:rPr>
          <w:rFonts w:ascii="Georgia" w:hAnsi="Georgia"/>
          <w:color w:val="auto"/>
        </w:rPr>
      </w:pPr>
    </w:p>
    <w:p w:rsidR="00734639" w:rsidRPr="004D3B7A" w:rsidRDefault="00C11615" w:rsidP="00345C6C">
      <w:pPr>
        <w:numPr>
          <w:ilvl w:val="0"/>
          <w:numId w:val="44"/>
        </w:numPr>
        <w:ind w:left="360"/>
        <w:rPr>
          <w:rFonts w:ascii="Georgia" w:hAnsi="Georgia"/>
          <w:color w:val="auto"/>
        </w:rPr>
      </w:pPr>
      <w:r w:rsidRPr="004D3B7A">
        <w:rPr>
          <w:rFonts w:ascii="Georgia" w:hAnsi="Georgia"/>
          <w:color w:val="auto"/>
        </w:rPr>
        <w:t xml:space="preserve">Aan de hand van de ingevulde Prijzen en </w:t>
      </w:r>
      <w:r w:rsidR="004D3B7A" w:rsidRPr="004D3B7A">
        <w:rPr>
          <w:rFonts w:ascii="Georgia" w:hAnsi="Georgia"/>
          <w:color w:val="auto"/>
        </w:rPr>
        <w:t>Kortingspercentages</w:t>
      </w:r>
      <w:r w:rsidRPr="004D3B7A">
        <w:rPr>
          <w:rFonts w:ascii="Georgia" w:hAnsi="Georgia"/>
          <w:color w:val="auto"/>
        </w:rPr>
        <w:t xml:space="preserve"> word</w:t>
      </w:r>
      <w:r w:rsidR="004D3B7A" w:rsidRPr="004D3B7A">
        <w:rPr>
          <w:rFonts w:ascii="Georgia" w:hAnsi="Georgia"/>
          <w:color w:val="auto"/>
        </w:rPr>
        <w:t>t de Fictieve Inschrijf</w:t>
      </w:r>
      <w:r w:rsidR="009B1BAD">
        <w:rPr>
          <w:rFonts w:ascii="Georgia" w:hAnsi="Georgia"/>
          <w:color w:val="auto"/>
        </w:rPr>
        <w:t>som</w:t>
      </w:r>
      <w:r w:rsidR="004D3B7A" w:rsidRPr="004D3B7A">
        <w:rPr>
          <w:rFonts w:ascii="Georgia" w:hAnsi="Georgia"/>
          <w:color w:val="auto"/>
        </w:rPr>
        <w:t xml:space="preserve"> </w:t>
      </w:r>
      <w:r w:rsidRPr="004D3B7A">
        <w:rPr>
          <w:rFonts w:ascii="Georgia" w:hAnsi="Georgia"/>
          <w:color w:val="auto"/>
        </w:rPr>
        <w:t>berekend.</w:t>
      </w:r>
    </w:p>
    <w:p w:rsidR="00241203" w:rsidRPr="00241203" w:rsidRDefault="00734639" w:rsidP="008C4501">
      <w:pPr>
        <w:pStyle w:val="Lijstalinea"/>
        <w:ind w:left="0"/>
        <w:rPr>
          <w:rFonts w:ascii="Georgia" w:hAnsi="Georgia" w:cs="Times New Roman"/>
          <w:b/>
          <w:color w:val="00000A"/>
        </w:rPr>
      </w:pPr>
      <w:r w:rsidRPr="004D3B7A">
        <w:rPr>
          <w:rFonts w:ascii="Georgia" w:hAnsi="Georgia"/>
          <w:b/>
          <w:color w:val="auto"/>
        </w:rPr>
        <w:br/>
      </w:r>
    </w:p>
    <w:p w:rsidR="00241203" w:rsidRPr="00A15E9E" w:rsidRDefault="005C1385" w:rsidP="00A15E9E">
      <w:pPr>
        <w:pStyle w:val="Kop2"/>
      </w:pPr>
      <w:bookmarkStart w:id="937" w:name="_Toc479173972"/>
      <w:bookmarkStart w:id="938" w:name="_Toc479174328"/>
      <w:bookmarkStart w:id="939" w:name="_Toc479174468"/>
      <w:bookmarkStart w:id="940" w:name="_Toc479174610"/>
      <w:bookmarkStart w:id="941" w:name="_Toc479174799"/>
      <w:bookmarkStart w:id="942" w:name="_Toc479174865"/>
      <w:bookmarkStart w:id="943" w:name="_Toc479174973"/>
      <w:bookmarkStart w:id="944" w:name="_Toc479175102"/>
      <w:bookmarkStart w:id="945" w:name="_Toc479175393"/>
      <w:bookmarkStart w:id="946" w:name="_Toc479175472"/>
      <w:bookmarkStart w:id="947" w:name="_Toc479175531"/>
      <w:bookmarkStart w:id="948" w:name="_Toc479175715"/>
      <w:bookmarkStart w:id="949" w:name="_Toc479175833"/>
      <w:bookmarkStart w:id="950" w:name="_Toc479175992"/>
      <w:bookmarkStart w:id="951" w:name="_Toc484678489"/>
      <w:bookmarkStart w:id="952" w:name="_Toc485650544"/>
      <w:bookmarkStart w:id="953" w:name="_Toc485809066"/>
      <w:bookmarkStart w:id="954" w:name="_Toc485809120"/>
      <w:r>
        <w:t>7.15</w:t>
      </w:r>
      <w:r>
        <w:tab/>
      </w:r>
      <w:bookmarkStart w:id="955" w:name="_Toc468268962"/>
      <w:r w:rsidR="00241203" w:rsidRPr="00A15E9E">
        <w:t>Facturatie</w:t>
      </w:r>
      <w:bookmarkStart w:id="956" w:name="_Toc466985511"/>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5"/>
      <w:bookmarkEnd w:id="956"/>
      <w:bookmarkEnd w:id="953"/>
      <w:bookmarkEnd w:id="954"/>
      <w:r w:rsidR="00241203" w:rsidRPr="00A15E9E">
        <w:t xml:space="preserve"> </w:t>
      </w:r>
    </w:p>
    <w:p w:rsidR="00241203" w:rsidRDefault="00241203" w:rsidP="00241203">
      <w:pPr>
        <w:spacing w:line="240" w:lineRule="atLeast"/>
        <w:rPr>
          <w:rFonts w:ascii="Georgia" w:hAnsi="Georgia" w:cs="Times New Roman"/>
          <w:color w:val="00000A"/>
        </w:rPr>
      </w:pPr>
    </w:p>
    <w:p w:rsidR="007F7097" w:rsidRDefault="00037D35" w:rsidP="007F7097">
      <w:pPr>
        <w:spacing w:line="240" w:lineRule="atLeast"/>
        <w:rPr>
          <w:rFonts w:ascii="Georgia" w:hAnsi="Georgia" w:cs="Times New Roman"/>
          <w:b/>
          <w:color w:val="00000A"/>
          <w:szCs w:val="19"/>
        </w:rPr>
      </w:pPr>
      <w:r w:rsidRPr="00037D35">
        <w:rPr>
          <w:rFonts w:ascii="Georgia" w:hAnsi="Georgia" w:cs="Times New Roman"/>
          <w:b/>
          <w:color w:val="00000A"/>
          <w:szCs w:val="19"/>
        </w:rPr>
        <w:t>Eisen:</w:t>
      </w:r>
    </w:p>
    <w:p w:rsidR="007F7097" w:rsidRDefault="007F7097" w:rsidP="007F7097">
      <w:pPr>
        <w:spacing w:line="240" w:lineRule="atLeast"/>
        <w:rPr>
          <w:rFonts w:ascii="Georgia" w:hAnsi="Georgia" w:cs="Times New Roman"/>
          <w:b/>
          <w:color w:val="00000A"/>
          <w:szCs w:val="19"/>
        </w:rPr>
      </w:pPr>
    </w:p>
    <w:p w:rsidR="007F7097" w:rsidRPr="007F7097" w:rsidRDefault="00241203" w:rsidP="007F7097">
      <w:pPr>
        <w:pStyle w:val="Lijstalinea"/>
        <w:numPr>
          <w:ilvl w:val="0"/>
          <w:numId w:val="56"/>
        </w:numPr>
        <w:spacing w:line="240" w:lineRule="atLeast"/>
        <w:ind w:left="360"/>
        <w:rPr>
          <w:rFonts w:ascii="Georgia" w:hAnsi="Georgia" w:cs="Times New Roman"/>
          <w:color w:val="00000A"/>
          <w:szCs w:val="19"/>
        </w:rPr>
      </w:pPr>
      <w:r w:rsidRPr="007F7097">
        <w:rPr>
          <w:rFonts w:ascii="Georgia" w:hAnsi="Georgia" w:cs="Times New Roman"/>
          <w:color w:val="00000A"/>
          <w:szCs w:val="19"/>
        </w:rPr>
        <w:t>Elke Bestelling wordt afzonderlijk gefactureerd.</w:t>
      </w:r>
      <w:r w:rsidR="0048559E">
        <w:rPr>
          <w:rFonts w:ascii="Georgia" w:hAnsi="Georgia" w:cs="Times New Roman"/>
          <w:color w:val="00000A"/>
          <w:szCs w:val="19"/>
        </w:rPr>
        <w:br/>
      </w:r>
      <w:r w:rsidRPr="007F7097">
        <w:rPr>
          <w:rFonts w:ascii="Georgia" w:hAnsi="Georgia" w:cs="Times New Roman"/>
          <w:color w:val="00000A"/>
          <w:szCs w:val="19"/>
        </w:rPr>
        <w:t xml:space="preserve"> </w:t>
      </w:r>
    </w:p>
    <w:p w:rsidR="007F7097" w:rsidRPr="007F7097" w:rsidRDefault="00241203" w:rsidP="007F7097">
      <w:pPr>
        <w:pStyle w:val="Lijstalinea"/>
        <w:numPr>
          <w:ilvl w:val="0"/>
          <w:numId w:val="56"/>
        </w:numPr>
        <w:spacing w:line="240" w:lineRule="atLeast"/>
        <w:ind w:left="360"/>
        <w:rPr>
          <w:rFonts w:ascii="Georgia" w:hAnsi="Georgia" w:cs="Times New Roman"/>
          <w:color w:val="00000A"/>
          <w:szCs w:val="19"/>
        </w:rPr>
      </w:pPr>
      <w:r w:rsidRPr="007F7097">
        <w:rPr>
          <w:rFonts w:ascii="Georgia" w:hAnsi="Georgia" w:cs="Times New Roman"/>
          <w:color w:val="00000A"/>
          <w:szCs w:val="19"/>
        </w:rPr>
        <w:t xml:space="preserve">(Credit-) Facturen dienen digitaal verzonden te worden naar: </w:t>
      </w:r>
      <w:hyperlink r:id="rId20">
        <w:r w:rsidRPr="007F7097">
          <w:rPr>
            <w:rFonts w:ascii="Georgia" w:hAnsi="Georgia" w:cs="Times New Roman"/>
            <w:color w:val="0000FF"/>
            <w:szCs w:val="19"/>
            <w:u w:val="single"/>
          </w:rPr>
          <w:t>crediteuren-fssc@rug.nl</w:t>
        </w:r>
      </w:hyperlink>
      <w:r w:rsidRPr="007F7097">
        <w:rPr>
          <w:rFonts w:ascii="Georgia" w:hAnsi="Georgia" w:cs="Times New Roman"/>
          <w:color w:val="00000A"/>
          <w:szCs w:val="19"/>
        </w:rPr>
        <w:t xml:space="preserve">. </w:t>
      </w:r>
      <w:r w:rsidRPr="007F7097">
        <w:rPr>
          <w:rFonts w:ascii="Georgia" w:hAnsi="Georgia" w:cs="Times New Roman"/>
          <w:color w:val="00000A"/>
          <w:szCs w:val="19"/>
        </w:rPr>
        <w:br/>
        <w:t xml:space="preserve">Iedere afzonderlijke factuur inclusief bijlagen dient digitaal in een Pdf-bestand aangeleverd te worden. </w:t>
      </w:r>
      <w:r w:rsidRPr="007F7097">
        <w:rPr>
          <w:rFonts w:ascii="Georgia" w:hAnsi="Georgia" w:cs="Times New Roman"/>
          <w:color w:val="00000A"/>
          <w:szCs w:val="19"/>
        </w:rPr>
        <w:br/>
      </w:r>
      <w:r w:rsidRPr="007F7097">
        <w:rPr>
          <w:rFonts w:ascii="Georgia" w:hAnsi="Georgia" w:cs="Times New Roman"/>
          <w:color w:val="00000A"/>
          <w:szCs w:val="19"/>
        </w:rPr>
        <w:br/>
        <w:t>De aanhef op de factuur wordt op de volgende wijze aangegeven:</w:t>
      </w:r>
      <w:r w:rsidRPr="007F7097">
        <w:rPr>
          <w:rFonts w:ascii="Georgia" w:hAnsi="Georgia" w:cs="Times New Roman"/>
          <w:color w:val="00000A"/>
          <w:szCs w:val="19"/>
        </w:rPr>
        <w:br/>
        <w:t>Rijksuniversiteit Groningen Financial Shared Service Centre (FSSC)</w:t>
      </w:r>
      <w:r w:rsidRPr="007F7097">
        <w:rPr>
          <w:rFonts w:ascii="Georgia" w:hAnsi="Georgia" w:cs="Times New Roman"/>
          <w:color w:val="00000A"/>
          <w:szCs w:val="19"/>
        </w:rPr>
        <w:br/>
        <w:t>t.a.v. &lt;Naam faculteit of dienst&gt;</w:t>
      </w:r>
      <w:r w:rsidRPr="007F7097">
        <w:rPr>
          <w:rFonts w:ascii="Georgia" w:hAnsi="Georgia" w:cs="Times New Roman"/>
          <w:color w:val="00000A"/>
          <w:szCs w:val="19"/>
        </w:rPr>
        <w:br/>
        <w:t>Postbus 3</w:t>
      </w:r>
      <w:r w:rsidRPr="007F7097">
        <w:rPr>
          <w:rFonts w:ascii="Georgia" w:hAnsi="Georgia" w:cs="Times New Roman"/>
          <w:color w:val="00000A"/>
          <w:szCs w:val="19"/>
        </w:rPr>
        <w:br/>
        <w:t>9700 AA Groningen</w:t>
      </w:r>
    </w:p>
    <w:p w:rsidR="007F7097" w:rsidRDefault="007F7097" w:rsidP="007F7097">
      <w:pPr>
        <w:spacing w:line="240" w:lineRule="atLeast"/>
        <w:rPr>
          <w:rFonts w:ascii="Georgia" w:hAnsi="Georgia" w:cs="Times New Roman"/>
          <w:color w:val="00000A"/>
          <w:szCs w:val="19"/>
        </w:rPr>
      </w:pPr>
    </w:p>
    <w:p w:rsidR="007F7097" w:rsidRPr="007F7097" w:rsidRDefault="00241203" w:rsidP="007F7097">
      <w:pPr>
        <w:pStyle w:val="Lijstalinea"/>
        <w:numPr>
          <w:ilvl w:val="0"/>
          <w:numId w:val="56"/>
        </w:numPr>
        <w:spacing w:line="240" w:lineRule="atLeast"/>
        <w:ind w:left="360"/>
        <w:rPr>
          <w:rFonts w:ascii="Georgia" w:hAnsi="Georgia" w:cs="Times New Roman"/>
          <w:color w:val="00000A"/>
          <w:szCs w:val="19"/>
        </w:rPr>
      </w:pPr>
      <w:r w:rsidRPr="007F7097">
        <w:rPr>
          <w:rFonts w:ascii="Georgia" w:hAnsi="Georgia" w:cs="Times New Roman"/>
          <w:color w:val="00000A"/>
          <w:szCs w:val="19"/>
        </w:rPr>
        <w:t xml:space="preserve">(Credit-) Facturen dienen te voldoen aan de wettelijke vereisten: </w:t>
      </w:r>
      <w:hyperlink r:id="rId21">
        <w:r w:rsidRPr="007F7097">
          <w:rPr>
            <w:rFonts w:ascii="Georgia" w:hAnsi="Georgia" w:cs="Times New Roman"/>
            <w:color w:val="0000FF"/>
            <w:szCs w:val="19"/>
            <w:u w:val="single"/>
          </w:rPr>
          <w:t>http://www.belastingdienst.nl/wps/wcm/connect/bldcontentnl/belastingdienst/zakelijk/btw/administratie_bijhouden/facturen_maken/factuureisen</w:t>
        </w:r>
      </w:hyperlink>
      <w:r w:rsidRPr="007F7097">
        <w:rPr>
          <w:rFonts w:ascii="Georgia" w:hAnsi="Georgia" w:cs="Times New Roman"/>
          <w:color w:val="00000A"/>
          <w:szCs w:val="19"/>
        </w:rPr>
        <w:t>.</w:t>
      </w:r>
    </w:p>
    <w:p w:rsidR="007F7097" w:rsidRDefault="007F7097" w:rsidP="007F7097">
      <w:pPr>
        <w:spacing w:line="240" w:lineRule="atLeast"/>
        <w:rPr>
          <w:rFonts w:ascii="Georgia" w:hAnsi="Georgia" w:cs="Times New Roman"/>
          <w:color w:val="00000A"/>
          <w:szCs w:val="19"/>
        </w:rPr>
      </w:pPr>
    </w:p>
    <w:p w:rsidR="00241203" w:rsidRPr="007F7097" w:rsidRDefault="00241203" w:rsidP="007F7097">
      <w:pPr>
        <w:pStyle w:val="Lijstalinea"/>
        <w:numPr>
          <w:ilvl w:val="0"/>
          <w:numId w:val="56"/>
        </w:numPr>
        <w:spacing w:line="240" w:lineRule="atLeast"/>
        <w:ind w:left="360"/>
        <w:rPr>
          <w:rFonts w:ascii="Georgia" w:hAnsi="Georgia" w:cs="Times New Roman"/>
          <w:color w:val="00000A"/>
          <w:szCs w:val="19"/>
        </w:rPr>
      </w:pPr>
      <w:r w:rsidRPr="007F7097">
        <w:rPr>
          <w:rFonts w:ascii="Georgia" w:hAnsi="Georgia" w:cs="Times New Roman"/>
          <w:color w:val="00000A"/>
          <w:szCs w:val="19"/>
        </w:rPr>
        <w:t>In de (credit-) factuur dienen tenminste onderstaande gegevens te zijn opgenomen:</w:t>
      </w:r>
      <w:r w:rsidRPr="007F7097">
        <w:rPr>
          <w:rFonts w:ascii="Georgia" w:hAnsi="Georgia" w:cs="Times New Roman"/>
          <w:color w:val="00000A"/>
          <w:szCs w:val="19"/>
        </w:rPr>
        <w:br/>
        <w:t>- Bestelnummer;</w:t>
      </w:r>
      <w:r w:rsidRPr="007F7097">
        <w:rPr>
          <w:rFonts w:ascii="Georgia" w:hAnsi="Georgia" w:cs="Times New Roman"/>
          <w:color w:val="00000A"/>
          <w:szCs w:val="19"/>
        </w:rPr>
        <w:br/>
        <w:t>- Factuurnummer;</w:t>
      </w:r>
      <w:r w:rsidRPr="007F7097">
        <w:rPr>
          <w:rFonts w:ascii="Georgia" w:hAnsi="Georgia" w:cs="Times New Roman"/>
          <w:color w:val="00000A"/>
          <w:szCs w:val="19"/>
        </w:rPr>
        <w:br/>
        <w:t>- Kostenplaatscode;</w:t>
      </w:r>
      <w:r w:rsidRPr="007F7097">
        <w:rPr>
          <w:rFonts w:ascii="Georgia" w:hAnsi="Georgia" w:cs="Times New Roman"/>
          <w:color w:val="00000A"/>
          <w:szCs w:val="19"/>
        </w:rPr>
        <w:br/>
        <w:t>- Projectnummer;</w:t>
      </w:r>
      <w:r w:rsidRPr="007F7097">
        <w:rPr>
          <w:rFonts w:ascii="Georgia" w:hAnsi="Georgia" w:cs="Times New Roman"/>
          <w:color w:val="00000A"/>
          <w:szCs w:val="19"/>
        </w:rPr>
        <w:br/>
        <w:t>- Een omschrijving van de producten en diensten waarop de factuur betrekking heeft;</w:t>
      </w:r>
      <w:r w:rsidRPr="007F7097">
        <w:rPr>
          <w:rFonts w:ascii="Georgia" w:hAnsi="Georgia" w:cs="Times New Roman"/>
          <w:color w:val="00000A"/>
          <w:szCs w:val="19"/>
        </w:rPr>
        <w:br/>
      </w:r>
      <w:r w:rsidRPr="007F7097">
        <w:rPr>
          <w:rFonts w:ascii="Georgia" w:hAnsi="Georgia" w:cs="Times New Roman"/>
          <w:color w:val="00000A"/>
          <w:szCs w:val="19"/>
        </w:rPr>
        <w:lastRenderedPageBreak/>
        <w:t>- Kosten per onderdeel;</w:t>
      </w:r>
      <w:r w:rsidRPr="007F7097">
        <w:rPr>
          <w:rFonts w:ascii="Georgia" w:hAnsi="Georgia" w:cs="Times New Roman"/>
          <w:color w:val="00000A"/>
          <w:szCs w:val="19"/>
        </w:rPr>
        <w:br/>
        <w:t xml:space="preserve">- Het totaalbedrag (inclusief en exclusief BTW). </w:t>
      </w:r>
    </w:p>
    <w:p w:rsidR="00241203" w:rsidRPr="00F25457" w:rsidRDefault="00241203" w:rsidP="007F7097">
      <w:pPr>
        <w:keepNext/>
        <w:ind w:hanging="1276"/>
        <w:rPr>
          <w:rFonts w:ascii="Georgia" w:hAnsi="Georgia" w:cs="Times New Roman"/>
          <w:color w:val="00000A"/>
          <w:szCs w:val="19"/>
        </w:rPr>
      </w:pPr>
    </w:p>
    <w:p w:rsidR="00241203" w:rsidRPr="00F25457" w:rsidRDefault="00241203" w:rsidP="007F7097">
      <w:pPr>
        <w:pStyle w:val="Lijstalinea"/>
        <w:keepNext/>
        <w:numPr>
          <w:ilvl w:val="0"/>
          <w:numId w:val="56"/>
        </w:numPr>
        <w:ind w:left="360"/>
        <w:rPr>
          <w:rFonts w:ascii="Georgia" w:hAnsi="Georgia" w:cs="Times New Roman"/>
          <w:color w:val="00000A"/>
          <w:szCs w:val="19"/>
        </w:rPr>
      </w:pPr>
      <w:r w:rsidRPr="00F25457">
        <w:rPr>
          <w:rFonts w:ascii="Georgia" w:hAnsi="Georgia" w:cs="Times New Roman"/>
          <w:color w:val="00000A"/>
          <w:szCs w:val="19"/>
        </w:rPr>
        <w:t>Indien een incorrecte factuur wordt ingediend bij de RUG dient Opdrachtnemer een creditfactuur te zenden voor het volledige factuurbedrag met verwijzing naar de incorrecte factuur en een nieuwe correcte factuur in te dienen conform bovenstaande eisen.</w:t>
      </w:r>
    </w:p>
    <w:p w:rsidR="00241203" w:rsidRPr="00F25457" w:rsidRDefault="00241203" w:rsidP="007F7097">
      <w:pPr>
        <w:keepNext/>
        <w:ind w:hanging="1276"/>
        <w:rPr>
          <w:rFonts w:ascii="Georgia" w:hAnsi="Georgia" w:cs="Times New Roman"/>
          <w:color w:val="00000A"/>
          <w:szCs w:val="19"/>
        </w:rPr>
      </w:pPr>
    </w:p>
    <w:p w:rsidR="00241203" w:rsidRPr="00F25457" w:rsidRDefault="00241203" w:rsidP="007F7097">
      <w:pPr>
        <w:pStyle w:val="Lijstalinea"/>
        <w:keepNext/>
        <w:numPr>
          <w:ilvl w:val="0"/>
          <w:numId w:val="56"/>
        </w:numPr>
        <w:ind w:left="360"/>
        <w:rPr>
          <w:rFonts w:ascii="Georgia" w:hAnsi="Georgia" w:cs="Times New Roman"/>
          <w:color w:val="00000A"/>
          <w:szCs w:val="19"/>
        </w:rPr>
      </w:pPr>
      <w:r w:rsidRPr="00F25457">
        <w:rPr>
          <w:rFonts w:ascii="Georgia" w:hAnsi="Georgia" w:cs="Times New Roman"/>
          <w:color w:val="00000A"/>
          <w:szCs w:val="19"/>
        </w:rPr>
        <w:t>Creditfacturen dienen binnen twee maanden na afloop van het betreffende kwartaal ontvangen te zijn door de RUG.</w:t>
      </w:r>
    </w:p>
    <w:p w:rsidR="00241203" w:rsidRPr="00F25457" w:rsidRDefault="00241203" w:rsidP="007F7097">
      <w:pPr>
        <w:keepNext/>
        <w:ind w:hanging="1276"/>
        <w:rPr>
          <w:rFonts w:ascii="Georgia" w:hAnsi="Georgia" w:cs="Times New Roman"/>
          <w:color w:val="00000A"/>
          <w:szCs w:val="19"/>
        </w:rPr>
      </w:pPr>
    </w:p>
    <w:p w:rsidR="00241203" w:rsidRPr="00F25457" w:rsidRDefault="00241203" w:rsidP="007F7097">
      <w:pPr>
        <w:pStyle w:val="Lijstalinea"/>
        <w:keepNext/>
        <w:numPr>
          <w:ilvl w:val="0"/>
          <w:numId w:val="56"/>
        </w:numPr>
        <w:ind w:left="360"/>
        <w:rPr>
          <w:rFonts w:ascii="Georgia" w:hAnsi="Georgia" w:cs="Times New Roman"/>
          <w:color w:val="00000A"/>
          <w:szCs w:val="19"/>
        </w:rPr>
      </w:pPr>
      <w:r w:rsidRPr="00F25457">
        <w:rPr>
          <w:rFonts w:ascii="Georgia" w:hAnsi="Georgia" w:cs="Times New Roman"/>
          <w:color w:val="00000A"/>
          <w:szCs w:val="19"/>
        </w:rPr>
        <w:t xml:space="preserve">Inschrijver gaat akkoord met een betalingstermijn van de RUG van 30 kalenderdagen na dagtekening. </w:t>
      </w:r>
    </w:p>
    <w:p w:rsidR="00241203" w:rsidRPr="00F25457" w:rsidRDefault="00241203" w:rsidP="007F7097">
      <w:pPr>
        <w:keepNext/>
        <w:ind w:hanging="1276"/>
        <w:rPr>
          <w:rFonts w:ascii="Georgia" w:hAnsi="Georgia" w:cs="Times New Roman"/>
          <w:color w:val="00000A"/>
          <w:szCs w:val="19"/>
        </w:rPr>
      </w:pPr>
    </w:p>
    <w:p w:rsidR="00241203" w:rsidRPr="00F25457" w:rsidRDefault="00241203" w:rsidP="007F7097">
      <w:pPr>
        <w:pStyle w:val="Lijstalinea"/>
        <w:keepNext/>
        <w:numPr>
          <w:ilvl w:val="0"/>
          <w:numId w:val="56"/>
        </w:numPr>
        <w:ind w:left="360"/>
        <w:rPr>
          <w:rFonts w:ascii="Georgia" w:hAnsi="Georgia" w:cs="Times New Roman"/>
          <w:color w:val="00000A"/>
          <w:szCs w:val="19"/>
        </w:rPr>
      </w:pPr>
      <w:r w:rsidRPr="00F25457">
        <w:rPr>
          <w:rFonts w:ascii="Georgia" w:hAnsi="Georgia" w:cs="Times New Roman"/>
          <w:color w:val="00000A"/>
          <w:szCs w:val="19"/>
        </w:rPr>
        <w:t>Alle producten en diensten die door Bestellers zijn afgenomen dienen door Opdrachtnemer rechtstreeks aan de RUG te worden gefactureerd. Dit betekent dat bijvoorbeeld de factuur voor werkzaamheden van een Onderaannemer niet door de betreffende Onderaannemer, maar door Opdrachtnemer zelf gefactureerd worden.</w:t>
      </w:r>
    </w:p>
    <w:p w:rsidR="005C1385" w:rsidRPr="00F25457" w:rsidRDefault="00241203" w:rsidP="00345C6C">
      <w:pPr>
        <w:spacing w:line="240" w:lineRule="atLeast"/>
        <w:rPr>
          <w:rFonts w:ascii="Georgia" w:hAnsi="Georgia"/>
          <w:b/>
          <w:u w:val="single"/>
        </w:rPr>
      </w:pPr>
      <w:r w:rsidRPr="00F25457">
        <w:rPr>
          <w:rFonts w:ascii="Georgia" w:hAnsi="Georgia" w:cs="Times New Roman"/>
          <w:color w:val="00000A"/>
        </w:rPr>
        <w:br/>
      </w:r>
      <w:bookmarkStart w:id="957" w:name="_Toc449969030"/>
      <w:bookmarkStart w:id="958" w:name="_Toc466985512"/>
      <w:bookmarkStart w:id="959" w:name="_Toc468268963"/>
      <w:bookmarkEnd w:id="957"/>
      <w:bookmarkEnd w:id="958"/>
    </w:p>
    <w:p w:rsidR="00241203" w:rsidRPr="00F25457" w:rsidRDefault="005C1385" w:rsidP="00A15E9E">
      <w:pPr>
        <w:pStyle w:val="Kop2"/>
      </w:pPr>
      <w:bookmarkStart w:id="960" w:name="_Toc479173973"/>
      <w:bookmarkStart w:id="961" w:name="_Toc479174329"/>
      <w:bookmarkStart w:id="962" w:name="_Toc479174469"/>
      <w:bookmarkStart w:id="963" w:name="_Toc479174611"/>
      <w:bookmarkStart w:id="964" w:name="_Toc479174800"/>
      <w:bookmarkStart w:id="965" w:name="_Toc479174866"/>
      <w:bookmarkStart w:id="966" w:name="_Toc479174974"/>
      <w:bookmarkStart w:id="967" w:name="_Toc479175103"/>
      <w:bookmarkStart w:id="968" w:name="_Toc479175394"/>
      <w:bookmarkStart w:id="969" w:name="_Toc479175473"/>
      <w:bookmarkStart w:id="970" w:name="_Toc479175532"/>
      <w:bookmarkStart w:id="971" w:name="_Toc479175716"/>
      <w:bookmarkStart w:id="972" w:name="_Toc479175834"/>
      <w:bookmarkStart w:id="973" w:name="_Toc479175993"/>
      <w:bookmarkStart w:id="974" w:name="_Toc484678490"/>
      <w:bookmarkStart w:id="975" w:name="_Toc485650545"/>
      <w:bookmarkStart w:id="976" w:name="_Toc485809067"/>
      <w:bookmarkStart w:id="977" w:name="_Toc485809121"/>
      <w:r w:rsidRPr="00F25457">
        <w:t>7.16</w:t>
      </w:r>
      <w:r w:rsidRPr="00F25457">
        <w:tab/>
      </w:r>
      <w:r w:rsidR="00241203" w:rsidRPr="00F25457">
        <w:t>Duurzaamheid</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rsidR="00241203" w:rsidRPr="0064418B" w:rsidRDefault="00241203" w:rsidP="0064418B"/>
    <w:p w:rsidR="00037D35" w:rsidRDefault="00037D35" w:rsidP="0064418B">
      <w:r w:rsidRPr="0064418B">
        <w:rPr>
          <w:rFonts w:ascii="Georgia" w:hAnsi="Georgia" w:cs="Times New Roman"/>
          <w:b/>
          <w:bCs/>
          <w:color w:val="auto"/>
        </w:rPr>
        <w:t>Eisen:</w:t>
      </w:r>
    </w:p>
    <w:p w:rsidR="00037D35" w:rsidRPr="00F25457" w:rsidRDefault="00037D35" w:rsidP="00241203">
      <w:pPr>
        <w:keepNext/>
        <w:spacing w:line="240" w:lineRule="atLeast"/>
        <w:outlineLvl w:val="1"/>
        <w:rPr>
          <w:rFonts w:ascii="Georgia" w:hAnsi="Georgia" w:cs="Times New Roman"/>
          <w:b/>
          <w:color w:val="00000A"/>
          <w:szCs w:val="19"/>
        </w:rPr>
      </w:pPr>
    </w:p>
    <w:p w:rsidR="00FC43C8" w:rsidRPr="00C72A1F" w:rsidRDefault="00241203" w:rsidP="00C72A1F">
      <w:pPr>
        <w:numPr>
          <w:ilvl w:val="0"/>
          <w:numId w:val="27"/>
        </w:numPr>
        <w:shd w:val="clear" w:color="auto" w:fill="FFFFFF"/>
        <w:spacing w:line="240" w:lineRule="atLeast"/>
        <w:rPr>
          <w:rFonts w:ascii="Georgia" w:hAnsi="Georgia" w:cs="Times New Roman"/>
          <w:color w:val="00000A"/>
          <w:szCs w:val="19"/>
        </w:rPr>
      </w:pPr>
      <w:r w:rsidRPr="00F25457">
        <w:rPr>
          <w:rFonts w:ascii="Georgia" w:hAnsi="Georgia" w:cs="Times New Roman"/>
          <w:color w:val="00000A"/>
          <w:szCs w:val="19"/>
        </w:rPr>
        <w:t xml:space="preserve">Inschrijver hanteert de minimum eisen uit ‘Milieucriteria voor het maatschappelijk verantwoord inkopen van Werkplekapparatuur voor eindgebruikers ‘ te vinden op </w:t>
      </w:r>
      <w:hyperlink r:id="rId22" w:history="1">
        <w:r w:rsidR="00C72A1F" w:rsidRPr="000A3B19">
          <w:rPr>
            <w:rStyle w:val="Hyperlink"/>
            <w:rFonts w:ascii="Georgia" w:hAnsi="Georgia" w:cs="Times New Roman"/>
            <w:szCs w:val="19"/>
          </w:rPr>
          <w:t>https://www.pianoo.nl/document/10523/productgroep-hardware</w:t>
        </w:r>
      </w:hyperlink>
      <w:r w:rsidR="00C72A1F">
        <w:rPr>
          <w:rFonts w:ascii="Georgia" w:hAnsi="Georgia" w:cs="Times New Roman"/>
          <w:color w:val="00000A"/>
          <w:szCs w:val="19"/>
        </w:rPr>
        <w:t xml:space="preserve"> </w:t>
      </w:r>
      <w:r w:rsidRPr="00C72A1F">
        <w:rPr>
          <w:rFonts w:ascii="Georgia" w:hAnsi="Georgia" w:cs="Times New Roman"/>
          <w:color w:val="00000A"/>
          <w:szCs w:val="19"/>
        </w:rPr>
        <w:t>De RUG behoudt zich het recht voor om tijdens de aanbesteding of na de Gunning na te gaan of Inschrijver zich daadwerkelijk aan deze criteria conformeert.</w:t>
      </w:r>
      <w:r w:rsidR="00FC43C8" w:rsidRPr="00C72A1F">
        <w:rPr>
          <w:rFonts w:ascii="Georgia" w:hAnsi="Georgia" w:cs="Times New Roman"/>
          <w:color w:val="00000A"/>
          <w:szCs w:val="19"/>
        </w:rPr>
        <w:br/>
      </w:r>
    </w:p>
    <w:p w:rsidR="00FC43C8" w:rsidRPr="00FC43C8" w:rsidRDefault="00FC43C8" w:rsidP="00345C6C">
      <w:pPr>
        <w:numPr>
          <w:ilvl w:val="0"/>
          <w:numId w:val="27"/>
        </w:numPr>
        <w:shd w:val="clear" w:color="auto" w:fill="FFFFFF"/>
        <w:spacing w:line="240" w:lineRule="atLeast"/>
        <w:rPr>
          <w:rFonts w:ascii="Georgia" w:hAnsi="Georgia" w:cs="Times New Roman"/>
          <w:color w:val="00000A"/>
          <w:szCs w:val="19"/>
        </w:rPr>
      </w:pPr>
      <w:r w:rsidRPr="00FC43C8">
        <w:rPr>
          <w:rFonts w:ascii="Georgia" w:hAnsi="Georgia" w:cs="Times New Roman"/>
          <w:color w:val="00000A"/>
          <w:szCs w:val="19"/>
        </w:rPr>
        <w:t>De RUG verlangt dat Opdrachtnemer in het kader van deze Opdracht bijdraagt aan het bewust worden, onderzoeken, voorkomen en aanpakken van nadelige invloeden op internationale sociale normen. Dit verlangen is in lijn met de duurzaamheidsambities van de RUG en de huidige internationale denkbeelden over ketenbeheer, internationaal maatschappelijk verantwoord ondernemen en verantwoord inkopen. In dit kader werkt de RUG samen met Electronics Watch (</w:t>
      </w:r>
      <w:hyperlink r:id="rId23" w:history="1">
        <w:r w:rsidRPr="00BF2212">
          <w:rPr>
            <w:rStyle w:val="Hyperlink"/>
            <w:rFonts w:ascii="Georgia" w:hAnsi="Georgia" w:cs="Times New Roman"/>
            <w:szCs w:val="19"/>
          </w:rPr>
          <w:t>http://electronicswatch.org/nl</w:t>
        </w:r>
      </w:hyperlink>
      <w:r w:rsidRPr="00FC43C8">
        <w:rPr>
          <w:rFonts w:ascii="Georgia" w:hAnsi="Georgia" w:cs="Times New Roman"/>
          <w:color w:val="00000A"/>
          <w:szCs w:val="19"/>
        </w:rPr>
        <w:t>).</w:t>
      </w:r>
      <w:r>
        <w:rPr>
          <w:rFonts w:ascii="Georgia" w:hAnsi="Georgia" w:cs="Times New Roman"/>
          <w:color w:val="00000A"/>
          <w:szCs w:val="19"/>
        </w:rPr>
        <w:t xml:space="preserve"> </w:t>
      </w:r>
      <w:r w:rsidRPr="00FC43C8">
        <w:rPr>
          <w:rFonts w:ascii="Georgia" w:hAnsi="Georgia" w:cs="Times New Roman"/>
          <w:color w:val="00000A"/>
          <w:szCs w:val="19"/>
        </w:rPr>
        <w:t xml:space="preserve">Inschrijver gaat akkoord met </w:t>
      </w:r>
      <w:r w:rsidR="00C72A1F">
        <w:rPr>
          <w:rFonts w:ascii="Georgia" w:hAnsi="Georgia" w:cs="Times New Roman"/>
          <w:color w:val="00000A"/>
          <w:szCs w:val="19"/>
        </w:rPr>
        <w:t xml:space="preserve">de </w:t>
      </w:r>
      <w:proofErr w:type="spellStart"/>
      <w:r w:rsidR="00C72A1F">
        <w:rPr>
          <w:rFonts w:ascii="Georgia" w:hAnsi="Georgia" w:cs="Times New Roman"/>
          <w:color w:val="00000A"/>
          <w:szCs w:val="19"/>
        </w:rPr>
        <w:t>hieropvolgende</w:t>
      </w:r>
      <w:proofErr w:type="spellEnd"/>
      <w:r w:rsidR="00C72A1F">
        <w:rPr>
          <w:rFonts w:ascii="Georgia" w:hAnsi="Georgia" w:cs="Times New Roman"/>
          <w:color w:val="00000A"/>
          <w:szCs w:val="19"/>
        </w:rPr>
        <w:t xml:space="preserve"> Eisen.</w:t>
      </w:r>
      <w:r>
        <w:rPr>
          <w:rFonts w:ascii="Georgia" w:hAnsi="Georgia" w:cs="Times New Roman"/>
          <w:color w:val="00000A"/>
          <w:szCs w:val="19"/>
        </w:rPr>
        <w:br/>
      </w:r>
    </w:p>
    <w:p w:rsidR="00FC43C8" w:rsidRDefault="00FC43C8" w:rsidP="00345C6C">
      <w:pPr>
        <w:numPr>
          <w:ilvl w:val="0"/>
          <w:numId w:val="27"/>
        </w:numPr>
        <w:shd w:val="clear" w:color="auto" w:fill="FFFFFF"/>
        <w:spacing w:line="240" w:lineRule="atLeast"/>
        <w:rPr>
          <w:rFonts w:ascii="Georgia" w:hAnsi="Georgia" w:cs="Times New Roman"/>
          <w:color w:val="00000A"/>
          <w:szCs w:val="19"/>
        </w:rPr>
      </w:pPr>
      <w:r w:rsidRPr="00FC43C8">
        <w:rPr>
          <w:rFonts w:ascii="Georgia" w:hAnsi="Georgia" w:cs="Times New Roman"/>
          <w:color w:val="00000A"/>
          <w:szCs w:val="19"/>
        </w:rPr>
        <w:t>Opdrachtnemer zal de voorwaarden zoals omschreven in 'Bijlage Electronics Watch Contractvoorwaarden' waarin wordt verwezen naar 'Bijlage Electronics Watch Code of Labour Standards</w:t>
      </w:r>
      <w:r w:rsidR="003C7250">
        <w:rPr>
          <w:rFonts w:ascii="Georgia" w:hAnsi="Georgia" w:cs="Times New Roman"/>
          <w:color w:val="00000A"/>
          <w:szCs w:val="19"/>
        </w:rPr>
        <w:t>’</w:t>
      </w:r>
      <w:r w:rsidRPr="00FC43C8">
        <w:rPr>
          <w:rFonts w:ascii="Georgia" w:hAnsi="Georgia" w:cs="Times New Roman"/>
          <w:color w:val="00000A"/>
          <w:szCs w:val="19"/>
        </w:rPr>
        <w:t xml:space="preserve"> naleven. Deze documenten maken integraal onderdeel uit van de Opdracht en bijbehorende R</w:t>
      </w:r>
      <w:r w:rsidR="0048559E">
        <w:rPr>
          <w:rFonts w:ascii="Georgia" w:hAnsi="Georgia" w:cs="Times New Roman"/>
          <w:color w:val="00000A"/>
          <w:szCs w:val="19"/>
        </w:rPr>
        <w:t>aamovereenkomst.</w:t>
      </w:r>
      <w:r>
        <w:rPr>
          <w:rFonts w:ascii="Georgia" w:hAnsi="Georgia" w:cs="Times New Roman"/>
          <w:color w:val="00000A"/>
          <w:szCs w:val="19"/>
        </w:rPr>
        <w:br/>
      </w:r>
    </w:p>
    <w:p w:rsidR="00FC43C8" w:rsidRDefault="00FC43C8" w:rsidP="00345C6C">
      <w:pPr>
        <w:numPr>
          <w:ilvl w:val="0"/>
          <w:numId w:val="27"/>
        </w:numPr>
        <w:shd w:val="clear" w:color="auto" w:fill="FFFFFF"/>
        <w:spacing w:line="240" w:lineRule="atLeast"/>
        <w:rPr>
          <w:rFonts w:ascii="Georgia" w:hAnsi="Georgia" w:cs="Times New Roman"/>
          <w:color w:val="00000A"/>
          <w:szCs w:val="19"/>
        </w:rPr>
      </w:pPr>
      <w:r w:rsidRPr="00FC43C8">
        <w:rPr>
          <w:rFonts w:ascii="Georgia" w:hAnsi="Georgia" w:cs="Times New Roman"/>
          <w:color w:val="00000A"/>
          <w:szCs w:val="19"/>
        </w:rPr>
        <w:t xml:space="preserve">Opdrachtnemer zal bij het uitvoeren van de Opdracht 'Bijlage Electronics Watch Contractor </w:t>
      </w:r>
      <w:proofErr w:type="spellStart"/>
      <w:r w:rsidRPr="00FC43C8">
        <w:rPr>
          <w:rFonts w:ascii="Georgia" w:hAnsi="Georgia" w:cs="Times New Roman"/>
          <w:color w:val="00000A"/>
          <w:szCs w:val="19"/>
        </w:rPr>
        <w:t>Guidance</w:t>
      </w:r>
      <w:proofErr w:type="spellEnd"/>
      <w:r w:rsidRPr="00FC43C8">
        <w:rPr>
          <w:rFonts w:ascii="Georgia" w:hAnsi="Georgia" w:cs="Times New Roman"/>
          <w:color w:val="00000A"/>
          <w:szCs w:val="19"/>
        </w:rPr>
        <w:t>' als leidraad gebruiken. Enkele belangrijke punten uit deze leidraad zijn:</w:t>
      </w:r>
      <w:r w:rsidRPr="00FC43C8">
        <w:rPr>
          <w:rFonts w:ascii="Georgia" w:hAnsi="Georgia" w:cs="Times New Roman"/>
          <w:color w:val="00000A"/>
          <w:szCs w:val="19"/>
        </w:rPr>
        <w:br/>
        <w:t>- Opdrachtnemer levert een redelijk inspanning om, samen met Electronics Watch en de RUG</w:t>
      </w:r>
      <w:r w:rsidRPr="00FC43C8">
        <w:rPr>
          <w:rFonts w:ascii="Georgia" w:hAnsi="Georgia" w:cs="Times New Roman"/>
          <w:color w:val="00000A"/>
          <w:szCs w:val="19"/>
        </w:rPr>
        <w:br/>
        <w:t>- Zoveel mogelijk keten-transparantie te creëren voor de geleverde goederen</w:t>
      </w:r>
      <w:r w:rsidRPr="00FC43C8">
        <w:rPr>
          <w:rFonts w:ascii="Georgia" w:hAnsi="Georgia" w:cs="Times New Roman"/>
          <w:color w:val="00000A"/>
          <w:szCs w:val="19"/>
        </w:rPr>
        <w:br/>
        <w:t xml:space="preserve">- Om vervolgens zoveel mogelijk samen met alle betrokkenen in de keten, de leverende fabrieken te bewegen om zich te houden aan Electronics Watch haar normen voor de productie van goederen ('Bijlage Electronics Watch Code of Labour Standards'). </w:t>
      </w:r>
      <w:r>
        <w:rPr>
          <w:rFonts w:ascii="Georgia" w:hAnsi="Georgia" w:cs="Times New Roman"/>
          <w:color w:val="00000A"/>
          <w:szCs w:val="19"/>
        </w:rPr>
        <w:br/>
      </w:r>
    </w:p>
    <w:p w:rsidR="00FC43C8" w:rsidRDefault="00FC43C8" w:rsidP="00345C6C">
      <w:pPr>
        <w:numPr>
          <w:ilvl w:val="0"/>
          <w:numId w:val="27"/>
        </w:numPr>
        <w:shd w:val="clear" w:color="auto" w:fill="FFFFFF"/>
        <w:spacing w:line="240" w:lineRule="atLeast"/>
        <w:rPr>
          <w:rFonts w:ascii="Georgia" w:hAnsi="Georgia" w:cs="Times New Roman"/>
          <w:color w:val="00000A"/>
          <w:szCs w:val="19"/>
        </w:rPr>
      </w:pPr>
      <w:r w:rsidRPr="00FC43C8">
        <w:rPr>
          <w:rFonts w:ascii="Georgia" w:hAnsi="Georgia" w:cs="Times New Roman"/>
          <w:color w:val="00000A"/>
          <w:szCs w:val="19"/>
        </w:rPr>
        <w:lastRenderedPageBreak/>
        <w:t>De RUG kan zich op onderdelen in grote mate laten vertegenwoordigen door Electronics W</w:t>
      </w:r>
      <w:r>
        <w:rPr>
          <w:rFonts w:ascii="Georgia" w:hAnsi="Georgia" w:cs="Times New Roman"/>
          <w:color w:val="00000A"/>
          <w:szCs w:val="19"/>
        </w:rPr>
        <w:t>atch.</w:t>
      </w:r>
      <w:r>
        <w:rPr>
          <w:rFonts w:ascii="Georgia" w:hAnsi="Georgia" w:cs="Times New Roman"/>
          <w:color w:val="00000A"/>
          <w:szCs w:val="19"/>
        </w:rPr>
        <w:br/>
      </w:r>
    </w:p>
    <w:p w:rsidR="00241203" w:rsidRPr="00FC43C8" w:rsidRDefault="00FC43C8" w:rsidP="00345C6C">
      <w:pPr>
        <w:numPr>
          <w:ilvl w:val="0"/>
          <w:numId w:val="27"/>
        </w:numPr>
        <w:shd w:val="clear" w:color="auto" w:fill="FFFFFF"/>
        <w:spacing w:line="240" w:lineRule="atLeast"/>
        <w:rPr>
          <w:rFonts w:ascii="Georgia" w:hAnsi="Georgia" w:cs="Times New Roman"/>
          <w:color w:val="00000A"/>
          <w:szCs w:val="19"/>
        </w:rPr>
      </w:pPr>
      <w:r w:rsidRPr="00FC43C8">
        <w:rPr>
          <w:rFonts w:ascii="Georgia" w:hAnsi="Georgia" w:cs="Times New Roman"/>
          <w:color w:val="00000A"/>
          <w:szCs w:val="19"/>
        </w:rPr>
        <w:t>'Bijlage Electronics Watch Compliance Plan Template' dient als voorbeeld van een format van een compliance plan dat voldoet aan de criteria voor een compliance plan zoals genoemd in 'Bijlage Electronics Watch Contractvoorwaarden'.</w:t>
      </w:r>
      <w:r w:rsidR="00241203" w:rsidRPr="00FC43C8">
        <w:rPr>
          <w:rFonts w:ascii="Georgia" w:hAnsi="Georgia" w:cs="Times New Roman"/>
          <w:color w:val="00000A"/>
          <w:szCs w:val="19"/>
        </w:rPr>
        <w:br/>
      </w:r>
    </w:p>
    <w:p w:rsidR="00241203" w:rsidRPr="00F25457" w:rsidRDefault="00241203" w:rsidP="00241203">
      <w:pPr>
        <w:spacing w:line="240" w:lineRule="atLeast"/>
        <w:rPr>
          <w:rFonts w:ascii="Georgia" w:hAnsi="Georgia" w:cs="Times New Roman"/>
          <w:b/>
          <w:color w:val="00000A"/>
          <w:szCs w:val="19"/>
          <w:u w:val="single"/>
        </w:rPr>
      </w:pPr>
    </w:p>
    <w:p w:rsidR="00241203" w:rsidRPr="00F25457" w:rsidRDefault="005C1385" w:rsidP="00A15E9E">
      <w:pPr>
        <w:pStyle w:val="Kop2"/>
      </w:pPr>
      <w:bookmarkStart w:id="978" w:name="_Toc466985513"/>
      <w:bookmarkStart w:id="979" w:name="_Toc449969031"/>
      <w:bookmarkStart w:id="980" w:name="_Toc468268964"/>
      <w:bookmarkStart w:id="981" w:name="_Toc479173974"/>
      <w:bookmarkStart w:id="982" w:name="_Toc479174330"/>
      <w:bookmarkStart w:id="983" w:name="_Toc479174470"/>
      <w:bookmarkStart w:id="984" w:name="_Toc479174612"/>
      <w:bookmarkStart w:id="985" w:name="_Toc479174801"/>
      <w:bookmarkStart w:id="986" w:name="_Toc479174867"/>
      <w:bookmarkStart w:id="987" w:name="_Toc479174975"/>
      <w:bookmarkStart w:id="988" w:name="_Toc479175104"/>
      <w:bookmarkStart w:id="989" w:name="_Toc479175395"/>
      <w:bookmarkStart w:id="990" w:name="_Toc479175474"/>
      <w:bookmarkStart w:id="991" w:name="_Toc479175533"/>
      <w:bookmarkStart w:id="992" w:name="_Toc479175717"/>
      <w:bookmarkStart w:id="993" w:name="_Toc479175835"/>
      <w:bookmarkStart w:id="994" w:name="_Toc479175994"/>
      <w:bookmarkStart w:id="995" w:name="_Toc484678491"/>
      <w:bookmarkStart w:id="996" w:name="_Toc485650546"/>
      <w:bookmarkStart w:id="997" w:name="_Toc485809068"/>
      <w:bookmarkStart w:id="998" w:name="_Toc485809122"/>
      <w:bookmarkEnd w:id="978"/>
      <w:bookmarkEnd w:id="979"/>
      <w:r w:rsidRPr="00F25457">
        <w:t>7.17</w:t>
      </w:r>
      <w:r w:rsidRPr="00F25457">
        <w:tab/>
      </w:r>
      <w:proofErr w:type="spellStart"/>
      <w:r w:rsidR="00241203" w:rsidRPr="00F25457">
        <w:t>Social</w:t>
      </w:r>
      <w:proofErr w:type="spellEnd"/>
      <w:r w:rsidR="00241203" w:rsidRPr="00F25457">
        <w:t xml:space="preserve"> Return</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rsidR="00037D35" w:rsidRDefault="00037D35" w:rsidP="00241203">
      <w:pPr>
        <w:spacing w:line="240" w:lineRule="atLeast"/>
        <w:rPr>
          <w:rFonts w:ascii="Georgia" w:hAnsi="Georgia" w:cs="Times New Roman"/>
          <w:color w:val="00000A"/>
          <w:szCs w:val="19"/>
        </w:rPr>
      </w:pPr>
    </w:p>
    <w:p w:rsidR="00241203" w:rsidRPr="00037D35" w:rsidRDefault="00037D35" w:rsidP="00241203">
      <w:pPr>
        <w:spacing w:line="240" w:lineRule="atLeast"/>
        <w:rPr>
          <w:rFonts w:ascii="Georgia" w:hAnsi="Georgia" w:cs="Times New Roman"/>
          <w:b/>
          <w:color w:val="00000A"/>
          <w:szCs w:val="19"/>
        </w:rPr>
      </w:pPr>
      <w:r w:rsidRPr="00037D35">
        <w:rPr>
          <w:rFonts w:ascii="Georgia" w:hAnsi="Georgia" w:cs="Times New Roman"/>
          <w:b/>
          <w:color w:val="00000A"/>
          <w:szCs w:val="19"/>
        </w:rPr>
        <w:t>Eisen:</w:t>
      </w:r>
    </w:p>
    <w:p w:rsidR="00037D35" w:rsidRPr="00F25457" w:rsidRDefault="00037D35" w:rsidP="00241203">
      <w:pPr>
        <w:spacing w:line="240" w:lineRule="atLeast"/>
        <w:rPr>
          <w:rFonts w:ascii="Georgia" w:hAnsi="Georgia" w:cs="Times New Roman"/>
          <w:color w:val="00000A"/>
          <w:szCs w:val="19"/>
        </w:rPr>
      </w:pPr>
    </w:p>
    <w:p w:rsidR="002C32CB" w:rsidRDefault="00241203" w:rsidP="00345C6C">
      <w:pPr>
        <w:numPr>
          <w:ilvl w:val="0"/>
          <w:numId w:val="26"/>
        </w:numPr>
        <w:spacing w:line="240" w:lineRule="atLeast"/>
        <w:ind w:left="360"/>
        <w:rPr>
          <w:rFonts w:ascii="Georgia" w:hAnsi="Georgia" w:cs="Times New Roman"/>
          <w:color w:val="00000A"/>
          <w:szCs w:val="19"/>
        </w:rPr>
      </w:pPr>
      <w:r w:rsidRPr="00F25457">
        <w:rPr>
          <w:rFonts w:ascii="Georgia" w:hAnsi="Georgia" w:cs="Times New Roman"/>
          <w:color w:val="00000A"/>
          <w:szCs w:val="19"/>
        </w:rPr>
        <w:t xml:space="preserve">Opdrachtnemer gaat na Gunning in gesprek met het stagebureau van de RUG om te onderzoeken of het gedurende de looptijd van de Raamovereenkomst mogelijk is om, in het kader van stage, een of meerdere RUG-studenten binnen de organisatie van Opdrachtnemer te plaatsen. </w:t>
      </w:r>
      <w:r w:rsidR="002C32CB">
        <w:rPr>
          <w:rFonts w:ascii="Georgia" w:hAnsi="Georgia" w:cs="Times New Roman"/>
          <w:color w:val="00000A"/>
          <w:szCs w:val="19"/>
        </w:rPr>
        <w:br/>
      </w:r>
    </w:p>
    <w:p w:rsidR="002C32CB" w:rsidRPr="002C32CB" w:rsidRDefault="002C32CB" w:rsidP="00345C6C">
      <w:pPr>
        <w:numPr>
          <w:ilvl w:val="0"/>
          <w:numId w:val="26"/>
        </w:numPr>
        <w:spacing w:line="240" w:lineRule="atLeast"/>
        <w:ind w:left="360"/>
        <w:rPr>
          <w:rFonts w:ascii="Georgia" w:hAnsi="Georgia" w:cs="Times New Roman"/>
          <w:color w:val="00000A"/>
          <w:szCs w:val="19"/>
        </w:rPr>
      </w:pPr>
      <w:r>
        <w:rPr>
          <w:rFonts w:ascii="Georgia" w:hAnsi="Georgia" w:cs="Times New Roman"/>
          <w:color w:val="00000A"/>
          <w:szCs w:val="19"/>
        </w:rPr>
        <w:t xml:space="preserve">Opdrachtnemer gaat na Gunning in gesprek met </w:t>
      </w:r>
      <w:r w:rsidRPr="002C32CB">
        <w:rPr>
          <w:rFonts w:ascii="Georgia" w:hAnsi="Georgia" w:cs="Times New Roman"/>
          <w:color w:val="00000A"/>
          <w:szCs w:val="19"/>
        </w:rPr>
        <w:t xml:space="preserve">het Bureau </w:t>
      </w:r>
      <w:proofErr w:type="spellStart"/>
      <w:r w:rsidRPr="002C32CB">
        <w:rPr>
          <w:rFonts w:ascii="Georgia" w:hAnsi="Georgia" w:cs="Times New Roman"/>
          <w:color w:val="00000A"/>
          <w:szCs w:val="19"/>
        </w:rPr>
        <w:t>Social</w:t>
      </w:r>
      <w:proofErr w:type="spellEnd"/>
      <w:r w:rsidRPr="002C32CB">
        <w:rPr>
          <w:rFonts w:ascii="Georgia" w:hAnsi="Georgia" w:cs="Times New Roman"/>
          <w:color w:val="00000A"/>
          <w:szCs w:val="19"/>
        </w:rPr>
        <w:t xml:space="preserve"> Return van de gemeente Groningen </w:t>
      </w:r>
      <w:r>
        <w:rPr>
          <w:rFonts w:ascii="Georgia" w:hAnsi="Georgia" w:cs="Times New Roman"/>
          <w:color w:val="00000A"/>
          <w:szCs w:val="19"/>
        </w:rPr>
        <w:t xml:space="preserve">om te onderzoeken of Opdrachtnemer zich gedurende de looptijd van de Raamovereenkomst kan inzetten ten behoeve van </w:t>
      </w:r>
      <w:proofErr w:type="spellStart"/>
      <w:r>
        <w:rPr>
          <w:rFonts w:ascii="Georgia" w:hAnsi="Georgia" w:cs="Times New Roman"/>
          <w:color w:val="00000A"/>
          <w:szCs w:val="19"/>
        </w:rPr>
        <w:t>social</w:t>
      </w:r>
      <w:proofErr w:type="spellEnd"/>
      <w:r>
        <w:rPr>
          <w:rFonts w:ascii="Georgia" w:hAnsi="Georgia" w:cs="Times New Roman"/>
          <w:color w:val="00000A"/>
          <w:szCs w:val="19"/>
        </w:rPr>
        <w:t xml:space="preserve"> return.</w:t>
      </w:r>
    </w:p>
    <w:p w:rsidR="00241203" w:rsidRDefault="00241203" w:rsidP="00241203">
      <w:pPr>
        <w:spacing w:line="240" w:lineRule="atLeast"/>
        <w:rPr>
          <w:rFonts w:ascii="Georgia" w:hAnsi="Georgia" w:cs="Times New Roman"/>
          <w:color w:val="00000A"/>
          <w:szCs w:val="19"/>
        </w:rPr>
      </w:pPr>
    </w:p>
    <w:p w:rsidR="00B33C21" w:rsidRPr="00F25457" w:rsidRDefault="00B33C21" w:rsidP="00241203">
      <w:pPr>
        <w:spacing w:line="240" w:lineRule="atLeast"/>
        <w:rPr>
          <w:rFonts w:ascii="Georgia" w:hAnsi="Georgia" w:cs="Times New Roman"/>
          <w:color w:val="00000A"/>
          <w:szCs w:val="19"/>
        </w:rPr>
      </w:pPr>
    </w:p>
    <w:p w:rsidR="00241203" w:rsidRPr="00F25457" w:rsidRDefault="005C1385" w:rsidP="00A15E9E">
      <w:pPr>
        <w:pStyle w:val="Kop2"/>
      </w:pPr>
      <w:bookmarkStart w:id="999" w:name="_Toc345667996"/>
      <w:bookmarkStart w:id="1000" w:name="_Toc393352462"/>
      <w:bookmarkStart w:id="1001" w:name="_Toc449969032"/>
      <w:bookmarkStart w:id="1002" w:name="_Toc468268965"/>
      <w:bookmarkStart w:id="1003" w:name="_Toc479173975"/>
      <w:bookmarkStart w:id="1004" w:name="_Toc479174331"/>
      <w:bookmarkStart w:id="1005" w:name="_Toc479174471"/>
      <w:bookmarkStart w:id="1006" w:name="_Toc479174613"/>
      <w:bookmarkStart w:id="1007" w:name="_Toc479174802"/>
      <w:bookmarkStart w:id="1008" w:name="_Toc479174868"/>
      <w:bookmarkStart w:id="1009" w:name="_Toc479174976"/>
      <w:bookmarkStart w:id="1010" w:name="_Toc479175105"/>
      <w:bookmarkStart w:id="1011" w:name="_Toc479175396"/>
      <w:bookmarkStart w:id="1012" w:name="_Toc479175475"/>
      <w:bookmarkStart w:id="1013" w:name="_Toc479175534"/>
      <w:bookmarkStart w:id="1014" w:name="_Toc479175718"/>
      <w:bookmarkStart w:id="1015" w:name="_Toc479175836"/>
      <w:bookmarkStart w:id="1016" w:name="_Toc479175995"/>
      <w:bookmarkStart w:id="1017" w:name="_Toc484678492"/>
      <w:bookmarkStart w:id="1018" w:name="_Toc485650547"/>
      <w:bookmarkStart w:id="1019" w:name="_Toc485809069"/>
      <w:bookmarkStart w:id="1020" w:name="_Toc485809123"/>
      <w:r w:rsidRPr="00F25457">
        <w:t>7.18</w:t>
      </w:r>
      <w:r w:rsidRPr="00F25457">
        <w:tab/>
      </w:r>
      <w:r w:rsidR="00241203" w:rsidRPr="00F25457">
        <w:t>Implementatie</w:t>
      </w:r>
      <w:bookmarkStart w:id="1021" w:name="_Toc466985514"/>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21"/>
      <w:bookmarkEnd w:id="1019"/>
      <w:bookmarkEnd w:id="1020"/>
    </w:p>
    <w:p w:rsidR="00241203" w:rsidRDefault="00241203" w:rsidP="00241203">
      <w:pPr>
        <w:spacing w:line="240" w:lineRule="atLeast"/>
        <w:rPr>
          <w:rFonts w:ascii="Georgia" w:hAnsi="Georgia" w:cs="Times New Roman"/>
          <w:color w:val="00000A"/>
          <w:szCs w:val="19"/>
        </w:rPr>
      </w:pPr>
    </w:p>
    <w:p w:rsidR="00B33C21" w:rsidRPr="00F25457" w:rsidRDefault="00B33C21" w:rsidP="00241203">
      <w:pPr>
        <w:spacing w:line="240" w:lineRule="atLeast"/>
        <w:rPr>
          <w:rFonts w:ascii="Georgia" w:hAnsi="Georgia" w:cs="Times New Roman"/>
          <w:color w:val="00000A"/>
          <w:szCs w:val="19"/>
        </w:rPr>
      </w:pPr>
      <w:r w:rsidRPr="00B33C21">
        <w:rPr>
          <w:rFonts w:ascii="Georgia" w:hAnsi="Georgia" w:cs="Times New Roman"/>
          <w:b/>
          <w:color w:val="00000A"/>
          <w:szCs w:val="19"/>
        </w:rPr>
        <w:t>Eisen:</w:t>
      </w:r>
    </w:p>
    <w:p w:rsidR="00241203" w:rsidRPr="00F25457" w:rsidRDefault="00241203" w:rsidP="00241203">
      <w:pPr>
        <w:spacing w:line="240" w:lineRule="atLeast"/>
        <w:ind w:left="153"/>
        <w:rPr>
          <w:rFonts w:ascii="Georgia" w:hAnsi="Georgia" w:cs="Times New Roman"/>
          <w:color w:val="00000A"/>
          <w:szCs w:val="19"/>
        </w:rPr>
      </w:pPr>
    </w:p>
    <w:p w:rsidR="00241203" w:rsidRPr="00F25457" w:rsidRDefault="00241203" w:rsidP="00345C6C">
      <w:pPr>
        <w:pStyle w:val="Lijstalinea"/>
        <w:numPr>
          <w:ilvl w:val="0"/>
          <w:numId w:val="32"/>
        </w:numPr>
        <w:spacing w:line="240" w:lineRule="atLeast"/>
        <w:rPr>
          <w:rFonts w:ascii="Georgia" w:hAnsi="Georgia" w:cs="Times New Roman"/>
          <w:color w:val="00000A"/>
          <w:szCs w:val="19"/>
        </w:rPr>
      </w:pPr>
      <w:bookmarkStart w:id="1022" w:name="_Toc387733728"/>
      <w:bookmarkStart w:id="1023" w:name="_Toc387734182"/>
      <w:bookmarkStart w:id="1024" w:name="_Toc387734651"/>
      <w:r w:rsidRPr="00F25457">
        <w:rPr>
          <w:rFonts w:ascii="Georgia" w:hAnsi="Georgia" w:cs="Times New Roman"/>
          <w:color w:val="00000A"/>
          <w:szCs w:val="19"/>
        </w:rPr>
        <w:t xml:space="preserve">De RUG wil zo snel mogelijk na Gunning gebruikmaken van de dienstverlening van Opdrachtnemer. Daarom dient de Implementatie in de 3 maanden direct volgend op de </w:t>
      </w:r>
      <w:r w:rsidR="00171C4D">
        <w:rPr>
          <w:rFonts w:ascii="Georgia" w:hAnsi="Georgia" w:cs="Times New Roman"/>
          <w:color w:val="00000A"/>
          <w:szCs w:val="19"/>
        </w:rPr>
        <w:t xml:space="preserve">definitieve </w:t>
      </w:r>
      <w:r w:rsidRPr="00F25457">
        <w:rPr>
          <w:rFonts w:ascii="Georgia" w:hAnsi="Georgia" w:cs="Times New Roman"/>
          <w:color w:val="00000A"/>
          <w:szCs w:val="19"/>
        </w:rPr>
        <w:t>Gunning plaats te vinden.</w:t>
      </w:r>
      <w:bookmarkStart w:id="1025" w:name="_Toc387733729"/>
      <w:bookmarkStart w:id="1026" w:name="_Toc387734183"/>
      <w:bookmarkStart w:id="1027" w:name="_Toc387734652"/>
      <w:bookmarkEnd w:id="1022"/>
      <w:bookmarkEnd w:id="1023"/>
      <w:bookmarkEnd w:id="1024"/>
      <w:r w:rsidRPr="00F25457">
        <w:rPr>
          <w:rFonts w:ascii="Georgia" w:hAnsi="Georgia" w:cs="Times New Roman"/>
          <w:color w:val="00000A"/>
          <w:szCs w:val="19"/>
        </w:rPr>
        <w:br/>
      </w:r>
    </w:p>
    <w:p w:rsidR="00C04D46" w:rsidRDefault="00241203" w:rsidP="00345C6C">
      <w:pPr>
        <w:pStyle w:val="Lijstalinea"/>
        <w:numPr>
          <w:ilvl w:val="0"/>
          <w:numId w:val="32"/>
        </w:numPr>
        <w:spacing w:line="240" w:lineRule="atLeast"/>
        <w:rPr>
          <w:rFonts w:ascii="Georgia" w:hAnsi="Georgia" w:cs="Times New Roman"/>
          <w:color w:val="00000A"/>
          <w:szCs w:val="19"/>
        </w:rPr>
      </w:pPr>
      <w:r w:rsidRPr="00F25457">
        <w:rPr>
          <w:rFonts w:ascii="Georgia" w:hAnsi="Georgia" w:cs="Times New Roman"/>
          <w:color w:val="00000A"/>
          <w:szCs w:val="19"/>
        </w:rPr>
        <w:t>Direct na definitieve Gunning en binnen een termijn van 4 weken dient Inschrijver een Implementatieplan op te stellen in</w:t>
      </w:r>
      <w:bookmarkEnd w:id="1025"/>
      <w:bookmarkEnd w:id="1026"/>
      <w:bookmarkEnd w:id="1027"/>
      <w:r w:rsidRPr="00F25457">
        <w:rPr>
          <w:rFonts w:ascii="Georgia" w:hAnsi="Georgia" w:cs="Times New Roman"/>
          <w:color w:val="00000A"/>
          <w:szCs w:val="19"/>
        </w:rPr>
        <w:t xml:space="preserve"> </w:t>
      </w:r>
      <w:bookmarkStart w:id="1028" w:name="_Toc387733730"/>
      <w:bookmarkStart w:id="1029" w:name="_Toc387734184"/>
      <w:bookmarkStart w:id="1030" w:name="_Toc387734653"/>
      <w:r w:rsidRPr="00F25457">
        <w:rPr>
          <w:rFonts w:ascii="Georgia" w:hAnsi="Georgia" w:cs="Times New Roman"/>
          <w:color w:val="00000A"/>
          <w:szCs w:val="19"/>
        </w:rPr>
        <w:t xml:space="preserve">afstemming met de afdeling </w:t>
      </w:r>
      <w:r w:rsidR="00C04D46">
        <w:rPr>
          <w:rFonts w:ascii="Georgia" w:hAnsi="Georgia" w:cs="Times New Roman"/>
          <w:color w:val="00000A"/>
          <w:szCs w:val="19"/>
        </w:rPr>
        <w:t>C</w:t>
      </w:r>
      <w:r w:rsidRPr="00F25457">
        <w:rPr>
          <w:rFonts w:ascii="Georgia" w:hAnsi="Georgia" w:cs="Times New Roman"/>
          <w:color w:val="00000A"/>
          <w:szCs w:val="19"/>
        </w:rPr>
        <w:t>ontractmanagement van de RUG. Het format en de inhoud worden in overleg tussen de RUG en Opdrachtnemer afgestemd, maar dient ten minste de volgende onderdelen te bevatten:</w:t>
      </w:r>
      <w:bookmarkStart w:id="1031" w:name="_Toc387733731"/>
      <w:bookmarkStart w:id="1032" w:name="_Toc387734185"/>
      <w:bookmarkStart w:id="1033" w:name="_Toc387734654"/>
      <w:bookmarkEnd w:id="1028"/>
      <w:bookmarkEnd w:id="1029"/>
      <w:bookmarkEnd w:id="1030"/>
    </w:p>
    <w:p w:rsidR="00C04D46" w:rsidRDefault="00241203" w:rsidP="004F22D6">
      <w:pPr>
        <w:pStyle w:val="Lijstalinea"/>
        <w:spacing w:line="240" w:lineRule="atLeast"/>
        <w:ind w:left="567" w:hanging="177"/>
        <w:rPr>
          <w:rFonts w:ascii="Georgia" w:hAnsi="Georgia" w:cs="Times New Roman"/>
          <w:color w:val="00000A"/>
          <w:szCs w:val="19"/>
        </w:rPr>
      </w:pPr>
      <w:r w:rsidRPr="00F25457">
        <w:rPr>
          <w:rFonts w:ascii="Georgia" w:hAnsi="Georgia" w:cs="Times New Roman"/>
          <w:color w:val="00000A"/>
          <w:szCs w:val="19"/>
        </w:rPr>
        <w:t>-</w:t>
      </w:r>
      <w:r w:rsidR="00C04D46">
        <w:rPr>
          <w:rFonts w:ascii="Georgia" w:hAnsi="Georgia" w:cs="Times New Roman"/>
          <w:color w:val="00000A"/>
          <w:szCs w:val="19"/>
        </w:rPr>
        <w:tab/>
      </w:r>
      <w:r w:rsidRPr="00F25457">
        <w:rPr>
          <w:rFonts w:ascii="Georgia" w:hAnsi="Georgia" w:cs="Times New Roman"/>
          <w:color w:val="00000A"/>
          <w:szCs w:val="19"/>
        </w:rPr>
        <w:t>Communicatie tijdens en na Implementatie richting RUG om de dienstverlening zo vloeiend</w:t>
      </w:r>
      <w:r w:rsidR="005B142E">
        <w:rPr>
          <w:rFonts w:ascii="Georgia" w:hAnsi="Georgia" w:cs="Times New Roman"/>
          <w:color w:val="00000A"/>
          <w:szCs w:val="19"/>
        </w:rPr>
        <w:t xml:space="preserve"> </w:t>
      </w:r>
      <w:r w:rsidRPr="00F25457">
        <w:rPr>
          <w:rFonts w:ascii="Georgia" w:hAnsi="Georgia" w:cs="Times New Roman"/>
          <w:color w:val="00000A"/>
          <w:szCs w:val="19"/>
        </w:rPr>
        <w:t>mogelijk te laten lopen, draagvlak te vergroten en bekendheid te stimuleren</w:t>
      </w:r>
      <w:r w:rsidR="00C72A1F">
        <w:rPr>
          <w:rFonts w:ascii="Georgia" w:hAnsi="Georgia" w:cs="Times New Roman"/>
          <w:color w:val="00000A"/>
          <w:szCs w:val="19"/>
        </w:rPr>
        <w:t>.</w:t>
      </w:r>
    </w:p>
    <w:p w:rsidR="00C04D46" w:rsidRDefault="00241203" w:rsidP="004F22D6">
      <w:pPr>
        <w:pStyle w:val="Lijstalinea"/>
        <w:spacing w:line="240" w:lineRule="atLeast"/>
        <w:ind w:left="567" w:hanging="177"/>
        <w:rPr>
          <w:rFonts w:ascii="Georgia" w:hAnsi="Georgia" w:cs="Times New Roman"/>
          <w:color w:val="00000A"/>
          <w:szCs w:val="19"/>
        </w:rPr>
      </w:pPr>
      <w:r w:rsidRPr="00F25457">
        <w:rPr>
          <w:rFonts w:ascii="Georgia" w:hAnsi="Georgia" w:cs="Times New Roman"/>
          <w:color w:val="00000A"/>
          <w:szCs w:val="19"/>
        </w:rPr>
        <w:t>-</w:t>
      </w:r>
      <w:r w:rsidR="00C04D46">
        <w:rPr>
          <w:rFonts w:ascii="Georgia" w:hAnsi="Georgia" w:cs="Times New Roman"/>
          <w:color w:val="00000A"/>
          <w:szCs w:val="19"/>
        </w:rPr>
        <w:tab/>
      </w:r>
      <w:r w:rsidRPr="00F25457">
        <w:rPr>
          <w:rFonts w:ascii="Georgia" w:hAnsi="Georgia" w:cs="Times New Roman"/>
          <w:color w:val="00000A"/>
          <w:szCs w:val="19"/>
        </w:rPr>
        <w:t>Beschrijving van de borging van de continuïteit van de dienstverlening</w:t>
      </w:r>
      <w:bookmarkEnd w:id="1031"/>
      <w:bookmarkEnd w:id="1032"/>
      <w:bookmarkEnd w:id="1033"/>
      <w:r w:rsidRPr="00F25457">
        <w:rPr>
          <w:rFonts w:ascii="Georgia" w:hAnsi="Georgia" w:cs="Times New Roman"/>
          <w:color w:val="00000A"/>
          <w:szCs w:val="19"/>
        </w:rPr>
        <w:t xml:space="preserve"> </w:t>
      </w:r>
      <w:bookmarkStart w:id="1034" w:name="_Toc387733732"/>
      <w:bookmarkStart w:id="1035" w:name="_Toc387734186"/>
      <w:bookmarkStart w:id="1036" w:name="_Toc387734655"/>
      <w:r w:rsidRPr="00F25457">
        <w:rPr>
          <w:rFonts w:ascii="Georgia" w:hAnsi="Georgia" w:cs="Times New Roman"/>
          <w:color w:val="00000A"/>
          <w:szCs w:val="19"/>
        </w:rPr>
        <w:t>tijdens de</w:t>
      </w:r>
      <w:r w:rsidR="005B142E">
        <w:rPr>
          <w:rFonts w:ascii="Georgia" w:hAnsi="Georgia" w:cs="Times New Roman"/>
          <w:color w:val="00000A"/>
          <w:szCs w:val="19"/>
        </w:rPr>
        <w:t xml:space="preserve"> </w:t>
      </w:r>
      <w:r w:rsidRPr="00F25457">
        <w:rPr>
          <w:rFonts w:ascii="Georgia" w:hAnsi="Georgia" w:cs="Times New Roman"/>
          <w:color w:val="00000A"/>
          <w:szCs w:val="19"/>
        </w:rPr>
        <w:t>Implementatie</w:t>
      </w:r>
      <w:bookmarkEnd w:id="1034"/>
      <w:bookmarkEnd w:id="1035"/>
      <w:bookmarkEnd w:id="1036"/>
      <w:r w:rsidR="00C72A1F">
        <w:rPr>
          <w:rFonts w:ascii="Georgia" w:hAnsi="Georgia" w:cs="Times New Roman"/>
          <w:color w:val="00000A"/>
          <w:szCs w:val="19"/>
        </w:rPr>
        <w:t>.</w:t>
      </w:r>
    </w:p>
    <w:p w:rsidR="00C04D46" w:rsidRDefault="00241203" w:rsidP="004F22D6">
      <w:pPr>
        <w:pStyle w:val="Lijstalinea"/>
        <w:spacing w:line="240" w:lineRule="atLeast"/>
        <w:ind w:left="567" w:hanging="177"/>
        <w:rPr>
          <w:rFonts w:ascii="Georgia" w:hAnsi="Georgia" w:cs="Times New Roman"/>
          <w:color w:val="00000A"/>
          <w:szCs w:val="19"/>
        </w:rPr>
      </w:pPr>
      <w:bookmarkStart w:id="1037" w:name="_Toc387733733"/>
      <w:bookmarkStart w:id="1038" w:name="_Toc387734187"/>
      <w:bookmarkStart w:id="1039" w:name="_Toc387734656"/>
      <w:r w:rsidRPr="00F25457">
        <w:rPr>
          <w:rFonts w:ascii="Georgia" w:hAnsi="Georgia" w:cs="Times New Roman"/>
          <w:color w:val="00000A"/>
          <w:szCs w:val="19"/>
        </w:rPr>
        <w:t>-</w:t>
      </w:r>
      <w:r w:rsidR="00C04D46">
        <w:rPr>
          <w:rFonts w:ascii="Georgia" w:hAnsi="Georgia" w:cs="Times New Roman"/>
          <w:color w:val="00000A"/>
          <w:szCs w:val="19"/>
        </w:rPr>
        <w:tab/>
      </w:r>
      <w:r w:rsidRPr="00F25457">
        <w:rPr>
          <w:rFonts w:ascii="Georgia" w:hAnsi="Georgia" w:cs="Times New Roman"/>
          <w:color w:val="00000A"/>
          <w:szCs w:val="19"/>
        </w:rPr>
        <w:t>Beschrijving hoe tijdens de Implementatie geen, dan wel een zeer, minimale verstoring van de</w:t>
      </w:r>
      <w:r w:rsidR="005B142E">
        <w:rPr>
          <w:rFonts w:ascii="Georgia" w:hAnsi="Georgia" w:cs="Times New Roman"/>
          <w:color w:val="00000A"/>
          <w:szCs w:val="19"/>
        </w:rPr>
        <w:t xml:space="preserve"> </w:t>
      </w:r>
      <w:r w:rsidRPr="00F25457">
        <w:rPr>
          <w:rFonts w:ascii="Georgia" w:hAnsi="Georgia" w:cs="Times New Roman"/>
          <w:color w:val="00000A"/>
          <w:szCs w:val="19"/>
        </w:rPr>
        <w:t>primaire processen van de RUG wordt gewaarborg</w:t>
      </w:r>
      <w:bookmarkEnd w:id="1037"/>
      <w:bookmarkEnd w:id="1038"/>
      <w:bookmarkEnd w:id="1039"/>
      <w:r w:rsidRPr="00F25457">
        <w:rPr>
          <w:rFonts w:ascii="Georgia" w:hAnsi="Georgia" w:cs="Times New Roman"/>
          <w:color w:val="00000A"/>
          <w:szCs w:val="19"/>
        </w:rPr>
        <w:t>d</w:t>
      </w:r>
      <w:r w:rsidR="00C72A1F">
        <w:rPr>
          <w:rFonts w:ascii="Georgia" w:hAnsi="Georgia" w:cs="Times New Roman"/>
          <w:color w:val="00000A"/>
          <w:szCs w:val="19"/>
        </w:rPr>
        <w:t>.</w:t>
      </w:r>
    </w:p>
    <w:p w:rsidR="00C04D46" w:rsidRDefault="00241203" w:rsidP="004F22D6">
      <w:pPr>
        <w:pStyle w:val="Lijstalinea"/>
        <w:spacing w:line="240" w:lineRule="atLeast"/>
        <w:ind w:left="567" w:hanging="177"/>
        <w:rPr>
          <w:rFonts w:ascii="Georgia" w:hAnsi="Georgia" w:cs="Times New Roman"/>
          <w:color w:val="00000A"/>
          <w:szCs w:val="19"/>
        </w:rPr>
      </w:pPr>
      <w:bookmarkStart w:id="1040" w:name="_Toc387733735"/>
      <w:bookmarkStart w:id="1041" w:name="_Toc387734189"/>
      <w:bookmarkStart w:id="1042" w:name="_Toc387734658"/>
      <w:r w:rsidRPr="00F25457">
        <w:rPr>
          <w:rFonts w:ascii="Georgia" w:hAnsi="Georgia" w:cs="Times New Roman"/>
          <w:color w:val="00000A"/>
          <w:szCs w:val="19"/>
        </w:rPr>
        <w:t>-</w:t>
      </w:r>
      <w:r w:rsidR="00C04D46">
        <w:rPr>
          <w:rFonts w:ascii="Georgia" w:hAnsi="Georgia" w:cs="Times New Roman"/>
          <w:color w:val="00000A"/>
          <w:szCs w:val="19"/>
        </w:rPr>
        <w:tab/>
      </w:r>
      <w:r w:rsidRPr="00F25457">
        <w:rPr>
          <w:rFonts w:ascii="Georgia" w:hAnsi="Georgia" w:cs="Times New Roman"/>
          <w:color w:val="00000A"/>
          <w:szCs w:val="19"/>
        </w:rPr>
        <w:t>Beschrijving welke werkprocessen ingericht moeten worden voor en/of met de</w:t>
      </w:r>
      <w:bookmarkEnd w:id="1040"/>
      <w:bookmarkEnd w:id="1041"/>
      <w:bookmarkEnd w:id="1042"/>
      <w:r w:rsidRPr="00F25457">
        <w:rPr>
          <w:rFonts w:ascii="Georgia" w:hAnsi="Georgia" w:cs="Times New Roman"/>
          <w:color w:val="00000A"/>
          <w:szCs w:val="19"/>
        </w:rPr>
        <w:t xml:space="preserve"> </w:t>
      </w:r>
      <w:bookmarkStart w:id="1043" w:name="_Toc387733736"/>
      <w:bookmarkStart w:id="1044" w:name="_Toc387734190"/>
      <w:bookmarkStart w:id="1045" w:name="_Toc387734659"/>
      <w:r w:rsidRPr="00F25457">
        <w:rPr>
          <w:rFonts w:ascii="Georgia" w:hAnsi="Georgia" w:cs="Times New Roman"/>
          <w:color w:val="00000A"/>
          <w:szCs w:val="19"/>
        </w:rPr>
        <w:t>RUG</w:t>
      </w:r>
      <w:bookmarkEnd w:id="1043"/>
      <w:bookmarkEnd w:id="1044"/>
      <w:bookmarkEnd w:id="1045"/>
      <w:r w:rsidR="00C72A1F">
        <w:rPr>
          <w:rFonts w:ascii="Georgia" w:hAnsi="Georgia" w:cs="Times New Roman"/>
          <w:color w:val="00000A"/>
          <w:szCs w:val="19"/>
        </w:rPr>
        <w:t>.</w:t>
      </w:r>
    </w:p>
    <w:p w:rsidR="005B142E" w:rsidRDefault="00241203" w:rsidP="004F22D6">
      <w:pPr>
        <w:pStyle w:val="Lijstalinea"/>
        <w:spacing w:line="240" w:lineRule="atLeast"/>
        <w:ind w:left="567" w:hanging="177"/>
        <w:rPr>
          <w:rFonts w:ascii="Georgia" w:hAnsi="Georgia" w:cs="Times New Roman"/>
          <w:color w:val="00000A"/>
          <w:szCs w:val="19"/>
        </w:rPr>
      </w:pPr>
      <w:bookmarkStart w:id="1046" w:name="_Toc387733737"/>
      <w:bookmarkStart w:id="1047" w:name="_Toc387734191"/>
      <w:bookmarkStart w:id="1048" w:name="_Toc387734660"/>
      <w:r w:rsidRPr="00F25457">
        <w:rPr>
          <w:rFonts w:ascii="Georgia" w:hAnsi="Georgia" w:cs="Times New Roman"/>
          <w:color w:val="00000A"/>
          <w:szCs w:val="19"/>
        </w:rPr>
        <w:t>-</w:t>
      </w:r>
      <w:r w:rsidR="00C04D46">
        <w:rPr>
          <w:rFonts w:ascii="Georgia" w:hAnsi="Georgia" w:cs="Times New Roman"/>
          <w:color w:val="00000A"/>
          <w:szCs w:val="19"/>
        </w:rPr>
        <w:tab/>
      </w:r>
      <w:r w:rsidRPr="00F25457">
        <w:rPr>
          <w:rFonts w:ascii="Georgia" w:hAnsi="Georgia" w:cs="Times New Roman"/>
          <w:color w:val="00000A"/>
          <w:szCs w:val="19"/>
        </w:rPr>
        <w:t>Planning met relevante mijlpalen van de Implementatie</w:t>
      </w:r>
      <w:bookmarkEnd w:id="1046"/>
      <w:bookmarkEnd w:id="1047"/>
      <w:bookmarkEnd w:id="1048"/>
      <w:r w:rsidR="00C72A1F">
        <w:rPr>
          <w:rFonts w:ascii="Georgia" w:hAnsi="Georgia" w:cs="Times New Roman"/>
          <w:color w:val="00000A"/>
          <w:szCs w:val="19"/>
        </w:rPr>
        <w:t>.</w:t>
      </w:r>
    </w:p>
    <w:p w:rsidR="005B142E" w:rsidRDefault="00241203" w:rsidP="004F22D6">
      <w:pPr>
        <w:pStyle w:val="Lijstalinea"/>
        <w:spacing w:line="240" w:lineRule="atLeast"/>
        <w:ind w:left="567" w:hanging="177"/>
        <w:rPr>
          <w:rFonts w:ascii="Georgia" w:hAnsi="Georgia" w:cs="Times New Roman"/>
          <w:color w:val="00000A"/>
          <w:szCs w:val="19"/>
        </w:rPr>
      </w:pPr>
      <w:bookmarkStart w:id="1049" w:name="_Toc387733738"/>
      <w:bookmarkStart w:id="1050" w:name="_Toc387734192"/>
      <w:bookmarkStart w:id="1051" w:name="_Toc387734661"/>
      <w:r w:rsidRPr="00F25457">
        <w:rPr>
          <w:rFonts w:ascii="Georgia" w:hAnsi="Georgia" w:cs="Times New Roman"/>
          <w:color w:val="00000A"/>
          <w:szCs w:val="19"/>
        </w:rPr>
        <w:t>-</w:t>
      </w:r>
      <w:r w:rsidR="005B142E">
        <w:rPr>
          <w:rFonts w:ascii="Georgia" w:hAnsi="Georgia" w:cs="Times New Roman"/>
          <w:color w:val="00000A"/>
          <w:szCs w:val="19"/>
        </w:rPr>
        <w:tab/>
      </w:r>
      <w:r w:rsidRPr="00F25457">
        <w:rPr>
          <w:rFonts w:ascii="Georgia" w:hAnsi="Georgia" w:cs="Times New Roman"/>
          <w:color w:val="00000A"/>
          <w:szCs w:val="19"/>
        </w:rPr>
        <w:t>Verwachtingen van Opdrachtnemer ten aanzien van (de betrokken personen van) de RUG</w:t>
      </w:r>
      <w:bookmarkEnd w:id="1049"/>
      <w:bookmarkEnd w:id="1050"/>
      <w:bookmarkEnd w:id="1051"/>
      <w:r w:rsidR="00C72A1F">
        <w:rPr>
          <w:rFonts w:ascii="Georgia" w:hAnsi="Georgia" w:cs="Times New Roman"/>
          <w:color w:val="00000A"/>
          <w:szCs w:val="19"/>
        </w:rPr>
        <w:t>.</w:t>
      </w:r>
    </w:p>
    <w:p w:rsidR="00241203" w:rsidRPr="00F25457" w:rsidRDefault="00241203" w:rsidP="004F22D6">
      <w:pPr>
        <w:pStyle w:val="Lijstalinea"/>
        <w:spacing w:line="240" w:lineRule="atLeast"/>
        <w:ind w:left="567" w:hanging="177"/>
        <w:rPr>
          <w:rFonts w:ascii="Georgia" w:hAnsi="Georgia" w:cs="Times New Roman"/>
          <w:color w:val="00000A"/>
          <w:szCs w:val="19"/>
        </w:rPr>
      </w:pPr>
      <w:r w:rsidRPr="00F25457">
        <w:rPr>
          <w:rFonts w:ascii="Georgia" w:hAnsi="Georgia" w:cs="Times New Roman"/>
          <w:color w:val="00000A"/>
          <w:szCs w:val="19"/>
        </w:rPr>
        <w:t>-</w:t>
      </w:r>
      <w:r w:rsidR="005B142E">
        <w:rPr>
          <w:rFonts w:ascii="Georgia" w:hAnsi="Georgia" w:cs="Times New Roman"/>
          <w:color w:val="00000A"/>
          <w:szCs w:val="19"/>
        </w:rPr>
        <w:tab/>
      </w:r>
      <w:r w:rsidRPr="00F25457">
        <w:rPr>
          <w:rFonts w:ascii="Georgia" w:hAnsi="Georgia" w:cs="Times New Roman"/>
          <w:color w:val="00000A"/>
          <w:szCs w:val="19"/>
        </w:rPr>
        <w:t>Andere zaken die na Gunning tussen de RUG en Opdrachtnemer worden overeengekomen.</w:t>
      </w:r>
      <w:r w:rsidRPr="00F25457">
        <w:rPr>
          <w:rFonts w:ascii="Georgia" w:hAnsi="Georgia" w:cs="Times New Roman"/>
          <w:color w:val="00000A"/>
          <w:szCs w:val="19"/>
        </w:rPr>
        <w:br/>
      </w:r>
    </w:p>
    <w:p w:rsidR="00241203" w:rsidRPr="00F25457" w:rsidRDefault="00241203" w:rsidP="00345C6C">
      <w:pPr>
        <w:pStyle w:val="Lijstalinea"/>
        <w:numPr>
          <w:ilvl w:val="0"/>
          <w:numId w:val="32"/>
        </w:numPr>
        <w:spacing w:line="240" w:lineRule="atLeast"/>
        <w:rPr>
          <w:rFonts w:ascii="Georgia" w:hAnsi="Georgia" w:cs="Times New Roman"/>
          <w:color w:val="00000A"/>
          <w:szCs w:val="19"/>
        </w:rPr>
      </w:pPr>
      <w:bookmarkStart w:id="1052" w:name="_Toc387733742"/>
      <w:bookmarkStart w:id="1053" w:name="_Toc387734196"/>
      <w:bookmarkStart w:id="1054" w:name="_Toc387734665"/>
      <w:r w:rsidRPr="00F25457">
        <w:rPr>
          <w:rFonts w:ascii="Georgia" w:hAnsi="Georgia" w:cs="Times New Roman"/>
          <w:color w:val="00000A"/>
          <w:szCs w:val="19"/>
        </w:rPr>
        <w:t>De eventuele implementatiekosten worden niet in rekening gebracht door Opdrachtnemer.</w:t>
      </w:r>
      <w:bookmarkEnd w:id="1052"/>
      <w:bookmarkEnd w:id="1053"/>
      <w:bookmarkEnd w:id="1054"/>
      <w:r w:rsidRPr="00F25457">
        <w:rPr>
          <w:rFonts w:ascii="Georgia" w:hAnsi="Georgia" w:cs="Times New Roman"/>
          <w:color w:val="00000A"/>
          <w:szCs w:val="19"/>
        </w:rPr>
        <w:br/>
      </w:r>
    </w:p>
    <w:p w:rsidR="00241203" w:rsidRPr="00F25457" w:rsidRDefault="00241203" w:rsidP="00345C6C">
      <w:pPr>
        <w:pStyle w:val="Lijstalinea"/>
        <w:numPr>
          <w:ilvl w:val="0"/>
          <w:numId w:val="32"/>
        </w:numPr>
        <w:spacing w:line="240" w:lineRule="atLeast"/>
        <w:rPr>
          <w:rFonts w:ascii="Georgia" w:hAnsi="Georgia" w:cs="Times New Roman"/>
          <w:color w:val="00000A"/>
          <w:szCs w:val="19"/>
        </w:rPr>
      </w:pPr>
      <w:bookmarkStart w:id="1055" w:name="_Toc387733743"/>
      <w:bookmarkStart w:id="1056" w:name="_Toc387734197"/>
      <w:bookmarkStart w:id="1057" w:name="_Toc387734666"/>
      <w:bookmarkEnd w:id="1055"/>
      <w:bookmarkEnd w:id="1056"/>
      <w:bookmarkEnd w:id="1057"/>
      <w:r w:rsidRPr="00F25457">
        <w:rPr>
          <w:rFonts w:ascii="Georgia" w:hAnsi="Georgia" w:cs="Times New Roman"/>
          <w:color w:val="00000A"/>
          <w:szCs w:val="19"/>
        </w:rPr>
        <w:t xml:space="preserve">Tijdens de Implementatie en opstart dient er, indien daar aanleiding voor is, voortgangsoverleg plaats te vinden met de contactpersoon van </w:t>
      </w:r>
      <w:r w:rsidR="00171C4D">
        <w:rPr>
          <w:rFonts w:ascii="Georgia" w:hAnsi="Georgia" w:cs="Times New Roman"/>
          <w:color w:val="00000A"/>
          <w:szCs w:val="19"/>
        </w:rPr>
        <w:t>Opdrachtnemer</w:t>
      </w:r>
      <w:r w:rsidRPr="00F25457">
        <w:rPr>
          <w:rFonts w:ascii="Georgia" w:hAnsi="Georgia" w:cs="Times New Roman"/>
          <w:color w:val="00000A"/>
          <w:szCs w:val="19"/>
        </w:rPr>
        <w:t>.</w:t>
      </w:r>
      <w:r w:rsidRPr="00F25457">
        <w:rPr>
          <w:rFonts w:ascii="Georgia" w:hAnsi="Georgia" w:cs="Times New Roman"/>
          <w:color w:val="00000A"/>
          <w:szCs w:val="19"/>
        </w:rPr>
        <w:br/>
      </w:r>
    </w:p>
    <w:p w:rsidR="0049387E" w:rsidRPr="00F25457" w:rsidRDefault="00241203" w:rsidP="00345C6C">
      <w:pPr>
        <w:pStyle w:val="Lijstalinea"/>
        <w:numPr>
          <w:ilvl w:val="0"/>
          <w:numId w:val="32"/>
        </w:numPr>
        <w:spacing w:line="240" w:lineRule="atLeast"/>
        <w:rPr>
          <w:rFonts w:ascii="Georgia" w:hAnsi="Georgia" w:cs="Times New Roman"/>
          <w:color w:val="00000A"/>
          <w:szCs w:val="19"/>
        </w:rPr>
      </w:pPr>
      <w:r w:rsidRPr="00F25457">
        <w:rPr>
          <w:rFonts w:ascii="Georgia" w:hAnsi="Georgia" w:cs="Times New Roman"/>
          <w:color w:val="00000A"/>
        </w:rPr>
        <w:lastRenderedPageBreak/>
        <w:t>Opdrachtnemer kan omgaan met de wijze van communiceren middels E-Communicatie</w:t>
      </w:r>
      <w:r w:rsidR="0049387E" w:rsidRPr="00F25457">
        <w:rPr>
          <w:rFonts w:ascii="Georgia" w:hAnsi="Georgia" w:cs="Times New Roman"/>
          <w:color w:val="00000A"/>
        </w:rPr>
        <w:t>.</w:t>
      </w:r>
      <w:r w:rsidR="0049387E" w:rsidRPr="00F25457">
        <w:rPr>
          <w:rFonts w:ascii="Georgia" w:hAnsi="Georgia" w:cs="Times New Roman"/>
          <w:color w:val="00000A"/>
        </w:rPr>
        <w:br/>
      </w:r>
    </w:p>
    <w:p w:rsidR="00241203" w:rsidRPr="00F25457" w:rsidRDefault="0049387E" w:rsidP="00345C6C">
      <w:pPr>
        <w:pStyle w:val="Lijstalinea"/>
        <w:numPr>
          <w:ilvl w:val="0"/>
          <w:numId w:val="32"/>
        </w:numPr>
        <w:spacing w:line="240" w:lineRule="atLeast"/>
        <w:rPr>
          <w:rFonts w:ascii="Georgia" w:hAnsi="Georgia" w:cs="Times New Roman"/>
          <w:color w:val="00000A"/>
          <w:szCs w:val="19"/>
        </w:rPr>
      </w:pPr>
      <w:r w:rsidRPr="00F25457">
        <w:rPr>
          <w:rFonts w:ascii="Georgia" w:hAnsi="Georgia" w:cs="Times New Roman"/>
          <w:color w:val="00000A"/>
        </w:rPr>
        <w:t xml:space="preserve">Opdrachtnemer </w:t>
      </w:r>
      <w:r w:rsidR="00241203" w:rsidRPr="00F25457">
        <w:rPr>
          <w:rFonts w:ascii="Georgia" w:hAnsi="Georgia" w:cs="Times New Roman"/>
          <w:color w:val="00000A"/>
        </w:rPr>
        <w:t>gaat ermee akkoord dat eventueel te maken kosten aan de zijde van Opdrachtnemer om aan te sluiten op het communicatieproces van Opdrachtgever voor rekening zijn van Opdrachtnemer.</w:t>
      </w:r>
    </w:p>
    <w:p w:rsidR="00241203" w:rsidRPr="00F25457" w:rsidRDefault="00241203" w:rsidP="00241203">
      <w:pPr>
        <w:spacing w:line="240" w:lineRule="atLeast"/>
        <w:rPr>
          <w:rFonts w:ascii="Georgia" w:hAnsi="Georgia" w:cs="Times New Roman"/>
          <w:color w:val="00000A"/>
          <w:szCs w:val="19"/>
        </w:rPr>
      </w:pPr>
    </w:p>
    <w:p w:rsidR="00241203" w:rsidRPr="00F25457" w:rsidRDefault="00241203" w:rsidP="00241203">
      <w:pPr>
        <w:rPr>
          <w:rFonts w:ascii="Georgia" w:hAnsi="Georgia" w:cs="Times New Roman"/>
          <w:color w:val="00000A"/>
          <w:szCs w:val="19"/>
        </w:rPr>
      </w:pPr>
    </w:p>
    <w:p w:rsidR="00241203" w:rsidRDefault="00241203" w:rsidP="005C1385">
      <w:pPr>
        <w:pStyle w:val="Kop2"/>
        <w:jc w:val="left"/>
        <w:rPr>
          <w:rFonts w:cs="Times New Roman"/>
          <w:b w:val="0"/>
          <w:color w:val="00000A"/>
        </w:rPr>
      </w:pPr>
      <w:bookmarkStart w:id="1058" w:name="_Toc449969024"/>
      <w:bookmarkStart w:id="1059" w:name="_Toc466985515"/>
      <w:bookmarkStart w:id="1060" w:name="_Toc468268966"/>
      <w:bookmarkStart w:id="1061" w:name="_Toc479173976"/>
      <w:bookmarkStart w:id="1062" w:name="_Toc479174332"/>
      <w:bookmarkStart w:id="1063" w:name="_Toc479174472"/>
      <w:bookmarkStart w:id="1064" w:name="_Toc479174614"/>
      <w:bookmarkStart w:id="1065" w:name="_Toc479174803"/>
      <w:bookmarkStart w:id="1066" w:name="_Toc479174869"/>
      <w:bookmarkStart w:id="1067" w:name="_Toc479174977"/>
      <w:bookmarkStart w:id="1068" w:name="_Toc479175106"/>
      <w:bookmarkStart w:id="1069" w:name="_Toc479175397"/>
      <w:bookmarkStart w:id="1070" w:name="_Toc479175476"/>
      <w:bookmarkStart w:id="1071" w:name="_Toc479175535"/>
      <w:bookmarkStart w:id="1072" w:name="_Toc479175719"/>
      <w:bookmarkStart w:id="1073" w:name="_Toc479175837"/>
      <w:bookmarkStart w:id="1074" w:name="_Toc479175996"/>
      <w:bookmarkStart w:id="1075" w:name="_Toc484678493"/>
      <w:bookmarkStart w:id="1076" w:name="_Toc485650548"/>
      <w:bookmarkStart w:id="1077" w:name="_Toc485809070"/>
      <w:bookmarkStart w:id="1078" w:name="_Toc485809124"/>
      <w:r w:rsidRPr="00F25457">
        <w:t>7.1</w:t>
      </w:r>
      <w:r w:rsidR="005C1385" w:rsidRPr="00F25457">
        <w:t>9</w:t>
      </w:r>
      <w:r w:rsidR="005C1385" w:rsidRPr="00F25457">
        <w:tab/>
      </w:r>
      <w:r w:rsidRPr="00F25457">
        <w:t>Privacy &amp; Vertrouwelijkheid</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r w:rsidRPr="00F25457">
        <w:rPr>
          <w:rFonts w:cs="Times New Roman"/>
          <w:color w:val="00000A"/>
        </w:rPr>
        <w:br/>
      </w:r>
    </w:p>
    <w:p w:rsidR="00B33C21" w:rsidRDefault="00B33C21" w:rsidP="00B33C21">
      <w:r w:rsidRPr="00B33C21">
        <w:rPr>
          <w:rFonts w:ascii="Georgia" w:hAnsi="Georgia" w:cs="Times New Roman"/>
          <w:b/>
          <w:color w:val="00000A"/>
          <w:szCs w:val="19"/>
        </w:rPr>
        <w:t>Eisen:</w:t>
      </w:r>
    </w:p>
    <w:p w:rsidR="00B33C21" w:rsidRPr="00B33C21" w:rsidRDefault="00B33C21" w:rsidP="00B33C21"/>
    <w:p w:rsidR="00241203" w:rsidRPr="00F25457" w:rsidRDefault="00241203" w:rsidP="00345C6C">
      <w:pPr>
        <w:numPr>
          <w:ilvl w:val="0"/>
          <w:numId w:val="28"/>
        </w:numPr>
        <w:spacing w:line="240" w:lineRule="atLeast"/>
        <w:rPr>
          <w:rFonts w:ascii="Georgia" w:hAnsi="Georgia" w:cs="Times New Roman"/>
          <w:color w:val="00000A"/>
          <w:szCs w:val="19"/>
        </w:rPr>
      </w:pPr>
      <w:r w:rsidRPr="00F25457">
        <w:rPr>
          <w:rFonts w:ascii="Georgia" w:hAnsi="Georgia" w:cs="Times New Roman"/>
          <w:color w:val="00000A"/>
          <w:szCs w:val="19"/>
        </w:rPr>
        <w:t xml:space="preserve">In het kader van de bescherming van gegevens van Bestellers en Medewerkers dient Inschrijver passende technische en organisatorische maatregelen vast te leggen en volledig en onvoorwaardelijk akkoord te gaan met de inhoud van de aanvullende overeenkomst in ‘Bijlage Bewerkersovereenkomst SURF </w:t>
      </w:r>
      <w:r w:rsidR="0019746A">
        <w:rPr>
          <w:rFonts w:ascii="Georgia" w:hAnsi="Georgia" w:cs="Times New Roman"/>
          <w:color w:val="00000A"/>
          <w:szCs w:val="19"/>
        </w:rPr>
        <w:t>2</w:t>
      </w:r>
      <w:r w:rsidR="009133F4" w:rsidRPr="00F25457">
        <w:rPr>
          <w:rFonts w:ascii="Georgia" w:hAnsi="Georgia" w:cs="Times New Roman"/>
          <w:color w:val="00000A"/>
          <w:szCs w:val="19"/>
        </w:rPr>
        <w:t>01</w:t>
      </w:r>
      <w:r w:rsidR="0019746A">
        <w:rPr>
          <w:rFonts w:ascii="Georgia" w:hAnsi="Georgia" w:cs="Times New Roman"/>
          <w:color w:val="00000A"/>
          <w:szCs w:val="19"/>
        </w:rPr>
        <w:t>6</w:t>
      </w:r>
      <w:r w:rsidRPr="00F25457">
        <w:rPr>
          <w:rFonts w:ascii="Georgia" w:hAnsi="Georgia" w:cs="Times New Roman"/>
          <w:color w:val="00000A"/>
          <w:szCs w:val="19"/>
        </w:rPr>
        <w:t>’. Deze aanvullende overeenkomst maakt integraal onderdeel uit van de Opdracht en zal tijdens de Implementatie samen met de RUG ingevuld en ondertekend worden.</w:t>
      </w:r>
    </w:p>
    <w:p w:rsidR="00B33C21" w:rsidRPr="00F25457" w:rsidRDefault="00B33C21" w:rsidP="00241203">
      <w:pPr>
        <w:rPr>
          <w:rFonts w:ascii="Georgia" w:hAnsi="Georgia" w:cs="Times New Roman"/>
          <w:color w:val="00000A"/>
          <w:szCs w:val="19"/>
        </w:rPr>
      </w:pPr>
    </w:p>
    <w:p w:rsidR="0064418B" w:rsidRDefault="0064418B">
      <w:pPr>
        <w:rPr>
          <w:rFonts w:ascii="Georgia" w:hAnsi="Georgia"/>
          <w:b/>
          <w:u w:val="single"/>
        </w:rPr>
      </w:pPr>
      <w:bookmarkStart w:id="1079" w:name="_Toc466985516"/>
      <w:bookmarkStart w:id="1080" w:name="_Toc468268967"/>
      <w:bookmarkStart w:id="1081" w:name="_Toc479173977"/>
      <w:bookmarkStart w:id="1082" w:name="_Toc479174333"/>
      <w:bookmarkStart w:id="1083" w:name="_Toc479174473"/>
      <w:bookmarkStart w:id="1084" w:name="_Toc479174615"/>
      <w:bookmarkStart w:id="1085" w:name="_Toc479174804"/>
      <w:bookmarkStart w:id="1086" w:name="_Toc479174870"/>
      <w:bookmarkStart w:id="1087" w:name="_Toc479174978"/>
      <w:bookmarkStart w:id="1088" w:name="_Toc479175107"/>
      <w:bookmarkStart w:id="1089" w:name="_Toc479175398"/>
      <w:bookmarkStart w:id="1090" w:name="_Toc479175477"/>
      <w:bookmarkStart w:id="1091" w:name="_Toc479175536"/>
      <w:bookmarkStart w:id="1092" w:name="_Toc479175720"/>
      <w:bookmarkStart w:id="1093" w:name="_Toc479175838"/>
      <w:bookmarkStart w:id="1094" w:name="_Toc479175997"/>
      <w:bookmarkEnd w:id="1079"/>
    </w:p>
    <w:p w:rsidR="00241203" w:rsidRPr="00F25457" w:rsidRDefault="00241203" w:rsidP="005C1385">
      <w:pPr>
        <w:pStyle w:val="Kop2"/>
        <w:jc w:val="left"/>
      </w:pPr>
      <w:bookmarkStart w:id="1095" w:name="_Toc484678494"/>
      <w:bookmarkStart w:id="1096" w:name="_Toc485650549"/>
      <w:bookmarkStart w:id="1097" w:name="_Toc485809071"/>
      <w:bookmarkStart w:id="1098" w:name="_Toc485809125"/>
      <w:r w:rsidRPr="00F25457">
        <w:t>7.20</w:t>
      </w:r>
      <w:r w:rsidRPr="00F25457">
        <w:tab/>
        <w:t>Juridisch kader</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rsidR="00241203" w:rsidRPr="00F25457" w:rsidRDefault="00241203" w:rsidP="00241203">
      <w:pPr>
        <w:ind w:left="360"/>
        <w:rPr>
          <w:rFonts w:ascii="Georgia" w:hAnsi="Georgia" w:cs="Times New Roman"/>
          <w:color w:val="00000A"/>
          <w:szCs w:val="19"/>
        </w:rPr>
      </w:pPr>
    </w:p>
    <w:p w:rsidR="00241203" w:rsidRDefault="00B33C21" w:rsidP="00241203">
      <w:pPr>
        <w:spacing w:line="240" w:lineRule="atLeast"/>
        <w:rPr>
          <w:rFonts w:ascii="Georgia" w:hAnsi="Georgia" w:cs="Times New Roman"/>
          <w:b/>
          <w:color w:val="00000A"/>
        </w:rPr>
      </w:pPr>
      <w:r w:rsidRPr="00B33C21">
        <w:rPr>
          <w:rFonts w:ascii="Georgia" w:hAnsi="Georgia" w:cs="Times New Roman"/>
          <w:b/>
          <w:color w:val="00000A"/>
          <w:szCs w:val="19"/>
        </w:rPr>
        <w:t>Eisen:</w:t>
      </w:r>
    </w:p>
    <w:p w:rsidR="00B33C21" w:rsidRPr="00F25457" w:rsidRDefault="00B33C21" w:rsidP="00241203">
      <w:pPr>
        <w:spacing w:line="240" w:lineRule="atLeast"/>
        <w:rPr>
          <w:rFonts w:ascii="Georgia" w:hAnsi="Georgia" w:cs="Times New Roman"/>
          <w:b/>
          <w:color w:val="00000A"/>
        </w:rPr>
      </w:pPr>
    </w:p>
    <w:p w:rsidR="00171C4D" w:rsidRDefault="00241203" w:rsidP="00345C6C">
      <w:pPr>
        <w:numPr>
          <w:ilvl w:val="0"/>
          <w:numId w:val="25"/>
        </w:numPr>
        <w:spacing w:line="240" w:lineRule="atLeast"/>
        <w:ind w:left="360"/>
        <w:rPr>
          <w:rFonts w:ascii="Georgia" w:hAnsi="Georgia" w:cs="Times New Roman"/>
          <w:color w:val="00000A"/>
        </w:rPr>
      </w:pPr>
      <w:bookmarkStart w:id="1099" w:name="_Toc387733752"/>
      <w:bookmarkStart w:id="1100" w:name="_Toc387734206"/>
      <w:bookmarkStart w:id="1101" w:name="_Toc387734675"/>
      <w:r w:rsidRPr="00F25457">
        <w:rPr>
          <w:rFonts w:ascii="Georgia" w:hAnsi="Georgia" w:cs="Times New Roman"/>
          <w:color w:val="00000A"/>
        </w:rPr>
        <w:t>Inschrijver gaat akkoord met de concept Raamovereenkomst ‘</w:t>
      </w:r>
      <w:proofErr w:type="spellStart"/>
      <w:r w:rsidRPr="00F25457">
        <w:rPr>
          <w:rFonts w:ascii="Georgia" w:hAnsi="Georgia" w:cs="Times New Roman"/>
          <w:color w:val="00000A"/>
          <w:lang w:val="de-DE"/>
        </w:rPr>
        <w:t>Bijlage</w:t>
      </w:r>
      <w:proofErr w:type="spellEnd"/>
      <w:r w:rsidRPr="00F25457">
        <w:rPr>
          <w:rFonts w:ascii="Georgia" w:hAnsi="Georgia" w:cs="Times New Roman"/>
          <w:color w:val="00000A"/>
          <w:lang w:val="de-DE"/>
        </w:rPr>
        <w:t xml:space="preserve"> </w:t>
      </w:r>
      <w:proofErr w:type="spellStart"/>
      <w:r w:rsidRPr="00F25457">
        <w:rPr>
          <w:rFonts w:ascii="Georgia" w:hAnsi="Georgia" w:cs="Times New Roman"/>
          <w:color w:val="00000A"/>
          <w:lang w:val="de-DE"/>
        </w:rPr>
        <w:t>Concept</w:t>
      </w:r>
      <w:proofErr w:type="spellEnd"/>
      <w:r w:rsidRPr="00F25457">
        <w:rPr>
          <w:rFonts w:ascii="Georgia" w:hAnsi="Georgia" w:cs="Times New Roman"/>
          <w:color w:val="00000A"/>
          <w:lang w:val="de-DE"/>
        </w:rPr>
        <w:t xml:space="preserve"> </w:t>
      </w:r>
      <w:proofErr w:type="spellStart"/>
      <w:r w:rsidRPr="00F25457">
        <w:rPr>
          <w:rFonts w:ascii="Georgia" w:hAnsi="Georgia" w:cs="Times New Roman"/>
          <w:color w:val="00000A"/>
          <w:lang w:val="de-DE"/>
        </w:rPr>
        <w:t>Raamovereenkomst</w:t>
      </w:r>
      <w:proofErr w:type="spellEnd"/>
      <w:r w:rsidRPr="00F25457">
        <w:rPr>
          <w:rFonts w:ascii="Georgia" w:hAnsi="Georgia" w:cs="Times New Roman"/>
          <w:color w:val="00000A"/>
          <w:lang w:val="de-DE"/>
        </w:rPr>
        <w:t xml:space="preserve"> EA </w:t>
      </w:r>
      <w:proofErr w:type="spellStart"/>
      <w:r w:rsidRPr="00F25457">
        <w:rPr>
          <w:rFonts w:ascii="Georgia" w:hAnsi="Georgia" w:cs="Times New Roman"/>
          <w:color w:val="00000A"/>
          <w:lang w:val="de-DE"/>
        </w:rPr>
        <w:t>Werkplekapparatuur</w:t>
      </w:r>
      <w:proofErr w:type="spellEnd"/>
      <w:r w:rsidRPr="00F25457">
        <w:rPr>
          <w:rFonts w:ascii="Georgia" w:hAnsi="Georgia" w:cs="Times New Roman"/>
          <w:color w:val="00000A"/>
          <w:lang w:val="de-DE"/>
        </w:rPr>
        <w:t xml:space="preserve"> RUG </w:t>
      </w:r>
      <w:r w:rsidR="009133F4" w:rsidRPr="00F25457">
        <w:rPr>
          <w:rFonts w:ascii="Georgia" w:hAnsi="Georgia" w:cs="Times New Roman"/>
          <w:color w:val="00000A"/>
          <w:lang w:val="de-DE"/>
        </w:rPr>
        <w:t>2017</w:t>
      </w:r>
      <w:r w:rsidRPr="00F25457">
        <w:rPr>
          <w:rFonts w:ascii="Georgia" w:hAnsi="Georgia" w:cs="Times New Roman"/>
          <w:color w:val="00000A"/>
          <w:lang w:val="nl"/>
        </w:rPr>
        <w:t>’</w:t>
      </w:r>
      <w:r w:rsidRPr="00F25457">
        <w:rPr>
          <w:rFonts w:ascii="Georgia" w:hAnsi="Georgia" w:cs="Times New Roman"/>
          <w:color w:val="00000A"/>
        </w:rPr>
        <w:t>.</w:t>
      </w:r>
      <w:bookmarkEnd w:id="1099"/>
      <w:bookmarkEnd w:id="1100"/>
      <w:bookmarkEnd w:id="1101"/>
      <w:r w:rsidRPr="00F25457">
        <w:rPr>
          <w:rFonts w:ascii="Georgia" w:hAnsi="Georgia" w:cs="Times New Roman"/>
          <w:color w:val="00000A"/>
        </w:rPr>
        <w:t xml:space="preserve"> </w:t>
      </w:r>
      <w:bookmarkStart w:id="1102" w:name="_Toc387733753"/>
      <w:bookmarkStart w:id="1103" w:name="_Toc387734207"/>
      <w:bookmarkStart w:id="1104" w:name="_Toc387734676"/>
      <w:r w:rsidR="00171C4D">
        <w:rPr>
          <w:rFonts w:ascii="Georgia" w:hAnsi="Georgia" w:cs="Times New Roman"/>
          <w:color w:val="00000A"/>
        </w:rPr>
        <w:br/>
      </w:r>
    </w:p>
    <w:p w:rsidR="00171C4D" w:rsidRDefault="00241203" w:rsidP="00345C6C">
      <w:pPr>
        <w:numPr>
          <w:ilvl w:val="0"/>
          <w:numId w:val="25"/>
        </w:numPr>
        <w:spacing w:line="240" w:lineRule="atLeast"/>
        <w:ind w:left="360"/>
        <w:rPr>
          <w:rFonts w:ascii="Georgia" w:hAnsi="Georgia" w:cs="Times New Roman"/>
          <w:color w:val="00000A"/>
        </w:rPr>
      </w:pPr>
      <w:r w:rsidRPr="00171C4D">
        <w:rPr>
          <w:rFonts w:ascii="Georgia" w:hAnsi="Georgia" w:cs="Times New Roman"/>
          <w:color w:val="00000A"/>
        </w:rPr>
        <w:t>Inschrijver gaat akkoord met het van toepassing verklaren van de algemene inkoopvoorwaarden van de RUG ‘</w:t>
      </w:r>
      <w:proofErr w:type="spellStart"/>
      <w:r w:rsidR="000E74BD" w:rsidRPr="00171C4D">
        <w:rPr>
          <w:rFonts w:ascii="Georgia" w:hAnsi="Georgia" w:cs="Times New Roman"/>
          <w:color w:val="00000A"/>
          <w:lang w:val="de-DE"/>
        </w:rPr>
        <w:t>Bijlage</w:t>
      </w:r>
      <w:proofErr w:type="spellEnd"/>
      <w:r w:rsidR="000E74BD" w:rsidRPr="00171C4D">
        <w:rPr>
          <w:rFonts w:ascii="Georgia" w:hAnsi="Georgia" w:cs="Times New Roman"/>
          <w:color w:val="00000A"/>
          <w:lang w:val="de-DE"/>
        </w:rPr>
        <w:t xml:space="preserve"> </w:t>
      </w:r>
      <w:proofErr w:type="spellStart"/>
      <w:r w:rsidR="000E74BD" w:rsidRPr="00171C4D">
        <w:rPr>
          <w:rFonts w:ascii="Georgia" w:hAnsi="Georgia" w:cs="Times New Roman"/>
          <w:color w:val="00000A"/>
          <w:lang w:val="de-DE"/>
        </w:rPr>
        <w:t>Algemene</w:t>
      </w:r>
      <w:proofErr w:type="spellEnd"/>
      <w:r w:rsidR="000E74BD" w:rsidRPr="00171C4D">
        <w:rPr>
          <w:rFonts w:ascii="Georgia" w:hAnsi="Georgia" w:cs="Times New Roman"/>
          <w:color w:val="00000A"/>
          <w:lang w:val="de-DE"/>
        </w:rPr>
        <w:t xml:space="preserve"> </w:t>
      </w:r>
      <w:proofErr w:type="spellStart"/>
      <w:r w:rsidR="000E74BD" w:rsidRPr="00171C4D">
        <w:rPr>
          <w:rFonts w:ascii="Georgia" w:hAnsi="Georgia" w:cs="Times New Roman"/>
          <w:color w:val="00000A"/>
          <w:lang w:val="de-DE"/>
        </w:rPr>
        <w:t>inkoopvoorwaarden</w:t>
      </w:r>
      <w:proofErr w:type="spellEnd"/>
      <w:r w:rsidR="000E74BD" w:rsidRPr="00171C4D">
        <w:rPr>
          <w:rFonts w:ascii="Georgia" w:hAnsi="Georgia" w:cs="Times New Roman"/>
          <w:color w:val="00000A"/>
          <w:lang w:val="de-DE"/>
        </w:rPr>
        <w:t xml:space="preserve"> RUG </w:t>
      </w:r>
      <w:proofErr w:type="spellStart"/>
      <w:r w:rsidR="000E74BD" w:rsidRPr="00171C4D">
        <w:rPr>
          <w:rFonts w:ascii="Georgia" w:hAnsi="Georgia" w:cs="Times New Roman"/>
          <w:color w:val="00000A"/>
          <w:lang w:val="de-DE"/>
        </w:rPr>
        <w:t>leveringen</w:t>
      </w:r>
      <w:proofErr w:type="spellEnd"/>
      <w:r w:rsidR="000E74BD" w:rsidRPr="00171C4D">
        <w:rPr>
          <w:rFonts w:ascii="Georgia" w:hAnsi="Georgia" w:cs="Times New Roman"/>
          <w:color w:val="00000A"/>
          <w:lang w:val="de-DE"/>
        </w:rPr>
        <w:t xml:space="preserve"> en diensten 2016</w:t>
      </w:r>
      <w:r w:rsidRPr="00171C4D">
        <w:rPr>
          <w:rFonts w:ascii="Georgia" w:hAnsi="Georgia" w:cs="Times New Roman"/>
          <w:color w:val="00000A"/>
          <w:lang w:val="de-DE"/>
        </w:rPr>
        <w:t>‘</w:t>
      </w:r>
      <w:r w:rsidRPr="00171C4D">
        <w:rPr>
          <w:rFonts w:ascii="Georgia" w:hAnsi="Georgia" w:cs="Times New Roman"/>
          <w:color w:val="00000A"/>
        </w:rPr>
        <w:t>.</w:t>
      </w:r>
      <w:bookmarkStart w:id="1105" w:name="_Toc387733754"/>
      <w:bookmarkStart w:id="1106" w:name="_Toc387734208"/>
      <w:bookmarkStart w:id="1107" w:name="_Toc387734677"/>
      <w:bookmarkEnd w:id="1102"/>
      <w:bookmarkEnd w:id="1103"/>
      <w:bookmarkEnd w:id="1104"/>
      <w:r w:rsidR="00171C4D">
        <w:rPr>
          <w:rFonts w:ascii="Georgia" w:hAnsi="Georgia" w:cs="Times New Roman"/>
          <w:color w:val="00000A"/>
        </w:rPr>
        <w:br/>
      </w:r>
    </w:p>
    <w:p w:rsidR="00241203" w:rsidRPr="00171C4D" w:rsidRDefault="00171C4D" w:rsidP="00345C6C">
      <w:pPr>
        <w:numPr>
          <w:ilvl w:val="0"/>
          <w:numId w:val="25"/>
        </w:numPr>
        <w:spacing w:line="240" w:lineRule="atLeast"/>
        <w:ind w:left="360"/>
        <w:rPr>
          <w:rFonts w:ascii="Georgia" w:hAnsi="Georgia" w:cs="Times New Roman"/>
          <w:color w:val="00000A"/>
        </w:rPr>
      </w:pPr>
      <w:r>
        <w:rPr>
          <w:rFonts w:ascii="Georgia" w:hAnsi="Georgia" w:cs="Times New Roman"/>
          <w:color w:val="00000A"/>
        </w:rPr>
        <w:t>Inschrijver gaat er mee akkoord dat de (inkoop-) voorwaarden van Opdrachtnemer door de RUG nadrukkelijk van de hand worden gewezen.</w:t>
      </w:r>
      <w:r w:rsidR="00241203" w:rsidRPr="00171C4D">
        <w:rPr>
          <w:rFonts w:ascii="Georgia" w:hAnsi="Georgia" w:cs="Times New Roman"/>
          <w:color w:val="00000A"/>
        </w:rPr>
        <w:br/>
      </w:r>
    </w:p>
    <w:p w:rsidR="00241203" w:rsidRPr="00F25457" w:rsidRDefault="00241203" w:rsidP="00345C6C">
      <w:pPr>
        <w:numPr>
          <w:ilvl w:val="0"/>
          <w:numId w:val="25"/>
        </w:numPr>
        <w:spacing w:line="240" w:lineRule="atLeast"/>
        <w:ind w:left="360"/>
        <w:rPr>
          <w:rFonts w:ascii="Georgia" w:hAnsi="Georgia" w:cs="Times New Roman"/>
          <w:color w:val="00000A"/>
        </w:rPr>
      </w:pPr>
      <w:r w:rsidRPr="00F25457">
        <w:rPr>
          <w:rFonts w:ascii="Georgia" w:hAnsi="Georgia" w:cs="Times New Roman"/>
          <w:color w:val="00000A"/>
        </w:rPr>
        <w:t>Opdrachtnemer verleent te allen tijde alle medewerking op het moment dat de Raamovereenkomst afloopt en een andere Opdrachtnemer de werkzaamheden gaat overnemen.</w:t>
      </w:r>
      <w:bookmarkEnd w:id="1105"/>
      <w:bookmarkEnd w:id="1106"/>
      <w:bookmarkEnd w:id="1107"/>
      <w:r w:rsidRPr="00F25457">
        <w:rPr>
          <w:rFonts w:ascii="Georgia" w:hAnsi="Georgia" w:cs="Times New Roman"/>
          <w:color w:val="00000A"/>
        </w:rPr>
        <w:t xml:space="preserve"> Opdrachtnemer draagt kosteloos zorg voor een vloeiende overgang en zorgt ervoor dat (daar waar dit binnen de invloedssfeer van Opdrachtnemer valt) Bestellers en de RUG zo min mogelijk hinder ondervinden. Opdrachtnemer stelt teneinde dit te bewerkstelligen 3 maanden voor afloop van de Raamovereenkomst een Plan van Aanpak op met betrekking tot de overgang en overlegt dit aan de RUG.</w:t>
      </w:r>
      <w:r w:rsidRPr="00F25457">
        <w:rPr>
          <w:rFonts w:ascii="Georgia" w:hAnsi="Georgia" w:cs="Times New Roman"/>
          <w:color w:val="00000A"/>
        </w:rPr>
        <w:br/>
      </w:r>
    </w:p>
    <w:p w:rsidR="00241203" w:rsidRPr="00F25457" w:rsidRDefault="00241203" w:rsidP="00345C6C">
      <w:pPr>
        <w:numPr>
          <w:ilvl w:val="0"/>
          <w:numId w:val="25"/>
        </w:numPr>
        <w:spacing w:line="240" w:lineRule="atLeast"/>
        <w:ind w:left="360"/>
        <w:rPr>
          <w:rFonts w:ascii="Georgia" w:hAnsi="Georgia" w:cs="Times New Roman"/>
          <w:color w:val="00000A"/>
        </w:rPr>
      </w:pPr>
      <w:r w:rsidRPr="00F25457">
        <w:rPr>
          <w:rFonts w:ascii="Georgia" w:hAnsi="Georgia" w:cs="Times New Roman"/>
          <w:color w:val="00000A"/>
          <w:lang w:val="nl"/>
        </w:rPr>
        <w:t xml:space="preserve">Inschrijver gaat ermee akkoord dat bij tegenstrijdigheden in de aanbieding het voor de RUG meest gunstige aanbod gehanteerd wordt. </w:t>
      </w:r>
      <w:r w:rsidRPr="00F25457">
        <w:rPr>
          <w:rFonts w:ascii="Georgia" w:hAnsi="Georgia" w:cs="Times New Roman"/>
          <w:color w:val="00000A"/>
          <w:lang w:val="nl"/>
        </w:rPr>
        <w:br/>
      </w:r>
    </w:p>
    <w:p w:rsidR="00241203" w:rsidRPr="00F25457" w:rsidRDefault="00241203" w:rsidP="00345C6C">
      <w:pPr>
        <w:numPr>
          <w:ilvl w:val="0"/>
          <w:numId w:val="25"/>
        </w:numPr>
        <w:spacing w:line="240" w:lineRule="atLeast"/>
        <w:ind w:left="360"/>
        <w:rPr>
          <w:rFonts w:ascii="Georgia" w:hAnsi="Georgia" w:cs="Times New Roman"/>
          <w:color w:val="00000A"/>
        </w:rPr>
      </w:pPr>
      <w:r w:rsidRPr="00F25457">
        <w:rPr>
          <w:rFonts w:ascii="Georgia" w:hAnsi="Georgia" w:cs="Times New Roman"/>
          <w:color w:val="00000A"/>
          <w:lang w:val="nl"/>
        </w:rPr>
        <w:t xml:space="preserve">De aantallen genoemd in deze Offerteaanvraag zijn indicatief en hier kunnen geen rechten aan worden ontleend. </w:t>
      </w:r>
      <w:r w:rsidRPr="00F25457">
        <w:rPr>
          <w:rFonts w:ascii="Georgia" w:hAnsi="Georgia" w:cs="Times New Roman"/>
          <w:color w:val="00000A"/>
          <w:lang w:val="nl"/>
        </w:rPr>
        <w:br/>
      </w:r>
    </w:p>
    <w:p w:rsidR="00171C4D" w:rsidRPr="00171C4D" w:rsidRDefault="00241203" w:rsidP="00345C6C">
      <w:pPr>
        <w:numPr>
          <w:ilvl w:val="0"/>
          <w:numId w:val="25"/>
        </w:numPr>
        <w:spacing w:line="240" w:lineRule="atLeast"/>
        <w:ind w:left="360"/>
        <w:rPr>
          <w:rFonts w:ascii="Georgia" w:hAnsi="Georgia" w:cs="Times New Roman"/>
          <w:color w:val="00000A"/>
        </w:rPr>
      </w:pPr>
      <w:r w:rsidRPr="00171C4D">
        <w:rPr>
          <w:rFonts w:ascii="Georgia" w:hAnsi="Georgia" w:cs="Times New Roman"/>
          <w:color w:val="00000A"/>
        </w:rPr>
        <w:t>Het is Opdrachtnemer niet toegestaan namen en/of beeldmerken van de RUG of Bestellers te gebruiken zonder dat daar vooraf uitdrukkelijk schriftelijke toestemming is verleend.</w:t>
      </w:r>
      <w:r w:rsidR="00171C4D" w:rsidRPr="00171C4D">
        <w:rPr>
          <w:rFonts w:ascii="Georgia" w:hAnsi="Georgia" w:cs="Times New Roman"/>
          <w:color w:val="00000A"/>
        </w:rPr>
        <w:br w:type="page"/>
      </w:r>
    </w:p>
    <w:p w:rsidR="00365D12" w:rsidRPr="0068033A" w:rsidRDefault="00365D12" w:rsidP="00F12448">
      <w:pPr>
        <w:pStyle w:val="Kop1"/>
        <w:rPr>
          <w:rFonts w:ascii="Georgia" w:hAnsi="Georgia"/>
          <w:b/>
          <w:bCs/>
          <w:sz w:val="22"/>
        </w:rPr>
      </w:pPr>
      <w:bookmarkStart w:id="1108" w:name="_Toc479173978"/>
      <w:bookmarkStart w:id="1109" w:name="_Toc479174334"/>
      <w:bookmarkStart w:id="1110" w:name="_Toc479174474"/>
      <w:bookmarkStart w:id="1111" w:name="_Toc479174616"/>
      <w:bookmarkStart w:id="1112" w:name="_Toc479174805"/>
      <w:bookmarkStart w:id="1113" w:name="_Toc479174871"/>
      <w:bookmarkStart w:id="1114" w:name="_Toc479174979"/>
      <w:bookmarkStart w:id="1115" w:name="_Toc479175108"/>
      <w:bookmarkStart w:id="1116" w:name="_Toc479175399"/>
      <w:bookmarkStart w:id="1117" w:name="_Toc479175478"/>
      <w:bookmarkStart w:id="1118" w:name="_Toc479175537"/>
      <w:bookmarkStart w:id="1119" w:name="_Toc479175721"/>
      <w:bookmarkStart w:id="1120" w:name="_Toc479175839"/>
      <w:bookmarkStart w:id="1121" w:name="_Toc479175998"/>
      <w:bookmarkStart w:id="1122" w:name="_Toc484678495"/>
      <w:bookmarkStart w:id="1123" w:name="_Toc485650550"/>
      <w:bookmarkStart w:id="1124" w:name="_Toc485809072"/>
      <w:bookmarkStart w:id="1125" w:name="_Toc485809126"/>
      <w:bookmarkStart w:id="1126" w:name="_Toc242689672"/>
      <w:r w:rsidRPr="0068033A">
        <w:rPr>
          <w:rFonts w:ascii="Georgia" w:hAnsi="Georgia"/>
          <w:b/>
          <w:bCs/>
          <w:sz w:val="22"/>
          <w:szCs w:val="22"/>
          <w:u w:val="none"/>
        </w:rPr>
        <w:lastRenderedPageBreak/>
        <w:t>8.</w:t>
      </w:r>
      <w:r w:rsidR="00046BAA" w:rsidRPr="0068033A">
        <w:rPr>
          <w:rFonts w:ascii="Georgia" w:hAnsi="Georgia"/>
          <w:b/>
          <w:bCs/>
          <w:sz w:val="22"/>
          <w:szCs w:val="22"/>
          <w:u w:val="none"/>
        </w:rPr>
        <w:tab/>
      </w:r>
      <w:r w:rsidRPr="0068033A">
        <w:rPr>
          <w:rFonts w:ascii="Georgia" w:hAnsi="Georgia"/>
          <w:b/>
          <w:bCs/>
          <w:sz w:val="22"/>
          <w:szCs w:val="22"/>
          <w:u w:val="none"/>
        </w:rPr>
        <w:t>Be</w:t>
      </w:r>
      <w:r w:rsidR="00ED4408" w:rsidRPr="0068033A">
        <w:rPr>
          <w:rFonts w:ascii="Georgia" w:hAnsi="Georgia"/>
          <w:b/>
          <w:bCs/>
          <w:sz w:val="22"/>
          <w:szCs w:val="22"/>
          <w:u w:val="none"/>
        </w:rPr>
        <w:t xml:space="preserve">schrijving </w:t>
      </w:r>
      <w:r w:rsidR="00536A63" w:rsidRPr="0068033A">
        <w:rPr>
          <w:rFonts w:ascii="Georgia" w:hAnsi="Georgia"/>
          <w:b/>
          <w:bCs/>
          <w:sz w:val="22"/>
          <w:szCs w:val="22"/>
          <w:u w:val="none"/>
        </w:rPr>
        <w:t>Gunningscriterium</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bookmarkEnd w:id="1126"/>
    <w:p w:rsidR="00181336" w:rsidRPr="0068033A" w:rsidRDefault="00E042A8" w:rsidP="00F12448">
      <w:pPr>
        <w:rPr>
          <w:rFonts w:ascii="Georgia" w:hAnsi="Georgia"/>
        </w:rPr>
      </w:pPr>
      <w:r>
        <w:rPr>
          <w:rFonts w:ascii="Georgia" w:hAnsi="Georgia"/>
        </w:rPr>
        <w:br/>
      </w:r>
      <w:r w:rsidR="00181336" w:rsidRPr="0068033A">
        <w:rPr>
          <w:rFonts w:ascii="Georgia" w:hAnsi="Georgia"/>
        </w:rPr>
        <w:t xml:space="preserve">Slechts van Inschrijvers die een Offerte hebben ingediend die voldoet aan de Formele Eisen, de </w:t>
      </w:r>
      <w:r w:rsidR="00E83EB8" w:rsidRPr="0068033A">
        <w:rPr>
          <w:rFonts w:ascii="Georgia" w:hAnsi="Georgia"/>
        </w:rPr>
        <w:t>Uitsluitingsgrond</w:t>
      </w:r>
      <w:r w:rsidR="00181336" w:rsidRPr="0068033A">
        <w:rPr>
          <w:rFonts w:ascii="Georgia" w:hAnsi="Georgia"/>
        </w:rPr>
        <w:t xml:space="preserve">en en Geschiktheidseisen en die onvoorwaardelijk voldoen aan het Programma van Eisen wordt het Gunningscriterium beoordeeld. Het Gunningscriterium is de </w:t>
      </w:r>
      <w:r w:rsidR="00F80592">
        <w:rPr>
          <w:rFonts w:ascii="Georgia" w:hAnsi="Georgia"/>
        </w:rPr>
        <w:t>beste prijs-kwalite</w:t>
      </w:r>
      <w:r w:rsidR="005B142E">
        <w:rPr>
          <w:rFonts w:ascii="Georgia" w:hAnsi="Georgia"/>
        </w:rPr>
        <w:t>i</w:t>
      </w:r>
      <w:r w:rsidR="00F80592">
        <w:rPr>
          <w:rFonts w:ascii="Georgia" w:hAnsi="Georgia"/>
        </w:rPr>
        <w:t>tverhouding</w:t>
      </w:r>
      <w:r w:rsidR="00181336" w:rsidRPr="0068033A">
        <w:rPr>
          <w:rFonts w:ascii="Georgia" w:hAnsi="Georgia"/>
        </w:rPr>
        <w:t xml:space="preserve">. De Gunningscriteria hebben betrekking op </w:t>
      </w:r>
      <w:r w:rsidR="009406A5" w:rsidRPr="0068033A">
        <w:rPr>
          <w:rFonts w:ascii="Georgia" w:hAnsi="Georgia"/>
        </w:rPr>
        <w:t>Prijs</w:t>
      </w:r>
      <w:r w:rsidR="00181336" w:rsidRPr="0068033A">
        <w:rPr>
          <w:rFonts w:ascii="Georgia" w:hAnsi="Georgia"/>
        </w:rPr>
        <w:t xml:space="preserve"> en kwaliteit.</w:t>
      </w:r>
    </w:p>
    <w:p w:rsidR="00181336" w:rsidRPr="0068033A" w:rsidRDefault="00181336" w:rsidP="00F12448">
      <w:pPr>
        <w:rPr>
          <w:rFonts w:ascii="Georgia" w:hAnsi="Georgia"/>
        </w:rPr>
      </w:pPr>
      <w:r w:rsidRPr="0068033A">
        <w:rPr>
          <w:rFonts w:ascii="Georgia" w:hAnsi="Georgia"/>
        </w:rPr>
        <w:t xml:space="preserve"> </w:t>
      </w:r>
    </w:p>
    <w:p w:rsidR="00181336" w:rsidRPr="0068033A" w:rsidRDefault="00181336" w:rsidP="00F12448">
      <w:pPr>
        <w:rPr>
          <w:rFonts w:ascii="Georgia" w:hAnsi="Georgia"/>
        </w:rPr>
      </w:pPr>
      <w:r w:rsidRPr="0068033A">
        <w:rPr>
          <w:rFonts w:ascii="Georgia" w:hAnsi="Georgia"/>
        </w:rPr>
        <w:t xml:space="preserve">Voor de beoordeling van uw Offerte zullen de </w:t>
      </w:r>
      <w:proofErr w:type="spellStart"/>
      <w:r w:rsidR="00C825A6">
        <w:rPr>
          <w:rFonts w:ascii="Georgia" w:hAnsi="Georgia"/>
        </w:rPr>
        <w:t>sub</w:t>
      </w:r>
      <w:r w:rsidRPr="0068033A">
        <w:rPr>
          <w:rFonts w:ascii="Georgia" w:hAnsi="Georgia"/>
        </w:rPr>
        <w:t>criteria</w:t>
      </w:r>
      <w:proofErr w:type="spellEnd"/>
      <w:r w:rsidRPr="0068033A">
        <w:rPr>
          <w:rFonts w:ascii="Georgia" w:hAnsi="Georgia"/>
        </w:rPr>
        <w:t xml:space="preserve"> met de bijbehorende wegingsfactor door de RUG worden gehanteerd.</w:t>
      </w:r>
    </w:p>
    <w:p w:rsidR="00181336" w:rsidRPr="0068033A" w:rsidRDefault="00181336" w:rsidP="00F12448">
      <w:pPr>
        <w:rPr>
          <w:rFonts w:ascii="Georgia" w:hAnsi="Georgia"/>
        </w:rPr>
      </w:pPr>
    </w:p>
    <w:tbl>
      <w:tblPr>
        <w:tblW w:w="104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134"/>
        <w:gridCol w:w="993"/>
        <w:gridCol w:w="3969"/>
        <w:gridCol w:w="992"/>
        <w:gridCol w:w="1123"/>
      </w:tblGrid>
      <w:tr w:rsidR="00C84E02" w:rsidRPr="0068033A" w:rsidTr="00316988">
        <w:tc>
          <w:tcPr>
            <w:tcW w:w="567" w:type="dxa"/>
            <w:shd w:val="clear" w:color="auto" w:fill="auto"/>
          </w:tcPr>
          <w:p w:rsidR="00C84E02" w:rsidRPr="0068033A" w:rsidRDefault="00C84E02" w:rsidP="00F12448">
            <w:pPr>
              <w:widowControl w:val="0"/>
              <w:spacing w:line="240" w:lineRule="atLeast"/>
              <w:rPr>
                <w:rFonts w:ascii="Georgia" w:hAnsi="Georgia"/>
                <w:b/>
                <w:color w:val="auto"/>
                <w:spacing w:val="5"/>
                <w:sz w:val="18"/>
                <w:szCs w:val="18"/>
              </w:rPr>
            </w:pPr>
            <w:proofErr w:type="spellStart"/>
            <w:r w:rsidRPr="0068033A">
              <w:rPr>
                <w:rFonts w:ascii="Georgia" w:hAnsi="Georgia"/>
                <w:b/>
                <w:color w:val="auto"/>
                <w:spacing w:val="5"/>
                <w:sz w:val="18"/>
                <w:szCs w:val="18"/>
              </w:rPr>
              <w:t>Nr</w:t>
            </w:r>
            <w:proofErr w:type="spellEnd"/>
          </w:p>
        </w:tc>
        <w:tc>
          <w:tcPr>
            <w:tcW w:w="1701" w:type="dxa"/>
            <w:shd w:val="clear" w:color="auto" w:fill="auto"/>
          </w:tcPr>
          <w:p w:rsidR="00C84E02" w:rsidRPr="0068033A" w:rsidRDefault="00C84E02" w:rsidP="00F12448">
            <w:pPr>
              <w:widowControl w:val="0"/>
              <w:spacing w:line="240" w:lineRule="atLeast"/>
              <w:rPr>
                <w:rFonts w:ascii="Georgia" w:hAnsi="Georgia"/>
                <w:b/>
                <w:color w:val="auto"/>
                <w:spacing w:val="5"/>
                <w:sz w:val="18"/>
                <w:szCs w:val="18"/>
              </w:rPr>
            </w:pPr>
            <w:proofErr w:type="spellStart"/>
            <w:r w:rsidRPr="0068033A">
              <w:rPr>
                <w:rFonts w:ascii="Georgia" w:hAnsi="Georgia"/>
                <w:b/>
                <w:color w:val="auto"/>
                <w:spacing w:val="5"/>
                <w:sz w:val="18"/>
                <w:szCs w:val="18"/>
              </w:rPr>
              <w:t>Subcriteria</w:t>
            </w:r>
            <w:proofErr w:type="spellEnd"/>
          </w:p>
        </w:tc>
        <w:tc>
          <w:tcPr>
            <w:tcW w:w="1134" w:type="dxa"/>
            <w:shd w:val="clear" w:color="auto" w:fill="auto"/>
          </w:tcPr>
          <w:p w:rsidR="00C84E02" w:rsidRPr="0068033A" w:rsidRDefault="00C84E02" w:rsidP="00F12448">
            <w:pPr>
              <w:widowControl w:val="0"/>
              <w:spacing w:line="240" w:lineRule="atLeast"/>
              <w:jc w:val="center"/>
              <w:rPr>
                <w:rFonts w:ascii="Georgia" w:hAnsi="Georgia"/>
                <w:b/>
                <w:color w:val="auto"/>
                <w:spacing w:val="5"/>
                <w:sz w:val="18"/>
                <w:szCs w:val="18"/>
              </w:rPr>
            </w:pPr>
            <w:r w:rsidRPr="0068033A">
              <w:rPr>
                <w:rFonts w:ascii="Georgia" w:hAnsi="Georgia"/>
                <w:b/>
                <w:color w:val="auto"/>
                <w:spacing w:val="5"/>
                <w:sz w:val="18"/>
                <w:szCs w:val="18"/>
              </w:rPr>
              <w:t>Weging (punten)</w:t>
            </w:r>
          </w:p>
        </w:tc>
        <w:tc>
          <w:tcPr>
            <w:tcW w:w="993" w:type="dxa"/>
            <w:tcBorders>
              <w:bottom w:val="single" w:sz="4" w:space="0" w:color="auto"/>
            </w:tcBorders>
            <w:shd w:val="clear" w:color="auto" w:fill="auto"/>
          </w:tcPr>
          <w:p w:rsidR="00C84E02" w:rsidRPr="0068033A" w:rsidRDefault="00C84E02" w:rsidP="00F12448">
            <w:pPr>
              <w:widowControl w:val="0"/>
              <w:spacing w:line="240" w:lineRule="atLeast"/>
              <w:rPr>
                <w:rFonts w:ascii="Georgia" w:hAnsi="Georgia"/>
                <w:b/>
                <w:color w:val="auto"/>
                <w:spacing w:val="5"/>
                <w:sz w:val="18"/>
                <w:szCs w:val="18"/>
              </w:rPr>
            </w:pPr>
            <w:proofErr w:type="spellStart"/>
            <w:r w:rsidRPr="0068033A">
              <w:rPr>
                <w:rFonts w:ascii="Georgia" w:hAnsi="Georgia"/>
                <w:b/>
                <w:color w:val="auto"/>
                <w:spacing w:val="5"/>
                <w:sz w:val="18"/>
                <w:szCs w:val="18"/>
              </w:rPr>
              <w:t>Nr</w:t>
            </w:r>
            <w:proofErr w:type="spellEnd"/>
            <w:r w:rsidRPr="0068033A">
              <w:rPr>
                <w:rFonts w:ascii="Georgia" w:hAnsi="Georgia"/>
                <w:b/>
                <w:color w:val="auto"/>
                <w:spacing w:val="5"/>
                <w:sz w:val="18"/>
                <w:szCs w:val="18"/>
              </w:rPr>
              <w:t xml:space="preserve"> </w:t>
            </w:r>
          </w:p>
        </w:tc>
        <w:tc>
          <w:tcPr>
            <w:tcW w:w="3969" w:type="dxa"/>
            <w:tcBorders>
              <w:bottom w:val="single" w:sz="4" w:space="0" w:color="auto"/>
            </w:tcBorders>
            <w:shd w:val="clear" w:color="auto" w:fill="auto"/>
          </w:tcPr>
          <w:p w:rsidR="00C84E02" w:rsidRPr="0068033A" w:rsidRDefault="00C84E02" w:rsidP="00F12448">
            <w:pPr>
              <w:widowControl w:val="0"/>
              <w:spacing w:line="240" w:lineRule="atLeast"/>
              <w:rPr>
                <w:rFonts w:ascii="Georgia" w:hAnsi="Georgia"/>
                <w:b/>
                <w:color w:val="auto"/>
                <w:spacing w:val="5"/>
                <w:sz w:val="18"/>
                <w:szCs w:val="18"/>
              </w:rPr>
            </w:pPr>
            <w:r w:rsidRPr="0068033A">
              <w:rPr>
                <w:rFonts w:ascii="Georgia" w:hAnsi="Georgia"/>
                <w:b/>
                <w:color w:val="auto"/>
                <w:spacing w:val="5"/>
                <w:sz w:val="18"/>
                <w:szCs w:val="18"/>
              </w:rPr>
              <w:t>Criteriumonderdelen</w:t>
            </w:r>
            <w:r w:rsidR="00610987" w:rsidRPr="0068033A">
              <w:rPr>
                <w:rFonts w:ascii="Georgia" w:hAnsi="Georgia"/>
                <w:b/>
                <w:color w:val="auto"/>
                <w:spacing w:val="5"/>
                <w:sz w:val="18"/>
                <w:szCs w:val="18"/>
              </w:rPr>
              <w:t xml:space="preserve"> en subonderdelen</w:t>
            </w:r>
          </w:p>
        </w:tc>
        <w:tc>
          <w:tcPr>
            <w:tcW w:w="992" w:type="dxa"/>
            <w:tcBorders>
              <w:bottom w:val="single" w:sz="4" w:space="0" w:color="auto"/>
            </w:tcBorders>
          </w:tcPr>
          <w:p w:rsidR="00C84E02" w:rsidRPr="0068033A" w:rsidRDefault="00C84E02" w:rsidP="00C84E02">
            <w:pPr>
              <w:widowControl w:val="0"/>
              <w:spacing w:line="240" w:lineRule="atLeast"/>
              <w:jc w:val="center"/>
              <w:rPr>
                <w:rFonts w:ascii="Georgia" w:hAnsi="Georgia"/>
                <w:b/>
                <w:color w:val="auto"/>
                <w:spacing w:val="5"/>
                <w:sz w:val="18"/>
                <w:szCs w:val="18"/>
              </w:rPr>
            </w:pPr>
            <w:r w:rsidRPr="0068033A">
              <w:rPr>
                <w:rFonts w:ascii="Georgia" w:hAnsi="Georgia"/>
                <w:b/>
                <w:color w:val="auto"/>
                <w:spacing w:val="5"/>
                <w:sz w:val="18"/>
                <w:szCs w:val="18"/>
              </w:rPr>
              <w:t>Score</w:t>
            </w:r>
          </w:p>
        </w:tc>
        <w:tc>
          <w:tcPr>
            <w:tcW w:w="1123" w:type="dxa"/>
            <w:tcBorders>
              <w:bottom w:val="single" w:sz="4" w:space="0" w:color="auto"/>
            </w:tcBorders>
            <w:shd w:val="clear" w:color="auto" w:fill="auto"/>
          </w:tcPr>
          <w:p w:rsidR="00C84E02" w:rsidRPr="0068033A" w:rsidRDefault="00C84E02" w:rsidP="00F12448">
            <w:pPr>
              <w:widowControl w:val="0"/>
              <w:spacing w:line="240" w:lineRule="atLeast"/>
              <w:jc w:val="center"/>
              <w:rPr>
                <w:rFonts w:ascii="Georgia" w:hAnsi="Georgia"/>
                <w:b/>
                <w:color w:val="auto"/>
                <w:spacing w:val="5"/>
                <w:sz w:val="18"/>
                <w:szCs w:val="18"/>
              </w:rPr>
            </w:pPr>
            <w:r w:rsidRPr="0068033A">
              <w:rPr>
                <w:rFonts w:ascii="Georgia" w:hAnsi="Georgia"/>
                <w:b/>
                <w:color w:val="auto"/>
                <w:spacing w:val="5"/>
                <w:sz w:val="18"/>
                <w:szCs w:val="18"/>
              </w:rPr>
              <w:t>Weging (punten)</w:t>
            </w:r>
          </w:p>
        </w:tc>
      </w:tr>
      <w:tr w:rsidR="00C84E02" w:rsidRPr="0068033A" w:rsidTr="00316988">
        <w:tc>
          <w:tcPr>
            <w:tcW w:w="567" w:type="dxa"/>
            <w:tcBorders>
              <w:bottom w:val="single" w:sz="4" w:space="0" w:color="auto"/>
            </w:tcBorders>
            <w:shd w:val="clear" w:color="auto" w:fill="auto"/>
          </w:tcPr>
          <w:p w:rsidR="00C84E02" w:rsidRPr="0068033A" w:rsidRDefault="00C84E02" w:rsidP="00F12448">
            <w:pPr>
              <w:widowControl w:val="0"/>
              <w:spacing w:line="240" w:lineRule="atLeast"/>
              <w:rPr>
                <w:rFonts w:ascii="Georgia" w:hAnsi="Georgia"/>
                <w:b/>
                <w:color w:val="auto"/>
                <w:spacing w:val="5"/>
                <w:sz w:val="18"/>
                <w:szCs w:val="18"/>
              </w:rPr>
            </w:pPr>
            <w:r w:rsidRPr="0068033A">
              <w:rPr>
                <w:rFonts w:ascii="Georgia" w:hAnsi="Georgia"/>
                <w:b/>
                <w:color w:val="auto"/>
                <w:spacing w:val="5"/>
                <w:sz w:val="18"/>
                <w:szCs w:val="18"/>
              </w:rPr>
              <w:t>G1</w:t>
            </w:r>
          </w:p>
        </w:tc>
        <w:tc>
          <w:tcPr>
            <w:tcW w:w="1701" w:type="dxa"/>
            <w:tcBorders>
              <w:bottom w:val="single" w:sz="4" w:space="0" w:color="auto"/>
            </w:tcBorders>
            <w:shd w:val="clear" w:color="auto" w:fill="auto"/>
          </w:tcPr>
          <w:p w:rsidR="00C84E02" w:rsidRPr="0068033A" w:rsidRDefault="00C84E02" w:rsidP="00F12448">
            <w:pPr>
              <w:widowControl w:val="0"/>
              <w:spacing w:line="240" w:lineRule="atLeast"/>
              <w:rPr>
                <w:rFonts w:ascii="Georgia" w:hAnsi="Georgia"/>
                <w:b/>
                <w:color w:val="auto"/>
                <w:spacing w:val="5"/>
                <w:sz w:val="18"/>
                <w:szCs w:val="18"/>
              </w:rPr>
            </w:pPr>
            <w:r w:rsidRPr="0068033A">
              <w:rPr>
                <w:rFonts w:ascii="Georgia" w:hAnsi="Georgia"/>
                <w:b/>
                <w:color w:val="auto"/>
                <w:spacing w:val="5"/>
                <w:sz w:val="18"/>
                <w:szCs w:val="18"/>
              </w:rPr>
              <w:t>Prijs</w:t>
            </w:r>
          </w:p>
        </w:tc>
        <w:tc>
          <w:tcPr>
            <w:tcW w:w="1134" w:type="dxa"/>
            <w:tcBorders>
              <w:bottom w:val="single" w:sz="4" w:space="0" w:color="auto"/>
            </w:tcBorders>
            <w:shd w:val="clear" w:color="auto" w:fill="auto"/>
          </w:tcPr>
          <w:p w:rsidR="00C84E02" w:rsidRPr="0068033A" w:rsidRDefault="004C6242" w:rsidP="004C6242">
            <w:pPr>
              <w:widowControl w:val="0"/>
              <w:spacing w:line="240" w:lineRule="atLeast"/>
              <w:jc w:val="center"/>
              <w:rPr>
                <w:rFonts w:ascii="Georgia" w:hAnsi="Georgia"/>
                <w:b/>
                <w:color w:val="auto"/>
                <w:spacing w:val="5"/>
                <w:sz w:val="18"/>
                <w:szCs w:val="18"/>
              </w:rPr>
            </w:pPr>
            <w:r>
              <w:rPr>
                <w:rFonts w:ascii="Georgia" w:hAnsi="Georgia"/>
                <w:b/>
                <w:color w:val="auto"/>
                <w:spacing w:val="5"/>
                <w:sz w:val="18"/>
                <w:szCs w:val="18"/>
              </w:rPr>
              <w:t>1.000</w:t>
            </w:r>
          </w:p>
        </w:tc>
        <w:tc>
          <w:tcPr>
            <w:tcW w:w="993" w:type="dxa"/>
            <w:tcBorders>
              <w:top w:val="single" w:sz="4" w:space="0" w:color="auto"/>
              <w:bottom w:val="single" w:sz="4" w:space="0" w:color="auto"/>
              <w:right w:val="single" w:sz="4" w:space="0" w:color="auto"/>
            </w:tcBorders>
            <w:shd w:val="clear" w:color="auto" w:fill="auto"/>
          </w:tcPr>
          <w:p w:rsidR="00C84E02" w:rsidRPr="0068033A" w:rsidRDefault="00C84E02" w:rsidP="00F12448">
            <w:pPr>
              <w:widowControl w:val="0"/>
              <w:spacing w:line="240" w:lineRule="atLeast"/>
              <w:rPr>
                <w:rFonts w:ascii="Georgia" w:hAnsi="Georgia"/>
                <w:b/>
                <w:color w:val="auto"/>
                <w:spacing w:val="5"/>
                <w:sz w:val="18"/>
                <w:szCs w:val="18"/>
              </w:rPr>
            </w:pPr>
            <w:r w:rsidRPr="0068033A">
              <w:rPr>
                <w:rFonts w:ascii="Georgia" w:hAnsi="Georgia"/>
                <w:b/>
                <w:color w:val="auto"/>
                <w:spacing w:val="5"/>
                <w:sz w:val="18"/>
                <w:szCs w:val="18"/>
              </w:rPr>
              <w:t>SG2.1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E02" w:rsidRPr="0068033A" w:rsidRDefault="004C6242" w:rsidP="00C427C4">
            <w:pPr>
              <w:widowControl w:val="0"/>
              <w:spacing w:line="240" w:lineRule="atLeast"/>
              <w:rPr>
                <w:rFonts w:ascii="Georgia" w:hAnsi="Georgia"/>
                <w:b/>
                <w:color w:val="auto"/>
                <w:spacing w:val="5"/>
                <w:sz w:val="18"/>
                <w:szCs w:val="18"/>
              </w:rPr>
            </w:pPr>
            <w:r>
              <w:rPr>
                <w:rFonts w:ascii="Georgia" w:hAnsi="Georgia"/>
                <w:b/>
                <w:color w:val="auto"/>
                <w:spacing w:val="5"/>
                <w:sz w:val="18"/>
                <w:szCs w:val="18"/>
              </w:rPr>
              <w:t>Kwaliteit van dienstverlening</w:t>
            </w:r>
          </w:p>
        </w:tc>
        <w:tc>
          <w:tcPr>
            <w:tcW w:w="992" w:type="dxa"/>
            <w:tcBorders>
              <w:top w:val="single" w:sz="4" w:space="0" w:color="auto"/>
              <w:left w:val="single" w:sz="4" w:space="0" w:color="auto"/>
              <w:bottom w:val="single" w:sz="4" w:space="0" w:color="auto"/>
              <w:right w:val="single" w:sz="4" w:space="0" w:color="auto"/>
            </w:tcBorders>
          </w:tcPr>
          <w:p w:rsidR="00C84E02" w:rsidRPr="0068033A" w:rsidRDefault="00C84E02" w:rsidP="00F12448">
            <w:pPr>
              <w:widowControl w:val="0"/>
              <w:spacing w:line="240" w:lineRule="atLeast"/>
              <w:jc w:val="center"/>
              <w:rPr>
                <w:rFonts w:ascii="Georgia" w:hAnsi="Georgia"/>
                <w:color w:val="auto"/>
                <w:spacing w:val="5"/>
                <w:sz w:val="18"/>
                <w:szCs w:val="18"/>
              </w:rPr>
            </w:pPr>
          </w:p>
        </w:tc>
        <w:tc>
          <w:tcPr>
            <w:tcW w:w="1123" w:type="dxa"/>
            <w:tcBorders>
              <w:top w:val="single" w:sz="4" w:space="0" w:color="auto"/>
              <w:left w:val="single" w:sz="4" w:space="0" w:color="auto"/>
              <w:bottom w:val="single" w:sz="4" w:space="0" w:color="auto"/>
            </w:tcBorders>
            <w:shd w:val="clear" w:color="auto" w:fill="auto"/>
          </w:tcPr>
          <w:p w:rsidR="00C84E02" w:rsidRPr="0068033A" w:rsidRDefault="00D91CBA" w:rsidP="00B05075">
            <w:pPr>
              <w:widowControl w:val="0"/>
              <w:spacing w:line="240" w:lineRule="atLeast"/>
              <w:jc w:val="center"/>
              <w:rPr>
                <w:rFonts w:ascii="Georgia" w:hAnsi="Georgia"/>
                <w:color w:val="auto"/>
                <w:spacing w:val="5"/>
                <w:sz w:val="18"/>
                <w:szCs w:val="18"/>
              </w:rPr>
            </w:pPr>
            <w:r>
              <w:rPr>
                <w:rFonts w:ascii="Georgia" w:hAnsi="Georgia"/>
                <w:color w:val="auto"/>
                <w:spacing w:val="5"/>
                <w:sz w:val="18"/>
                <w:szCs w:val="18"/>
              </w:rPr>
              <w:t>744</w:t>
            </w:r>
          </w:p>
        </w:tc>
      </w:tr>
      <w:tr w:rsidR="00B05075" w:rsidRPr="0068033A" w:rsidTr="00316988">
        <w:trPr>
          <w:trHeight w:val="248"/>
        </w:trPr>
        <w:tc>
          <w:tcPr>
            <w:tcW w:w="567" w:type="dxa"/>
            <w:tcBorders>
              <w:top w:val="single" w:sz="4" w:space="0" w:color="auto"/>
              <w:bottom w:val="nil"/>
            </w:tcBorders>
            <w:shd w:val="clear" w:color="auto" w:fill="auto"/>
          </w:tcPr>
          <w:p w:rsidR="00B05075" w:rsidRPr="0068033A" w:rsidRDefault="00B05075" w:rsidP="00F12448">
            <w:pPr>
              <w:widowControl w:val="0"/>
              <w:spacing w:line="240" w:lineRule="atLeast"/>
              <w:rPr>
                <w:rFonts w:ascii="Georgia" w:hAnsi="Georgia"/>
                <w:b/>
                <w:color w:val="auto"/>
                <w:spacing w:val="5"/>
                <w:sz w:val="18"/>
                <w:szCs w:val="18"/>
              </w:rPr>
            </w:pPr>
            <w:r w:rsidRPr="0068033A">
              <w:rPr>
                <w:rFonts w:ascii="Georgia" w:hAnsi="Georgia"/>
                <w:b/>
                <w:color w:val="auto"/>
                <w:spacing w:val="5"/>
                <w:sz w:val="18"/>
                <w:szCs w:val="18"/>
              </w:rPr>
              <w:t>G2</w:t>
            </w:r>
          </w:p>
        </w:tc>
        <w:tc>
          <w:tcPr>
            <w:tcW w:w="1701" w:type="dxa"/>
            <w:tcBorders>
              <w:top w:val="single" w:sz="4" w:space="0" w:color="auto"/>
              <w:bottom w:val="nil"/>
            </w:tcBorders>
            <w:shd w:val="clear" w:color="auto" w:fill="auto"/>
          </w:tcPr>
          <w:p w:rsidR="00B05075" w:rsidRPr="0068033A" w:rsidRDefault="00B05075" w:rsidP="00F12448">
            <w:pPr>
              <w:widowControl w:val="0"/>
              <w:spacing w:line="240" w:lineRule="atLeast"/>
              <w:rPr>
                <w:rFonts w:ascii="Georgia" w:hAnsi="Georgia"/>
                <w:b/>
                <w:color w:val="auto"/>
                <w:spacing w:val="5"/>
                <w:sz w:val="18"/>
                <w:szCs w:val="18"/>
              </w:rPr>
            </w:pPr>
            <w:r w:rsidRPr="0068033A">
              <w:rPr>
                <w:rFonts w:ascii="Georgia" w:hAnsi="Georgia"/>
                <w:b/>
                <w:color w:val="auto"/>
                <w:spacing w:val="5"/>
                <w:sz w:val="18"/>
                <w:szCs w:val="18"/>
              </w:rPr>
              <w:t>Kwaliteit</w:t>
            </w:r>
          </w:p>
        </w:tc>
        <w:tc>
          <w:tcPr>
            <w:tcW w:w="1134" w:type="dxa"/>
            <w:tcBorders>
              <w:top w:val="single" w:sz="4" w:space="0" w:color="auto"/>
              <w:bottom w:val="nil"/>
            </w:tcBorders>
            <w:shd w:val="clear" w:color="auto" w:fill="auto"/>
          </w:tcPr>
          <w:p w:rsidR="00B05075" w:rsidRPr="0068033A" w:rsidRDefault="00B05075" w:rsidP="004C6242">
            <w:pPr>
              <w:widowControl w:val="0"/>
              <w:spacing w:line="240" w:lineRule="atLeast"/>
              <w:jc w:val="center"/>
              <w:rPr>
                <w:rFonts w:ascii="Georgia" w:hAnsi="Georgia"/>
                <w:b/>
                <w:color w:val="auto"/>
                <w:spacing w:val="5"/>
                <w:sz w:val="18"/>
                <w:szCs w:val="18"/>
              </w:rPr>
            </w:pPr>
            <w:r>
              <w:rPr>
                <w:rFonts w:ascii="Georgia" w:hAnsi="Georgia"/>
                <w:b/>
                <w:color w:val="auto"/>
                <w:spacing w:val="5"/>
                <w:sz w:val="18"/>
                <w:szCs w:val="18"/>
              </w:rPr>
              <w:t>1.500</w:t>
            </w:r>
          </w:p>
        </w:tc>
        <w:tc>
          <w:tcPr>
            <w:tcW w:w="993" w:type="dxa"/>
            <w:tcBorders>
              <w:top w:val="single" w:sz="4" w:space="0" w:color="auto"/>
              <w:bottom w:val="single" w:sz="4" w:space="0" w:color="auto"/>
              <w:right w:val="single" w:sz="4" w:space="0" w:color="auto"/>
            </w:tcBorders>
            <w:shd w:val="clear" w:color="auto" w:fill="auto"/>
          </w:tcPr>
          <w:p w:rsidR="00B05075" w:rsidRPr="007C469C" w:rsidRDefault="00B05075" w:rsidP="00F12448">
            <w:pPr>
              <w:widowControl w:val="0"/>
              <w:spacing w:line="240" w:lineRule="atLeast"/>
              <w:rPr>
                <w:rFonts w:ascii="Georgia" w:hAnsi="Georgia"/>
                <w:i/>
                <w:color w:val="auto"/>
                <w:spacing w:val="5"/>
                <w:sz w:val="18"/>
                <w:szCs w:val="18"/>
              </w:rPr>
            </w:pPr>
            <w:r w:rsidRPr="007C469C">
              <w:rPr>
                <w:rFonts w:ascii="Georgia" w:hAnsi="Georgia"/>
                <w:i/>
                <w:color w:val="auto"/>
                <w:spacing w:val="5"/>
                <w:sz w:val="18"/>
                <w:szCs w:val="18"/>
              </w:rPr>
              <w:t>SG2.1.1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05075" w:rsidRPr="0068033A" w:rsidRDefault="00B05075" w:rsidP="00310C3F">
            <w:pPr>
              <w:widowControl w:val="0"/>
              <w:spacing w:line="240" w:lineRule="atLeast"/>
              <w:rPr>
                <w:rFonts w:ascii="Georgia" w:hAnsi="Georgia"/>
                <w:i/>
                <w:color w:val="auto"/>
                <w:spacing w:val="5"/>
                <w:sz w:val="18"/>
                <w:szCs w:val="18"/>
              </w:rPr>
            </w:pPr>
            <w:r>
              <w:rPr>
                <w:rFonts w:ascii="Georgia" w:hAnsi="Georgia"/>
                <w:i/>
                <w:color w:val="auto"/>
                <w:spacing w:val="5"/>
                <w:sz w:val="18"/>
                <w:szCs w:val="18"/>
              </w:rPr>
              <w:t>Controleproces BIOS instellingen</w:t>
            </w:r>
          </w:p>
        </w:tc>
        <w:tc>
          <w:tcPr>
            <w:tcW w:w="992" w:type="dxa"/>
            <w:tcBorders>
              <w:top w:val="single" w:sz="4" w:space="0" w:color="auto"/>
              <w:left w:val="single" w:sz="4" w:space="0" w:color="auto"/>
              <w:bottom w:val="single" w:sz="4" w:space="0" w:color="auto"/>
              <w:right w:val="single" w:sz="4" w:space="0" w:color="auto"/>
            </w:tcBorders>
          </w:tcPr>
          <w:p w:rsidR="00B05075" w:rsidRPr="0068033A" w:rsidRDefault="00B05075" w:rsidP="00D91CBA">
            <w:pPr>
              <w:widowControl w:val="0"/>
              <w:spacing w:line="240" w:lineRule="atLeast"/>
              <w:jc w:val="center"/>
              <w:rPr>
                <w:rFonts w:ascii="Georgia" w:hAnsi="Georgia"/>
                <w:i/>
                <w:color w:val="auto"/>
                <w:spacing w:val="5"/>
                <w:sz w:val="18"/>
                <w:szCs w:val="18"/>
              </w:rPr>
            </w:pPr>
            <w:r w:rsidRPr="004739CB">
              <w:rPr>
                <w:rFonts w:ascii="Georgia" w:hAnsi="Georgia"/>
                <w:i/>
                <w:color w:val="auto"/>
                <w:spacing w:val="5"/>
                <w:sz w:val="18"/>
                <w:szCs w:val="18"/>
              </w:rPr>
              <w:t>18</w:t>
            </w:r>
            <w:r w:rsidR="00D91CBA">
              <w:rPr>
                <w:rFonts w:ascii="Georgia" w:hAnsi="Georgia"/>
                <w:i/>
                <w:color w:val="auto"/>
                <w:spacing w:val="5"/>
                <w:sz w:val="18"/>
                <w:szCs w:val="18"/>
              </w:rPr>
              <w:t>6</w:t>
            </w:r>
          </w:p>
        </w:tc>
        <w:tc>
          <w:tcPr>
            <w:tcW w:w="1123" w:type="dxa"/>
            <w:tcBorders>
              <w:top w:val="single" w:sz="4" w:space="0" w:color="auto"/>
              <w:left w:val="single" w:sz="4" w:space="0" w:color="auto"/>
              <w:bottom w:val="single" w:sz="4" w:space="0" w:color="auto"/>
            </w:tcBorders>
            <w:shd w:val="clear" w:color="auto" w:fill="auto"/>
          </w:tcPr>
          <w:p w:rsidR="00B05075" w:rsidRPr="0068033A" w:rsidRDefault="00B05075" w:rsidP="00F12448">
            <w:pPr>
              <w:widowControl w:val="0"/>
              <w:spacing w:line="240" w:lineRule="atLeast"/>
              <w:jc w:val="center"/>
              <w:rPr>
                <w:rFonts w:ascii="Georgia" w:hAnsi="Georgia"/>
                <w:color w:val="auto"/>
                <w:spacing w:val="5"/>
                <w:sz w:val="18"/>
                <w:szCs w:val="18"/>
              </w:rPr>
            </w:pPr>
          </w:p>
        </w:tc>
      </w:tr>
      <w:tr w:rsidR="00B05075" w:rsidRPr="0068033A" w:rsidTr="00316988">
        <w:trPr>
          <w:trHeight w:val="248"/>
        </w:trPr>
        <w:tc>
          <w:tcPr>
            <w:tcW w:w="567" w:type="dxa"/>
            <w:tcBorders>
              <w:top w:val="single" w:sz="4" w:space="0" w:color="auto"/>
              <w:bottom w:val="nil"/>
            </w:tcBorders>
            <w:shd w:val="clear" w:color="auto" w:fill="auto"/>
          </w:tcPr>
          <w:p w:rsidR="00B05075" w:rsidRPr="0068033A" w:rsidRDefault="00B05075" w:rsidP="00F12448">
            <w:pPr>
              <w:widowControl w:val="0"/>
              <w:spacing w:line="240" w:lineRule="atLeast"/>
              <w:rPr>
                <w:rFonts w:ascii="Georgia" w:hAnsi="Georgia"/>
                <w:color w:val="auto"/>
                <w:spacing w:val="5"/>
                <w:sz w:val="18"/>
                <w:szCs w:val="18"/>
              </w:rPr>
            </w:pPr>
          </w:p>
        </w:tc>
        <w:tc>
          <w:tcPr>
            <w:tcW w:w="1701" w:type="dxa"/>
            <w:tcBorders>
              <w:top w:val="single" w:sz="4" w:space="0" w:color="auto"/>
              <w:bottom w:val="nil"/>
            </w:tcBorders>
            <w:shd w:val="clear" w:color="auto" w:fill="auto"/>
          </w:tcPr>
          <w:p w:rsidR="00B05075" w:rsidRPr="0068033A" w:rsidRDefault="00B05075" w:rsidP="00F12448">
            <w:pPr>
              <w:widowControl w:val="0"/>
              <w:spacing w:line="240" w:lineRule="atLeast"/>
              <w:rPr>
                <w:rFonts w:ascii="Georgia" w:hAnsi="Georgia"/>
                <w:color w:val="auto"/>
                <w:spacing w:val="5"/>
                <w:sz w:val="18"/>
                <w:szCs w:val="18"/>
              </w:rPr>
            </w:pPr>
          </w:p>
        </w:tc>
        <w:tc>
          <w:tcPr>
            <w:tcW w:w="1134" w:type="dxa"/>
            <w:tcBorders>
              <w:top w:val="single" w:sz="4" w:space="0" w:color="auto"/>
              <w:bottom w:val="nil"/>
            </w:tcBorders>
            <w:shd w:val="clear" w:color="auto" w:fill="auto"/>
          </w:tcPr>
          <w:p w:rsidR="00B05075" w:rsidRPr="0068033A" w:rsidRDefault="00B05075" w:rsidP="00F12448">
            <w:pPr>
              <w:widowControl w:val="0"/>
              <w:spacing w:line="240" w:lineRule="atLeast"/>
              <w:jc w:val="center"/>
              <w:rPr>
                <w:rFonts w:ascii="Georgia" w:hAnsi="Georgia"/>
                <w:color w:val="auto"/>
                <w:spacing w:val="5"/>
                <w:sz w:val="18"/>
                <w:szCs w:val="18"/>
              </w:rPr>
            </w:pPr>
          </w:p>
        </w:tc>
        <w:tc>
          <w:tcPr>
            <w:tcW w:w="993" w:type="dxa"/>
            <w:tcBorders>
              <w:top w:val="single" w:sz="4" w:space="0" w:color="auto"/>
            </w:tcBorders>
            <w:shd w:val="clear" w:color="auto" w:fill="auto"/>
          </w:tcPr>
          <w:p w:rsidR="00B05075" w:rsidRPr="007C469C" w:rsidRDefault="00B05075" w:rsidP="00F12448">
            <w:pPr>
              <w:widowControl w:val="0"/>
              <w:spacing w:line="240" w:lineRule="atLeast"/>
              <w:rPr>
                <w:rFonts w:ascii="Georgia" w:hAnsi="Georgia"/>
                <w:i/>
                <w:color w:val="auto"/>
                <w:spacing w:val="5"/>
                <w:sz w:val="18"/>
                <w:szCs w:val="18"/>
              </w:rPr>
            </w:pPr>
            <w:r w:rsidRPr="007C469C">
              <w:rPr>
                <w:rFonts w:ascii="Georgia" w:hAnsi="Georgia"/>
                <w:i/>
                <w:color w:val="auto"/>
                <w:spacing w:val="5"/>
                <w:sz w:val="18"/>
                <w:szCs w:val="18"/>
              </w:rPr>
              <w:t>SG2.1.2</w:t>
            </w:r>
          </w:p>
        </w:tc>
        <w:tc>
          <w:tcPr>
            <w:tcW w:w="3969" w:type="dxa"/>
            <w:tcBorders>
              <w:top w:val="single" w:sz="4" w:space="0" w:color="auto"/>
            </w:tcBorders>
            <w:shd w:val="clear" w:color="auto" w:fill="auto"/>
          </w:tcPr>
          <w:p w:rsidR="00B05075" w:rsidRPr="0068033A" w:rsidRDefault="00B05075" w:rsidP="00F12448">
            <w:pPr>
              <w:widowControl w:val="0"/>
              <w:spacing w:line="240" w:lineRule="atLeast"/>
              <w:rPr>
                <w:rFonts w:ascii="Georgia" w:hAnsi="Georgia"/>
                <w:i/>
                <w:color w:val="auto"/>
                <w:spacing w:val="5"/>
                <w:sz w:val="18"/>
                <w:szCs w:val="18"/>
              </w:rPr>
            </w:pPr>
            <w:r>
              <w:rPr>
                <w:rFonts w:ascii="Georgia" w:hAnsi="Georgia"/>
                <w:i/>
                <w:color w:val="auto"/>
                <w:spacing w:val="5"/>
                <w:sz w:val="18"/>
                <w:szCs w:val="18"/>
              </w:rPr>
              <w:t>Kwaliteitsbewaking</w:t>
            </w:r>
          </w:p>
        </w:tc>
        <w:tc>
          <w:tcPr>
            <w:tcW w:w="992" w:type="dxa"/>
            <w:tcBorders>
              <w:top w:val="single" w:sz="4" w:space="0" w:color="auto"/>
            </w:tcBorders>
          </w:tcPr>
          <w:p w:rsidR="00B05075" w:rsidRPr="0068033A" w:rsidRDefault="00B05075" w:rsidP="00D91CBA">
            <w:pPr>
              <w:widowControl w:val="0"/>
              <w:spacing w:line="240" w:lineRule="atLeast"/>
              <w:jc w:val="center"/>
              <w:rPr>
                <w:rFonts w:ascii="Georgia" w:hAnsi="Georgia"/>
                <w:i/>
                <w:color w:val="auto"/>
                <w:spacing w:val="5"/>
                <w:sz w:val="18"/>
                <w:szCs w:val="18"/>
              </w:rPr>
            </w:pPr>
            <w:r w:rsidRPr="004739CB">
              <w:rPr>
                <w:rFonts w:ascii="Georgia" w:hAnsi="Georgia"/>
                <w:i/>
                <w:color w:val="auto"/>
                <w:spacing w:val="5"/>
                <w:sz w:val="18"/>
                <w:szCs w:val="18"/>
              </w:rPr>
              <w:t>18</w:t>
            </w:r>
            <w:r w:rsidR="00D91CBA">
              <w:rPr>
                <w:rFonts w:ascii="Georgia" w:hAnsi="Georgia"/>
                <w:i/>
                <w:color w:val="auto"/>
                <w:spacing w:val="5"/>
                <w:sz w:val="18"/>
                <w:szCs w:val="18"/>
              </w:rPr>
              <w:t>6</w:t>
            </w:r>
          </w:p>
        </w:tc>
        <w:tc>
          <w:tcPr>
            <w:tcW w:w="1123" w:type="dxa"/>
            <w:tcBorders>
              <w:top w:val="single" w:sz="4" w:space="0" w:color="auto"/>
            </w:tcBorders>
            <w:shd w:val="clear" w:color="auto" w:fill="auto"/>
          </w:tcPr>
          <w:p w:rsidR="00B05075" w:rsidRPr="0068033A" w:rsidRDefault="00B05075" w:rsidP="00F12448">
            <w:pPr>
              <w:widowControl w:val="0"/>
              <w:spacing w:line="240" w:lineRule="atLeast"/>
              <w:jc w:val="center"/>
              <w:rPr>
                <w:rFonts w:ascii="Georgia" w:hAnsi="Georgia"/>
                <w:color w:val="auto"/>
                <w:spacing w:val="5"/>
                <w:sz w:val="18"/>
                <w:szCs w:val="18"/>
              </w:rPr>
            </w:pPr>
          </w:p>
        </w:tc>
      </w:tr>
      <w:tr w:rsidR="00B05075" w:rsidRPr="0068033A" w:rsidTr="00316988">
        <w:trPr>
          <w:trHeight w:val="248"/>
        </w:trPr>
        <w:tc>
          <w:tcPr>
            <w:tcW w:w="567" w:type="dxa"/>
            <w:tcBorders>
              <w:top w:val="single" w:sz="4" w:space="0" w:color="auto"/>
              <w:bottom w:val="nil"/>
            </w:tcBorders>
            <w:shd w:val="clear" w:color="auto" w:fill="auto"/>
          </w:tcPr>
          <w:p w:rsidR="00B05075" w:rsidRPr="0068033A" w:rsidRDefault="00B05075" w:rsidP="00F12448">
            <w:pPr>
              <w:widowControl w:val="0"/>
              <w:spacing w:line="240" w:lineRule="atLeast"/>
              <w:rPr>
                <w:rFonts w:ascii="Georgia" w:hAnsi="Georgia"/>
                <w:color w:val="auto"/>
                <w:spacing w:val="5"/>
                <w:sz w:val="18"/>
                <w:szCs w:val="18"/>
              </w:rPr>
            </w:pPr>
          </w:p>
        </w:tc>
        <w:tc>
          <w:tcPr>
            <w:tcW w:w="1701" w:type="dxa"/>
            <w:tcBorders>
              <w:top w:val="single" w:sz="4" w:space="0" w:color="auto"/>
              <w:bottom w:val="nil"/>
            </w:tcBorders>
            <w:shd w:val="clear" w:color="auto" w:fill="auto"/>
          </w:tcPr>
          <w:p w:rsidR="00B05075" w:rsidRPr="0068033A" w:rsidRDefault="00B05075" w:rsidP="00F12448">
            <w:pPr>
              <w:widowControl w:val="0"/>
              <w:spacing w:line="240" w:lineRule="atLeast"/>
              <w:rPr>
                <w:rFonts w:ascii="Georgia" w:hAnsi="Georgia"/>
                <w:color w:val="auto"/>
                <w:spacing w:val="5"/>
                <w:sz w:val="18"/>
                <w:szCs w:val="18"/>
              </w:rPr>
            </w:pPr>
          </w:p>
        </w:tc>
        <w:tc>
          <w:tcPr>
            <w:tcW w:w="1134" w:type="dxa"/>
            <w:tcBorders>
              <w:top w:val="single" w:sz="4" w:space="0" w:color="auto"/>
              <w:bottom w:val="nil"/>
            </w:tcBorders>
            <w:shd w:val="clear" w:color="auto" w:fill="auto"/>
          </w:tcPr>
          <w:p w:rsidR="00B05075" w:rsidRPr="0068033A" w:rsidRDefault="00B05075" w:rsidP="00F12448">
            <w:pPr>
              <w:widowControl w:val="0"/>
              <w:spacing w:line="240" w:lineRule="atLeast"/>
              <w:jc w:val="center"/>
              <w:rPr>
                <w:rFonts w:ascii="Georgia" w:hAnsi="Georgia"/>
                <w:color w:val="auto"/>
                <w:spacing w:val="5"/>
                <w:sz w:val="18"/>
                <w:szCs w:val="18"/>
              </w:rPr>
            </w:pPr>
          </w:p>
        </w:tc>
        <w:tc>
          <w:tcPr>
            <w:tcW w:w="993" w:type="dxa"/>
            <w:tcBorders>
              <w:top w:val="single" w:sz="4" w:space="0" w:color="auto"/>
            </w:tcBorders>
            <w:shd w:val="clear" w:color="auto" w:fill="auto"/>
          </w:tcPr>
          <w:p w:rsidR="00B05075" w:rsidRPr="007C469C" w:rsidRDefault="00B05075" w:rsidP="00F12448">
            <w:pPr>
              <w:widowControl w:val="0"/>
              <w:spacing w:line="240" w:lineRule="atLeast"/>
              <w:rPr>
                <w:rFonts w:ascii="Georgia" w:hAnsi="Georgia"/>
                <w:i/>
                <w:color w:val="auto"/>
                <w:spacing w:val="5"/>
                <w:sz w:val="18"/>
                <w:szCs w:val="18"/>
              </w:rPr>
            </w:pPr>
            <w:r w:rsidRPr="007C469C">
              <w:rPr>
                <w:rFonts w:ascii="Georgia" w:hAnsi="Georgia"/>
                <w:i/>
                <w:color w:val="auto"/>
                <w:spacing w:val="5"/>
                <w:sz w:val="18"/>
                <w:szCs w:val="18"/>
              </w:rPr>
              <w:t>SG2.1.3</w:t>
            </w:r>
          </w:p>
        </w:tc>
        <w:tc>
          <w:tcPr>
            <w:tcW w:w="3969" w:type="dxa"/>
            <w:tcBorders>
              <w:top w:val="single" w:sz="4" w:space="0" w:color="auto"/>
            </w:tcBorders>
            <w:shd w:val="clear" w:color="auto" w:fill="auto"/>
          </w:tcPr>
          <w:p w:rsidR="00B05075" w:rsidRPr="0068033A" w:rsidRDefault="00B05075" w:rsidP="00B05075">
            <w:pPr>
              <w:widowControl w:val="0"/>
              <w:spacing w:line="240" w:lineRule="atLeast"/>
              <w:rPr>
                <w:rFonts w:ascii="Georgia" w:hAnsi="Georgia"/>
                <w:i/>
                <w:color w:val="auto"/>
                <w:spacing w:val="5"/>
                <w:sz w:val="18"/>
                <w:szCs w:val="18"/>
              </w:rPr>
            </w:pPr>
            <w:r>
              <w:rPr>
                <w:rFonts w:ascii="Georgia" w:hAnsi="Georgia"/>
                <w:i/>
                <w:color w:val="auto"/>
                <w:spacing w:val="5"/>
                <w:sz w:val="18"/>
                <w:szCs w:val="18"/>
              </w:rPr>
              <w:t>Relatiebeheer</w:t>
            </w:r>
          </w:p>
        </w:tc>
        <w:tc>
          <w:tcPr>
            <w:tcW w:w="992" w:type="dxa"/>
            <w:tcBorders>
              <w:top w:val="single" w:sz="4" w:space="0" w:color="auto"/>
            </w:tcBorders>
          </w:tcPr>
          <w:p w:rsidR="00B05075" w:rsidRPr="0068033A" w:rsidRDefault="00B05075" w:rsidP="00D91CBA">
            <w:pPr>
              <w:widowControl w:val="0"/>
              <w:spacing w:line="240" w:lineRule="atLeast"/>
              <w:jc w:val="center"/>
              <w:rPr>
                <w:rFonts w:ascii="Georgia" w:hAnsi="Georgia"/>
                <w:i/>
                <w:color w:val="auto"/>
                <w:spacing w:val="5"/>
                <w:sz w:val="18"/>
                <w:szCs w:val="18"/>
              </w:rPr>
            </w:pPr>
            <w:r w:rsidRPr="004739CB">
              <w:rPr>
                <w:rFonts w:ascii="Georgia" w:hAnsi="Georgia"/>
                <w:i/>
                <w:color w:val="auto"/>
                <w:spacing w:val="5"/>
                <w:sz w:val="18"/>
                <w:szCs w:val="18"/>
              </w:rPr>
              <w:t>18</w:t>
            </w:r>
            <w:r w:rsidR="00D91CBA">
              <w:rPr>
                <w:rFonts w:ascii="Georgia" w:hAnsi="Georgia"/>
                <w:i/>
                <w:color w:val="auto"/>
                <w:spacing w:val="5"/>
                <w:sz w:val="18"/>
                <w:szCs w:val="18"/>
              </w:rPr>
              <w:t>6</w:t>
            </w:r>
          </w:p>
        </w:tc>
        <w:tc>
          <w:tcPr>
            <w:tcW w:w="1123" w:type="dxa"/>
            <w:tcBorders>
              <w:top w:val="single" w:sz="4" w:space="0" w:color="auto"/>
            </w:tcBorders>
            <w:shd w:val="clear" w:color="auto" w:fill="auto"/>
          </w:tcPr>
          <w:p w:rsidR="00B05075" w:rsidRPr="0068033A" w:rsidRDefault="00B05075" w:rsidP="00F12448">
            <w:pPr>
              <w:widowControl w:val="0"/>
              <w:spacing w:line="240" w:lineRule="atLeast"/>
              <w:jc w:val="center"/>
              <w:rPr>
                <w:rFonts w:ascii="Georgia" w:hAnsi="Georgia"/>
                <w:color w:val="auto"/>
                <w:spacing w:val="5"/>
                <w:sz w:val="18"/>
                <w:szCs w:val="18"/>
              </w:rPr>
            </w:pPr>
          </w:p>
        </w:tc>
      </w:tr>
      <w:tr w:rsidR="00B05075" w:rsidRPr="0068033A" w:rsidTr="00316988">
        <w:trPr>
          <w:trHeight w:val="248"/>
        </w:trPr>
        <w:tc>
          <w:tcPr>
            <w:tcW w:w="567" w:type="dxa"/>
            <w:tcBorders>
              <w:top w:val="single" w:sz="4" w:space="0" w:color="auto"/>
              <w:bottom w:val="nil"/>
            </w:tcBorders>
            <w:shd w:val="clear" w:color="auto" w:fill="auto"/>
          </w:tcPr>
          <w:p w:rsidR="00B05075" w:rsidRPr="0068033A" w:rsidRDefault="00B05075" w:rsidP="00F12448">
            <w:pPr>
              <w:widowControl w:val="0"/>
              <w:spacing w:line="240" w:lineRule="atLeast"/>
              <w:rPr>
                <w:rFonts w:ascii="Georgia" w:hAnsi="Georgia"/>
                <w:color w:val="auto"/>
                <w:spacing w:val="5"/>
                <w:sz w:val="18"/>
                <w:szCs w:val="18"/>
              </w:rPr>
            </w:pPr>
          </w:p>
        </w:tc>
        <w:tc>
          <w:tcPr>
            <w:tcW w:w="1701" w:type="dxa"/>
            <w:tcBorders>
              <w:top w:val="single" w:sz="4" w:space="0" w:color="auto"/>
              <w:bottom w:val="nil"/>
            </w:tcBorders>
            <w:shd w:val="clear" w:color="auto" w:fill="auto"/>
          </w:tcPr>
          <w:p w:rsidR="00B05075" w:rsidRPr="0068033A" w:rsidRDefault="00B05075" w:rsidP="00F12448">
            <w:pPr>
              <w:widowControl w:val="0"/>
              <w:spacing w:line="240" w:lineRule="atLeast"/>
              <w:rPr>
                <w:rFonts w:ascii="Georgia" w:hAnsi="Georgia"/>
                <w:color w:val="auto"/>
                <w:spacing w:val="5"/>
                <w:sz w:val="18"/>
                <w:szCs w:val="18"/>
              </w:rPr>
            </w:pPr>
          </w:p>
        </w:tc>
        <w:tc>
          <w:tcPr>
            <w:tcW w:w="1134" w:type="dxa"/>
            <w:tcBorders>
              <w:top w:val="single" w:sz="4" w:space="0" w:color="auto"/>
              <w:bottom w:val="nil"/>
            </w:tcBorders>
            <w:shd w:val="clear" w:color="auto" w:fill="auto"/>
          </w:tcPr>
          <w:p w:rsidR="00B05075" w:rsidRPr="0068033A" w:rsidRDefault="00B05075" w:rsidP="00F12448">
            <w:pPr>
              <w:widowControl w:val="0"/>
              <w:spacing w:line="240" w:lineRule="atLeast"/>
              <w:jc w:val="center"/>
              <w:rPr>
                <w:rFonts w:ascii="Georgia" w:hAnsi="Georgia"/>
                <w:color w:val="auto"/>
                <w:spacing w:val="5"/>
                <w:sz w:val="18"/>
                <w:szCs w:val="18"/>
              </w:rPr>
            </w:pPr>
          </w:p>
        </w:tc>
        <w:tc>
          <w:tcPr>
            <w:tcW w:w="993" w:type="dxa"/>
            <w:tcBorders>
              <w:top w:val="single" w:sz="4" w:space="0" w:color="auto"/>
            </w:tcBorders>
            <w:shd w:val="clear" w:color="auto" w:fill="auto"/>
          </w:tcPr>
          <w:p w:rsidR="00B05075" w:rsidRPr="007C469C" w:rsidRDefault="00B05075" w:rsidP="00F12448">
            <w:pPr>
              <w:widowControl w:val="0"/>
              <w:spacing w:line="240" w:lineRule="atLeast"/>
              <w:rPr>
                <w:rFonts w:ascii="Georgia" w:hAnsi="Georgia"/>
                <w:i/>
                <w:color w:val="auto"/>
                <w:spacing w:val="5"/>
                <w:sz w:val="18"/>
                <w:szCs w:val="18"/>
              </w:rPr>
            </w:pPr>
            <w:r w:rsidRPr="007C469C">
              <w:rPr>
                <w:rFonts w:ascii="Georgia" w:hAnsi="Georgia"/>
                <w:i/>
                <w:color w:val="auto"/>
                <w:spacing w:val="5"/>
                <w:sz w:val="18"/>
                <w:szCs w:val="18"/>
              </w:rPr>
              <w:t>SG2.1.4</w:t>
            </w:r>
          </w:p>
        </w:tc>
        <w:tc>
          <w:tcPr>
            <w:tcW w:w="3969" w:type="dxa"/>
            <w:tcBorders>
              <w:top w:val="single" w:sz="4" w:space="0" w:color="auto"/>
            </w:tcBorders>
            <w:shd w:val="clear" w:color="auto" w:fill="auto"/>
          </w:tcPr>
          <w:p w:rsidR="00B05075" w:rsidRPr="0068033A" w:rsidRDefault="00B05075" w:rsidP="00F12448">
            <w:pPr>
              <w:widowControl w:val="0"/>
              <w:spacing w:line="240" w:lineRule="atLeast"/>
              <w:rPr>
                <w:rFonts w:ascii="Georgia" w:hAnsi="Georgia"/>
                <w:i/>
                <w:color w:val="auto"/>
                <w:spacing w:val="5"/>
                <w:sz w:val="18"/>
                <w:szCs w:val="18"/>
              </w:rPr>
            </w:pPr>
            <w:r>
              <w:rPr>
                <w:rFonts w:ascii="Georgia" w:hAnsi="Georgia"/>
                <w:i/>
                <w:color w:val="auto"/>
                <w:spacing w:val="5"/>
                <w:sz w:val="18"/>
                <w:szCs w:val="18"/>
              </w:rPr>
              <w:t>Risico’s</w:t>
            </w:r>
          </w:p>
        </w:tc>
        <w:tc>
          <w:tcPr>
            <w:tcW w:w="992" w:type="dxa"/>
            <w:tcBorders>
              <w:top w:val="single" w:sz="4" w:space="0" w:color="auto"/>
            </w:tcBorders>
          </w:tcPr>
          <w:p w:rsidR="00B05075" w:rsidRPr="0068033A" w:rsidRDefault="00B05075" w:rsidP="00D91CBA">
            <w:pPr>
              <w:widowControl w:val="0"/>
              <w:spacing w:line="240" w:lineRule="atLeast"/>
              <w:jc w:val="center"/>
              <w:rPr>
                <w:rFonts w:ascii="Georgia" w:hAnsi="Georgia"/>
                <w:i/>
                <w:color w:val="auto"/>
                <w:spacing w:val="5"/>
                <w:sz w:val="18"/>
                <w:szCs w:val="18"/>
              </w:rPr>
            </w:pPr>
            <w:r w:rsidRPr="004739CB">
              <w:rPr>
                <w:rFonts w:ascii="Georgia" w:hAnsi="Georgia"/>
                <w:i/>
                <w:color w:val="auto"/>
                <w:spacing w:val="5"/>
                <w:sz w:val="18"/>
                <w:szCs w:val="18"/>
              </w:rPr>
              <w:t>18</w:t>
            </w:r>
            <w:r w:rsidR="00D91CBA">
              <w:rPr>
                <w:rFonts w:ascii="Georgia" w:hAnsi="Georgia"/>
                <w:i/>
                <w:color w:val="auto"/>
                <w:spacing w:val="5"/>
                <w:sz w:val="18"/>
                <w:szCs w:val="18"/>
              </w:rPr>
              <w:t>6</w:t>
            </w:r>
          </w:p>
        </w:tc>
        <w:tc>
          <w:tcPr>
            <w:tcW w:w="1123" w:type="dxa"/>
            <w:tcBorders>
              <w:top w:val="single" w:sz="4" w:space="0" w:color="auto"/>
            </w:tcBorders>
            <w:shd w:val="clear" w:color="auto" w:fill="auto"/>
          </w:tcPr>
          <w:p w:rsidR="00B05075" w:rsidRPr="0068033A" w:rsidRDefault="00B05075" w:rsidP="00F12448">
            <w:pPr>
              <w:widowControl w:val="0"/>
              <w:spacing w:line="240" w:lineRule="atLeast"/>
              <w:jc w:val="center"/>
              <w:rPr>
                <w:rFonts w:ascii="Georgia" w:hAnsi="Georgia"/>
                <w:color w:val="auto"/>
                <w:spacing w:val="5"/>
                <w:sz w:val="18"/>
                <w:szCs w:val="18"/>
              </w:rPr>
            </w:pPr>
          </w:p>
        </w:tc>
      </w:tr>
      <w:tr w:rsidR="00C84E02" w:rsidRPr="0068033A" w:rsidTr="00316988">
        <w:trPr>
          <w:trHeight w:val="248"/>
        </w:trPr>
        <w:tc>
          <w:tcPr>
            <w:tcW w:w="567" w:type="dxa"/>
            <w:tcBorders>
              <w:top w:val="single" w:sz="4" w:space="0" w:color="auto"/>
              <w:bottom w:val="nil"/>
            </w:tcBorders>
            <w:shd w:val="clear" w:color="auto" w:fill="auto"/>
          </w:tcPr>
          <w:p w:rsidR="00C84E02" w:rsidRPr="0068033A" w:rsidRDefault="00C84E02" w:rsidP="00F12448">
            <w:pPr>
              <w:widowControl w:val="0"/>
              <w:spacing w:line="240" w:lineRule="atLeast"/>
              <w:rPr>
                <w:rFonts w:ascii="Georgia" w:hAnsi="Georgia"/>
                <w:color w:val="auto"/>
                <w:spacing w:val="5"/>
                <w:sz w:val="18"/>
                <w:szCs w:val="18"/>
              </w:rPr>
            </w:pPr>
          </w:p>
        </w:tc>
        <w:tc>
          <w:tcPr>
            <w:tcW w:w="1701" w:type="dxa"/>
            <w:tcBorders>
              <w:top w:val="single" w:sz="4" w:space="0" w:color="auto"/>
              <w:bottom w:val="nil"/>
            </w:tcBorders>
            <w:shd w:val="clear" w:color="auto" w:fill="auto"/>
          </w:tcPr>
          <w:p w:rsidR="00C84E02" w:rsidRPr="0068033A" w:rsidRDefault="00C84E02" w:rsidP="00F12448">
            <w:pPr>
              <w:widowControl w:val="0"/>
              <w:spacing w:line="240" w:lineRule="atLeast"/>
              <w:rPr>
                <w:rFonts w:ascii="Georgia" w:hAnsi="Georgia"/>
                <w:color w:val="auto"/>
                <w:spacing w:val="5"/>
                <w:sz w:val="18"/>
                <w:szCs w:val="18"/>
              </w:rPr>
            </w:pPr>
          </w:p>
        </w:tc>
        <w:tc>
          <w:tcPr>
            <w:tcW w:w="1134" w:type="dxa"/>
            <w:tcBorders>
              <w:top w:val="single" w:sz="4" w:space="0" w:color="auto"/>
              <w:bottom w:val="nil"/>
            </w:tcBorders>
            <w:shd w:val="clear" w:color="auto" w:fill="auto"/>
          </w:tcPr>
          <w:p w:rsidR="00C84E02" w:rsidRPr="0068033A" w:rsidRDefault="00C84E02" w:rsidP="00F12448">
            <w:pPr>
              <w:widowControl w:val="0"/>
              <w:spacing w:line="240" w:lineRule="atLeast"/>
              <w:jc w:val="center"/>
              <w:rPr>
                <w:rFonts w:ascii="Georgia" w:hAnsi="Georgia"/>
                <w:color w:val="auto"/>
                <w:spacing w:val="5"/>
                <w:sz w:val="18"/>
                <w:szCs w:val="18"/>
              </w:rPr>
            </w:pPr>
          </w:p>
        </w:tc>
        <w:tc>
          <w:tcPr>
            <w:tcW w:w="993" w:type="dxa"/>
            <w:tcBorders>
              <w:top w:val="single" w:sz="4" w:space="0" w:color="auto"/>
            </w:tcBorders>
            <w:shd w:val="clear" w:color="auto" w:fill="auto"/>
          </w:tcPr>
          <w:p w:rsidR="00C84E02" w:rsidRPr="0068033A" w:rsidRDefault="00C84E02" w:rsidP="00F12448">
            <w:pPr>
              <w:widowControl w:val="0"/>
              <w:spacing w:line="240" w:lineRule="atLeast"/>
              <w:rPr>
                <w:rFonts w:ascii="Georgia" w:hAnsi="Georgia"/>
                <w:color w:val="auto"/>
                <w:spacing w:val="5"/>
                <w:sz w:val="18"/>
                <w:szCs w:val="18"/>
              </w:rPr>
            </w:pPr>
          </w:p>
        </w:tc>
        <w:tc>
          <w:tcPr>
            <w:tcW w:w="3969" w:type="dxa"/>
            <w:tcBorders>
              <w:top w:val="single" w:sz="4" w:space="0" w:color="auto"/>
            </w:tcBorders>
            <w:shd w:val="clear" w:color="auto" w:fill="auto"/>
          </w:tcPr>
          <w:p w:rsidR="00C84E02" w:rsidRPr="0068033A" w:rsidRDefault="00C84E02" w:rsidP="00F12448">
            <w:pPr>
              <w:widowControl w:val="0"/>
              <w:spacing w:line="240" w:lineRule="atLeast"/>
              <w:rPr>
                <w:rFonts w:ascii="Georgia" w:hAnsi="Georgia"/>
                <w:color w:val="auto"/>
                <w:spacing w:val="5"/>
                <w:sz w:val="18"/>
                <w:szCs w:val="18"/>
              </w:rPr>
            </w:pPr>
          </w:p>
        </w:tc>
        <w:tc>
          <w:tcPr>
            <w:tcW w:w="992" w:type="dxa"/>
            <w:tcBorders>
              <w:top w:val="single" w:sz="4" w:space="0" w:color="auto"/>
            </w:tcBorders>
          </w:tcPr>
          <w:p w:rsidR="00C84E02" w:rsidRPr="0068033A" w:rsidRDefault="00C84E02" w:rsidP="00F12448">
            <w:pPr>
              <w:widowControl w:val="0"/>
              <w:spacing w:line="240" w:lineRule="atLeast"/>
              <w:jc w:val="center"/>
              <w:rPr>
                <w:rFonts w:ascii="Georgia" w:hAnsi="Georgia"/>
                <w:i/>
                <w:color w:val="auto"/>
                <w:spacing w:val="5"/>
                <w:sz w:val="18"/>
                <w:szCs w:val="18"/>
              </w:rPr>
            </w:pPr>
          </w:p>
        </w:tc>
        <w:tc>
          <w:tcPr>
            <w:tcW w:w="1123" w:type="dxa"/>
            <w:tcBorders>
              <w:top w:val="single" w:sz="4" w:space="0" w:color="auto"/>
            </w:tcBorders>
            <w:shd w:val="clear" w:color="auto" w:fill="auto"/>
          </w:tcPr>
          <w:p w:rsidR="00C84E02" w:rsidRPr="0068033A" w:rsidRDefault="00C84E02" w:rsidP="00F12448">
            <w:pPr>
              <w:widowControl w:val="0"/>
              <w:spacing w:line="240" w:lineRule="atLeast"/>
              <w:jc w:val="center"/>
              <w:rPr>
                <w:rFonts w:ascii="Georgia" w:hAnsi="Georgia"/>
                <w:color w:val="auto"/>
                <w:spacing w:val="5"/>
                <w:sz w:val="18"/>
                <w:szCs w:val="18"/>
              </w:rPr>
            </w:pPr>
          </w:p>
        </w:tc>
      </w:tr>
      <w:tr w:rsidR="00C84E02" w:rsidRPr="0068033A" w:rsidTr="00316988">
        <w:trPr>
          <w:trHeight w:val="248"/>
        </w:trPr>
        <w:tc>
          <w:tcPr>
            <w:tcW w:w="567" w:type="dxa"/>
            <w:tcBorders>
              <w:top w:val="single" w:sz="4" w:space="0" w:color="auto"/>
              <w:bottom w:val="nil"/>
            </w:tcBorders>
            <w:shd w:val="clear" w:color="auto" w:fill="auto"/>
          </w:tcPr>
          <w:p w:rsidR="00C84E02" w:rsidRPr="0068033A" w:rsidRDefault="00C84E02" w:rsidP="00F12448">
            <w:pPr>
              <w:widowControl w:val="0"/>
              <w:spacing w:line="240" w:lineRule="atLeast"/>
              <w:rPr>
                <w:rFonts w:ascii="Georgia" w:hAnsi="Georgia"/>
                <w:color w:val="auto"/>
                <w:spacing w:val="5"/>
                <w:sz w:val="18"/>
                <w:szCs w:val="18"/>
              </w:rPr>
            </w:pPr>
          </w:p>
        </w:tc>
        <w:tc>
          <w:tcPr>
            <w:tcW w:w="1701" w:type="dxa"/>
            <w:tcBorders>
              <w:top w:val="single" w:sz="4" w:space="0" w:color="auto"/>
              <w:bottom w:val="nil"/>
            </w:tcBorders>
            <w:shd w:val="clear" w:color="auto" w:fill="auto"/>
          </w:tcPr>
          <w:p w:rsidR="00C84E02" w:rsidRPr="0068033A" w:rsidRDefault="00C84E02" w:rsidP="00F12448">
            <w:pPr>
              <w:widowControl w:val="0"/>
              <w:spacing w:line="240" w:lineRule="atLeast"/>
              <w:rPr>
                <w:rFonts w:ascii="Georgia" w:hAnsi="Georgia"/>
                <w:color w:val="auto"/>
                <w:spacing w:val="5"/>
                <w:sz w:val="18"/>
                <w:szCs w:val="18"/>
              </w:rPr>
            </w:pPr>
          </w:p>
        </w:tc>
        <w:tc>
          <w:tcPr>
            <w:tcW w:w="1134" w:type="dxa"/>
            <w:tcBorders>
              <w:top w:val="single" w:sz="4" w:space="0" w:color="auto"/>
              <w:bottom w:val="nil"/>
            </w:tcBorders>
            <w:shd w:val="clear" w:color="auto" w:fill="auto"/>
          </w:tcPr>
          <w:p w:rsidR="00C84E02" w:rsidRPr="0068033A" w:rsidRDefault="00C84E02" w:rsidP="00F12448">
            <w:pPr>
              <w:widowControl w:val="0"/>
              <w:spacing w:line="240" w:lineRule="atLeast"/>
              <w:jc w:val="center"/>
              <w:rPr>
                <w:rFonts w:ascii="Georgia" w:hAnsi="Georgia"/>
                <w:color w:val="auto"/>
                <w:spacing w:val="5"/>
                <w:sz w:val="18"/>
                <w:szCs w:val="18"/>
              </w:rPr>
            </w:pPr>
          </w:p>
        </w:tc>
        <w:tc>
          <w:tcPr>
            <w:tcW w:w="993" w:type="dxa"/>
            <w:tcBorders>
              <w:top w:val="single" w:sz="4" w:space="0" w:color="auto"/>
            </w:tcBorders>
            <w:shd w:val="clear" w:color="auto" w:fill="auto"/>
          </w:tcPr>
          <w:p w:rsidR="00C84E02" w:rsidRPr="0068033A" w:rsidRDefault="00C84E02" w:rsidP="00F12448">
            <w:pPr>
              <w:widowControl w:val="0"/>
              <w:spacing w:line="240" w:lineRule="atLeast"/>
              <w:rPr>
                <w:rFonts w:ascii="Georgia" w:hAnsi="Georgia"/>
                <w:b/>
                <w:color w:val="auto"/>
                <w:spacing w:val="5"/>
                <w:sz w:val="18"/>
                <w:szCs w:val="18"/>
              </w:rPr>
            </w:pPr>
            <w:r w:rsidRPr="0068033A">
              <w:rPr>
                <w:rFonts w:ascii="Georgia" w:hAnsi="Georgia"/>
                <w:b/>
                <w:color w:val="auto"/>
                <w:spacing w:val="5"/>
                <w:sz w:val="18"/>
                <w:szCs w:val="18"/>
              </w:rPr>
              <w:t>SG2.2</w:t>
            </w:r>
          </w:p>
        </w:tc>
        <w:tc>
          <w:tcPr>
            <w:tcW w:w="3969" w:type="dxa"/>
            <w:tcBorders>
              <w:top w:val="single" w:sz="4" w:space="0" w:color="auto"/>
            </w:tcBorders>
            <w:shd w:val="clear" w:color="auto" w:fill="auto"/>
          </w:tcPr>
          <w:p w:rsidR="00C84E02" w:rsidRPr="0068033A" w:rsidRDefault="00B05075" w:rsidP="00F12448">
            <w:pPr>
              <w:widowControl w:val="0"/>
              <w:spacing w:line="240" w:lineRule="atLeast"/>
              <w:rPr>
                <w:rFonts w:ascii="Georgia" w:hAnsi="Georgia"/>
                <w:b/>
                <w:color w:val="auto"/>
                <w:spacing w:val="5"/>
                <w:sz w:val="18"/>
                <w:szCs w:val="18"/>
              </w:rPr>
            </w:pPr>
            <w:r>
              <w:rPr>
                <w:rFonts w:ascii="Georgia" w:hAnsi="Georgia"/>
                <w:b/>
                <w:color w:val="auto"/>
                <w:spacing w:val="5"/>
                <w:sz w:val="18"/>
                <w:szCs w:val="18"/>
              </w:rPr>
              <w:t>Implementatie</w:t>
            </w:r>
          </w:p>
        </w:tc>
        <w:tc>
          <w:tcPr>
            <w:tcW w:w="992" w:type="dxa"/>
            <w:tcBorders>
              <w:top w:val="single" w:sz="4" w:space="0" w:color="auto"/>
            </w:tcBorders>
          </w:tcPr>
          <w:p w:rsidR="00C84E02" w:rsidRPr="0068033A" w:rsidRDefault="00C84E02" w:rsidP="00F12448">
            <w:pPr>
              <w:widowControl w:val="0"/>
              <w:spacing w:line="240" w:lineRule="atLeast"/>
              <w:jc w:val="center"/>
              <w:rPr>
                <w:rFonts w:ascii="Georgia" w:hAnsi="Georgia"/>
                <w:i/>
                <w:color w:val="auto"/>
                <w:spacing w:val="5"/>
                <w:sz w:val="18"/>
                <w:szCs w:val="18"/>
              </w:rPr>
            </w:pPr>
          </w:p>
        </w:tc>
        <w:tc>
          <w:tcPr>
            <w:tcW w:w="1123" w:type="dxa"/>
            <w:tcBorders>
              <w:top w:val="single" w:sz="4" w:space="0" w:color="auto"/>
            </w:tcBorders>
            <w:shd w:val="clear" w:color="auto" w:fill="auto"/>
          </w:tcPr>
          <w:p w:rsidR="00C84E02" w:rsidRPr="0068033A" w:rsidRDefault="00D91CBA" w:rsidP="00F736A6">
            <w:pPr>
              <w:widowControl w:val="0"/>
              <w:spacing w:line="240" w:lineRule="atLeast"/>
              <w:jc w:val="center"/>
              <w:rPr>
                <w:rFonts w:ascii="Georgia" w:hAnsi="Georgia"/>
                <w:color w:val="auto"/>
                <w:spacing w:val="5"/>
                <w:sz w:val="18"/>
                <w:szCs w:val="18"/>
              </w:rPr>
            </w:pPr>
            <w:r>
              <w:rPr>
                <w:rFonts w:ascii="Georgia" w:hAnsi="Georgia"/>
                <w:color w:val="auto"/>
                <w:spacing w:val="5"/>
                <w:sz w:val="18"/>
                <w:szCs w:val="18"/>
              </w:rPr>
              <w:t>378</w:t>
            </w:r>
          </w:p>
        </w:tc>
      </w:tr>
      <w:tr w:rsidR="00F736A6" w:rsidRPr="0068033A" w:rsidTr="00316988">
        <w:trPr>
          <w:trHeight w:val="248"/>
        </w:trPr>
        <w:tc>
          <w:tcPr>
            <w:tcW w:w="567" w:type="dxa"/>
            <w:tcBorders>
              <w:top w:val="single" w:sz="4" w:space="0" w:color="auto"/>
              <w:bottom w:val="nil"/>
            </w:tcBorders>
            <w:shd w:val="clear" w:color="auto" w:fill="auto"/>
          </w:tcPr>
          <w:p w:rsidR="00F736A6" w:rsidRPr="0068033A" w:rsidRDefault="00F736A6" w:rsidP="00F12448">
            <w:pPr>
              <w:widowControl w:val="0"/>
              <w:spacing w:line="240" w:lineRule="atLeast"/>
              <w:rPr>
                <w:rFonts w:ascii="Georgia" w:hAnsi="Georgia"/>
                <w:color w:val="auto"/>
                <w:spacing w:val="5"/>
                <w:sz w:val="18"/>
                <w:szCs w:val="18"/>
              </w:rPr>
            </w:pPr>
          </w:p>
        </w:tc>
        <w:tc>
          <w:tcPr>
            <w:tcW w:w="1701" w:type="dxa"/>
            <w:tcBorders>
              <w:top w:val="single" w:sz="4" w:space="0" w:color="auto"/>
              <w:bottom w:val="nil"/>
            </w:tcBorders>
            <w:shd w:val="clear" w:color="auto" w:fill="auto"/>
          </w:tcPr>
          <w:p w:rsidR="00F736A6" w:rsidRPr="0068033A" w:rsidRDefault="00F736A6" w:rsidP="00F12448">
            <w:pPr>
              <w:widowControl w:val="0"/>
              <w:spacing w:line="240" w:lineRule="atLeast"/>
              <w:rPr>
                <w:rFonts w:ascii="Georgia" w:hAnsi="Georgia"/>
                <w:color w:val="auto"/>
                <w:spacing w:val="5"/>
                <w:sz w:val="18"/>
                <w:szCs w:val="18"/>
              </w:rPr>
            </w:pPr>
          </w:p>
        </w:tc>
        <w:tc>
          <w:tcPr>
            <w:tcW w:w="1134" w:type="dxa"/>
            <w:tcBorders>
              <w:top w:val="single" w:sz="4" w:space="0" w:color="auto"/>
              <w:bottom w:val="nil"/>
            </w:tcBorders>
            <w:shd w:val="clear" w:color="auto" w:fill="auto"/>
          </w:tcPr>
          <w:p w:rsidR="00F736A6" w:rsidRPr="0068033A" w:rsidRDefault="00F736A6" w:rsidP="00F12448">
            <w:pPr>
              <w:widowControl w:val="0"/>
              <w:spacing w:line="240" w:lineRule="atLeast"/>
              <w:jc w:val="center"/>
              <w:rPr>
                <w:rFonts w:ascii="Georgia" w:hAnsi="Georgia"/>
                <w:color w:val="auto"/>
                <w:spacing w:val="5"/>
                <w:sz w:val="18"/>
                <w:szCs w:val="18"/>
              </w:rPr>
            </w:pPr>
          </w:p>
        </w:tc>
        <w:tc>
          <w:tcPr>
            <w:tcW w:w="993" w:type="dxa"/>
            <w:tcBorders>
              <w:top w:val="single" w:sz="4" w:space="0" w:color="auto"/>
            </w:tcBorders>
            <w:shd w:val="clear" w:color="auto" w:fill="auto"/>
          </w:tcPr>
          <w:p w:rsidR="00F736A6" w:rsidRPr="007C469C" w:rsidRDefault="00F736A6" w:rsidP="00F12448">
            <w:pPr>
              <w:widowControl w:val="0"/>
              <w:spacing w:line="240" w:lineRule="atLeast"/>
              <w:rPr>
                <w:rFonts w:ascii="Georgia" w:hAnsi="Georgia"/>
                <w:i/>
                <w:color w:val="auto"/>
                <w:spacing w:val="5"/>
                <w:sz w:val="18"/>
                <w:szCs w:val="18"/>
              </w:rPr>
            </w:pPr>
            <w:r w:rsidRPr="007C469C">
              <w:rPr>
                <w:rFonts w:ascii="Georgia" w:hAnsi="Georgia"/>
                <w:i/>
                <w:color w:val="auto"/>
                <w:spacing w:val="5"/>
                <w:sz w:val="18"/>
                <w:szCs w:val="18"/>
              </w:rPr>
              <w:t>SG2.2.1</w:t>
            </w:r>
          </w:p>
        </w:tc>
        <w:tc>
          <w:tcPr>
            <w:tcW w:w="3969" w:type="dxa"/>
            <w:tcBorders>
              <w:top w:val="single" w:sz="4" w:space="0" w:color="auto"/>
            </w:tcBorders>
            <w:shd w:val="clear" w:color="auto" w:fill="auto"/>
          </w:tcPr>
          <w:p w:rsidR="00F736A6" w:rsidRPr="0068033A" w:rsidRDefault="00F736A6" w:rsidP="009406A5">
            <w:pPr>
              <w:widowControl w:val="0"/>
              <w:spacing w:line="240" w:lineRule="atLeast"/>
              <w:rPr>
                <w:rFonts w:ascii="Georgia" w:hAnsi="Georgia"/>
                <w:i/>
                <w:color w:val="auto"/>
                <w:spacing w:val="5"/>
                <w:sz w:val="18"/>
                <w:szCs w:val="18"/>
              </w:rPr>
            </w:pPr>
            <w:r>
              <w:rPr>
                <w:rFonts w:ascii="Georgia" w:hAnsi="Georgia"/>
                <w:i/>
                <w:color w:val="auto"/>
                <w:spacing w:val="5"/>
                <w:sz w:val="18"/>
                <w:szCs w:val="18"/>
              </w:rPr>
              <w:t>Planning</w:t>
            </w:r>
          </w:p>
        </w:tc>
        <w:tc>
          <w:tcPr>
            <w:tcW w:w="992" w:type="dxa"/>
            <w:tcBorders>
              <w:top w:val="single" w:sz="4" w:space="0" w:color="auto"/>
            </w:tcBorders>
          </w:tcPr>
          <w:p w:rsidR="00F736A6" w:rsidRPr="0068033A" w:rsidRDefault="00F736A6" w:rsidP="00D91CBA">
            <w:pPr>
              <w:widowControl w:val="0"/>
              <w:spacing w:line="240" w:lineRule="atLeast"/>
              <w:jc w:val="center"/>
              <w:rPr>
                <w:rFonts w:ascii="Georgia" w:hAnsi="Georgia"/>
                <w:i/>
                <w:color w:val="auto"/>
                <w:spacing w:val="5"/>
                <w:sz w:val="18"/>
                <w:szCs w:val="18"/>
              </w:rPr>
            </w:pPr>
            <w:r w:rsidRPr="00BE44CC">
              <w:rPr>
                <w:rFonts w:ascii="Georgia" w:hAnsi="Georgia"/>
                <w:i/>
                <w:color w:val="auto"/>
                <w:spacing w:val="5"/>
                <w:sz w:val="18"/>
                <w:szCs w:val="18"/>
              </w:rPr>
              <w:t>12</w:t>
            </w:r>
            <w:r w:rsidR="00D91CBA">
              <w:rPr>
                <w:rFonts w:ascii="Georgia" w:hAnsi="Georgia"/>
                <w:i/>
                <w:color w:val="auto"/>
                <w:spacing w:val="5"/>
                <w:sz w:val="18"/>
                <w:szCs w:val="18"/>
              </w:rPr>
              <w:t>6</w:t>
            </w:r>
          </w:p>
        </w:tc>
        <w:tc>
          <w:tcPr>
            <w:tcW w:w="1123" w:type="dxa"/>
            <w:tcBorders>
              <w:top w:val="single" w:sz="4" w:space="0" w:color="auto"/>
            </w:tcBorders>
            <w:shd w:val="clear" w:color="auto" w:fill="auto"/>
          </w:tcPr>
          <w:p w:rsidR="00F736A6" w:rsidRPr="0068033A" w:rsidRDefault="00F736A6" w:rsidP="00F12448">
            <w:pPr>
              <w:widowControl w:val="0"/>
              <w:spacing w:line="240" w:lineRule="atLeast"/>
              <w:jc w:val="center"/>
              <w:rPr>
                <w:rFonts w:ascii="Georgia" w:hAnsi="Georgia"/>
                <w:color w:val="auto"/>
                <w:spacing w:val="5"/>
                <w:sz w:val="18"/>
                <w:szCs w:val="18"/>
              </w:rPr>
            </w:pPr>
          </w:p>
        </w:tc>
      </w:tr>
      <w:tr w:rsidR="00F736A6" w:rsidRPr="0068033A" w:rsidTr="00316988">
        <w:trPr>
          <w:trHeight w:val="248"/>
        </w:trPr>
        <w:tc>
          <w:tcPr>
            <w:tcW w:w="567" w:type="dxa"/>
            <w:tcBorders>
              <w:top w:val="single" w:sz="4" w:space="0" w:color="auto"/>
              <w:bottom w:val="nil"/>
            </w:tcBorders>
            <w:shd w:val="clear" w:color="auto" w:fill="auto"/>
          </w:tcPr>
          <w:p w:rsidR="00F736A6" w:rsidRPr="0068033A" w:rsidRDefault="00F736A6" w:rsidP="00F12448">
            <w:pPr>
              <w:widowControl w:val="0"/>
              <w:spacing w:line="240" w:lineRule="atLeast"/>
              <w:rPr>
                <w:rFonts w:ascii="Georgia" w:hAnsi="Georgia"/>
                <w:color w:val="auto"/>
                <w:spacing w:val="5"/>
                <w:sz w:val="18"/>
                <w:szCs w:val="18"/>
              </w:rPr>
            </w:pPr>
          </w:p>
        </w:tc>
        <w:tc>
          <w:tcPr>
            <w:tcW w:w="1701" w:type="dxa"/>
            <w:tcBorders>
              <w:top w:val="single" w:sz="4" w:space="0" w:color="auto"/>
              <w:bottom w:val="nil"/>
            </w:tcBorders>
            <w:shd w:val="clear" w:color="auto" w:fill="auto"/>
          </w:tcPr>
          <w:p w:rsidR="00F736A6" w:rsidRPr="0068033A" w:rsidRDefault="00F736A6" w:rsidP="00F12448">
            <w:pPr>
              <w:widowControl w:val="0"/>
              <w:spacing w:line="240" w:lineRule="atLeast"/>
              <w:rPr>
                <w:rFonts w:ascii="Georgia" w:hAnsi="Georgia"/>
                <w:color w:val="auto"/>
                <w:spacing w:val="5"/>
                <w:sz w:val="18"/>
                <w:szCs w:val="18"/>
              </w:rPr>
            </w:pPr>
          </w:p>
        </w:tc>
        <w:tc>
          <w:tcPr>
            <w:tcW w:w="1134" w:type="dxa"/>
            <w:tcBorders>
              <w:top w:val="single" w:sz="4" w:space="0" w:color="auto"/>
              <w:bottom w:val="nil"/>
            </w:tcBorders>
            <w:shd w:val="clear" w:color="auto" w:fill="auto"/>
          </w:tcPr>
          <w:p w:rsidR="00F736A6" w:rsidRPr="0068033A" w:rsidRDefault="00F736A6" w:rsidP="00F12448">
            <w:pPr>
              <w:widowControl w:val="0"/>
              <w:spacing w:line="240" w:lineRule="atLeast"/>
              <w:jc w:val="center"/>
              <w:rPr>
                <w:rFonts w:ascii="Georgia" w:hAnsi="Georgia"/>
                <w:color w:val="auto"/>
                <w:spacing w:val="5"/>
                <w:sz w:val="18"/>
                <w:szCs w:val="18"/>
              </w:rPr>
            </w:pPr>
          </w:p>
        </w:tc>
        <w:tc>
          <w:tcPr>
            <w:tcW w:w="993" w:type="dxa"/>
            <w:tcBorders>
              <w:top w:val="single" w:sz="4" w:space="0" w:color="auto"/>
            </w:tcBorders>
            <w:shd w:val="clear" w:color="auto" w:fill="auto"/>
          </w:tcPr>
          <w:p w:rsidR="00F736A6" w:rsidRPr="007C469C" w:rsidRDefault="00F736A6" w:rsidP="00F12448">
            <w:pPr>
              <w:widowControl w:val="0"/>
              <w:spacing w:line="240" w:lineRule="atLeast"/>
              <w:rPr>
                <w:rFonts w:ascii="Georgia" w:hAnsi="Georgia"/>
                <w:i/>
                <w:color w:val="auto"/>
                <w:spacing w:val="5"/>
                <w:sz w:val="18"/>
                <w:szCs w:val="18"/>
              </w:rPr>
            </w:pPr>
            <w:r w:rsidRPr="007C469C">
              <w:rPr>
                <w:rFonts w:ascii="Georgia" w:hAnsi="Georgia"/>
                <w:i/>
                <w:color w:val="auto"/>
                <w:spacing w:val="5"/>
                <w:sz w:val="18"/>
                <w:szCs w:val="18"/>
              </w:rPr>
              <w:t>SG2.2.2</w:t>
            </w:r>
          </w:p>
        </w:tc>
        <w:tc>
          <w:tcPr>
            <w:tcW w:w="3969" w:type="dxa"/>
            <w:tcBorders>
              <w:top w:val="single" w:sz="4" w:space="0" w:color="auto"/>
            </w:tcBorders>
            <w:shd w:val="clear" w:color="auto" w:fill="auto"/>
          </w:tcPr>
          <w:p w:rsidR="00F736A6" w:rsidRPr="0068033A" w:rsidRDefault="00F736A6" w:rsidP="00F12448">
            <w:pPr>
              <w:widowControl w:val="0"/>
              <w:spacing w:line="240" w:lineRule="atLeast"/>
              <w:rPr>
                <w:rFonts w:ascii="Georgia" w:hAnsi="Georgia"/>
                <w:i/>
                <w:color w:val="auto"/>
                <w:spacing w:val="5"/>
                <w:sz w:val="18"/>
                <w:szCs w:val="18"/>
              </w:rPr>
            </w:pPr>
            <w:r>
              <w:rPr>
                <w:rFonts w:ascii="Georgia" w:hAnsi="Georgia"/>
                <w:i/>
                <w:color w:val="auto"/>
                <w:spacing w:val="5"/>
                <w:sz w:val="18"/>
                <w:szCs w:val="18"/>
              </w:rPr>
              <w:t>Verdeling van taken en rollen</w:t>
            </w:r>
          </w:p>
        </w:tc>
        <w:tc>
          <w:tcPr>
            <w:tcW w:w="992" w:type="dxa"/>
            <w:tcBorders>
              <w:top w:val="single" w:sz="4" w:space="0" w:color="auto"/>
            </w:tcBorders>
          </w:tcPr>
          <w:p w:rsidR="00F736A6" w:rsidRPr="0068033A" w:rsidRDefault="00F736A6" w:rsidP="00D91CBA">
            <w:pPr>
              <w:widowControl w:val="0"/>
              <w:spacing w:line="240" w:lineRule="atLeast"/>
              <w:jc w:val="center"/>
              <w:rPr>
                <w:rFonts w:ascii="Georgia" w:hAnsi="Georgia"/>
                <w:i/>
                <w:color w:val="auto"/>
                <w:spacing w:val="5"/>
                <w:sz w:val="18"/>
                <w:szCs w:val="18"/>
              </w:rPr>
            </w:pPr>
            <w:r w:rsidRPr="00BE44CC">
              <w:rPr>
                <w:rFonts w:ascii="Georgia" w:hAnsi="Georgia"/>
                <w:i/>
                <w:color w:val="auto"/>
                <w:spacing w:val="5"/>
                <w:sz w:val="18"/>
                <w:szCs w:val="18"/>
              </w:rPr>
              <w:t>12</w:t>
            </w:r>
            <w:r w:rsidR="00D91CBA">
              <w:rPr>
                <w:rFonts w:ascii="Georgia" w:hAnsi="Georgia"/>
                <w:i/>
                <w:color w:val="auto"/>
                <w:spacing w:val="5"/>
                <w:sz w:val="18"/>
                <w:szCs w:val="18"/>
              </w:rPr>
              <w:t>6</w:t>
            </w:r>
          </w:p>
        </w:tc>
        <w:tc>
          <w:tcPr>
            <w:tcW w:w="1123" w:type="dxa"/>
            <w:tcBorders>
              <w:top w:val="single" w:sz="4" w:space="0" w:color="auto"/>
            </w:tcBorders>
            <w:shd w:val="clear" w:color="auto" w:fill="auto"/>
          </w:tcPr>
          <w:p w:rsidR="00F736A6" w:rsidRPr="0068033A" w:rsidRDefault="00F736A6" w:rsidP="00F12448">
            <w:pPr>
              <w:widowControl w:val="0"/>
              <w:spacing w:line="240" w:lineRule="atLeast"/>
              <w:jc w:val="center"/>
              <w:rPr>
                <w:rFonts w:ascii="Georgia" w:hAnsi="Georgia"/>
                <w:color w:val="auto"/>
                <w:spacing w:val="5"/>
                <w:sz w:val="18"/>
                <w:szCs w:val="18"/>
              </w:rPr>
            </w:pPr>
          </w:p>
        </w:tc>
      </w:tr>
      <w:tr w:rsidR="00F736A6" w:rsidRPr="0068033A" w:rsidTr="00316988">
        <w:trPr>
          <w:trHeight w:val="248"/>
        </w:trPr>
        <w:tc>
          <w:tcPr>
            <w:tcW w:w="567" w:type="dxa"/>
            <w:tcBorders>
              <w:top w:val="single" w:sz="4" w:space="0" w:color="auto"/>
              <w:bottom w:val="nil"/>
            </w:tcBorders>
            <w:shd w:val="clear" w:color="auto" w:fill="auto"/>
          </w:tcPr>
          <w:p w:rsidR="00F736A6" w:rsidRPr="0068033A" w:rsidRDefault="00F736A6" w:rsidP="00F12448">
            <w:pPr>
              <w:widowControl w:val="0"/>
              <w:spacing w:line="240" w:lineRule="atLeast"/>
              <w:rPr>
                <w:rFonts w:ascii="Georgia" w:hAnsi="Georgia"/>
                <w:color w:val="auto"/>
                <w:spacing w:val="5"/>
                <w:sz w:val="18"/>
                <w:szCs w:val="18"/>
              </w:rPr>
            </w:pPr>
          </w:p>
        </w:tc>
        <w:tc>
          <w:tcPr>
            <w:tcW w:w="1701" w:type="dxa"/>
            <w:tcBorders>
              <w:top w:val="single" w:sz="4" w:space="0" w:color="auto"/>
              <w:bottom w:val="nil"/>
            </w:tcBorders>
            <w:shd w:val="clear" w:color="auto" w:fill="auto"/>
          </w:tcPr>
          <w:p w:rsidR="00F736A6" w:rsidRPr="0068033A" w:rsidRDefault="00F736A6" w:rsidP="00F12448">
            <w:pPr>
              <w:widowControl w:val="0"/>
              <w:spacing w:line="240" w:lineRule="atLeast"/>
              <w:rPr>
                <w:rFonts w:ascii="Georgia" w:hAnsi="Georgia"/>
                <w:color w:val="auto"/>
                <w:spacing w:val="5"/>
                <w:sz w:val="18"/>
                <w:szCs w:val="18"/>
              </w:rPr>
            </w:pPr>
          </w:p>
        </w:tc>
        <w:tc>
          <w:tcPr>
            <w:tcW w:w="1134" w:type="dxa"/>
            <w:tcBorders>
              <w:top w:val="single" w:sz="4" w:space="0" w:color="auto"/>
              <w:bottom w:val="nil"/>
            </w:tcBorders>
            <w:shd w:val="clear" w:color="auto" w:fill="auto"/>
          </w:tcPr>
          <w:p w:rsidR="00F736A6" w:rsidRPr="0068033A" w:rsidRDefault="00F736A6" w:rsidP="00F12448">
            <w:pPr>
              <w:widowControl w:val="0"/>
              <w:spacing w:line="240" w:lineRule="atLeast"/>
              <w:jc w:val="center"/>
              <w:rPr>
                <w:rFonts w:ascii="Georgia" w:hAnsi="Georgia"/>
                <w:color w:val="auto"/>
                <w:spacing w:val="5"/>
                <w:sz w:val="18"/>
                <w:szCs w:val="18"/>
              </w:rPr>
            </w:pPr>
          </w:p>
        </w:tc>
        <w:tc>
          <w:tcPr>
            <w:tcW w:w="993" w:type="dxa"/>
            <w:tcBorders>
              <w:top w:val="single" w:sz="4" w:space="0" w:color="auto"/>
            </w:tcBorders>
            <w:shd w:val="clear" w:color="auto" w:fill="auto"/>
          </w:tcPr>
          <w:p w:rsidR="00F736A6" w:rsidRPr="007C469C" w:rsidRDefault="00F736A6" w:rsidP="00F12448">
            <w:pPr>
              <w:widowControl w:val="0"/>
              <w:spacing w:line="240" w:lineRule="atLeast"/>
              <w:rPr>
                <w:rFonts w:ascii="Georgia" w:hAnsi="Georgia"/>
                <w:i/>
                <w:color w:val="auto"/>
                <w:spacing w:val="5"/>
                <w:sz w:val="18"/>
                <w:szCs w:val="18"/>
              </w:rPr>
            </w:pPr>
            <w:r w:rsidRPr="007C469C">
              <w:rPr>
                <w:rFonts w:ascii="Georgia" w:hAnsi="Georgia"/>
                <w:i/>
                <w:color w:val="auto"/>
                <w:spacing w:val="5"/>
                <w:sz w:val="18"/>
                <w:szCs w:val="18"/>
              </w:rPr>
              <w:t>SG2.2.3</w:t>
            </w:r>
          </w:p>
        </w:tc>
        <w:tc>
          <w:tcPr>
            <w:tcW w:w="3969" w:type="dxa"/>
            <w:tcBorders>
              <w:top w:val="single" w:sz="4" w:space="0" w:color="auto"/>
            </w:tcBorders>
            <w:shd w:val="clear" w:color="auto" w:fill="auto"/>
          </w:tcPr>
          <w:p w:rsidR="00F736A6" w:rsidRPr="0068033A" w:rsidRDefault="00F736A6" w:rsidP="00C427C4">
            <w:pPr>
              <w:widowControl w:val="0"/>
              <w:spacing w:line="240" w:lineRule="atLeast"/>
              <w:rPr>
                <w:rFonts w:ascii="Georgia" w:hAnsi="Georgia"/>
                <w:i/>
                <w:color w:val="auto"/>
                <w:spacing w:val="5"/>
                <w:sz w:val="18"/>
                <w:szCs w:val="18"/>
              </w:rPr>
            </w:pPr>
            <w:r>
              <w:rPr>
                <w:rFonts w:ascii="Georgia" w:hAnsi="Georgia"/>
                <w:i/>
                <w:color w:val="auto"/>
                <w:spacing w:val="5"/>
                <w:sz w:val="18"/>
                <w:szCs w:val="18"/>
              </w:rPr>
              <w:t>Knelpunten</w:t>
            </w:r>
          </w:p>
        </w:tc>
        <w:tc>
          <w:tcPr>
            <w:tcW w:w="992" w:type="dxa"/>
            <w:tcBorders>
              <w:top w:val="single" w:sz="4" w:space="0" w:color="auto"/>
            </w:tcBorders>
          </w:tcPr>
          <w:p w:rsidR="00F736A6" w:rsidRPr="0068033A" w:rsidRDefault="00F736A6" w:rsidP="00D91CBA">
            <w:pPr>
              <w:widowControl w:val="0"/>
              <w:spacing w:line="240" w:lineRule="atLeast"/>
              <w:jc w:val="center"/>
              <w:rPr>
                <w:rFonts w:ascii="Georgia" w:hAnsi="Georgia"/>
                <w:i/>
                <w:color w:val="auto"/>
                <w:spacing w:val="5"/>
                <w:sz w:val="18"/>
                <w:szCs w:val="18"/>
              </w:rPr>
            </w:pPr>
            <w:r w:rsidRPr="00BE44CC">
              <w:rPr>
                <w:rFonts w:ascii="Georgia" w:hAnsi="Georgia"/>
                <w:i/>
                <w:color w:val="auto"/>
                <w:spacing w:val="5"/>
                <w:sz w:val="18"/>
                <w:szCs w:val="18"/>
              </w:rPr>
              <w:t>12</w:t>
            </w:r>
            <w:r w:rsidR="00D91CBA">
              <w:rPr>
                <w:rFonts w:ascii="Georgia" w:hAnsi="Georgia"/>
                <w:i/>
                <w:color w:val="auto"/>
                <w:spacing w:val="5"/>
                <w:sz w:val="18"/>
                <w:szCs w:val="18"/>
              </w:rPr>
              <w:t>6</w:t>
            </w:r>
          </w:p>
        </w:tc>
        <w:tc>
          <w:tcPr>
            <w:tcW w:w="1123" w:type="dxa"/>
            <w:tcBorders>
              <w:top w:val="single" w:sz="4" w:space="0" w:color="auto"/>
            </w:tcBorders>
            <w:shd w:val="clear" w:color="auto" w:fill="auto"/>
          </w:tcPr>
          <w:p w:rsidR="00F736A6" w:rsidRPr="0068033A" w:rsidRDefault="00F736A6" w:rsidP="00F12448">
            <w:pPr>
              <w:widowControl w:val="0"/>
              <w:spacing w:line="240" w:lineRule="atLeast"/>
              <w:jc w:val="center"/>
              <w:rPr>
                <w:rFonts w:ascii="Georgia" w:hAnsi="Georgia"/>
                <w:color w:val="auto"/>
                <w:spacing w:val="5"/>
                <w:sz w:val="18"/>
                <w:szCs w:val="18"/>
              </w:rPr>
            </w:pPr>
          </w:p>
        </w:tc>
      </w:tr>
      <w:tr w:rsidR="00C84E02" w:rsidRPr="0068033A" w:rsidTr="00316988">
        <w:trPr>
          <w:trHeight w:val="248"/>
        </w:trPr>
        <w:tc>
          <w:tcPr>
            <w:tcW w:w="567" w:type="dxa"/>
            <w:tcBorders>
              <w:top w:val="single" w:sz="4" w:space="0" w:color="auto"/>
              <w:bottom w:val="nil"/>
            </w:tcBorders>
            <w:shd w:val="clear" w:color="auto" w:fill="auto"/>
          </w:tcPr>
          <w:p w:rsidR="00C84E02" w:rsidRPr="0068033A" w:rsidRDefault="00C84E02" w:rsidP="00F12448">
            <w:pPr>
              <w:widowControl w:val="0"/>
              <w:spacing w:line="240" w:lineRule="atLeast"/>
              <w:rPr>
                <w:rFonts w:ascii="Georgia" w:hAnsi="Georgia"/>
                <w:color w:val="auto"/>
                <w:spacing w:val="5"/>
                <w:sz w:val="18"/>
                <w:szCs w:val="18"/>
              </w:rPr>
            </w:pPr>
          </w:p>
        </w:tc>
        <w:tc>
          <w:tcPr>
            <w:tcW w:w="1701" w:type="dxa"/>
            <w:tcBorders>
              <w:top w:val="single" w:sz="4" w:space="0" w:color="auto"/>
              <w:bottom w:val="nil"/>
            </w:tcBorders>
            <w:shd w:val="clear" w:color="auto" w:fill="auto"/>
          </w:tcPr>
          <w:p w:rsidR="00C84E02" w:rsidRPr="0068033A" w:rsidRDefault="00C84E02" w:rsidP="00F12448">
            <w:pPr>
              <w:widowControl w:val="0"/>
              <w:spacing w:line="240" w:lineRule="atLeast"/>
              <w:rPr>
                <w:rFonts w:ascii="Georgia" w:hAnsi="Georgia"/>
                <w:color w:val="auto"/>
                <w:spacing w:val="5"/>
                <w:sz w:val="18"/>
                <w:szCs w:val="18"/>
              </w:rPr>
            </w:pPr>
          </w:p>
        </w:tc>
        <w:tc>
          <w:tcPr>
            <w:tcW w:w="1134" w:type="dxa"/>
            <w:tcBorders>
              <w:top w:val="single" w:sz="4" w:space="0" w:color="auto"/>
              <w:bottom w:val="nil"/>
            </w:tcBorders>
            <w:shd w:val="clear" w:color="auto" w:fill="auto"/>
          </w:tcPr>
          <w:p w:rsidR="00C84E02" w:rsidRPr="0068033A" w:rsidRDefault="00C84E02" w:rsidP="00F12448">
            <w:pPr>
              <w:widowControl w:val="0"/>
              <w:spacing w:line="240" w:lineRule="atLeast"/>
              <w:jc w:val="center"/>
              <w:rPr>
                <w:rFonts w:ascii="Georgia" w:hAnsi="Georgia"/>
                <w:color w:val="auto"/>
                <w:spacing w:val="5"/>
                <w:sz w:val="18"/>
                <w:szCs w:val="18"/>
              </w:rPr>
            </w:pPr>
          </w:p>
        </w:tc>
        <w:tc>
          <w:tcPr>
            <w:tcW w:w="993" w:type="dxa"/>
            <w:tcBorders>
              <w:top w:val="single" w:sz="4" w:space="0" w:color="auto"/>
            </w:tcBorders>
            <w:shd w:val="clear" w:color="auto" w:fill="auto"/>
          </w:tcPr>
          <w:p w:rsidR="00C84E02" w:rsidRPr="0068033A" w:rsidRDefault="00C84E02" w:rsidP="00F12448">
            <w:pPr>
              <w:widowControl w:val="0"/>
              <w:spacing w:line="240" w:lineRule="atLeast"/>
              <w:rPr>
                <w:rFonts w:ascii="Georgia" w:hAnsi="Georgia"/>
                <w:color w:val="auto"/>
                <w:spacing w:val="5"/>
                <w:sz w:val="18"/>
                <w:szCs w:val="18"/>
              </w:rPr>
            </w:pPr>
          </w:p>
        </w:tc>
        <w:tc>
          <w:tcPr>
            <w:tcW w:w="3969" w:type="dxa"/>
            <w:tcBorders>
              <w:top w:val="single" w:sz="4" w:space="0" w:color="auto"/>
            </w:tcBorders>
            <w:shd w:val="clear" w:color="auto" w:fill="auto"/>
          </w:tcPr>
          <w:p w:rsidR="00C84E02" w:rsidRPr="0068033A" w:rsidRDefault="00C84E02" w:rsidP="00F12448">
            <w:pPr>
              <w:widowControl w:val="0"/>
              <w:spacing w:line="240" w:lineRule="atLeast"/>
              <w:rPr>
                <w:rFonts w:ascii="Georgia" w:hAnsi="Georgia"/>
                <w:color w:val="auto"/>
                <w:spacing w:val="5"/>
                <w:sz w:val="18"/>
                <w:szCs w:val="18"/>
              </w:rPr>
            </w:pPr>
          </w:p>
        </w:tc>
        <w:tc>
          <w:tcPr>
            <w:tcW w:w="992" w:type="dxa"/>
            <w:tcBorders>
              <w:top w:val="single" w:sz="4" w:space="0" w:color="auto"/>
            </w:tcBorders>
          </w:tcPr>
          <w:p w:rsidR="00C84E02" w:rsidRPr="0068033A" w:rsidRDefault="00C84E02" w:rsidP="00F12448">
            <w:pPr>
              <w:widowControl w:val="0"/>
              <w:spacing w:line="240" w:lineRule="atLeast"/>
              <w:jc w:val="center"/>
              <w:rPr>
                <w:rFonts w:ascii="Georgia" w:hAnsi="Georgia"/>
                <w:i/>
                <w:color w:val="auto"/>
                <w:spacing w:val="5"/>
                <w:sz w:val="18"/>
                <w:szCs w:val="18"/>
              </w:rPr>
            </w:pPr>
          </w:p>
        </w:tc>
        <w:tc>
          <w:tcPr>
            <w:tcW w:w="1123" w:type="dxa"/>
            <w:tcBorders>
              <w:top w:val="single" w:sz="4" w:space="0" w:color="auto"/>
            </w:tcBorders>
            <w:shd w:val="clear" w:color="auto" w:fill="auto"/>
          </w:tcPr>
          <w:p w:rsidR="00C84E02" w:rsidRPr="0068033A" w:rsidRDefault="00C84E02" w:rsidP="00F12448">
            <w:pPr>
              <w:widowControl w:val="0"/>
              <w:spacing w:line="240" w:lineRule="atLeast"/>
              <w:jc w:val="center"/>
              <w:rPr>
                <w:rFonts w:ascii="Georgia" w:hAnsi="Georgia"/>
                <w:color w:val="auto"/>
                <w:spacing w:val="5"/>
                <w:sz w:val="18"/>
                <w:szCs w:val="18"/>
              </w:rPr>
            </w:pPr>
          </w:p>
        </w:tc>
      </w:tr>
      <w:tr w:rsidR="00C84E02" w:rsidRPr="0068033A" w:rsidTr="00316988">
        <w:trPr>
          <w:trHeight w:val="248"/>
        </w:trPr>
        <w:tc>
          <w:tcPr>
            <w:tcW w:w="567" w:type="dxa"/>
            <w:tcBorders>
              <w:top w:val="single" w:sz="4" w:space="0" w:color="auto"/>
              <w:bottom w:val="nil"/>
            </w:tcBorders>
            <w:shd w:val="clear" w:color="auto" w:fill="auto"/>
          </w:tcPr>
          <w:p w:rsidR="00C84E02" w:rsidRPr="0068033A" w:rsidRDefault="00C84E02" w:rsidP="00F12448">
            <w:pPr>
              <w:widowControl w:val="0"/>
              <w:spacing w:line="240" w:lineRule="atLeast"/>
              <w:rPr>
                <w:rFonts w:ascii="Georgia" w:hAnsi="Georgia"/>
                <w:color w:val="auto"/>
                <w:spacing w:val="5"/>
                <w:sz w:val="18"/>
                <w:szCs w:val="18"/>
              </w:rPr>
            </w:pPr>
          </w:p>
        </w:tc>
        <w:tc>
          <w:tcPr>
            <w:tcW w:w="1701" w:type="dxa"/>
            <w:tcBorders>
              <w:top w:val="single" w:sz="4" w:space="0" w:color="auto"/>
              <w:bottom w:val="nil"/>
            </w:tcBorders>
            <w:shd w:val="clear" w:color="auto" w:fill="auto"/>
          </w:tcPr>
          <w:p w:rsidR="00C84E02" w:rsidRPr="0068033A" w:rsidRDefault="00C84E02" w:rsidP="00F12448">
            <w:pPr>
              <w:widowControl w:val="0"/>
              <w:spacing w:line="240" w:lineRule="atLeast"/>
              <w:rPr>
                <w:rFonts w:ascii="Georgia" w:hAnsi="Georgia"/>
                <w:color w:val="auto"/>
                <w:spacing w:val="5"/>
                <w:sz w:val="18"/>
                <w:szCs w:val="18"/>
              </w:rPr>
            </w:pPr>
          </w:p>
        </w:tc>
        <w:tc>
          <w:tcPr>
            <w:tcW w:w="1134" w:type="dxa"/>
            <w:tcBorders>
              <w:top w:val="single" w:sz="4" w:space="0" w:color="auto"/>
              <w:bottom w:val="nil"/>
            </w:tcBorders>
            <w:shd w:val="clear" w:color="auto" w:fill="auto"/>
          </w:tcPr>
          <w:p w:rsidR="00C84E02" w:rsidRPr="0068033A" w:rsidRDefault="00C84E02" w:rsidP="00F12448">
            <w:pPr>
              <w:widowControl w:val="0"/>
              <w:spacing w:line="240" w:lineRule="atLeast"/>
              <w:jc w:val="center"/>
              <w:rPr>
                <w:rFonts w:ascii="Georgia" w:hAnsi="Georgia"/>
                <w:color w:val="auto"/>
                <w:spacing w:val="5"/>
                <w:sz w:val="18"/>
                <w:szCs w:val="18"/>
              </w:rPr>
            </w:pPr>
          </w:p>
        </w:tc>
        <w:tc>
          <w:tcPr>
            <w:tcW w:w="993" w:type="dxa"/>
            <w:tcBorders>
              <w:top w:val="single" w:sz="4" w:space="0" w:color="auto"/>
            </w:tcBorders>
            <w:shd w:val="clear" w:color="auto" w:fill="auto"/>
          </w:tcPr>
          <w:p w:rsidR="00C84E02" w:rsidRPr="0068033A" w:rsidRDefault="00C84E02" w:rsidP="00F12448">
            <w:pPr>
              <w:widowControl w:val="0"/>
              <w:spacing w:line="240" w:lineRule="atLeast"/>
              <w:rPr>
                <w:rFonts w:ascii="Georgia" w:hAnsi="Georgia"/>
                <w:b/>
                <w:color w:val="auto"/>
                <w:spacing w:val="5"/>
                <w:sz w:val="18"/>
                <w:szCs w:val="18"/>
              </w:rPr>
            </w:pPr>
            <w:r w:rsidRPr="0068033A">
              <w:rPr>
                <w:rFonts w:ascii="Georgia" w:hAnsi="Georgia"/>
                <w:b/>
                <w:color w:val="auto"/>
                <w:spacing w:val="5"/>
                <w:sz w:val="18"/>
                <w:szCs w:val="18"/>
              </w:rPr>
              <w:t>SG2.3</w:t>
            </w:r>
          </w:p>
        </w:tc>
        <w:tc>
          <w:tcPr>
            <w:tcW w:w="3969" w:type="dxa"/>
            <w:tcBorders>
              <w:top w:val="single" w:sz="4" w:space="0" w:color="auto"/>
            </w:tcBorders>
            <w:shd w:val="clear" w:color="auto" w:fill="auto"/>
          </w:tcPr>
          <w:p w:rsidR="00C84E02" w:rsidRPr="0068033A" w:rsidRDefault="00B05075" w:rsidP="00310C3F">
            <w:pPr>
              <w:widowControl w:val="0"/>
              <w:spacing w:line="240" w:lineRule="atLeast"/>
              <w:rPr>
                <w:rFonts w:ascii="Georgia" w:hAnsi="Georgia"/>
                <w:b/>
                <w:color w:val="auto"/>
                <w:spacing w:val="5"/>
                <w:sz w:val="18"/>
                <w:szCs w:val="18"/>
              </w:rPr>
            </w:pPr>
            <w:r>
              <w:rPr>
                <w:rFonts w:ascii="Georgia" w:hAnsi="Georgia"/>
                <w:b/>
                <w:color w:val="auto"/>
                <w:spacing w:val="5"/>
                <w:sz w:val="18"/>
                <w:szCs w:val="18"/>
              </w:rPr>
              <w:t>Duurzaamheid</w:t>
            </w:r>
          </w:p>
        </w:tc>
        <w:tc>
          <w:tcPr>
            <w:tcW w:w="992" w:type="dxa"/>
            <w:tcBorders>
              <w:top w:val="single" w:sz="4" w:space="0" w:color="auto"/>
            </w:tcBorders>
          </w:tcPr>
          <w:p w:rsidR="00C84E02" w:rsidRPr="0068033A" w:rsidRDefault="00C84E02" w:rsidP="00F12448">
            <w:pPr>
              <w:widowControl w:val="0"/>
              <w:spacing w:line="240" w:lineRule="atLeast"/>
              <w:jc w:val="center"/>
              <w:rPr>
                <w:rFonts w:ascii="Georgia" w:hAnsi="Georgia"/>
                <w:i/>
                <w:color w:val="auto"/>
                <w:spacing w:val="5"/>
                <w:sz w:val="18"/>
                <w:szCs w:val="18"/>
              </w:rPr>
            </w:pPr>
          </w:p>
        </w:tc>
        <w:tc>
          <w:tcPr>
            <w:tcW w:w="1123" w:type="dxa"/>
            <w:tcBorders>
              <w:top w:val="single" w:sz="4" w:space="0" w:color="auto"/>
            </w:tcBorders>
            <w:shd w:val="clear" w:color="auto" w:fill="auto"/>
          </w:tcPr>
          <w:p w:rsidR="00C84E02" w:rsidRPr="0068033A" w:rsidRDefault="00B05075" w:rsidP="00F736A6">
            <w:pPr>
              <w:widowControl w:val="0"/>
              <w:spacing w:line="240" w:lineRule="atLeast"/>
              <w:jc w:val="center"/>
              <w:rPr>
                <w:rFonts w:ascii="Georgia" w:hAnsi="Georgia"/>
                <w:color w:val="auto"/>
                <w:spacing w:val="5"/>
                <w:sz w:val="18"/>
                <w:szCs w:val="18"/>
              </w:rPr>
            </w:pPr>
            <w:r>
              <w:rPr>
                <w:rFonts w:ascii="Georgia" w:hAnsi="Georgia"/>
                <w:color w:val="auto"/>
                <w:spacing w:val="5"/>
                <w:sz w:val="18"/>
                <w:szCs w:val="18"/>
              </w:rPr>
              <w:t>3</w:t>
            </w:r>
            <w:r w:rsidR="00F736A6">
              <w:rPr>
                <w:rFonts w:ascii="Georgia" w:hAnsi="Georgia"/>
                <w:color w:val="auto"/>
                <w:spacing w:val="5"/>
                <w:sz w:val="18"/>
                <w:szCs w:val="18"/>
              </w:rPr>
              <w:t>7</w:t>
            </w:r>
            <w:r w:rsidR="00D91CBA">
              <w:rPr>
                <w:rFonts w:ascii="Georgia" w:hAnsi="Georgia"/>
                <w:color w:val="auto"/>
                <w:spacing w:val="5"/>
                <w:sz w:val="18"/>
                <w:szCs w:val="18"/>
              </w:rPr>
              <w:t>8</w:t>
            </w:r>
          </w:p>
        </w:tc>
      </w:tr>
      <w:tr w:rsidR="00F736A6" w:rsidRPr="0068033A" w:rsidTr="00316988">
        <w:trPr>
          <w:trHeight w:val="248"/>
        </w:trPr>
        <w:tc>
          <w:tcPr>
            <w:tcW w:w="567" w:type="dxa"/>
            <w:tcBorders>
              <w:top w:val="single" w:sz="4" w:space="0" w:color="auto"/>
              <w:bottom w:val="nil"/>
            </w:tcBorders>
            <w:shd w:val="clear" w:color="auto" w:fill="auto"/>
          </w:tcPr>
          <w:p w:rsidR="00F736A6" w:rsidRPr="0068033A" w:rsidRDefault="00F736A6" w:rsidP="00F12448">
            <w:pPr>
              <w:widowControl w:val="0"/>
              <w:spacing w:line="240" w:lineRule="atLeast"/>
              <w:rPr>
                <w:rFonts w:ascii="Georgia" w:hAnsi="Georgia"/>
                <w:color w:val="auto"/>
                <w:spacing w:val="5"/>
                <w:sz w:val="18"/>
                <w:szCs w:val="18"/>
              </w:rPr>
            </w:pPr>
          </w:p>
        </w:tc>
        <w:tc>
          <w:tcPr>
            <w:tcW w:w="1701" w:type="dxa"/>
            <w:tcBorders>
              <w:top w:val="single" w:sz="4" w:space="0" w:color="auto"/>
              <w:bottom w:val="nil"/>
            </w:tcBorders>
            <w:shd w:val="clear" w:color="auto" w:fill="auto"/>
          </w:tcPr>
          <w:p w:rsidR="00F736A6" w:rsidRPr="0068033A" w:rsidRDefault="00F736A6" w:rsidP="00F12448">
            <w:pPr>
              <w:widowControl w:val="0"/>
              <w:spacing w:line="240" w:lineRule="atLeast"/>
              <w:rPr>
                <w:rFonts w:ascii="Georgia" w:hAnsi="Georgia"/>
                <w:color w:val="auto"/>
                <w:spacing w:val="5"/>
                <w:sz w:val="18"/>
                <w:szCs w:val="18"/>
              </w:rPr>
            </w:pPr>
          </w:p>
        </w:tc>
        <w:tc>
          <w:tcPr>
            <w:tcW w:w="1134" w:type="dxa"/>
            <w:tcBorders>
              <w:top w:val="single" w:sz="4" w:space="0" w:color="auto"/>
              <w:bottom w:val="nil"/>
            </w:tcBorders>
            <w:shd w:val="clear" w:color="auto" w:fill="auto"/>
          </w:tcPr>
          <w:p w:rsidR="00F736A6" w:rsidRPr="0068033A" w:rsidRDefault="00F736A6" w:rsidP="00F12448">
            <w:pPr>
              <w:widowControl w:val="0"/>
              <w:spacing w:line="240" w:lineRule="atLeast"/>
              <w:jc w:val="center"/>
              <w:rPr>
                <w:rFonts w:ascii="Georgia" w:hAnsi="Georgia"/>
                <w:color w:val="auto"/>
                <w:spacing w:val="5"/>
                <w:sz w:val="18"/>
                <w:szCs w:val="18"/>
              </w:rPr>
            </w:pPr>
          </w:p>
        </w:tc>
        <w:tc>
          <w:tcPr>
            <w:tcW w:w="993" w:type="dxa"/>
            <w:tcBorders>
              <w:top w:val="single" w:sz="4" w:space="0" w:color="auto"/>
            </w:tcBorders>
            <w:shd w:val="clear" w:color="auto" w:fill="auto"/>
          </w:tcPr>
          <w:p w:rsidR="00F736A6" w:rsidRPr="007C469C" w:rsidRDefault="00F736A6" w:rsidP="00F12448">
            <w:pPr>
              <w:widowControl w:val="0"/>
              <w:spacing w:line="240" w:lineRule="atLeast"/>
              <w:rPr>
                <w:rFonts w:ascii="Georgia" w:hAnsi="Georgia"/>
                <w:i/>
                <w:color w:val="auto"/>
                <w:spacing w:val="5"/>
                <w:sz w:val="18"/>
                <w:szCs w:val="18"/>
              </w:rPr>
            </w:pPr>
            <w:r w:rsidRPr="007C469C">
              <w:rPr>
                <w:rFonts w:ascii="Georgia" w:hAnsi="Georgia"/>
                <w:i/>
                <w:color w:val="auto"/>
                <w:spacing w:val="5"/>
                <w:sz w:val="18"/>
                <w:szCs w:val="18"/>
              </w:rPr>
              <w:t>SG2.3.1</w:t>
            </w:r>
          </w:p>
        </w:tc>
        <w:tc>
          <w:tcPr>
            <w:tcW w:w="3969" w:type="dxa"/>
            <w:tcBorders>
              <w:top w:val="single" w:sz="4" w:space="0" w:color="auto"/>
            </w:tcBorders>
            <w:shd w:val="clear" w:color="auto" w:fill="auto"/>
          </w:tcPr>
          <w:p w:rsidR="00F736A6" w:rsidRPr="0068033A" w:rsidRDefault="00F736A6" w:rsidP="00F12448">
            <w:pPr>
              <w:widowControl w:val="0"/>
              <w:spacing w:line="240" w:lineRule="atLeast"/>
              <w:rPr>
                <w:rFonts w:ascii="Georgia" w:hAnsi="Georgia"/>
                <w:i/>
                <w:sz w:val="18"/>
                <w:szCs w:val="18"/>
              </w:rPr>
            </w:pPr>
            <w:r>
              <w:rPr>
                <w:rFonts w:ascii="Georgia" w:hAnsi="Georgia"/>
                <w:i/>
                <w:color w:val="auto"/>
                <w:spacing w:val="5"/>
                <w:sz w:val="18"/>
                <w:szCs w:val="18"/>
              </w:rPr>
              <w:t>Transport en vervoer</w:t>
            </w:r>
          </w:p>
        </w:tc>
        <w:tc>
          <w:tcPr>
            <w:tcW w:w="992" w:type="dxa"/>
            <w:tcBorders>
              <w:top w:val="single" w:sz="4" w:space="0" w:color="auto"/>
            </w:tcBorders>
          </w:tcPr>
          <w:p w:rsidR="00F736A6" w:rsidRPr="0068033A" w:rsidRDefault="00F736A6" w:rsidP="00D91CBA">
            <w:pPr>
              <w:widowControl w:val="0"/>
              <w:spacing w:line="240" w:lineRule="atLeast"/>
              <w:jc w:val="center"/>
              <w:rPr>
                <w:rFonts w:ascii="Georgia" w:hAnsi="Georgia"/>
                <w:i/>
                <w:color w:val="auto"/>
                <w:spacing w:val="5"/>
                <w:sz w:val="18"/>
                <w:szCs w:val="18"/>
              </w:rPr>
            </w:pPr>
            <w:r w:rsidRPr="00083A9A">
              <w:rPr>
                <w:rFonts w:ascii="Georgia" w:hAnsi="Georgia"/>
                <w:i/>
                <w:color w:val="auto"/>
                <w:spacing w:val="5"/>
                <w:sz w:val="18"/>
                <w:szCs w:val="18"/>
              </w:rPr>
              <w:t>12</w:t>
            </w:r>
            <w:r w:rsidR="00D91CBA">
              <w:rPr>
                <w:rFonts w:ascii="Georgia" w:hAnsi="Georgia"/>
                <w:i/>
                <w:color w:val="auto"/>
                <w:spacing w:val="5"/>
                <w:sz w:val="18"/>
                <w:szCs w:val="18"/>
              </w:rPr>
              <w:t>6</w:t>
            </w:r>
          </w:p>
        </w:tc>
        <w:tc>
          <w:tcPr>
            <w:tcW w:w="1123" w:type="dxa"/>
            <w:tcBorders>
              <w:top w:val="single" w:sz="4" w:space="0" w:color="auto"/>
            </w:tcBorders>
            <w:shd w:val="clear" w:color="auto" w:fill="auto"/>
          </w:tcPr>
          <w:p w:rsidR="00F736A6" w:rsidRPr="0068033A" w:rsidRDefault="00F736A6" w:rsidP="00F12448">
            <w:pPr>
              <w:widowControl w:val="0"/>
              <w:spacing w:line="240" w:lineRule="atLeast"/>
              <w:jc w:val="center"/>
              <w:rPr>
                <w:rFonts w:ascii="Georgia" w:hAnsi="Georgia"/>
                <w:color w:val="auto"/>
                <w:spacing w:val="5"/>
                <w:sz w:val="18"/>
                <w:szCs w:val="18"/>
              </w:rPr>
            </w:pPr>
          </w:p>
        </w:tc>
      </w:tr>
      <w:tr w:rsidR="00F736A6" w:rsidRPr="0068033A" w:rsidTr="00316988">
        <w:trPr>
          <w:trHeight w:val="248"/>
        </w:trPr>
        <w:tc>
          <w:tcPr>
            <w:tcW w:w="567" w:type="dxa"/>
            <w:tcBorders>
              <w:top w:val="single" w:sz="4" w:space="0" w:color="auto"/>
              <w:bottom w:val="nil"/>
            </w:tcBorders>
            <w:shd w:val="clear" w:color="auto" w:fill="auto"/>
          </w:tcPr>
          <w:p w:rsidR="00F736A6" w:rsidRPr="0068033A" w:rsidRDefault="00F736A6" w:rsidP="00F12448">
            <w:pPr>
              <w:widowControl w:val="0"/>
              <w:spacing w:line="240" w:lineRule="atLeast"/>
              <w:rPr>
                <w:rFonts w:ascii="Georgia" w:hAnsi="Georgia"/>
                <w:color w:val="auto"/>
                <w:spacing w:val="5"/>
                <w:sz w:val="18"/>
                <w:szCs w:val="18"/>
              </w:rPr>
            </w:pPr>
          </w:p>
        </w:tc>
        <w:tc>
          <w:tcPr>
            <w:tcW w:w="1701" w:type="dxa"/>
            <w:tcBorders>
              <w:top w:val="single" w:sz="4" w:space="0" w:color="auto"/>
              <w:bottom w:val="nil"/>
            </w:tcBorders>
            <w:shd w:val="clear" w:color="auto" w:fill="auto"/>
          </w:tcPr>
          <w:p w:rsidR="00F736A6" w:rsidRPr="0068033A" w:rsidRDefault="00F736A6" w:rsidP="00F12448">
            <w:pPr>
              <w:widowControl w:val="0"/>
              <w:spacing w:line="240" w:lineRule="atLeast"/>
              <w:rPr>
                <w:rFonts w:ascii="Georgia" w:hAnsi="Georgia"/>
                <w:color w:val="auto"/>
                <w:spacing w:val="5"/>
                <w:sz w:val="18"/>
                <w:szCs w:val="18"/>
              </w:rPr>
            </w:pPr>
          </w:p>
        </w:tc>
        <w:tc>
          <w:tcPr>
            <w:tcW w:w="1134" w:type="dxa"/>
            <w:tcBorders>
              <w:top w:val="single" w:sz="4" w:space="0" w:color="auto"/>
              <w:bottom w:val="nil"/>
            </w:tcBorders>
            <w:shd w:val="clear" w:color="auto" w:fill="auto"/>
          </w:tcPr>
          <w:p w:rsidR="00F736A6" w:rsidRPr="0068033A" w:rsidRDefault="00F736A6" w:rsidP="00F12448">
            <w:pPr>
              <w:widowControl w:val="0"/>
              <w:spacing w:line="240" w:lineRule="atLeast"/>
              <w:jc w:val="center"/>
              <w:rPr>
                <w:rFonts w:ascii="Georgia" w:hAnsi="Georgia"/>
                <w:color w:val="auto"/>
                <w:spacing w:val="5"/>
                <w:sz w:val="18"/>
                <w:szCs w:val="18"/>
              </w:rPr>
            </w:pPr>
          </w:p>
        </w:tc>
        <w:tc>
          <w:tcPr>
            <w:tcW w:w="993" w:type="dxa"/>
            <w:tcBorders>
              <w:top w:val="single" w:sz="4" w:space="0" w:color="auto"/>
            </w:tcBorders>
            <w:shd w:val="clear" w:color="auto" w:fill="auto"/>
          </w:tcPr>
          <w:p w:rsidR="00F736A6" w:rsidRPr="007C469C" w:rsidRDefault="00F736A6" w:rsidP="00F12448">
            <w:pPr>
              <w:widowControl w:val="0"/>
              <w:spacing w:line="240" w:lineRule="atLeast"/>
              <w:rPr>
                <w:rFonts w:ascii="Georgia" w:hAnsi="Georgia"/>
                <w:i/>
                <w:color w:val="auto"/>
                <w:spacing w:val="5"/>
                <w:sz w:val="18"/>
                <w:szCs w:val="18"/>
              </w:rPr>
            </w:pPr>
            <w:r w:rsidRPr="007C469C">
              <w:rPr>
                <w:rFonts w:ascii="Georgia" w:hAnsi="Georgia"/>
                <w:i/>
                <w:color w:val="auto"/>
                <w:spacing w:val="5"/>
                <w:sz w:val="18"/>
                <w:szCs w:val="18"/>
              </w:rPr>
              <w:t>SG2.3.2</w:t>
            </w:r>
          </w:p>
        </w:tc>
        <w:tc>
          <w:tcPr>
            <w:tcW w:w="3969" w:type="dxa"/>
            <w:tcBorders>
              <w:top w:val="single" w:sz="4" w:space="0" w:color="auto"/>
            </w:tcBorders>
            <w:shd w:val="clear" w:color="auto" w:fill="auto"/>
          </w:tcPr>
          <w:p w:rsidR="00F736A6" w:rsidRPr="0068033A" w:rsidRDefault="00F736A6" w:rsidP="00F12448">
            <w:pPr>
              <w:widowControl w:val="0"/>
              <w:spacing w:line="240" w:lineRule="atLeast"/>
              <w:rPr>
                <w:rFonts w:ascii="Georgia" w:hAnsi="Georgia"/>
                <w:i/>
                <w:sz w:val="18"/>
                <w:szCs w:val="18"/>
              </w:rPr>
            </w:pPr>
            <w:r>
              <w:rPr>
                <w:rFonts w:ascii="Georgia" w:hAnsi="Georgia"/>
                <w:i/>
                <w:color w:val="auto"/>
                <w:spacing w:val="5"/>
                <w:sz w:val="18"/>
                <w:szCs w:val="18"/>
              </w:rPr>
              <w:t>Invulling van doelstellingen RUG</w:t>
            </w:r>
          </w:p>
        </w:tc>
        <w:tc>
          <w:tcPr>
            <w:tcW w:w="992" w:type="dxa"/>
            <w:tcBorders>
              <w:top w:val="single" w:sz="4" w:space="0" w:color="auto"/>
            </w:tcBorders>
          </w:tcPr>
          <w:p w:rsidR="00F736A6" w:rsidRPr="0068033A" w:rsidRDefault="00F736A6" w:rsidP="00D91CBA">
            <w:pPr>
              <w:widowControl w:val="0"/>
              <w:spacing w:line="240" w:lineRule="atLeast"/>
              <w:jc w:val="center"/>
              <w:rPr>
                <w:rFonts w:ascii="Georgia" w:hAnsi="Georgia"/>
                <w:i/>
                <w:color w:val="auto"/>
                <w:spacing w:val="5"/>
                <w:sz w:val="18"/>
                <w:szCs w:val="18"/>
              </w:rPr>
            </w:pPr>
            <w:r w:rsidRPr="00083A9A">
              <w:rPr>
                <w:rFonts w:ascii="Georgia" w:hAnsi="Georgia"/>
                <w:i/>
                <w:color w:val="auto"/>
                <w:spacing w:val="5"/>
                <w:sz w:val="18"/>
                <w:szCs w:val="18"/>
              </w:rPr>
              <w:t>12</w:t>
            </w:r>
            <w:r w:rsidR="00D91CBA">
              <w:rPr>
                <w:rFonts w:ascii="Georgia" w:hAnsi="Georgia"/>
                <w:i/>
                <w:color w:val="auto"/>
                <w:spacing w:val="5"/>
                <w:sz w:val="18"/>
                <w:szCs w:val="18"/>
              </w:rPr>
              <w:t>6</w:t>
            </w:r>
          </w:p>
        </w:tc>
        <w:tc>
          <w:tcPr>
            <w:tcW w:w="1123" w:type="dxa"/>
            <w:tcBorders>
              <w:top w:val="single" w:sz="4" w:space="0" w:color="auto"/>
            </w:tcBorders>
            <w:shd w:val="clear" w:color="auto" w:fill="auto"/>
          </w:tcPr>
          <w:p w:rsidR="00F736A6" w:rsidRPr="0068033A" w:rsidRDefault="00F736A6" w:rsidP="00F12448">
            <w:pPr>
              <w:widowControl w:val="0"/>
              <w:spacing w:line="240" w:lineRule="atLeast"/>
              <w:jc w:val="center"/>
              <w:rPr>
                <w:rFonts w:ascii="Georgia" w:hAnsi="Georgia"/>
                <w:color w:val="auto"/>
                <w:spacing w:val="5"/>
                <w:sz w:val="18"/>
                <w:szCs w:val="18"/>
              </w:rPr>
            </w:pPr>
          </w:p>
        </w:tc>
      </w:tr>
      <w:tr w:rsidR="00F736A6" w:rsidRPr="0068033A" w:rsidTr="00316988">
        <w:trPr>
          <w:trHeight w:val="248"/>
        </w:trPr>
        <w:tc>
          <w:tcPr>
            <w:tcW w:w="567" w:type="dxa"/>
            <w:tcBorders>
              <w:top w:val="single" w:sz="4" w:space="0" w:color="auto"/>
              <w:bottom w:val="nil"/>
            </w:tcBorders>
            <w:shd w:val="clear" w:color="auto" w:fill="auto"/>
          </w:tcPr>
          <w:p w:rsidR="00F736A6" w:rsidRPr="0068033A" w:rsidRDefault="00F736A6" w:rsidP="00F12448">
            <w:pPr>
              <w:widowControl w:val="0"/>
              <w:spacing w:line="240" w:lineRule="atLeast"/>
              <w:rPr>
                <w:rFonts w:ascii="Georgia" w:hAnsi="Georgia"/>
                <w:color w:val="auto"/>
                <w:spacing w:val="5"/>
                <w:sz w:val="18"/>
                <w:szCs w:val="18"/>
              </w:rPr>
            </w:pPr>
          </w:p>
        </w:tc>
        <w:tc>
          <w:tcPr>
            <w:tcW w:w="1701" w:type="dxa"/>
            <w:tcBorders>
              <w:top w:val="single" w:sz="4" w:space="0" w:color="auto"/>
              <w:bottom w:val="nil"/>
            </w:tcBorders>
            <w:shd w:val="clear" w:color="auto" w:fill="auto"/>
          </w:tcPr>
          <w:p w:rsidR="00F736A6" w:rsidRPr="0068033A" w:rsidRDefault="00F736A6" w:rsidP="00F12448">
            <w:pPr>
              <w:widowControl w:val="0"/>
              <w:spacing w:line="240" w:lineRule="atLeast"/>
              <w:rPr>
                <w:rFonts w:ascii="Georgia" w:hAnsi="Georgia"/>
                <w:color w:val="auto"/>
                <w:spacing w:val="5"/>
                <w:sz w:val="18"/>
                <w:szCs w:val="18"/>
              </w:rPr>
            </w:pPr>
          </w:p>
        </w:tc>
        <w:tc>
          <w:tcPr>
            <w:tcW w:w="1134" w:type="dxa"/>
            <w:tcBorders>
              <w:top w:val="single" w:sz="4" w:space="0" w:color="auto"/>
              <w:bottom w:val="nil"/>
            </w:tcBorders>
            <w:shd w:val="clear" w:color="auto" w:fill="auto"/>
          </w:tcPr>
          <w:p w:rsidR="00F736A6" w:rsidRPr="0068033A" w:rsidRDefault="00F736A6" w:rsidP="00F12448">
            <w:pPr>
              <w:widowControl w:val="0"/>
              <w:spacing w:line="240" w:lineRule="atLeast"/>
              <w:jc w:val="center"/>
              <w:rPr>
                <w:rFonts w:ascii="Georgia" w:hAnsi="Georgia"/>
                <w:color w:val="auto"/>
                <w:spacing w:val="5"/>
                <w:sz w:val="18"/>
                <w:szCs w:val="18"/>
              </w:rPr>
            </w:pPr>
          </w:p>
        </w:tc>
        <w:tc>
          <w:tcPr>
            <w:tcW w:w="993" w:type="dxa"/>
            <w:tcBorders>
              <w:top w:val="single" w:sz="4" w:space="0" w:color="auto"/>
            </w:tcBorders>
            <w:shd w:val="clear" w:color="auto" w:fill="auto"/>
          </w:tcPr>
          <w:p w:rsidR="00F736A6" w:rsidRPr="007C469C" w:rsidRDefault="00F736A6" w:rsidP="00F12448">
            <w:pPr>
              <w:widowControl w:val="0"/>
              <w:spacing w:line="240" w:lineRule="atLeast"/>
              <w:rPr>
                <w:rFonts w:ascii="Georgia" w:hAnsi="Georgia"/>
                <w:i/>
                <w:color w:val="auto"/>
                <w:spacing w:val="5"/>
                <w:sz w:val="18"/>
                <w:szCs w:val="18"/>
              </w:rPr>
            </w:pPr>
            <w:r w:rsidRPr="007C469C">
              <w:rPr>
                <w:rFonts w:ascii="Georgia" w:hAnsi="Georgia"/>
                <w:i/>
                <w:color w:val="auto"/>
                <w:spacing w:val="5"/>
                <w:sz w:val="18"/>
                <w:szCs w:val="18"/>
              </w:rPr>
              <w:t>SG2.3.3</w:t>
            </w:r>
          </w:p>
        </w:tc>
        <w:tc>
          <w:tcPr>
            <w:tcW w:w="3969" w:type="dxa"/>
            <w:tcBorders>
              <w:top w:val="single" w:sz="4" w:space="0" w:color="auto"/>
            </w:tcBorders>
            <w:shd w:val="clear" w:color="auto" w:fill="auto"/>
          </w:tcPr>
          <w:p w:rsidR="00F736A6" w:rsidRPr="0068033A" w:rsidRDefault="00F736A6" w:rsidP="00F12448">
            <w:pPr>
              <w:widowControl w:val="0"/>
              <w:spacing w:line="240" w:lineRule="atLeast"/>
              <w:rPr>
                <w:rFonts w:ascii="Georgia" w:hAnsi="Georgia"/>
                <w:i/>
                <w:sz w:val="18"/>
                <w:szCs w:val="18"/>
              </w:rPr>
            </w:pPr>
            <w:r>
              <w:rPr>
                <w:rFonts w:ascii="Georgia" w:hAnsi="Georgia"/>
                <w:i/>
                <w:color w:val="auto"/>
                <w:spacing w:val="5"/>
                <w:sz w:val="18"/>
                <w:szCs w:val="18"/>
              </w:rPr>
              <w:t>Bedrijfsvoering</w:t>
            </w:r>
          </w:p>
        </w:tc>
        <w:tc>
          <w:tcPr>
            <w:tcW w:w="992" w:type="dxa"/>
            <w:tcBorders>
              <w:top w:val="single" w:sz="4" w:space="0" w:color="auto"/>
            </w:tcBorders>
          </w:tcPr>
          <w:p w:rsidR="00F736A6" w:rsidRPr="0068033A" w:rsidRDefault="00F736A6" w:rsidP="00D91CBA">
            <w:pPr>
              <w:widowControl w:val="0"/>
              <w:spacing w:line="240" w:lineRule="atLeast"/>
              <w:jc w:val="center"/>
              <w:rPr>
                <w:rFonts w:ascii="Georgia" w:hAnsi="Georgia"/>
                <w:i/>
                <w:color w:val="auto"/>
                <w:spacing w:val="5"/>
                <w:sz w:val="18"/>
                <w:szCs w:val="18"/>
              </w:rPr>
            </w:pPr>
            <w:r w:rsidRPr="00083A9A">
              <w:rPr>
                <w:rFonts w:ascii="Georgia" w:hAnsi="Georgia"/>
                <w:i/>
                <w:color w:val="auto"/>
                <w:spacing w:val="5"/>
                <w:sz w:val="18"/>
                <w:szCs w:val="18"/>
              </w:rPr>
              <w:t>12</w:t>
            </w:r>
            <w:r w:rsidR="00D91CBA">
              <w:rPr>
                <w:rFonts w:ascii="Georgia" w:hAnsi="Georgia"/>
                <w:i/>
                <w:color w:val="auto"/>
                <w:spacing w:val="5"/>
                <w:sz w:val="18"/>
                <w:szCs w:val="18"/>
              </w:rPr>
              <w:t>6</w:t>
            </w:r>
          </w:p>
        </w:tc>
        <w:tc>
          <w:tcPr>
            <w:tcW w:w="1123" w:type="dxa"/>
            <w:tcBorders>
              <w:top w:val="single" w:sz="4" w:space="0" w:color="auto"/>
            </w:tcBorders>
            <w:shd w:val="clear" w:color="auto" w:fill="auto"/>
          </w:tcPr>
          <w:p w:rsidR="00F736A6" w:rsidRPr="0068033A" w:rsidRDefault="00F736A6" w:rsidP="00F12448">
            <w:pPr>
              <w:widowControl w:val="0"/>
              <w:spacing w:line="240" w:lineRule="atLeast"/>
              <w:jc w:val="center"/>
              <w:rPr>
                <w:rFonts w:ascii="Georgia" w:hAnsi="Georgia"/>
                <w:color w:val="auto"/>
                <w:spacing w:val="5"/>
                <w:sz w:val="18"/>
                <w:szCs w:val="18"/>
              </w:rPr>
            </w:pPr>
          </w:p>
        </w:tc>
      </w:tr>
      <w:tr w:rsidR="00C84E02" w:rsidRPr="0068033A" w:rsidTr="00316988">
        <w:tc>
          <w:tcPr>
            <w:tcW w:w="567" w:type="dxa"/>
            <w:tcBorders>
              <w:top w:val="single" w:sz="4" w:space="0" w:color="auto"/>
              <w:left w:val="nil"/>
              <w:bottom w:val="nil"/>
              <w:right w:val="single" w:sz="4" w:space="0" w:color="auto"/>
            </w:tcBorders>
            <w:shd w:val="clear" w:color="auto" w:fill="auto"/>
          </w:tcPr>
          <w:p w:rsidR="00C84E02" w:rsidRPr="0068033A" w:rsidRDefault="00C84E02" w:rsidP="00F12448">
            <w:pPr>
              <w:widowControl w:val="0"/>
              <w:spacing w:line="240" w:lineRule="atLeast"/>
              <w:rPr>
                <w:rFonts w:ascii="Georgia" w:hAnsi="Georgia"/>
                <w:color w:val="auto"/>
                <w:spacing w:val="5"/>
                <w:sz w:val="18"/>
                <w:szCs w:val="18"/>
              </w:rPr>
            </w:pPr>
          </w:p>
        </w:tc>
        <w:tc>
          <w:tcPr>
            <w:tcW w:w="1701" w:type="dxa"/>
            <w:tcBorders>
              <w:top w:val="single" w:sz="4" w:space="0" w:color="auto"/>
              <w:left w:val="single" w:sz="4" w:space="0" w:color="auto"/>
              <w:bottom w:val="single" w:sz="4" w:space="0" w:color="auto"/>
            </w:tcBorders>
            <w:shd w:val="clear" w:color="auto" w:fill="auto"/>
          </w:tcPr>
          <w:p w:rsidR="00C84E02" w:rsidRPr="0068033A" w:rsidRDefault="00C84E02" w:rsidP="00F12448">
            <w:pPr>
              <w:widowControl w:val="0"/>
              <w:spacing w:line="240" w:lineRule="atLeast"/>
              <w:rPr>
                <w:rFonts w:ascii="Georgia" w:hAnsi="Georgia"/>
                <w:color w:val="auto"/>
                <w:spacing w:val="5"/>
                <w:sz w:val="18"/>
                <w:szCs w:val="18"/>
              </w:rPr>
            </w:pPr>
            <w:r w:rsidRPr="0068033A">
              <w:rPr>
                <w:rFonts w:ascii="Georgia" w:hAnsi="Georgia"/>
                <w:b/>
                <w:color w:val="auto"/>
                <w:spacing w:val="5"/>
                <w:sz w:val="18"/>
                <w:szCs w:val="18"/>
              </w:rPr>
              <w:t xml:space="preserve">Totaal G1 + G2 </w:t>
            </w:r>
          </w:p>
        </w:tc>
        <w:tc>
          <w:tcPr>
            <w:tcW w:w="1134" w:type="dxa"/>
            <w:tcBorders>
              <w:top w:val="single" w:sz="4" w:space="0" w:color="auto"/>
              <w:bottom w:val="single" w:sz="4" w:space="0" w:color="auto"/>
            </w:tcBorders>
            <w:shd w:val="clear" w:color="auto" w:fill="auto"/>
          </w:tcPr>
          <w:p w:rsidR="00C84E02" w:rsidRPr="0068033A" w:rsidRDefault="00F736A6" w:rsidP="00F736A6">
            <w:pPr>
              <w:widowControl w:val="0"/>
              <w:spacing w:line="240" w:lineRule="atLeast"/>
              <w:jc w:val="center"/>
              <w:rPr>
                <w:rFonts w:ascii="Georgia" w:hAnsi="Georgia"/>
                <w:b/>
                <w:color w:val="auto"/>
                <w:spacing w:val="5"/>
                <w:sz w:val="18"/>
                <w:szCs w:val="18"/>
              </w:rPr>
            </w:pPr>
            <w:r>
              <w:rPr>
                <w:rFonts w:ascii="Georgia" w:hAnsi="Georgia"/>
                <w:b/>
                <w:color w:val="auto"/>
                <w:spacing w:val="5"/>
                <w:sz w:val="18"/>
                <w:szCs w:val="18"/>
              </w:rPr>
              <w:t>25</w:t>
            </w:r>
            <w:r w:rsidR="00B05075">
              <w:rPr>
                <w:rFonts w:ascii="Georgia" w:hAnsi="Georgia"/>
                <w:b/>
                <w:color w:val="auto"/>
                <w:spacing w:val="5"/>
                <w:sz w:val="18"/>
                <w:szCs w:val="18"/>
              </w:rPr>
              <w:t>00</w:t>
            </w:r>
          </w:p>
        </w:tc>
        <w:tc>
          <w:tcPr>
            <w:tcW w:w="993" w:type="dxa"/>
            <w:tcBorders>
              <w:bottom w:val="nil"/>
            </w:tcBorders>
            <w:shd w:val="clear" w:color="auto" w:fill="auto"/>
          </w:tcPr>
          <w:p w:rsidR="00C84E02" w:rsidRPr="0068033A" w:rsidRDefault="00C84E02" w:rsidP="00F12448">
            <w:pPr>
              <w:widowControl w:val="0"/>
              <w:spacing w:line="240" w:lineRule="atLeast"/>
              <w:rPr>
                <w:rFonts w:ascii="Georgia" w:hAnsi="Georgia"/>
                <w:color w:val="auto"/>
                <w:spacing w:val="5"/>
                <w:sz w:val="18"/>
                <w:szCs w:val="18"/>
              </w:rPr>
            </w:pPr>
          </w:p>
        </w:tc>
        <w:tc>
          <w:tcPr>
            <w:tcW w:w="3969" w:type="dxa"/>
            <w:shd w:val="clear" w:color="auto" w:fill="auto"/>
          </w:tcPr>
          <w:p w:rsidR="00C84E02" w:rsidRPr="0068033A" w:rsidRDefault="00C84E02" w:rsidP="00F12448">
            <w:pPr>
              <w:widowControl w:val="0"/>
              <w:spacing w:line="240" w:lineRule="atLeast"/>
              <w:rPr>
                <w:rFonts w:ascii="Georgia" w:hAnsi="Georgia"/>
                <w:color w:val="auto"/>
                <w:spacing w:val="5"/>
                <w:sz w:val="18"/>
                <w:szCs w:val="18"/>
              </w:rPr>
            </w:pPr>
            <w:r w:rsidRPr="0068033A">
              <w:rPr>
                <w:rFonts w:ascii="Georgia" w:hAnsi="Georgia"/>
                <w:b/>
                <w:color w:val="auto"/>
                <w:spacing w:val="5"/>
                <w:sz w:val="18"/>
                <w:szCs w:val="18"/>
              </w:rPr>
              <w:t>Totaal G2</w:t>
            </w:r>
          </w:p>
        </w:tc>
        <w:tc>
          <w:tcPr>
            <w:tcW w:w="992" w:type="dxa"/>
          </w:tcPr>
          <w:p w:rsidR="00C84E02" w:rsidRPr="0068033A" w:rsidRDefault="00C84E02" w:rsidP="00F12448">
            <w:pPr>
              <w:widowControl w:val="0"/>
              <w:spacing w:line="240" w:lineRule="atLeast"/>
              <w:jc w:val="center"/>
              <w:rPr>
                <w:rFonts w:ascii="Georgia" w:hAnsi="Georgia"/>
                <w:b/>
                <w:color w:val="auto"/>
                <w:spacing w:val="5"/>
                <w:sz w:val="18"/>
                <w:szCs w:val="18"/>
              </w:rPr>
            </w:pPr>
          </w:p>
        </w:tc>
        <w:tc>
          <w:tcPr>
            <w:tcW w:w="1123" w:type="dxa"/>
            <w:shd w:val="clear" w:color="auto" w:fill="auto"/>
          </w:tcPr>
          <w:p w:rsidR="00C84E02" w:rsidRPr="0068033A" w:rsidRDefault="00B05075" w:rsidP="00F736A6">
            <w:pPr>
              <w:widowControl w:val="0"/>
              <w:spacing w:line="240" w:lineRule="atLeast"/>
              <w:jc w:val="center"/>
              <w:rPr>
                <w:rFonts w:ascii="Georgia" w:hAnsi="Georgia"/>
                <w:b/>
                <w:color w:val="auto"/>
                <w:spacing w:val="5"/>
                <w:sz w:val="18"/>
                <w:szCs w:val="18"/>
              </w:rPr>
            </w:pPr>
            <w:r>
              <w:rPr>
                <w:rFonts w:ascii="Georgia" w:hAnsi="Georgia"/>
                <w:b/>
                <w:color w:val="auto"/>
                <w:spacing w:val="5"/>
                <w:sz w:val="18"/>
                <w:szCs w:val="18"/>
              </w:rPr>
              <w:t>1</w:t>
            </w:r>
            <w:r w:rsidR="00F736A6">
              <w:rPr>
                <w:rFonts w:ascii="Georgia" w:hAnsi="Georgia"/>
                <w:b/>
                <w:color w:val="auto"/>
                <w:spacing w:val="5"/>
                <w:sz w:val="18"/>
                <w:szCs w:val="18"/>
              </w:rPr>
              <w:t>5</w:t>
            </w:r>
            <w:r>
              <w:rPr>
                <w:rFonts w:ascii="Georgia" w:hAnsi="Georgia"/>
                <w:b/>
                <w:color w:val="auto"/>
                <w:spacing w:val="5"/>
                <w:sz w:val="18"/>
                <w:szCs w:val="18"/>
              </w:rPr>
              <w:t>00</w:t>
            </w:r>
          </w:p>
        </w:tc>
      </w:tr>
    </w:tbl>
    <w:p w:rsidR="00181336" w:rsidRPr="0068033A" w:rsidRDefault="00181336" w:rsidP="00F12448">
      <w:pPr>
        <w:rPr>
          <w:rFonts w:ascii="Georgia" w:hAnsi="Georgia"/>
        </w:rPr>
      </w:pPr>
    </w:p>
    <w:p w:rsidR="00181336" w:rsidRPr="0068033A" w:rsidRDefault="00181336" w:rsidP="00F12448">
      <w:pPr>
        <w:rPr>
          <w:rFonts w:ascii="Georgia" w:hAnsi="Georgia"/>
        </w:rPr>
      </w:pPr>
    </w:p>
    <w:p w:rsidR="007F3E40" w:rsidRPr="0068033A" w:rsidRDefault="00181336" w:rsidP="00F12448">
      <w:pPr>
        <w:rPr>
          <w:rFonts w:ascii="Georgia" w:hAnsi="Georgia"/>
        </w:rPr>
      </w:pPr>
      <w:r w:rsidRPr="0068033A">
        <w:rPr>
          <w:rFonts w:ascii="Georgia" w:hAnsi="Georgia"/>
        </w:rPr>
        <w:t xml:space="preserve">De beoordeling van de </w:t>
      </w:r>
      <w:proofErr w:type="spellStart"/>
      <w:r w:rsidRPr="0068033A">
        <w:rPr>
          <w:rFonts w:ascii="Georgia" w:hAnsi="Georgia"/>
        </w:rPr>
        <w:t>Subcriteria</w:t>
      </w:r>
      <w:proofErr w:type="spellEnd"/>
      <w:r w:rsidRPr="0068033A">
        <w:rPr>
          <w:rFonts w:ascii="Georgia" w:hAnsi="Georgia"/>
        </w:rPr>
        <w:t xml:space="preserve"> ‘Kwaliteit’ wordt uitgevoerd door een beoordelingscommissie. Deze commissie bestaat uit</w:t>
      </w:r>
      <w:r w:rsidR="007F3E40" w:rsidRPr="0068033A">
        <w:rPr>
          <w:rFonts w:ascii="Georgia" w:hAnsi="Georgia"/>
        </w:rPr>
        <w:t xml:space="preserve"> de volgende functi</w:t>
      </w:r>
      <w:r w:rsidR="00EF1E83" w:rsidRPr="0068033A">
        <w:rPr>
          <w:rFonts w:ascii="Georgia" w:hAnsi="Georgia"/>
        </w:rPr>
        <w:t>onarissen</w:t>
      </w:r>
      <w:r w:rsidR="007F3E40" w:rsidRPr="0068033A">
        <w:rPr>
          <w:rFonts w:ascii="Georgia" w:hAnsi="Georgia"/>
        </w:rPr>
        <w:t>:</w:t>
      </w:r>
    </w:p>
    <w:p w:rsidR="002528FB" w:rsidRPr="002528FB" w:rsidRDefault="002528FB" w:rsidP="00345C6C">
      <w:pPr>
        <w:pStyle w:val="Lijstalinea"/>
        <w:numPr>
          <w:ilvl w:val="0"/>
          <w:numId w:val="18"/>
        </w:numPr>
        <w:rPr>
          <w:rFonts w:ascii="Georgia" w:hAnsi="Georgia"/>
        </w:rPr>
      </w:pPr>
      <w:proofErr w:type="spellStart"/>
      <w:r>
        <w:rPr>
          <w:rFonts w:ascii="Georgia" w:hAnsi="Georgia"/>
        </w:rPr>
        <w:t>Demandmanager</w:t>
      </w:r>
      <w:proofErr w:type="spellEnd"/>
    </w:p>
    <w:p w:rsidR="00C427C4" w:rsidRPr="00C427C4" w:rsidRDefault="002528FB" w:rsidP="00345C6C">
      <w:pPr>
        <w:pStyle w:val="Lijstalinea"/>
        <w:numPr>
          <w:ilvl w:val="0"/>
          <w:numId w:val="18"/>
        </w:numPr>
        <w:rPr>
          <w:rFonts w:ascii="Georgia" w:hAnsi="Georgia"/>
        </w:rPr>
      </w:pPr>
      <w:r>
        <w:rPr>
          <w:rFonts w:ascii="Georgia" w:hAnsi="Georgia"/>
          <w:color w:val="auto"/>
        </w:rPr>
        <w:t>Contractmanager</w:t>
      </w:r>
    </w:p>
    <w:p w:rsidR="00C427C4" w:rsidRPr="00C427C4" w:rsidRDefault="002528FB" w:rsidP="00345C6C">
      <w:pPr>
        <w:pStyle w:val="Lijstalinea"/>
        <w:numPr>
          <w:ilvl w:val="0"/>
          <w:numId w:val="18"/>
        </w:numPr>
        <w:rPr>
          <w:rFonts w:ascii="Georgia" w:hAnsi="Georgia"/>
        </w:rPr>
      </w:pPr>
      <w:r>
        <w:rPr>
          <w:rFonts w:ascii="Georgia" w:hAnsi="Georgia"/>
          <w:color w:val="auto"/>
        </w:rPr>
        <w:t>Hoofd inkoop en logistiek</w:t>
      </w:r>
      <w:r w:rsidR="002D67B6">
        <w:rPr>
          <w:rFonts w:ascii="Georgia" w:hAnsi="Georgia"/>
          <w:color w:val="auto"/>
        </w:rPr>
        <w:tab/>
      </w:r>
    </w:p>
    <w:p w:rsidR="002528FB" w:rsidRPr="002528FB" w:rsidRDefault="002528FB" w:rsidP="00345C6C">
      <w:pPr>
        <w:pStyle w:val="Lijstalinea"/>
        <w:numPr>
          <w:ilvl w:val="0"/>
          <w:numId w:val="18"/>
        </w:numPr>
        <w:rPr>
          <w:rFonts w:ascii="Georgia" w:hAnsi="Georgia"/>
        </w:rPr>
      </w:pPr>
      <w:r w:rsidRPr="002528FB">
        <w:rPr>
          <w:rFonts w:ascii="Georgia" w:hAnsi="Georgia"/>
          <w:color w:val="auto"/>
        </w:rPr>
        <w:t>Afdelingshoofd CIT Servicedesk</w:t>
      </w:r>
    </w:p>
    <w:p w:rsidR="00181336" w:rsidRPr="002528FB" w:rsidRDefault="00C825A6" w:rsidP="00345C6C">
      <w:pPr>
        <w:pStyle w:val="Lijstalinea"/>
        <w:numPr>
          <w:ilvl w:val="0"/>
          <w:numId w:val="18"/>
        </w:numPr>
        <w:rPr>
          <w:rFonts w:ascii="Georgia" w:hAnsi="Georgia"/>
        </w:rPr>
      </w:pPr>
      <w:r w:rsidRPr="002528FB">
        <w:rPr>
          <w:rFonts w:ascii="Georgia" w:hAnsi="Georgia"/>
          <w:color w:val="auto"/>
        </w:rPr>
        <w:t>Coördinator</w:t>
      </w:r>
      <w:r w:rsidR="002528FB" w:rsidRPr="002528FB">
        <w:rPr>
          <w:rFonts w:ascii="Georgia" w:hAnsi="Georgia"/>
          <w:color w:val="auto"/>
        </w:rPr>
        <w:t xml:space="preserve"> werkplekken</w:t>
      </w:r>
    </w:p>
    <w:p w:rsidR="002528FB" w:rsidRPr="002528FB" w:rsidRDefault="002528FB" w:rsidP="002528FB">
      <w:pPr>
        <w:rPr>
          <w:rFonts w:ascii="Georgia" w:hAnsi="Georgia"/>
        </w:rPr>
      </w:pPr>
    </w:p>
    <w:p w:rsidR="00181336" w:rsidRPr="0068033A" w:rsidRDefault="00DF6840" w:rsidP="00F12448">
      <w:pPr>
        <w:rPr>
          <w:rFonts w:ascii="Georgia" w:hAnsi="Georgia"/>
        </w:rPr>
      </w:pPr>
      <w:r>
        <w:rPr>
          <w:rFonts w:ascii="Georgia" w:hAnsi="Georgia" w:cs="Times New Roman"/>
          <w:b/>
          <w:bCs/>
          <w:color w:val="auto"/>
        </w:rPr>
        <w:t>B</w:t>
      </w:r>
      <w:r w:rsidRPr="00DF6840">
        <w:rPr>
          <w:rFonts w:ascii="Georgia" w:hAnsi="Georgia" w:cs="Times New Roman"/>
          <w:b/>
          <w:bCs/>
          <w:color w:val="auto"/>
        </w:rPr>
        <w:t>este prijs-kwaliteitverhouding</w:t>
      </w:r>
    </w:p>
    <w:p w:rsidR="00181336" w:rsidRPr="0068033A" w:rsidRDefault="00181336" w:rsidP="00F12448">
      <w:pPr>
        <w:rPr>
          <w:rFonts w:ascii="Georgia" w:hAnsi="Georgia"/>
        </w:rPr>
      </w:pPr>
      <w:r w:rsidRPr="0068033A">
        <w:rPr>
          <w:rFonts w:ascii="Georgia" w:hAnsi="Georgia"/>
        </w:rPr>
        <w:t xml:space="preserve">Om de </w:t>
      </w:r>
      <w:r w:rsidR="00F80592">
        <w:rPr>
          <w:rFonts w:ascii="Georgia" w:hAnsi="Georgia"/>
        </w:rPr>
        <w:t>beste prijs-kwaliteitverhouding</w:t>
      </w:r>
      <w:r w:rsidRPr="0068033A">
        <w:rPr>
          <w:rFonts w:ascii="Georgia" w:hAnsi="Georgia"/>
        </w:rPr>
        <w:t xml:space="preserve"> te bepalen worden het aantal behaalde punten voor de </w:t>
      </w:r>
      <w:proofErr w:type="spellStart"/>
      <w:r w:rsidR="00CD09FE" w:rsidRPr="0068033A">
        <w:rPr>
          <w:rFonts w:ascii="Georgia" w:hAnsi="Georgia"/>
        </w:rPr>
        <w:t>Sub</w:t>
      </w:r>
      <w:r w:rsidRPr="0068033A">
        <w:rPr>
          <w:rFonts w:ascii="Georgia" w:hAnsi="Georgia"/>
        </w:rPr>
        <w:t>criteria</w:t>
      </w:r>
      <w:proofErr w:type="spellEnd"/>
      <w:r w:rsidRPr="0068033A">
        <w:rPr>
          <w:rFonts w:ascii="Georgia" w:hAnsi="Georgia"/>
        </w:rPr>
        <w:t xml:space="preserve"> ‘Prijs’ en ‘Kwaliteit’ bij elkaar opgeteld. De Inschrijver die opgeteld het meeste aantal punten heeft behaald, heeft de </w:t>
      </w:r>
      <w:r w:rsidR="00DF6840" w:rsidRPr="00DF6840">
        <w:rPr>
          <w:rFonts w:ascii="Georgia" w:hAnsi="Georgia"/>
        </w:rPr>
        <w:t>beste prijs-kwaliteitverhouding</w:t>
      </w:r>
      <w:r w:rsidR="00DF6840">
        <w:rPr>
          <w:rFonts w:ascii="Georgia" w:hAnsi="Georgia"/>
        </w:rPr>
        <w:t xml:space="preserve"> aangeboden</w:t>
      </w:r>
      <w:r w:rsidRPr="0068033A">
        <w:rPr>
          <w:rFonts w:ascii="Georgia" w:hAnsi="Georgia"/>
        </w:rPr>
        <w:t xml:space="preserve"> en krijgt de Opdracht gegund. Aan deze Inschrijver wordt dan het voornemen tot gunnen uitgesproken. In het geval twee of meer Inschrijvers een gelijk aantal punten op twee decimalen achter de komma scoren, zal het aantal behaalde punten op </w:t>
      </w:r>
      <w:r w:rsidR="00CD09FE" w:rsidRPr="0068033A">
        <w:rPr>
          <w:rFonts w:ascii="Georgia" w:hAnsi="Georgia"/>
        </w:rPr>
        <w:t xml:space="preserve">het </w:t>
      </w:r>
      <w:proofErr w:type="spellStart"/>
      <w:r w:rsidR="00CD09FE" w:rsidRPr="0068033A">
        <w:rPr>
          <w:rFonts w:ascii="Georgia" w:hAnsi="Georgia"/>
        </w:rPr>
        <w:t>Sub</w:t>
      </w:r>
      <w:r w:rsidRPr="0068033A">
        <w:rPr>
          <w:rFonts w:ascii="Georgia" w:hAnsi="Georgia"/>
        </w:rPr>
        <w:t>criterium</w:t>
      </w:r>
      <w:proofErr w:type="spellEnd"/>
      <w:r w:rsidRPr="0068033A">
        <w:rPr>
          <w:rFonts w:ascii="Georgia" w:hAnsi="Georgia"/>
        </w:rPr>
        <w:t xml:space="preserve"> ’Kwaliteit’ de doorslag geven.</w:t>
      </w:r>
    </w:p>
    <w:p w:rsidR="00181336" w:rsidRPr="0068033A" w:rsidRDefault="00181336" w:rsidP="00F12448">
      <w:pPr>
        <w:rPr>
          <w:rFonts w:ascii="Georgia" w:hAnsi="Georgia"/>
        </w:rPr>
      </w:pPr>
    </w:p>
    <w:p w:rsidR="00181336" w:rsidRPr="0068033A" w:rsidRDefault="00181336" w:rsidP="00F12448">
      <w:pPr>
        <w:rPr>
          <w:rFonts w:ascii="Georgia" w:hAnsi="Georgia"/>
        </w:rPr>
      </w:pPr>
    </w:p>
    <w:p w:rsidR="00F736A6" w:rsidRDefault="00F736A6">
      <w:pPr>
        <w:rPr>
          <w:rFonts w:ascii="Georgia" w:hAnsi="Georgia"/>
          <w:b/>
          <w:u w:val="single"/>
        </w:rPr>
      </w:pPr>
      <w:bookmarkStart w:id="1127" w:name="_Toc242689673"/>
      <w:r>
        <w:br w:type="page"/>
      </w:r>
    </w:p>
    <w:p w:rsidR="00181336" w:rsidRPr="0068033A" w:rsidRDefault="00181336" w:rsidP="00F12448">
      <w:pPr>
        <w:pStyle w:val="Kop2"/>
      </w:pPr>
      <w:bookmarkStart w:id="1128" w:name="_Toc479173979"/>
      <w:bookmarkStart w:id="1129" w:name="_Toc479174335"/>
      <w:bookmarkStart w:id="1130" w:name="_Toc479174475"/>
      <w:bookmarkStart w:id="1131" w:name="_Toc479174617"/>
      <w:bookmarkStart w:id="1132" w:name="_Toc479174806"/>
      <w:bookmarkStart w:id="1133" w:name="_Toc479174872"/>
      <w:bookmarkStart w:id="1134" w:name="_Toc479174980"/>
      <w:bookmarkStart w:id="1135" w:name="_Toc479175109"/>
      <w:bookmarkStart w:id="1136" w:name="_Toc479175400"/>
      <w:bookmarkStart w:id="1137" w:name="_Toc479175479"/>
      <w:bookmarkStart w:id="1138" w:name="_Toc479175538"/>
      <w:bookmarkStart w:id="1139" w:name="_Toc479175722"/>
      <w:bookmarkStart w:id="1140" w:name="_Toc479175840"/>
      <w:bookmarkStart w:id="1141" w:name="_Toc479175999"/>
      <w:bookmarkStart w:id="1142" w:name="_Toc484678496"/>
      <w:bookmarkStart w:id="1143" w:name="_Toc485650551"/>
      <w:bookmarkStart w:id="1144" w:name="_Toc485809073"/>
      <w:bookmarkStart w:id="1145" w:name="_Toc485809127"/>
      <w:r w:rsidRPr="0068033A">
        <w:lastRenderedPageBreak/>
        <w:t>8.1</w:t>
      </w:r>
      <w:r w:rsidRPr="0068033A">
        <w:tab/>
      </w:r>
      <w:proofErr w:type="spellStart"/>
      <w:r w:rsidRPr="0068033A">
        <w:t>Subcriterium</w:t>
      </w:r>
      <w:proofErr w:type="spellEnd"/>
      <w:r w:rsidRPr="0068033A">
        <w:t xml:space="preserve"> Prijs (G1)</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bookmarkEnd w:id="1127"/>
    <w:p w:rsidR="00181336" w:rsidRDefault="00181336" w:rsidP="00F12448">
      <w:pPr>
        <w:rPr>
          <w:rFonts w:ascii="Georgia" w:hAnsi="Georgia"/>
        </w:rPr>
      </w:pPr>
    </w:p>
    <w:p w:rsidR="000E191D" w:rsidRDefault="00D35756" w:rsidP="00F12448">
      <w:pPr>
        <w:rPr>
          <w:rFonts w:ascii="Georgia" w:hAnsi="Georgia"/>
        </w:rPr>
      </w:pPr>
      <w:r>
        <w:rPr>
          <w:rFonts w:ascii="Georgia" w:hAnsi="Georgia"/>
        </w:rPr>
        <w:t xml:space="preserve">Door middel van het Prijzenblad van het </w:t>
      </w:r>
      <w:proofErr w:type="spellStart"/>
      <w:r>
        <w:rPr>
          <w:rFonts w:ascii="Georgia" w:hAnsi="Georgia"/>
        </w:rPr>
        <w:t>Subcriterium</w:t>
      </w:r>
      <w:proofErr w:type="spellEnd"/>
      <w:r>
        <w:rPr>
          <w:rFonts w:ascii="Georgia" w:hAnsi="Georgia"/>
        </w:rPr>
        <w:t xml:space="preserve"> ‘Prijs’, wil de RUG inzicht krijgen in de Prijzen van Inschrijver. </w:t>
      </w:r>
    </w:p>
    <w:p w:rsidR="000E191D" w:rsidRDefault="000E191D" w:rsidP="00F12448">
      <w:pPr>
        <w:rPr>
          <w:rFonts w:ascii="Georgia" w:hAnsi="Georgia"/>
        </w:rPr>
      </w:pPr>
    </w:p>
    <w:p w:rsidR="00181336" w:rsidRPr="0068033A" w:rsidRDefault="00181336" w:rsidP="00F12448">
      <w:pPr>
        <w:rPr>
          <w:rFonts w:ascii="Georgia" w:hAnsi="Georgia"/>
          <w:b/>
        </w:rPr>
      </w:pPr>
      <w:bookmarkStart w:id="1146" w:name="_Toc242689674"/>
      <w:r w:rsidRPr="0068033A">
        <w:rPr>
          <w:rFonts w:ascii="Georgia" w:hAnsi="Georgia"/>
          <w:b/>
        </w:rPr>
        <w:t xml:space="preserve">Werkwijze </w:t>
      </w:r>
      <w:proofErr w:type="spellStart"/>
      <w:r w:rsidRPr="0068033A">
        <w:rPr>
          <w:rFonts w:ascii="Georgia" w:hAnsi="Georgia"/>
          <w:b/>
        </w:rPr>
        <w:t>Subcriterium</w:t>
      </w:r>
      <w:proofErr w:type="spellEnd"/>
      <w:r w:rsidRPr="0068033A">
        <w:rPr>
          <w:rFonts w:ascii="Georgia" w:hAnsi="Georgia"/>
          <w:b/>
        </w:rPr>
        <w:t xml:space="preserve"> ‘Prijs’ </w:t>
      </w:r>
    </w:p>
    <w:p w:rsidR="00181336" w:rsidRPr="008E3A84" w:rsidRDefault="00181336" w:rsidP="00F12448">
      <w:pPr>
        <w:rPr>
          <w:rFonts w:ascii="Georgia" w:hAnsi="Georgia"/>
          <w:color w:val="auto"/>
        </w:rPr>
      </w:pPr>
      <w:r w:rsidRPr="008E3A84">
        <w:rPr>
          <w:rFonts w:ascii="Georgia" w:hAnsi="Georgia"/>
          <w:color w:val="auto"/>
        </w:rPr>
        <w:t>Inschrijver dient</w:t>
      </w:r>
      <w:r w:rsidR="000E191D" w:rsidRPr="008E3A84">
        <w:rPr>
          <w:rFonts w:ascii="Georgia" w:hAnsi="Georgia"/>
          <w:color w:val="auto"/>
        </w:rPr>
        <w:t xml:space="preserve"> </w:t>
      </w:r>
      <w:r w:rsidRPr="008E3A84">
        <w:rPr>
          <w:rFonts w:ascii="Georgia" w:hAnsi="Georgia"/>
          <w:color w:val="auto"/>
        </w:rPr>
        <w:t xml:space="preserve">‘Bijlage Prijzenblad EA </w:t>
      </w:r>
      <w:r w:rsidR="009133F4" w:rsidRPr="008E3A84">
        <w:rPr>
          <w:rFonts w:ascii="Georgia" w:hAnsi="Georgia"/>
          <w:color w:val="auto"/>
        </w:rPr>
        <w:t>Werkplekapparatuur</w:t>
      </w:r>
      <w:r w:rsidRPr="008E3A84">
        <w:rPr>
          <w:rFonts w:ascii="Georgia" w:hAnsi="Georgia"/>
          <w:color w:val="auto"/>
        </w:rPr>
        <w:t xml:space="preserve"> RUG </w:t>
      </w:r>
      <w:r w:rsidR="009133F4" w:rsidRPr="008E3A84">
        <w:rPr>
          <w:rFonts w:ascii="Georgia" w:hAnsi="Georgia"/>
          <w:color w:val="auto"/>
        </w:rPr>
        <w:t>2017</w:t>
      </w:r>
      <w:r w:rsidRPr="008E3A84">
        <w:rPr>
          <w:rFonts w:ascii="Georgia" w:hAnsi="Georgia"/>
          <w:color w:val="auto"/>
        </w:rPr>
        <w:t>’ in te vullen en te uploaden overeenkomstig de Eisen die aan de ‘Prijs’ zijn gesteld bij 7. ‘Programma van Eisen’.</w:t>
      </w:r>
    </w:p>
    <w:p w:rsidR="00181336" w:rsidRPr="008E3A84" w:rsidRDefault="00181336" w:rsidP="00F12448">
      <w:pPr>
        <w:rPr>
          <w:rFonts w:ascii="Georgia" w:hAnsi="Georgia"/>
          <w:color w:val="auto"/>
        </w:rPr>
      </w:pPr>
    </w:p>
    <w:p w:rsidR="00181336" w:rsidRPr="008E3A84" w:rsidRDefault="00181336" w:rsidP="00F12448">
      <w:pPr>
        <w:rPr>
          <w:rFonts w:ascii="Georgia" w:hAnsi="Georgia"/>
          <w:b/>
          <w:color w:val="auto"/>
        </w:rPr>
      </w:pPr>
      <w:r w:rsidRPr="008E3A84">
        <w:rPr>
          <w:rFonts w:ascii="Georgia" w:hAnsi="Georgia"/>
          <w:b/>
          <w:color w:val="auto"/>
        </w:rPr>
        <w:t>Beoordelingswijze</w:t>
      </w:r>
    </w:p>
    <w:p w:rsidR="00181336" w:rsidRPr="008E3A84" w:rsidRDefault="006953D6" w:rsidP="00F12448">
      <w:pPr>
        <w:rPr>
          <w:rFonts w:ascii="Georgia" w:hAnsi="Georgia"/>
          <w:color w:val="auto"/>
        </w:rPr>
      </w:pPr>
      <w:r w:rsidRPr="008E3A84">
        <w:rPr>
          <w:rFonts w:ascii="Georgia" w:hAnsi="Georgia"/>
          <w:color w:val="auto"/>
        </w:rPr>
        <w:t>In het Prijzenblad word</w:t>
      </w:r>
      <w:r w:rsidR="008E3A84" w:rsidRPr="008E3A84">
        <w:rPr>
          <w:rFonts w:ascii="Georgia" w:hAnsi="Georgia"/>
          <w:color w:val="auto"/>
        </w:rPr>
        <w:t>t een Fictieve Inschrijfsom berekend welke bepaald hoeveel punten Inschrijver krijgt voor het Gunningscriterium ‘Prijs’</w:t>
      </w:r>
      <w:r w:rsidR="005B142E">
        <w:rPr>
          <w:rFonts w:ascii="Georgia" w:hAnsi="Georgia"/>
          <w:color w:val="auto"/>
        </w:rPr>
        <w:t>.</w:t>
      </w:r>
    </w:p>
    <w:p w:rsidR="00181336" w:rsidRPr="008E3A84" w:rsidRDefault="00181336" w:rsidP="00F12448">
      <w:pPr>
        <w:rPr>
          <w:rFonts w:ascii="Georgia" w:hAnsi="Georgia"/>
          <w:b/>
          <w:color w:val="auto"/>
        </w:rPr>
      </w:pPr>
    </w:p>
    <w:p w:rsidR="008E3A84" w:rsidRPr="008E3A84" w:rsidRDefault="00181336" w:rsidP="00337D4C">
      <w:pPr>
        <w:rPr>
          <w:rFonts w:ascii="Georgia" w:hAnsi="Georgia"/>
          <w:b/>
          <w:color w:val="auto"/>
        </w:rPr>
      </w:pPr>
      <w:r w:rsidRPr="008E3A84">
        <w:rPr>
          <w:rFonts w:ascii="Georgia" w:hAnsi="Georgia"/>
          <w:b/>
          <w:color w:val="auto"/>
        </w:rPr>
        <w:t>Toekenning punten</w:t>
      </w:r>
    </w:p>
    <w:p w:rsidR="008E3A84" w:rsidRPr="008E3A84" w:rsidRDefault="008E3A84" w:rsidP="008E3A84">
      <w:pPr>
        <w:rPr>
          <w:rFonts w:ascii="Georgia" w:hAnsi="Georgia"/>
          <w:color w:val="auto"/>
        </w:rPr>
      </w:pPr>
      <w:r w:rsidRPr="008E3A84">
        <w:rPr>
          <w:rFonts w:ascii="Georgia" w:hAnsi="Georgia"/>
          <w:color w:val="auto"/>
        </w:rPr>
        <w:t>V</w:t>
      </w:r>
      <w:r w:rsidR="006953D6" w:rsidRPr="008E3A84">
        <w:rPr>
          <w:rFonts w:ascii="Georgia" w:hAnsi="Georgia"/>
          <w:color w:val="auto"/>
        </w:rPr>
        <w:t xml:space="preserve">oor het </w:t>
      </w:r>
      <w:proofErr w:type="spellStart"/>
      <w:r w:rsidR="006953D6" w:rsidRPr="008E3A84">
        <w:rPr>
          <w:rFonts w:ascii="Georgia" w:hAnsi="Georgia"/>
          <w:color w:val="auto"/>
        </w:rPr>
        <w:t>Subcriterium</w:t>
      </w:r>
      <w:proofErr w:type="spellEnd"/>
      <w:r w:rsidR="006953D6" w:rsidRPr="008E3A84">
        <w:rPr>
          <w:rFonts w:ascii="Georgia" w:hAnsi="Georgia"/>
          <w:color w:val="auto"/>
        </w:rPr>
        <w:t xml:space="preserve"> ‘Prijs’ kan maximaal</w:t>
      </w:r>
      <w:r w:rsidR="00F736A6">
        <w:rPr>
          <w:rFonts w:ascii="Georgia" w:hAnsi="Georgia"/>
          <w:color w:val="auto"/>
        </w:rPr>
        <w:t xml:space="preserve"> 1000 </w:t>
      </w:r>
      <w:r w:rsidR="006953D6" w:rsidRPr="008E3A84">
        <w:rPr>
          <w:rFonts w:ascii="Georgia" w:hAnsi="Georgia"/>
          <w:color w:val="auto"/>
        </w:rPr>
        <w:t xml:space="preserve">punten worden behaald. De </w:t>
      </w:r>
      <w:r w:rsidR="00337D4C" w:rsidRPr="008E3A84">
        <w:rPr>
          <w:rFonts w:ascii="Georgia" w:hAnsi="Georgia"/>
          <w:color w:val="auto"/>
        </w:rPr>
        <w:t xml:space="preserve">Inschrijver die voor alle </w:t>
      </w:r>
      <w:r w:rsidR="00F44C9D" w:rsidRPr="008E3A84">
        <w:rPr>
          <w:rFonts w:ascii="Georgia" w:hAnsi="Georgia"/>
          <w:color w:val="auto"/>
        </w:rPr>
        <w:t xml:space="preserve">onderdelen de minimale Prijs (€0,-) en maximale korting (100%) opgeeft krijgt </w:t>
      </w:r>
      <w:r w:rsidR="00F736A6">
        <w:rPr>
          <w:rFonts w:ascii="Georgia" w:hAnsi="Georgia"/>
          <w:color w:val="auto"/>
        </w:rPr>
        <w:t>1000</w:t>
      </w:r>
      <w:r w:rsidR="00337D4C" w:rsidRPr="008E3A84">
        <w:rPr>
          <w:rFonts w:ascii="Georgia" w:hAnsi="Georgia"/>
          <w:color w:val="auto"/>
        </w:rPr>
        <w:t xml:space="preserve"> punten. De ingevulde prijzen worden in mindering gebracht op het maximale aantal punten. De Inschrijver die voor alle tarieven de maximale prijs</w:t>
      </w:r>
      <w:r w:rsidR="006953D6" w:rsidRPr="008E3A84">
        <w:rPr>
          <w:rFonts w:ascii="Georgia" w:hAnsi="Georgia"/>
          <w:color w:val="auto"/>
        </w:rPr>
        <w:t xml:space="preserve"> en </w:t>
      </w:r>
      <w:r w:rsidR="003178F5">
        <w:rPr>
          <w:rFonts w:ascii="Georgia" w:hAnsi="Georgia"/>
          <w:color w:val="auto"/>
        </w:rPr>
        <w:t>de minimale</w:t>
      </w:r>
      <w:r w:rsidR="006953D6" w:rsidRPr="008E3A84">
        <w:rPr>
          <w:rFonts w:ascii="Georgia" w:hAnsi="Georgia"/>
          <w:color w:val="auto"/>
        </w:rPr>
        <w:t xml:space="preserve"> korting</w:t>
      </w:r>
      <w:r w:rsidR="00337D4C" w:rsidRPr="008E3A84">
        <w:rPr>
          <w:rFonts w:ascii="Georgia" w:hAnsi="Georgia"/>
          <w:color w:val="auto"/>
        </w:rPr>
        <w:t xml:space="preserve"> invult krijgt 0 punten.</w:t>
      </w:r>
      <w:r w:rsidRPr="008E3A84">
        <w:rPr>
          <w:rFonts w:ascii="Georgia" w:hAnsi="Georgia"/>
          <w:color w:val="auto"/>
        </w:rPr>
        <w:t xml:space="preserve"> Deze punten worden berekend door alle subtotaalprijzen bij elkaar op te tellen. Vervolgens worden alle relatieve Fictieve Inschrijfprijzen bij elkaar opgeteld, deze som vormt de Totale Fictieve Inschrijf</w:t>
      </w:r>
      <w:r w:rsidR="009B35A4">
        <w:rPr>
          <w:rFonts w:ascii="Georgia" w:hAnsi="Georgia"/>
          <w:color w:val="auto"/>
        </w:rPr>
        <w:t>som. De Totale Fictieve I</w:t>
      </w:r>
      <w:r w:rsidRPr="008E3A84">
        <w:rPr>
          <w:rFonts w:ascii="Georgia" w:hAnsi="Georgia"/>
          <w:color w:val="auto"/>
        </w:rPr>
        <w:t>nschrijfsom wordt</w:t>
      </w:r>
      <w:r w:rsidR="00F736A6">
        <w:rPr>
          <w:rFonts w:ascii="Georgia" w:hAnsi="Georgia"/>
          <w:color w:val="auto"/>
        </w:rPr>
        <w:t xml:space="preserve"> naar rato</w:t>
      </w:r>
      <w:r w:rsidRPr="008E3A84">
        <w:rPr>
          <w:rFonts w:ascii="Georgia" w:hAnsi="Georgia"/>
          <w:color w:val="auto"/>
        </w:rPr>
        <w:t xml:space="preserve"> in mindering gebracht op het totaal aantal punten voor het </w:t>
      </w:r>
      <w:proofErr w:type="spellStart"/>
      <w:r w:rsidRPr="008E3A84">
        <w:rPr>
          <w:rFonts w:ascii="Georgia" w:hAnsi="Georgia"/>
          <w:color w:val="auto"/>
        </w:rPr>
        <w:t>Subcriterium</w:t>
      </w:r>
      <w:proofErr w:type="spellEnd"/>
      <w:r w:rsidRPr="008E3A84">
        <w:rPr>
          <w:rFonts w:ascii="Georgia" w:hAnsi="Georgia"/>
          <w:color w:val="auto"/>
        </w:rPr>
        <w:t xml:space="preserve"> ‘Prijs’, zo wordt het aantal punten op het </w:t>
      </w:r>
      <w:proofErr w:type="spellStart"/>
      <w:r w:rsidRPr="008E3A84">
        <w:rPr>
          <w:rFonts w:ascii="Georgia" w:hAnsi="Georgia"/>
          <w:color w:val="auto"/>
        </w:rPr>
        <w:t>Subcriterium</w:t>
      </w:r>
      <w:proofErr w:type="spellEnd"/>
      <w:r w:rsidRPr="008E3A84">
        <w:rPr>
          <w:rFonts w:ascii="Georgia" w:hAnsi="Georgia"/>
          <w:color w:val="auto"/>
        </w:rPr>
        <w:t xml:space="preserve"> ‘Prijs’ berekend. </w:t>
      </w:r>
    </w:p>
    <w:p w:rsidR="00337D4C" w:rsidRPr="008E3A84" w:rsidRDefault="00337D4C" w:rsidP="00337D4C">
      <w:pPr>
        <w:rPr>
          <w:rFonts w:ascii="Georgia" w:hAnsi="Georgia"/>
          <w:color w:val="auto"/>
        </w:rPr>
      </w:pPr>
    </w:p>
    <w:p w:rsidR="006953D6" w:rsidRPr="008E3A84" w:rsidRDefault="006953D6" w:rsidP="00337D4C">
      <w:pPr>
        <w:rPr>
          <w:rFonts w:ascii="Georgia" w:hAnsi="Georgia"/>
          <w:color w:val="auto"/>
        </w:rPr>
      </w:pPr>
    </w:p>
    <w:p w:rsidR="00337D4C" w:rsidRPr="008E3A84" w:rsidRDefault="00337D4C" w:rsidP="00337D4C">
      <w:pPr>
        <w:rPr>
          <w:rFonts w:ascii="Georgia" w:hAnsi="Georgia"/>
          <w:color w:val="auto"/>
        </w:rPr>
      </w:pPr>
      <w:r w:rsidRPr="008E3A84">
        <w:rPr>
          <w:rFonts w:ascii="Georgia" w:hAnsi="Georgia"/>
          <w:color w:val="auto"/>
        </w:rPr>
        <w:t xml:space="preserve">De Fictieve </w:t>
      </w:r>
      <w:r w:rsidR="009B35A4">
        <w:rPr>
          <w:rFonts w:ascii="Georgia" w:hAnsi="Georgia"/>
          <w:color w:val="auto"/>
        </w:rPr>
        <w:t>Inschrijfp</w:t>
      </w:r>
      <w:r w:rsidRPr="008E3A84">
        <w:rPr>
          <w:rFonts w:ascii="Georgia" w:hAnsi="Georgia"/>
          <w:color w:val="auto"/>
        </w:rPr>
        <w:t>rij</w:t>
      </w:r>
      <w:r w:rsidR="008E3A84" w:rsidRPr="008E3A84">
        <w:rPr>
          <w:rFonts w:ascii="Georgia" w:hAnsi="Georgia"/>
          <w:color w:val="auto"/>
        </w:rPr>
        <w:t>zen zijn</w:t>
      </w:r>
      <w:r w:rsidRPr="008E3A84">
        <w:rPr>
          <w:rFonts w:ascii="Georgia" w:hAnsi="Georgia"/>
          <w:color w:val="auto"/>
        </w:rPr>
        <w:t xml:space="preserve"> uitsluitend bedoeld voor de beoordeling. Voor de betaling van de uit te voeren Opdracht gelden uitsluitend de ingediende prijzen in de geel gemarkeerde vlakken (kolom </w:t>
      </w:r>
      <w:r w:rsidR="008E3A84">
        <w:rPr>
          <w:rFonts w:ascii="Georgia" w:hAnsi="Georgia"/>
          <w:color w:val="auto"/>
        </w:rPr>
        <w:t>I, J en K</w:t>
      </w:r>
      <w:r w:rsidRPr="008E3A84">
        <w:rPr>
          <w:rFonts w:ascii="Georgia" w:hAnsi="Georgia"/>
          <w:color w:val="auto"/>
        </w:rPr>
        <w:t>) van het Prijzenblad.</w:t>
      </w:r>
    </w:p>
    <w:p w:rsidR="00337D4C" w:rsidRPr="008E3A84" w:rsidRDefault="00337D4C" w:rsidP="00337D4C">
      <w:pPr>
        <w:rPr>
          <w:rFonts w:ascii="Georgia" w:hAnsi="Georgia"/>
          <w:color w:val="auto"/>
        </w:rPr>
      </w:pPr>
    </w:p>
    <w:p w:rsidR="00337D4C" w:rsidRDefault="00337D4C" w:rsidP="00337D4C">
      <w:pPr>
        <w:rPr>
          <w:rFonts w:ascii="Georgia" w:hAnsi="Georgia"/>
          <w:color w:val="auto"/>
        </w:rPr>
      </w:pPr>
      <w:r w:rsidRPr="008E3A84">
        <w:rPr>
          <w:rFonts w:ascii="Georgia" w:hAnsi="Georgia"/>
          <w:color w:val="auto"/>
        </w:rPr>
        <w:t xml:space="preserve">Het </w:t>
      </w:r>
      <w:proofErr w:type="spellStart"/>
      <w:r w:rsidR="00C825A6">
        <w:rPr>
          <w:rFonts w:ascii="Georgia" w:hAnsi="Georgia"/>
          <w:color w:val="auto"/>
        </w:rPr>
        <w:t>sub</w:t>
      </w:r>
      <w:r w:rsidRPr="008E3A84">
        <w:rPr>
          <w:rFonts w:ascii="Georgia" w:hAnsi="Georgia"/>
          <w:color w:val="auto"/>
        </w:rPr>
        <w:t>criterium</w:t>
      </w:r>
      <w:proofErr w:type="spellEnd"/>
      <w:r w:rsidRPr="008E3A84">
        <w:rPr>
          <w:rFonts w:ascii="Georgia" w:hAnsi="Georgia"/>
          <w:color w:val="auto"/>
        </w:rPr>
        <w:t xml:space="preserve"> ‘Prijs’ weegt voor 40% mee in de beoordeling van de Offerte. </w:t>
      </w:r>
    </w:p>
    <w:p w:rsidR="00181336" w:rsidRPr="0068033A" w:rsidRDefault="00181336" w:rsidP="00F12448">
      <w:pPr>
        <w:rPr>
          <w:rFonts w:ascii="Georgia" w:hAnsi="Georgia"/>
          <w:color w:val="auto"/>
        </w:rPr>
      </w:pPr>
    </w:p>
    <w:p w:rsidR="009639EE" w:rsidRPr="0068033A" w:rsidRDefault="009639EE" w:rsidP="00F12448">
      <w:pPr>
        <w:pStyle w:val="Kop2"/>
      </w:pPr>
    </w:p>
    <w:p w:rsidR="00181336" w:rsidRPr="0068033A" w:rsidRDefault="00181336" w:rsidP="00F12448">
      <w:pPr>
        <w:pStyle w:val="Kop2"/>
      </w:pPr>
      <w:bookmarkStart w:id="1147" w:name="_Toc479173980"/>
      <w:bookmarkStart w:id="1148" w:name="_Toc479174336"/>
      <w:bookmarkStart w:id="1149" w:name="_Toc479174476"/>
      <w:bookmarkStart w:id="1150" w:name="_Toc479174618"/>
      <w:bookmarkStart w:id="1151" w:name="_Toc479174807"/>
      <w:bookmarkStart w:id="1152" w:name="_Toc479174873"/>
      <w:bookmarkStart w:id="1153" w:name="_Toc479174981"/>
      <w:bookmarkStart w:id="1154" w:name="_Toc479175110"/>
      <w:bookmarkStart w:id="1155" w:name="_Toc479175401"/>
      <w:bookmarkStart w:id="1156" w:name="_Toc479175480"/>
      <w:bookmarkStart w:id="1157" w:name="_Toc479175539"/>
      <w:bookmarkStart w:id="1158" w:name="_Toc479175723"/>
      <w:bookmarkStart w:id="1159" w:name="_Toc479175841"/>
      <w:bookmarkStart w:id="1160" w:name="_Toc479176000"/>
      <w:bookmarkStart w:id="1161" w:name="_Toc484678497"/>
      <w:bookmarkStart w:id="1162" w:name="_Toc485650552"/>
      <w:bookmarkStart w:id="1163" w:name="_Toc485809074"/>
      <w:bookmarkStart w:id="1164" w:name="_Toc485809128"/>
      <w:r w:rsidRPr="0068033A">
        <w:t>8.2</w:t>
      </w:r>
      <w:r w:rsidRPr="0068033A">
        <w:tab/>
      </w:r>
      <w:proofErr w:type="spellStart"/>
      <w:r w:rsidRPr="0068033A">
        <w:t>Subcriterium</w:t>
      </w:r>
      <w:proofErr w:type="spellEnd"/>
      <w:r w:rsidRPr="0068033A">
        <w:t xml:space="preserve"> Kwaliteit (G2)</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bookmarkEnd w:id="1146"/>
    <w:p w:rsidR="00181336" w:rsidRDefault="00181336" w:rsidP="00F12448">
      <w:pPr>
        <w:rPr>
          <w:rFonts w:ascii="Georgia" w:hAnsi="Georgia"/>
        </w:rPr>
      </w:pPr>
    </w:p>
    <w:p w:rsidR="000E191D" w:rsidRDefault="000E191D" w:rsidP="00F12448">
      <w:pPr>
        <w:rPr>
          <w:rFonts w:ascii="Georgia" w:hAnsi="Georgia" w:cs="Times New Roman"/>
          <w:color w:val="auto"/>
        </w:rPr>
      </w:pPr>
    </w:p>
    <w:p w:rsidR="000E191D" w:rsidRPr="0068033A" w:rsidRDefault="000E191D" w:rsidP="00F12448">
      <w:pPr>
        <w:rPr>
          <w:rFonts w:ascii="Georgia" w:hAnsi="Georgia"/>
        </w:rPr>
      </w:pPr>
      <w:r w:rsidRPr="0068033A">
        <w:rPr>
          <w:rFonts w:ascii="Georgia" w:hAnsi="Georgia" w:cs="Times New Roman"/>
          <w:color w:val="auto"/>
        </w:rPr>
        <w:t xml:space="preserve">Door middel van de beschrijvingen van de gevraagde Criteriumonderdelen van het </w:t>
      </w:r>
      <w:proofErr w:type="spellStart"/>
      <w:r w:rsidRPr="0068033A">
        <w:rPr>
          <w:rFonts w:ascii="Georgia" w:hAnsi="Georgia" w:cs="Times New Roman"/>
          <w:color w:val="auto"/>
        </w:rPr>
        <w:t>Subcriterium</w:t>
      </w:r>
      <w:proofErr w:type="spellEnd"/>
      <w:r w:rsidRPr="0068033A">
        <w:rPr>
          <w:rFonts w:ascii="Georgia" w:hAnsi="Georgia" w:cs="Times New Roman"/>
          <w:color w:val="auto"/>
        </w:rPr>
        <w:t xml:space="preserve"> ‘Kwaliteit’ wil de RUG een beeld krijgen op welke wijze Opdrachtnemer in grote lijnen zal opereren ten aanzien van het uitvoeren van de gevraagde werkzaamheden.</w:t>
      </w:r>
    </w:p>
    <w:p w:rsidR="000E191D" w:rsidRDefault="000E191D" w:rsidP="00F12448">
      <w:pPr>
        <w:rPr>
          <w:rFonts w:ascii="Georgia" w:hAnsi="Georgia" w:cs="Times New Roman"/>
          <w:b/>
          <w:bCs/>
          <w:color w:val="auto"/>
        </w:rPr>
      </w:pPr>
    </w:p>
    <w:p w:rsidR="00181336" w:rsidRPr="0068033A" w:rsidRDefault="00181336" w:rsidP="00F12448">
      <w:pPr>
        <w:rPr>
          <w:rFonts w:ascii="Georgia" w:hAnsi="Georgia"/>
        </w:rPr>
      </w:pPr>
      <w:r w:rsidRPr="0068033A">
        <w:rPr>
          <w:rFonts w:ascii="Georgia" w:hAnsi="Georgia" w:cs="Times New Roman"/>
          <w:b/>
          <w:bCs/>
          <w:color w:val="auto"/>
        </w:rPr>
        <w:t xml:space="preserve">Werkwijze </w:t>
      </w:r>
      <w:proofErr w:type="spellStart"/>
      <w:r w:rsidRPr="0068033A">
        <w:rPr>
          <w:rFonts w:ascii="Georgia" w:hAnsi="Georgia" w:cs="Times New Roman"/>
          <w:b/>
          <w:bCs/>
          <w:color w:val="auto"/>
        </w:rPr>
        <w:t>Subcriterium</w:t>
      </w:r>
      <w:proofErr w:type="spellEnd"/>
      <w:r w:rsidRPr="0068033A">
        <w:rPr>
          <w:rFonts w:ascii="Georgia" w:hAnsi="Georgia" w:cs="Times New Roman"/>
          <w:b/>
          <w:bCs/>
          <w:color w:val="auto"/>
        </w:rPr>
        <w:t xml:space="preserve"> ‘Kwaliteit’</w:t>
      </w:r>
      <w:r w:rsidRPr="0068033A">
        <w:rPr>
          <w:rFonts w:ascii="Georgia" w:hAnsi="Georgia" w:cs="Times New Roman"/>
          <w:color w:val="auto"/>
        </w:rPr>
        <w:t> </w:t>
      </w:r>
      <w:r w:rsidRPr="0068033A">
        <w:rPr>
          <w:rFonts w:ascii="Georgia" w:hAnsi="Georgia" w:cs="Times New Roman"/>
          <w:color w:val="auto"/>
        </w:rPr>
        <w:br/>
      </w:r>
      <w:r w:rsidRPr="0068033A">
        <w:rPr>
          <w:rFonts w:ascii="Georgia" w:hAnsi="Georgia"/>
        </w:rPr>
        <w:t xml:space="preserve">Inschrijver dient </w:t>
      </w:r>
      <w:r w:rsidR="000E191D">
        <w:rPr>
          <w:rFonts w:ascii="Georgia" w:hAnsi="Georgia"/>
        </w:rPr>
        <w:t xml:space="preserve">daarom </w:t>
      </w:r>
      <w:r w:rsidRPr="0068033A">
        <w:rPr>
          <w:rFonts w:ascii="Georgia" w:hAnsi="Georgia"/>
        </w:rPr>
        <w:t xml:space="preserve">de </w:t>
      </w:r>
      <w:r w:rsidR="000E191D">
        <w:rPr>
          <w:rFonts w:ascii="Georgia" w:hAnsi="Georgia"/>
        </w:rPr>
        <w:t xml:space="preserve">kwalitatieve </w:t>
      </w:r>
      <w:r w:rsidRPr="0068033A">
        <w:rPr>
          <w:rFonts w:ascii="Georgia" w:hAnsi="Georgia"/>
        </w:rPr>
        <w:t xml:space="preserve">vragen </w:t>
      </w:r>
      <w:r w:rsidRPr="0068033A">
        <w:rPr>
          <w:rFonts w:ascii="Georgia" w:hAnsi="Georgia"/>
          <w:u w:val="single"/>
        </w:rPr>
        <w:t>geanonimiseerd</w:t>
      </w:r>
      <w:r w:rsidRPr="0068033A">
        <w:rPr>
          <w:rFonts w:ascii="Georgia" w:hAnsi="Georgia"/>
        </w:rPr>
        <w:t xml:space="preserve"> te beantwoorden en daar waar dit van toepassing is bijlagen te uploaden en zich te houden aan het maximaal gestelde aantal A-4’s, het voorgeschreven lettertype en de minimaal voorgeschreven lettergrootte. Antwoorden die niet op deze wijze worden aangeboden zullen terzijde worden gelegd.</w:t>
      </w:r>
      <w:r w:rsidR="00D35756">
        <w:rPr>
          <w:rFonts w:ascii="Georgia" w:hAnsi="Georgia"/>
        </w:rPr>
        <w:t xml:space="preserve"> </w:t>
      </w:r>
      <w:r w:rsidR="00D35756" w:rsidRPr="0068033A">
        <w:rPr>
          <w:rFonts w:ascii="Georgia" w:hAnsi="Georgia"/>
        </w:rPr>
        <w:t>De antwoorden op de gestelde vragen zullen door de leden van de beoordelingscommissie beoordeeld worden.</w:t>
      </w:r>
      <w:r w:rsidRPr="0068033A">
        <w:rPr>
          <w:rFonts w:ascii="Georgia" w:hAnsi="Georgia"/>
        </w:rPr>
        <w:br/>
      </w:r>
    </w:p>
    <w:p w:rsidR="00181336" w:rsidRPr="0068033A" w:rsidRDefault="00181336" w:rsidP="00F12448">
      <w:pPr>
        <w:rPr>
          <w:rFonts w:ascii="Georgia" w:hAnsi="Georgia"/>
          <w:b/>
        </w:rPr>
      </w:pPr>
      <w:r w:rsidRPr="0068033A">
        <w:rPr>
          <w:rFonts w:ascii="Georgia" w:hAnsi="Georgia"/>
          <w:b/>
        </w:rPr>
        <w:t>N</w:t>
      </w:r>
      <w:r w:rsidR="0029576F" w:rsidRPr="0068033A">
        <w:rPr>
          <w:rFonts w:ascii="Georgia" w:hAnsi="Georgia"/>
          <w:b/>
        </w:rPr>
        <w:t>B</w:t>
      </w:r>
      <w:r w:rsidRPr="0068033A">
        <w:rPr>
          <w:rFonts w:ascii="Georgia" w:hAnsi="Georgia"/>
          <w:b/>
        </w:rPr>
        <w:t xml:space="preserve"> </w:t>
      </w:r>
    </w:p>
    <w:p w:rsidR="00181336" w:rsidRPr="0068033A" w:rsidRDefault="00181336" w:rsidP="00345C6C">
      <w:pPr>
        <w:numPr>
          <w:ilvl w:val="0"/>
          <w:numId w:val="9"/>
        </w:numPr>
        <w:rPr>
          <w:rFonts w:ascii="Georgia" w:hAnsi="Georgia"/>
        </w:rPr>
      </w:pPr>
      <w:r w:rsidRPr="0068033A">
        <w:rPr>
          <w:rFonts w:ascii="Georgia" w:hAnsi="Georgia"/>
        </w:rPr>
        <w:t xml:space="preserve">Niet geanonimiseerde antwoorden zullen terzijde worden gelegd. Deze antwoorden zullen derhalve </w:t>
      </w:r>
      <w:r w:rsidRPr="0068033A">
        <w:rPr>
          <w:rFonts w:ascii="Georgia" w:hAnsi="Georgia"/>
          <w:u w:val="single"/>
        </w:rPr>
        <w:t>niet</w:t>
      </w:r>
      <w:r w:rsidRPr="0068033A">
        <w:rPr>
          <w:rFonts w:ascii="Georgia" w:hAnsi="Georgia"/>
        </w:rPr>
        <w:t xml:space="preserve"> meetellen in de beoordeling</w:t>
      </w:r>
      <w:r w:rsidR="004B6C6D" w:rsidRPr="0068033A">
        <w:rPr>
          <w:rFonts w:ascii="Georgia" w:hAnsi="Georgia"/>
        </w:rPr>
        <w:t xml:space="preserve"> (uitgedrukt in een waarde van 0 punten)</w:t>
      </w:r>
      <w:r w:rsidRPr="0068033A">
        <w:rPr>
          <w:rFonts w:ascii="Georgia" w:hAnsi="Georgia"/>
        </w:rPr>
        <w:t>.</w:t>
      </w:r>
    </w:p>
    <w:p w:rsidR="00181336" w:rsidRPr="0068033A" w:rsidRDefault="00181336" w:rsidP="00345C6C">
      <w:pPr>
        <w:numPr>
          <w:ilvl w:val="0"/>
          <w:numId w:val="9"/>
        </w:numPr>
        <w:rPr>
          <w:rFonts w:ascii="Georgia" w:hAnsi="Georgia"/>
        </w:rPr>
      </w:pPr>
      <w:r w:rsidRPr="0068033A">
        <w:rPr>
          <w:rFonts w:ascii="Georgia" w:hAnsi="Georgia"/>
        </w:rPr>
        <w:t xml:space="preserve">Antwoorden die het maximaal gestelde A-4’s overschrijden, zullen vanaf de éérste bladzijde waarbij sprake is van overschrijding terzijde worden gelegd. Deze antwoorden zullen vanaf deze bladzijde derhalve </w:t>
      </w:r>
      <w:r w:rsidRPr="0068033A">
        <w:rPr>
          <w:rFonts w:ascii="Georgia" w:hAnsi="Georgia"/>
          <w:u w:val="single"/>
        </w:rPr>
        <w:t>niet</w:t>
      </w:r>
      <w:r w:rsidRPr="0068033A">
        <w:rPr>
          <w:rFonts w:ascii="Georgia" w:hAnsi="Georgia"/>
        </w:rPr>
        <w:t xml:space="preserve"> meetellen in de beoordeling.</w:t>
      </w:r>
    </w:p>
    <w:p w:rsidR="00181336" w:rsidRDefault="00181336" w:rsidP="00345C6C">
      <w:pPr>
        <w:numPr>
          <w:ilvl w:val="0"/>
          <w:numId w:val="9"/>
        </w:numPr>
        <w:rPr>
          <w:rFonts w:ascii="Georgia" w:hAnsi="Georgia"/>
        </w:rPr>
      </w:pPr>
      <w:r w:rsidRPr="0068033A">
        <w:rPr>
          <w:rFonts w:ascii="Georgia" w:hAnsi="Georgia"/>
        </w:rPr>
        <w:lastRenderedPageBreak/>
        <w:t xml:space="preserve">Informatie die niet door de RUG is gevraagd zal terzijde worden gelegd. Deze informatie zal derhalve </w:t>
      </w:r>
      <w:r w:rsidRPr="0068033A">
        <w:rPr>
          <w:rFonts w:ascii="Georgia" w:hAnsi="Georgia"/>
          <w:u w:val="single"/>
        </w:rPr>
        <w:t>niet</w:t>
      </w:r>
      <w:r w:rsidRPr="0068033A">
        <w:rPr>
          <w:rFonts w:ascii="Georgia" w:hAnsi="Georgia"/>
        </w:rPr>
        <w:t xml:space="preserve"> meetellen in de beoordeling. </w:t>
      </w:r>
    </w:p>
    <w:p w:rsidR="00EC6507" w:rsidRPr="0068033A" w:rsidRDefault="00B83C4F" w:rsidP="00345C6C">
      <w:pPr>
        <w:numPr>
          <w:ilvl w:val="0"/>
          <w:numId w:val="9"/>
        </w:numPr>
        <w:rPr>
          <w:rFonts w:ascii="Georgia" w:hAnsi="Georgia"/>
        </w:rPr>
      </w:pPr>
      <w:r>
        <w:rPr>
          <w:rFonts w:ascii="Georgia" w:hAnsi="Georgia"/>
        </w:rPr>
        <w:t xml:space="preserve">Verwijzingen  naar externe informatie (bijvoorbeeld </w:t>
      </w:r>
      <w:r w:rsidR="00171C4D">
        <w:rPr>
          <w:rFonts w:ascii="Georgia" w:hAnsi="Georgia"/>
        </w:rPr>
        <w:t xml:space="preserve">bijlagen en </w:t>
      </w:r>
      <w:r>
        <w:rPr>
          <w:rFonts w:ascii="Georgia" w:hAnsi="Georgia"/>
        </w:rPr>
        <w:t xml:space="preserve">links naar websites) </w:t>
      </w:r>
      <w:r w:rsidRPr="0068033A">
        <w:rPr>
          <w:rFonts w:ascii="Georgia" w:hAnsi="Georgia"/>
        </w:rPr>
        <w:t xml:space="preserve">die niet door de RUG </w:t>
      </w:r>
      <w:r>
        <w:rPr>
          <w:rFonts w:ascii="Georgia" w:hAnsi="Georgia"/>
        </w:rPr>
        <w:t>zijn</w:t>
      </w:r>
      <w:r w:rsidRPr="0068033A">
        <w:rPr>
          <w:rFonts w:ascii="Georgia" w:hAnsi="Georgia"/>
        </w:rPr>
        <w:t xml:space="preserve"> gevraagd z</w:t>
      </w:r>
      <w:r>
        <w:rPr>
          <w:rFonts w:ascii="Georgia" w:hAnsi="Georgia"/>
        </w:rPr>
        <w:t>ullen</w:t>
      </w:r>
      <w:r w:rsidRPr="0068033A">
        <w:rPr>
          <w:rFonts w:ascii="Georgia" w:hAnsi="Georgia"/>
        </w:rPr>
        <w:t xml:space="preserve"> terzijde worden gelegd. Deze informatie zal derhalve </w:t>
      </w:r>
      <w:r w:rsidRPr="0068033A">
        <w:rPr>
          <w:rFonts w:ascii="Georgia" w:hAnsi="Georgia"/>
          <w:u w:val="single"/>
        </w:rPr>
        <w:t>niet</w:t>
      </w:r>
      <w:r w:rsidRPr="0068033A">
        <w:rPr>
          <w:rFonts w:ascii="Georgia" w:hAnsi="Georgia"/>
        </w:rPr>
        <w:t xml:space="preserve"> meetellen in de beoordeling. </w:t>
      </w:r>
    </w:p>
    <w:p w:rsidR="00181336" w:rsidRPr="0068033A" w:rsidRDefault="00181336" w:rsidP="00F12448">
      <w:pPr>
        <w:rPr>
          <w:rFonts w:ascii="Georgia" w:hAnsi="Georgia"/>
        </w:rPr>
      </w:pPr>
    </w:p>
    <w:p w:rsidR="00181336" w:rsidRPr="0068033A" w:rsidRDefault="00181336" w:rsidP="00F12448">
      <w:pPr>
        <w:rPr>
          <w:rFonts w:ascii="Georgia" w:hAnsi="Georgia"/>
        </w:rPr>
      </w:pPr>
      <w:r w:rsidRPr="0068033A">
        <w:rPr>
          <w:rFonts w:ascii="Georgia" w:hAnsi="Georgia"/>
        </w:rPr>
        <w:t xml:space="preserve">Onder het </w:t>
      </w:r>
      <w:proofErr w:type="spellStart"/>
      <w:r w:rsidRPr="0068033A">
        <w:rPr>
          <w:rFonts w:ascii="Georgia" w:hAnsi="Georgia"/>
        </w:rPr>
        <w:t>Subcriterium</w:t>
      </w:r>
      <w:proofErr w:type="spellEnd"/>
      <w:r w:rsidRPr="0068033A">
        <w:rPr>
          <w:rFonts w:ascii="Georgia" w:hAnsi="Georgia"/>
        </w:rPr>
        <w:t xml:space="preserve"> ‘Kwaliteit’ vallen de volgende Criteriumonderdelen:</w:t>
      </w:r>
    </w:p>
    <w:p w:rsidR="00181336" w:rsidRPr="0068033A" w:rsidRDefault="00647D66" w:rsidP="00345C6C">
      <w:pPr>
        <w:numPr>
          <w:ilvl w:val="0"/>
          <w:numId w:val="9"/>
        </w:numPr>
        <w:rPr>
          <w:rFonts w:ascii="Georgia" w:hAnsi="Georgia"/>
          <w:lang w:val="en-US"/>
        </w:rPr>
      </w:pPr>
      <w:r w:rsidRPr="004F22D6">
        <w:rPr>
          <w:rFonts w:ascii="Georgia" w:hAnsi="Georgia"/>
        </w:rPr>
        <w:t>Kwaliteit</w:t>
      </w:r>
      <w:r w:rsidRPr="0068033A">
        <w:rPr>
          <w:rFonts w:ascii="Georgia" w:hAnsi="Georgia"/>
          <w:lang w:val="en-US"/>
        </w:rPr>
        <w:t xml:space="preserve"> van </w:t>
      </w:r>
      <w:proofErr w:type="spellStart"/>
      <w:r w:rsidR="008E3A84">
        <w:rPr>
          <w:rFonts w:ascii="Georgia" w:hAnsi="Georgia"/>
          <w:lang w:val="en-US"/>
        </w:rPr>
        <w:t>dienstverlening</w:t>
      </w:r>
      <w:proofErr w:type="spellEnd"/>
      <w:r w:rsidR="00181336" w:rsidRPr="0068033A">
        <w:rPr>
          <w:rFonts w:ascii="Georgia" w:hAnsi="Georgia"/>
          <w:lang w:val="en-US"/>
        </w:rPr>
        <w:tab/>
        <w:t>(G2.1)</w:t>
      </w:r>
    </w:p>
    <w:p w:rsidR="00181336" w:rsidRPr="0068033A" w:rsidRDefault="008E3A84" w:rsidP="00345C6C">
      <w:pPr>
        <w:numPr>
          <w:ilvl w:val="0"/>
          <w:numId w:val="9"/>
        </w:numPr>
        <w:rPr>
          <w:rFonts w:ascii="Georgia" w:hAnsi="Georgia"/>
        </w:rPr>
      </w:pPr>
      <w:r>
        <w:rPr>
          <w:rFonts w:ascii="Georgia" w:hAnsi="Georgia"/>
        </w:rPr>
        <w:t>Implementatie</w:t>
      </w:r>
      <w:r w:rsidR="00647D66" w:rsidRPr="0068033A">
        <w:rPr>
          <w:rFonts w:ascii="Georgia" w:hAnsi="Georgia"/>
        </w:rPr>
        <w:tab/>
      </w:r>
      <w:r w:rsidR="00647D66" w:rsidRPr="0068033A">
        <w:rPr>
          <w:rFonts w:ascii="Georgia" w:hAnsi="Georgia"/>
        </w:rPr>
        <w:tab/>
      </w:r>
      <w:r w:rsidR="00181336" w:rsidRPr="0068033A">
        <w:rPr>
          <w:rFonts w:ascii="Georgia" w:hAnsi="Georgia"/>
        </w:rPr>
        <w:tab/>
        <w:t>(G2.2)</w:t>
      </w:r>
    </w:p>
    <w:p w:rsidR="00181336" w:rsidRPr="0068033A" w:rsidRDefault="00647D66" w:rsidP="00345C6C">
      <w:pPr>
        <w:numPr>
          <w:ilvl w:val="0"/>
          <w:numId w:val="9"/>
        </w:numPr>
        <w:rPr>
          <w:rFonts w:ascii="Georgia" w:hAnsi="Georgia"/>
        </w:rPr>
      </w:pPr>
      <w:r w:rsidRPr="0068033A">
        <w:rPr>
          <w:rFonts w:ascii="Georgia" w:hAnsi="Georgia"/>
        </w:rPr>
        <w:t>Duurzaamheid</w:t>
      </w:r>
      <w:r w:rsidRPr="0068033A">
        <w:rPr>
          <w:rFonts w:ascii="Georgia" w:hAnsi="Georgia"/>
        </w:rPr>
        <w:tab/>
      </w:r>
      <w:r w:rsidRPr="0068033A">
        <w:rPr>
          <w:rFonts w:ascii="Georgia" w:hAnsi="Georgia"/>
        </w:rPr>
        <w:tab/>
      </w:r>
      <w:r w:rsidRPr="0068033A">
        <w:rPr>
          <w:rFonts w:ascii="Georgia" w:hAnsi="Georgia"/>
        </w:rPr>
        <w:tab/>
      </w:r>
      <w:r w:rsidR="00181336" w:rsidRPr="0068033A">
        <w:rPr>
          <w:rFonts w:ascii="Georgia" w:hAnsi="Georgia"/>
        </w:rPr>
        <w:t>(G2.3)</w:t>
      </w:r>
    </w:p>
    <w:p w:rsidR="00181336" w:rsidRPr="0068033A" w:rsidRDefault="00181336" w:rsidP="00F12448">
      <w:pPr>
        <w:rPr>
          <w:rFonts w:ascii="Georgia" w:hAnsi="Georgia"/>
          <w:b/>
        </w:rPr>
      </w:pPr>
    </w:p>
    <w:p w:rsidR="00C14D39" w:rsidRPr="0068033A" w:rsidRDefault="00C14D39" w:rsidP="00F12448">
      <w:pPr>
        <w:rPr>
          <w:rFonts w:ascii="Georgia" w:hAnsi="Georgia"/>
          <w:b/>
        </w:rPr>
      </w:pPr>
    </w:p>
    <w:p w:rsidR="00604B82" w:rsidRPr="0068033A" w:rsidRDefault="00181336" w:rsidP="00F12448">
      <w:pPr>
        <w:rPr>
          <w:rFonts w:ascii="Georgia" w:hAnsi="Georgia"/>
          <w:b/>
        </w:rPr>
      </w:pPr>
      <w:r w:rsidRPr="0068033A">
        <w:rPr>
          <w:rFonts w:ascii="Georgia" w:hAnsi="Georgia"/>
          <w:b/>
        </w:rPr>
        <w:t>Beoordelingswijze</w:t>
      </w:r>
    </w:p>
    <w:p w:rsidR="00B20AE2" w:rsidRPr="0068033A" w:rsidRDefault="00181336" w:rsidP="00B20AE2">
      <w:pPr>
        <w:rPr>
          <w:rFonts w:ascii="Georgia" w:hAnsi="Georgia" w:cs="Times New Roman"/>
          <w:color w:val="auto"/>
        </w:rPr>
      </w:pPr>
      <w:r w:rsidRPr="0068033A">
        <w:rPr>
          <w:rFonts w:ascii="Georgia" w:hAnsi="Georgia" w:cs="Times New Roman"/>
          <w:color w:val="auto"/>
        </w:rPr>
        <w:t xml:space="preserve">De beoordeling van de beschrijving van de gevraagde onderdelen van dit </w:t>
      </w:r>
      <w:proofErr w:type="spellStart"/>
      <w:r w:rsidRPr="0068033A">
        <w:rPr>
          <w:rFonts w:ascii="Georgia" w:hAnsi="Georgia" w:cs="Times New Roman"/>
          <w:color w:val="auto"/>
        </w:rPr>
        <w:t>Subcr</w:t>
      </w:r>
      <w:r w:rsidR="00B20AE2" w:rsidRPr="0068033A">
        <w:rPr>
          <w:rFonts w:ascii="Georgia" w:hAnsi="Georgia" w:cs="Times New Roman"/>
          <w:color w:val="auto"/>
        </w:rPr>
        <w:t>iterium</w:t>
      </w:r>
      <w:proofErr w:type="spellEnd"/>
      <w:r w:rsidR="00B20AE2" w:rsidRPr="0068033A">
        <w:rPr>
          <w:rFonts w:ascii="Georgia" w:hAnsi="Georgia" w:cs="Times New Roman"/>
          <w:color w:val="auto"/>
        </w:rPr>
        <w:t xml:space="preserve"> vindt plaats door </w:t>
      </w:r>
      <w:r w:rsidRPr="0068033A">
        <w:rPr>
          <w:rFonts w:ascii="Georgia" w:hAnsi="Georgia" w:cs="Times New Roman"/>
          <w:color w:val="auto"/>
        </w:rPr>
        <w:t xml:space="preserve">per onderdeel </w:t>
      </w:r>
      <w:r w:rsidR="004B6C6D" w:rsidRPr="0068033A">
        <w:rPr>
          <w:rFonts w:ascii="Georgia" w:hAnsi="Georgia" w:cs="Times New Roman"/>
          <w:color w:val="auto"/>
        </w:rPr>
        <w:t>scores</w:t>
      </w:r>
      <w:r w:rsidRPr="0068033A">
        <w:rPr>
          <w:rFonts w:ascii="Georgia" w:hAnsi="Georgia" w:cs="Times New Roman"/>
          <w:color w:val="auto"/>
        </w:rPr>
        <w:t xml:space="preserve"> toe</w:t>
      </w:r>
      <w:r w:rsidR="00B20AE2" w:rsidRPr="0068033A">
        <w:rPr>
          <w:rFonts w:ascii="Georgia" w:hAnsi="Georgia" w:cs="Times New Roman"/>
          <w:color w:val="auto"/>
        </w:rPr>
        <w:t xml:space="preserve"> te kennen</w:t>
      </w:r>
      <w:r w:rsidRPr="0068033A">
        <w:rPr>
          <w:rFonts w:ascii="Georgia" w:hAnsi="Georgia" w:cs="Times New Roman"/>
          <w:color w:val="auto"/>
        </w:rPr>
        <w:t>.</w:t>
      </w:r>
      <w:r w:rsidR="00FA3CBE" w:rsidRPr="0068033A">
        <w:rPr>
          <w:rFonts w:ascii="Georgia" w:hAnsi="Georgia" w:cs="Times New Roman"/>
          <w:color w:val="auto"/>
        </w:rPr>
        <w:t xml:space="preserve"> </w:t>
      </w:r>
      <w:r w:rsidR="00B20AE2" w:rsidRPr="0068033A">
        <w:rPr>
          <w:rFonts w:ascii="Georgia" w:hAnsi="Georgia" w:cs="Times New Roman"/>
          <w:color w:val="auto"/>
        </w:rPr>
        <w:t>Hierbij</w:t>
      </w:r>
      <w:r w:rsidR="00F52FCC" w:rsidRPr="0068033A">
        <w:rPr>
          <w:rFonts w:ascii="Georgia" w:hAnsi="Georgia" w:cs="Times New Roman"/>
          <w:color w:val="auto"/>
        </w:rPr>
        <w:t xml:space="preserve"> wordt uitgegaan van</w:t>
      </w:r>
      <w:r w:rsidR="0014745F" w:rsidRPr="0068033A">
        <w:rPr>
          <w:rFonts w:ascii="Georgia" w:hAnsi="Georgia" w:cs="Times New Roman"/>
          <w:color w:val="auto"/>
        </w:rPr>
        <w:t xml:space="preserve"> een schaal </w:t>
      </w:r>
      <w:r w:rsidR="00B20AE2" w:rsidRPr="0068033A">
        <w:rPr>
          <w:rFonts w:ascii="Georgia" w:hAnsi="Georgia" w:cs="Times New Roman"/>
          <w:color w:val="auto"/>
        </w:rPr>
        <w:t xml:space="preserve">die loopt van ontbrekend, onvoldoende, matig, voldoende naar </w:t>
      </w:r>
      <w:r w:rsidR="00171C4D">
        <w:rPr>
          <w:rFonts w:ascii="Georgia" w:hAnsi="Georgia" w:cs="Times New Roman"/>
          <w:color w:val="auto"/>
        </w:rPr>
        <w:t>uitstekend</w:t>
      </w:r>
      <w:r w:rsidR="00B20AE2" w:rsidRPr="0068033A">
        <w:rPr>
          <w:rFonts w:ascii="Georgia" w:hAnsi="Georgia" w:cs="Times New Roman"/>
          <w:color w:val="auto"/>
        </w:rPr>
        <w:t xml:space="preserve"> en gebaseerd is op toetsing aan de hand van de volgende </w:t>
      </w:r>
      <w:r w:rsidR="004B6C6D" w:rsidRPr="0068033A">
        <w:rPr>
          <w:rFonts w:ascii="Georgia" w:hAnsi="Georgia" w:cs="Times New Roman"/>
          <w:color w:val="auto"/>
        </w:rPr>
        <w:t>aspecten</w:t>
      </w:r>
      <w:r w:rsidR="00B20AE2" w:rsidRPr="0068033A">
        <w:rPr>
          <w:rFonts w:ascii="Georgia" w:hAnsi="Georgia" w:cs="Times New Roman"/>
          <w:color w:val="auto"/>
        </w:rPr>
        <w:t xml:space="preserve">: </w:t>
      </w:r>
    </w:p>
    <w:p w:rsidR="00B20AE2" w:rsidRPr="0068033A" w:rsidRDefault="00B20AE2" w:rsidP="00345C6C">
      <w:pPr>
        <w:numPr>
          <w:ilvl w:val="0"/>
          <w:numId w:val="6"/>
        </w:numPr>
        <w:spacing w:before="100" w:beforeAutospacing="1" w:after="100" w:afterAutospacing="1"/>
        <w:rPr>
          <w:rFonts w:ascii="Georgia" w:hAnsi="Georgia" w:cs="Times New Roman"/>
          <w:color w:val="auto"/>
        </w:rPr>
      </w:pPr>
      <w:r w:rsidRPr="0068033A">
        <w:rPr>
          <w:rFonts w:ascii="Georgia" w:hAnsi="Georgia" w:cs="Times New Roman"/>
          <w:color w:val="auto"/>
        </w:rPr>
        <w:t>Aspecten die voor de RUG van belang zijn, zoals omschreven bij de Criteriumonderdelen</w:t>
      </w:r>
    </w:p>
    <w:p w:rsidR="00B20AE2" w:rsidRPr="0068033A" w:rsidRDefault="00B20AE2" w:rsidP="00345C6C">
      <w:pPr>
        <w:numPr>
          <w:ilvl w:val="0"/>
          <w:numId w:val="6"/>
        </w:numPr>
        <w:spacing w:before="100" w:beforeAutospacing="1" w:after="100" w:afterAutospacing="1"/>
        <w:rPr>
          <w:rFonts w:ascii="Georgia" w:hAnsi="Georgia" w:cs="Times New Roman"/>
          <w:color w:val="auto"/>
        </w:rPr>
      </w:pPr>
      <w:r w:rsidRPr="0068033A">
        <w:rPr>
          <w:rFonts w:ascii="Georgia" w:hAnsi="Georgia" w:cs="Times New Roman"/>
          <w:color w:val="auto"/>
        </w:rPr>
        <w:t>Volledigheid van gegevens en informatie</w:t>
      </w:r>
    </w:p>
    <w:p w:rsidR="00B20AE2" w:rsidRPr="0068033A" w:rsidRDefault="00B20AE2" w:rsidP="00345C6C">
      <w:pPr>
        <w:numPr>
          <w:ilvl w:val="0"/>
          <w:numId w:val="6"/>
        </w:numPr>
        <w:spacing w:before="100" w:beforeAutospacing="1" w:after="100" w:afterAutospacing="1"/>
        <w:rPr>
          <w:rFonts w:ascii="Georgia" w:hAnsi="Georgia" w:cs="Times New Roman"/>
          <w:color w:val="auto"/>
        </w:rPr>
      </w:pPr>
      <w:r w:rsidRPr="0068033A">
        <w:rPr>
          <w:rFonts w:ascii="Georgia" w:hAnsi="Georgia" w:cs="Times New Roman"/>
          <w:color w:val="auto"/>
        </w:rPr>
        <w:t>Controleerbare afspraken en toezeggingen</w:t>
      </w:r>
    </w:p>
    <w:p w:rsidR="00B20AE2" w:rsidRPr="0068033A" w:rsidRDefault="00B20AE2" w:rsidP="00345C6C">
      <w:pPr>
        <w:numPr>
          <w:ilvl w:val="0"/>
          <w:numId w:val="6"/>
        </w:numPr>
        <w:spacing w:before="100" w:beforeAutospacing="1" w:after="100" w:afterAutospacing="1"/>
        <w:rPr>
          <w:rFonts w:ascii="Georgia" w:hAnsi="Georgia" w:cs="Times New Roman"/>
          <w:color w:val="auto"/>
        </w:rPr>
      </w:pPr>
      <w:r w:rsidRPr="0068033A">
        <w:rPr>
          <w:rFonts w:ascii="Georgia" w:hAnsi="Georgia" w:cs="Times New Roman"/>
          <w:color w:val="auto"/>
        </w:rPr>
        <w:t>Inhoud: invulling van de werkzaamheden, compactheid, onderscheid</w:t>
      </w:r>
    </w:p>
    <w:p w:rsidR="00B20AE2" w:rsidRPr="0068033A" w:rsidRDefault="00B20AE2" w:rsidP="00345C6C">
      <w:pPr>
        <w:numPr>
          <w:ilvl w:val="0"/>
          <w:numId w:val="6"/>
        </w:numPr>
        <w:spacing w:before="100" w:beforeAutospacing="1" w:after="100" w:afterAutospacing="1"/>
        <w:rPr>
          <w:rFonts w:ascii="Georgia" w:hAnsi="Georgia" w:cs="Times New Roman"/>
          <w:color w:val="auto"/>
        </w:rPr>
      </w:pPr>
      <w:r w:rsidRPr="0068033A">
        <w:rPr>
          <w:rFonts w:ascii="Georgia" w:hAnsi="Georgia" w:cs="Times New Roman"/>
          <w:color w:val="auto"/>
        </w:rPr>
        <w:t>Helderheid/duidelijkheid inhoud: doorgronden van de inhoud, wijze van uitleggen</w:t>
      </w:r>
    </w:p>
    <w:p w:rsidR="00B20AE2" w:rsidRPr="0068033A" w:rsidRDefault="00B20AE2" w:rsidP="00345C6C">
      <w:pPr>
        <w:numPr>
          <w:ilvl w:val="0"/>
          <w:numId w:val="6"/>
        </w:numPr>
        <w:spacing w:before="100" w:beforeAutospacing="1" w:after="100" w:afterAutospacing="1"/>
        <w:rPr>
          <w:rFonts w:ascii="Georgia" w:hAnsi="Georgia" w:cs="Times New Roman"/>
          <w:color w:val="auto"/>
        </w:rPr>
      </w:pPr>
      <w:r w:rsidRPr="0068033A">
        <w:rPr>
          <w:rFonts w:ascii="Georgia" w:hAnsi="Georgia" w:cs="Times New Roman"/>
          <w:color w:val="auto"/>
        </w:rPr>
        <w:t>Meerwaarde van de werkwijze van de Opdrachtnemer.</w:t>
      </w:r>
    </w:p>
    <w:p w:rsidR="00B04F61" w:rsidRPr="0068033A" w:rsidRDefault="00B04F61" w:rsidP="00B04F61">
      <w:pPr>
        <w:rPr>
          <w:rFonts w:ascii="Georgia" w:eastAsia="Calibri" w:hAnsi="Georgia" w:cs="Times New Roman"/>
          <w:color w:val="auto"/>
          <w:lang w:eastAsia="en-US"/>
        </w:rPr>
      </w:pPr>
      <w:r w:rsidRPr="0068033A">
        <w:rPr>
          <w:rFonts w:ascii="Georgia" w:hAnsi="Georgia"/>
        </w:rPr>
        <w:t xml:space="preserve">Bij de beoordeling worden onderstaande </w:t>
      </w:r>
      <w:r w:rsidR="004B6C6D" w:rsidRPr="0068033A">
        <w:rPr>
          <w:rFonts w:ascii="Georgia" w:hAnsi="Georgia"/>
        </w:rPr>
        <w:t>s</w:t>
      </w:r>
      <w:r w:rsidRPr="0068033A">
        <w:rPr>
          <w:rFonts w:ascii="Georgia" w:hAnsi="Georgia"/>
        </w:rPr>
        <w:t>cores gehanteerd:</w:t>
      </w:r>
      <w:r w:rsidR="0014745F" w:rsidRPr="0068033A">
        <w:rPr>
          <w:rFonts w:ascii="Georgia" w:hAnsi="Georgi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1280"/>
        <w:gridCol w:w="339"/>
        <w:gridCol w:w="602"/>
        <w:gridCol w:w="440"/>
        <w:gridCol w:w="686"/>
        <w:gridCol w:w="535"/>
        <w:gridCol w:w="1184"/>
      </w:tblGrid>
      <w:tr w:rsidR="00A53922" w:rsidRPr="0068033A" w:rsidTr="00171C4D">
        <w:trPr>
          <w:trHeight w:val="252"/>
        </w:trPr>
        <w:tc>
          <w:tcPr>
            <w:tcW w:w="0" w:type="auto"/>
            <w:shd w:val="clear" w:color="auto" w:fill="D9D9D9"/>
            <w:vAlign w:val="center"/>
          </w:tcPr>
          <w:p w:rsidR="00A53922" w:rsidRPr="0068033A" w:rsidRDefault="00A53922" w:rsidP="00B86CD9">
            <w:pPr>
              <w:spacing w:line="240" w:lineRule="atLeast"/>
              <w:jc w:val="center"/>
              <w:rPr>
                <w:rFonts w:ascii="Georgia" w:eastAsia="Calibri" w:hAnsi="Georgia" w:cs="Times New Roman"/>
                <w:b/>
                <w:color w:val="auto"/>
              </w:rPr>
            </w:pPr>
            <w:r w:rsidRPr="0068033A">
              <w:rPr>
                <w:rFonts w:ascii="Georgia" w:eastAsia="Calibri" w:hAnsi="Georgia" w:cs="Times New Roman"/>
                <w:b/>
                <w:color w:val="auto"/>
              </w:rPr>
              <w:t>Onderdelen</w:t>
            </w:r>
          </w:p>
        </w:tc>
        <w:tc>
          <w:tcPr>
            <w:tcW w:w="0" w:type="auto"/>
            <w:gridSpan w:val="7"/>
            <w:shd w:val="clear" w:color="auto" w:fill="D9D9D9"/>
          </w:tcPr>
          <w:p w:rsidR="00A53922" w:rsidRPr="0068033A" w:rsidRDefault="00A53922" w:rsidP="00B86CD9">
            <w:pPr>
              <w:jc w:val="center"/>
              <w:rPr>
                <w:rFonts w:ascii="Georgia" w:eastAsia="Calibri" w:hAnsi="Georgia" w:cs="Times New Roman"/>
                <w:b/>
                <w:color w:val="auto"/>
                <w:lang w:eastAsia="en-US"/>
              </w:rPr>
            </w:pPr>
            <w:r w:rsidRPr="0068033A">
              <w:rPr>
                <w:rFonts w:ascii="Georgia" w:eastAsia="Calibri" w:hAnsi="Georgia" w:cs="Times New Roman"/>
                <w:b/>
                <w:color w:val="auto"/>
                <w:lang w:eastAsia="en-US"/>
              </w:rPr>
              <w:t>Score</w:t>
            </w:r>
          </w:p>
        </w:tc>
      </w:tr>
      <w:tr w:rsidR="00B20AE2" w:rsidRPr="0068033A" w:rsidTr="00171C4D">
        <w:trPr>
          <w:trHeight w:val="252"/>
        </w:trPr>
        <w:tc>
          <w:tcPr>
            <w:tcW w:w="0" w:type="auto"/>
            <w:gridSpan w:val="8"/>
          </w:tcPr>
          <w:p w:rsidR="00B20AE2" w:rsidRPr="0068033A" w:rsidRDefault="00B20AE2" w:rsidP="000C190A">
            <w:pPr>
              <w:rPr>
                <w:rFonts w:ascii="Georgia" w:hAnsi="Georgia" w:cs="Times New Roman"/>
                <w:b/>
                <w:color w:val="auto"/>
              </w:rPr>
            </w:pPr>
            <w:r w:rsidRPr="0068033A">
              <w:rPr>
                <w:rFonts w:ascii="Georgia" w:hAnsi="Georgia" w:cs="Times New Roman"/>
                <w:b/>
                <w:color w:val="auto"/>
              </w:rPr>
              <w:t xml:space="preserve">SG2.1 Kwaliteit van </w:t>
            </w:r>
            <w:r w:rsidR="000C190A">
              <w:rPr>
                <w:rFonts w:ascii="Georgia" w:hAnsi="Georgia" w:cs="Times New Roman"/>
                <w:b/>
                <w:color w:val="auto"/>
              </w:rPr>
              <w:t>dienstverlening</w:t>
            </w:r>
          </w:p>
        </w:tc>
      </w:tr>
      <w:tr w:rsidR="00D91CBA" w:rsidRPr="0068033A" w:rsidTr="00171C4D">
        <w:trPr>
          <w:trHeight w:val="252"/>
        </w:trPr>
        <w:tc>
          <w:tcPr>
            <w:tcW w:w="0" w:type="auto"/>
            <w:shd w:val="clear" w:color="auto" w:fill="auto"/>
          </w:tcPr>
          <w:p w:rsidR="00D91CBA" w:rsidRPr="0068033A" w:rsidRDefault="00D91CBA" w:rsidP="008E3A84">
            <w:pPr>
              <w:spacing w:line="240" w:lineRule="atLeast"/>
              <w:rPr>
                <w:rFonts w:ascii="Georgia" w:hAnsi="Georgia" w:cs="Times New Roman"/>
                <w:color w:val="auto"/>
              </w:rPr>
            </w:pPr>
            <w:r w:rsidRPr="0068033A">
              <w:rPr>
                <w:rFonts w:ascii="Georgia" w:hAnsi="Georgia" w:cs="Times New Roman"/>
                <w:color w:val="auto"/>
              </w:rPr>
              <w:t xml:space="preserve">SG2.1.1 </w:t>
            </w:r>
            <w:r>
              <w:rPr>
                <w:rFonts w:ascii="Georgia" w:hAnsi="Georgia" w:cs="Times New Roman"/>
                <w:color w:val="auto"/>
              </w:rPr>
              <w:t>Controleproces BIOS instellingen</w:t>
            </w:r>
          </w:p>
        </w:tc>
        <w:tc>
          <w:tcPr>
            <w:tcW w:w="0" w:type="auto"/>
          </w:tcPr>
          <w:p w:rsidR="00D91CBA" w:rsidRPr="0068033A" w:rsidRDefault="00D91CBA" w:rsidP="00914DF4">
            <w:pPr>
              <w:jc w:val="center"/>
              <w:rPr>
                <w:rFonts w:ascii="Georgia" w:hAnsi="Georgia"/>
              </w:rPr>
            </w:pPr>
            <w:r w:rsidRPr="0068033A">
              <w:rPr>
                <w:rFonts w:ascii="Georgia" w:hAnsi="Georgia"/>
              </w:rPr>
              <w:t>Ontbrekend</w:t>
            </w:r>
          </w:p>
        </w:tc>
        <w:tc>
          <w:tcPr>
            <w:tcW w:w="0" w:type="auto"/>
            <w:shd w:val="clear" w:color="auto" w:fill="auto"/>
            <w:vAlign w:val="center"/>
          </w:tcPr>
          <w:p w:rsidR="00D91CBA" w:rsidRPr="0068033A" w:rsidRDefault="00D91CBA" w:rsidP="00914DF4">
            <w:pPr>
              <w:jc w:val="center"/>
              <w:rPr>
                <w:rFonts w:ascii="Georgia" w:hAnsi="Georgia"/>
              </w:rPr>
            </w:pPr>
            <w:r w:rsidRPr="0068033A">
              <w:rPr>
                <w:rFonts w:ascii="Georgia" w:hAnsi="Georgia"/>
              </w:rPr>
              <w:t>0</w:t>
            </w:r>
          </w:p>
        </w:tc>
        <w:tc>
          <w:tcPr>
            <w:tcW w:w="0" w:type="auto"/>
            <w:shd w:val="clear" w:color="auto" w:fill="auto"/>
            <w:vAlign w:val="center"/>
          </w:tcPr>
          <w:p w:rsidR="00D91CBA" w:rsidRPr="0068033A" w:rsidRDefault="00D91CBA" w:rsidP="00D91CBA">
            <w:pPr>
              <w:jc w:val="center"/>
              <w:rPr>
                <w:rFonts w:ascii="Georgia" w:hAnsi="Georgia"/>
              </w:rPr>
            </w:pPr>
            <w:r>
              <w:rPr>
                <w:rFonts w:ascii="Georgia" w:hAnsi="Georgia"/>
              </w:rPr>
              <w:t>46,5</w:t>
            </w:r>
          </w:p>
        </w:tc>
        <w:tc>
          <w:tcPr>
            <w:tcW w:w="0" w:type="auto"/>
            <w:shd w:val="clear" w:color="auto" w:fill="auto"/>
            <w:vAlign w:val="center"/>
          </w:tcPr>
          <w:p w:rsidR="00D91CBA" w:rsidRPr="0068033A" w:rsidRDefault="00D91CBA" w:rsidP="00D91CBA">
            <w:pPr>
              <w:jc w:val="center"/>
              <w:rPr>
                <w:rFonts w:ascii="Georgia" w:hAnsi="Georgia"/>
              </w:rPr>
            </w:pPr>
            <w:r>
              <w:rPr>
                <w:rFonts w:ascii="Georgia" w:hAnsi="Georgia"/>
              </w:rPr>
              <w:t>9</w:t>
            </w:r>
            <w:r w:rsidRPr="0068033A">
              <w:rPr>
                <w:rFonts w:ascii="Georgia" w:hAnsi="Georgia"/>
              </w:rPr>
              <w:t>3</w:t>
            </w:r>
          </w:p>
        </w:tc>
        <w:tc>
          <w:tcPr>
            <w:tcW w:w="0" w:type="auto"/>
            <w:shd w:val="clear" w:color="auto" w:fill="auto"/>
            <w:vAlign w:val="center"/>
          </w:tcPr>
          <w:p w:rsidR="00D91CBA" w:rsidRPr="0068033A" w:rsidRDefault="00D91CBA" w:rsidP="00D91CBA">
            <w:pPr>
              <w:jc w:val="center"/>
              <w:rPr>
                <w:rFonts w:ascii="Georgia" w:hAnsi="Georgia"/>
              </w:rPr>
            </w:pPr>
            <w:r>
              <w:rPr>
                <w:rFonts w:ascii="Georgia" w:hAnsi="Georgia"/>
              </w:rPr>
              <w:t>139,5</w:t>
            </w:r>
          </w:p>
        </w:tc>
        <w:tc>
          <w:tcPr>
            <w:tcW w:w="0" w:type="auto"/>
            <w:shd w:val="clear" w:color="auto" w:fill="auto"/>
            <w:vAlign w:val="center"/>
          </w:tcPr>
          <w:p w:rsidR="00D91CBA" w:rsidRPr="0068033A" w:rsidRDefault="00D91CBA" w:rsidP="00D91CBA">
            <w:pPr>
              <w:jc w:val="center"/>
              <w:rPr>
                <w:rFonts w:ascii="Georgia" w:hAnsi="Georgia"/>
              </w:rPr>
            </w:pPr>
            <w:r>
              <w:rPr>
                <w:rFonts w:ascii="Georgia" w:hAnsi="Georgia"/>
              </w:rPr>
              <w:t>186</w:t>
            </w:r>
          </w:p>
        </w:tc>
        <w:tc>
          <w:tcPr>
            <w:tcW w:w="0" w:type="auto"/>
          </w:tcPr>
          <w:p w:rsidR="00D91CBA" w:rsidRPr="0068033A" w:rsidRDefault="00D91CBA" w:rsidP="00171C4D">
            <w:pPr>
              <w:jc w:val="center"/>
              <w:rPr>
                <w:rFonts w:ascii="Georgia" w:hAnsi="Georgia"/>
              </w:rPr>
            </w:pPr>
            <w:r>
              <w:rPr>
                <w:rFonts w:ascii="Georgia" w:hAnsi="Georgia"/>
              </w:rPr>
              <w:t>Uitstekend</w:t>
            </w:r>
          </w:p>
        </w:tc>
      </w:tr>
      <w:tr w:rsidR="00D91CBA" w:rsidRPr="0068033A" w:rsidTr="00171C4D">
        <w:trPr>
          <w:trHeight w:val="252"/>
        </w:trPr>
        <w:tc>
          <w:tcPr>
            <w:tcW w:w="0" w:type="auto"/>
            <w:shd w:val="clear" w:color="auto" w:fill="auto"/>
          </w:tcPr>
          <w:p w:rsidR="00D91CBA" w:rsidRPr="0068033A" w:rsidRDefault="00D91CBA" w:rsidP="008E3A84">
            <w:pPr>
              <w:spacing w:line="240" w:lineRule="atLeast"/>
              <w:rPr>
                <w:rFonts w:ascii="Georgia" w:hAnsi="Georgia" w:cs="Times New Roman"/>
                <w:color w:val="auto"/>
              </w:rPr>
            </w:pPr>
            <w:r w:rsidRPr="0068033A">
              <w:rPr>
                <w:rFonts w:ascii="Georgia" w:hAnsi="Georgia" w:cs="Times New Roman"/>
                <w:color w:val="auto"/>
              </w:rPr>
              <w:t xml:space="preserve">SG2.1.2 </w:t>
            </w:r>
            <w:r>
              <w:rPr>
                <w:rFonts w:ascii="Georgia" w:hAnsi="Georgia" w:cs="Times New Roman"/>
                <w:color w:val="auto"/>
              </w:rPr>
              <w:t>Kwaliteitsbewaking</w:t>
            </w:r>
          </w:p>
        </w:tc>
        <w:tc>
          <w:tcPr>
            <w:tcW w:w="0" w:type="auto"/>
          </w:tcPr>
          <w:p w:rsidR="00D91CBA" w:rsidRPr="0068033A" w:rsidRDefault="00D91CBA" w:rsidP="00914DF4">
            <w:pPr>
              <w:jc w:val="center"/>
              <w:rPr>
                <w:rFonts w:ascii="Georgia" w:hAnsi="Georgia"/>
              </w:rPr>
            </w:pPr>
            <w:r w:rsidRPr="0068033A">
              <w:rPr>
                <w:rFonts w:ascii="Georgia" w:hAnsi="Georgia"/>
              </w:rPr>
              <w:t>Ontbrekend</w:t>
            </w:r>
          </w:p>
        </w:tc>
        <w:tc>
          <w:tcPr>
            <w:tcW w:w="0" w:type="auto"/>
            <w:shd w:val="clear" w:color="auto" w:fill="auto"/>
            <w:vAlign w:val="center"/>
          </w:tcPr>
          <w:p w:rsidR="00D91CBA" w:rsidRPr="0068033A" w:rsidRDefault="00D91CBA" w:rsidP="00914DF4">
            <w:pPr>
              <w:jc w:val="center"/>
              <w:rPr>
                <w:rFonts w:ascii="Georgia" w:hAnsi="Georgia"/>
              </w:rPr>
            </w:pPr>
            <w:r w:rsidRPr="0068033A">
              <w:rPr>
                <w:rFonts w:ascii="Georgia" w:hAnsi="Georgia"/>
              </w:rPr>
              <w:t>0</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46,5</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9</w:t>
            </w:r>
            <w:r w:rsidRPr="0068033A">
              <w:rPr>
                <w:rFonts w:ascii="Georgia" w:hAnsi="Georgia"/>
              </w:rPr>
              <w:t>3</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139,5</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186</w:t>
            </w:r>
          </w:p>
        </w:tc>
        <w:tc>
          <w:tcPr>
            <w:tcW w:w="0" w:type="auto"/>
          </w:tcPr>
          <w:p w:rsidR="00D91CBA" w:rsidRPr="0068033A" w:rsidRDefault="00D91CBA" w:rsidP="00914DF4">
            <w:pPr>
              <w:jc w:val="center"/>
              <w:rPr>
                <w:rFonts w:ascii="Georgia" w:hAnsi="Georgia"/>
              </w:rPr>
            </w:pPr>
            <w:r w:rsidRPr="00AB278D">
              <w:rPr>
                <w:rFonts w:ascii="Georgia" w:hAnsi="Georgia"/>
              </w:rPr>
              <w:t>Uitstekend</w:t>
            </w:r>
          </w:p>
        </w:tc>
      </w:tr>
      <w:tr w:rsidR="00D91CBA" w:rsidRPr="0068033A" w:rsidTr="00171C4D">
        <w:trPr>
          <w:trHeight w:val="267"/>
        </w:trPr>
        <w:tc>
          <w:tcPr>
            <w:tcW w:w="0" w:type="auto"/>
            <w:shd w:val="clear" w:color="auto" w:fill="auto"/>
          </w:tcPr>
          <w:p w:rsidR="00D91CBA" w:rsidRPr="0068033A" w:rsidRDefault="00D91CBA" w:rsidP="008E3A84">
            <w:pPr>
              <w:spacing w:line="240" w:lineRule="atLeast"/>
              <w:rPr>
                <w:rFonts w:ascii="Georgia" w:hAnsi="Georgia" w:cs="Times New Roman"/>
                <w:color w:val="auto"/>
              </w:rPr>
            </w:pPr>
            <w:r w:rsidRPr="0068033A">
              <w:rPr>
                <w:rFonts w:ascii="Georgia" w:hAnsi="Georgia" w:cs="Times New Roman"/>
                <w:color w:val="auto"/>
              </w:rPr>
              <w:t xml:space="preserve">SG2.1.3 </w:t>
            </w:r>
            <w:r>
              <w:rPr>
                <w:rFonts w:ascii="Georgia" w:hAnsi="Georgia" w:cs="Times New Roman"/>
                <w:color w:val="auto"/>
              </w:rPr>
              <w:t>Relatiebeheer</w:t>
            </w:r>
          </w:p>
        </w:tc>
        <w:tc>
          <w:tcPr>
            <w:tcW w:w="0" w:type="auto"/>
          </w:tcPr>
          <w:p w:rsidR="00D91CBA" w:rsidRPr="0068033A" w:rsidRDefault="00D91CBA" w:rsidP="00914DF4">
            <w:pPr>
              <w:jc w:val="center"/>
              <w:rPr>
                <w:rFonts w:ascii="Georgia" w:hAnsi="Georgia"/>
              </w:rPr>
            </w:pPr>
            <w:r w:rsidRPr="0068033A">
              <w:rPr>
                <w:rFonts w:ascii="Georgia" w:hAnsi="Georgia"/>
              </w:rPr>
              <w:t>Ontbrekend</w:t>
            </w:r>
          </w:p>
        </w:tc>
        <w:tc>
          <w:tcPr>
            <w:tcW w:w="0" w:type="auto"/>
            <w:shd w:val="clear" w:color="auto" w:fill="auto"/>
            <w:vAlign w:val="center"/>
          </w:tcPr>
          <w:p w:rsidR="00D91CBA" w:rsidRPr="0068033A" w:rsidRDefault="00D91CBA" w:rsidP="00914DF4">
            <w:pPr>
              <w:jc w:val="center"/>
              <w:rPr>
                <w:rFonts w:ascii="Georgia" w:hAnsi="Georgia"/>
              </w:rPr>
            </w:pPr>
            <w:r w:rsidRPr="0068033A">
              <w:rPr>
                <w:rFonts w:ascii="Georgia" w:hAnsi="Georgia"/>
              </w:rPr>
              <w:t>0</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46,5</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9</w:t>
            </w:r>
            <w:r w:rsidRPr="0068033A">
              <w:rPr>
                <w:rFonts w:ascii="Georgia" w:hAnsi="Georgia"/>
              </w:rPr>
              <w:t>3</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139,5</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186</w:t>
            </w:r>
          </w:p>
        </w:tc>
        <w:tc>
          <w:tcPr>
            <w:tcW w:w="0" w:type="auto"/>
          </w:tcPr>
          <w:p w:rsidR="00D91CBA" w:rsidRPr="0068033A" w:rsidRDefault="00D91CBA" w:rsidP="00914DF4">
            <w:pPr>
              <w:jc w:val="center"/>
              <w:rPr>
                <w:rFonts w:ascii="Georgia" w:hAnsi="Georgia"/>
              </w:rPr>
            </w:pPr>
            <w:r w:rsidRPr="00AB278D">
              <w:rPr>
                <w:rFonts w:ascii="Georgia" w:hAnsi="Georgia"/>
              </w:rPr>
              <w:t>Uitstekend</w:t>
            </w:r>
          </w:p>
        </w:tc>
      </w:tr>
      <w:tr w:rsidR="00D91CBA" w:rsidRPr="0068033A" w:rsidTr="00171C4D">
        <w:trPr>
          <w:trHeight w:val="267"/>
        </w:trPr>
        <w:tc>
          <w:tcPr>
            <w:tcW w:w="0" w:type="auto"/>
            <w:shd w:val="clear" w:color="auto" w:fill="auto"/>
          </w:tcPr>
          <w:p w:rsidR="00D91CBA" w:rsidRPr="0068033A" w:rsidRDefault="00D91CBA" w:rsidP="008E3A84">
            <w:pPr>
              <w:spacing w:line="240" w:lineRule="atLeast"/>
              <w:rPr>
                <w:rFonts w:ascii="Georgia" w:hAnsi="Georgia" w:cs="Times New Roman"/>
                <w:color w:val="auto"/>
              </w:rPr>
            </w:pPr>
            <w:r>
              <w:rPr>
                <w:rFonts w:ascii="Georgia" w:hAnsi="Georgia" w:cs="Times New Roman"/>
                <w:color w:val="auto"/>
              </w:rPr>
              <w:t>SG2.1.4</w:t>
            </w:r>
            <w:r w:rsidRPr="0068033A">
              <w:rPr>
                <w:rFonts w:ascii="Georgia" w:hAnsi="Georgia" w:cs="Times New Roman"/>
                <w:color w:val="auto"/>
              </w:rPr>
              <w:t xml:space="preserve"> </w:t>
            </w:r>
            <w:r>
              <w:rPr>
                <w:rFonts w:ascii="Georgia" w:hAnsi="Georgia" w:cs="Times New Roman"/>
                <w:color w:val="auto"/>
              </w:rPr>
              <w:t>Risico’s</w:t>
            </w:r>
          </w:p>
        </w:tc>
        <w:tc>
          <w:tcPr>
            <w:tcW w:w="0" w:type="auto"/>
          </w:tcPr>
          <w:p w:rsidR="00D91CBA" w:rsidRPr="0068033A" w:rsidRDefault="00D91CBA" w:rsidP="00914DF4">
            <w:pPr>
              <w:jc w:val="center"/>
              <w:rPr>
                <w:rFonts w:ascii="Georgia" w:hAnsi="Georgia"/>
              </w:rPr>
            </w:pPr>
            <w:r w:rsidRPr="0068033A">
              <w:rPr>
                <w:rFonts w:ascii="Georgia" w:hAnsi="Georgia"/>
              </w:rPr>
              <w:t>Ontbrekend</w:t>
            </w:r>
          </w:p>
        </w:tc>
        <w:tc>
          <w:tcPr>
            <w:tcW w:w="0" w:type="auto"/>
            <w:shd w:val="clear" w:color="auto" w:fill="auto"/>
            <w:vAlign w:val="center"/>
          </w:tcPr>
          <w:p w:rsidR="00D91CBA" w:rsidRPr="0068033A" w:rsidRDefault="00D91CBA" w:rsidP="00914DF4">
            <w:pPr>
              <w:jc w:val="center"/>
              <w:rPr>
                <w:rFonts w:ascii="Georgia" w:hAnsi="Georgia"/>
              </w:rPr>
            </w:pPr>
            <w:r w:rsidRPr="0068033A">
              <w:rPr>
                <w:rFonts w:ascii="Georgia" w:hAnsi="Georgia"/>
              </w:rPr>
              <w:t>0</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46,5</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9</w:t>
            </w:r>
            <w:r w:rsidRPr="0068033A">
              <w:rPr>
                <w:rFonts w:ascii="Georgia" w:hAnsi="Georgia"/>
              </w:rPr>
              <w:t>3</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139,5</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186</w:t>
            </w:r>
          </w:p>
        </w:tc>
        <w:tc>
          <w:tcPr>
            <w:tcW w:w="0" w:type="auto"/>
          </w:tcPr>
          <w:p w:rsidR="00D91CBA" w:rsidRPr="0068033A" w:rsidRDefault="00D91CBA" w:rsidP="00914DF4">
            <w:pPr>
              <w:jc w:val="center"/>
              <w:rPr>
                <w:rFonts w:ascii="Georgia" w:hAnsi="Georgia"/>
              </w:rPr>
            </w:pPr>
            <w:r w:rsidRPr="00AB278D">
              <w:rPr>
                <w:rFonts w:ascii="Georgia" w:hAnsi="Georgia"/>
              </w:rPr>
              <w:t>Uitstekend</w:t>
            </w:r>
          </w:p>
        </w:tc>
      </w:tr>
      <w:tr w:rsidR="00F736A6" w:rsidRPr="0068033A" w:rsidTr="00171C4D">
        <w:trPr>
          <w:trHeight w:val="252"/>
        </w:trPr>
        <w:tc>
          <w:tcPr>
            <w:tcW w:w="0" w:type="auto"/>
            <w:gridSpan w:val="8"/>
          </w:tcPr>
          <w:p w:rsidR="00F736A6" w:rsidRPr="0068033A" w:rsidRDefault="00F736A6" w:rsidP="00914DF4">
            <w:pPr>
              <w:jc w:val="center"/>
              <w:rPr>
                <w:rFonts w:ascii="Georgia" w:hAnsi="Georgia"/>
              </w:rPr>
            </w:pPr>
          </w:p>
        </w:tc>
      </w:tr>
      <w:tr w:rsidR="00F736A6" w:rsidRPr="0068033A" w:rsidTr="00171C4D">
        <w:trPr>
          <w:trHeight w:val="237"/>
        </w:trPr>
        <w:tc>
          <w:tcPr>
            <w:tcW w:w="0" w:type="auto"/>
            <w:gridSpan w:val="8"/>
          </w:tcPr>
          <w:p w:rsidR="00F736A6" w:rsidRPr="0068033A" w:rsidRDefault="00F736A6" w:rsidP="00F736A6">
            <w:pPr>
              <w:rPr>
                <w:rFonts w:ascii="Georgia" w:hAnsi="Georgia"/>
                <w:b/>
              </w:rPr>
            </w:pPr>
            <w:r w:rsidRPr="0068033A">
              <w:rPr>
                <w:rFonts w:ascii="Georgia" w:hAnsi="Georgia"/>
                <w:b/>
              </w:rPr>
              <w:t xml:space="preserve">SG2.2 </w:t>
            </w:r>
            <w:r>
              <w:rPr>
                <w:rFonts w:ascii="Georgia" w:hAnsi="Georgia"/>
                <w:b/>
              </w:rPr>
              <w:t>Implementatie</w:t>
            </w:r>
          </w:p>
        </w:tc>
      </w:tr>
      <w:tr w:rsidR="00D91CBA" w:rsidRPr="0068033A" w:rsidTr="00171C4D">
        <w:trPr>
          <w:trHeight w:val="267"/>
        </w:trPr>
        <w:tc>
          <w:tcPr>
            <w:tcW w:w="0" w:type="auto"/>
            <w:shd w:val="clear" w:color="auto" w:fill="auto"/>
          </w:tcPr>
          <w:p w:rsidR="00D91CBA" w:rsidRPr="0068033A" w:rsidRDefault="00D91CBA" w:rsidP="008E3A84">
            <w:pPr>
              <w:spacing w:line="240" w:lineRule="atLeast"/>
              <w:rPr>
                <w:rFonts w:ascii="Georgia" w:hAnsi="Georgia" w:cs="Times New Roman"/>
                <w:color w:val="auto"/>
              </w:rPr>
            </w:pPr>
            <w:r w:rsidRPr="0068033A">
              <w:rPr>
                <w:rFonts w:ascii="Georgia" w:hAnsi="Georgia"/>
              </w:rPr>
              <w:t xml:space="preserve">SG2.2.1 </w:t>
            </w:r>
            <w:r>
              <w:rPr>
                <w:rFonts w:ascii="Georgia" w:hAnsi="Georgia"/>
              </w:rPr>
              <w:t>Planning</w:t>
            </w:r>
          </w:p>
        </w:tc>
        <w:tc>
          <w:tcPr>
            <w:tcW w:w="0" w:type="auto"/>
          </w:tcPr>
          <w:p w:rsidR="00D91CBA" w:rsidRPr="0068033A" w:rsidRDefault="00D91CBA" w:rsidP="00914DF4">
            <w:pPr>
              <w:jc w:val="center"/>
              <w:rPr>
                <w:rFonts w:ascii="Georgia" w:hAnsi="Georgia"/>
              </w:rPr>
            </w:pPr>
            <w:r w:rsidRPr="0068033A">
              <w:rPr>
                <w:rFonts w:ascii="Georgia" w:hAnsi="Georgia"/>
              </w:rPr>
              <w:t>Ontbrekend</w:t>
            </w:r>
          </w:p>
        </w:tc>
        <w:tc>
          <w:tcPr>
            <w:tcW w:w="0" w:type="auto"/>
            <w:shd w:val="clear" w:color="auto" w:fill="auto"/>
            <w:vAlign w:val="center"/>
          </w:tcPr>
          <w:p w:rsidR="00D91CBA" w:rsidRPr="0068033A" w:rsidRDefault="00D91CBA" w:rsidP="00914DF4">
            <w:pPr>
              <w:jc w:val="center"/>
              <w:rPr>
                <w:rFonts w:ascii="Georgia" w:hAnsi="Georgia"/>
              </w:rPr>
            </w:pPr>
            <w:r w:rsidRPr="0068033A">
              <w:rPr>
                <w:rFonts w:ascii="Georgia" w:hAnsi="Georgia"/>
              </w:rPr>
              <w:t>0</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31,5</w:t>
            </w:r>
          </w:p>
        </w:tc>
        <w:tc>
          <w:tcPr>
            <w:tcW w:w="0" w:type="auto"/>
            <w:shd w:val="clear" w:color="auto" w:fill="auto"/>
            <w:vAlign w:val="center"/>
          </w:tcPr>
          <w:p w:rsidR="00D91CBA" w:rsidRPr="0068033A" w:rsidRDefault="00D91CBA" w:rsidP="00D91CBA">
            <w:pPr>
              <w:jc w:val="center"/>
              <w:rPr>
                <w:rFonts w:ascii="Georgia" w:hAnsi="Georgia"/>
              </w:rPr>
            </w:pPr>
            <w:r>
              <w:rPr>
                <w:rFonts w:ascii="Georgia" w:hAnsi="Georgia"/>
              </w:rPr>
              <w:t>6</w:t>
            </w:r>
            <w:r w:rsidRPr="0068033A">
              <w:rPr>
                <w:rFonts w:ascii="Georgia" w:hAnsi="Georgia"/>
              </w:rPr>
              <w:t>3</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9</w:t>
            </w:r>
            <w:r w:rsidRPr="0068033A">
              <w:rPr>
                <w:rFonts w:ascii="Georgia" w:hAnsi="Georgia"/>
              </w:rPr>
              <w:t>4</w:t>
            </w:r>
            <w:r>
              <w:rPr>
                <w:rFonts w:ascii="Georgia" w:hAnsi="Georgia"/>
              </w:rPr>
              <w:t>,</w:t>
            </w:r>
            <w:r w:rsidRPr="0068033A">
              <w:rPr>
                <w:rFonts w:ascii="Georgia" w:hAnsi="Georgia"/>
              </w:rPr>
              <w:t>5</w:t>
            </w:r>
          </w:p>
        </w:tc>
        <w:tc>
          <w:tcPr>
            <w:tcW w:w="0" w:type="auto"/>
            <w:shd w:val="clear" w:color="auto" w:fill="auto"/>
            <w:vAlign w:val="center"/>
          </w:tcPr>
          <w:p w:rsidR="00D91CBA" w:rsidRPr="0068033A" w:rsidRDefault="00D91CBA" w:rsidP="00D91CBA">
            <w:pPr>
              <w:jc w:val="center"/>
              <w:rPr>
                <w:rFonts w:ascii="Georgia" w:hAnsi="Georgia"/>
              </w:rPr>
            </w:pPr>
            <w:r>
              <w:rPr>
                <w:rFonts w:ascii="Georgia" w:hAnsi="Georgia"/>
              </w:rPr>
              <w:t>12</w:t>
            </w:r>
            <w:r w:rsidRPr="0068033A">
              <w:rPr>
                <w:rFonts w:ascii="Georgia" w:hAnsi="Georgia"/>
              </w:rPr>
              <w:t>6</w:t>
            </w:r>
          </w:p>
        </w:tc>
        <w:tc>
          <w:tcPr>
            <w:tcW w:w="0" w:type="auto"/>
          </w:tcPr>
          <w:p w:rsidR="00D91CBA" w:rsidRPr="0068033A" w:rsidRDefault="00D91CBA" w:rsidP="00914DF4">
            <w:pPr>
              <w:jc w:val="center"/>
              <w:rPr>
                <w:rFonts w:ascii="Georgia" w:hAnsi="Georgia"/>
              </w:rPr>
            </w:pPr>
            <w:r w:rsidRPr="009F7B58">
              <w:rPr>
                <w:rFonts w:ascii="Georgia" w:hAnsi="Georgia"/>
              </w:rPr>
              <w:t>Uitstekend</w:t>
            </w:r>
          </w:p>
        </w:tc>
      </w:tr>
      <w:tr w:rsidR="00D91CBA" w:rsidRPr="0068033A" w:rsidTr="00171C4D">
        <w:trPr>
          <w:trHeight w:val="252"/>
        </w:trPr>
        <w:tc>
          <w:tcPr>
            <w:tcW w:w="0" w:type="auto"/>
            <w:shd w:val="clear" w:color="auto" w:fill="auto"/>
          </w:tcPr>
          <w:p w:rsidR="00D91CBA" w:rsidRPr="0068033A" w:rsidRDefault="00D91CBA" w:rsidP="008E3A84">
            <w:pPr>
              <w:spacing w:line="240" w:lineRule="atLeast"/>
              <w:rPr>
                <w:rFonts w:ascii="Georgia" w:hAnsi="Georgia" w:cs="Times New Roman"/>
                <w:color w:val="auto"/>
              </w:rPr>
            </w:pPr>
            <w:r w:rsidRPr="0068033A">
              <w:rPr>
                <w:rFonts w:ascii="Georgia" w:hAnsi="Georgia"/>
              </w:rPr>
              <w:t xml:space="preserve">SG2.2.2 </w:t>
            </w:r>
            <w:r>
              <w:rPr>
                <w:rFonts w:ascii="Georgia" w:hAnsi="Georgia"/>
              </w:rPr>
              <w:t>Verdeling van taken en rollen</w:t>
            </w:r>
          </w:p>
        </w:tc>
        <w:tc>
          <w:tcPr>
            <w:tcW w:w="0" w:type="auto"/>
          </w:tcPr>
          <w:p w:rsidR="00D91CBA" w:rsidRPr="0068033A" w:rsidRDefault="00D91CBA" w:rsidP="00914DF4">
            <w:pPr>
              <w:jc w:val="center"/>
              <w:rPr>
                <w:rFonts w:ascii="Georgia" w:hAnsi="Georgia"/>
              </w:rPr>
            </w:pPr>
            <w:r w:rsidRPr="0068033A">
              <w:rPr>
                <w:rFonts w:ascii="Georgia" w:hAnsi="Georgia"/>
              </w:rPr>
              <w:t>Ontbrekend</w:t>
            </w:r>
          </w:p>
        </w:tc>
        <w:tc>
          <w:tcPr>
            <w:tcW w:w="0" w:type="auto"/>
            <w:shd w:val="clear" w:color="auto" w:fill="auto"/>
            <w:vAlign w:val="center"/>
          </w:tcPr>
          <w:p w:rsidR="00D91CBA" w:rsidRPr="0068033A" w:rsidRDefault="00D91CBA" w:rsidP="00914DF4">
            <w:pPr>
              <w:jc w:val="center"/>
              <w:rPr>
                <w:rFonts w:ascii="Georgia" w:hAnsi="Georgia"/>
              </w:rPr>
            </w:pPr>
            <w:r w:rsidRPr="0068033A">
              <w:rPr>
                <w:rFonts w:ascii="Georgia" w:hAnsi="Georgia"/>
              </w:rPr>
              <w:t>0</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31,5</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6</w:t>
            </w:r>
            <w:r w:rsidRPr="0068033A">
              <w:rPr>
                <w:rFonts w:ascii="Georgia" w:hAnsi="Georgia"/>
              </w:rPr>
              <w:t>3</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9</w:t>
            </w:r>
            <w:r w:rsidRPr="0068033A">
              <w:rPr>
                <w:rFonts w:ascii="Georgia" w:hAnsi="Georgia"/>
              </w:rPr>
              <w:t>4</w:t>
            </w:r>
            <w:r>
              <w:rPr>
                <w:rFonts w:ascii="Georgia" w:hAnsi="Georgia"/>
              </w:rPr>
              <w:t>,</w:t>
            </w:r>
            <w:r w:rsidRPr="0068033A">
              <w:rPr>
                <w:rFonts w:ascii="Georgia" w:hAnsi="Georgia"/>
              </w:rPr>
              <w:t>5</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12</w:t>
            </w:r>
            <w:r w:rsidRPr="0068033A">
              <w:rPr>
                <w:rFonts w:ascii="Georgia" w:hAnsi="Georgia"/>
              </w:rPr>
              <w:t>6</w:t>
            </w:r>
          </w:p>
        </w:tc>
        <w:tc>
          <w:tcPr>
            <w:tcW w:w="0" w:type="auto"/>
          </w:tcPr>
          <w:p w:rsidR="00D91CBA" w:rsidRPr="0068033A" w:rsidRDefault="00D91CBA" w:rsidP="00914DF4">
            <w:pPr>
              <w:jc w:val="center"/>
              <w:rPr>
                <w:rFonts w:ascii="Georgia" w:hAnsi="Georgia"/>
              </w:rPr>
            </w:pPr>
            <w:r w:rsidRPr="009F7B58">
              <w:rPr>
                <w:rFonts w:ascii="Georgia" w:hAnsi="Georgia"/>
              </w:rPr>
              <w:t>Uitstekend</w:t>
            </w:r>
          </w:p>
        </w:tc>
      </w:tr>
      <w:tr w:rsidR="00D91CBA" w:rsidRPr="0068033A" w:rsidTr="00171C4D">
        <w:trPr>
          <w:trHeight w:val="252"/>
        </w:trPr>
        <w:tc>
          <w:tcPr>
            <w:tcW w:w="0" w:type="auto"/>
            <w:shd w:val="clear" w:color="auto" w:fill="auto"/>
          </w:tcPr>
          <w:p w:rsidR="00D91CBA" w:rsidRPr="0068033A" w:rsidRDefault="00D91CBA" w:rsidP="008E3A84">
            <w:pPr>
              <w:spacing w:line="240" w:lineRule="atLeast"/>
              <w:rPr>
                <w:rFonts w:ascii="Georgia" w:hAnsi="Georgia" w:cs="Times New Roman"/>
                <w:color w:val="auto"/>
              </w:rPr>
            </w:pPr>
            <w:r w:rsidRPr="0068033A">
              <w:rPr>
                <w:rFonts w:ascii="Georgia" w:hAnsi="Georgia"/>
              </w:rPr>
              <w:t xml:space="preserve">SG2.2.3 </w:t>
            </w:r>
            <w:r>
              <w:rPr>
                <w:rFonts w:ascii="Georgia" w:hAnsi="Georgia"/>
              </w:rPr>
              <w:t>Knelpunten</w:t>
            </w:r>
          </w:p>
        </w:tc>
        <w:tc>
          <w:tcPr>
            <w:tcW w:w="0" w:type="auto"/>
          </w:tcPr>
          <w:p w:rsidR="00D91CBA" w:rsidRPr="0068033A" w:rsidRDefault="00D91CBA" w:rsidP="00914DF4">
            <w:pPr>
              <w:jc w:val="center"/>
              <w:rPr>
                <w:rFonts w:ascii="Georgia" w:hAnsi="Georgia"/>
              </w:rPr>
            </w:pPr>
            <w:r w:rsidRPr="0068033A">
              <w:rPr>
                <w:rFonts w:ascii="Georgia" w:hAnsi="Georgia"/>
              </w:rPr>
              <w:t>Ontbrekend</w:t>
            </w:r>
          </w:p>
        </w:tc>
        <w:tc>
          <w:tcPr>
            <w:tcW w:w="0" w:type="auto"/>
            <w:shd w:val="clear" w:color="auto" w:fill="auto"/>
            <w:vAlign w:val="center"/>
          </w:tcPr>
          <w:p w:rsidR="00D91CBA" w:rsidRPr="0068033A" w:rsidRDefault="00D91CBA" w:rsidP="00914DF4">
            <w:pPr>
              <w:jc w:val="center"/>
              <w:rPr>
                <w:rFonts w:ascii="Georgia" w:hAnsi="Georgia"/>
              </w:rPr>
            </w:pPr>
            <w:r w:rsidRPr="0068033A">
              <w:rPr>
                <w:rFonts w:ascii="Georgia" w:hAnsi="Georgia"/>
              </w:rPr>
              <w:t>0</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31,5</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6</w:t>
            </w:r>
            <w:r w:rsidRPr="0068033A">
              <w:rPr>
                <w:rFonts w:ascii="Georgia" w:hAnsi="Georgia"/>
              </w:rPr>
              <w:t>3</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9</w:t>
            </w:r>
            <w:r w:rsidRPr="0068033A">
              <w:rPr>
                <w:rFonts w:ascii="Georgia" w:hAnsi="Georgia"/>
              </w:rPr>
              <w:t>4</w:t>
            </w:r>
            <w:r>
              <w:rPr>
                <w:rFonts w:ascii="Georgia" w:hAnsi="Georgia"/>
              </w:rPr>
              <w:t>,</w:t>
            </w:r>
            <w:r w:rsidRPr="0068033A">
              <w:rPr>
                <w:rFonts w:ascii="Georgia" w:hAnsi="Georgia"/>
              </w:rPr>
              <w:t>5</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12</w:t>
            </w:r>
            <w:r w:rsidRPr="0068033A">
              <w:rPr>
                <w:rFonts w:ascii="Georgia" w:hAnsi="Georgia"/>
              </w:rPr>
              <w:t>6</w:t>
            </w:r>
          </w:p>
        </w:tc>
        <w:tc>
          <w:tcPr>
            <w:tcW w:w="0" w:type="auto"/>
          </w:tcPr>
          <w:p w:rsidR="00D91CBA" w:rsidRPr="0068033A" w:rsidRDefault="00D91CBA" w:rsidP="00914DF4">
            <w:pPr>
              <w:jc w:val="center"/>
              <w:rPr>
                <w:rFonts w:ascii="Georgia" w:hAnsi="Georgia"/>
              </w:rPr>
            </w:pPr>
            <w:r w:rsidRPr="009F7B58">
              <w:rPr>
                <w:rFonts w:ascii="Georgia" w:hAnsi="Georgia"/>
              </w:rPr>
              <w:t>Uitstekend</w:t>
            </w:r>
          </w:p>
        </w:tc>
      </w:tr>
      <w:tr w:rsidR="00F736A6" w:rsidRPr="0068033A" w:rsidTr="00171C4D">
        <w:trPr>
          <w:trHeight w:val="252"/>
        </w:trPr>
        <w:tc>
          <w:tcPr>
            <w:tcW w:w="0" w:type="auto"/>
            <w:gridSpan w:val="8"/>
          </w:tcPr>
          <w:p w:rsidR="00F736A6" w:rsidRPr="0068033A" w:rsidRDefault="00F736A6" w:rsidP="00914DF4">
            <w:pPr>
              <w:jc w:val="center"/>
              <w:rPr>
                <w:rFonts w:ascii="Georgia" w:hAnsi="Georgia"/>
              </w:rPr>
            </w:pPr>
          </w:p>
        </w:tc>
      </w:tr>
      <w:tr w:rsidR="00F736A6" w:rsidRPr="0068033A" w:rsidTr="00171C4D">
        <w:trPr>
          <w:trHeight w:val="237"/>
        </w:trPr>
        <w:tc>
          <w:tcPr>
            <w:tcW w:w="0" w:type="auto"/>
            <w:gridSpan w:val="8"/>
          </w:tcPr>
          <w:p w:rsidR="00F736A6" w:rsidRPr="0068033A" w:rsidRDefault="00F736A6" w:rsidP="0014745F">
            <w:pPr>
              <w:rPr>
                <w:rFonts w:ascii="Georgia" w:hAnsi="Georgia"/>
                <w:b/>
              </w:rPr>
            </w:pPr>
            <w:r w:rsidRPr="0068033A">
              <w:rPr>
                <w:rFonts w:ascii="Georgia" w:hAnsi="Georgia"/>
                <w:b/>
              </w:rPr>
              <w:t>SG2.3 Duurzaamheid</w:t>
            </w:r>
          </w:p>
        </w:tc>
      </w:tr>
      <w:tr w:rsidR="00D91CBA" w:rsidRPr="0068033A" w:rsidTr="00171C4D">
        <w:trPr>
          <w:trHeight w:val="267"/>
        </w:trPr>
        <w:tc>
          <w:tcPr>
            <w:tcW w:w="0" w:type="auto"/>
            <w:shd w:val="clear" w:color="auto" w:fill="auto"/>
          </w:tcPr>
          <w:p w:rsidR="00D91CBA" w:rsidRPr="0068033A" w:rsidRDefault="00D91CBA" w:rsidP="008E3A84">
            <w:pPr>
              <w:spacing w:line="240" w:lineRule="atLeast"/>
              <w:rPr>
                <w:rFonts w:ascii="Georgia" w:hAnsi="Georgia" w:cs="Times New Roman"/>
                <w:color w:val="auto"/>
              </w:rPr>
            </w:pPr>
            <w:r w:rsidRPr="0068033A">
              <w:rPr>
                <w:rFonts w:ascii="Georgia" w:hAnsi="Georgia"/>
              </w:rPr>
              <w:t xml:space="preserve">SG2.3.1 </w:t>
            </w:r>
            <w:r>
              <w:rPr>
                <w:rFonts w:ascii="Georgia" w:hAnsi="Georgia"/>
              </w:rPr>
              <w:t>Transport en vervoer</w:t>
            </w:r>
          </w:p>
        </w:tc>
        <w:tc>
          <w:tcPr>
            <w:tcW w:w="0" w:type="auto"/>
          </w:tcPr>
          <w:p w:rsidR="00D91CBA" w:rsidRPr="0068033A" w:rsidRDefault="00D91CBA" w:rsidP="00914DF4">
            <w:pPr>
              <w:jc w:val="center"/>
              <w:rPr>
                <w:rFonts w:ascii="Georgia" w:hAnsi="Georgia"/>
              </w:rPr>
            </w:pPr>
            <w:r w:rsidRPr="0068033A">
              <w:rPr>
                <w:rFonts w:ascii="Georgia" w:hAnsi="Georgia"/>
              </w:rPr>
              <w:t>Ontbrekend</w:t>
            </w:r>
          </w:p>
        </w:tc>
        <w:tc>
          <w:tcPr>
            <w:tcW w:w="0" w:type="auto"/>
            <w:shd w:val="clear" w:color="auto" w:fill="auto"/>
            <w:vAlign w:val="center"/>
          </w:tcPr>
          <w:p w:rsidR="00D91CBA" w:rsidRPr="0068033A" w:rsidRDefault="00D91CBA" w:rsidP="00914DF4">
            <w:pPr>
              <w:jc w:val="center"/>
              <w:rPr>
                <w:rFonts w:ascii="Georgia" w:hAnsi="Georgia"/>
              </w:rPr>
            </w:pPr>
            <w:r w:rsidRPr="0068033A">
              <w:rPr>
                <w:rFonts w:ascii="Georgia" w:hAnsi="Georgia"/>
              </w:rPr>
              <w:t>0</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31,5</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6</w:t>
            </w:r>
            <w:r w:rsidRPr="0068033A">
              <w:rPr>
                <w:rFonts w:ascii="Georgia" w:hAnsi="Georgia"/>
              </w:rPr>
              <w:t>3</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9</w:t>
            </w:r>
            <w:r w:rsidRPr="0068033A">
              <w:rPr>
                <w:rFonts w:ascii="Georgia" w:hAnsi="Georgia"/>
              </w:rPr>
              <w:t>4</w:t>
            </w:r>
            <w:r>
              <w:rPr>
                <w:rFonts w:ascii="Georgia" w:hAnsi="Georgia"/>
              </w:rPr>
              <w:t>,</w:t>
            </w:r>
            <w:r w:rsidRPr="0068033A">
              <w:rPr>
                <w:rFonts w:ascii="Georgia" w:hAnsi="Georgia"/>
              </w:rPr>
              <w:t>5</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12</w:t>
            </w:r>
            <w:r w:rsidRPr="0068033A">
              <w:rPr>
                <w:rFonts w:ascii="Georgia" w:hAnsi="Georgia"/>
              </w:rPr>
              <w:t>6</w:t>
            </w:r>
          </w:p>
        </w:tc>
        <w:tc>
          <w:tcPr>
            <w:tcW w:w="0" w:type="auto"/>
          </w:tcPr>
          <w:p w:rsidR="00D91CBA" w:rsidRPr="0068033A" w:rsidRDefault="00D91CBA" w:rsidP="00914DF4">
            <w:pPr>
              <w:jc w:val="center"/>
              <w:rPr>
                <w:rFonts w:ascii="Georgia" w:hAnsi="Georgia"/>
              </w:rPr>
            </w:pPr>
            <w:r w:rsidRPr="00210411">
              <w:rPr>
                <w:rFonts w:ascii="Georgia" w:hAnsi="Georgia"/>
              </w:rPr>
              <w:t>Uitstekend</w:t>
            </w:r>
          </w:p>
        </w:tc>
      </w:tr>
      <w:tr w:rsidR="00D91CBA" w:rsidRPr="0068033A" w:rsidTr="00171C4D">
        <w:trPr>
          <w:trHeight w:val="252"/>
        </w:trPr>
        <w:tc>
          <w:tcPr>
            <w:tcW w:w="0" w:type="auto"/>
            <w:shd w:val="clear" w:color="auto" w:fill="auto"/>
          </w:tcPr>
          <w:p w:rsidR="00D91CBA" w:rsidRPr="0068033A" w:rsidRDefault="00D91CBA" w:rsidP="008E3A84">
            <w:pPr>
              <w:spacing w:line="240" w:lineRule="atLeast"/>
              <w:rPr>
                <w:rFonts w:ascii="Georgia" w:eastAsia="Calibri" w:hAnsi="Georgia" w:cs="Times New Roman"/>
                <w:color w:val="auto"/>
              </w:rPr>
            </w:pPr>
            <w:r w:rsidRPr="0068033A">
              <w:rPr>
                <w:rFonts w:ascii="Georgia" w:hAnsi="Georgia"/>
              </w:rPr>
              <w:t xml:space="preserve">SG2.3.2 </w:t>
            </w:r>
            <w:r>
              <w:rPr>
                <w:rFonts w:ascii="Georgia" w:hAnsi="Georgia"/>
              </w:rPr>
              <w:t>Invulling doelstellingen RUG</w:t>
            </w:r>
          </w:p>
        </w:tc>
        <w:tc>
          <w:tcPr>
            <w:tcW w:w="0" w:type="auto"/>
          </w:tcPr>
          <w:p w:rsidR="00D91CBA" w:rsidRPr="0068033A" w:rsidRDefault="00D91CBA" w:rsidP="00914DF4">
            <w:pPr>
              <w:jc w:val="center"/>
              <w:rPr>
                <w:rFonts w:ascii="Georgia" w:hAnsi="Georgia"/>
              </w:rPr>
            </w:pPr>
            <w:r w:rsidRPr="0068033A">
              <w:rPr>
                <w:rFonts w:ascii="Georgia" w:hAnsi="Georgia"/>
              </w:rPr>
              <w:t>Ontbrekend</w:t>
            </w:r>
          </w:p>
        </w:tc>
        <w:tc>
          <w:tcPr>
            <w:tcW w:w="0" w:type="auto"/>
            <w:shd w:val="clear" w:color="auto" w:fill="auto"/>
            <w:vAlign w:val="center"/>
          </w:tcPr>
          <w:p w:rsidR="00D91CBA" w:rsidRPr="0068033A" w:rsidRDefault="00D91CBA" w:rsidP="00914DF4">
            <w:pPr>
              <w:jc w:val="center"/>
              <w:rPr>
                <w:rFonts w:ascii="Georgia" w:hAnsi="Georgia"/>
              </w:rPr>
            </w:pPr>
            <w:r w:rsidRPr="0068033A">
              <w:rPr>
                <w:rFonts w:ascii="Georgia" w:hAnsi="Georgia"/>
              </w:rPr>
              <w:t>0</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31,5</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6</w:t>
            </w:r>
            <w:r w:rsidRPr="0068033A">
              <w:rPr>
                <w:rFonts w:ascii="Georgia" w:hAnsi="Georgia"/>
              </w:rPr>
              <w:t>3</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9</w:t>
            </w:r>
            <w:r w:rsidRPr="0068033A">
              <w:rPr>
                <w:rFonts w:ascii="Georgia" w:hAnsi="Georgia"/>
              </w:rPr>
              <w:t>4</w:t>
            </w:r>
            <w:r>
              <w:rPr>
                <w:rFonts w:ascii="Georgia" w:hAnsi="Georgia"/>
              </w:rPr>
              <w:t>,</w:t>
            </w:r>
            <w:r w:rsidRPr="0068033A">
              <w:rPr>
                <w:rFonts w:ascii="Georgia" w:hAnsi="Georgia"/>
              </w:rPr>
              <w:t>5</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12</w:t>
            </w:r>
            <w:r w:rsidRPr="0068033A">
              <w:rPr>
                <w:rFonts w:ascii="Georgia" w:hAnsi="Georgia"/>
              </w:rPr>
              <w:t>6</w:t>
            </w:r>
          </w:p>
        </w:tc>
        <w:tc>
          <w:tcPr>
            <w:tcW w:w="0" w:type="auto"/>
          </w:tcPr>
          <w:p w:rsidR="00D91CBA" w:rsidRPr="0068033A" w:rsidRDefault="00D91CBA" w:rsidP="00914DF4">
            <w:pPr>
              <w:jc w:val="center"/>
              <w:rPr>
                <w:rFonts w:ascii="Georgia" w:hAnsi="Georgia"/>
              </w:rPr>
            </w:pPr>
            <w:r w:rsidRPr="00210411">
              <w:rPr>
                <w:rFonts w:ascii="Georgia" w:hAnsi="Georgia"/>
              </w:rPr>
              <w:t>Uitstekend</w:t>
            </w:r>
          </w:p>
        </w:tc>
      </w:tr>
      <w:tr w:rsidR="00D91CBA" w:rsidRPr="0068033A" w:rsidTr="00171C4D">
        <w:trPr>
          <w:trHeight w:val="252"/>
        </w:trPr>
        <w:tc>
          <w:tcPr>
            <w:tcW w:w="0" w:type="auto"/>
            <w:shd w:val="clear" w:color="auto" w:fill="auto"/>
          </w:tcPr>
          <w:p w:rsidR="00D91CBA" w:rsidRPr="0068033A" w:rsidRDefault="00D91CBA" w:rsidP="008E3A84">
            <w:pPr>
              <w:spacing w:line="240" w:lineRule="atLeast"/>
              <w:rPr>
                <w:rFonts w:ascii="Georgia" w:eastAsia="Calibri" w:hAnsi="Georgia" w:cs="Times New Roman"/>
                <w:color w:val="auto"/>
              </w:rPr>
            </w:pPr>
            <w:r w:rsidRPr="0068033A">
              <w:rPr>
                <w:rFonts w:ascii="Georgia" w:hAnsi="Georgia"/>
              </w:rPr>
              <w:t xml:space="preserve">SG2.3.3 </w:t>
            </w:r>
            <w:r>
              <w:rPr>
                <w:rFonts w:ascii="Georgia" w:hAnsi="Georgia"/>
              </w:rPr>
              <w:t>Bedrijfsvoering</w:t>
            </w:r>
          </w:p>
        </w:tc>
        <w:tc>
          <w:tcPr>
            <w:tcW w:w="0" w:type="auto"/>
          </w:tcPr>
          <w:p w:rsidR="00D91CBA" w:rsidRPr="0068033A" w:rsidRDefault="00D91CBA" w:rsidP="00914DF4">
            <w:pPr>
              <w:jc w:val="center"/>
              <w:rPr>
                <w:rFonts w:ascii="Georgia" w:hAnsi="Georgia"/>
              </w:rPr>
            </w:pPr>
            <w:r w:rsidRPr="0068033A">
              <w:rPr>
                <w:rFonts w:ascii="Georgia" w:hAnsi="Georgia"/>
              </w:rPr>
              <w:t>Ontbrekend</w:t>
            </w:r>
          </w:p>
        </w:tc>
        <w:tc>
          <w:tcPr>
            <w:tcW w:w="0" w:type="auto"/>
            <w:shd w:val="clear" w:color="auto" w:fill="auto"/>
            <w:vAlign w:val="center"/>
          </w:tcPr>
          <w:p w:rsidR="00D91CBA" w:rsidRPr="0068033A" w:rsidRDefault="00D91CBA" w:rsidP="00914DF4">
            <w:pPr>
              <w:jc w:val="center"/>
              <w:rPr>
                <w:rFonts w:ascii="Georgia" w:hAnsi="Georgia"/>
              </w:rPr>
            </w:pPr>
            <w:r w:rsidRPr="0068033A">
              <w:rPr>
                <w:rFonts w:ascii="Georgia" w:hAnsi="Georgia"/>
              </w:rPr>
              <w:t>0</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31,5</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6</w:t>
            </w:r>
            <w:r w:rsidRPr="0068033A">
              <w:rPr>
                <w:rFonts w:ascii="Georgia" w:hAnsi="Georgia"/>
              </w:rPr>
              <w:t>3</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9</w:t>
            </w:r>
            <w:r w:rsidRPr="0068033A">
              <w:rPr>
                <w:rFonts w:ascii="Georgia" w:hAnsi="Georgia"/>
              </w:rPr>
              <w:t>4</w:t>
            </w:r>
            <w:r>
              <w:rPr>
                <w:rFonts w:ascii="Georgia" w:hAnsi="Georgia"/>
              </w:rPr>
              <w:t>,</w:t>
            </w:r>
            <w:r w:rsidRPr="0068033A">
              <w:rPr>
                <w:rFonts w:ascii="Georgia" w:hAnsi="Georgia"/>
              </w:rPr>
              <w:t>5</w:t>
            </w:r>
          </w:p>
        </w:tc>
        <w:tc>
          <w:tcPr>
            <w:tcW w:w="0" w:type="auto"/>
            <w:shd w:val="clear" w:color="auto" w:fill="auto"/>
            <w:vAlign w:val="center"/>
          </w:tcPr>
          <w:p w:rsidR="00D91CBA" w:rsidRPr="0068033A" w:rsidRDefault="00D91CBA" w:rsidP="00914DF4">
            <w:pPr>
              <w:jc w:val="center"/>
              <w:rPr>
                <w:rFonts w:ascii="Georgia" w:hAnsi="Georgia"/>
              </w:rPr>
            </w:pPr>
            <w:r>
              <w:rPr>
                <w:rFonts w:ascii="Georgia" w:hAnsi="Georgia"/>
              </w:rPr>
              <w:t>12</w:t>
            </w:r>
            <w:r w:rsidRPr="0068033A">
              <w:rPr>
                <w:rFonts w:ascii="Georgia" w:hAnsi="Georgia"/>
              </w:rPr>
              <w:t>6</w:t>
            </w:r>
          </w:p>
        </w:tc>
        <w:tc>
          <w:tcPr>
            <w:tcW w:w="0" w:type="auto"/>
          </w:tcPr>
          <w:p w:rsidR="00D91CBA" w:rsidRPr="0068033A" w:rsidRDefault="00D91CBA" w:rsidP="00914DF4">
            <w:pPr>
              <w:jc w:val="center"/>
              <w:rPr>
                <w:rFonts w:ascii="Georgia" w:hAnsi="Georgia"/>
              </w:rPr>
            </w:pPr>
            <w:r w:rsidRPr="00210411">
              <w:rPr>
                <w:rFonts w:ascii="Georgia" w:hAnsi="Georgia"/>
              </w:rPr>
              <w:t>Uitstekend</w:t>
            </w:r>
          </w:p>
        </w:tc>
      </w:tr>
    </w:tbl>
    <w:p w:rsidR="00B04F61" w:rsidRPr="0068033A" w:rsidRDefault="00B04F61" w:rsidP="00B04F61">
      <w:pPr>
        <w:rPr>
          <w:rFonts w:ascii="Georgia" w:hAnsi="Georgia" w:cs="Times New Roman"/>
          <w:color w:val="auto"/>
        </w:rPr>
      </w:pPr>
      <w:r w:rsidRPr="0068033A">
        <w:rPr>
          <w:rFonts w:ascii="Georgia" w:hAnsi="Georgia" w:cs="Times New Roman"/>
          <w:color w:val="auto"/>
        </w:rPr>
        <w:t xml:space="preserve"> </w:t>
      </w:r>
    </w:p>
    <w:p w:rsidR="00181336" w:rsidRPr="0068033A" w:rsidRDefault="00181336" w:rsidP="00F12448">
      <w:pPr>
        <w:ind w:left="360"/>
        <w:rPr>
          <w:rFonts w:ascii="Georgia" w:hAnsi="Georgia"/>
        </w:rPr>
      </w:pPr>
    </w:p>
    <w:p w:rsidR="00914DF4" w:rsidRPr="0068033A" w:rsidRDefault="00181336" w:rsidP="00F12448">
      <w:pPr>
        <w:rPr>
          <w:rFonts w:ascii="Georgia" w:hAnsi="Georgia" w:cs="Times New Roman"/>
          <w:color w:val="auto"/>
        </w:rPr>
      </w:pPr>
      <w:r w:rsidRPr="0068033A">
        <w:rPr>
          <w:rFonts w:ascii="Georgia" w:hAnsi="Georgia" w:cs="Times New Roman"/>
          <w:color w:val="auto"/>
        </w:rPr>
        <w:t xml:space="preserve">De leden van de beoordelingscommissie geven onafhankelijk van elkaar een waardering aan </w:t>
      </w:r>
      <w:r w:rsidR="0014745F" w:rsidRPr="0068033A">
        <w:rPr>
          <w:rFonts w:ascii="Georgia" w:hAnsi="Georgia" w:cs="Times New Roman"/>
          <w:color w:val="auto"/>
        </w:rPr>
        <w:t>de</w:t>
      </w:r>
      <w:r w:rsidR="00FA3CBE" w:rsidRPr="0068033A">
        <w:rPr>
          <w:rFonts w:ascii="Georgia" w:hAnsi="Georgia" w:cs="Times New Roman"/>
          <w:color w:val="auto"/>
        </w:rPr>
        <w:t xml:space="preserve"> </w:t>
      </w:r>
      <w:r w:rsidRPr="0068033A">
        <w:rPr>
          <w:rFonts w:ascii="Georgia" w:hAnsi="Georgia" w:cs="Times New Roman"/>
          <w:color w:val="auto"/>
        </w:rPr>
        <w:t>antwoord</w:t>
      </w:r>
      <w:r w:rsidR="0014745F" w:rsidRPr="0068033A">
        <w:rPr>
          <w:rFonts w:ascii="Georgia" w:hAnsi="Georgia" w:cs="Times New Roman"/>
          <w:color w:val="auto"/>
        </w:rPr>
        <w:t>en</w:t>
      </w:r>
      <w:r w:rsidRPr="0068033A">
        <w:rPr>
          <w:rFonts w:ascii="Georgia" w:hAnsi="Georgia" w:cs="Times New Roman"/>
          <w:color w:val="auto"/>
        </w:rPr>
        <w:t xml:space="preserve"> van Inschrijver. Vervolgens wordt een gemiddelde berekend</w:t>
      </w:r>
      <w:r w:rsidR="00A53922" w:rsidRPr="0068033A">
        <w:rPr>
          <w:rFonts w:ascii="Georgia" w:hAnsi="Georgia" w:cs="Times New Roman"/>
          <w:color w:val="auto"/>
        </w:rPr>
        <w:t xml:space="preserve"> afgerond op hele punten</w:t>
      </w:r>
      <w:r w:rsidRPr="0068033A">
        <w:rPr>
          <w:rFonts w:ascii="Georgia" w:hAnsi="Georgia" w:cs="Times New Roman"/>
          <w:color w:val="auto"/>
        </w:rPr>
        <w:t xml:space="preserve">. Bij </w:t>
      </w:r>
      <w:r w:rsidRPr="0068033A">
        <w:rPr>
          <w:rFonts w:ascii="Georgia" w:hAnsi="Georgia" w:cs="Times New Roman"/>
          <w:color w:val="auto"/>
        </w:rPr>
        <w:lastRenderedPageBreak/>
        <w:t xml:space="preserve">grote verschillen tussen de beoordelaars in </w:t>
      </w:r>
      <w:r w:rsidR="004B6C6D" w:rsidRPr="0068033A">
        <w:rPr>
          <w:rFonts w:ascii="Georgia" w:hAnsi="Georgia" w:cs="Times New Roman"/>
          <w:color w:val="auto"/>
        </w:rPr>
        <w:t>de</w:t>
      </w:r>
      <w:r w:rsidRPr="0068033A">
        <w:rPr>
          <w:rFonts w:ascii="Georgia" w:hAnsi="Georgia" w:cs="Times New Roman"/>
          <w:color w:val="auto"/>
        </w:rPr>
        <w:t xml:space="preserve"> gegeven </w:t>
      </w:r>
      <w:r w:rsidR="004B6C6D" w:rsidRPr="0068033A">
        <w:rPr>
          <w:rFonts w:ascii="Georgia" w:hAnsi="Georgia" w:cs="Times New Roman"/>
          <w:color w:val="auto"/>
        </w:rPr>
        <w:t>score</w:t>
      </w:r>
      <w:r w:rsidRPr="0068033A">
        <w:rPr>
          <w:rFonts w:ascii="Georgia" w:hAnsi="Georgia" w:cs="Times New Roman"/>
          <w:color w:val="auto"/>
        </w:rPr>
        <w:t xml:space="preserve"> punten op een bepaalde vraag</w:t>
      </w:r>
      <w:r w:rsidR="00033241" w:rsidRPr="0068033A">
        <w:rPr>
          <w:rFonts w:ascii="Georgia" w:hAnsi="Georgia" w:cs="Times New Roman"/>
          <w:color w:val="auto"/>
        </w:rPr>
        <w:t>,</w:t>
      </w:r>
      <w:r w:rsidRPr="0068033A">
        <w:rPr>
          <w:rFonts w:ascii="Georgia" w:hAnsi="Georgia" w:cs="Times New Roman"/>
          <w:color w:val="auto"/>
        </w:rPr>
        <w:t xml:space="preserve"> wordt in discussie getreden</w:t>
      </w:r>
      <w:r w:rsidR="00EC6507">
        <w:rPr>
          <w:rFonts w:ascii="Georgia" w:hAnsi="Georgia" w:cs="Times New Roman"/>
          <w:color w:val="auto"/>
        </w:rPr>
        <w:t xml:space="preserve"> en worden waarderingen eventueel aangepast</w:t>
      </w:r>
      <w:r w:rsidRPr="0068033A">
        <w:rPr>
          <w:rFonts w:ascii="Georgia" w:hAnsi="Georgia" w:cs="Times New Roman"/>
          <w:color w:val="auto"/>
        </w:rPr>
        <w:t>. Op deze wijze borgt de RUG een zeer gewogen beoordeling waarbij alle invalshoeken worden meegenomen.</w:t>
      </w:r>
    </w:p>
    <w:p w:rsidR="00914DF4" w:rsidRPr="0068033A" w:rsidRDefault="00914DF4" w:rsidP="00F12448">
      <w:pPr>
        <w:rPr>
          <w:rFonts w:ascii="Georgia" w:hAnsi="Georgia" w:cs="Times New Roman"/>
          <w:color w:val="auto"/>
        </w:rPr>
      </w:pPr>
    </w:p>
    <w:p w:rsidR="004B6C6D" w:rsidRPr="0068033A" w:rsidRDefault="00A53922" w:rsidP="00F12448">
      <w:pPr>
        <w:rPr>
          <w:rFonts w:ascii="Georgia" w:hAnsi="Georgia" w:cs="Times New Roman"/>
          <w:b/>
          <w:color w:val="auto"/>
        </w:rPr>
      </w:pPr>
      <w:r w:rsidRPr="00F736A6">
        <w:rPr>
          <w:rFonts w:ascii="Georgia" w:hAnsi="Georgia" w:cs="Times New Roman"/>
          <w:b/>
          <w:color w:val="auto"/>
        </w:rPr>
        <w:t>Voorbeeld</w:t>
      </w:r>
      <w:r w:rsidR="004B6C6D" w:rsidRPr="00F736A6">
        <w:rPr>
          <w:rFonts w:ascii="Georgia" w:hAnsi="Georgia" w:cs="Times New Roman"/>
          <w:b/>
          <w:color w:val="auto"/>
        </w:rPr>
        <w:t xml:space="preserve"> puntenberekening</w:t>
      </w:r>
      <w:r w:rsidR="00610987" w:rsidRPr="00F736A6">
        <w:rPr>
          <w:rFonts w:ascii="Georgia" w:hAnsi="Georgia" w:cs="Times New Roman"/>
          <w:b/>
          <w:color w:val="auto"/>
        </w:rPr>
        <w:t xml:space="preserve"> subonderdeel SG2.2.2 </w:t>
      </w:r>
      <w:r w:rsidR="00F736A6" w:rsidRPr="00F736A6">
        <w:rPr>
          <w:rFonts w:ascii="Georgia" w:hAnsi="Georgia"/>
          <w:b/>
        </w:rPr>
        <w:t>Verdeling van taken en rollen</w:t>
      </w:r>
      <w:r w:rsidRPr="0068033A">
        <w:rPr>
          <w:rFonts w:ascii="Georgia" w:hAnsi="Georgia" w:cs="Times New Roman"/>
          <w:b/>
          <w:color w:val="auto"/>
        </w:rPr>
        <w:t xml:space="preserve">: </w:t>
      </w:r>
    </w:p>
    <w:p w:rsidR="00A53922" w:rsidRPr="0068033A" w:rsidRDefault="00A53922" w:rsidP="00F12448">
      <w:pPr>
        <w:rPr>
          <w:rFonts w:ascii="Georgia" w:hAnsi="Georgia" w:cs="Times New Roman"/>
          <w:color w:val="auto"/>
        </w:rPr>
      </w:pPr>
      <w:r w:rsidRPr="0068033A">
        <w:rPr>
          <w:rFonts w:ascii="Georgia" w:hAnsi="Georgia" w:cs="Times New Roman"/>
          <w:color w:val="auto"/>
        </w:rPr>
        <w:t xml:space="preserve">Inschrijver ontvangt de volgende </w:t>
      </w:r>
      <w:r w:rsidR="00BE53EE" w:rsidRPr="0068033A">
        <w:rPr>
          <w:rFonts w:ascii="Georgia" w:hAnsi="Georgia" w:cs="Times New Roman"/>
          <w:color w:val="auto"/>
        </w:rPr>
        <w:t>scores</w:t>
      </w:r>
      <w:r w:rsidRPr="0068033A">
        <w:rPr>
          <w:rFonts w:ascii="Georgia" w:hAnsi="Georgia" w:cs="Times New Roman"/>
          <w:color w:val="auto"/>
        </w:rPr>
        <w:t xml:space="preserve"> op het </w:t>
      </w:r>
      <w:r w:rsidR="00610987" w:rsidRPr="0068033A">
        <w:rPr>
          <w:rFonts w:ascii="Georgia" w:hAnsi="Georgia" w:cs="Times New Roman"/>
          <w:color w:val="auto"/>
        </w:rPr>
        <w:t>sub</w:t>
      </w:r>
      <w:r w:rsidRPr="0068033A">
        <w:rPr>
          <w:rFonts w:ascii="Georgia" w:hAnsi="Georgia" w:cs="Times New Roman"/>
          <w:color w:val="auto"/>
        </w:rPr>
        <w:t>onderdeel SG2.2.2</w:t>
      </w:r>
      <w:r w:rsidR="00610987" w:rsidRPr="0068033A">
        <w:rPr>
          <w:rFonts w:ascii="Georgia" w:hAnsi="Georgia" w:cs="Times New Roman"/>
          <w:color w:val="auto"/>
        </w:rPr>
        <w:t xml:space="preserve"> </w:t>
      </w:r>
      <w:r w:rsidR="00F736A6">
        <w:rPr>
          <w:rFonts w:ascii="Georgia" w:hAnsi="Georgia"/>
        </w:rPr>
        <w:t>Verdeling van taken en rollen</w:t>
      </w:r>
      <w:r w:rsidRPr="0068033A">
        <w:rPr>
          <w:rFonts w:ascii="Georgia" w:hAnsi="Georgia" w:cs="Times New Roman"/>
          <w:color w:val="auto"/>
        </w:rPr>
        <w:t>:</w:t>
      </w:r>
    </w:p>
    <w:p w:rsidR="00A53922" w:rsidRPr="0068033A" w:rsidRDefault="00A53922" w:rsidP="00F12448">
      <w:pPr>
        <w:rPr>
          <w:rFonts w:ascii="Georgia" w:hAnsi="Georgia" w:cs="Times New Roman"/>
          <w:color w:val="auto"/>
        </w:rPr>
      </w:pPr>
      <w:r w:rsidRPr="0068033A">
        <w:rPr>
          <w:rFonts w:ascii="Georgia" w:hAnsi="Georgia" w:cs="Times New Roman"/>
          <w:color w:val="auto"/>
        </w:rPr>
        <w:t>Beoordelaar 1</w:t>
      </w:r>
      <w:r w:rsidRPr="0068033A">
        <w:rPr>
          <w:rFonts w:ascii="Georgia" w:hAnsi="Georgia" w:cs="Times New Roman"/>
          <w:color w:val="auto"/>
        </w:rPr>
        <w:tab/>
      </w:r>
      <w:r w:rsidR="00D91CBA">
        <w:rPr>
          <w:rFonts w:ascii="Georgia" w:hAnsi="Georgia" w:cs="Times New Roman"/>
          <w:color w:val="auto"/>
        </w:rPr>
        <w:t>63</w:t>
      </w:r>
    </w:p>
    <w:p w:rsidR="00A53922" w:rsidRPr="0068033A" w:rsidRDefault="00A53922" w:rsidP="00A53922">
      <w:pPr>
        <w:rPr>
          <w:rFonts w:ascii="Georgia" w:hAnsi="Georgia" w:cs="Times New Roman"/>
          <w:color w:val="auto"/>
        </w:rPr>
      </w:pPr>
      <w:r w:rsidRPr="0068033A">
        <w:rPr>
          <w:rFonts w:ascii="Georgia" w:hAnsi="Georgia" w:cs="Times New Roman"/>
          <w:color w:val="auto"/>
        </w:rPr>
        <w:t>Beoordelaar 2</w:t>
      </w:r>
      <w:r w:rsidRPr="0068033A">
        <w:rPr>
          <w:rFonts w:ascii="Georgia" w:hAnsi="Georgia" w:cs="Times New Roman"/>
          <w:color w:val="auto"/>
        </w:rPr>
        <w:tab/>
      </w:r>
      <w:r w:rsidR="00D91CBA">
        <w:rPr>
          <w:rFonts w:ascii="Georgia" w:hAnsi="Georgia" w:cs="Times New Roman"/>
          <w:color w:val="auto"/>
        </w:rPr>
        <w:t>94,5</w:t>
      </w:r>
      <w:r w:rsidRPr="0068033A">
        <w:rPr>
          <w:rFonts w:ascii="Georgia" w:hAnsi="Georgia" w:cs="Times New Roman"/>
          <w:color w:val="auto"/>
        </w:rPr>
        <w:tab/>
      </w:r>
    </w:p>
    <w:p w:rsidR="00A53922" w:rsidRPr="0068033A" w:rsidRDefault="00A53922" w:rsidP="00A53922">
      <w:pPr>
        <w:rPr>
          <w:rFonts w:ascii="Georgia" w:hAnsi="Georgia" w:cs="Times New Roman"/>
          <w:color w:val="auto"/>
        </w:rPr>
      </w:pPr>
      <w:r w:rsidRPr="0068033A">
        <w:rPr>
          <w:rFonts w:ascii="Georgia" w:hAnsi="Georgia" w:cs="Times New Roman"/>
          <w:color w:val="auto"/>
        </w:rPr>
        <w:t>Beoordelaar 3</w:t>
      </w:r>
      <w:r w:rsidRPr="0068033A">
        <w:rPr>
          <w:rFonts w:ascii="Georgia" w:hAnsi="Georgia" w:cs="Times New Roman"/>
          <w:color w:val="auto"/>
        </w:rPr>
        <w:tab/>
      </w:r>
      <w:r w:rsidR="00D91CBA">
        <w:rPr>
          <w:rFonts w:ascii="Georgia" w:hAnsi="Georgia" w:cs="Times New Roman"/>
          <w:color w:val="auto"/>
        </w:rPr>
        <w:t>94,5</w:t>
      </w:r>
      <w:r w:rsidRPr="0068033A">
        <w:rPr>
          <w:rFonts w:ascii="Georgia" w:hAnsi="Georgia" w:cs="Times New Roman"/>
          <w:color w:val="auto"/>
        </w:rPr>
        <w:tab/>
      </w:r>
    </w:p>
    <w:p w:rsidR="00A53922" w:rsidRPr="0068033A" w:rsidRDefault="00A53922" w:rsidP="00A53922">
      <w:pPr>
        <w:rPr>
          <w:rFonts w:ascii="Georgia" w:hAnsi="Georgia" w:cs="Times New Roman"/>
          <w:color w:val="auto"/>
        </w:rPr>
      </w:pPr>
      <w:r w:rsidRPr="0068033A">
        <w:rPr>
          <w:rFonts w:ascii="Georgia" w:hAnsi="Georgia" w:cs="Times New Roman"/>
          <w:color w:val="auto"/>
        </w:rPr>
        <w:t>Beoordelaar 4</w:t>
      </w:r>
      <w:r w:rsidRPr="0068033A">
        <w:rPr>
          <w:rFonts w:ascii="Georgia" w:hAnsi="Georgia" w:cs="Times New Roman"/>
          <w:color w:val="auto"/>
        </w:rPr>
        <w:tab/>
      </w:r>
      <w:r w:rsidR="00D91CBA">
        <w:rPr>
          <w:rFonts w:ascii="Georgia" w:hAnsi="Georgia" w:cs="Times New Roman"/>
          <w:color w:val="auto"/>
        </w:rPr>
        <w:t>63</w:t>
      </w:r>
    </w:p>
    <w:p w:rsidR="00A53922" w:rsidRPr="0068033A" w:rsidRDefault="00A53922" w:rsidP="00A53922">
      <w:pPr>
        <w:rPr>
          <w:rFonts w:ascii="Georgia" w:hAnsi="Georgia" w:cs="Times New Roman"/>
          <w:color w:val="auto"/>
        </w:rPr>
      </w:pPr>
      <w:r w:rsidRPr="0068033A">
        <w:rPr>
          <w:rFonts w:ascii="Georgia" w:hAnsi="Georgia" w:cs="Times New Roman"/>
          <w:color w:val="auto"/>
        </w:rPr>
        <w:t>Beoordelaar 5</w:t>
      </w:r>
      <w:r w:rsidRPr="0068033A">
        <w:rPr>
          <w:rFonts w:ascii="Georgia" w:hAnsi="Georgia" w:cs="Times New Roman"/>
          <w:color w:val="auto"/>
        </w:rPr>
        <w:tab/>
      </w:r>
      <w:r w:rsidR="001B30BA">
        <w:rPr>
          <w:rFonts w:ascii="Georgia" w:hAnsi="Georgia" w:cs="Times New Roman"/>
          <w:color w:val="auto"/>
        </w:rPr>
        <w:t>94,5</w:t>
      </w:r>
    </w:p>
    <w:p w:rsidR="00A53922" w:rsidRPr="0068033A" w:rsidRDefault="00A53922" w:rsidP="00A53922">
      <w:pPr>
        <w:rPr>
          <w:rFonts w:ascii="Georgia" w:hAnsi="Georgia" w:cs="Times New Roman"/>
          <w:color w:val="auto"/>
        </w:rPr>
      </w:pPr>
    </w:p>
    <w:p w:rsidR="00A53922" w:rsidRPr="0068033A" w:rsidRDefault="00A53922" w:rsidP="00A53922">
      <w:pPr>
        <w:rPr>
          <w:rFonts w:ascii="Georgia" w:hAnsi="Georgia" w:cs="Times New Roman"/>
          <w:color w:val="auto"/>
        </w:rPr>
      </w:pPr>
    </w:p>
    <w:p w:rsidR="00A53922" w:rsidRPr="0068033A" w:rsidRDefault="00A53922" w:rsidP="00A53922">
      <w:pPr>
        <w:rPr>
          <w:rFonts w:ascii="Georgia" w:hAnsi="Georgia" w:cs="Times New Roman"/>
          <w:color w:val="auto"/>
        </w:rPr>
      </w:pPr>
      <w:r w:rsidRPr="0068033A">
        <w:rPr>
          <w:rFonts w:ascii="Georgia" w:hAnsi="Georgia" w:cs="Times New Roman"/>
          <w:color w:val="auto"/>
        </w:rPr>
        <w:t>= (</w:t>
      </w:r>
      <w:r w:rsidR="001B30BA">
        <w:rPr>
          <w:rFonts w:ascii="Georgia" w:hAnsi="Georgia" w:cs="Times New Roman"/>
          <w:color w:val="auto"/>
        </w:rPr>
        <w:t>63</w:t>
      </w:r>
      <w:r w:rsidRPr="0068033A">
        <w:rPr>
          <w:rFonts w:ascii="Georgia" w:hAnsi="Georgia" w:cs="Times New Roman"/>
          <w:color w:val="auto"/>
        </w:rPr>
        <w:t xml:space="preserve"> + </w:t>
      </w:r>
      <w:r w:rsidR="001B30BA">
        <w:rPr>
          <w:rFonts w:ascii="Georgia" w:hAnsi="Georgia" w:cs="Times New Roman"/>
          <w:color w:val="auto"/>
        </w:rPr>
        <w:t>94,5</w:t>
      </w:r>
      <w:r w:rsidRPr="0068033A">
        <w:rPr>
          <w:rFonts w:ascii="Georgia" w:hAnsi="Georgia" w:cs="Times New Roman"/>
          <w:color w:val="auto"/>
        </w:rPr>
        <w:t xml:space="preserve"> + </w:t>
      </w:r>
      <w:r w:rsidR="001B30BA">
        <w:rPr>
          <w:rFonts w:ascii="Georgia" w:hAnsi="Georgia" w:cs="Times New Roman"/>
          <w:color w:val="auto"/>
        </w:rPr>
        <w:t>94,5</w:t>
      </w:r>
      <w:r w:rsidRPr="0068033A">
        <w:rPr>
          <w:rFonts w:ascii="Georgia" w:hAnsi="Georgia" w:cs="Times New Roman"/>
          <w:color w:val="auto"/>
        </w:rPr>
        <w:t xml:space="preserve"> + </w:t>
      </w:r>
      <w:r w:rsidR="001B30BA">
        <w:rPr>
          <w:rFonts w:ascii="Georgia" w:hAnsi="Georgia" w:cs="Times New Roman"/>
          <w:color w:val="auto"/>
        </w:rPr>
        <w:t>63</w:t>
      </w:r>
      <w:r w:rsidRPr="0068033A">
        <w:rPr>
          <w:rFonts w:ascii="Georgia" w:hAnsi="Georgia" w:cs="Times New Roman"/>
          <w:color w:val="auto"/>
        </w:rPr>
        <w:t xml:space="preserve"> + </w:t>
      </w:r>
      <w:r w:rsidR="001B30BA">
        <w:rPr>
          <w:rFonts w:ascii="Georgia" w:hAnsi="Georgia" w:cs="Times New Roman"/>
          <w:color w:val="auto"/>
        </w:rPr>
        <w:t>94,5</w:t>
      </w:r>
      <w:r w:rsidR="00F736A6">
        <w:rPr>
          <w:rFonts w:ascii="Georgia" w:hAnsi="Georgia" w:cs="Times New Roman"/>
          <w:color w:val="auto"/>
        </w:rPr>
        <w:t xml:space="preserve"> </w:t>
      </w:r>
      <w:r w:rsidRPr="0068033A">
        <w:rPr>
          <w:rFonts w:ascii="Georgia" w:hAnsi="Georgia" w:cs="Times New Roman"/>
          <w:color w:val="auto"/>
        </w:rPr>
        <w:t xml:space="preserve">= </w:t>
      </w:r>
      <w:r w:rsidR="00F736A6">
        <w:rPr>
          <w:rFonts w:ascii="Georgia" w:hAnsi="Georgia" w:cs="Times New Roman"/>
          <w:color w:val="auto"/>
        </w:rPr>
        <w:t>270</w:t>
      </w:r>
      <w:r w:rsidRPr="0068033A">
        <w:rPr>
          <w:rFonts w:ascii="Georgia" w:hAnsi="Georgia" w:cs="Times New Roman"/>
          <w:color w:val="auto"/>
        </w:rPr>
        <w:t xml:space="preserve">) / </w:t>
      </w:r>
      <w:r w:rsidR="00F736A6">
        <w:rPr>
          <w:rFonts w:ascii="Georgia" w:hAnsi="Georgia" w:cs="Times New Roman"/>
          <w:color w:val="auto"/>
        </w:rPr>
        <w:t>5</w:t>
      </w:r>
      <w:r w:rsidR="00610987" w:rsidRPr="0068033A">
        <w:rPr>
          <w:rFonts w:ascii="Georgia" w:hAnsi="Georgia" w:cs="Times New Roman"/>
          <w:color w:val="auto"/>
        </w:rPr>
        <w:t xml:space="preserve"> (aantal beoordelaars)</w:t>
      </w:r>
      <w:r w:rsidRPr="0068033A">
        <w:rPr>
          <w:rFonts w:ascii="Georgia" w:hAnsi="Georgia" w:cs="Times New Roman"/>
          <w:color w:val="auto"/>
        </w:rPr>
        <w:t xml:space="preserve"> = </w:t>
      </w:r>
      <w:r w:rsidR="001B30BA">
        <w:rPr>
          <w:rFonts w:ascii="Georgia" w:hAnsi="Georgia" w:cs="Times New Roman"/>
          <w:color w:val="auto"/>
        </w:rPr>
        <w:t>82</w:t>
      </w:r>
      <w:r w:rsidRPr="0068033A">
        <w:rPr>
          <w:rFonts w:ascii="Georgia" w:hAnsi="Georgia" w:cs="Times New Roman"/>
          <w:color w:val="auto"/>
        </w:rPr>
        <w:t xml:space="preserve"> punten</w:t>
      </w:r>
    </w:p>
    <w:p w:rsidR="00A53922" w:rsidRPr="0068033A" w:rsidRDefault="00A53922" w:rsidP="00F12448">
      <w:pPr>
        <w:rPr>
          <w:rFonts w:ascii="Georgia" w:hAnsi="Georgia" w:cs="Times New Roman"/>
          <w:color w:val="auto"/>
        </w:rPr>
      </w:pPr>
    </w:p>
    <w:p w:rsidR="00181336" w:rsidRPr="0068033A" w:rsidRDefault="00181336" w:rsidP="00F12448">
      <w:pPr>
        <w:rPr>
          <w:rFonts w:ascii="Georgia" w:hAnsi="Georgia"/>
        </w:rPr>
      </w:pPr>
      <w:r w:rsidRPr="0068033A">
        <w:rPr>
          <w:rFonts w:ascii="Georgia" w:hAnsi="Georgia" w:cs="Times New Roman"/>
          <w:b/>
          <w:bCs/>
          <w:color w:val="auto"/>
        </w:rPr>
        <w:t>Toekenning punten</w:t>
      </w:r>
      <w:r w:rsidRPr="0068033A">
        <w:rPr>
          <w:rFonts w:ascii="Georgia" w:hAnsi="Georgia" w:cs="Times New Roman"/>
          <w:color w:val="auto"/>
        </w:rPr>
        <w:br/>
      </w:r>
      <w:r w:rsidRPr="0068033A">
        <w:rPr>
          <w:rFonts w:ascii="Georgia" w:hAnsi="Georgia"/>
        </w:rPr>
        <w:t xml:space="preserve">Voor de onderdelen van het </w:t>
      </w:r>
      <w:proofErr w:type="spellStart"/>
      <w:r w:rsidRPr="0068033A">
        <w:rPr>
          <w:rFonts w:ascii="Georgia" w:hAnsi="Georgia"/>
        </w:rPr>
        <w:t>Subcriterium</w:t>
      </w:r>
      <w:proofErr w:type="spellEnd"/>
      <w:r w:rsidRPr="0068033A">
        <w:rPr>
          <w:rFonts w:ascii="Georgia" w:hAnsi="Georgia"/>
        </w:rPr>
        <w:t xml:space="preserve"> ’Kwaliteit’ tezamen kunnen maximaal </w:t>
      </w:r>
      <w:r w:rsidR="00F736A6">
        <w:rPr>
          <w:rFonts w:ascii="Georgia" w:hAnsi="Georgia"/>
        </w:rPr>
        <w:t>1500</w:t>
      </w:r>
      <w:r w:rsidRPr="0068033A">
        <w:rPr>
          <w:rFonts w:ascii="Georgia" w:hAnsi="Georgia"/>
        </w:rPr>
        <w:t xml:space="preserve"> punten worden behaald. Hierbij wordt de volgende puntenverdeling per Criteriumonderdeel gehanteerd:</w:t>
      </w:r>
      <w:r w:rsidRPr="0068033A">
        <w:rPr>
          <w:rFonts w:ascii="Georgia" w:eastAsia="Georgia" w:hAnsi="Georgia" w:cs="Georgia"/>
        </w:rPr>
        <w:br/>
      </w:r>
    </w:p>
    <w:p w:rsidR="00181336" w:rsidRPr="0068033A" w:rsidRDefault="00181336" w:rsidP="00F12448">
      <w:pPr>
        <w:rPr>
          <w:rFonts w:ascii="Georgia" w:hAnsi="Georgia"/>
        </w:rPr>
      </w:pPr>
      <w:r w:rsidRPr="0068033A">
        <w:rPr>
          <w:rFonts w:ascii="Georgia" w:hAnsi="Georgia"/>
        </w:rPr>
        <w:t>Criteriumonderdeel ’</w:t>
      </w:r>
      <w:r w:rsidR="00CA4813" w:rsidRPr="0068033A">
        <w:rPr>
          <w:rFonts w:ascii="Georgia" w:hAnsi="Georgia"/>
        </w:rPr>
        <w:t xml:space="preserve">Kwaliteit van </w:t>
      </w:r>
      <w:r w:rsidR="008E3A84">
        <w:rPr>
          <w:rFonts w:ascii="Georgia" w:hAnsi="Georgia"/>
        </w:rPr>
        <w:t>dienstverlening</w:t>
      </w:r>
      <w:r w:rsidRPr="0068033A">
        <w:rPr>
          <w:rFonts w:ascii="Georgia" w:hAnsi="Georgia"/>
        </w:rPr>
        <w:t>’</w:t>
      </w:r>
      <w:r w:rsidRPr="0068033A">
        <w:rPr>
          <w:rFonts w:ascii="Georgia" w:hAnsi="Georgia"/>
        </w:rPr>
        <w:tab/>
      </w:r>
      <w:r w:rsidRPr="0068033A">
        <w:rPr>
          <w:rFonts w:ascii="Georgia" w:hAnsi="Georgia"/>
        </w:rPr>
        <w:tab/>
        <w:t xml:space="preserve">(G2.1) maximaal </w:t>
      </w:r>
      <w:r w:rsidR="00F736A6">
        <w:rPr>
          <w:rFonts w:ascii="Georgia" w:hAnsi="Georgia"/>
        </w:rPr>
        <w:t>7</w:t>
      </w:r>
      <w:r w:rsidR="001B30BA">
        <w:rPr>
          <w:rFonts w:ascii="Georgia" w:hAnsi="Georgia"/>
        </w:rPr>
        <w:t>44</w:t>
      </w:r>
      <w:r w:rsidRPr="0068033A">
        <w:rPr>
          <w:rFonts w:ascii="Georgia" w:hAnsi="Georgia"/>
        </w:rPr>
        <w:t xml:space="preserve"> punten</w:t>
      </w:r>
    </w:p>
    <w:p w:rsidR="00181336" w:rsidRPr="0068033A" w:rsidRDefault="00181336" w:rsidP="00F12448">
      <w:pPr>
        <w:rPr>
          <w:rFonts w:ascii="Georgia" w:hAnsi="Georgia"/>
        </w:rPr>
      </w:pPr>
      <w:r w:rsidRPr="0068033A">
        <w:rPr>
          <w:rFonts w:ascii="Georgia" w:hAnsi="Georgia"/>
        </w:rPr>
        <w:t>Criteriumonderdeel ’</w:t>
      </w:r>
      <w:r w:rsidR="008E3A84">
        <w:rPr>
          <w:rFonts w:ascii="Georgia" w:hAnsi="Georgia"/>
        </w:rPr>
        <w:t>Implementatie</w:t>
      </w:r>
      <w:r w:rsidRPr="0068033A">
        <w:rPr>
          <w:rFonts w:ascii="Georgia" w:hAnsi="Georgia"/>
        </w:rPr>
        <w:t>’</w:t>
      </w:r>
      <w:r w:rsidRPr="0068033A">
        <w:rPr>
          <w:rFonts w:ascii="Georgia" w:hAnsi="Georgia"/>
        </w:rPr>
        <w:tab/>
      </w:r>
      <w:r w:rsidRPr="0068033A">
        <w:rPr>
          <w:rFonts w:ascii="Georgia" w:hAnsi="Georgia"/>
        </w:rPr>
        <w:tab/>
      </w:r>
      <w:r w:rsidRPr="0068033A">
        <w:rPr>
          <w:rFonts w:ascii="Georgia" w:hAnsi="Georgia"/>
        </w:rPr>
        <w:tab/>
      </w:r>
      <w:r w:rsidRPr="0068033A">
        <w:rPr>
          <w:rFonts w:ascii="Georgia" w:hAnsi="Georgia"/>
        </w:rPr>
        <w:tab/>
        <w:t xml:space="preserve">(G2.2) maximaal </w:t>
      </w:r>
      <w:r w:rsidR="00F736A6">
        <w:rPr>
          <w:rFonts w:ascii="Georgia" w:hAnsi="Georgia"/>
        </w:rPr>
        <w:t>37</w:t>
      </w:r>
      <w:r w:rsidR="001B30BA">
        <w:rPr>
          <w:rFonts w:ascii="Georgia" w:hAnsi="Georgia"/>
        </w:rPr>
        <w:t>8</w:t>
      </w:r>
      <w:r w:rsidRPr="0068033A">
        <w:rPr>
          <w:rFonts w:ascii="Georgia" w:hAnsi="Georgia"/>
        </w:rPr>
        <w:t xml:space="preserve"> punten</w:t>
      </w:r>
    </w:p>
    <w:p w:rsidR="00181336" w:rsidRPr="0068033A" w:rsidRDefault="00181336" w:rsidP="00CA4813">
      <w:pPr>
        <w:rPr>
          <w:rFonts w:ascii="Georgia" w:hAnsi="Georgia"/>
        </w:rPr>
      </w:pPr>
      <w:r w:rsidRPr="0068033A">
        <w:rPr>
          <w:rFonts w:ascii="Georgia" w:hAnsi="Georgia"/>
        </w:rPr>
        <w:t>Criteriumonderdeel ’</w:t>
      </w:r>
      <w:r w:rsidR="00CA4813" w:rsidRPr="0068033A">
        <w:rPr>
          <w:rFonts w:ascii="Georgia" w:hAnsi="Georgia"/>
        </w:rPr>
        <w:t>Duurzaamheid</w:t>
      </w:r>
      <w:r w:rsidRPr="0068033A">
        <w:rPr>
          <w:rFonts w:ascii="Georgia" w:hAnsi="Georgia"/>
        </w:rPr>
        <w:t>’</w:t>
      </w:r>
      <w:r w:rsidRPr="0068033A">
        <w:rPr>
          <w:rFonts w:ascii="Georgia" w:hAnsi="Georgia"/>
        </w:rPr>
        <w:tab/>
      </w:r>
      <w:r w:rsidRPr="0068033A">
        <w:rPr>
          <w:rFonts w:ascii="Georgia" w:hAnsi="Georgia"/>
        </w:rPr>
        <w:tab/>
      </w:r>
      <w:r w:rsidRPr="0068033A">
        <w:rPr>
          <w:rFonts w:ascii="Georgia" w:hAnsi="Georgia"/>
        </w:rPr>
        <w:tab/>
      </w:r>
      <w:r w:rsidRPr="0068033A">
        <w:rPr>
          <w:rFonts w:ascii="Georgia" w:hAnsi="Georgia"/>
        </w:rPr>
        <w:tab/>
        <w:t xml:space="preserve">(G2.3) maximaal </w:t>
      </w:r>
      <w:r w:rsidR="00F736A6">
        <w:rPr>
          <w:rFonts w:ascii="Georgia" w:hAnsi="Georgia"/>
        </w:rPr>
        <w:t>37</w:t>
      </w:r>
      <w:r w:rsidR="001B30BA">
        <w:rPr>
          <w:rFonts w:ascii="Georgia" w:hAnsi="Georgia"/>
        </w:rPr>
        <w:t>8</w:t>
      </w:r>
      <w:r w:rsidR="00CA4813" w:rsidRPr="0068033A">
        <w:rPr>
          <w:rFonts w:ascii="Georgia" w:hAnsi="Georgia"/>
        </w:rPr>
        <w:t xml:space="preserve"> </w:t>
      </w:r>
      <w:r w:rsidRPr="0068033A">
        <w:rPr>
          <w:rFonts w:ascii="Georgia" w:hAnsi="Georgia"/>
        </w:rPr>
        <w:t>punten</w:t>
      </w:r>
    </w:p>
    <w:p w:rsidR="00337D4C" w:rsidRDefault="00CA4813">
      <w:pPr>
        <w:rPr>
          <w:rFonts w:ascii="Georgia" w:hAnsi="Georgia"/>
          <w:b/>
          <w:i/>
        </w:rPr>
      </w:pPr>
      <w:r w:rsidRPr="0068033A">
        <w:rPr>
          <w:rFonts w:ascii="Georgia" w:hAnsi="Georgia"/>
        </w:rPr>
        <w:br/>
      </w:r>
      <w:r w:rsidR="00181336" w:rsidRPr="0068033A">
        <w:rPr>
          <w:rFonts w:ascii="Georgia" w:hAnsi="Georgia"/>
        </w:rPr>
        <w:t xml:space="preserve">Het </w:t>
      </w:r>
      <w:r w:rsidR="00181336" w:rsidRPr="0068033A">
        <w:rPr>
          <w:rFonts w:ascii="Georgia" w:hAnsi="Georgia"/>
          <w:u w:val="single"/>
        </w:rPr>
        <w:t>totaal</w:t>
      </w:r>
      <w:r w:rsidR="00181336" w:rsidRPr="0068033A">
        <w:rPr>
          <w:rFonts w:ascii="Georgia" w:hAnsi="Georgia"/>
        </w:rPr>
        <w:t xml:space="preserve"> aantal punten op het </w:t>
      </w:r>
      <w:proofErr w:type="spellStart"/>
      <w:r w:rsidR="00181336" w:rsidRPr="0068033A">
        <w:rPr>
          <w:rFonts w:ascii="Georgia" w:hAnsi="Georgia"/>
        </w:rPr>
        <w:t>Subcriterium</w:t>
      </w:r>
      <w:proofErr w:type="spellEnd"/>
      <w:r w:rsidR="00181336" w:rsidRPr="0068033A">
        <w:rPr>
          <w:rFonts w:ascii="Georgia" w:hAnsi="Georgia"/>
        </w:rPr>
        <w:t xml:space="preserve"> ‘Kwaliteit’ wordt berekend door de behaalde punten per Criteriumonderdeel </w:t>
      </w:r>
      <w:r w:rsidR="000905CB" w:rsidRPr="0068033A">
        <w:rPr>
          <w:rFonts w:ascii="Georgia" w:hAnsi="Georgia"/>
        </w:rPr>
        <w:t>(</w:t>
      </w:r>
      <w:r w:rsidR="00EE34CF">
        <w:rPr>
          <w:rFonts w:ascii="Georgia" w:hAnsi="Georgia"/>
        </w:rPr>
        <w:t>‘</w:t>
      </w:r>
      <w:r w:rsidR="000905CB" w:rsidRPr="0068033A">
        <w:rPr>
          <w:rFonts w:ascii="Georgia" w:hAnsi="Georgia"/>
        </w:rPr>
        <w:t xml:space="preserve">Kwaliteit van </w:t>
      </w:r>
      <w:r w:rsidR="008E3A84">
        <w:rPr>
          <w:rFonts w:ascii="Georgia" w:hAnsi="Georgia"/>
        </w:rPr>
        <w:t>dienstverlening</w:t>
      </w:r>
      <w:r w:rsidR="000905CB" w:rsidRPr="0068033A">
        <w:rPr>
          <w:rFonts w:ascii="Georgia" w:hAnsi="Georgia"/>
        </w:rPr>
        <w:t>’,</w:t>
      </w:r>
      <w:r w:rsidR="00FA3CBE" w:rsidRPr="0068033A">
        <w:rPr>
          <w:rFonts w:ascii="Georgia" w:hAnsi="Georgia"/>
        </w:rPr>
        <w:t xml:space="preserve"> </w:t>
      </w:r>
      <w:r w:rsidR="008E3A84">
        <w:rPr>
          <w:rFonts w:ascii="Georgia" w:hAnsi="Georgia"/>
        </w:rPr>
        <w:t>‘Implementatie</w:t>
      </w:r>
      <w:r w:rsidR="000905CB" w:rsidRPr="0068033A">
        <w:rPr>
          <w:rFonts w:ascii="Georgia" w:hAnsi="Georgia"/>
        </w:rPr>
        <w:t xml:space="preserve">’ en </w:t>
      </w:r>
      <w:r w:rsidR="008E3A84">
        <w:rPr>
          <w:rFonts w:ascii="Georgia" w:hAnsi="Georgia"/>
        </w:rPr>
        <w:t>‘</w:t>
      </w:r>
      <w:r w:rsidR="000905CB" w:rsidRPr="0068033A">
        <w:rPr>
          <w:rFonts w:ascii="Georgia" w:hAnsi="Georgia"/>
        </w:rPr>
        <w:t xml:space="preserve">Duurzaamheid’) bij elkaar </w:t>
      </w:r>
      <w:r w:rsidR="00181336" w:rsidRPr="0068033A">
        <w:rPr>
          <w:rFonts w:ascii="Georgia" w:hAnsi="Georgia"/>
        </w:rPr>
        <w:t>op te tellen.</w:t>
      </w:r>
    </w:p>
    <w:p w:rsidR="00337D4C" w:rsidRPr="00337D4C" w:rsidRDefault="00337D4C" w:rsidP="00337D4C">
      <w:pPr>
        <w:rPr>
          <w:rFonts w:ascii="Georgia" w:hAnsi="Georgia"/>
          <w:color w:val="FF0000"/>
        </w:rPr>
      </w:pPr>
    </w:p>
    <w:p w:rsidR="00337D4C" w:rsidRPr="00337D4C" w:rsidRDefault="00337D4C" w:rsidP="00337D4C">
      <w:pPr>
        <w:rPr>
          <w:rFonts w:ascii="Georgia" w:hAnsi="Georgia"/>
          <w:color w:val="FF0000"/>
        </w:rPr>
      </w:pPr>
    </w:p>
    <w:p w:rsidR="00337D4C" w:rsidRPr="00337D4C" w:rsidRDefault="000E191D" w:rsidP="00337D4C">
      <w:pPr>
        <w:rPr>
          <w:rFonts w:ascii="Georgia" w:hAnsi="Georgia"/>
          <w:color w:val="FF0000"/>
        </w:rPr>
      </w:pPr>
      <w:r>
        <w:rPr>
          <w:rFonts w:ascii="Georgia" w:hAnsi="Georgia"/>
          <w:color w:val="FF0000"/>
        </w:rPr>
        <w:t xml:space="preserve"> </w:t>
      </w:r>
    </w:p>
    <w:p w:rsidR="00337D4C" w:rsidRPr="00337D4C" w:rsidRDefault="00337D4C" w:rsidP="00337D4C">
      <w:pPr>
        <w:rPr>
          <w:rFonts w:ascii="Georgia" w:hAnsi="Georgia"/>
          <w:color w:val="FF0000"/>
        </w:rPr>
      </w:pPr>
      <w:r w:rsidRPr="00337D4C">
        <w:rPr>
          <w:rFonts w:ascii="Georgia" w:hAnsi="Georgia" w:cs="Times New Roman"/>
          <w:color w:val="FF0000"/>
        </w:rPr>
        <w:t> </w:t>
      </w:r>
      <w:r w:rsidRPr="00337D4C">
        <w:rPr>
          <w:rFonts w:ascii="Georgia" w:hAnsi="Georgia" w:cs="Times New Roman"/>
          <w:color w:val="FF0000"/>
        </w:rPr>
        <w:br/>
      </w:r>
    </w:p>
    <w:p w:rsidR="00647D66" w:rsidRPr="0068033A" w:rsidRDefault="00337D4C" w:rsidP="000E191D">
      <w:pPr>
        <w:pStyle w:val="Lijstopsomteken"/>
        <w:tabs>
          <w:tab w:val="left" w:pos="708"/>
        </w:tabs>
        <w:rPr>
          <w:b/>
        </w:rPr>
      </w:pPr>
      <w:r w:rsidRPr="00337D4C">
        <w:rPr>
          <w:color w:val="FF0000"/>
        </w:rPr>
        <w:br w:type="page"/>
      </w:r>
      <w:r w:rsidR="00647D66" w:rsidRPr="0068033A">
        <w:rPr>
          <w:b/>
          <w:i/>
        </w:rPr>
        <w:lastRenderedPageBreak/>
        <w:t xml:space="preserve">Criteriumonderdeel G2.1 Kwaliteit van </w:t>
      </w:r>
      <w:r w:rsidR="001044F1">
        <w:rPr>
          <w:b/>
          <w:i/>
        </w:rPr>
        <w:t>dienstverlening</w:t>
      </w:r>
    </w:p>
    <w:p w:rsidR="00647D66" w:rsidRPr="0068033A" w:rsidRDefault="00647D66" w:rsidP="00F12448">
      <w:pPr>
        <w:rPr>
          <w:rFonts w:ascii="Georgia" w:hAnsi="Georgia"/>
        </w:rPr>
      </w:pPr>
    </w:p>
    <w:p w:rsidR="00332A4E" w:rsidRPr="0068033A" w:rsidRDefault="00A62714" w:rsidP="00F12448">
      <w:pPr>
        <w:rPr>
          <w:rFonts w:ascii="Georgia" w:hAnsi="Georgia" w:cs="Times New Roman"/>
          <w:color w:val="auto"/>
        </w:rPr>
      </w:pPr>
      <w:r w:rsidRPr="0068033A">
        <w:rPr>
          <w:rFonts w:ascii="Georgia" w:hAnsi="Georgia" w:cs="Times New Roman"/>
          <w:color w:val="auto"/>
        </w:rPr>
        <w:t xml:space="preserve">Kwaliteit van </w:t>
      </w:r>
      <w:r w:rsidR="001044F1">
        <w:rPr>
          <w:rFonts w:ascii="Georgia" w:hAnsi="Georgia" w:cs="Times New Roman"/>
          <w:color w:val="auto"/>
        </w:rPr>
        <w:t>dienstverlening</w:t>
      </w:r>
      <w:r w:rsidR="00332A4E" w:rsidRPr="0068033A">
        <w:rPr>
          <w:rFonts w:ascii="Georgia" w:hAnsi="Georgia" w:cs="Times New Roman"/>
          <w:color w:val="auto"/>
        </w:rPr>
        <w:t xml:space="preserve"> kent twee aspecten. </w:t>
      </w:r>
      <w:r w:rsidRPr="0068033A">
        <w:rPr>
          <w:rFonts w:ascii="Georgia" w:hAnsi="Georgia" w:cs="Times New Roman"/>
          <w:color w:val="auto"/>
        </w:rPr>
        <w:t xml:space="preserve">Enerzijds de kwaliteit van </w:t>
      </w:r>
      <w:r w:rsidR="001044F1">
        <w:rPr>
          <w:rFonts w:ascii="Georgia" w:hAnsi="Georgia" w:cs="Times New Roman"/>
          <w:color w:val="auto"/>
        </w:rPr>
        <w:t>de</w:t>
      </w:r>
      <w:r w:rsidR="001A1FD8">
        <w:rPr>
          <w:rFonts w:ascii="Georgia" w:hAnsi="Georgia" w:cs="Times New Roman"/>
          <w:color w:val="auto"/>
        </w:rPr>
        <w:t xml:space="preserve"> </w:t>
      </w:r>
      <w:r w:rsidR="00BC3160">
        <w:rPr>
          <w:rFonts w:ascii="Georgia" w:hAnsi="Georgia" w:cs="Times New Roman"/>
          <w:color w:val="auto"/>
        </w:rPr>
        <w:t>Werkplekapparatuur</w:t>
      </w:r>
      <w:r w:rsidR="001044F1">
        <w:rPr>
          <w:rFonts w:ascii="Georgia" w:hAnsi="Georgia" w:cs="Times New Roman"/>
          <w:color w:val="auto"/>
        </w:rPr>
        <w:t xml:space="preserve"> </w:t>
      </w:r>
      <w:r w:rsidR="00332A4E" w:rsidRPr="0068033A">
        <w:rPr>
          <w:rFonts w:ascii="Georgia" w:hAnsi="Georgia" w:cs="Times New Roman"/>
          <w:color w:val="auto"/>
        </w:rPr>
        <w:t xml:space="preserve">zelf en anderzijds de dienstverlening. In dit onderdeel </w:t>
      </w:r>
      <w:r w:rsidR="00846635" w:rsidRPr="0068033A">
        <w:rPr>
          <w:rFonts w:ascii="Georgia" w:hAnsi="Georgia" w:cs="Times New Roman"/>
          <w:color w:val="auto"/>
        </w:rPr>
        <w:t xml:space="preserve">beschrijft </w:t>
      </w:r>
      <w:r w:rsidR="009406A5" w:rsidRPr="0068033A">
        <w:rPr>
          <w:rFonts w:ascii="Georgia" w:hAnsi="Georgia" w:cs="Times New Roman"/>
          <w:color w:val="auto"/>
        </w:rPr>
        <w:t>Inschrijver</w:t>
      </w:r>
      <w:r w:rsidR="00C55D73" w:rsidRPr="0068033A">
        <w:rPr>
          <w:rFonts w:ascii="Georgia" w:hAnsi="Georgia" w:cs="Times New Roman"/>
          <w:color w:val="auto"/>
        </w:rPr>
        <w:t xml:space="preserve"> </w:t>
      </w:r>
      <w:r w:rsidR="00846635" w:rsidRPr="0068033A">
        <w:rPr>
          <w:rFonts w:ascii="Georgia" w:hAnsi="Georgia" w:cs="Times New Roman"/>
          <w:color w:val="auto"/>
        </w:rPr>
        <w:t>hoe deze omgaat met de</w:t>
      </w:r>
      <w:r w:rsidR="00C55D73" w:rsidRPr="0068033A">
        <w:rPr>
          <w:rFonts w:ascii="Georgia" w:hAnsi="Georgia" w:cs="Times New Roman"/>
          <w:color w:val="auto"/>
        </w:rPr>
        <w:t xml:space="preserve"> wens</w:t>
      </w:r>
      <w:r w:rsidR="00846635" w:rsidRPr="0068033A">
        <w:rPr>
          <w:rFonts w:ascii="Georgia" w:hAnsi="Georgia" w:cs="Times New Roman"/>
          <w:color w:val="auto"/>
        </w:rPr>
        <w:t xml:space="preserve"> van de RUG naar hoogwaardige kwaliteit.</w:t>
      </w:r>
      <w:r w:rsidR="009406A5" w:rsidRPr="0068033A">
        <w:rPr>
          <w:rFonts w:ascii="Georgia" w:hAnsi="Georgia" w:cs="Times New Roman"/>
          <w:color w:val="auto"/>
        </w:rPr>
        <w:t xml:space="preserve"> I</w:t>
      </w:r>
      <w:r w:rsidR="00332A4E" w:rsidRPr="0068033A">
        <w:rPr>
          <w:rFonts w:ascii="Georgia" w:hAnsi="Georgia" w:cs="Times New Roman"/>
          <w:color w:val="auto"/>
        </w:rPr>
        <w:t xml:space="preserve">nschrijver dient daarbij </w:t>
      </w:r>
      <w:r w:rsidR="00475725" w:rsidRPr="0068033A">
        <w:rPr>
          <w:rFonts w:ascii="Georgia" w:hAnsi="Georgia" w:cs="Times New Roman"/>
          <w:color w:val="auto"/>
        </w:rPr>
        <w:t>in ieder geval in te gaan op de volgende aspecten</w:t>
      </w:r>
      <w:r w:rsidR="00332A4E" w:rsidRPr="0068033A">
        <w:rPr>
          <w:rFonts w:ascii="Georgia" w:hAnsi="Georgia" w:cs="Times New Roman"/>
          <w:color w:val="auto"/>
        </w:rPr>
        <w:t xml:space="preserve">: </w:t>
      </w:r>
    </w:p>
    <w:p w:rsidR="00475725" w:rsidRPr="0068033A" w:rsidRDefault="00475725" w:rsidP="00475725">
      <w:pPr>
        <w:rPr>
          <w:rFonts w:ascii="Georgia" w:hAnsi="Georgia" w:cs="Times New Roman"/>
          <w:color w:val="auto"/>
        </w:rPr>
      </w:pPr>
    </w:p>
    <w:p w:rsidR="00EA2DE3" w:rsidRDefault="0051595E" w:rsidP="00345C6C">
      <w:pPr>
        <w:pStyle w:val="Lijstalinea"/>
        <w:numPr>
          <w:ilvl w:val="0"/>
          <w:numId w:val="15"/>
        </w:numPr>
        <w:rPr>
          <w:rFonts w:ascii="Georgia" w:hAnsi="Georgia" w:cs="Times New Roman"/>
          <w:i/>
          <w:color w:val="000000" w:themeColor="text1"/>
        </w:rPr>
      </w:pPr>
      <w:r>
        <w:rPr>
          <w:rFonts w:ascii="Georgia" w:hAnsi="Georgia" w:cs="Times New Roman"/>
          <w:b/>
          <w:color w:val="000000" w:themeColor="text1"/>
        </w:rPr>
        <w:t>Controleproces BIOS instellingen</w:t>
      </w:r>
      <w:r w:rsidR="007B39C3" w:rsidRPr="0068033A">
        <w:rPr>
          <w:rFonts w:ascii="Georgia" w:hAnsi="Georgia" w:cs="Times New Roman"/>
          <w:color w:val="000000" w:themeColor="text1"/>
        </w:rPr>
        <w:br/>
      </w:r>
      <w:r w:rsidR="00C825A6">
        <w:rPr>
          <w:rFonts w:ascii="Georgia" w:hAnsi="Georgia" w:cs="Times New Roman"/>
          <w:i/>
          <w:color w:val="000000" w:themeColor="text1"/>
        </w:rPr>
        <w:t>Bijvoorbeeld</w:t>
      </w:r>
      <w:r w:rsidR="007B39C3" w:rsidRPr="0068033A">
        <w:rPr>
          <w:rFonts w:ascii="Georgia" w:hAnsi="Georgia" w:cs="Times New Roman"/>
          <w:i/>
          <w:color w:val="000000" w:themeColor="text1"/>
        </w:rPr>
        <w:t xml:space="preserve">: </w:t>
      </w:r>
      <w:r>
        <w:rPr>
          <w:rFonts w:ascii="Georgia" w:hAnsi="Georgia" w:cs="Times New Roman"/>
          <w:i/>
          <w:color w:val="000000" w:themeColor="text1"/>
        </w:rPr>
        <w:t>Hoe is het proces geborgd?</w:t>
      </w:r>
      <w:r w:rsidR="00EA2DE3">
        <w:rPr>
          <w:rFonts w:ascii="Georgia" w:hAnsi="Georgia" w:cs="Times New Roman"/>
          <w:i/>
          <w:color w:val="000000" w:themeColor="text1"/>
        </w:rPr>
        <w:br/>
      </w:r>
    </w:p>
    <w:p w:rsidR="004C6242" w:rsidRPr="004C6242" w:rsidRDefault="007B39C3" w:rsidP="00345C6C">
      <w:pPr>
        <w:pStyle w:val="Lijstalinea"/>
        <w:numPr>
          <w:ilvl w:val="0"/>
          <w:numId w:val="15"/>
        </w:numPr>
        <w:rPr>
          <w:rFonts w:ascii="Georgia" w:hAnsi="Georgia" w:cs="Times New Roman"/>
          <w:color w:val="auto"/>
        </w:rPr>
      </w:pPr>
      <w:r w:rsidRPr="0068033A">
        <w:rPr>
          <w:rFonts w:ascii="Georgia" w:hAnsi="Georgia" w:cs="Times New Roman"/>
          <w:b/>
          <w:color w:val="000000" w:themeColor="text1"/>
        </w:rPr>
        <w:t>Kwaliteitsbewaking</w:t>
      </w:r>
      <w:r w:rsidRPr="0068033A">
        <w:rPr>
          <w:rFonts w:ascii="Georgia" w:hAnsi="Georgia" w:cs="Times New Roman"/>
          <w:color w:val="000000" w:themeColor="text1"/>
        </w:rPr>
        <w:br/>
      </w:r>
      <w:r w:rsidR="00C825A6">
        <w:rPr>
          <w:rFonts w:ascii="Georgia" w:hAnsi="Georgia" w:cs="Times New Roman"/>
          <w:i/>
          <w:color w:val="000000" w:themeColor="text1"/>
        </w:rPr>
        <w:t>Bijvoorbeeld</w:t>
      </w:r>
      <w:r w:rsidRPr="0068033A">
        <w:rPr>
          <w:rFonts w:ascii="Georgia" w:hAnsi="Georgia" w:cs="Times New Roman"/>
          <w:i/>
          <w:color w:val="000000" w:themeColor="text1"/>
        </w:rPr>
        <w:t xml:space="preserve">: Wat doet Inschrijver om de continuïteit van </w:t>
      </w:r>
      <w:r w:rsidR="00AC0A1F" w:rsidRPr="0068033A">
        <w:rPr>
          <w:rFonts w:ascii="Georgia" w:hAnsi="Georgia" w:cs="Times New Roman"/>
          <w:i/>
          <w:color w:val="000000" w:themeColor="text1"/>
        </w:rPr>
        <w:t>k</w:t>
      </w:r>
      <w:r w:rsidRPr="0068033A">
        <w:rPr>
          <w:rFonts w:ascii="Georgia" w:hAnsi="Georgia" w:cs="Times New Roman"/>
          <w:i/>
          <w:color w:val="000000" w:themeColor="text1"/>
        </w:rPr>
        <w:t>waliteit te kunnen borgen?</w:t>
      </w:r>
      <w:r w:rsidR="004C6242">
        <w:rPr>
          <w:rFonts w:ascii="Georgia" w:hAnsi="Georgia" w:cs="Times New Roman"/>
          <w:i/>
          <w:color w:val="000000" w:themeColor="text1"/>
        </w:rPr>
        <w:br/>
      </w:r>
    </w:p>
    <w:p w:rsidR="007B39C3" w:rsidRPr="0068033A" w:rsidRDefault="004C6242" w:rsidP="00345C6C">
      <w:pPr>
        <w:pStyle w:val="Lijstalinea"/>
        <w:numPr>
          <w:ilvl w:val="0"/>
          <w:numId w:val="15"/>
        </w:numPr>
        <w:rPr>
          <w:rFonts w:ascii="Georgia" w:hAnsi="Georgia" w:cs="Times New Roman"/>
          <w:color w:val="auto"/>
        </w:rPr>
      </w:pPr>
      <w:r>
        <w:rPr>
          <w:rFonts w:ascii="Georgia" w:hAnsi="Georgia" w:cs="Times New Roman"/>
          <w:b/>
          <w:color w:val="000000" w:themeColor="text1"/>
        </w:rPr>
        <w:t>Relatiebeheer</w:t>
      </w:r>
      <w:r w:rsidRPr="0068033A">
        <w:rPr>
          <w:rFonts w:ascii="Georgia" w:hAnsi="Georgia" w:cs="Times New Roman"/>
          <w:color w:val="000000" w:themeColor="text1"/>
        </w:rPr>
        <w:br/>
      </w:r>
      <w:r w:rsidR="00C825A6">
        <w:rPr>
          <w:rFonts w:ascii="Georgia" w:hAnsi="Georgia" w:cs="Times New Roman"/>
          <w:i/>
          <w:color w:val="000000" w:themeColor="text1"/>
        </w:rPr>
        <w:t>Bijvoorbeeld</w:t>
      </w:r>
      <w:r w:rsidRPr="0068033A">
        <w:rPr>
          <w:rFonts w:ascii="Georgia" w:hAnsi="Georgia" w:cs="Times New Roman"/>
          <w:i/>
          <w:color w:val="000000" w:themeColor="text1"/>
        </w:rPr>
        <w:t xml:space="preserve">: </w:t>
      </w:r>
      <w:r>
        <w:rPr>
          <w:rFonts w:ascii="Georgia" w:hAnsi="Georgia" w:cs="Times New Roman"/>
          <w:i/>
          <w:color w:val="000000" w:themeColor="text1"/>
        </w:rPr>
        <w:t>Hoe heeft Inschrijver zijn organisatie ingericht om op een prettige, toegankelijke en flexibele manier met de RUG om te kunnen gaan en te kunnen communiceren?</w:t>
      </w:r>
      <w:r w:rsidR="007B39C3" w:rsidRPr="0068033A">
        <w:rPr>
          <w:rFonts w:ascii="Georgia" w:hAnsi="Georgia" w:cs="Times New Roman"/>
          <w:i/>
          <w:color w:val="000000" w:themeColor="text1"/>
        </w:rPr>
        <w:br/>
      </w:r>
    </w:p>
    <w:p w:rsidR="00475725" w:rsidRPr="0068033A" w:rsidRDefault="007B39C3" w:rsidP="00345C6C">
      <w:pPr>
        <w:pStyle w:val="Lijstalinea"/>
        <w:numPr>
          <w:ilvl w:val="0"/>
          <w:numId w:val="15"/>
        </w:numPr>
        <w:rPr>
          <w:rFonts w:ascii="Georgia" w:hAnsi="Georgia" w:cs="Times New Roman"/>
          <w:color w:val="auto"/>
        </w:rPr>
      </w:pPr>
      <w:r w:rsidRPr="0068033A">
        <w:rPr>
          <w:rFonts w:ascii="Georgia" w:hAnsi="Georgia" w:cs="Times New Roman"/>
          <w:b/>
          <w:color w:val="000000" w:themeColor="text1"/>
        </w:rPr>
        <w:t>Risico’s</w:t>
      </w:r>
      <w:r w:rsidRPr="0068033A">
        <w:rPr>
          <w:rFonts w:ascii="Georgia" w:hAnsi="Georgia" w:cs="Times New Roman"/>
          <w:color w:val="000000" w:themeColor="text1"/>
        </w:rPr>
        <w:br/>
      </w:r>
      <w:r w:rsidR="00C825A6">
        <w:rPr>
          <w:rFonts w:ascii="Georgia" w:hAnsi="Georgia" w:cs="Times New Roman"/>
          <w:i/>
          <w:color w:val="000000" w:themeColor="text1"/>
        </w:rPr>
        <w:t>Bijvoorbeeld</w:t>
      </w:r>
      <w:r w:rsidRPr="0068033A">
        <w:rPr>
          <w:rFonts w:ascii="Georgia" w:hAnsi="Georgia" w:cs="Times New Roman"/>
          <w:i/>
          <w:color w:val="000000" w:themeColor="text1"/>
        </w:rPr>
        <w:t xml:space="preserve">: Welke </w:t>
      </w:r>
      <w:r w:rsidR="00AC0A1F" w:rsidRPr="0068033A">
        <w:rPr>
          <w:rFonts w:ascii="Georgia" w:hAnsi="Georgia" w:cs="Times New Roman"/>
          <w:i/>
          <w:color w:val="000000" w:themeColor="text1"/>
        </w:rPr>
        <w:t>r</w:t>
      </w:r>
      <w:r w:rsidRPr="0068033A">
        <w:rPr>
          <w:rFonts w:ascii="Georgia" w:hAnsi="Georgia" w:cs="Times New Roman"/>
          <w:i/>
          <w:color w:val="000000" w:themeColor="text1"/>
        </w:rPr>
        <w:t>isico’s ziet Inschrijver met betrekking tot uitvoering van de Opdracht en welke beheersmaatregelen treft Inschrijver?</w:t>
      </w:r>
      <w:r w:rsidRPr="0068033A">
        <w:rPr>
          <w:rFonts w:ascii="Georgia" w:hAnsi="Georgia" w:cs="Times New Roman"/>
          <w:i/>
          <w:color w:val="000000" w:themeColor="text1"/>
        </w:rPr>
        <w:br/>
      </w:r>
    </w:p>
    <w:p w:rsidR="00BC223F" w:rsidRPr="0068033A" w:rsidRDefault="00BC223F" w:rsidP="00BC223F">
      <w:pPr>
        <w:rPr>
          <w:rFonts w:ascii="Georgia" w:hAnsi="Georgia" w:cs="Times New Roman"/>
          <w:color w:val="auto"/>
        </w:rPr>
      </w:pPr>
      <w:r w:rsidRPr="0068033A">
        <w:rPr>
          <w:rFonts w:ascii="Georgia" w:hAnsi="Georgia" w:cs="Times New Roman"/>
          <w:color w:val="auto"/>
        </w:rPr>
        <w:t xml:space="preserve">Inschrijver dient bij beantwoording van deze wens een bijlage te uploaden van maximaal 2 enkelzijdige A-4’s (dus geen 2 pagina’s per A-4), lettertype </w:t>
      </w:r>
      <w:proofErr w:type="spellStart"/>
      <w:r w:rsidRPr="0068033A">
        <w:rPr>
          <w:rFonts w:ascii="Georgia" w:hAnsi="Georgia" w:cs="Times New Roman"/>
          <w:color w:val="auto"/>
        </w:rPr>
        <w:t>Arial</w:t>
      </w:r>
      <w:proofErr w:type="spellEnd"/>
      <w:r w:rsidRPr="0068033A">
        <w:rPr>
          <w:rFonts w:ascii="Georgia" w:hAnsi="Georgia" w:cs="Times New Roman"/>
          <w:color w:val="auto"/>
        </w:rPr>
        <w:t xml:space="preserve">, lettergrootte minimaal 10 punten. </w:t>
      </w:r>
    </w:p>
    <w:p w:rsidR="00332A4E" w:rsidRPr="0068033A" w:rsidRDefault="00332A4E" w:rsidP="00F12448">
      <w:pPr>
        <w:pStyle w:val="Lijstopsomteken"/>
        <w:tabs>
          <w:tab w:val="left" w:pos="708"/>
        </w:tabs>
      </w:pPr>
    </w:p>
    <w:p w:rsidR="00262955" w:rsidRPr="0068033A" w:rsidRDefault="00262955" w:rsidP="00F12448">
      <w:pPr>
        <w:pStyle w:val="Lijstopsomteken"/>
        <w:tabs>
          <w:tab w:val="left" w:pos="708"/>
        </w:tabs>
        <w:rPr>
          <w:b/>
          <w:i/>
        </w:rPr>
      </w:pPr>
    </w:p>
    <w:p w:rsidR="00332A4E" w:rsidRPr="0068033A" w:rsidRDefault="00332A4E" w:rsidP="00F12448">
      <w:pPr>
        <w:rPr>
          <w:rFonts w:ascii="Georgia" w:hAnsi="Georgia" w:cs="Times New Roman"/>
          <w:b/>
          <w:i/>
          <w:color w:val="auto"/>
          <w:szCs w:val="19"/>
        </w:rPr>
      </w:pPr>
      <w:r w:rsidRPr="0068033A">
        <w:rPr>
          <w:rFonts w:ascii="Georgia" w:hAnsi="Georgia"/>
          <w:b/>
          <w:i/>
        </w:rPr>
        <w:br w:type="page"/>
      </w:r>
    </w:p>
    <w:p w:rsidR="00262955" w:rsidRPr="0068033A" w:rsidRDefault="00262955" w:rsidP="00F12448">
      <w:pPr>
        <w:pStyle w:val="Lijstopsomteken"/>
        <w:tabs>
          <w:tab w:val="left" w:pos="708"/>
        </w:tabs>
        <w:rPr>
          <w:b/>
          <w:i/>
        </w:rPr>
      </w:pPr>
      <w:r w:rsidRPr="0068033A">
        <w:rPr>
          <w:b/>
          <w:i/>
        </w:rPr>
        <w:lastRenderedPageBreak/>
        <w:t xml:space="preserve">Criteriumonderdeel G2.2 </w:t>
      </w:r>
      <w:r w:rsidR="001044F1">
        <w:rPr>
          <w:b/>
          <w:i/>
        </w:rPr>
        <w:t>Implementatie</w:t>
      </w:r>
    </w:p>
    <w:p w:rsidR="00262955" w:rsidRPr="0068033A" w:rsidRDefault="00262955" w:rsidP="00F12448">
      <w:pPr>
        <w:pStyle w:val="Lijstopsomteken"/>
        <w:tabs>
          <w:tab w:val="left" w:pos="708"/>
        </w:tabs>
      </w:pPr>
    </w:p>
    <w:p w:rsidR="00D06D28" w:rsidRPr="0068033A" w:rsidRDefault="00D02525" w:rsidP="00D06D28">
      <w:pPr>
        <w:rPr>
          <w:rFonts w:ascii="Georgia" w:hAnsi="Georgia" w:cs="Times New Roman"/>
          <w:color w:val="auto"/>
        </w:rPr>
      </w:pPr>
      <w:r>
        <w:rPr>
          <w:rFonts w:ascii="Georgia" w:hAnsi="Georgia" w:cs="Times New Roman"/>
          <w:color w:val="auto"/>
        </w:rPr>
        <w:t>Een tijdige en nauwkeurige Implementatie is</w:t>
      </w:r>
      <w:r w:rsidR="00D06D28" w:rsidRPr="0068033A">
        <w:rPr>
          <w:rFonts w:ascii="Georgia" w:hAnsi="Georgia" w:cs="Times New Roman"/>
          <w:color w:val="auto"/>
        </w:rPr>
        <w:t xml:space="preserve"> voor Bestellers van de RUG essentieel</w:t>
      </w:r>
      <w:r>
        <w:rPr>
          <w:rFonts w:ascii="Georgia" w:hAnsi="Georgia" w:cs="Times New Roman"/>
          <w:color w:val="auto"/>
        </w:rPr>
        <w:t xml:space="preserve"> om doorgang van primaire processen te waarborgen</w:t>
      </w:r>
      <w:r w:rsidR="00D06D28" w:rsidRPr="0068033A">
        <w:rPr>
          <w:rFonts w:ascii="Georgia" w:hAnsi="Georgia" w:cs="Times New Roman"/>
          <w:color w:val="auto"/>
        </w:rPr>
        <w:t>. In dit onderdeel beschrijft Inschrijver</w:t>
      </w:r>
      <w:r w:rsidR="00AB4D29" w:rsidRPr="0068033A">
        <w:rPr>
          <w:rFonts w:ascii="Georgia" w:hAnsi="Georgia" w:cs="Times New Roman"/>
          <w:color w:val="auto"/>
        </w:rPr>
        <w:t xml:space="preserve"> </w:t>
      </w:r>
      <w:r w:rsidR="00D06D28" w:rsidRPr="0068033A">
        <w:rPr>
          <w:rFonts w:ascii="Georgia" w:hAnsi="Georgia" w:cs="Times New Roman"/>
          <w:color w:val="auto"/>
        </w:rPr>
        <w:t>hoe de</w:t>
      </w:r>
      <w:r>
        <w:rPr>
          <w:rFonts w:ascii="Georgia" w:hAnsi="Georgia" w:cs="Times New Roman"/>
          <w:color w:val="auto"/>
        </w:rPr>
        <w:t xml:space="preserve"> Implementatie er uit zal zien. </w:t>
      </w:r>
      <w:r w:rsidR="009406A5" w:rsidRPr="0068033A">
        <w:rPr>
          <w:rFonts w:ascii="Georgia" w:hAnsi="Georgia" w:cs="Times New Roman"/>
          <w:color w:val="auto"/>
        </w:rPr>
        <w:t>I</w:t>
      </w:r>
      <w:r w:rsidR="00D06D28" w:rsidRPr="0068033A">
        <w:rPr>
          <w:rFonts w:ascii="Georgia" w:hAnsi="Georgia" w:cs="Times New Roman"/>
          <w:color w:val="auto"/>
        </w:rPr>
        <w:t xml:space="preserve">nschrijver dient daarbij  in ieder geval in te gaan op de volgende aspecten: </w:t>
      </w:r>
    </w:p>
    <w:p w:rsidR="00D06D28" w:rsidRPr="0068033A" w:rsidRDefault="00D06D28" w:rsidP="00F12448">
      <w:pPr>
        <w:pStyle w:val="Lijstopsomteken"/>
        <w:tabs>
          <w:tab w:val="left" w:pos="708"/>
        </w:tabs>
        <w:rPr>
          <w:szCs w:val="20"/>
        </w:rPr>
      </w:pPr>
    </w:p>
    <w:p w:rsidR="007B39C3" w:rsidRPr="0068033A" w:rsidRDefault="00D02525" w:rsidP="00345C6C">
      <w:pPr>
        <w:pStyle w:val="Lijstopsomteken"/>
        <w:numPr>
          <w:ilvl w:val="0"/>
          <w:numId w:val="16"/>
        </w:numPr>
        <w:tabs>
          <w:tab w:val="left" w:pos="708"/>
        </w:tabs>
        <w:rPr>
          <w:szCs w:val="20"/>
        </w:rPr>
      </w:pPr>
      <w:r>
        <w:rPr>
          <w:b/>
          <w:color w:val="000000" w:themeColor="text1"/>
        </w:rPr>
        <w:t>Planning</w:t>
      </w:r>
      <w:r w:rsidR="001044F1" w:rsidRPr="0068033A">
        <w:rPr>
          <w:color w:val="000000" w:themeColor="text1"/>
        </w:rPr>
        <w:br/>
      </w:r>
      <w:r w:rsidR="00C825A6">
        <w:rPr>
          <w:i/>
          <w:color w:val="000000" w:themeColor="text1"/>
        </w:rPr>
        <w:t>Bijvoorbeeld</w:t>
      </w:r>
      <w:r w:rsidR="001044F1" w:rsidRPr="0068033A">
        <w:rPr>
          <w:i/>
          <w:color w:val="000000" w:themeColor="text1"/>
        </w:rPr>
        <w:t>: Hoe kan Inschrijver waarborgen dat de Implementatie zal verlopen volgens plan en planning?</w:t>
      </w:r>
      <w:r w:rsidR="007B39C3" w:rsidRPr="0068033A">
        <w:rPr>
          <w:i/>
          <w:szCs w:val="20"/>
        </w:rPr>
        <w:br/>
      </w:r>
    </w:p>
    <w:p w:rsidR="007B39C3" w:rsidRPr="0068033A" w:rsidRDefault="00D02525" w:rsidP="00345C6C">
      <w:pPr>
        <w:pStyle w:val="Lijstopsomteken"/>
        <w:numPr>
          <w:ilvl w:val="0"/>
          <w:numId w:val="16"/>
        </w:numPr>
        <w:tabs>
          <w:tab w:val="left" w:pos="708"/>
        </w:tabs>
        <w:rPr>
          <w:szCs w:val="20"/>
        </w:rPr>
      </w:pPr>
      <w:r>
        <w:rPr>
          <w:b/>
          <w:szCs w:val="20"/>
        </w:rPr>
        <w:t>Verdeling van taken en rollen</w:t>
      </w:r>
      <w:r w:rsidR="007B39C3" w:rsidRPr="0068033A">
        <w:rPr>
          <w:szCs w:val="20"/>
        </w:rPr>
        <w:br/>
      </w:r>
      <w:r w:rsidR="00C825A6">
        <w:rPr>
          <w:i/>
          <w:color w:val="000000" w:themeColor="text1"/>
        </w:rPr>
        <w:t>Bijvoorbeeld</w:t>
      </w:r>
      <w:r w:rsidR="007B39C3" w:rsidRPr="0068033A">
        <w:rPr>
          <w:i/>
          <w:color w:val="000000" w:themeColor="text1"/>
          <w:szCs w:val="20"/>
        </w:rPr>
        <w:t xml:space="preserve">: </w:t>
      </w:r>
      <w:r>
        <w:rPr>
          <w:i/>
          <w:color w:val="000000" w:themeColor="text1"/>
          <w:szCs w:val="20"/>
        </w:rPr>
        <w:t>Welke medewerking van de RUG is nodig?</w:t>
      </w:r>
      <w:r w:rsidR="007B39C3" w:rsidRPr="0068033A">
        <w:rPr>
          <w:szCs w:val="20"/>
        </w:rPr>
        <w:br/>
      </w:r>
    </w:p>
    <w:p w:rsidR="007B39C3" w:rsidRPr="0068033A" w:rsidRDefault="00E80DC5" w:rsidP="00345C6C">
      <w:pPr>
        <w:pStyle w:val="Lijstopsomteken"/>
        <w:numPr>
          <w:ilvl w:val="0"/>
          <w:numId w:val="16"/>
        </w:numPr>
        <w:tabs>
          <w:tab w:val="left" w:pos="708"/>
        </w:tabs>
        <w:rPr>
          <w:color w:val="000000" w:themeColor="text1"/>
          <w:szCs w:val="20"/>
        </w:rPr>
      </w:pPr>
      <w:r>
        <w:rPr>
          <w:b/>
          <w:color w:val="000000" w:themeColor="text1"/>
        </w:rPr>
        <w:t>Knelpunten</w:t>
      </w:r>
      <w:r w:rsidRPr="0068033A">
        <w:rPr>
          <w:color w:val="000000" w:themeColor="text1"/>
        </w:rPr>
        <w:br/>
      </w:r>
      <w:r w:rsidR="00C825A6">
        <w:rPr>
          <w:i/>
          <w:color w:val="000000" w:themeColor="text1"/>
        </w:rPr>
        <w:t>Bijvoorbeeld</w:t>
      </w:r>
      <w:r w:rsidRPr="0068033A">
        <w:rPr>
          <w:i/>
          <w:color w:val="000000" w:themeColor="text1"/>
        </w:rPr>
        <w:t xml:space="preserve">: Welke </w:t>
      </w:r>
      <w:r>
        <w:rPr>
          <w:i/>
          <w:color w:val="000000" w:themeColor="text1"/>
        </w:rPr>
        <w:t>knelpunten</w:t>
      </w:r>
      <w:r w:rsidRPr="0068033A">
        <w:rPr>
          <w:i/>
          <w:color w:val="000000" w:themeColor="text1"/>
        </w:rPr>
        <w:t xml:space="preserve"> ziet Inschrijver met betrekking tot de </w:t>
      </w:r>
      <w:r>
        <w:rPr>
          <w:i/>
          <w:color w:val="000000" w:themeColor="text1"/>
        </w:rPr>
        <w:t>implementatie?</w:t>
      </w:r>
      <w:r w:rsidRPr="0068033A">
        <w:rPr>
          <w:i/>
          <w:color w:val="000000" w:themeColor="text1"/>
        </w:rPr>
        <w:t xml:space="preserve"> </w:t>
      </w:r>
    </w:p>
    <w:p w:rsidR="00D06D28" w:rsidRPr="0068033A" w:rsidRDefault="00D06D28" w:rsidP="00F12448">
      <w:pPr>
        <w:pStyle w:val="Lijstopsomteken"/>
        <w:tabs>
          <w:tab w:val="left" w:pos="708"/>
        </w:tabs>
        <w:rPr>
          <w:szCs w:val="20"/>
        </w:rPr>
      </w:pPr>
    </w:p>
    <w:p w:rsidR="00D06D28" w:rsidRPr="0068033A" w:rsidRDefault="00D06D28" w:rsidP="00D06D28">
      <w:pPr>
        <w:rPr>
          <w:rFonts w:ascii="Georgia" w:hAnsi="Georgia" w:cs="Times New Roman"/>
          <w:color w:val="auto"/>
        </w:rPr>
      </w:pPr>
      <w:r w:rsidRPr="0068033A">
        <w:rPr>
          <w:rFonts w:ascii="Georgia" w:hAnsi="Georgia" w:cs="Times New Roman"/>
          <w:color w:val="auto"/>
        </w:rPr>
        <w:t xml:space="preserve">Inschrijver dient bij beantwoording van deze wens een bijlage te uploaden van maximaal 2 enkelzijdige A-4’s (dus geen 2 pagina’s per A-4), lettertype </w:t>
      </w:r>
      <w:proofErr w:type="spellStart"/>
      <w:r w:rsidRPr="0068033A">
        <w:rPr>
          <w:rFonts w:ascii="Georgia" w:hAnsi="Georgia" w:cs="Times New Roman"/>
          <w:color w:val="auto"/>
        </w:rPr>
        <w:t>Arial</w:t>
      </w:r>
      <w:proofErr w:type="spellEnd"/>
      <w:r w:rsidRPr="0068033A">
        <w:rPr>
          <w:rFonts w:ascii="Georgia" w:hAnsi="Georgia" w:cs="Times New Roman"/>
          <w:color w:val="auto"/>
        </w:rPr>
        <w:t xml:space="preserve">, lettergrootte minimaal 10 punten. </w:t>
      </w:r>
    </w:p>
    <w:p w:rsidR="00332A4E" w:rsidRPr="0068033A" w:rsidRDefault="00332A4E" w:rsidP="00F12448">
      <w:pPr>
        <w:rPr>
          <w:rFonts w:ascii="Georgia" w:hAnsi="Georgia" w:cs="Times New Roman"/>
          <w:b/>
          <w:i/>
          <w:color w:val="auto"/>
          <w:szCs w:val="19"/>
        </w:rPr>
      </w:pPr>
      <w:r w:rsidRPr="0068033A">
        <w:rPr>
          <w:rFonts w:ascii="Georgia" w:hAnsi="Georgia" w:cs="Times New Roman"/>
          <w:color w:val="auto"/>
        </w:rPr>
        <w:br w:type="page"/>
      </w:r>
    </w:p>
    <w:p w:rsidR="00262955" w:rsidRPr="0068033A" w:rsidRDefault="00262955" w:rsidP="00F12448">
      <w:pPr>
        <w:pStyle w:val="Lijstopsomteken"/>
        <w:tabs>
          <w:tab w:val="left" w:pos="708"/>
        </w:tabs>
        <w:rPr>
          <w:b/>
          <w:i/>
        </w:rPr>
      </w:pPr>
      <w:r w:rsidRPr="0068033A">
        <w:rPr>
          <w:b/>
          <w:i/>
        </w:rPr>
        <w:lastRenderedPageBreak/>
        <w:t>Criteriumonderdeel G2.3 Duurzaamheid</w:t>
      </w:r>
    </w:p>
    <w:p w:rsidR="00262955" w:rsidRPr="0068033A" w:rsidRDefault="00262955" w:rsidP="00F12448">
      <w:pPr>
        <w:pStyle w:val="Lijstopsomteken"/>
        <w:tabs>
          <w:tab w:val="left" w:pos="708"/>
        </w:tabs>
        <w:rPr>
          <w:b/>
          <w:i/>
        </w:rPr>
      </w:pPr>
    </w:p>
    <w:p w:rsidR="00D06D28" w:rsidRPr="0068033A" w:rsidRDefault="00332A4E" w:rsidP="00D06D28">
      <w:pPr>
        <w:rPr>
          <w:rFonts w:ascii="Georgia" w:hAnsi="Georgia" w:cs="Times New Roman"/>
          <w:color w:val="auto"/>
          <w:szCs w:val="19"/>
        </w:rPr>
      </w:pPr>
      <w:r w:rsidRPr="0068033A">
        <w:rPr>
          <w:rFonts w:ascii="Georgia" w:hAnsi="Georgia" w:cs="Times New Roman"/>
          <w:color w:val="auto"/>
          <w:szCs w:val="19"/>
        </w:rPr>
        <w:t>Inschrijver heeft een duidelijke visie op het onderwerp duurzaamheid en</w:t>
      </w:r>
      <w:r w:rsidR="00DA64DA" w:rsidRPr="0068033A">
        <w:rPr>
          <w:rFonts w:ascii="Georgia" w:hAnsi="Georgia" w:cs="Times New Roman"/>
          <w:color w:val="auto"/>
          <w:szCs w:val="19"/>
        </w:rPr>
        <w:t xml:space="preserve"> probeert als organisatie doorlopend de</w:t>
      </w:r>
      <w:r w:rsidRPr="0068033A">
        <w:rPr>
          <w:rFonts w:ascii="Georgia" w:hAnsi="Georgia" w:cs="Times New Roman"/>
          <w:color w:val="auto"/>
          <w:szCs w:val="19"/>
        </w:rPr>
        <w:t xml:space="preserve"> ecologische impact op de leefomgeving</w:t>
      </w:r>
      <w:r w:rsidR="00DA64DA" w:rsidRPr="0068033A">
        <w:rPr>
          <w:rFonts w:ascii="Georgia" w:hAnsi="Georgia" w:cs="Times New Roman"/>
          <w:color w:val="auto"/>
          <w:szCs w:val="19"/>
        </w:rPr>
        <w:t xml:space="preserve"> te minimaliseren</w:t>
      </w:r>
      <w:r w:rsidR="00F63732" w:rsidRPr="0068033A">
        <w:rPr>
          <w:rFonts w:ascii="Georgia" w:hAnsi="Georgia" w:cs="Times New Roman"/>
          <w:color w:val="auto"/>
          <w:szCs w:val="19"/>
        </w:rPr>
        <w:t xml:space="preserve">, </w:t>
      </w:r>
      <w:r w:rsidR="00DA64DA" w:rsidRPr="0068033A">
        <w:rPr>
          <w:rFonts w:ascii="Georgia" w:hAnsi="Georgia" w:cs="Times New Roman"/>
          <w:color w:val="auto"/>
          <w:szCs w:val="19"/>
        </w:rPr>
        <w:t>zie ook</w:t>
      </w:r>
      <w:r w:rsidR="00F63732" w:rsidRPr="0068033A">
        <w:rPr>
          <w:rFonts w:ascii="Georgia" w:hAnsi="Georgia" w:cs="Times New Roman"/>
          <w:color w:val="auto"/>
          <w:szCs w:val="19"/>
        </w:rPr>
        <w:t xml:space="preserve"> </w:t>
      </w:r>
      <w:r w:rsidR="00BD1693" w:rsidRPr="0068033A">
        <w:rPr>
          <w:rFonts w:ascii="Georgia" w:hAnsi="Georgia" w:cs="Times New Roman"/>
          <w:color w:val="auto"/>
          <w:szCs w:val="19"/>
        </w:rPr>
        <w:t>2.2</w:t>
      </w:r>
      <w:r w:rsidR="00DA64DA" w:rsidRPr="0068033A">
        <w:rPr>
          <w:rFonts w:ascii="Georgia" w:hAnsi="Georgia" w:cs="Times New Roman"/>
          <w:color w:val="auto"/>
          <w:szCs w:val="19"/>
        </w:rPr>
        <w:t xml:space="preserve"> </w:t>
      </w:r>
      <w:r w:rsidR="00F63732" w:rsidRPr="0068033A">
        <w:rPr>
          <w:rFonts w:ascii="Georgia" w:hAnsi="Georgia" w:cs="Times New Roman"/>
          <w:color w:val="auto"/>
          <w:szCs w:val="19"/>
        </w:rPr>
        <w:t>‘</w:t>
      </w:r>
      <w:r w:rsidR="00BD1693" w:rsidRPr="0068033A">
        <w:rPr>
          <w:rFonts w:ascii="Georgia" w:hAnsi="Georgia" w:cs="Times New Roman"/>
          <w:color w:val="auto"/>
          <w:szCs w:val="19"/>
        </w:rPr>
        <w:t>Algemene beschrijving</w:t>
      </w:r>
      <w:r w:rsidR="00F63732" w:rsidRPr="0068033A">
        <w:rPr>
          <w:rFonts w:ascii="Georgia" w:hAnsi="Georgia" w:cs="Times New Roman"/>
          <w:color w:val="auto"/>
          <w:szCs w:val="19"/>
        </w:rPr>
        <w:t>’.</w:t>
      </w:r>
      <w:r w:rsidR="00BD1693" w:rsidRPr="0068033A">
        <w:rPr>
          <w:rFonts w:ascii="Georgia" w:hAnsi="Georgia" w:cs="Times New Roman"/>
          <w:color w:val="auto"/>
          <w:szCs w:val="19"/>
        </w:rPr>
        <w:t xml:space="preserve"> </w:t>
      </w:r>
      <w:r w:rsidR="00D06D28" w:rsidRPr="0068033A">
        <w:rPr>
          <w:rFonts w:ascii="Georgia" w:hAnsi="Georgia" w:cs="Times New Roman"/>
          <w:color w:val="auto"/>
          <w:szCs w:val="19"/>
        </w:rPr>
        <w:t>In dit onderdeel beschrijft Inschrijver</w:t>
      </w:r>
      <w:r w:rsidR="00AB4D29" w:rsidRPr="0068033A">
        <w:rPr>
          <w:rFonts w:ascii="Georgia" w:hAnsi="Georgia" w:cs="Times New Roman"/>
          <w:color w:val="auto"/>
          <w:szCs w:val="19"/>
        </w:rPr>
        <w:t xml:space="preserve"> </w:t>
      </w:r>
      <w:r w:rsidR="00D06D28" w:rsidRPr="0068033A">
        <w:rPr>
          <w:rFonts w:ascii="Georgia" w:hAnsi="Georgia" w:cs="Times New Roman"/>
          <w:color w:val="auto"/>
          <w:szCs w:val="19"/>
        </w:rPr>
        <w:t xml:space="preserve"> hoe deze </w:t>
      </w:r>
      <w:r w:rsidR="00DA64DA" w:rsidRPr="0068033A">
        <w:rPr>
          <w:rFonts w:ascii="Georgia" w:hAnsi="Georgia" w:cs="Times New Roman"/>
          <w:color w:val="auto"/>
          <w:szCs w:val="19"/>
        </w:rPr>
        <w:t>omgaat met duurzaamheid ten aanzien van de eigen organisatie en de RUG. I</w:t>
      </w:r>
      <w:r w:rsidR="00D06D28" w:rsidRPr="0068033A">
        <w:rPr>
          <w:rFonts w:ascii="Georgia" w:hAnsi="Georgia" w:cs="Times New Roman"/>
          <w:color w:val="auto"/>
          <w:szCs w:val="19"/>
        </w:rPr>
        <w:t xml:space="preserve">nschrijver dient in ieder geval in te gaan op de volgende aspecten: </w:t>
      </w:r>
    </w:p>
    <w:p w:rsidR="00332A4E" w:rsidRPr="0068033A" w:rsidRDefault="00332A4E" w:rsidP="00F12448">
      <w:pPr>
        <w:pStyle w:val="Lijstopsomteken"/>
        <w:tabs>
          <w:tab w:val="left" w:pos="708"/>
        </w:tabs>
      </w:pPr>
    </w:p>
    <w:p w:rsidR="00332A4E" w:rsidRPr="0068033A" w:rsidRDefault="00332A4E" w:rsidP="00F12448">
      <w:pPr>
        <w:pStyle w:val="Lijstopsomteken"/>
        <w:tabs>
          <w:tab w:val="left" w:pos="708"/>
        </w:tabs>
      </w:pPr>
    </w:p>
    <w:p w:rsidR="007B39C3" w:rsidRPr="0068033A" w:rsidRDefault="007B39C3" w:rsidP="00345C6C">
      <w:pPr>
        <w:pStyle w:val="Lijstopsomteken"/>
        <w:numPr>
          <w:ilvl w:val="0"/>
          <w:numId w:val="17"/>
        </w:numPr>
        <w:rPr>
          <w:color w:val="000000" w:themeColor="text1"/>
          <w:szCs w:val="20"/>
        </w:rPr>
      </w:pPr>
      <w:r w:rsidRPr="0068033A">
        <w:rPr>
          <w:b/>
          <w:color w:val="000000" w:themeColor="text1"/>
          <w:szCs w:val="20"/>
        </w:rPr>
        <w:t>Transport en vervoer</w:t>
      </w:r>
      <w:r w:rsidRPr="0068033A">
        <w:rPr>
          <w:color w:val="000000" w:themeColor="text1"/>
          <w:szCs w:val="20"/>
        </w:rPr>
        <w:br/>
      </w:r>
      <w:r w:rsidR="00C825A6">
        <w:rPr>
          <w:i/>
          <w:color w:val="000000" w:themeColor="text1"/>
        </w:rPr>
        <w:t>Bijvoorbeeld</w:t>
      </w:r>
      <w:r w:rsidRPr="0068033A">
        <w:rPr>
          <w:i/>
          <w:color w:val="000000" w:themeColor="text1"/>
          <w:szCs w:val="20"/>
        </w:rPr>
        <w:t>: Doet Inschrijver naast het Programma van Eisen nog meer, bijvoorbeeld specifiek ten aanzien van de RUG, de Zernike Campus</w:t>
      </w:r>
      <w:r w:rsidR="00342B8F" w:rsidRPr="0068033A">
        <w:rPr>
          <w:i/>
          <w:color w:val="000000" w:themeColor="text1"/>
          <w:szCs w:val="20"/>
        </w:rPr>
        <w:t xml:space="preserve"> Groningen</w:t>
      </w:r>
      <w:r w:rsidRPr="0068033A">
        <w:rPr>
          <w:i/>
          <w:color w:val="000000" w:themeColor="text1"/>
          <w:szCs w:val="20"/>
        </w:rPr>
        <w:t xml:space="preserve"> en de regio?</w:t>
      </w:r>
      <w:r w:rsidRPr="0068033A">
        <w:rPr>
          <w:color w:val="000000" w:themeColor="text1"/>
          <w:szCs w:val="20"/>
        </w:rPr>
        <w:br/>
      </w:r>
    </w:p>
    <w:p w:rsidR="007B39C3" w:rsidRPr="0068033A" w:rsidRDefault="007B39C3" w:rsidP="00345C6C">
      <w:pPr>
        <w:pStyle w:val="Lijstopsomteken"/>
        <w:numPr>
          <w:ilvl w:val="0"/>
          <w:numId w:val="17"/>
        </w:numPr>
        <w:rPr>
          <w:color w:val="000000" w:themeColor="text1"/>
          <w:szCs w:val="20"/>
        </w:rPr>
      </w:pPr>
      <w:r w:rsidRPr="0068033A">
        <w:rPr>
          <w:b/>
          <w:color w:val="000000" w:themeColor="text1"/>
          <w:szCs w:val="20"/>
        </w:rPr>
        <w:t>Invulling van doelstellingen RUG</w:t>
      </w:r>
      <w:r w:rsidRPr="0068033A">
        <w:rPr>
          <w:color w:val="000000" w:themeColor="text1"/>
          <w:szCs w:val="20"/>
        </w:rPr>
        <w:br/>
      </w:r>
      <w:r w:rsidR="00C825A6">
        <w:rPr>
          <w:i/>
          <w:color w:val="000000" w:themeColor="text1"/>
        </w:rPr>
        <w:t>Bijvoorbeeld</w:t>
      </w:r>
      <w:r w:rsidRPr="0068033A">
        <w:rPr>
          <w:i/>
          <w:color w:val="000000" w:themeColor="text1"/>
          <w:szCs w:val="20"/>
        </w:rPr>
        <w:t>: Hoe kan Inschrijver aansluiten bij de doelstellingen van de RUG zoals terug te lezen in het Programma van Eisen en op ‘http://www.rug.nl/</w:t>
      </w:r>
      <w:proofErr w:type="spellStart"/>
      <w:r w:rsidRPr="0068033A">
        <w:rPr>
          <w:i/>
          <w:color w:val="000000" w:themeColor="text1"/>
          <w:szCs w:val="20"/>
        </w:rPr>
        <w:t>about-us</w:t>
      </w:r>
      <w:proofErr w:type="spellEnd"/>
      <w:r w:rsidRPr="0068033A">
        <w:rPr>
          <w:i/>
          <w:color w:val="000000" w:themeColor="text1"/>
          <w:szCs w:val="20"/>
        </w:rPr>
        <w:t>/</w:t>
      </w:r>
      <w:proofErr w:type="spellStart"/>
      <w:r w:rsidRPr="0068033A">
        <w:rPr>
          <w:i/>
          <w:color w:val="000000" w:themeColor="text1"/>
          <w:szCs w:val="20"/>
        </w:rPr>
        <w:t>who</w:t>
      </w:r>
      <w:proofErr w:type="spellEnd"/>
      <w:r w:rsidRPr="0068033A">
        <w:rPr>
          <w:i/>
          <w:color w:val="000000" w:themeColor="text1"/>
          <w:szCs w:val="20"/>
        </w:rPr>
        <w:t>-are-we/</w:t>
      </w:r>
      <w:proofErr w:type="spellStart"/>
      <w:r w:rsidRPr="0068033A">
        <w:rPr>
          <w:i/>
          <w:color w:val="000000" w:themeColor="text1"/>
          <w:szCs w:val="20"/>
        </w:rPr>
        <w:t>sustainability</w:t>
      </w:r>
      <w:proofErr w:type="spellEnd"/>
      <w:r w:rsidRPr="0068033A">
        <w:rPr>
          <w:i/>
          <w:color w:val="000000" w:themeColor="text1"/>
          <w:szCs w:val="20"/>
        </w:rPr>
        <w:t>/’?</w:t>
      </w:r>
      <w:r w:rsidRPr="0068033A">
        <w:rPr>
          <w:color w:val="000000" w:themeColor="text1"/>
          <w:szCs w:val="20"/>
        </w:rPr>
        <w:br/>
      </w:r>
    </w:p>
    <w:p w:rsidR="008D3398" w:rsidRPr="0068033A" w:rsidRDefault="0051595E" w:rsidP="00345C6C">
      <w:pPr>
        <w:pStyle w:val="Lijstopsomteken"/>
        <w:numPr>
          <w:ilvl w:val="0"/>
          <w:numId w:val="17"/>
        </w:numPr>
      </w:pPr>
      <w:r>
        <w:rPr>
          <w:b/>
          <w:color w:val="000000" w:themeColor="text1"/>
          <w:szCs w:val="20"/>
        </w:rPr>
        <w:t>Bedrijfs</w:t>
      </w:r>
      <w:r w:rsidR="004C6242">
        <w:rPr>
          <w:b/>
          <w:color w:val="000000" w:themeColor="text1"/>
          <w:szCs w:val="20"/>
        </w:rPr>
        <w:t>voering</w:t>
      </w:r>
      <w:r w:rsidR="007B39C3" w:rsidRPr="0068033A">
        <w:rPr>
          <w:color w:val="000000" w:themeColor="text1"/>
          <w:szCs w:val="20"/>
        </w:rPr>
        <w:br/>
      </w:r>
      <w:r w:rsidR="00C825A6">
        <w:rPr>
          <w:i/>
          <w:color w:val="000000" w:themeColor="text1"/>
        </w:rPr>
        <w:t>Bijvoorbeeld</w:t>
      </w:r>
      <w:r w:rsidR="006205C2">
        <w:rPr>
          <w:i/>
          <w:color w:val="000000" w:themeColor="text1"/>
        </w:rPr>
        <w:t>:</w:t>
      </w:r>
      <w:r w:rsidR="004C6242">
        <w:rPr>
          <w:i/>
          <w:color w:val="000000" w:themeColor="text1"/>
          <w:szCs w:val="20"/>
        </w:rPr>
        <w:t xml:space="preserve"> Welke maatregelen heeft Inschrijver getroffen om haar bedrijfsvoering te verduurzamen?</w:t>
      </w:r>
    </w:p>
    <w:p w:rsidR="00332A4E" w:rsidRPr="0068033A" w:rsidRDefault="00332A4E" w:rsidP="00F12448">
      <w:pPr>
        <w:rPr>
          <w:rFonts w:ascii="Georgia" w:hAnsi="Georgia"/>
        </w:rPr>
      </w:pPr>
      <w:r w:rsidRPr="0068033A">
        <w:rPr>
          <w:rFonts w:ascii="Georgia" w:hAnsi="Georgia"/>
        </w:rPr>
        <w:t xml:space="preserve"> </w:t>
      </w:r>
    </w:p>
    <w:p w:rsidR="00D06D28" w:rsidRPr="0068033A" w:rsidRDefault="00D06D28" w:rsidP="00D06D28">
      <w:pPr>
        <w:pStyle w:val="Lijstopsomteken"/>
        <w:tabs>
          <w:tab w:val="left" w:pos="708"/>
        </w:tabs>
        <w:rPr>
          <w:szCs w:val="20"/>
        </w:rPr>
      </w:pPr>
    </w:p>
    <w:p w:rsidR="002851D7" w:rsidRDefault="00D06D28" w:rsidP="00D06D28">
      <w:pPr>
        <w:rPr>
          <w:rFonts w:ascii="Georgia" w:hAnsi="Georgia" w:cs="Times New Roman"/>
          <w:color w:val="auto"/>
        </w:rPr>
      </w:pPr>
      <w:r w:rsidRPr="0068033A">
        <w:rPr>
          <w:rFonts w:ascii="Georgia" w:hAnsi="Georgia" w:cs="Times New Roman"/>
          <w:color w:val="auto"/>
        </w:rPr>
        <w:t xml:space="preserve">Inschrijver dient bij beantwoording van deze wens een bijlage te uploaden van maximaal 2 enkelzijdige A-4’s (dus geen 2 pagina’s per A-4), lettertype </w:t>
      </w:r>
      <w:proofErr w:type="spellStart"/>
      <w:r w:rsidRPr="0068033A">
        <w:rPr>
          <w:rFonts w:ascii="Georgia" w:hAnsi="Georgia" w:cs="Times New Roman"/>
          <w:color w:val="auto"/>
        </w:rPr>
        <w:t>Arial</w:t>
      </w:r>
      <w:proofErr w:type="spellEnd"/>
      <w:r w:rsidRPr="0068033A">
        <w:rPr>
          <w:rFonts w:ascii="Georgia" w:hAnsi="Georgia" w:cs="Times New Roman"/>
          <w:color w:val="auto"/>
        </w:rPr>
        <w:t xml:space="preserve">, lettergrootte minimaal 10 punten. </w:t>
      </w:r>
      <w:r w:rsidR="007D51E8" w:rsidRPr="0068033A">
        <w:rPr>
          <w:rFonts w:ascii="Georgia" w:hAnsi="Georgia" w:cs="Times New Roman"/>
          <w:color w:val="auto"/>
        </w:rPr>
        <w:br/>
      </w:r>
      <w:r w:rsidR="007D51E8" w:rsidRPr="0068033A">
        <w:rPr>
          <w:rFonts w:ascii="Georgia" w:hAnsi="Georgia" w:cs="Times New Roman"/>
          <w:color w:val="auto"/>
        </w:rPr>
        <w:br/>
      </w:r>
    </w:p>
    <w:sectPr w:rsidR="002851D7" w:rsidSect="00A1385A">
      <w:headerReference w:type="even" r:id="rId24"/>
      <w:headerReference w:type="default" r:id="rId25"/>
      <w:footerReference w:type="even" r:id="rId26"/>
      <w:footerReference w:type="default" r:id="rId27"/>
      <w:pgSz w:w="11906" w:h="16838" w:code="9"/>
      <w:pgMar w:top="1531" w:right="1418" w:bottom="1531" w:left="1418" w:header="624" w:footer="680"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7D3F52" w15:done="0"/>
  <w15:commentEx w15:paraId="481D92F0" w15:done="0"/>
  <w15:commentEx w15:paraId="6882AED9" w15:done="0"/>
  <w15:commentEx w15:paraId="5AE5C4C6" w15:done="0"/>
  <w15:commentEx w15:paraId="3BBAB8A5" w15:done="0"/>
  <w15:commentEx w15:paraId="1D7AB4F6" w15:done="0"/>
  <w15:commentEx w15:paraId="692A13B8" w15:done="0"/>
  <w15:commentEx w15:paraId="2FB33523" w15:done="0"/>
  <w15:commentEx w15:paraId="209C12FD" w15:done="0"/>
  <w15:commentEx w15:paraId="55A3B2B6" w15:done="0"/>
  <w15:commentEx w15:paraId="76CFA0BC" w15:done="0"/>
  <w15:commentEx w15:paraId="0723834A" w15:done="0"/>
  <w15:commentEx w15:paraId="53476C85" w15:done="0"/>
  <w15:commentEx w15:paraId="48B06C81" w15:done="0"/>
  <w15:commentEx w15:paraId="7E462269" w15:done="0"/>
  <w15:commentEx w15:paraId="193B6D97" w15:done="0"/>
  <w15:commentEx w15:paraId="41F8FD53" w15:done="0"/>
  <w15:commentEx w15:paraId="295F8B51" w15:done="0"/>
  <w15:commentEx w15:paraId="3213FD1A" w15:done="0"/>
  <w15:commentEx w15:paraId="237481BB" w15:done="0"/>
  <w15:commentEx w15:paraId="76DD866F" w15:done="0"/>
  <w15:commentEx w15:paraId="10D2ACC5" w15:done="0"/>
  <w15:commentEx w15:paraId="5074AFF4" w15:done="0"/>
  <w15:commentEx w15:paraId="281D5F64" w15:done="0"/>
  <w15:commentEx w15:paraId="6587525F" w15:done="0"/>
  <w15:commentEx w15:paraId="444768BF" w15:done="0"/>
  <w15:commentEx w15:paraId="4BB72930" w15:done="0"/>
  <w15:commentEx w15:paraId="1E9EB9A6" w15:done="0"/>
  <w15:commentEx w15:paraId="0D64AD0F" w15:done="0"/>
  <w15:commentEx w15:paraId="66724FF4" w15:done="0"/>
  <w15:commentEx w15:paraId="78769E2B" w15:done="0"/>
  <w15:commentEx w15:paraId="4AF41B69" w15:done="0"/>
  <w15:commentEx w15:paraId="43CE9E46" w15:done="0"/>
  <w15:commentEx w15:paraId="1A60CB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300" w:rsidRDefault="00525300">
      <w:r>
        <w:separator/>
      </w:r>
    </w:p>
  </w:endnote>
  <w:endnote w:type="continuationSeparator" w:id="0">
    <w:p w:rsidR="00525300" w:rsidRDefault="0052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BookLF-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00" w:rsidRDefault="0052530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76</w:t>
    </w:r>
    <w:r>
      <w:rPr>
        <w:rStyle w:val="Paginanummer"/>
      </w:rPr>
      <w:fldChar w:fldCharType="end"/>
    </w:r>
  </w:p>
  <w:p w:rsidR="00525300" w:rsidRDefault="00525300">
    <w:pPr>
      <w:pStyle w:val="Voettekst"/>
      <w:ind w:right="360"/>
    </w:pPr>
  </w:p>
  <w:p w:rsidR="00525300" w:rsidRDefault="00525300"/>
  <w:p w:rsidR="00525300" w:rsidRDefault="00525300"/>
  <w:p w:rsidR="00525300" w:rsidRDefault="005253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00" w:rsidRDefault="00525300">
    <w:pPr>
      <w:pStyle w:val="Voettekst"/>
      <w:pBdr>
        <w:top w:val="single" w:sz="4" w:space="1" w:color="auto"/>
      </w:pBdr>
      <w:tabs>
        <w:tab w:val="left" w:pos="5085"/>
      </w:tabs>
      <w:rPr>
        <w:rFonts w:ascii="Georgia" w:hAnsi="Georgia"/>
        <w:b/>
        <w:sz w:val="16"/>
        <w:szCs w:val="16"/>
      </w:rPr>
    </w:pPr>
    <w:r>
      <w:rPr>
        <w:rFonts w:ascii="Georgia" w:hAnsi="Georgia"/>
        <w:b/>
        <w:sz w:val="16"/>
        <w:szCs w:val="16"/>
      </w:rPr>
      <w:t>Openbare Europese Aanbesteding Werkplekapparatuur 2017</w:t>
    </w:r>
  </w:p>
  <w:p w:rsidR="00525300" w:rsidRDefault="00525300">
    <w:pPr>
      <w:pStyle w:val="Voettekst"/>
      <w:pBdr>
        <w:top w:val="single" w:sz="4" w:space="1" w:color="auto"/>
      </w:pBdr>
      <w:tabs>
        <w:tab w:val="left" w:pos="5085"/>
      </w:tabs>
      <w:rPr>
        <w:sz w:val="16"/>
        <w:szCs w:val="16"/>
      </w:rPr>
    </w:pPr>
    <w:r>
      <w:rPr>
        <w:rFonts w:ascii="Georgia" w:hAnsi="Georgia"/>
        <w:b/>
        <w:sz w:val="16"/>
        <w:szCs w:val="16"/>
      </w:rPr>
      <w:t>Rijksuniversiteit Groningen</w:t>
    </w:r>
    <w:r>
      <w:tab/>
      <w:t xml:space="preserve">                                           </w:t>
    </w:r>
    <w:r>
      <w:tab/>
    </w:r>
    <w:r>
      <w:rPr>
        <w:rStyle w:val="Paginanummer"/>
        <w:rFonts w:ascii="Georgia" w:hAnsi="Georgia"/>
        <w:sz w:val="16"/>
        <w:szCs w:val="16"/>
      </w:rPr>
      <w:fldChar w:fldCharType="begin"/>
    </w:r>
    <w:r>
      <w:rPr>
        <w:rStyle w:val="Paginanummer"/>
        <w:rFonts w:ascii="Georgia" w:hAnsi="Georgia"/>
        <w:sz w:val="16"/>
        <w:szCs w:val="16"/>
      </w:rPr>
      <w:instrText xml:space="preserve"> PAGE </w:instrText>
    </w:r>
    <w:r>
      <w:rPr>
        <w:rStyle w:val="Paginanummer"/>
        <w:rFonts w:ascii="Georgia" w:hAnsi="Georgia"/>
        <w:sz w:val="16"/>
        <w:szCs w:val="16"/>
      </w:rPr>
      <w:fldChar w:fldCharType="separate"/>
    </w:r>
    <w:r w:rsidR="0093798A">
      <w:rPr>
        <w:rStyle w:val="Paginanummer"/>
        <w:rFonts w:ascii="Georgia" w:hAnsi="Georgia"/>
        <w:noProof/>
        <w:sz w:val="16"/>
        <w:szCs w:val="16"/>
      </w:rPr>
      <w:t>4</w:t>
    </w:r>
    <w:r>
      <w:rPr>
        <w:rStyle w:val="Paginanummer"/>
        <w:rFonts w:ascii="Georgia" w:hAnsi="Georgia"/>
        <w:sz w:val="16"/>
        <w:szCs w:val="16"/>
      </w:rPr>
      <w:fldChar w:fldCharType="end"/>
    </w:r>
  </w:p>
  <w:p w:rsidR="00525300" w:rsidRDefault="00525300">
    <w:pPr>
      <w:pStyle w:val="Voettekst"/>
      <w:pBdr>
        <w:top w:val="single" w:sz="4" w:space="1" w:color="auto"/>
      </w:pBdr>
    </w:pPr>
  </w:p>
  <w:p w:rsidR="00525300" w:rsidRDefault="00525300">
    <w:pPr>
      <w:pStyle w:val="Voettekst"/>
      <w:pBdr>
        <w:top w:val="single" w:sz="4" w:space="1" w:color="auto"/>
      </w:pBdr>
    </w:pPr>
  </w:p>
  <w:p w:rsidR="00525300" w:rsidRDefault="00525300">
    <w:pPr>
      <w:pStyle w:val="Voettekst"/>
      <w:pBdr>
        <w:top w:val="single" w:sz="4" w:space="1" w:color="auto"/>
      </w:pBdr>
    </w:pPr>
  </w:p>
  <w:p w:rsidR="00525300" w:rsidRDefault="00525300"/>
  <w:p w:rsidR="00525300" w:rsidRDefault="00525300"/>
  <w:p w:rsidR="00525300" w:rsidRDefault="00525300"/>
  <w:p w:rsidR="00525300" w:rsidRDefault="005253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300" w:rsidRDefault="00525300">
      <w:r>
        <w:separator/>
      </w:r>
    </w:p>
  </w:footnote>
  <w:footnote w:type="continuationSeparator" w:id="0">
    <w:p w:rsidR="00525300" w:rsidRDefault="00525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00" w:rsidRDefault="00525300">
    <w:pPr>
      <w:pStyle w:val="Koptekst"/>
    </w:pPr>
  </w:p>
  <w:p w:rsidR="00525300" w:rsidRDefault="00525300"/>
  <w:p w:rsidR="00525300" w:rsidRDefault="00525300"/>
  <w:p w:rsidR="00525300" w:rsidRDefault="005253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300" w:rsidRDefault="00525300" w:rsidP="00142522">
    <w:pPr>
      <w:pStyle w:val="Koptekst"/>
      <w:pBdr>
        <w:bottom w:val="single" w:sz="4" w:space="5" w:color="auto"/>
      </w:pBdr>
    </w:pPr>
    <w:r>
      <w:rPr>
        <w:rFonts w:ascii="Georgia" w:hAnsi="Georgia"/>
      </w:rPr>
      <w:t>Aanbestedingsleidraad</w:t>
    </w:r>
    <w:r>
      <w:rPr>
        <w:rFonts w:ascii="Georgia" w:hAnsi="Georgia"/>
      </w:rPr>
      <w:tab/>
    </w:r>
    <w:r>
      <w:rPr>
        <w:rFonts w:ascii="Georgia" w:hAnsi="Georgia"/>
      </w:rPr>
      <w:tab/>
    </w:r>
    <w:r>
      <w:rPr>
        <w:noProof/>
      </w:rPr>
      <w:drawing>
        <wp:inline distT="0" distB="0" distL="0" distR="0" wp14:anchorId="087DA28E" wp14:editId="56D1D9DB">
          <wp:extent cx="1304925" cy="304800"/>
          <wp:effectExtent l="0" t="0" r="9525" b="0"/>
          <wp:docPr id="2" name="Afbeelding 2" descr="205RUGBASE_NL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RUGBASE_NL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04800"/>
                  </a:xfrm>
                  <a:prstGeom prst="rect">
                    <a:avLst/>
                  </a:prstGeom>
                  <a:noFill/>
                  <a:ln>
                    <a:noFill/>
                  </a:ln>
                </pic:spPr>
              </pic:pic>
            </a:graphicData>
          </a:graphic>
        </wp:inline>
      </w:drawing>
    </w:r>
  </w:p>
  <w:p w:rsidR="00525300" w:rsidRDefault="00525300" w:rsidP="00142522">
    <w:pPr>
      <w:pStyle w:val="Koptekst"/>
      <w:pBdr>
        <w:bottom w:val="single" w:sz="4" w:space="5" w:color="auto"/>
      </w:pBdr>
    </w:pPr>
  </w:p>
  <w:p w:rsidR="00525300" w:rsidRDefault="00525300"/>
  <w:p w:rsidR="00525300" w:rsidRDefault="00525300"/>
  <w:p w:rsidR="00525300" w:rsidRDefault="005253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51AB190"/>
    <w:lvl w:ilvl="0">
      <w:start w:val="1"/>
      <w:numFmt w:val="decimal"/>
      <w:pStyle w:val="Lijstnummering"/>
      <w:lvlText w:val="%1."/>
      <w:lvlJc w:val="left"/>
      <w:pPr>
        <w:tabs>
          <w:tab w:val="num" w:pos="360"/>
        </w:tabs>
        <w:ind w:left="360" w:hanging="360"/>
      </w:pPr>
    </w:lvl>
  </w:abstractNum>
  <w:abstractNum w:abstractNumId="1">
    <w:nsid w:val="053E5C87"/>
    <w:multiLevelType w:val="multilevel"/>
    <w:tmpl w:val="F046761E"/>
    <w:lvl w:ilvl="0">
      <w:start w:val="1"/>
      <w:numFmt w:val="bullet"/>
      <w:lvlText w:val=""/>
      <w:lvlJc w:val="left"/>
      <w:pPr>
        <w:tabs>
          <w:tab w:val="num" w:pos="680"/>
        </w:tabs>
        <w:ind w:left="680" w:hanging="340"/>
      </w:pPr>
      <w:rPr>
        <w:rFonts w:ascii="Wingdings" w:hAnsi="Wingdings" w:cs="Wingdings" w:hint="default"/>
      </w:rPr>
    </w:lvl>
    <w:lvl w:ilvl="1">
      <w:start w:val="1"/>
      <w:numFmt w:val="bullet"/>
      <w:lvlText w:val=""/>
      <w:lvlJc w:val="left"/>
      <w:pPr>
        <w:tabs>
          <w:tab w:val="num" w:pos="1760"/>
        </w:tabs>
        <w:ind w:left="1760" w:hanging="340"/>
      </w:pPr>
      <w:rPr>
        <w:rFonts w:ascii="Wingdings" w:hAnsi="Wingdings" w:cs="Wingdings" w:hint="default"/>
      </w:rPr>
    </w:lvl>
    <w:lvl w:ilvl="2">
      <w:start w:val="1"/>
      <w:numFmt w:val="bullet"/>
      <w:lvlText w:val=""/>
      <w:lvlJc w:val="left"/>
      <w:pPr>
        <w:tabs>
          <w:tab w:val="num" w:pos="2500"/>
        </w:tabs>
        <w:ind w:left="2500" w:hanging="360"/>
      </w:pPr>
      <w:rPr>
        <w:rFonts w:ascii="Wingdings" w:hAnsi="Wingdings" w:cs="Wingdings" w:hint="default"/>
      </w:rPr>
    </w:lvl>
    <w:lvl w:ilvl="3">
      <w:start w:val="1"/>
      <w:numFmt w:val="bullet"/>
      <w:lvlText w:val=""/>
      <w:lvlJc w:val="left"/>
      <w:pPr>
        <w:tabs>
          <w:tab w:val="num" w:pos="3220"/>
        </w:tabs>
        <w:ind w:left="3220" w:hanging="360"/>
      </w:pPr>
      <w:rPr>
        <w:rFonts w:ascii="Symbol" w:hAnsi="Symbol" w:cs="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cs="Wingdings" w:hint="default"/>
      </w:rPr>
    </w:lvl>
    <w:lvl w:ilvl="6">
      <w:start w:val="1"/>
      <w:numFmt w:val="bullet"/>
      <w:lvlText w:val=""/>
      <w:lvlJc w:val="left"/>
      <w:pPr>
        <w:tabs>
          <w:tab w:val="num" w:pos="5380"/>
        </w:tabs>
        <w:ind w:left="5380" w:hanging="360"/>
      </w:pPr>
      <w:rPr>
        <w:rFonts w:ascii="Symbol" w:hAnsi="Symbol" w:cs="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cs="Wingdings" w:hint="default"/>
      </w:rPr>
    </w:lvl>
  </w:abstractNum>
  <w:abstractNum w:abstractNumId="2">
    <w:nsid w:val="05A54180"/>
    <w:multiLevelType w:val="multilevel"/>
    <w:tmpl w:val="6744100A"/>
    <w:lvl w:ilvl="0">
      <w:start w:val="1"/>
      <w:numFmt w:val="decimal"/>
      <w:lvlText w:val="%1."/>
      <w:lvlJc w:val="left"/>
      <w:pPr>
        <w:ind w:left="390" w:hanging="390"/>
      </w:pPr>
      <w:rPr>
        <w:rFonts w:hint="default"/>
      </w:rPr>
    </w:lvl>
    <w:lvl w:ilvl="1">
      <w:start w:val="18"/>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A24FED"/>
    <w:multiLevelType w:val="hybridMultilevel"/>
    <w:tmpl w:val="1D7EBF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9081E02"/>
    <w:multiLevelType w:val="hybridMultilevel"/>
    <w:tmpl w:val="A92CA504"/>
    <w:lvl w:ilvl="0" w:tplc="B0CACC8E">
      <w:start w:val="5"/>
      <w:numFmt w:val="decimal"/>
      <w:lvlText w:val="%1."/>
      <w:lvlJc w:val="left"/>
      <w:pPr>
        <w:ind w:left="36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96460A1"/>
    <w:multiLevelType w:val="hybridMultilevel"/>
    <w:tmpl w:val="9A76153A"/>
    <w:lvl w:ilvl="0" w:tplc="C040DB92">
      <w:start w:val="1"/>
      <w:numFmt w:val="decimal"/>
      <w:pStyle w:val="Supplement1"/>
      <w:lvlText w:val="Bijlage %1"/>
      <w:lvlJc w:val="left"/>
      <w:pPr>
        <w:tabs>
          <w:tab w:val="num" w:pos="720"/>
        </w:tabs>
        <w:ind w:left="720" w:hanging="360"/>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0A935642"/>
    <w:multiLevelType w:val="multilevel"/>
    <w:tmpl w:val="C16CC8F6"/>
    <w:lvl w:ilvl="0">
      <w:start w:val="1"/>
      <w:numFmt w:val="decimal"/>
      <w:lvlText w:val="%1."/>
      <w:lvlJc w:val="left"/>
      <w:pPr>
        <w:ind w:left="567" w:hanging="360"/>
      </w:pPr>
      <w:rPr>
        <w:b w:val="0"/>
        <w:color w:val="00000A"/>
      </w:rPr>
    </w:lvl>
    <w:lvl w:ilvl="1">
      <w:start w:val="1"/>
      <w:numFmt w:val="decimal"/>
      <w:lvlText w:val="%1.%2"/>
      <w:lvlJc w:val="left"/>
      <w:pPr>
        <w:ind w:left="425" w:hanging="360"/>
      </w:pPr>
    </w:lvl>
    <w:lvl w:ilvl="2">
      <w:start w:val="1"/>
      <w:numFmt w:val="bullet"/>
      <w:lvlText w:val=""/>
      <w:lvlJc w:val="left"/>
      <w:pPr>
        <w:ind w:left="709" w:hanging="720"/>
      </w:pPr>
      <w:rPr>
        <w:rFonts w:ascii="Symbol" w:hAnsi="Symbol" w:cs="Symbol" w:hint="default"/>
        <w:b/>
      </w:rPr>
    </w:lvl>
    <w:lvl w:ilvl="3">
      <w:start w:val="1"/>
      <w:numFmt w:val="decimal"/>
      <w:lvlText w:val="%1.%2.%3.%4"/>
      <w:lvlJc w:val="left"/>
      <w:pPr>
        <w:ind w:left="1135" w:hanging="720"/>
      </w:pPr>
      <w:rPr>
        <w:b/>
      </w:rPr>
    </w:lvl>
    <w:lvl w:ilvl="4">
      <w:start w:val="1"/>
      <w:numFmt w:val="decimal"/>
      <w:lvlText w:val="%1.%2.%3.%4.%5"/>
      <w:lvlJc w:val="left"/>
      <w:pPr>
        <w:ind w:left="1145" w:hanging="1080"/>
      </w:pPr>
    </w:lvl>
    <w:lvl w:ilvl="5">
      <w:start w:val="1"/>
      <w:numFmt w:val="decimal"/>
      <w:lvlText w:val="%1.%2.%3.%4.%5.%6"/>
      <w:lvlJc w:val="left"/>
      <w:pPr>
        <w:ind w:left="1145" w:hanging="1080"/>
      </w:pPr>
    </w:lvl>
    <w:lvl w:ilvl="6">
      <w:start w:val="1"/>
      <w:numFmt w:val="decimal"/>
      <w:lvlText w:val="%1.%2.%3.%4.%5.%6.%7"/>
      <w:lvlJc w:val="left"/>
      <w:pPr>
        <w:ind w:left="1505" w:hanging="1440"/>
      </w:pPr>
    </w:lvl>
    <w:lvl w:ilvl="7">
      <w:start w:val="1"/>
      <w:numFmt w:val="decimal"/>
      <w:lvlText w:val="%1.%2.%3.%4.%5.%6.%7.%8"/>
      <w:lvlJc w:val="left"/>
      <w:pPr>
        <w:ind w:left="1505" w:hanging="1440"/>
      </w:pPr>
    </w:lvl>
    <w:lvl w:ilvl="8">
      <w:start w:val="1"/>
      <w:numFmt w:val="decimal"/>
      <w:lvlText w:val="%1.%2.%3.%4.%5.%6.%7.%8.%9"/>
      <w:lvlJc w:val="left"/>
      <w:pPr>
        <w:ind w:left="1865" w:hanging="1800"/>
      </w:pPr>
    </w:lvl>
  </w:abstractNum>
  <w:abstractNum w:abstractNumId="7">
    <w:nsid w:val="0C9C743B"/>
    <w:multiLevelType w:val="multilevel"/>
    <w:tmpl w:val="98FC911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0D343444"/>
    <w:multiLevelType w:val="multilevel"/>
    <w:tmpl w:val="9AA2E7B8"/>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F822A37"/>
    <w:multiLevelType w:val="hybridMultilevel"/>
    <w:tmpl w:val="98626E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0FBE1F12"/>
    <w:multiLevelType w:val="hybridMultilevel"/>
    <w:tmpl w:val="1596759E"/>
    <w:lvl w:ilvl="0" w:tplc="4E5CB466">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26D1487"/>
    <w:multiLevelType w:val="hybridMultilevel"/>
    <w:tmpl w:val="7CA2E056"/>
    <w:lvl w:ilvl="0" w:tplc="4E5CB46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39329B1"/>
    <w:multiLevelType w:val="multilevel"/>
    <w:tmpl w:val="6744100A"/>
    <w:lvl w:ilvl="0">
      <w:start w:val="1"/>
      <w:numFmt w:val="decimal"/>
      <w:lvlText w:val="%1."/>
      <w:lvlJc w:val="left"/>
      <w:pPr>
        <w:ind w:left="390" w:hanging="390"/>
      </w:pPr>
      <w:rPr>
        <w:rFonts w:hint="default"/>
      </w:rPr>
    </w:lvl>
    <w:lvl w:ilvl="1">
      <w:start w:val="18"/>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16349A"/>
    <w:multiLevelType w:val="hybridMultilevel"/>
    <w:tmpl w:val="8E3CF9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E3F03B0"/>
    <w:multiLevelType w:val="multilevel"/>
    <w:tmpl w:val="40DEE4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F997396"/>
    <w:multiLevelType w:val="hybridMultilevel"/>
    <w:tmpl w:val="003EB7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12A7925"/>
    <w:multiLevelType w:val="multilevel"/>
    <w:tmpl w:val="8D8A84F2"/>
    <w:lvl w:ilvl="0">
      <w:start w:val="1"/>
      <w:numFmt w:val="decimal"/>
      <w:lvlText w:val="%1."/>
      <w:lvlJc w:val="left"/>
      <w:pPr>
        <w:ind w:left="502" w:hanging="360"/>
      </w:pPr>
      <w:rPr>
        <w:color w:val="00000A"/>
      </w:rPr>
    </w:lvl>
    <w:lvl w:ilvl="1">
      <w:start w:val="1"/>
      <w:numFmt w:val="decimal"/>
      <w:lvlText w:val="%1.%2"/>
      <w:lvlJc w:val="left"/>
      <w:pPr>
        <w:ind w:left="360" w:hanging="360"/>
      </w:pPr>
    </w:lvl>
    <w:lvl w:ilvl="2">
      <w:start w:val="1"/>
      <w:numFmt w:val="bullet"/>
      <w:lvlText w:val=""/>
      <w:lvlJc w:val="left"/>
      <w:pPr>
        <w:ind w:left="644" w:hanging="720"/>
      </w:pPr>
      <w:rPr>
        <w:rFonts w:ascii="Symbol" w:hAnsi="Symbol" w:cs="Symbol" w:hint="default"/>
        <w:b/>
      </w:rPr>
    </w:lvl>
    <w:lvl w:ilvl="3">
      <w:start w:val="1"/>
      <w:numFmt w:val="decimal"/>
      <w:lvlText w:val="%1.%2.%3.%4"/>
      <w:lvlJc w:val="left"/>
      <w:pPr>
        <w:ind w:left="107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55D09F5"/>
    <w:multiLevelType w:val="hybridMultilevel"/>
    <w:tmpl w:val="398CF9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25FA171E"/>
    <w:multiLevelType w:val="hybridMultilevel"/>
    <w:tmpl w:val="2654B858"/>
    <w:lvl w:ilvl="0" w:tplc="BC3CC210">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26CF1844"/>
    <w:multiLevelType w:val="hybridMultilevel"/>
    <w:tmpl w:val="3BE296B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27DC4AE2"/>
    <w:multiLevelType w:val="hybridMultilevel"/>
    <w:tmpl w:val="F3B4CDB8"/>
    <w:lvl w:ilvl="0" w:tplc="9BA0B2DA">
      <w:start w:val="1"/>
      <w:numFmt w:val="decimal"/>
      <w:lvlText w:val="%1."/>
      <w:lvlJc w:val="left"/>
      <w:pPr>
        <w:ind w:left="360" w:hanging="360"/>
      </w:pPr>
      <w:rPr>
        <w:rFonts w:hint="default"/>
        <w:b/>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28533DBD"/>
    <w:multiLevelType w:val="multilevel"/>
    <w:tmpl w:val="604A81CA"/>
    <w:lvl w:ilvl="0">
      <w:start w:val="1"/>
      <w:numFmt w:val="decimal"/>
      <w:lvlText w:val="%1."/>
      <w:lvlJc w:val="left"/>
      <w:pPr>
        <w:ind w:left="360" w:hanging="360"/>
      </w:pPr>
      <w:rPr>
        <w:color w:val="00000A"/>
      </w:rPr>
    </w:lvl>
    <w:lvl w:ilvl="1">
      <w:start w:val="1"/>
      <w:numFmt w:val="decimal"/>
      <w:lvlText w:val="%1.%2"/>
      <w:lvlJc w:val="left"/>
      <w:pPr>
        <w:ind w:left="218" w:hanging="360"/>
      </w:pPr>
    </w:lvl>
    <w:lvl w:ilvl="2">
      <w:start w:val="1"/>
      <w:numFmt w:val="bullet"/>
      <w:lvlText w:val=""/>
      <w:lvlJc w:val="left"/>
      <w:pPr>
        <w:ind w:left="502" w:hanging="720"/>
      </w:pPr>
      <w:rPr>
        <w:rFonts w:ascii="Symbol" w:hAnsi="Symbol" w:cs="Symbol" w:hint="default"/>
        <w:b/>
      </w:rPr>
    </w:lvl>
    <w:lvl w:ilvl="3">
      <w:start w:val="1"/>
      <w:numFmt w:val="decimal"/>
      <w:lvlText w:val="%1.%2.%3.%4"/>
      <w:lvlJc w:val="left"/>
      <w:pPr>
        <w:ind w:left="928" w:hanging="720"/>
      </w:pPr>
      <w:rPr>
        <w:b/>
      </w:rPr>
    </w:lvl>
    <w:lvl w:ilvl="4">
      <w:start w:val="1"/>
      <w:numFmt w:val="decimal"/>
      <w:lvlText w:val="%1.%2.%3.%4.%5"/>
      <w:lvlJc w:val="left"/>
      <w:pPr>
        <w:ind w:left="938" w:hanging="1080"/>
      </w:pPr>
    </w:lvl>
    <w:lvl w:ilvl="5">
      <w:start w:val="1"/>
      <w:numFmt w:val="decimal"/>
      <w:lvlText w:val="%1.%2.%3.%4.%5.%6"/>
      <w:lvlJc w:val="left"/>
      <w:pPr>
        <w:ind w:left="938" w:hanging="1080"/>
      </w:pPr>
    </w:lvl>
    <w:lvl w:ilvl="6">
      <w:start w:val="1"/>
      <w:numFmt w:val="decimal"/>
      <w:lvlText w:val="%1.%2.%3.%4.%5.%6.%7"/>
      <w:lvlJc w:val="left"/>
      <w:pPr>
        <w:ind w:left="1298" w:hanging="1440"/>
      </w:pPr>
    </w:lvl>
    <w:lvl w:ilvl="7">
      <w:start w:val="1"/>
      <w:numFmt w:val="decimal"/>
      <w:lvlText w:val="%1.%2.%3.%4.%5.%6.%7.%8"/>
      <w:lvlJc w:val="left"/>
      <w:pPr>
        <w:ind w:left="1298" w:hanging="1440"/>
      </w:pPr>
    </w:lvl>
    <w:lvl w:ilvl="8">
      <w:start w:val="1"/>
      <w:numFmt w:val="decimal"/>
      <w:lvlText w:val="%1.%2.%3.%4.%5.%6.%7.%8.%9"/>
      <w:lvlJc w:val="left"/>
      <w:pPr>
        <w:ind w:left="1658" w:hanging="1800"/>
      </w:pPr>
    </w:lvl>
  </w:abstractNum>
  <w:abstractNum w:abstractNumId="22">
    <w:nsid w:val="2BD00341"/>
    <w:multiLevelType w:val="multilevel"/>
    <w:tmpl w:val="10A00BD8"/>
    <w:lvl w:ilvl="0">
      <w:start w:val="1"/>
      <w:numFmt w:val="bullet"/>
      <w:lvlText w:val=""/>
      <w:lvlJc w:val="left"/>
      <w:pPr>
        <w:tabs>
          <w:tab w:val="num" w:pos="340"/>
        </w:tabs>
        <w:ind w:left="340" w:hanging="34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2BD00BFF"/>
    <w:multiLevelType w:val="hybridMultilevel"/>
    <w:tmpl w:val="265C2468"/>
    <w:lvl w:ilvl="0" w:tplc="31A611C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2C45037E"/>
    <w:multiLevelType w:val="hybridMultilevel"/>
    <w:tmpl w:val="4432BA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2CD70134"/>
    <w:multiLevelType w:val="multilevel"/>
    <w:tmpl w:val="98C2F296"/>
    <w:lvl w:ilvl="0">
      <w:start w:val="1"/>
      <w:numFmt w:val="bullet"/>
      <w:lvlText w:val=""/>
      <w:lvlJc w:val="left"/>
      <w:pPr>
        <w:tabs>
          <w:tab w:val="num" w:pos="340"/>
        </w:tabs>
        <w:ind w:left="340" w:hanging="34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2DA25F90"/>
    <w:multiLevelType w:val="hybridMultilevel"/>
    <w:tmpl w:val="DFB85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2E163F3C"/>
    <w:multiLevelType w:val="multilevel"/>
    <w:tmpl w:val="5CEC3570"/>
    <w:lvl w:ilvl="0">
      <w:start w:val="1"/>
      <w:numFmt w:val="bullet"/>
      <w:lvlText w:val=""/>
      <w:lvlJc w:val="left"/>
      <w:pPr>
        <w:tabs>
          <w:tab w:val="num" w:pos="340"/>
        </w:tabs>
        <w:ind w:left="340" w:hanging="34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2E3B3801"/>
    <w:multiLevelType w:val="multilevel"/>
    <w:tmpl w:val="B7AE18FA"/>
    <w:styleLink w:val="dtpHeadings"/>
    <w:lvl w:ilvl="0">
      <w:start w:val="1"/>
      <w:numFmt w:val="decimal"/>
      <w:lvlText w:val="%1"/>
      <w:lvlJc w:val="left"/>
      <w:pPr>
        <w:tabs>
          <w:tab w:val="num" w:pos="567"/>
        </w:tabs>
        <w:ind w:left="567" w:hanging="567"/>
      </w:pPr>
      <w:rPr>
        <w:b w:val="0"/>
        <w:i w:val="0"/>
        <w:caps w:val="0"/>
        <w:smallCaps w:val="0"/>
        <w:strike w:val="0"/>
        <w:dstrike w:val="0"/>
        <w:vanish w:val="0"/>
        <w:color w:val="auto"/>
        <w:w w:val="100"/>
        <w:position w:val="0"/>
        <w:sz w:val="3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b/>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567"/>
      </w:pPr>
      <w:rPr>
        <w:b/>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4"/>
        </w:tabs>
        <w:ind w:left="1134" w:hanging="567"/>
      </w:pPr>
      <w:rPr>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b/>
        <w:i w:val="0"/>
        <w:caps w:val="0"/>
        <w:smallCaps w:val="0"/>
        <w:strike w:val="0"/>
        <w:dstrike w:val="0"/>
        <w:vanish w:val="0"/>
        <w:color w:val="auto"/>
        <w:w w:val="10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b/>
        <w:i w:val="0"/>
        <w:caps w:val="0"/>
        <w:smallCaps w:val="0"/>
        <w:strike w:val="0"/>
        <w:dstrike w:val="0"/>
        <w:vanish w:val="0"/>
        <w:color w:val="auto"/>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b w:val="0"/>
        <w:i w:val="0"/>
        <w:caps w:val="0"/>
        <w:smallCaps w:val="0"/>
        <w:strike w:val="0"/>
        <w:dstrike w:val="0"/>
        <w:vanish w:val="0"/>
        <w:color w:val="auto"/>
        <w:w w:val="10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b w:val="0"/>
        <w:i/>
        <w:caps w:val="0"/>
        <w:smallCaps w:val="0"/>
        <w:strike w:val="0"/>
        <w:dstrike w:val="0"/>
        <w:vanish w:val="0"/>
        <w:color w:val="auto"/>
        <w:w w:val="10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b w:val="0"/>
        <w:i w:val="0"/>
        <w:caps w:val="0"/>
        <w:smallCaps w:val="0"/>
        <w:strike w:val="0"/>
        <w:dstrike w:val="0"/>
        <w:vanish w:val="0"/>
        <w:color w:val="auto"/>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2E506C5F"/>
    <w:multiLevelType w:val="hybridMultilevel"/>
    <w:tmpl w:val="A8E260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347A5F08"/>
    <w:multiLevelType w:val="hybridMultilevel"/>
    <w:tmpl w:val="6DC6AB54"/>
    <w:lvl w:ilvl="0" w:tplc="694CF13C">
      <w:start w:val="1"/>
      <w:numFmt w:val="decimal"/>
      <w:lvlText w:val="%1."/>
      <w:lvlJc w:val="left"/>
      <w:pPr>
        <w:ind w:left="360" w:hanging="360"/>
      </w:pPr>
      <w:rPr>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36621A17"/>
    <w:multiLevelType w:val="multilevel"/>
    <w:tmpl w:val="2F726D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381E1C58"/>
    <w:multiLevelType w:val="hybridMultilevel"/>
    <w:tmpl w:val="443AC708"/>
    <w:lvl w:ilvl="0" w:tplc="4E5CB466">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3A824572"/>
    <w:multiLevelType w:val="multilevel"/>
    <w:tmpl w:val="3FB22004"/>
    <w:styleLink w:val="dtpBulleted"/>
    <w:lvl w:ilvl="0">
      <w:start w:val="1"/>
      <w:numFmt w:val="bullet"/>
      <w:lvlText w:val="›"/>
      <w:lvlJc w:val="left"/>
      <w:pPr>
        <w:tabs>
          <w:tab w:val="num" w:pos="170"/>
        </w:tabs>
        <w:ind w:left="170" w:hanging="170"/>
      </w:pPr>
      <w:rPr>
        <w:rFonts w:ascii="Georgia" w:hAnsi="Georgia"/>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40"/>
        </w:tabs>
        <w:ind w:left="340" w:hanging="170"/>
      </w:pPr>
      <w:rPr>
        <w:rFonts w:ascii="Georgia" w:hAnsi="Georgia"/>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510"/>
        </w:tabs>
        <w:ind w:left="510" w:hanging="170"/>
      </w:pPr>
      <w:rPr>
        <w:rFonts w:ascii="Georgia" w:hAnsi="Georgia"/>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680"/>
        </w:tabs>
        <w:ind w:left="680" w:hanging="170"/>
      </w:pPr>
      <w:rPr>
        <w:rFonts w:ascii="Georgia" w:hAnsi="Georgia"/>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492"/>
        </w:tabs>
        <w:ind w:left="1492" w:hanging="360"/>
      </w:pPr>
      <w:rPr>
        <w:rFonts w:ascii="Symbol" w:hAnsi="Symbol" w:hint="default"/>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3C5C51C3"/>
    <w:multiLevelType w:val="multilevel"/>
    <w:tmpl w:val="FD00A7F2"/>
    <w:lvl w:ilvl="0">
      <w:start w:val="1"/>
      <w:numFmt w:val="bullet"/>
      <w:lvlText w:val=""/>
      <w:lvlJc w:val="left"/>
      <w:pPr>
        <w:tabs>
          <w:tab w:val="num" w:pos="340"/>
        </w:tabs>
        <w:ind w:left="340" w:hanging="34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40D31EC9"/>
    <w:multiLevelType w:val="hybridMultilevel"/>
    <w:tmpl w:val="1D3E27BA"/>
    <w:lvl w:ilvl="0" w:tplc="454608C2">
      <w:start w:val="1"/>
      <w:numFmt w:val="decimal"/>
      <w:lvlText w:val="%1."/>
      <w:lvlJc w:val="left"/>
      <w:pPr>
        <w:ind w:left="72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40D60709"/>
    <w:multiLevelType w:val="hybridMultilevel"/>
    <w:tmpl w:val="1BC00BCA"/>
    <w:lvl w:ilvl="0" w:tplc="4E5CB46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46A8658C"/>
    <w:multiLevelType w:val="multilevel"/>
    <w:tmpl w:val="EB967DA2"/>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46D34E6E"/>
    <w:multiLevelType w:val="multilevel"/>
    <w:tmpl w:val="1B8C12DA"/>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4A2F3159"/>
    <w:multiLevelType w:val="hybridMultilevel"/>
    <w:tmpl w:val="BC56C5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4AE91FAE"/>
    <w:multiLevelType w:val="hybridMultilevel"/>
    <w:tmpl w:val="15DE41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4BF0791A"/>
    <w:multiLevelType w:val="hybridMultilevel"/>
    <w:tmpl w:val="493855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nsid w:val="4D5579D7"/>
    <w:multiLevelType w:val="multilevel"/>
    <w:tmpl w:val="0220E81C"/>
    <w:lvl w:ilvl="0">
      <w:start w:val="1"/>
      <w:numFmt w:val="decimal"/>
      <w:lvlText w:val="%1."/>
      <w:lvlJc w:val="left"/>
      <w:pPr>
        <w:ind w:left="567" w:hanging="360"/>
      </w:pPr>
      <w:rPr>
        <w:b w:val="0"/>
        <w:color w:val="00000A"/>
      </w:rPr>
    </w:lvl>
    <w:lvl w:ilvl="1">
      <w:start w:val="1"/>
      <w:numFmt w:val="decimal"/>
      <w:lvlText w:val="%1.%2"/>
      <w:lvlJc w:val="left"/>
      <w:pPr>
        <w:ind w:left="425" w:hanging="360"/>
      </w:pPr>
    </w:lvl>
    <w:lvl w:ilvl="2">
      <w:start w:val="1"/>
      <w:numFmt w:val="bullet"/>
      <w:lvlText w:val=""/>
      <w:lvlJc w:val="left"/>
      <w:pPr>
        <w:ind w:left="709" w:hanging="720"/>
      </w:pPr>
      <w:rPr>
        <w:rFonts w:ascii="Symbol" w:hAnsi="Symbol" w:cs="Symbol" w:hint="default"/>
        <w:b/>
      </w:rPr>
    </w:lvl>
    <w:lvl w:ilvl="3">
      <w:start w:val="1"/>
      <w:numFmt w:val="decimal"/>
      <w:lvlText w:val="%1.%2.%3.%4"/>
      <w:lvlJc w:val="left"/>
      <w:pPr>
        <w:ind w:left="1135" w:hanging="720"/>
      </w:pPr>
      <w:rPr>
        <w:b/>
      </w:rPr>
    </w:lvl>
    <w:lvl w:ilvl="4">
      <w:start w:val="1"/>
      <w:numFmt w:val="decimal"/>
      <w:lvlText w:val="%1.%2.%3.%4.%5"/>
      <w:lvlJc w:val="left"/>
      <w:pPr>
        <w:ind w:left="1145" w:hanging="1080"/>
      </w:pPr>
    </w:lvl>
    <w:lvl w:ilvl="5">
      <w:start w:val="1"/>
      <w:numFmt w:val="decimal"/>
      <w:lvlText w:val="%1.%2.%3.%4.%5.%6"/>
      <w:lvlJc w:val="left"/>
      <w:pPr>
        <w:ind w:left="1145" w:hanging="1080"/>
      </w:pPr>
    </w:lvl>
    <w:lvl w:ilvl="6">
      <w:start w:val="1"/>
      <w:numFmt w:val="decimal"/>
      <w:lvlText w:val="%1.%2.%3.%4.%5.%6.%7"/>
      <w:lvlJc w:val="left"/>
      <w:pPr>
        <w:ind w:left="1505" w:hanging="1440"/>
      </w:pPr>
    </w:lvl>
    <w:lvl w:ilvl="7">
      <w:start w:val="1"/>
      <w:numFmt w:val="decimal"/>
      <w:lvlText w:val="%1.%2.%3.%4.%5.%6.%7.%8"/>
      <w:lvlJc w:val="left"/>
      <w:pPr>
        <w:ind w:left="1505" w:hanging="1440"/>
      </w:pPr>
    </w:lvl>
    <w:lvl w:ilvl="8">
      <w:start w:val="1"/>
      <w:numFmt w:val="decimal"/>
      <w:lvlText w:val="%1.%2.%3.%4.%5.%6.%7.%8.%9"/>
      <w:lvlJc w:val="left"/>
      <w:pPr>
        <w:ind w:left="1865" w:hanging="1800"/>
      </w:pPr>
    </w:lvl>
  </w:abstractNum>
  <w:abstractNum w:abstractNumId="43">
    <w:nsid w:val="4D947237"/>
    <w:multiLevelType w:val="multilevel"/>
    <w:tmpl w:val="D3B8BF4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4">
    <w:nsid w:val="531F0C42"/>
    <w:multiLevelType w:val="multilevel"/>
    <w:tmpl w:val="5038EB54"/>
    <w:lvl w:ilvl="0">
      <w:start w:val="1"/>
      <w:numFmt w:val="decimal"/>
      <w:lvlText w:val="%1"/>
      <w:lvlJc w:val="left"/>
      <w:pPr>
        <w:tabs>
          <w:tab w:val="num" w:pos="360"/>
        </w:tabs>
        <w:ind w:left="360" w:hanging="360"/>
      </w:pPr>
      <w:rPr>
        <w:rFonts w:ascii="Arial" w:hAnsi="Arial" w:hint="default"/>
        <w:b w:val="0"/>
        <w:sz w:val="20"/>
      </w:rPr>
    </w:lvl>
    <w:lvl w:ilvl="1">
      <w:start w:val="1"/>
      <w:numFmt w:val="decimal"/>
      <w:lvlText w:val="%1.%2"/>
      <w:lvlJc w:val="left"/>
      <w:pPr>
        <w:tabs>
          <w:tab w:val="num" w:pos="360"/>
        </w:tabs>
        <w:ind w:left="360" w:hanging="360"/>
      </w:pPr>
      <w:rPr>
        <w:rFonts w:hint="default"/>
        <w:b w:val="0"/>
        <w:i w:val="0"/>
      </w:rPr>
    </w:lvl>
    <w:lvl w:ilvl="2">
      <w:start w:val="1"/>
      <w:numFmt w:val="decimal"/>
      <w:pStyle w:val="genummerdelijst"/>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5">
    <w:nsid w:val="543657F5"/>
    <w:multiLevelType w:val="hybridMultilevel"/>
    <w:tmpl w:val="C1EAE56E"/>
    <w:lvl w:ilvl="0" w:tplc="A34E5238">
      <w:numFmt w:val="bullet"/>
      <w:lvlText w:val="-"/>
      <w:lvlJc w:val="left"/>
      <w:pPr>
        <w:ind w:left="360" w:hanging="360"/>
      </w:pPr>
      <w:rPr>
        <w:rFonts w:ascii="Georgia" w:eastAsia="Times New Roman" w:hAnsi="Georgi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nsid w:val="5460379B"/>
    <w:multiLevelType w:val="multilevel"/>
    <w:tmpl w:val="F158601E"/>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nsid w:val="55107D43"/>
    <w:multiLevelType w:val="multilevel"/>
    <w:tmpl w:val="95DC892A"/>
    <w:lvl w:ilvl="0">
      <w:start w:val="1"/>
      <w:numFmt w:val="bullet"/>
      <w:lvlText w:val=""/>
      <w:lvlJc w:val="left"/>
      <w:pPr>
        <w:tabs>
          <w:tab w:val="num" w:pos="680"/>
        </w:tabs>
        <w:ind w:left="680" w:hanging="340"/>
      </w:pPr>
      <w:rPr>
        <w:rFonts w:ascii="Symbol" w:hAnsi="Symbol" w:hint="default"/>
      </w:rPr>
    </w:lvl>
    <w:lvl w:ilvl="1">
      <w:start w:val="1"/>
      <w:numFmt w:val="bullet"/>
      <w:lvlText w:val=""/>
      <w:lvlJc w:val="left"/>
      <w:pPr>
        <w:tabs>
          <w:tab w:val="num" w:pos="1760"/>
        </w:tabs>
        <w:ind w:left="1760" w:hanging="340"/>
      </w:pPr>
      <w:rPr>
        <w:rFonts w:ascii="Wingdings" w:hAnsi="Wingdings" w:cs="Wingdings" w:hint="default"/>
      </w:rPr>
    </w:lvl>
    <w:lvl w:ilvl="2">
      <w:start w:val="1"/>
      <w:numFmt w:val="bullet"/>
      <w:lvlText w:val=""/>
      <w:lvlJc w:val="left"/>
      <w:pPr>
        <w:tabs>
          <w:tab w:val="num" w:pos="2500"/>
        </w:tabs>
        <w:ind w:left="2500" w:hanging="360"/>
      </w:pPr>
      <w:rPr>
        <w:rFonts w:ascii="Wingdings" w:hAnsi="Wingdings" w:cs="Wingdings" w:hint="default"/>
      </w:rPr>
    </w:lvl>
    <w:lvl w:ilvl="3">
      <w:start w:val="1"/>
      <w:numFmt w:val="bullet"/>
      <w:lvlText w:val=""/>
      <w:lvlJc w:val="left"/>
      <w:pPr>
        <w:tabs>
          <w:tab w:val="num" w:pos="3220"/>
        </w:tabs>
        <w:ind w:left="3220" w:hanging="360"/>
      </w:pPr>
      <w:rPr>
        <w:rFonts w:ascii="Symbol" w:hAnsi="Symbol" w:cs="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cs="Wingdings" w:hint="default"/>
      </w:rPr>
    </w:lvl>
    <w:lvl w:ilvl="6">
      <w:start w:val="1"/>
      <w:numFmt w:val="bullet"/>
      <w:lvlText w:val=""/>
      <w:lvlJc w:val="left"/>
      <w:pPr>
        <w:tabs>
          <w:tab w:val="num" w:pos="5380"/>
        </w:tabs>
        <w:ind w:left="5380" w:hanging="360"/>
      </w:pPr>
      <w:rPr>
        <w:rFonts w:ascii="Symbol" w:hAnsi="Symbol" w:cs="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cs="Wingdings" w:hint="default"/>
      </w:rPr>
    </w:lvl>
  </w:abstractNum>
  <w:abstractNum w:abstractNumId="48">
    <w:nsid w:val="555C6F25"/>
    <w:multiLevelType w:val="hybridMultilevel"/>
    <w:tmpl w:val="71D2E8C4"/>
    <w:styleLink w:val="dtpBulleted1"/>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nsid w:val="55834D51"/>
    <w:multiLevelType w:val="multilevel"/>
    <w:tmpl w:val="A9A2436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0">
    <w:nsid w:val="58046146"/>
    <w:multiLevelType w:val="multilevel"/>
    <w:tmpl w:val="FA808C04"/>
    <w:styleLink w:val="OpmaakprofielMeerdereniveaus1"/>
    <w:lvl w:ilvl="0">
      <w:start w:val="1"/>
      <w:numFmt w:val="decimal"/>
      <w:pStyle w:val="definities2"/>
      <w:lvlText w:val="Artikel %1"/>
      <w:lvlJc w:val="left"/>
      <w:pPr>
        <w:tabs>
          <w:tab w:val="num" w:pos="700"/>
        </w:tabs>
        <w:ind w:left="1948" w:hanging="1588"/>
      </w:pPr>
      <w:rPr>
        <w:rFonts w:hint="default"/>
        <w:b/>
        <w:i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599578B8"/>
    <w:multiLevelType w:val="hybridMultilevel"/>
    <w:tmpl w:val="E5F8D9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nsid w:val="603B1219"/>
    <w:multiLevelType w:val="hybridMultilevel"/>
    <w:tmpl w:val="1596759E"/>
    <w:lvl w:ilvl="0" w:tplc="4E5CB46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nsid w:val="61D57C9A"/>
    <w:multiLevelType w:val="multilevel"/>
    <w:tmpl w:val="D4D2FA48"/>
    <w:lvl w:ilvl="0">
      <w:start w:val="1"/>
      <w:numFmt w:val="decimal"/>
      <w:pStyle w:val="Kop9"/>
      <w:lvlText w:val="%1."/>
      <w:lvlJc w:val="left"/>
      <w:pPr>
        <w:tabs>
          <w:tab w:val="num" w:pos="360"/>
        </w:tabs>
        <w:ind w:left="360" w:hanging="360"/>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4">
    <w:nsid w:val="637F5A19"/>
    <w:multiLevelType w:val="hybridMultilevel"/>
    <w:tmpl w:val="835832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nsid w:val="64026856"/>
    <w:multiLevelType w:val="hybridMultilevel"/>
    <w:tmpl w:val="8E88A492"/>
    <w:lvl w:ilvl="0" w:tplc="263AE44C">
      <w:start w:val="1"/>
      <w:numFmt w:val="decimal"/>
      <w:lvlText w:val="%1."/>
      <w:lvlJc w:val="left"/>
      <w:pPr>
        <w:ind w:left="720" w:hanging="360"/>
      </w:pPr>
      <w:rPr>
        <w:b w:val="0"/>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nsid w:val="666457BE"/>
    <w:multiLevelType w:val="multilevel"/>
    <w:tmpl w:val="C4EC3BE4"/>
    <w:styleLink w:val="dtpNumbered"/>
    <w:lvl w:ilvl="0">
      <w:start w:val="1"/>
      <w:numFmt w:val="decimal"/>
      <w:lvlText w:val="%1"/>
      <w:lvlJc w:val="left"/>
      <w:pPr>
        <w:tabs>
          <w:tab w:val="num" w:pos="964"/>
        </w:tabs>
        <w:ind w:left="964" w:hanging="397"/>
      </w:pPr>
      <w:rPr>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361"/>
        </w:tabs>
        <w:ind w:left="1361" w:hanging="397"/>
      </w:pPr>
      <w:rPr>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758"/>
        </w:tabs>
        <w:ind w:left="1758" w:hanging="397"/>
      </w:pPr>
      <w:rPr>
        <w:rFonts w:ascii="Georgia" w:hAnsi="Georgia"/>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55"/>
        </w:tabs>
        <w:ind w:left="2155" w:hanging="397"/>
      </w:pPr>
      <w:rPr>
        <w:rFonts w:ascii="Georgia" w:hAnsi="Georgia"/>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059"/>
        </w:tabs>
        <w:ind w:left="2059" w:hanging="360"/>
      </w:pPr>
      <w:rPr>
        <w:b w:val="0"/>
        <w:i w:val="0"/>
        <w:caps w:val="0"/>
        <w:smallCaps w:val="0"/>
        <w:strike w:val="0"/>
        <w:dstrike w:val="0"/>
        <w:vanish w:val="0"/>
        <w:color w:val="auto"/>
        <w:w w:val="10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57">
    <w:nsid w:val="676564D5"/>
    <w:multiLevelType w:val="hybridMultilevel"/>
    <w:tmpl w:val="3632894C"/>
    <w:lvl w:ilvl="0" w:tplc="FE884EAE">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nsid w:val="69094B5D"/>
    <w:multiLevelType w:val="hybridMultilevel"/>
    <w:tmpl w:val="F2D431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nsid w:val="6B403B7C"/>
    <w:multiLevelType w:val="multilevel"/>
    <w:tmpl w:val="6D78337A"/>
    <w:lvl w:ilvl="0">
      <w:start w:val="1"/>
      <w:numFmt w:val="bullet"/>
      <w:lvlText w:val="-"/>
      <w:lvlJc w:val="left"/>
      <w:pPr>
        <w:ind w:left="1069" w:hanging="360"/>
      </w:pPr>
      <w:rPr>
        <w:rFonts w:ascii="Calibri" w:hAnsi="Calibri" w:cs="Calibri" w:hint="default"/>
      </w:rPr>
    </w:lvl>
    <w:lvl w:ilvl="1">
      <w:start w:val="1"/>
      <w:numFmt w:val="bullet"/>
      <w:lvlText w:val="-"/>
      <w:lvlJc w:val="left"/>
      <w:pPr>
        <w:ind w:left="1789" w:hanging="360"/>
      </w:pPr>
      <w:rPr>
        <w:rFonts w:ascii="Calibri" w:hAnsi="Calibri" w:cs="Calibri"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0">
    <w:nsid w:val="70066C51"/>
    <w:multiLevelType w:val="hybridMultilevel"/>
    <w:tmpl w:val="79C04E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nsid w:val="717E4A79"/>
    <w:multiLevelType w:val="multilevel"/>
    <w:tmpl w:val="7C704CD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75F50E22"/>
    <w:multiLevelType w:val="hybridMultilevel"/>
    <w:tmpl w:val="E51A9D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nsid w:val="77F67ADB"/>
    <w:multiLevelType w:val="hybridMultilevel"/>
    <w:tmpl w:val="220ED432"/>
    <w:lvl w:ilvl="0" w:tplc="4E5CB466">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4">
    <w:nsid w:val="7A706241"/>
    <w:multiLevelType w:val="multilevel"/>
    <w:tmpl w:val="55AE4F56"/>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4"/>
  </w:num>
  <w:num w:numId="2">
    <w:abstractNumId w:val="5"/>
  </w:num>
  <w:num w:numId="3">
    <w:abstractNumId w:val="50"/>
  </w:num>
  <w:num w:numId="4">
    <w:abstractNumId w:val="24"/>
  </w:num>
  <w:num w:numId="5">
    <w:abstractNumId w:val="48"/>
  </w:num>
  <w:num w:numId="6">
    <w:abstractNumId w:val="31"/>
  </w:num>
  <w:num w:numId="7">
    <w:abstractNumId w:val="0"/>
  </w:num>
  <w:num w:numId="8">
    <w:abstractNumId w:val="19"/>
  </w:num>
  <w:num w:numId="9">
    <w:abstractNumId w:val="40"/>
  </w:num>
  <w:num w:numId="10">
    <w:abstractNumId w:val="41"/>
  </w:num>
  <w:num w:numId="11">
    <w:abstractNumId w:val="3"/>
  </w:num>
  <w:num w:numId="12">
    <w:abstractNumId w:val="51"/>
  </w:num>
  <w:num w:numId="13">
    <w:abstractNumId w:val="58"/>
  </w:num>
  <w:num w:numId="14">
    <w:abstractNumId w:val="60"/>
  </w:num>
  <w:num w:numId="15">
    <w:abstractNumId w:val="9"/>
  </w:num>
  <w:num w:numId="16">
    <w:abstractNumId w:val="39"/>
  </w:num>
  <w:num w:numId="17">
    <w:abstractNumId w:val="49"/>
  </w:num>
  <w:num w:numId="18">
    <w:abstractNumId w:val="29"/>
  </w:num>
  <w:num w:numId="19">
    <w:abstractNumId w:val="43"/>
  </w:num>
  <w:num w:numId="20">
    <w:abstractNumId w:val="22"/>
  </w:num>
  <w:num w:numId="21">
    <w:abstractNumId w:val="27"/>
  </w:num>
  <w:num w:numId="22">
    <w:abstractNumId w:val="1"/>
  </w:num>
  <w:num w:numId="23">
    <w:abstractNumId w:val="53"/>
  </w:num>
  <w:num w:numId="24">
    <w:abstractNumId w:val="34"/>
  </w:num>
  <w:num w:numId="25">
    <w:abstractNumId w:val="42"/>
  </w:num>
  <w:num w:numId="26">
    <w:abstractNumId w:val="6"/>
  </w:num>
  <w:num w:numId="27">
    <w:abstractNumId w:val="14"/>
  </w:num>
  <w:num w:numId="28">
    <w:abstractNumId w:val="21"/>
  </w:num>
  <w:num w:numId="29">
    <w:abstractNumId w:val="16"/>
  </w:num>
  <w:num w:numId="30">
    <w:abstractNumId w:val="59"/>
  </w:num>
  <w:num w:numId="31">
    <w:abstractNumId w:val="7"/>
  </w:num>
  <w:num w:numId="32">
    <w:abstractNumId w:val="12"/>
  </w:num>
  <w:num w:numId="33">
    <w:abstractNumId w:val="2"/>
  </w:num>
  <w:num w:numId="34">
    <w:abstractNumId w:val="18"/>
  </w:num>
  <w:num w:numId="35">
    <w:abstractNumId w:val="10"/>
  </w:num>
  <w:num w:numId="36">
    <w:abstractNumId w:val="36"/>
  </w:num>
  <w:num w:numId="37">
    <w:abstractNumId w:val="11"/>
  </w:num>
  <w:num w:numId="38">
    <w:abstractNumId w:val="55"/>
  </w:num>
  <w:num w:numId="39">
    <w:abstractNumId w:val="30"/>
  </w:num>
  <w:num w:numId="40">
    <w:abstractNumId w:val="57"/>
  </w:num>
  <w:num w:numId="41">
    <w:abstractNumId w:val="61"/>
  </w:num>
  <w:num w:numId="42">
    <w:abstractNumId w:val="63"/>
  </w:num>
  <w:num w:numId="43">
    <w:abstractNumId w:val="23"/>
  </w:num>
  <w:num w:numId="44">
    <w:abstractNumId w:val="35"/>
  </w:num>
  <w:num w:numId="45">
    <w:abstractNumId w:val="52"/>
  </w:num>
  <w:num w:numId="46">
    <w:abstractNumId w:val="25"/>
  </w:num>
  <w:num w:numId="47">
    <w:abstractNumId w:val="4"/>
  </w:num>
  <w:num w:numId="48">
    <w:abstractNumId w:val="33"/>
  </w:num>
  <w:num w:numId="49">
    <w:abstractNumId w:val="56"/>
  </w:num>
  <w:num w:numId="50">
    <w:abstractNumId w:val="17"/>
  </w:num>
  <w:num w:numId="51">
    <w:abstractNumId w:val="62"/>
  </w:num>
  <w:num w:numId="52">
    <w:abstractNumId w:val="28"/>
  </w:num>
  <w:num w:numId="53">
    <w:abstractNumId w:val="20"/>
  </w:num>
  <w:num w:numId="54">
    <w:abstractNumId w:val="15"/>
  </w:num>
  <w:num w:numId="55">
    <w:abstractNumId w:val="32"/>
  </w:num>
  <w:num w:numId="56">
    <w:abstractNumId w:val="13"/>
  </w:num>
  <w:num w:numId="57">
    <w:abstractNumId w:val="46"/>
  </w:num>
  <w:num w:numId="58">
    <w:abstractNumId w:val="26"/>
  </w:num>
  <w:num w:numId="59">
    <w:abstractNumId w:val="45"/>
  </w:num>
  <w:num w:numId="60">
    <w:abstractNumId w:val="54"/>
  </w:num>
  <w:num w:numId="61">
    <w:abstractNumId w:val="8"/>
  </w:num>
  <w:num w:numId="62">
    <w:abstractNumId w:val="64"/>
  </w:num>
  <w:num w:numId="63">
    <w:abstractNumId w:val="47"/>
  </w:num>
  <w:num w:numId="64">
    <w:abstractNumId w:val="38"/>
  </w:num>
  <w:num w:numId="65">
    <w:abstractNumId w:val="37"/>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 Wilkes">
    <w15:presenceInfo w15:providerId="AD" w15:userId="S-1-5-21-2218567053-3073805067-329575806-96236"/>
  </w15:person>
  <w15:person w15:author="PWP-WKS024200">
    <w15:presenceInfo w15:providerId="None" w15:userId="PWP-WKS024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9"/>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23"/>
    <w:rsid w:val="00001004"/>
    <w:rsid w:val="000018CA"/>
    <w:rsid w:val="000022DB"/>
    <w:rsid w:val="00004122"/>
    <w:rsid w:val="000041B2"/>
    <w:rsid w:val="000050E4"/>
    <w:rsid w:val="00005EAF"/>
    <w:rsid w:val="000063FB"/>
    <w:rsid w:val="0000640E"/>
    <w:rsid w:val="00006CAB"/>
    <w:rsid w:val="00007C54"/>
    <w:rsid w:val="00007F48"/>
    <w:rsid w:val="00011324"/>
    <w:rsid w:val="00011471"/>
    <w:rsid w:val="00011AAC"/>
    <w:rsid w:val="00012426"/>
    <w:rsid w:val="000134BB"/>
    <w:rsid w:val="00014A93"/>
    <w:rsid w:val="000154DE"/>
    <w:rsid w:val="00015BBB"/>
    <w:rsid w:val="00020A50"/>
    <w:rsid w:val="00020DA3"/>
    <w:rsid w:val="000216CA"/>
    <w:rsid w:val="0002219C"/>
    <w:rsid w:val="00022369"/>
    <w:rsid w:val="00022C42"/>
    <w:rsid w:val="00023E33"/>
    <w:rsid w:val="0002412D"/>
    <w:rsid w:val="00024991"/>
    <w:rsid w:val="00024A40"/>
    <w:rsid w:val="00024DD2"/>
    <w:rsid w:val="00026AFB"/>
    <w:rsid w:val="000279DC"/>
    <w:rsid w:val="000306BF"/>
    <w:rsid w:val="00031B73"/>
    <w:rsid w:val="000326A7"/>
    <w:rsid w:val="00032A03"/>
    <w:rsid w:val="00032BB2"/>
    <w:rsid w:val="00033241"/>
    <w:rsid w:val="00033F84"/>
    <w:rsid w:val="00034120"/>
    <w:rsid w:val="00034D68"/>
    <w:rsid w:val="00035A4A"/>
    <w:rsid w:val="00037303"/>
    <w:rsid w:val="00037886"/>
    <w:rsid w:val="00037D35"/>
    <w:rsid w:val="00037D74"/>
    <w:rsid w:val="00040483"/>
    <w:rsid w:val="0004150D"/>
    <w:rsid w:val="00041897"/>
    <w:rsid w:val="00041D3B"/>
    <w:rsid w:val="00042DEE"/>
    <w:rsid w:val="00043AEA"/>
    <w:rsid w:val="00043B9B"/>
    <w:rsid w:val="00044201"/>
    <w:rsid w:val="00044C20"/>
    <w:rsid w:val="00044D48"/>
    <w:rsid w:val="00044FAA"/>
    <w:rsid w:val="00045C4D"/>
    <w:rsid w:val="0004608B"/>
    <w:rsid w:val="00046404"/>
    <w:rsid w:val="000465C7"/>
    <w:rsid w:val="00046BAA"/>
    <w:rsid w:val="00047336"/>
    <w:rsid w:val="00047B90"/>
    <w:rsid w:val="00047CFB"/>
    <w:rsid w:val="0005142D"/>
    <w:rsid w:val="000519D4"/>
    <w:rsid w:val="0005310B"/>
    <w:rsid w:val="000532AF"/>
    <w:rsid w:val="00054165"/>
    <w:rsid w:val="000546B4"/>
    <w:rsid w:val="0005544D"/>
    <w:rsid w:val="00056058"/>
    <w:rsid w:val="000566DA"/>
    <w:rsid w:val="00056B05"/>
    <w:rsid w:val="0006054F"/>
    <w:rsid w:val="0006092C"/>
    <w:rsid w:val="00060B12"/>
    <w:rsid w:val="00060CB3"/>
    <w:rsid w:val="00063261"/>
    <w:rsid w:val="000634E0"/>
    <w:rsid w:val="000641B5"/>
    <w:rsid w:val="00064615"/>
    <w:rsid w:val="000646C7"/>
    <w:rsid w:val="0006496F"/>
    <w:rsid w:val="000651CF"/>
    <w:rsid w:val="00065272"/>
    <w:rsid w:val="00065A83"/>
    <w:rsid w:val="00065CA0"/>
    <w:rsid w:val="000664A1"/>
    <w:rsid w:val="000670F5"/>
    <w:rsid w:val="0006792E"/>
    <w:rsid w:val="000700D4"/>
    <w:rsid w:val="000712F5"/>
    <w:rsid w:val="00072F95"/>
    <w:rsid w:val="00074689"/>
    <w:rsid w:val="000748A9"/>
    <w:rsid w:val="00074F29"/>
    <w:rsid w:val="00075473"/>
    <w:rsid w:val="00075FF0"/>
    <w:rsid w:val="000768F2"/>
    <w:rsid w:val="000774BC"/>
    <w:rsid w:val="0008045E"/>
    <w:rsid w:val="00080D37"/>
    <w:rsid w:val="00081586"/>
    <w:rsid w:val="000819EF"/>
    <w:rsid w:val="00082508"/>
    <w:rsid w:val="000831C3"/>
    <w:rsid w:val="000849EB"/>
    <w:rsid w:val="00084BC1"/>
    <w:rsid w:val="00084F60"/>
    <w:rsid w:val="00087BB6"/>
    <w:rsid w:val="000905CB"/>
    <w:rsid w:val="0009163C"/>
    <w:rsid w:val="00093590"/>
    <w:rsid w:val="000944F2"/>
    <w:rsid w:val="0009466D"/>
    <w:rsid w:val="00094B54"/>
    <w:rsid w:val="0009562E"/>
    <w:rsid w:val="00095C48"/>
    <w:rsid w:val="00095D56"/>
    <w:rsid w:val="00096656"/>
    <w:rsid w:val="00096BA6"/>
    <w:rsid w:val="00096D91"/>
    <w:rsid w:val="00097667"/>
    <w:rsid w:val="00097E98"/>
    <w:rsid w:val="000A0C91"/>
    <w:rsid w:val="000A0CF9"/>
    <w:rsid w:val="000A0E9B"/>
    <w:rsid w:val="000A1211"/>
    <w:rsid w:val="000A1851"/>
    <w:rsid w:val="000A2A1F"/>
    <w:rsid w:val="000A3960"/>
    <w:rsid w:val="000A402B"/>
    <w:rsid w:val="000A4B9C"/>
    <w:rsid w:val="000A5300"/>
    <w:rsid w:val="000A558D"/>
    <w:rsid w:val="000A7080"/>
    <w:rsid w:val="000B093D"/>
    <w:rsid w:val="000B0F37"/>
    <w:rsid w:val="000B1019"/>
    <w:rsid w:val="000B1A1A"/>
    <w:rsid w:val="000B2C77"/>
    <w:rsid w:val="000B456B"/>
    <w:rsid w:val="000B5313"/>
    <w:rsid w:val="000B5506"/>
    <w:rsid w:val="000B69B7"/>
    <w:rsid w:val="000C015E"/>
    <w:rsid w:val="000C03A9"/>
    <w:rsid w:val="000C1874"/>
    <w:rsid w:val="000C190A"/>
    <w:rsid w:val="000C1BA7"/>
    <w:rsid w:val="000C1D6C"/>
    <w:rsid w:val="000C1D9D"/>
    <w:rsid w:val="000C3075"/>
    <w:rsid w:val="000C3697"/>
    <w:rsid w:val="000C3AAA"/>
    <w:rsid w:val="000C5673"/>
    <w:rsid w:val="000C5888"/>
    <w:rsid w:val="000C5A5B"/>
    <w:rsid w:val="000C6F5D"/>
    <w:rsid w:val="000C7E54"/>
    <w:rsid w:val="000D21E0"/>
    <w:rsid w:val="000D2EEC"/>
    <w:rsid w:val="000D300C"/>
    <w:rsid w:val="000D32A7"/>
    <w:rsid w:val="000D35BA"/>
    <w:rsid w:val="000D4295"/>
    <w:rsid w:val="000D4589"/>
    <w:rsid w:val="000D49C5"/>
    <w:rsid w:val="000D547A"/>
    <w:rsid w:val="000D5C79"/>
    <w:rsid w:val="000E16E1"/>
    <w:rsid w:val="000E191D"/>
    <w:rsid w:val="000E1ECC"/>
    <w:rsid w:val="000E2CB3"/>
    <w:rsid w:val="000E369D"/>
    <w:rsid w:val="000E399A"/>
    <w:rsid w:val="000E4A4F"/>
    <w:rsid w:val="000E5761"/>
    <w:rsid w:val="000E6073"/>
    <w:rsid w:val="000E64AD"/>
    <w:rsid w:val="000E74BD"/>
    <w:rsid w:val="000F0024"/>
    <w:rsid w:val="000F1989"/>
    <w:rsid w:val="000F1AB5"/>
    <w:rsid w:val="000F36C0"/>
    <w:rsid w:val="000F3B34"/>
    <w:rsid w:val="000F4F98"/>
    <w:rsid w:val="000F597E"/>
    <w:rsid w:val="000F5BC0"/>
    <w:rsid w:val="000F6BCD"/>
    <w:rsid w:val="000F739F"/>
    <w:rsid w:val="000F7BEC"/>
    <w:rsid w:val="00100148"/>
    <w:rsid w:val="0010172F"/>
    <w:rsid w:val="00101797"/>
    <w:rsid w:val="001022DB"/>
    <w:rsid w:val="00103348"/>
    <w:rsid w:val="00103BEF"/>
    <w:rsid w:val="001044F1"/>
    <w:rsid w:val="00104968"/>
    <w:rsid w:val="00105C34"/>
    <w:rsid w:val="00106183"/>
    <w:rsid w:val="001064B6"/>
    <w:rsid w:val="00106BFF"/>
    <w:rsid w:val="0011045A"/>
    <w:rsid w:val="00110F1E"/>
    <w:rsid w:val="00110FE1"/>
    <w:rsid w:val="001116AB"/>
    <w:rsid w:val="00112500"/>
    <w:rsid w:val="00112766"/>
    <w:rsid w:val="00112A48"/>
    <w:rsid w:val="00112ABD"/>
    <w:rsid w:val="00112E25"/>
    <w:rsid w:val="001132BB"/>
    <w:rsid w:val="00113447"/>
    <w:rsid w:val="00114249"/>
    <w:rsid w:val="00115381"/>
    <w:rsid w:val="00115ED8"/>
    <w:rsid w:val="001160F6"/>
    <w:rsid w:val="00116B0F"/>
    <w:rsid w:val="00117CB5"/>
    <w:rsid w:val="001211F4"/>
    <w:rsid w:val="00121A18"/>
    <w:rsid w:val="00122A4B"/>
    <w:rsid w:val="00122DC8"/>
    <w:rsid w:val="00123AF7"/>
    <w:rsid w:val="00124DD1"/>
    <w:rsid w:val="0012519C"/>
    <w:rsid w:val="00125282"/>
    <w:rsid w:val="00125E3D"/>
    <w:rsid w:val="00126340"/>
    <w:rsid w:val="00127CA8"/>
    <w:rsid w:val="00130F58"/>
    <w:rsid w:val="00131190"/>
    <w:rsid w:val="00131879"/>
    <w:rsid w:val="00131D8D"/>
    <w:rsid w:val="00132356"/>
    <w:rsid w:val="00132A17"/>
    <w:rsid w:val="00132EAE"/>
    <w:rsid w:val="00135281"/>
    <w:rsid w:val="0013531E"/>
    <w:rsid w:val="001368AA"/>
    <w:rsid w:val="001371DC"/>
    <w:rsid w:val="0013773C"/>
    <w:rsid w:val="00137DE1"/>
    <w:rsid w:val="001404E3"/>
    <w:rsid w:val="00140586"/>
    <w:rsid w:val="00141B68"/>
    <w:rsid w:val="001422ED"/>
    <w:rsid w:val="00142522"/>
    <w:rsid w:val="00143596"/>
    <w:rsid w:val="00143F17"/>
    <w:rsid w:val="00144572"/>
    <w:rsid w:val="00144D95"/>
    <w:rsid w:val="00145E57"/>
    <w:rsid w:val="00146F5E"/>
    <w:rsid w:val="0014705C"/>
    <w:rsid w:val="0014745F"/>
    <w:rsid w:val="001477AE"/>
    <w:rsid w:val="00147C7F"/>
    <w:rsid w:val="00150175"/>
    <w:rsid w:val="00150BC4"/>
    <w:rsid w:val="001510CE"/>
    <w:rsid w:val="001516C7"/>
    <w:rsid w:val="001516E8"/>
    <w:rsid w:val="00152D80"/>
    <w:rsid w:val="001532F7"/>
    <w:rsid w:val="00153C5A"/>
    <w:rsid w:val="00153E29"/>
    <w:rsid w:val="00153F27"/>
    <w:rsid w:val="00154F00"/>
    <w:rsid w:val="001554B2"/>
    <w:rsid w:val="00156F88"/>
    <w:rsid w:val="001605E3"/>
    <w:rsid w:val="001608C0"/>
    <w:rsid w:val="00160DE9"/>
    <w:rsid w:val="0016332A"/>
    <w:rsid w:val="00163A8C"/>
    <w:rsid w:val="00163C7A"/>
    <w:rsid w:val="0016506B"/>
    <w:rsid w:val="00166035"/>
    <w:rsid w:val="00166F79"/>
    <w:rsid w:val="00167233"/>
    <w:rsid w:val="00167296"/>
    <w:rsid w:val="00170D47"/>
    <w:rsid w:val="00171C4D"/>
    <w:rsid w:val="00172B5C"/>
    <w:rsid w:val="00173038"/>
    <w:rsid w:val="00174110"/>
    <w:rsid w:val="001741D5"/>
    <w:rsid w:val="00174873"/>
    <w:rsid w:val="0017487B"/>
    <w:rsid w:val="001757AF"/>
    <w:rsid w:val="001760AF"/>
    <w:rsid w:val="001760DF"/>
    <w:rsid w:val="0017672A"/>
    <w:rsid w:val="00176AFE"/>
    <w:rsid w:val="00176DA8"/>
    <w:rsid w:val="0017761F"/>
    <w:rsid w:val="00177CDF"/>
    <w:rsid w:val="001803D6"/>
    <w:rsid w:val="001803FA"/>
    <w:rsid w:val="00180F93"/>
    <w:rsid w:val="00181306"/>
    <w:rsid w:val="00181336"/>
    <w:rsid w:val="00181D2E"/>
    <w:rsid w:val="001834B4"/>
    <w:rsid w:val="00183F04"/>
    <w:rsid w:val="00184B01"/>
    <w:rsid w:val="0018571B"/>
    <w:rsid w:val="00185D5C"/>
    <w:rsid w:val="00185E1F"/>
    <w:rsid w:val="00187B79"/>
    <w:rsid w:val="00187D05"/>
    <w:rsid w:val="0019065E"/>
    <w:rsid w:val="001908D7"/>
    <w:rsid w:val="001910D6"/>
    <w:rsid w:val="00191578"/>
    <w:rsid w:val="0019171E"/>
    <w:rsid w:val="0019209E"/>
    <w:rsid w:val="00192B51"/>
    <w:rsid w:val="00192B57"/>
    <w:rsid w:val="00193072"/>
    <w:rsid w:val="00194CC9"/>
    <w:rsid w:val="0019746A"/>
    <w:rsid w:val="00197FD6"/>
    <w:rsid w:val="001A00A6"/>
    <w:rsid w:val="001A0396"/>
    <w:rsid w:val="001A03E9"/>
    <w:rsid w:val="001A0C22"/>
    <w:rsid w:val="001A12CC"/>
    <w:rsid w:val="001A1954"/>
    <w:rsid w:val="001A1E26"/>
    <w:rsid w:val="001A1FD8"/>
    <w:rsid w:val="001A4828"/>
    <w:rsid w:val="001A4A5C"/>
    <w:rsid w:val="001A6586"/>
    <w:rsid w:val="001A6750"/>
    <w:rsid w:val="001A760A"/>
    <w:rsid w:val="001A7E06"/>
    <w:rsid w:val="001B03F2"/>
    <w:rsid w:val="001B13D8"/>
    <w:rsid w:val="001B1E57"/>
    <w:rsid w:val="001B209F"/>
    <w:rsid w:val="001B25A9"/>
    <w:rsid w:val="001B2812"/>
    <w:rsid w:val="001B30BA"/>
    <w:rsid w:val="001B33C8"/>
    <w:rsid w:val="001B3D49"/>
    <w:rsid w:val="001B597A"/>
    <w:rsid w:val="001B60ED"/>
    <w:rsid w:val="001B62B8"/>
    <w:rsid w:val="001B6991"/>
    <w:rsid w:val="001B7350"/>
    <w:rsid w:val="001B73C6"/>
    <w:rsid w:val="001B7FAC"/>
    <w:rsid w:val="001C0A2C"/>
    <w:rsid w:val="001C0BF9"/>
    <w:rsid w:val="001C0EC2"/>
    <w:rsid w:val="001C130A"/>
    <w:rsid w:val="001C13AF"/>
    <w:rsid w:val="001C1894"/>
    <w:rsid w:val="001C2CBE"/>
    <w:rsid w:val="001C3209"/>
    <w:rsid w:val="001C38AE"/>
    <w:rsid w:val="001C3CD3"/>
    <w:rsid w:val="001C3E7D"/>
    <w:rsid w:val="001C4575"/>
    <w:rsid w:val="001C4FD8"/>
    <w:rsid w:val="001C5529"/>
    <w:rsid w:val="001C5B54"/>
    <w:rsid w:val="001C5D1F"/>
    <w:rsid w:val="001C5F6A"/>
    <w:rsid w:val="001C6171"/>
    <w:rsid w:val="001C68ED"/>
    <w:rsid w:val="001C6FBF"/>
    <w:rsid w:val="001C7F0B"/>
    <w:rsid w:val="001D03A5"/>
    <w:rsid w:val="001D04AA"/>
    <w:rsid w:val="001D0A6B"/>
    <w:rsid w:val="001D14CB"/>
    <w:rsid w:val="001D1C85"/>
    <w:rsid w:val="001D1CCA"/>
    <w:rsid w:val="001D2531"/>
    <w:rsid w:val="001D2D14"/>
    <w:rsid w:val="001D34A3"/>
    <w:rsid w:val="001D3D85"/>
    <w:rsid w:val="001D546C"/>
    <w:rsid w:val="001D5FCC"/>
    <w:rsid w:val="001E1407"/>
    <w:rsid w:val="001E14B0"/>
    <w:rsid w:val="001E2372"/>
    <w:rsid w:val="001E49C7"/>
    <w:rsid w:val="001E61C8"/>
    <w:rsid w:val="001E67BF"/>
    <w:rsid w:val="001E7390"/>
    <w:rsid w:val="001E7404"/>
    <w:rsid w:val="001F0394"/>
    <w:rsid w:val="001F0C75"/>
    <w:rsid w:val="001F16FA"/>
    <w:rsid w:val="001F1E08"/>
    <w:rsid w:val="001F2060"/>
    <w:rsid w:val="001F25C2"/>
    <w:rsid w:val="001F537F"/>
    <w:rsid w:val="001F5514"/>
    <w:rsid w:val="001F5DA2"/>
    <w:rsid w:val="001F7013"/>
    <w:rsid w:val="001F7A80"/>
    <w:rsid w:val="002001AF"/>
    <w:rsid w:val="002006F9"/>
    <w:rsid w:val="00200D83"/>
    <w:rsid w:val="002016A6"/>
    <w:rsid w:val="00201E24"/>
    <w:rsid w:val="002024EB"/>
    <w:rsid w:val="00202B05"/>
    <w:rsid w:val="0020344D"/>
    <w:rsid w:val="00203577"/>
    <w:rsid w:val="00204AEF"/>
    <w:rsid w:val="002050BB"/>
    <w:rsid w:val="00205206"/>
    <w:rsid w:val="00205466"/>
    <w:rsid w:val="0020590D"/>
    <w:rsid w:val="002065DE"/>
    <w:rsid w:val="00206F25"/>
    <w:rsid w:val="00210516"/>
    <w:rsid w:val="0021137B"/>
    <w:rsid w:val="00211B08"/>
    <w:rsid w:val="00213615"/>
    <w:rsid w:val="00214319"/>
    <w:rsid w:val="00214A70"/>
    <w:rsid w:val="00214C4D"/>
    <w:rsid w:val="002159F7"/>
    <w:rsid w:val="002163E4"/>
    <w:rsid w:val="00216442"/>
    <w:rsid w:val="00216D14"/>
    <w:rsid w:val="00216E8A"/>
    <w:rsid w:val="00217214"/>
    <w:rsid w:val="00217B41"/>
    <w:rsid w:val="00220B6B"/>
    <w:rsid w:val="00221CEA"/>
    <w:rsid w:val="002224F8"/>
    <w:rsid w:val="002225DD"/>
    <w:rsid w:val="002240B3"/>
    <w:rsid w:val="0022424D"/>
    <w:rsid w:val="00224DE8"/>
    <w:rsid w:val="00225168"/>
    <w:rsid w:val="00225A34"/>
    <w:rsid w:val="0022694F"/>
    <w:rsid w:val="00226EAD"/>
    <w:rsid w:val="00226F1A"/>
    <w:rsid w:val="00227EE5"/>
    <w:rsid w:val="0023094F"/>
    <w:rsid w:val="00230B75"/>
    <w:rsid w:val="002316B5"/>
    <w:rsid w:val="00231835"/>
    <w:rsid w:val="0023241B"/>
    <w:rsid w:val="00232632"/>
    <w:rsid w:val="00233BC7"/>
    <w:rsid w:val="002340BF"/>
    <w:rsid w:val="002340D7"/>
    <w:rsid w:val="00234DD9"/>
    <w:rsid w:val="00235977"/>
    <w:rsid w:val="00235E20"/>
    <w:rsid w:val="00236C83"/>
    <w:rsid w:val="0024063A"/>
    <w:rsid w:val="00240ACC"/>
    <w:rsid w:val="00240DE1"/>
    <w:rsid w:val="00241203"/>
    <w:rsid w:val="00241730"/>
    <w:rsid w:val="00241BB1"/>
    <w:rsid w:val="00242C69"/>
    <w:rsid w:val="00243BA6"/>
    <w:rsid w:val="00244263"/>
    <w:rsid w:val="0024432A"/>
    <w:rsid w:val="002456A8"/>
    <w:rsid w:val="00245773"/>
    <w:rsid w:val="00246525"/>
    <w:rsid w:val="00246EAB"/>
    <w:rsid w:val="00247070"/>
    <w:rsid w:val="002528FB"/>
    <w:rsid w:val="0025296A"/>
    <w:rsid w:val="00252C2A"/>
    <w:rsid w:val="002540BC"/>
    <w:rsid w:val="002547A8"/>
    <w:rsid w:val="00254F3D"/>
    <w:rsid w:val="002551E9"/>
    <w:rsid w:val="00255351"/>
    <w:rsid w:val="00255365"/>
    <w:rsid w:val="00255FE5"/>
    <w:rsid w:val="00256034"/>
    <w:rsid w:val="002566FA"/>
    <w:rsid w:val="0025736B"/>
    <w:rsid w:val="00257851"/>
    <w:rsid w:val="0026036A"/>
    <w:rsid w:val="00260B0E"/>
    <w:rsid w:val="00261855"/>
    <w:rsid w:val="00261E03"/>
    <w:rsid w:val="00261E77"/>
    <w:rsid w:val="00262955"/>
    <w:rsid w:val="00262A5C"/>
    <w:rsid w:val="00263BB6"/>
    <w:rsid w:val="00263D27"/>
    <w:rsid w:val="00264043"/>
    <w:rsid w:val="00264912"/>
    <w:rsid w:val="00265A01"/>
    <w:rsid w:val="0026617A"/>
    <w:rsid w:val="0026749B"/>
    <w:rsid w:val="00267D94"/>
    <w:rsid w:val="00267EB6"/>
    <w:rsid w:val="0027104B"/>
    <w:rsid w:val="002718A5"/>
    <w:rsid w:val="0027311C"/>
    <w:rsid w:val="00273455"/>
    <w:rsid w:val="002743B5"/>
    <w:rsid w:val="002749C6"/>
    <w:rsid w:val="00274FF3"/>
    <w:rsid w:val="002759C1"/>
    <w:rsid w:val="00275E84"/>
    <w:rsid w:val="00276196"/>
    <w:rsid w:val="00276EF1"/>
    <w:rsid w:val="0028017C"/>
    <w:rsid w:val="00281460"/>
    <w:rsid w:val="00282323"/>
    <w:rsid w:val="0028270A"/>
    <w:rsid w:val="00282F2E"/>
    <w:rsid w:val="002844F2"/>
    <w:rsid w:val="00284D75"/>
    <w:rsid w:val="00284DE7"/>
    <w:rsid w:val="002851D7"/>
    <w:rsid w:val="002869A0"/>
    <w:rsid w:val="00286EDA"/>
    <w:rsid w:val="00286F89"/>
    <w:rsid w:val="002870B8"/>
    <w:rsid w:val="0028792A"/>
    <w:rsid w:val="00291693"/>
    <w:rsid w:val="0029197E"/>
    <w:rsid w:val="002919A5"/>
    <w:rsid w:val="00291AD3"/>
    <w:rsid w:val="002920A3"/>
    <w:rsid w:val="00292616"/>
    <w:rsid w:val="0029277D"/>
    <w:rsid w:val="00292AB4"/>
    <w:rsid w:val="00294C3A"/>
    <w:rsid w:val="00294E68"/>
    <w:rsid w:val="00295257"/>
    <w:rsid w:val="00295527"/>
    <w:rsid w:val="0029576F"/>
    <w:rsid w:val="00297151"/>
    <w:rsid w:val="002971FC"/>
    <w:rsid w:val="002974E1"/>
    <w:rsid w:val="002976D7"/>
    <w:rsid w:val="00297BE5"/>
    <w:rsid w:val="002A0A0B"/>
    <w:rsid w:val="002A2598"/>
    <w:rsid w:val="002A2B60"/>
    <w:rsid w:val="002A2D5D"/>
    <w:rsid w:val="002A30B7"/>
    <w:rsid w:val="002A5147"/>
    <w:rsid w:val="002A68BB"/>
    <w:rsid w:val="002A70A1"/>
    <w:rsid w:val="002A7E4E"/>
    <w:rsid w:val="002B022E"/>
    <w:rsid w:val="002B0556"/>
    <w:rsid w:val="002B23E4"/>
    <w:rsid w:val="002B26CC"/>
    <w:rsid w:val="002B43B0"/>
    <w:rsid w:val="002B4886"/>
    <w:rsid w:val="002B5363"/>
    <w:rsid w:val="002B5A6E"/>
    <w:rsid w:val="002B646D"/>
    <w:rsid w:val="002B6F60"/>
    <w:rsid w:val="002B7736"/>
    <w:rsid w:val="002B7DB9"/>
    <w:rsid w:val="002C01D5"/>
    <w:rsid w:val="002C031A"/>
    <w:rsid w:val="002C0516"/>
    <w:rsid w:val="002C0CB1"/>
    <w:rsid w:val="002C1BED"/>
    <w:rsid w:val="002C26C7"/>
    <w:rsid w:val="002C3048"/>
    <w:rsid w:val="002C319B"/>
    <w:rsid w:val="002C32CB"/>
    <w:rsid w:val="002C3ABE"/>
    <w:rsid w:val="002C4DC7"/>
    <w:rsid w:val="002C50DE"/>
    <w:rsid w:val="002C5EB3"/>
    <w:rsid w:val="002D008F"/>
    <w:rsid w:val="002D018A"/>
    <w:rsid w:val="002D0E02"/>
    <w:rsid w:val="002D1804"/>
    <w:rsid w:val="002D45FC"/>
    <w:rsid w:val="002D477E"/>
    <w:rsid w:val="002D54DA"/>
    <w:rsid w:val="002D5533"/>
    <w:rsid w:val="002D6245"/>
    <w:rsid w:val="002D67B6"/>
    <w:rsid w:val="002D682A"/>
    <w:rsid w:val="002D6B1D"/>
    <w:rsid w:val="002D6BCA"/>
    <w:rsid w:val="002D7F3B"/>
    <w:rsid w:val="002E0700"/>
    <w:rsid w:val="002E0D8F"/>
    <w:rsid w:val="002E13B2"/>
    <w:rsid w:val="002E3543"/>
    <w:rsid w:val="002E6A37"/>
    <w:rsid w:val="002E6E4B"/>
    <w:rsid w:val="002F0763"/>
    <w:rsid w:val="002F239B"/>
    <w:rsid w:val="002F293C"/>
    <w:rsid w:val="002F3E42"/>
    <w:rsid w:val="002F3E82"/>
    <w:rsid w:val="002F4551"/>
    <w:rsid w:val="002F4C9C"/>
    <w:rsid w:val="002F4F93"/>
    <w:rsid w:val="002F56C1"/>
    <w:rsid w:val="002F6A20"/>
    <w:rsid w:val="002F6AD7"/>
    <w:rsid w:val="002F7A23"/>
    <w:rsid w:val="002F7B3B"/>
    <w:rsid w:val="00300183"/>
    <w:rsid w:val="003004BD"/>
    <w:rsid w:val="003005A0"/>
    <w:rsid w:val="003007F9"/>
    <w:rsid w:val="00300A06"/>
    <w:rsid w:val="00302A67"/>
    <w:rsid w:val="00302FA4"/>
    <w:rsid w:val="00303075"/>
    <w:rsid w:val="00303078"/>
    <w:rsid w:val="0030329A"/>
    <w:rsid w:val="0030370E"/>
    <w:rsid w:val="00303CA4"/>
    <w:rsid w:val="00303D33"/>
    <w:rsid w:val="00304938"/>
    <w:rsid w:val="00305284"/>
    <w:rsid w:val="00307934"/>
    <w:rsid w:val="00310C3F"/>
    <w:rsid w:val="00311267"/>
    <w:rsid w:val="003115DC"/>
    <w:rsid w:val="003135B5"/>
    <w:rsid w:val="003146BE"/>
    <w:rsid w:val="00314F4E"/>
    <w:rsid w:val="00315541"/>
    <w:rsid w:val="003161A4"/>
    <w:rsid w:val="00316988"/>
    <w:rsid w:val="003171A6"/>
    <w:rsid w:val="003178F5"/>
    <w:rsid w:val="0031794A"/>
    <w:rsid w:val="00317F87"/>
    <w:rsid w:val="00320535"/>
    <w:rsid w:val="00321122"/>
    <w:rsid w:val="00321498"/>
    <w:rsid w:val="0032193A"/>
    <w:rsid w:val="00322BA9"/>
    <w:rsid w:val="00323057"/>
    <w:rsid w:val="00330804"/>
    <w:rsid w:val="003318B9"/>
    <w:rsid w:val="003319F8"/>
    <w:rsid w:val="003320BB"/>
    <w:rsid w:val="003320D5"/>
    <w:rsid w:val="0033223E"/>
    <w:rsid w:val="003326E7"/>
    <w:rsid w:val="00332A4E"/>
    <w:rsid w:val="00332D4A"/>
    <w:rsid w:val="003342DE"/>
    <w:rsid w:val="00335410"/>
    <w:rsid w:val="00335651"/>
    <w:rsid w:val="00336BA2"/>
    <w:rsid w:val="0033754A"/>
    <w:rsid w:val="00337D4C"/>
    <w:rsid w:val="00337F88"/>
    <w:rsid w:val="0034005C"/>
    <w:rsid w:val="00342A45"/>
    <w:rsid w:val="00342B8F"/>
    <w:rsid w:val="00342F8C"/>
    <w:rsid w:val="00343920"/>
    <w:rsid w:val="00344805"/>
    <w:rsid w:val="0034572F"/>
    <w:rsid w:val="00345C6C"/>
    <w:rsid w:val="003471D3"/>
    <w:rsid w:val="003475C9"/>
    <w:rsid w:val="003479EA"/>
    <w:rsid w:val="0035037D"/>
    <w:rsid w:val="00353861"/>
    <w:rsid w:val="00353A84"/>
    <w:rsid w:val="0035535B"/>
    <w:rsid w:val="003556BD"/>
    <w:rsid w:val="003568C4"/>
    <w:rsid w:val="00356AE3"/>
    <w:rsid w:val="00356DD1"/>
    <w:rsid w:val="003572BB"/>
    <w:rsid w:val="00357355"/>
    <w:rsid w:val="00360431"/>
    <w:rsid w:val="00360A77"/>
    <w:rsid w:val="00360ED9"/>
    <w:rsid w:val="00361CCB"/>
    <w:rsid w:val="00362087"/>
    <w:rsid w:val="00364943"/>
    <w:rsid w:val="00364CC6"/>
    <w:rsid w:val="00365D12"/>
    <w:rsid w:val="0037217F"/>
    <w:rsid w:val="00372390"/>
    <w:rsid w:val="0037279B"/>
    <w:rsid w:val="00373E78"/>
    <w:rsid w:val="00374AFC"/>
    <w:rsid w:val="00375437"/>
    <w:rsid w:val="00375620"/>
    <w:rsid w:val="00376087"/>
    <w:rsid w:val="00380556"/>
    <w:rsid w:val="00380634"/>
    <w:rsid w:val="00380729"/>
    <w:rsid w:val="00380A57"/>
    <w:rsid w:val="0038154E"/>
    <w:rsid w:val="00381D9D"/>
    <w:rsid w:val="00382388"/>
    <w:rsid w:val="00383445"/>
    <w:rsid w:val="003837FD"/>
    <w:rsid w:val="003839E8"/>
    <w:rsid w:val="0038579A"/>
    <w:rsid w:val="0038582D"/>
    <w:rsid w:val="00385BAA"/>
    <w:rsid w:val="0038751E"/>
    <w:rsid w:val="00387A29"/>
    <w:rsid w:val="00387BD0"/>
    <w:rsid w:val="00390756"/>
    <w:rsid w:val="00390975"/>
    <w:rsid w:val="00391D20"/>
    <w:rsid w:val="00391E48"/>
    <w:rsid w:val="00392C4D"/>
    <w:rsid w:val="003934B2"/>
    <w:rsid w:val="0039397D"/>
    <w:rsid w:val="00393DD7"/>
    <w:rsid w:val="00394530"/>
    <w:rsid w:val="0039537B"/>
    <w:rsid w:val="003972C8"/>
    <w:rsid w:val="003979FB"/>
    <w:rsid w:val="003A0013"/>
    <w:rsid w:val="003A1305"/>
    <w:rsid w:val="003A201A"/>
    <w:rsid w:val="003A329D"/>
    <w:rsid w:val="003A3CE5"/>
    <w:rsid w:val="003A3D99"/>
    <w:rsid w:val="003A47C8"/>
    <w:rsid w:val="003A4AD9"/>
    <w:rsid w:val="003A4E6B"/>
    <w:rsid w:val="003A505E"/>
    <w:rsid w:val="003A6E4E"/>
    <w:rsid w:val="003B1DE3"/>
    <w:rsid w:val="003B32BA"/>
    <w:rsid w:val="003B3546"/>
    <w:rsid w:val="003B4109"/>
    <w:rsid w:val="003B4BAF"/>
    <w:rsid w:val="003B57FD"/>
    <w:rsid w:val="003B670F"/>
    <w:rsid w:val="003B7161"/>
    <w:rsid w:val="003C01BA"/>
    <w:rsid w:val="003C0555"/>
    <w:rsid w:val="003C0557"/>
    <w:rsid w:val="003C222A"/>
    <w:rsid w:val="003C3592"/>
    <w:rsid w:val="003C6656"/>
    <w:rsid w:val="003C6DD7"/>
    <w:rsid w:val="003C6E9C"/>
    <w:rsid w:val="003C7020"/>
    <w:rsid w:val="003C7250"/>
    <w:rsid w:val="003C7CE3"/>
    <w:rsid w:val="003D06E0"/>
    <w:rsid w:val="003D1264"/>
    <w:rsid w:val="003D1380"/>
    <w:rsid w:val="003D2E34"/>
    <w:rsid w:val="003D428F"/>
    <w:rsid w:val="003D4F25"/>
    <w:rsid w:val="003D4FC5"/>
    <w:rsid w:val="003D6480"/>
    <w:rsid w:val="003E0C3F"/>
    <w:rsid w:val="003E161F"/>
    <w:rsid w:val="003E166C"/>
    <w:rsid w:val="003E22D8"/>
    <w:rsid w:val="003E2598"/>
    <w:rsid w:val="003E3C4A"/>
    <w:rsid w:val="003E4832"/>
    <w:rsid w:val="003E4DB2"/>
    <w:rsid w:val="003E5030"/>
    <w:rsid w:val="003E5CA4"/>
    <w:rsid w:val="003E61C5"/>
    <w:rsid w:val="003E67AC"/>
    <w:rsid w:val="003E67D4"/>
    <w:rsid w:val="003E7A24"/>
    <w:rsid w:val="003E7BEE"/>
    <w:rsid w:val="003F0512"/>
    <w:rsid w:val="003F0DB5"/>
    <w:rsid w:val="003F1F19"/>
    <w:rsid w:val="003F206C"/>
    <w:rsid w:val="003F27B0"/>
    <w:rsid w:val="003F280A"/>
    <w:rsid w:val="003F2A68"/>
    <w:rsid w:val="003F4196"/>
    <w:rsid w:val="003F4BA0"/>
    <w:rsid w:val="003F65C1"/>
    <w:rsid w:val="003F6659"/>
    <w:rsid w:val="003F673C"/>
    <w:rsid w:val="003F6920"/>
    <w:rsid w:val="00400DE3"/>
    <w:rsid w:val="0040195F"/>
    <w:rsid w:val="00401B22"/>
    <w:rsid w:val="0040263E"/>
    <w:rsid w:val="004026AE"/>
    <w:rsid w:val="00402D76"/>
    <w:rsid w:val="004031CF"/>
    <w:rsid w:val="00404462"/>
    <w:rsid w:val="0040455D"/>
    <w:rsid w:val="0040493F"/>
    <w:rsid w:val="0040510D"/>
    <w:rsid w:val="00405373"/>
    <w:rsid w:val="00406152"/>
    <w:rsid w:val="0040689A"/>
    <w:rsid w:val="00407886"/>
    <w:rsid w:val="00407BF5"/>
    <w:rsid w:val="0041010D"/>
    <w:rsid w:val="004106AB"/>
    <w:rsid w:val="00410756"/>
    <w:rsid w:val="00411742"/>
    <w:rsid w:val="004117C8"/>
    <w:rsid w:val="00411871"/>
    <w:rsid w:val="00411D01"/>
    <w:rsid w:val="00411D6E"/>
    <w:rsid w:val="004125A7"/>
    <w:rsid w:val="0041528C"/>
    <w:rsid w:val="00415319"/>
    <w:rsid w:val="00417496"/>
    <w:rsid w:val="00417789"/>
    <w:rsid w:val="00417BE6"/>
    <w:rsid w:val="00421694"/>
    <w:rsid w:val="00421CA5"/>
    <w:rsid w:val="00424471"/>
    <w:rsid w:val="00424F6F"/>
    <w:rsid w:val="00425FF2"/>
    <w:rsid w:val="0042608B"/>
    <w:rsid w:val="00426129"/>
    <w:rsid w:val="0042651A"/>
    <w:rsid w:val="00426B86"/>
    <w:rsid w:val="00426CB6"/>
    <w:rsid w:val="00427B3C"/>
    <w:rsid w:val="00427F7B"/>
    <w:rsid w:val="00430022"/>
    <w:rsid w:val="00430650"/>
    <w:rsid w:val="00430C42"/>
    <w:rsid w:val="00431159"/>
    <w:rsid w:val="00431C7C"/>
    <w:rsid w:val="00432653"/>
    <w:rsid w:val="004334FE"/>
    <w:rsid w:val="00434118"/>
    <w:rsid w:val="004351FC"/>
    <w:rsid w:val="00435CAB"/>
    <w:rsid w:val="00436BA4"/>
    <w:rsid w:val="00437349"/>
    <w:rsid w:val="004403E1"/>
    <w:rsid w:val="00440D8F"/>
    <w:rsid w:val="00442579"/>
    <w:rsid w:val="00442AB3"/>
    <w:rsid w:val="0044305C"/>
    <w:rsid w:val="004453A1"/>
    <w:rsid w:val="004454F3"/>
    <w:rsid w:val="00445596"/>
    <w:rsid w:val="004455DD"/>
    <w:rsid w:val="00445D64"/>
    <w:rsid w:val="0044628F"/>
    <w:rsid w:val="0044662A"/>
    <w:rsid w:val="004477BB"/>
    <w:rsid w:val="004509A1"/>
    <w:rsid w:val="00450E91"/>
    <w:rsid w:val="0045119E"/>
    <w:rsid w:val="004513CD"/>
    <w:rsid w:val="00451757"/>
    <w:rsid w:val="0045190F"/>
    <w:rsid w:val="00451BF2"/>
    <w:rsid w:val="00452889"/>
    <w:rsid w:val="00454132"/>
    <w:rsid w:val="004545D6"/>
    <w:rsid w:val="004562C7"/>
    <w:rsid w:val="00457BE7"/>
    <w:rsid w:val="00457EC9"/>
    <w:rsid w:val="004609EC"/>
    <w:rsid w:val="00460D0B"/>
    <w:rsid w:val="004614AC"/>
    <w:rsid w:val="004619ED"/>
    <w:rsid w:val="00464183"/>
    <w:rsid w:val="00464416"/>
    <w:rsid w:val="00464744"/>
    <w:rsid w:val="00464791"/>
    <w:rsid w:val="00464C71"/>
    <w:rsid w:val="00470A42"/>
    <w:rsid w:val="00470F39"/>
    <w:rsid w:val="004710D0"/>
    <w:rsid w:val="00471D5A"/>
    <w:rsid w:val="00471E5C"/>
    <w:rsid w:val="0047221A"/>
    <w:rsid w:val="004722E0"/>
    <w:rsid w:val="00472BE6"/>
    <w:rsid w:val="00472E6D"/>
    <w:rsid w:val="004740DA"/>
    <w:rsid w:val="00474251"/>
    <w:rsid w:val="00474749"/>
    <w:rsid w:val="00474E32"/>
    <w:rsid w:val="004750CD"/>
    <w:rsid w:val="00475725"/>
    <w:rsid w:val="00476098"/>
    <w:rsid w:val="004765E0"/>
    <w:rsid w:val="00476672"/>
    <w:rsid w:val="0047732C"/>
    <w:rsid w:val="00477403"/>
    <w:rsid w:val="00477D17"/>
    <w:rsid w:val="00477DC3"/>
    <w:rsid w:val="00480192"/>
    <w:rsid w:val="00480EF6"/>
    <w:rsid w:val="00481AEB"/>
    <w:rsid w:val="00481D35"/>
    <w:rsid w:val="0048361D"/>
    <w:rsid w:val="004836E1"/>
    <w:rsid w:val="00483B67"/>
    <w:rsid w:val="00483BC5"/>
    <w:rsid w:val="00483E9B"/>
    <w:rsid w:val="00484C77"/>
    <w:rsid w:val="00484E51"/>
    <w:rsid w:val="004850EC"/>
    <w:rsid w:val="0048559E"/>
    <w:rsid w:val="00485E63"/>
    <w:rsid w:val="0048709D"/>
    <w:rsid w:val="00487EBC"/>
    <w:rsid w:val="004913B1"/>
    <w:rsid w:val="0049175F"/>
    <w:rsid w:val="00491767"/>
    <w:rsid w:val="004923EE"/>
    <w:rsid w:val="0049247A"/>
    <w:rsid w:val="0049387E"/>
    <w:rsid w:val="00493D65"/>
    <w:rsid w:val="00494549"/>
    <w:rsid w:val="0049586A"/>
    <w:rsid w:val="004958E4"/>
    <w:rsid w:val="0049615C"/>
    <w:rsid w:val="00496BEE"/>
    <w:rsid w:val="00496CC9"/>
    <w:rsid w:val="004973B2"/>
    <w:rsid w:val="004A04A4"/>
    <w:rsid w:val="004A0A23"/>
    <w:rsid w:val="004A1045"/>
    <w:rsid w:val="004A5F71"/>
    <w:rsid w:val="004A60D3"/>
    <w:rsid w:val="004A65A5"/>
    <w:rsid w:val="004A711D"/>
    <w:rsid w:val="004A7423"/>
    <w:rsid w:val="004A753E"/>
    <w:rsid w:val="004B21D0"/>
    <w:rsid w:val="004B24A2"/>
    <w:rsid w:val="004B280E"/>
    <w:rsid w:val="004B2826"/>
    <w:rsid w:val="004B2FF1"/>
    <w:rsid w:val="004B355B"/>
    <w:rsid w:val="004B3574"/>
    <w:rsid w:val="004B3684"/>
    <w:rsid w:val="004B494A"/>
    <w:rsid w:val="004B53CA"/>
    <w:rsid w:val="004B5EAE"/>
    <w:rsid w:val="004B6453"/>
    <w:rsid w:val="004B6C6D"/>
    <w:rsid w:val="004C216D"/>
    <w:rsid w:val="004C220D"/>
    <w:rsid w:val="004C255D"/>
    <w:rsid w:val="004C2B9C"/>
    <w:rsid w:val="004C46C3"/>
    <w:rsid w:val="004C53EB"/>
    <w:rsid w:val="004C5C1C"/>
    <w:rsid w:val="004C622A"/>
    <w:rsid w:val="004C6242"/>
    <w:rsid w:val="004C6378"/>
    <w:rsid w:val="004C6AB2"/>
    <w:rsid w:val="004C6E82"/>
    <w:rsid w:val="004C71DB"/>
    <w:rsid w:val="004C71F2"/>
    <w:rsid w:val="004D0657"/>
    <w:rsid w:val="004D0C54"/>
    <w:rsid w:val="004D111D"/>
    <w:rsid w:val="004D11AD"/>
    <w:rsid w:val="004D1BA8"/>
    <w:rsid w:val="004D2327"/>
    <w:rsid w:val="004D2B1D"/>
    <w:rsid w:val="004D2F29"/>
    <w:rsid w:val="004D3B7A"/>
    <w:rsid w:val="004D3E1D"/>
    <w:rsid w:val="004D3E52"/>
    <w:rsid w:val="004D43F1"/>
    <w:rsid w:val="004D4498"/>
    <w:rsid w:val="004D46C2"/>
    <w:rsid w:val="004D50A9"/>
    <w:rsid w:val="004D6686"/>
    <w:rsid w:val="004D6695"/>
    <w:rsid w:val="004D6779"/>
    <w:rsid w:val="004D7020"/>
    <w:rsid w:val="004D71B1"/>
    <w:rsid w:val="004E0983"/>
    <w:rsid w:val="004E170A"/>
    <w:rsid w:val="004E1E36"/>
    <w:rsid w:val="004E2952"/>
    <w:rsid w:val="004E2977"/>
    <w:rsid w:val="004E2D2C"/>
    <w:rsid w:val="004E3E2A"/>
    <w:rsid w:val="004E4219"/>
    <w:rsid w:val="004E428A"/>
    <w:rsid w:val="004E4762"/>
    <w:rsid w:val="004E4FF3"/>
    <w:rsid w:val="004E5357"/>
    <w:rsid w:val="004E71AD"/>
    <w:rsid w:val="004E7289"/>
    <w:rsid w:val="004F0935"/>
    <w:rsid w:val="004F0D9D"/>
    <w:rsid w:val="004F0EF1"/>
    <w:rsid w:val="004F1DFE"/>
    <w:rsid w:val="004F1F4C"/>
    <w:rsid w:val="004F22D6"/>
    <w:rsid w:val="004F2311"/>
    <w:rsid w:val="004F45A4"/>
    <w:rsid w:val="004F47F9"/>
    <w:rsid w:val="004F54A4"/>
    <w:rsid w:val="004F6773"/>
    <w:rsid w:val="004F7239"/>
    <w:rsid w:val="004F731E"/>
    <w:rsid w:val="004F784D"/>
    <w:rsid w:val="004F7949"/>
    <w:rsid w:val="00500038"/>
    <w:rsid w:val="005014F9"/>
    <w:rsid w:val="00501AF7"/>
    <w:rsid w:val="00502756"/>
    <w:rsid w:val="00503E9A"/>
    <w:rsid w:val="00505AA1"/>
    <w:rsid w:val="00506408"/>
    <w:rsid w:val="0050750D"/>
    <w:rsid w:val="005078D9"/>
    <w:rsid w:val="00507BAB"/>
    <w:rsid w:val="00507EC2"/>
    <w:rsid w:val="0051034B"/>
    <w:rsid w:val="00510482"/>
    <w:rsid w:val="00510635"/>
    <w:rsid w:val="00511318"/>
    <w:rsid w:val="005113A7"/>
    <w:rsid w:val="0051187F"/>
    <w:rsid w:val="00511CDC"/>
    <w:rsid w:val="005148B2"/>
    <w:rsid w:val="00515187"/>
    <w:rsid w:val="0051595E"/>
    <w:rsid w:val="00515CB5"/>
    <w:rsid w:val="00516BD0"/>
    <w:rsid w:val="00516FF6"/>
    <w:rsid w:val="0051743E"/>
    <w:rsid w:val="00517E5A"/>
    <w:rsid w:val="00520061"/>
    <w:rsid w:val="0052037B"/>
    <w:rsid w:val="00521645"/>
    <w:rsid w:val="00521DD5"/>
    <w:rsid w:val="00521E10"/>
    <w:rsid w:val="00522594"/>
    <w:rsid w:val="00522A4F"/>
    <w:rsid w:val="00524D25"/>
    <w:rsid w:val="00525300"/>
    <w:rsid w:val="00526319"/>
    <w:rsid w:val="00526863"/>
    <w:rsid w:val="00526C24"/>
    <w:rsid w:val="00526F16"/>
    <w:rsid w:val="0052745A"/>
    <w:rsid w:val="00530D10"/>
    <w:rsid w:val="00531221"/>
    <w:rsid w:val="00531D72"/>
    <w:rsid w:val="00532F24"/>
    <w:rsid w:val="005338A4"/>
    <w:rsid w:val="00533DB7"/>
    <w:rsid w:val="00536993"/>
    <w:rsid w:val="00536A63"/>
    <w:rsid w:val="0054059C"/>
    <w:rsid w:val="00540A8C"/>
    <w:rsid w:val="005411D1"/>
    <w:rsid w:val="00541969"/>
    <w:rsid w:val="005421CE"/>
    <w:rsid w:val="00542BB2"/>
    <w:rsid w:val="00543453"/>
    <w:rsid w:val="005449F3"/>
    <w:rsid w:val="0054545F"/>
    <w:rsid w:val="00545991"/>
    <w:rsid w:val="00546213"/>
    <w:rsid w:val="00546686"/>
    <w:rsid w:val="00547D87"/>
    <w:rsid w:val="00550150"/>
    <w:rsid w:val="00550A8B"/>
    <w:rsid w:val="005522D3"/>
    <w:rsid w:val="0055256C"/>
    <w:rsid w:val="00552F3F"/>
    <w:rsid w:val="00553A43"/>
    <w:rsid w:val="00553CB6"/>
    <w:rsid w:val="00554319"/>
    <w:rsid w:val="00554E1C"/>
    <w:rsid w:val="00554FAB"/>
    <w:rsid w:val="0055568F"/>
    <w:rsid w:val="005556DB"/>
    <w:rsid w:val="0055604B"/>
    <w:rsid w:val="0055641D"/>
    <w:rsid w:val="00560285"/>
    <w:rsid w:val="00560DE9"/>
    <w:rsid w:val="005610EA"/>
    <w:rsid w:val="005614E6"/>
    <w:rsid w:val="00561B42"/>
    <w:rsid w:val="00561FB5"/>
    <w:rsid w:val="005625F4"/>
    <w:rsid w:val="00562CFD"/>
    <w:rsid w:val="00563579"/>
    <w:rsid w:val="00563938"/>
    <w:rsid w:val="005639B0"/>
    <w:rsid w:val="00563F35"/>
    <w:rsid w:val="0056474D"/>
    <w:rsid w:val="005652BF"/>
    <w:rsid w:val="00567E2C"/>
    <w:rsid w:val="00570C31"/>
    <w:rsid w:val="00571E69"/>
    <w:rsid w:val="00572266"/>
    <w:rsid w:val="005722AE"/>
    <w:rsid w:val="00572502"/>
    <w:rsid w:val="00572554"/>
    <w:rsid w:val="00572AB2"/>
    <w:rsid w:val="0057368D"/>
    <w:rsid w:val="0057386C"/>
    <w:rsid w:val="00573AD1"/>
    <w:rsid w:val="00573DDD"/>
    <w:rsid w:val="00574C1A"/>
    <w:rsid w:val="00574FF1"/>
    <w:rsid w:val="005759D8"/>
    <w:rsid w:val="0057608B"/>
    <w:rsid w:val="005762D0"/>
    <w:rsid w:val="0057681A"/>
    <w:rsid w:val="00581C77"/>
    <w:rsid w:val="00581D47"/>
    <w:rsid w:val="00582ED9"/>
    <w:rsid w:val="00583E13"/>
    <w:rsid w:val="005845A9"/>
    <w:rsid w:val="00584D46"/>
    <w:rsid w:val="00585020"/>
    <w:rsid w:val="0058514D"/>
    <w:rsid w:val="005855F9"/>
    <w:rsid w:val="0058696B"/>
    <w:rsid w:val="0059068B"/>
    <w:rsid w:val="00591099"/>
    <w:rsid w:val="00592368"/>
    <w:rsid w:val="0059270B"/>
    <w:rsid w:val="005935AB"/>
    <w:rsid w:val="0059466B"/>
    <w:rsid w:val="0059491F"/>
    <w:rsid w:val="005953C9"/>
    <w:rsid w:val="005971A6"/>
    <w:rsid w:val="005A091C"/>
    <w:rsid w:val="005A0E1F"/>
    <w:rsid w:val="005A1220"/>
    <w:rsid w:val="005A1428"/>
    <w:rsid w:val="005A25AE"/>
    <w:rsid w:val="005A3DED"/>
    <w:rsid w:val="005A40E1"/>
    <w:rsid w:val="005A41D6"/>
    <w:rsid w:val="005A47F3"/>
    <w:rsid w:val="005A49AC"/>
    <w:rsid w:val="005A4A31"/>
    <w:rsid w:val="005A4D6C"/>
    <w:rsid w:val="005A51BD"/>
    <w:rsid w:val="005A71E0"/>
    <w:rsid w:val="005B1325"/>
    <w:rsid w:val="005B142E"/>
    <w:rsid w:val="005B1FBC"/>
    <w:rsid w:val="005B29B5"/>
    <w:rsid w:val="005B343E"/>
    <w:rsid w:val="005B371D"/>
    <w:rsid w:val="005B3828"/>
    <w:rsid w:val="005B3C14"/>
    <w:rsid w:val="005B3F4E"/>
    <w:rsid w:val="005B41FA"/>
    <w:rsid w:val="005B4595"/>
    <w:rsid w:val="005B4675"/>
    <w:rsid w:val="005B4873"/>
    <w:rsid w:val="005B5179"/>
    <w:rsid w:val="005B5ED1"/>
    <w:rsid w:val="005B62CB"/>
    <w:rsid w:val="005B6C72"/>
    <w:rsid w:val="005B7CBF"/>
    <w:rsid w:val="005C00CF"/>
    <w:rsid w:val="005C0C9C"/>
    <w:rsid w:val="005C0CC5"/>
    <w:rsid w:val="005C0DE7"/>
    <w:rsid w:val="005C1385"/>
    <w:rsid w:val="005C15B6"/>
    <w:rsid w:val="005C213D"/>
    <w:rsid w:val="005C23D6"/>
    <w:rsid w:val="005C2E46"/>
    <w:rsid w:val="005C3616"/>
    <w:rsid w:val="005C4EA3"/>
    <w:rsid w:val="005C5140"/>
    <w:rsid w:val="005C57BD"/>
    <w:rsid w:val="005C5BC9"/>
    <w:rsid w:val="005C766A"/>
    <w:rsid w:val="005C79CE"/>
    <w:rsid w:val="005C7A94"/>
    <w:rsid w:val="005D09D6"/>
    <w:rsid w:val="005D3560"/>
    <w:rsid w:val="005D3611"/>
    <w:rsid w:val="005D3A8A"/>
    <w:rsid w:val="005D4533"/>
    <w:rsid w:val="005D4A7C"/>
    <w:rsid w:val="005D522D"/>
    <w:rsid w:val="005D5B39"/>
    <w:rsid w:val="005D68B9"/>
    <w:rsid w:val="005D7368"/>
    <w:rsid w:val="005D7DE1"/>
    <w:rsid w:val="005E009C"/>
    <w:rsid w:val="005E01D7"/>
    <w:rsid w:val="005E021D"/>
    <w:rsid w:val="005E050C"/>
    <w:rsid w:val="005E1907"/>
    <w:rsid w:val="005E2AA6"/>
    <w:rsid w:val="005E2EB0"/>
    <w:rsid w:val="005E30B1"/>
    <w:rsid w:val="005E397C"/>
    <w:rsid w:val="005E3B66"/>
    <w:rsid w:val="005E432A"/>
    <w:rsid w:val="005E4FA0"/>
    <w:rsid w:val="005E5545"/>
    <w:rsid w:val="005E65BA"/>
    <w:rsid w:val="005E6EF6"/>
    <w:rsid w:val="005E715C"/>
    <w:rsid w:val="005E7F2B"/>
    <w:rsid w:val="005E7F7C"/>
    <w:rsid w:val="005F0BB6"/>
    <w:rsid w:val="005F1271"/>
    <w:rsid w:val="005F1A15"/>
    <w:rsid w:val="005F1ED0"/>
    <w:rsid w:val="005F3D9E"/>
    <w:rsid w:val="005F4013"/>
    <w:rsid w:val="005F6AB1"/>
    <w:rsid w:val="005F7760"/>
    <w:rsid w:val="006007B7"/>
    <w:rsid w:val="0060154C"/>
    <w:rsid w:val="00602158"/>
    <w:rsid w:val="006021C4"/>
    <w:rsid w:val="0060296A"/>
    <w:rsid w:val="00602E3C"/>
    <w:rsid w:val="00603942"/>
    <w:rsid w:val="00604B82"/>
    <w:rsid w:val="00605115"/>
    <w:rsid w:val="006061A9"/>
    <w:rsid w:val="0060677E"/>
    <w:rsid w:val="00606B97"/>
    <w:rsid w:val="00606F11"/>
    <w:rsid w:val="0060721D"/>
    <w:rsid w:val="006106A6"/>
    <w:rsid w:val="00610812"/>
    <w:rsid w:val="00610987"/>
    <w:rsid w:val="00610B30"/>
    <w:rsid w:val="00610EDF"/>
    <w:rsid w:val="00613784"/>
    <w:rsid w:val="00613BEE"/>
    <w:rsid w:val="00613F4E"/>
    <w:rsid w:val="006152B1"/>
    <w:rsid w:val="00616295"/>
    <w:rsid w:val="00616F17"/>
    <w:rsid w:val="0061753F"/>
    <w:rsid w:val="00617BE8"/>
    <w:rsid w:val="006205C2"/>
    <w:rsid w:val="00620ECF"/>
    <w:rsid w:val="006210A2"/>
    <w:rsid w:val="00622637"/>
    <w:rsid w:val="00622877"/>
    <w:rsid w:val="006228E5"/>
    <w:rsid w:val="00622B54"/>
    <w:rsid w:val="00623F97"/>
    <w:rsid w:val="0062403F"/>
    <w:rsid w:val="00624D22"/>
    <w:rsid w:val="00624F33"/>
    <w:rsid w:val="006250C9"/>
    <w:rsid w:val="00625991"/>
    <w:rsid w:val="006274A3"/>
    <w:rsid w:val="00627C7B"/>
    <w:rsid w:val="00627E41"/>
    <w:rsid w:val="0063094C"/>
    <w:rsid w:val="00630993"/>
    <w:rsid w:val="00630C76"/>
    <w:rsid w:val="00631C51"/>
    <w:rsid w:val="00631C73"/>
    <w:rsid w:val="00631FAA"/>
    <w:rsid w:val="006341BD"/>
    <w:rsid w:val="0063444F"/>
    <w:rsid w:val="006349EC"/>
    <w:rsid w:val="00634ED6"/>
    <w:rsid w:val="00635393"/>
    <w:rsid w:val="00635AEE"/>
    <w:rsid w:val="006370E7"/>
    <w:rsid w:val="00637306"/>
    <w:rsid w:val="006379D6"/>
    <w:rsid w:val="00637B8D"/>
    <w:rsid w:val="0064051B"/>
    <w:rsid w:val="0064067C"/>
    <w:rsid w:val="006406CF"/>
    <w:rsid w:val="00640919"/>
    <w:rsid w:val="00642566"/>
    <w:rsid w:val="00643022"/>
    <w:rsid w:val="00643064"/>
    <w:rsid w:val="00643ACE"/>
    <w:rsid w:val="0064418B"/>
    <w:rsid w:val="006443DA"/>
    <w:rsid w:val="006445C1"/>
    <w:rsid w:val="00644650"/>
    <w:rsid w:val="00645BB7"/>
    <w:rsid w:val="0064614E"/>
    <w:rsid w:val="006472C5"/>
    <w:rsid w:val="0064758C"/>
    <w:rsid w:val="00647D66"/>
    <w:rsid w:val="00651549"/>
    <w:rsid w:val="0065179F"/>
    <w:rsid w:val="00653654"/>
    <w:rsid w:val="00653676"/>
    <w:rsid w:val="00653952"/>
    <w:rsid w:val="00653EE7"/>
    <w:rsid w:val="006542FA"/>
    <w:rsid w:val="006547E6"/>
    <w:rsid w:val="006553AA"/>
    <w:rsid w:val="00656DF9"/>
    <w:rsid w:val="00656FA7"/>
    <w:rsid w:val="0065753B"/>
    <w:rsid w:val="006577F7"/>
    <w:rsid w:val="006610F6"/>
    <w:rsid w:val="00661786"/>
    <w:rsid w:val="006619A4"/>
    <w:rsid w:val="00661EBB"/>
    <w:rsid w:val="00661ED3"/>
    <w:rsid w:val="00662411"/>
    <w:rsid w:val="0066307E"/>
    <w:rsid w:val="00663A8C"/>
    <w:rsid w:val="00664880"/>
    <w:rsid w:val="00665A96"/>
    <w:rsid w:val="00666E9A"/>
    <w:rsid w:val="00670673"/>
    <w:rsid w:val="00670DB4"/>
    <w:rsid w:val="00670EB4"/>
    <w:rsid w:val="00672630"/>
    <w:rsid w:val="006727BC"/>
    <w:rsid w:val="00672902"/>
    <w:rsid w:val="00673E51"/>
    <w:rsid w:val="00674DBF"/>
    <w:rsid w:val="00675F4C"/>
    <w:rsid w:val="0068033A"/>
    <w:rsid w:val="006805FE"/>
    <w:rsid w:val="00680CD4"/>
    <w:rsid w:val="006811EA"/>
    <w:rsid w:val="00681AA5"/>
    <w:rsid w:val="00682436"/>
    <w:rsid w:val="0068261B"/>
    <w:rsid w:val="0068261D"/>
    <w:rsid w:val="00682DF5"/>
    <w:rsid w:val="0068316B"/>
    <w:rsid w:val="00683D46"/>
    <w:rsid w:val="0068668C"/>
    <w:rsid w:val="00686D7F"/>
    <w:rsid w:val="00687534"/>
    <w:rsid w:val="00687F3F"/>
    <w:rsid w:val="006908CE"/>
    <w:rsid w:val="00690FA7"/>
    <w:rsid w:val="006915C0"/>
    <w:rsid w:val="006918BF"/>
    <w:rsid w:val="00693472"/>
    <w:rsid w:val="00694905"/>
    <w:rsid w:val="00694F22"/>
    <w:rsid w:val="00694FFB"/>
    <w:rsid w:val="006953D6"/>
    <w:rsid w:val="006958C8"/>
    <w:rsid w:val="00695D06"/>
    <w:rsid w:val="0069644E"/>
    <w:rsid w:val="00696A4B"/>
    <w:rsid w:val="00697EBC"/>
    <w:rsid w:val="006A0C48"/>
    <w:rsid w:val="006A28FB"/>
    <w:rsid w:val="006A2D78"/>
    <w:rsid w:val="006A41C5"/>
    <w:rsid w:val="006A4503"/>
    <w:rsid w:val="006A5442"/>
    <w:rsid w:val="006A5E97"/>
    <w:rsid w:val="006A6944"/>
    <w:rsid w:val="006A69CC"/>
    <w:rsid w:val="006B177D"/>
    <w:rsid w:val="006B20D0"/>
    <w:rsid w:val="006B21C6"/>
    <w:rsid w:val="006B234D"/>
    <w:rsid w:val="006B30B9"/>
    <w:rsid w:val="006B3310"/>
    <w:rsid w:val="006B34B0"/>
    <w:rsid w:val="006B3672"/>
    <w:rsid w:val="006B5A92"/>
    <w:rsid w:val="006C091A"/>
    <w:rsid w:val="006C1579"/>
    <w:rsid w:val="006C31DF"/>
    <w:rsid w:val="006C3DD9"/>
    <w:rsid w:val="006C4353"/>
    <w:rsid w:val="006C4B69"/>
    <w:rsid w:val="006C5994"/>
    <w:rsid w:val="006D0C8D"/>
    <w:rsid w:val="006D0D82"/>
    <w:rsid w:val="006D124E"/>
    <w:rsid w:val="006D2E6E"/>
    <w:rsid w:val="006D2FA2"/>
    <w:rsid w:val="006D4080"/>
    <w:rsid w:val="006D515B"/>
    <w:rsid w:val="006D53DE"/>
    <w:rsid w:val="006D6D41"/>
    <w:rsid w:val="006D6E64"/>
    <w:rsid w:val="006D7160"/>
    <w:rsid w:val="006D73BD"/>
    <w:rsid w:val="006E02DE"/>
    <w:rsid w:val="006E04AA"/>
    <w:rsid w:val="006E10EE"/>
    <w:rsid w:val="006E2D09"/>
    <w:rsid w:val="006E2E79"/>
    <w:rsid w:val="006E36D7"/>
    <w:rsid w:val="006E41C1"/>
    <w:rsid w:val="006E43FC"/>
    <w:rsid w:val="006E4444"/>
    <w:rsid w:val="006E4F4E"/>
    <w:rsid w:val="006E5CF6"/>
    <w:rsid w:val="006E624E"/>
    <w:rsid w:val="006E6AD1"/>
    <w:rsid w:val="006E6E1F"/>
    <w:rsid w:val="006E75E2"/>
    <w:rsid w:val="006E7721"/>
    <w:rsid w:val="006E7D78"/>
    <w:rsid w:val="006E7EAC"/>
    <w:rsid w:val="006F0368"/>
    <w:rsid w:val="006F0591"/>
    <w:rsid w:val="006F06BB"/>
    <w:rsid w:val="006F0930"/>
    <w:rsid w:val="006F0C48"/>
    <w:rsid w:val="006F1675"/>
    <w:rsid w:val="006F1736"/>
    <w:rsid w:val="006F1B20"/>
    <w:rsid w:val="006F1EC1"/>
    <w:rsid w:val="006F1F22"/>
    <w:rsid w:val="006F1F6B"/>
    <w:rsid w:val="006F2095"/>
    <w:rsid w:val="006F2887"/>
    <w:rsid w:val="006F2D30"/>
    <w:rsid w:val="006F391F"/>
    <w:rsid w:val="006F50A7"/>
    <w:rsid w:val="006F5181"/>
    <w:rsid w:val="006F65C9"/>
    <w:rsid w:val="006F6FDB"/>
    <w:rsid w:val="006F739B"/>
    <w:rsid w:val="006F7576"/>
    <w:rsid w:val="006F79F4"/>
    <w:rsid w:val="00700F75"/>
    <w:rsid w:val="007011BF"/>
    <w:rsid w:val="00701AFA"/>
    <w:rsid w:val="00701D69"/>
    <w:rsid w:val="00704058"/>
    <w:rsid w:val="0070480C"/>
    <w:rsid w:val="00704BE1"/>
    <w:rsid w:val="00705DB6"/>
    <w:rsid w:val="007065D4"/>
    <w:rsid w:val="00706A0F"/>
    <w:rsid w:val="0070745B"/>
    <w:rsid w:val="00707C92"/>
    <w:rsid w:val="0071025B"/>
    <w:rsid w:val="00710D90"/>
    <w:rsid w:val="0071112C"/>
    <w:rsid w:val="0071141C"/>
    <w:rsid w:val="007119CC"/>
    <w:rsid w:val="00713704"/>
    <w:rsid w:val="00713990"/>
    <w:rsid w:val="00713A8E"/>
    <w:rsid w:val="00714BD3"/>
    <w:rsid w:val="007159B3"/>
    <w:rsid w:val="00715F17"/>
    <w:rsid w:val="00717265"/>
    <w:rsid w:val="007173F4"/>
    <w:rsid w:val="00717B67"/>
    <w:rsid w:val="00717C65"/>
    <w:rsid w:val="00720A80"/>
    <w:rsid w:val="00720FE3"/>
    <w:rsid w:val="00721268"/>
    <w:rsid w:val="007225F8"/>
    <w:rsid w:val="00722BCA"/>
    <w:rsid w:val="00722EA1"/>
    <w:rsid w:val="0072437C"/>
    <w:rsid w:val="007261B5"/>
    <w:rsid w:val="007262E2"/>
    <w:rsid w:val="00726691"/>
    <w:rsid w:val="007269E9"/>
    <w:rsid w:val="00726EAC"/>
    <w:rsid w:val="00730C11"/>
    <w:rsid w:val="00731734"/>
    <w:rsid w:val="00731CEB"/>
    <w:rsid w:val="00732475"/>
    <w:rsid w:val="00732673"/>
    <w:rsid w:val="007326F7"/>
    <w:rsid w:val="007327E4"/>
    <w:rsid w:val="00733053"/>
    <w:rsid w:val="00733121"/>
    <w:rsid w:val="00733665"/>
    <w:rsid w:val="007336B0"/>
    <w:rsid w:val="007339F3"/>
    <w:rsid w:val="00733FFB"/>
    <w:rsid w:val="00734639"/>
    <w:rsid w:val="007355E8"/>
    <w:rsid w:val="00736D42"/>
    <w:rsid w:val="0073702E"/>
    <w:rsid w:val="007379EF"/>
    <w:rsid w:val="00737EF9"/>
    <w:rsid w:val="007416D5"/>
    <w:rsid w:val="007418DD"/>
    <w:rsid w:val="00742008"/>
    <w:rsid w:val="007425F2"/>
    <w:rsid w:val="00742985"/>
    <w:rsid w:val="00743170"/>
    <w:rsid w:val="00743D57"/>
    <w:rsid w:val="0074495A"/>
    <w:rsid w:val="00744FE9"/>
    <w:rsid w:val="0074558D"/>
    <w:rsid w:val="00745E53"/>
    <w:rsid w:val="00746639"/>
    <w:rsid w:val="0074667F"/>
    <w:rsid w:val="00746D86"/>
    <w:rsid w:val="0075089C"/>
    <w:rsid w:val="007508E9"/>
    <w:rsid w:val="007519AC"/>
    <w:rsid w:val="00752306"/>
    <w:rsid w:val="00753FF7"/>
    <w:rsid w:val="00754715"/>
    <w:rsid w:val="007559F6"/>
    <w:rsid w:val="00756CAC"/>
    <w:rsid w:val="00757443"/>
    <w:rsid w:val="007606E3"/>
    <w:rsid w:val="00761012"/>
    <w:rsid w:val="00761305"/>
    <w:rsid w:val="00761A5A"/>
    <w:rsid w:val="00761AC8"/>
    <w:rsid w:val="00764721"/>
    <w:rsid w:val="00765129"/>
    <w:rsid w:val="007651D2"/>
    <w:rsid w:val="007652AF"/>
    <w:rsid w:val="00765871"/>
    <w:rsid w:val="007673C8"/>
    <w:rsid w:val="007675EE"/>
    <w:rsid w:val="00767843"/>
    <w:rsid w:val="00767AEC"/>
    <w:rsid w:val="00767F5A"/>
    <w:rsid w:val="0077096D"/>
    <w:rsid w:val="00770E75"/>
    <w:rsid w:val="00773490"/>
    <w:rsid w:val="007734BE"/>
    <w:rsid w:val="0077379D"/>
    <w:rsid w:val="00773C3E"/>
    <w:rsid w:val="00774821"/>
    <w:rsid w:val="00774FD7"/>
    <w:rsid w:val="00775773"/>
    <w:rsid w:val="007760AB"/>
    <w:rsid w:val="00776803"/>
    <w:rsid w:val="00777F04"/>
    <w:rsid w:val="00780023"/>
    <w:rsid w:val="007806E9"/>
    <w:rsid w:val="007807BA"/>
    <w:rsid w:val="00781A4E"/>
    <w:rsid w:val="00782077"/>
    <w:rsid w:val="00782F17"/>
    <w:rsid w:val="0078379D"/>
    <w:rsid w:val="007840D8"/>
    <w:rsid w:val="00784392"/>
    <w:rsid w:val="00784536"/>
    <w:rsid w:val="00784BF9"/>
    <w:rsid w:val="00784C9D"/>
    <w:rsid w:val="00785363"/>
    <w:rsid w:val="007853D9"/>
    <w:rsid w:val="00785435"/>
    <w:rsid w:val="007859D6"/>
    <w:rsid w:val="007860D8"/>
    <w:rsid w:val="007868EA"/>
    <w:rsid w:val="00786AAE"/>
    <w:rsid w:val="00791DC7"/>
    <w:rsid w:val="00791F57"/>
    <w:rsid w:val="00792B76"/>
    <w:rsid w:val="00792BA8"/>
    <w:rsid w:val="00794785"/>
    <w:rsid w:val="00795696"/>
    <w:rsid w:val="00795DA3"/>
    <w:rsid w:val="00796857"/>
    <w:rsid w:val="00796AAB"/>
    <w:rsid w:val="00797960"/>
    <w:rsid w:val="00797A2B"/>
    <w:rsid w:val="007A018D"/>
    <w:rsid w:val="007A0E82"/>
    <w:rsid w:val="007A1749"/>
    <w:rsid w:val="007A1F38"/>
    <w:rsid w:val="007A2E8A"/>
    <w:rsid w:val="007A2FF7"/>
    <w:rsid w:val="007A3713"/>
    <w:rsid w:val="007A37CA"/>
    <w:rsid w:val="007A3C04"/>
    <w:rsid w:val="007A3DF9"/>
    <w:rsid w:val="007A3E70"/>
    <w:rsid w:val="007A3E84"/>
    <w:rsid w:val="007A3FE2"/>
    <w:rsid w:val="007A49FE"/>
    <w:rsid w:val="007A5433"/>
    <w:rsid w:val="007A58BE"/>
    <w:rsid w:val="007A6143"/>
    <w:rsid w:val="007A6615"/>
    <w:rsid w:val="007A7112"/>
    <w:rsid w:val="007A747A"/>
    <w:rsid w:val="007B176C"/>
    <w:rsid w:val="007B17FB"/>
    <w:rsid w:val="007B1AB1"/>
    <w:rsid w:val="007B2E61"/>
    <w:rsid w:val="007B2E66"/>
    <w:rsid w:val="007B39C3"/>
    <w:rsid w:val="007B3BA4"/>
    <w:rsid w:val="007B3C7C"/>
    <w:rsid w:val="007B3E51"/>
    <w:rsid w:val="007B44C9"/>
    <w:rsid w:val="007B47EF"/>
    <w:rsid w:val="007B584E"/>
    <w:rsid w:val="007B6707"/>
    <w:rsid w:val="007B6FFF"/>
    <w:rsid w:val="007B73A9"/>
    <w:rsid w:val="007B786A"/>
    <w:rsid w:val="007B7891"/>
    <w:rsid w:val="007C2463"/>
    <w:rsid w:val="007C2CFE"/>
    <w:rsid w:val="007C2FD0"/>
    <w:rsid w:val="007C4550"/>
    <w:rsid w:val="007C469C"/>
    <w:rsid w:val="007C473C"/>
    <w:rsid w:val="007C5C65"/>
    <w:rsid w:val="007C5D27"/>
    <w:rsid w:val="007C60D1"/>
    <w:rsid w:val="007C6DC9"/>
    <w:rsid w:val="007D31F5"/>
    <w:rsid w:val="007D42D7"/>
    <w:rsid w:val="007D4C6C"/>
    <w:rsid w:val="007D514F"/>
    <w:rsid w:val="007D51D9"/>
    <w:rsid w:val="007D51E8"/>
    <w:rsid w:val="007D582C"/>
    <w:rsid w:val="007D6ABD"/>
    <w:rsid w:val="007D6D9A"/>
    <w:rsid w:val="007D724F"/>
    <w:rsid w:val="007D75CB"/>
    <w:rsid w:val="007E031A"/>
    <w:rsid w:val="007E0736"/>
    <w:rsid w:val="007E3DB8"/>
    <w:rsid w:val="007E41EC"/>
    <w:rsid w:val="007E4562"/>
    <w:rsid w:val="007E58B1"/>
    <w:rsid w:val="007E597B"/>
    <w:rsid w:val="007E66D8"/>
    <w:rsid w:val="007E694A"/>
    <w:rsid w:val="007E6C42"/>
    <w:rsid w:val="007E6E9B"/>
    <w:rsid w:val="007F0D6D"/>
    <w:rsid w:val="007F0ED6"/>
    <w:rsid w:val="007F117D"/>
    <w:rsid w:val="007F1847"/>
    <w:rsid w:val="007F1B2D"/>
    <w:rsid w:val="007F1FAD"/>
    <w:rsid w:val="007F2721"/>
    <w:rsid w:val="007F363F"/>
    <w:rsid w:val="007F3E40"/>
    <w:rsid w:val="007F4448"/>
    <w:rsid w:val="007F4FF7"/>
    <w:rsid w:val="007F5597"/>
    <w:rsid w:val="007F61C8"/>
    <w:rsid w:val="007F6326"/>
    <w:rsid w:val="007F6800"/>
    <w:rsid w:val="007F7097"/>
    <w:rsid w:val="007F74B2"/>
    <w:rsid w:val="008004EA"/>
    <w:rsid w:val="00802BAF"/>
    <w:rsid w:val="0080352F"/>
    <w:rsid w:val="008047C3"/>
    <w:rsid w:val="00804D51"/>
    <w:rsid w:val="0080590C"/>
    <w:rsid w:val="00805A32"/>
    <w:rsid w:val="00805F6C"/>
    <w:rsid w:val="00806015"/>
    <w:rsid w:val="008062F5"/>
    <w:rsid w:val="0080656B"/>
    <w:rsid w:val="00806D5A"/>
    <w:rsid w:val="00810B53"/>
    <w:rsid w:val="00811258"/>
    <w:rsid w:val="00811B75"/>
    <w:rsid w:val="0081292D"/>
    <w:rsid w:val="00813816"/>
    <w:rsid w:val="00814C80"/>
    <w:rsid w:val="00815045"/>
    <w:rsid w:val="0081542E"/>
    <w:rsid w:val="0081594F"/>
    <w:rsid w:val="00815AD1"/>
    <w:rsid w:val="00816525"/>
    <w:rsid w:val="00816759"/>
    <w:rsid w:val="00820342"/>
    <w:rsid w:val="00820CB5"/>
    <w:rsid w:val="00820FF6"/>
    <w:rsid w:val="008214D6"/>
    <w:rsid w:val="008219C0"/>
    <w:rsid w:val="00825400"/>
    <w:rsid w:val="008254C5"/>
    <w:rsid w:val="008256B5"/>
    <w:rsid w:val="008266C2"/>
    <w:rsid w:val="008277ED"/>
    <w:rsid w:val="00830685"/>
    <w:rsid w:val="00832CD4"/>
    <w:rsid w:val="008334DD"/>
    <w:rsid w:val="00836452"/>
    <w:rsid w:val="008404EB"/>
    <w:rsid w:val="00842128"/>
    <w:rsid w:val="00842132"/>
    <w:rsid w:val="00843233"/>
    <w:rsid w:val="00844CD1"/>
    <w:rsid w:val="0084520A"/>
    <w:rsid w:val="00845763"/>
    <w:rsid w:val="00845E60"/>
    <w:rsid w:val="00846635"/>
    <w:rsid w:val="00847CCB"/>
    <w:rsid w:val="00850847"/>
    <w:rsid w:val="00850D46"/>
    <w:rsid w:val="008521CD"/>
    <w:rsid w:val="00852BA4"/>
    <w:rsid w:val="00852CC7"/>
    <w:rsid w:val="008547C7"/>
    <w:rsid w:val="00854D75"/>
    <w:rsid w:val="00856739"/>
    <w:rsid w:val="008568DD"/>
    <w:rsid w:val="008569AE"/>
    <w:rsid w:val="00856B96"/>
    <w:rsid w:val="0085779B"/>
    <w:rsid w:val="0086046B"/>
    <w:rsid w:val="008605BB"/>
    <w:rsid w:val="00860B56"/>
    <w:rsid w:val="0086140B"/>
    <w:rsid w:val="00861620"/>
    <w:rsid w:val="008621CA"/>
    <w:rsid w:val="008633E3"/>
    <w:rsid w:val="00864929"/>
    <w:rsid w:val="008657B8"/>
    <w:rsid w:val="008663CC"/>
    <w:rsid w:val="008670B7"/>
    <w:rsid w:val="00867C5D"/>
    <w:rsid w:val="00867FEE"/>
    <w:rsid w:val="0087000D"/>
    <w:rsid w:val="008714EA"/>
    <w:rsid w:val="00871CC7"/>
    <w:rsid w:val="00871F0D"/>
    <w:rsid w:val="00872CFB"/>
    <w:rsid w:val="008736C0"/>
    <w:rsid w:val="008740B1"/>
    <w:rsid w:val="00874A7B"/>
    <w:rsid w:val="00874B68"/>
    <w:rsid w:val="0088152A"/>
    <w:rsid w:val="008815BA"/>
    <w:rsid w:val="00881E25"/>
    <w:rsid w:val="00882959"/>
    <w:rsid w:val="008831C7"/>
    <w:rsid w:val="008834C7"/>
    <w:rsid w:val="0088441C"/>
    <w:rsid w:val="00884444"/>
    <w:rsid w:val="008846A5"/>
    <w:rsid w:val="00884826"/>
    <w:rsid w:val="00884FEF"/>
    <w:rsid w:val="00886021"/>
    <w:rsid w:val="00886C7B"/>
    <w:rsid w:val="00891549"/>
    <w:rsid w:val="008922F9"/>
    <w:rsid w:val="008932D8"/>
    <w:rsid w:val="00895301"/>
    <w:rsid w:val="00895717"/>
    <w:rsid w:val="00895A14"/>
    <w:rsid w:val="00895D2F"/>
    <w:rsid w:val="00896B75"/>
    <w:rsid w:val="00896D77"/>
    <w:rsid w:val="008978E5"/>
    <w:rsid w:val="008A013A"/>
    <w:rsid w:val="008A020E"/>
    <w:rsid w:val="008A07F3"/>
    <w:rsid w:val="008A0FD7"/>
    <w:rsid w:val="008A1331"/>
    <w:rsid w:val="008A13AA"/>
    <w:rsid w:val="008A23AF"/>
    <w:rsid w:val="008A252F"/>
    <w:rsid w:val="008A3677"/>
    <w:rsid w:val="008A4D63"/>
    <w:rsid w:val="008A6D58"/>
    <w:rsid w:val="008A7565"/>
    <w:rsid w:val="008A7E78"/>
    <w:rsid w:val="008B0598"/>
    <w:rsid w:val="008B0BDB"/>
    <w:rsid w:val="008B10BB"/>
    <w:rsid w:val="008B15D6"/>
    <w:rsid w:val="008B1734"/>
    <w:rsid w:val="008B1B7E"/>
    <w:rsid w:val="008B3A79"/>
    <w:rsid w:val="008B432E"/>
    <w:rsid w:val="008B4A7B"/>
    <w:rsid w:val="008B4C4E"/>
    <w:rsid w:val="008B4CAE"/>
    <w:rsid w:val="008B53CA"/>
    <w:rsid w:val="008B5693"/>
    <w:rsid w:val="008B5EF0"/>
    <w:rsid w:val="008B6789"/>
    <w:rsid w:val="008B75C2"/>
    <w:rsid w:val="008B7A64"/>
    <w:rsid w:val="008B7C3C"/>
    <w:rsid w:val="008C23B3"/>
    <w:rsid w:val="008C27AE"/>
    <w:rsid w:val="008C3270"/>
    <w:rsid w:val="008C4501"/>
    <w:rsid w:val="008C4688"/>
    <w:rsid w:val="008C4C5D"/>
    <w:rsid w:val="008C5BB5"/>
    <w:rsid w:val="008C5C73"/>
    <w:rsid w:val="008C707C"/>
    <w:rsid w:val="008C72A0"/>
    <w:rsid w:val="008D0629"/>
    <w:rsid w:val="008D15AD"/>
    <w:rsid w:val="008D16C0"/>
    <w:rsid w:val="008D212B"/>
    <w:rsid w:val="008D31DC"/>
    <w:rsid w:val="008D3398"/>
    <w:rsid w:val="008D3E59"/>
    <w:rsid w:val="008D478F"/>
    <w:rsid w:val="008D4998"/>
    <w:rsid w:val="008D4EE0"/>
    <w:rsid w:val="008D54B5"/>
    <w:rsid w:val="008D5520"/>
    <w:rsid w:val="008D7640"/>
    <w:rsid w:val="008E01AD"/>
    <w:rsid w:val="008E02FE"/>
    <w:rsid w:val="008E0FCD"/>
    <w:rsid w:val="008E14A6"/>
    <w:rsid w:val="008E1819"/>
    <w:rsid w:val="008E225C"/>
    <w:rsid w:val="008E2569"/>
    <w:rsid w:val="008E2AA9"/>
    <w:rsid w:val="008E2C6A"/>
    <w:rsid w:val="008E2CCF"/>
    <w:rsid w:val="008E3A84"/>
    <w:rsid w:val="008E3ACD"/>
    <w:rsid w:val="008E4433"/>
    <w:rsid w:val="008E4EC1"/>
    <w:rsid w:val="008E5866"/>
    <w:rsid w:val="008E6474"/>
    <w:rsid w:val="008E7245"/>
    <w:rsid w:val="008E7445"/>
    <w:rsid w:val="008E77A0"/>
    <w:rsid w:val="008E7B16"/>
    <w:rsid w:val="008F0AE9"/>
    <w:rsid w:val="008F0F5B"/>
    <w:rsid w:val="008F125C"/>
    <w:rsid w:val="008F130D"/>
    <w:rsid w:val="008F25C8"/>
    <w:rsid w:val="008F38C7"/>
    <w:rsid w:val="008F4684"/>
    <w:rsid w:val="008F4DB5"/>
    <w:rsid w:val="008F4DFA"/>
    <w:rsid w:val="008F6B73"/>
    <w:rsid w:val="008F733F"/>
    <w:rsid w:val="008F7518"/>
    <w:rsid w:val="008F7D9C"/>
    <w:rsid w:val="00900AA4"/>
    <w:rsid w:val="00900BD9"/>
    <w:rsid w:val="00901C24"/>
    <w:rsid w:val="00902099"/>
    <w:rsid w:val="00903262"/>
    <w:rsid w:val="0090380A"/>
    <w:rsid w:val="00903DC8"/>
    <w:rsid w:val="00904740"/>
    <w:rsid w:val="009049E2"/>
    <w:rsid w:val="0090545E"/>
    <w:rsid w:val="00905CDB"/>
    <w:rsid w:val="00905F77"/>
    <w:rsid w:val="009061EF"/>
    <w:rsid w:val="00906B44"/>
    <w:rsid w:val="009074F7"/>
    <w:rsid w:val="00910072"/>
    <w:rsid w:val="00910188"/>
    <w:rsid w:val="00910A1D"/>
    <w:rsid w:val="00911122"/>
    <w:rsid w:val="00911E9A"/>
    <w:rsid w:val="00912DD8"/>
    <w:rsid w:val="009133F4"/>
    <w:rsid w:val="00913DF8"/>
    <w:rsid w:val="009146B6"/>
    <w:rsid w:val="00914DF4"/>
    <w:rsid w:val="00915123"/>
    <w:rsid w:val="00916A11"/>
    <w:rsid w:val="00921A0A"/>
    <w:rsid w:val="00921D3E"/>
    <w:rsid w:val="0092349E"/>
    <w:rsid w:val="00923E9E"/>
    <w:rsid w:val="009241C3"/>
    <w:rsid w:val="00924BDE"/>
    <w:rsid w:val="00925358"/>
    <w:rsid w:val="0092537C"/>
    <w:rsid w:val="00926CD7"/>
    <w:rsid w:val="00927A3C"/>
    <w:rsid w:val="00927C3A"/>
    <w:rsid w:val="009300F7"/>
    <w:rsid w:val="00930427"/>
    <w:rsid w:val="0093087E"/>
    <w:rsid w:val="00933226"/>
    <w:rsid w:val="009337C2"/>
    <w:rsid w:val="00933A18"/>
    <w:rsid w:val="00933C7F"/>
    <w:rsid w:val="0093446D"/>
    <w:rsid w:val="00934520"/>
    <w:rsid w:val="00935BB5"/>
    <w:rsid w:val="0093798A"/>
    <w:rsid w:val="00940158"/>
    <w:rsid w:val="009405F6"/>
    <w:rsid w:val="009406A5"/>
    <w:rsid w:val="0094144B"/>
    <w:rsid w:val="0094453D"/>
    <w:rsid w:val="00945D47"/>
    <w:rsid w:val="00946326"/>
    <w:rsid w:val="00946452"/>
    <w:rsid w:val="00946502"/>
    <w:rsid w:val="00947253"/>
    <w:rsid w:val="00947D0A"/>
    <w:rsid w:val="0095045F"/>
    <w:rsid w:val="0095263C"/>
    <w:rsid w:val="009531B6"/>
    <w:rsid w:val="00953836"/>
    <w:rsid w:val="00954F42"/>
    <w:rsid w:val="00955E01"/>
    <w:rsid w:val="00956351"/>
    <w:rsid w:val="00956875"/>
    <w:rsid w:val="00957153"/>
    <w:rsid w:val="00957396"/>
    <w:rsid w:val="00957F2A"/>
    <w:rsid w:val="00960A93"/>
    <w:rsid w:val="00961C74"/>
    <w:rsid w:val="009621AA"/>
    <w:rsid w:val="00962A97"/>
    <w:rsid w:val="0096325E"/>
    <w:rsid w:val="009639EE"/>
    <w:rsid w:val="00963FD3"/>
    <w:rsid w:val="0096487D"/>
    <w:rsid w:val="00965F62"/>
    <w:rsid w:val="009664F5"/>
    <w:rsid w:val="00966DD8"/>
    <w:rsid w:val="00967B11"/>
    <w:rsid w:val="0097062C"/>
    <w:rsid w:val="00972B47"/>
    <w:rsid w:val="00972E35"/>
    <w:rsid w:val="0097302E"/>
    <w:rsid w:val="00973087"/>
    <w:rsid w:val="009731F0"/>
    <w:rsid w:val="00973B3F"/>
    <w:rsid w:val="00974188"/>
    <w:rsid w:val="009745FB"/>
    <w:rsid w:val="009758DA"/>
    <w:rsid w:val="009777EE"/>
    <w:rsid w:val="0098018F"/>
    <w:rsid w:val="009811AC"/>
    <w:rsid w:val="00982DF0"/>
    <w:rsid w:val="009848B3"/>
    <w:rsid w:val="009854E8"/>
    <w:rsid w:val="009866C1"/>
    <w:rsid w:val="00986A34"/>
    <w:rsid w:val="009872F4"/>
    <w:rsid w:val="009872FE"/>
    <w:rsid w:val="00987777"/>
    <w:rsid w:val="00987A85"/>
    <w:rsid w:val="00987C26"/>
    <w:rsid w:val="00987DD7"/>
    <w:rsid w:val="0099326E"/>
    <w:rsid w:val="00993C58"/>
    <w:rsid w:val="00993C8C"/>
    <w:rsid w:val="00993D23"/>
    <w:rsid w:val="00994267"/>
    <w:rsid w:val="009942CA"/>
    <w:rsid w:val="00994834"/>
    <w:rsid w:val="0099533C"/>
    <w:rsid w:val="0099547B"/>
    <w:rsid w:val="0099605D"/>
    <w:rsid w:val="00996E18"/>
    <w:rsid w:val="00997B99"/>
    <w:rsid w:val="009A0D5C"/>
    <w:rsid w:val="009A1822"/>
    <w:rsid w:val="009A1913"/>
    <w:rsid w:val="009A1AF8"/>
    <w:rsid w:val="009A2891"/>
    <w:rsid w:val="009A2DC9"/>
    <w:rsid w:val="009A34AB"/>
    <w:rsid w:val="009A35AF"/>
    <w:rsid w:val="009A47DF"/>
    <w:rsid w:val="009A4BD5"/>
    <w:rsid w:val="009A5111"/>
    <w:rsid w:val="009A53CE"/>
    <w:rsid w:val="009A573E"/>
    <w:rsid w:val="009A588D"/>
    <w:rsid w:val="009A6739"/>
    <w:rsid w:val="009A7CC4"/>
    <w:rsid w:val="009B0602"/>
    <w:rsid w:val="009B0DDC"/>
    <w:rsid w:val="009B194A"/>
    <w:rsid w:val="009B1BAD"/>
    <w:rsid w:val="009B1C0B"/>
    <w:rsid w:val="009B1F83"/>
    <w:rsid w:val="009B24AF"/>
    <w:rsid w:val="009B2B49"/>
    <w:rsid w:val="009B35A4"/>
    <w:rsid w:val="009B3C71"/>
    <w:rsid w:val="009B3CD3"/>
    <w:rsid w:val="009B48DE"/>
    <w:rsid w:val="009B498F"/>
    <w:rsid w:val="009B56A3"/>
    <w:rsid w:val="009B5840"/>
    <w:rsid w:val="009B6304"/>
    <w:rsid w:val="009B646D"/>
    <w:rsid w:val="009B730F"/>
    <w:rsid w:val="009B751A"/>
    <w:rsid w:val="009C3103"/>
    <w:rsid w:val="009C38F0"/>
    <w:rsid w:val="009C4AFC"/>
    <w:rsid w:val="009C5A41"/>
    <w:rsid w:val="009C5E80"/>
    <w:rsid w:val="009C601B"/>
    <w:rsid w:val="009C651D"/>
    <w:rsid w:val="009C7A7C"/>
    <w:rsid w:val="009D00E1"/>
    <w:rsid w:val="009D0295"/>
    <w:rsid w:val="009D051C"/>
    <w:rsid w:val="009D0668"/>
    <w:rsid w:val="009D0A30"/>
    <w:rsid w:val="009D0F6D"/>
    <w:rsid w:val="009D1F70"/>
    <w:rsid w:val="009D2476"/>
    <w:rsid w:val="009D2D85"/>
    <w:rsid w:val="009D34D2"/>
    <w:rsid w:val="009D47E1"/>
    <w:rsid w:val="009D52BF"/>
    <w:rsid w:val="009D6D0F"/>
    <w:rsid w:val="009D773D"/>
    <w:rsid w:val="009E0AED"/>
    <w:rsid w:val="009E105E"/>
    <w:rsid w:val="009E133F"/>
    <w:rsid w:val="009E1BE4"/>
    <w:rsid w:val="009E1CF4"/>
    <w:rsid w:val="009E22E5"/>
    <w:rsid w:val="009E3494"/>
    <w:rsid w:val="009E4221"/>
    <w:rsid w:val="009E5AF3"/>
    <w:rsid w:val="009E6BEA"/>
    <w:rsid w:val="009E6C3C"/>
    <w:rsid w:val="009E72F7"/>
    <w:rsid w:val="009E7566"/>
    <w:rsid w:val="009F04C7"/>
    <w:rsid w:val="009F1357"/>
    <w:rsid w:val="009F18A1"/>
    <w:rsid w:val="009F28B1"/>
    <w:rsid w:val="009F2A38"/>
    <w:rsid w:val="009F4033"/>
    <w:rsid w:val="009F43A7"/>
    <w:rsid w:val="009F4FA6"/>
    <w:rsid w:val="009F5428"/>
    <w:rsid w:val="009F56D8"/>
    <w:rsid w:val="009F5CA8"/>
    <w:rsid w:val="009F6419"/>
    <w:rsid w:val="009F758C"/>
    <w:rsid w:val="009F776C"/>
    <w:rsid w:val="00A02450"/>
    <w:rsid w:val="00A02DD8"/>
    <w:rsid w:val="00A03708"/>
    <w:rsid w:val="00A03CC6"/>
    <w:rsid w:val="00A04161"/>
    <w:rsid w:val="00A0432D"/>
    <w:rsid w:val="00A04914"/>
    <w:rsid w:val="00A0526C"/>
    <w:rsid w:val="00A05C54"/>
    <w:rsid w:val="00A0600C"/>
    <w:rsid w:val="00A06997"/>
    <w:rsid w:val="00A06FEC"/>
    <w:rsid w:val="00A075B5"/>
    <w:rsid w:val="00A076A1"/>
    <w:rsid w:val="00A10239"/>
    <w:rsid w:val="00A10468"/>
    <w:rsid w:val="00A111D2"/>
    <w:rsid w:val="00A11C19"/>
    <w:rsid w:val="00A11D9B"/>
    <w:rsid w:val="00A1385A"/>
    <w:rsid w:val="00A15C05"/>
    <w:rsid w:val="00A15E9E"/>
    <w:rsid w:val="00A212D4"/>
    <w:rsid w:val="00A21B3C"/>
    <w:rsid w:val="00A2202F"/>
    <w:rsid w:val="00A221E1"/>
    <w:rsid w:val="00A2284D"/>
    <w:rsid w:val="00A234AC"/>
    <w:rsid w:val="00A240CA"/>
    <w:rsid w:val="00A24159"/>
    <w:rsid w:val="00A242A9"/>
    <w:rsid w:val="00A247F7"/>
    <w:rsid w:val="00A25130"/>
    <w:rsid w:val="00A25478"/>
    <w:rsid w:val="00A26776"/>
    <w:rsid w:val="00A2691B"/>
    <w:rsid w:val="00A26E56"/>
    <w:rsid w:val="00A26EE4"/>
    <w:rsid w:val="00A276D3"/>
    <w:rsid w:val="00A27A38"/>
    <w:rsid w:val="00A27C9D"/>
    <w:rsid w:val="00A27FE3"/>
    <w:rsid w:val="00A31706"/>
    <w:rsid w:val="00A31A3F"/>
    <w:rsid w:val="00A3261B"/>
    <w:rsid w:val="00A3305D"/>
    <w:rsid w:val="00A333F6"/>
    <w:rsid w:val="00A33550"/>
    <w:rsid w:val="00A33CB2"/>
    <w:rsid w:val="00A36D2E"/>
    <w:rsid w:val="00A370A4"/>
    <w:rsid w:val="00A372FC"/>
    <w:rsid w:val="00A423CA"/>
    <w:rsid w:val="00A4255B"/>
    <w:rsid w:val="00A425D2"/>
    <w:rsid w:val="00A429C3"/>
    <w:rsid w:val="00A42F2B"/>
    <w:rsid w:val="00A4398D"/>
    <w:rsid w:val="00A43B9F"/>
    <w:rsid w:val="00A43D23"/>
    <w:rsid w:val="00A457E6"/>
    <w:rsid w:val="00A45EBD"/>
    <w:rsid w:val="00A46369"/>
    <w:rsid w:val="00A46EFB"/>
    <w:rsid w:val="00A470DC"/>
    <w:rsid w:val="00A5058C"/>
    <w:rsid w:val="00A51DE8"/>
    <w:rsid w:val="00A5218B"/>
    <w:rsid w:val="00A53918"/>
    <w:rsid w:val="00A53922"/>
    <w:rsid w:val="00A53F8D"/>
    <w:rsid w:val="00A53FA0"/>
    <w:rsid w:val="00A54B80"/>
    <w:rsid w:val="00A552A4"/>
    <w:rsid w:val="00A55714"/>
    <w:rsid w:val="00A55AD4"/>
    <w:rsid w:val="00A5618F"/>
    <w:rsid w:val="00A56952"/>
    <w:rsid w:val="00A56ACB"/>
    <w:rsid w:val="00A603F2"/>
    <w:rsid w:val="00A60510"/>
    <w:rsid w:val="00A60872"/>
    <w:rsid w:val="00A60DA7"/>
    <w:rsid w:val="00A6118B"/>
    <w:rsid w:val="00A61660"/>
    <w:rsid w:val="00A61CEF"/>
    <w:rsid w:val="00A61E14"/>
    <w:rsid w:val="00A61FDD"/>
    <w:rsid w:val="00A62714"/>
    <w:rsid w:val="00A63E93"/>
    <w:rsid w:val="00A642BC"/>
    <w:rsid w:val="00A65248"/>
    <w:rsid w:val="00A6652C"/>
    <w:rsid w:val="00A66759"/>
    <w:rsid w:val="00A672F7"/>
    <w:rsid w:val="00A709FF"/>
    <w:rsid w:val="00A7181F"/>
    <w:rsid w:val="00A722E8"/>
    <w:rsid w:val="00A72EED"/>
    <w:rsid w:val="00A73C44"/>
    <w:rsid w:val="00A73FBD"/>
    <w:rsid w:val="00A754D7"/>
    <w:rsid w:val="00A7583B"/>
    <w:rsid w:val="00A7619E"/>
    <w:rsid w:val="00A765D1"/>
    <w:rsid w:val="00A766C8"/>
    <w:rsid w:val="00A777C9"/>
    <w:rsid w:val="00A77957"/>
    <w:rsid w:val="00A77F9A"/>
    <w:rsid w:val="00A81338"/>
    <w:rsid w:val="00A81DD8"/>
    <w:rsid w:val="00A82261"/>
    <w:rsid w:val="00A8339C"/>
    <w:rsid w:val="00A83A3C"/>
    <w:rsid w:val="00A83D44"/>
    <w:rsid w:val="00A84C74"/>
    <w:rsid w:val="00A853FE"/>
    <w:rsid w:val="00A85B1D"/>
    <w:rsid w:val="00A860D7"/>
    <w:rsid w:val="00A86784"/>
    <w:rsid w:val="00A86DA0"/>
    <w:rsid w:val="00A878D4"/>
    <w:rsid w:val="00A90A3E"/>
    <w:rsid w:val="00A90E29"/>
    <w:rsid w:val="00A9119E"/>
    <w:rsid w:val="00A919FC"/>
    <w:rsid w:val="00A92A54"/>
    <w:rsid w:val="00A931BC"/>
    <w:rsid w:val="00A93BD5"/>
    <w:rsid w:val="00A93DBE"/>
    <w:rsid w:val="00A9458F"/>
    <w:rsid w:val="00A953E7"/>
    <w:rsid w:val="00A956DE"/>
    <w:rsid w:val="00A96B18"/>
    <w:rsid w:val="00A96F6A"/>
    <w:rsid w:val="00AA0954"/>
    <w:rsid w:val="00AA1960"/>
    <w:rsid w:val="00AA23C1"/>
    <w:rsid w:val="00AA3595"/>
    <w:rsid w:val="00AA3B16"/>
    <w:rsid w:val="00AA4341"/>
    <w:rsid w:val="00AA4711"/>
    <w:rsid w:val="00AA5350"/>
    <w:rsid w:val="00AA56C6"/>
    <w:rsid w:val="00AA605C"/>
    <w:rsid w:val="00AA7841"/>
    <w:rsid w:val="00AB1D36"/>
    <w:rsid w:val="00AB213A"/>
    <w:rsid w:val="00AB21B6"/>
    <w:rsid w:val="00AB243A"/>
    <w:rsid w:val="00AB2457"/>
    <w:rsid w:val="00AB3C23"/>
    <w:rsid w:val="00AB3FAF"/>
    <w:rsid w:val="00AB4AFA"/>
    <w:rsid w:val="00AB4CFC"/>
    <w:rsid w:val="00AB4D29"/>
    <w:rsid w:val="00AB5D33"/>
    <w:rsid w:val="00AB631B"/>
    <w:rsid w:val="00AB67FB"/>
    <w:rsid w:val="00AB7568"/>
    <w:rsid w:val="00AC0A1F"/>
    <w:rsid w:val="00AC0DE7"/>
    <w:rsid w:val="00AC1360"/>
    <w:rsid w:val="00AC2F6A"/>
    <w:rsid w:val="00AC3562"/>
    <w:rsid w:val="00AC3999"/>
    <w:rsid w:val="00AC3B7A"/>
    <w:rsid w:val="00AC49FC"/>
    <w:rsid w:val="00AC4F63"/>
    <w:rsid w:val="00AC5D82"/>
    <w:rsid w:val="00AC66D3"/>
    <w:rsid w:val="00AC67FC"/>
    <w:rsid w:val="00AC693F"/>
    <w:rsid w:val="00AC6A8D"/>
    <w:rsid w:val="00AC7CCC"/>
    <w:rsid w:val="00AD0450"/>
    <w:rsid w:val="00AD0BE4"/>
    <w:rsid w:val="00AD2E87"/>
    <w:rsid w:val="00AD3D2B"/>
    <w:rsid w:val="00AD523F"/>
    <w:rsid w:val="00AD5CD8"/>
    <w:rsid w:val="00AD6DA3"/>
    <w:rsid w:val="00AD72F2"/>
    <w:rsid w:val="00AD7360"/>
    <w:rsid w:val="00AD74F1"/>
    <w:rsid w:val="00AD7BAE"/>
    <w:rsid w:val="00AE0027"/>
    <w:rsid w:val="00AE00BA"/>
    <w:rsid w:val="00AE0312"/>
    <w:rsid w:val="00AE2148"/>
    <w:rsid w:val="00AE2906"/>
    <w:rsid w:val="00AE2DC1"/>
    <w:rsid w:val="00AE4DBA"/>
    <w:rsid w:val="00AE5B06"/>
    <w:rsid w:val="00AE6394"/>
    <w:rsid w:val="00AE78BB"/>
    <w:rsid w:val="00AF0023"/>
    <w:rsid w:val="00AF00ED"/>
    <w:rsid w:val="00AF1813"/>
    <w:rsid w:val="00AF201B"/>
    <w:rsid w:val="00AF2349"/>
    <w:rsid w:val="00AF2A33"/>
    <w:rsid w:val="00AF2BF6"/>
    <w:rsid w:val="00AF2DD1"/>
    <w:rsid w:val="00AF36F7"/>
    <w:rsid w:val="00AF3A18"/>
    <w:rsid w:val="00AF3A41"/>
    <w:rsid w:val="00AF6078"/>
    <w:rsid w:val="00AF6A98"/>
    <w:rsid w:val="00AF767B"/>
    <w:rsid w:val="00B0012A"/>
    <w:rsid w:val="00B0054A"/>
    <w:rsid w:val="00B00DB0"/>
    <w:rsid w:val="00B011FD"/>
    <w:rsid w:val="00B01935"/>
    <w:rsid w:val="00B01E89"/>
    <w:rsid w:val="00B02561"/>
    <w:rsid w:val="00B0337C"/>
    <w:rsid w:val="00B03E5F"/>
    <w:rsid w:val="00B047B1"/>
    <w:rsid w:val="00B04F61"/>
    <w:rsid w:val="00B05075"/>
    <w:rsid w:val="00B062D4"/>
    <w:rsid w:val="00B068F9"/>
    <w:rsid w:val="00B071F4"/>
    <w:rsid w:val="00B07726"/>
    <w:rsid w:val="00B07ACA"/>
    <w:rsid w:val="00B1007A"/>
    <w:rsid w:val="00B10927"/>
    <w:rsid w:val="00B111F4"/>
    <w:rsid w:val="00B11A70"/>
    <w:rsid w:val="00B14BBD"/>
    <w:rsid w:val="00B155C1"/>
    <w:rsid w:val="00B16267"/>
    <w:rsid w:val="00B1698B"/>
    <w:rsid w:val="00B17561"/>
    <w:rsid w:val="00B20074"/>
    <w:rsid w:val="00B2087F"/>
    <w:rsid w:val="00B20AE2"/>
    <w:rsid w:val="00B216E5"/>
    <w:rsid w:val="00B22093"/>
    <w:rsid w:val="00B2245E"/>
    <w:rsid w:val="00B22A9D"/>
    <w:rsid w:val="00B2462B"/>
    <w:rsid w:val="00B2535E"/>
    <w:rsid w:val="00B25559"/>
    <w:rsid w:val="00B2596E"/>
    <w:rsid w:val="00B26C0B"/>
    <w:rsid w:val="00B2729B"/>
    <w:rsid w:val="00B27511"/>
    <w:rsid w:val="00B302EF"/>
    <w:rsid w:val="00B30828"/>
    <w:rsid w:val="00B31126"/>
    <w:rsid w:val="00B313C2"/>
    <w:rsid w:val="00B329EE"/>
    <w:rsid w:val="00B32ED3"/>
    <w:rsid w:val="00B33C21"/>
    <w:rsid w:val="00B343BB"/>
    <w:rsid w:val="00B34554"/>
    <w:rsid w:val="00B366B4"/>
    <w:rsid w:val="00B36CC5"/>
    <w:rsid w:val="00B37144"/>
    <w:rsid w:val="00B377B2"/>
    <w:rsid w:val="00B37FEC"/>
    <w:rsid w:val="00B40182"/>
    <w:rsid w:val="00B401FC"/>
    <w:rsid w:val="00B407DA"/>
    <w:rsid w:val="00B407E9"/>
    <w:rsid w:val="00B41833"/>
    <w:rsid w:val="00B42541"/>
    <w:rsid w:val="00B430A0"/>
    <w:rsid w:val="00B43266"/>
    <w:rsid w:val="00B45507"/>
    <w:rsid w:val="00B45630"/>
    <w:rsid w:val="00B45A7A"/>
    <w:rsid w:val="00B478AD"/>
    <w:rsid w:val="00B50B5F"/>
    <w:rsid w:val="00B50D40"/>
    <w:rsid w:val="00B50D6A"/>
    <w:rsid w:val="00B515DB"/>
    <w:rsid w:val="00B51917"/>
    <w:rsid w:val="00B52B1F"/>
    <w:rsid w:val="00B53126"/>
    <w:rsid w:val="00B53BA6"/>
    <w:rsid w:val="00B5431A"/>
    <w:rsid w:val="00B54B4C"/>
    <w:rsid w:val="00B54F27"/>
    <w:rsid w:val="00B55DE7"/>
    <w:rsid w:val="00B6030D"/>
    <w:rsid w:val="00B612A6"/>
    <w:rsid w:val="00B6170B"/>
    <w:rsid w:val="00B61DE0"/>
    <w:rsid w:val="00B6269F"/>
    <w:rsid w:val="00B62711"/>
    <w:rsid w:val="00B628A7"/>
    <w:rsid w:val="00B64F4F"/>
    <w:rsid w:val="00B65A72"/>
    <w:rsid w:val="00B7007C"/>
    <w:rsid w:val="00B702C6"/>
    <w:rsid w:val="00B704A5"/>
    <w:rsid w:val="00B7059C"/>
    <w:rsid w:val="00B70CA3"/>
    <w:rsid w:val="00B7182D"/>
    <w:rsid w:val="00B71D1D"/>
    <w:rsid w:val="00B71DCA"/>
    <w:rsid w:val="00B72766"/>
    <w:rsid w:val="00B733D5"/>
    <w:rsid w:val="00B74076"/>
    <w:rsid w:val="00B74C0B"/>
    <w:rsid w:val="00B75A2B"/>
    <w:rsid w:val="00B75AC0"/>
    <w:rsid w:val="00B76DF4"/>
    <w:rsid w:val="00B776B4"/>
    <w:rsid w:val="00B80469"/>
    <w:rsid w:val="00B80C55"/>
    <w:rsid w:val="00B811CB"/>
    <w:rsid w:val="00B81433"/>
    <w:rsid w:val="00B81BDA"/>
    <w:rsid w:val="00B82C06"/>
    <w:rsid w:val="00B83C4F"/>
    <w:rsid w:val="00B83D91"/>
    <w:rsid w:val="00B84061"/>
    <w:rsid w:val="00B8412E"/>
    <w:rsid w:val="00B845C5"/>
    <w:rsid w:val="00B858F6"/>
    <w:rsid w:val="00B85B30"/>
    <w:rsid w:val="00B861D0"/>
    <w:rsid w:val="00B86CD9"/>
    <w:rsid w:val="00B90483"/>
    <w:rsid w:val="00B905EC"/>
    <w:rsid w:val="00B91DC4"/>
    <w:rsid w:val="00B91E34"/>
    <w:rsid w:val="00B92187"/>
    <w:rsid w:val="00B92AF5"/>
    <w:rsid w:val="00B92BB1"/>
    <w:rsid w:val="00B92C8B"/>
    <w:rsid w:val="00B92DF4"/>
    <w:rsid w:val="00B9307D"/>
    <w:rsid w:val="00B93434"/>
    <w:rsid w:val="00B93BD2"/>
    <w:rsid w:val="00B9496C"/>
    <w:rsid w:val="00B94AA7"/>
    <w:rsid w:val="00B94E12"/>
    <w:rsid w:val="00B962DC"/>
    <w:rsid w:val="00B96776"/>
    <w:rsid w:val="00B969E5"/>
    <w:rsid w:val="00B96D6D"/>
    <w:rsid w:val="00B96FC5"/>
    <w:rsid w:val="00BA0084"/>
    <w:rsid w:val="00BA08FA"/>
    <w:rsid w:val="00BA1557"/>
    <w:rsid w:val="00BA1A45"/>
    <w:rsid w:val="00BA432D"/>
    <w:rsid w:val="00BA5CFE"/>
    <w:rsid w:val="00BA639B"/>
    <w:rsid w:val="00BA6C77"/>
    <w:rsid w:val="00BA78F6"/>
    <w:rsid w:val="00BA7DFB"/>
    <w:rsid w:val="00BB01FE"/>
    <w:rsid w:val="00BB0421"/>
    <w:rsid w:val="00BB0C9B"/>
    <w:rsid w:val="00BB1345"/>
    <w:rsid w:val="00BB2186"/>
    <w:rsid w:val="00BB263B"/>
    <w:rsid w:val="00BB29C0"/>
    <w:rsid w:val="00BB2F0E"/>
    <w:rsid w:val="00BB3241"/>
    <w:rsid w:val="00BB3B3F"/>
    <w:rsid w:val="00BB3CE7"/>
    <w:rsid w:val="00BB405A"/>
    <w:rsid w:val="00BB47DD"/>
    <w:rsid w:val="00BB4BB9"/>
    <w:rsid w:val="00BB5411"/>
    <w:rsid w:val="00BB57A3"/>
    <w:rsid w:val="00BB7296"/>
    <w:rsid w:val="00BC015B"/>
    <w:rsid w:val="00BC0FD2"/>
    <w:rsid w:val="00BC16D5"/>
    <w:rsid w:val="00BC2168"/>
    <w:rsid w:val="00BC223F"/>
    <w:rsid w:val="00BC3160"/>
    <w:rsid w:val="00BC3338"/>
    <w:rsid w:val="00BC3489"/>
    <w:rsid w:val="00BC375D"/>
    <w:rsid w:val="00BC3EC8"/>
    <w:rsid w:val="00BC40EC"/>
    <w:rsid w:val="00BC4CBE"/>
    <w:rsid w:val="00BC4EFB"/>
    <w:rsid w:val="00BC4F69"/>
    <w:rsid w:val="00BC5B10"/>
    <w:rsid w:val="00BC5FA8"/>
    <w:rsid w:val="00BC67B0"/>
    <w:rsid w:val="00BC6B00"/>
    <w:rsid w:val="00BD0B34"/>
    <w:rsid w:val="00BD1693"/>
    <w:rsid w:val="00BD210B"/>
    <w:rsid w:val="00BD33EE"/>
    <w:rsid w:val="00BD3577"/>
    <w:rsid w:val="00BD424F"/>
    <w:rsid w:val="00BD46CD"/>
    <w:rsid w:val="00BD4E5F"/>
    <w:rsid w:val="00BD4E9F"/>
    <w:rsid w:val="00BD73A9"/>
    <w:rsid w:val="00BD7505"/>
    <w:rsid w:val="00BD77BE"/>
    <w:rsid w:val="00BD7CA2"/>
    <w:rsid w:val="00BE0512"/>
    <w:rsid w:val="00BE35F2"/>
    <w:rsid w:val="00BE4B35"/>
    <w:rsid w:val="00BE4E62"/>
    <w:rsid w:val="00BE53EE"/>
    <w:rsid w:val="00BE782A"/>
    <w:rsid w:val="00BF0190"/>
    <w:rsid w:val="00BF0A67"/>
    <w:rsid w:val="00BF2262"/>
    <w:rsid w:val="00BF2C06"/>
    <w:rsid w:val="00BF4EF5"/>
    <w:rsid w:val="00BF4F74"/>
    <w:rsid w:val="00BF7750"/>
    <w:rsid w:val="00C00571"/>
    <w:rsid w:val="00C017B5"/>
    <w:rsid w:val="00C024FC"/>
    <w:rsid w:val="00C0259B"/>
    <w:rsid w:val="00C04176"/>
    <w:rsid w:val="00C04D46"/>
    <w:rsid w:val="00C05A29"/>
    <w:rsid w:val="00C07402"/>
    <w:rsid w:val="00C10218"/>
    <w:rsid w:val="00C10820"/>
    <w:rsid w:val="00C11615"/>
    <w:rsid w:val="00C11884"/>
    <w:rsid w:val="00C129EE"/>
    <w:rsid w:val="00C13388"/>
    <w:rsid w:val="00C14A41"/>
    <w:rsid w:val="00C14D39"/>
    <w:rsid w:val="00C14EA6"/>
    <w:rsid w:val="00C152FC"/>
    <w:rsid w:val="00C16512"/>
    <w:rsid w:val="00C16A82"/>
    <w:rsid w:val="00C16C14"/>
    <w:rsid w:val="00C16E07"/>
    <w:rsid w:val="00C2021E"/>
    <w:rsid w:val="00C204D9"/>
    <w:rsid w:val="00C20CF0"/>
    <w:rsid w:val="00C20D14"/>
    <w:rsid w:val="00C2124A"/>
    <w:rsid w:val="00C21C5C"/>
    <w:rsid w:val="00C22712"/>
    <w:rsid w:val="00C22BA3"/>
    <w:rsid w:val="00C2349C"/>
    <w:rsid w:val="00C234BD"/>
    <w:rsid w:val="00C23872"/>
    <w:rsid w:val="00C24444"/>
    <w:rsid w:val="00C249D2"/>
    <w:rsid w:val="00C24DD7"/>
    <w:rsid w:val="00C2515D"/>
    <w:rsid w:val="00C25677"/>
    <w:rsid w:val="00C256ED"/>
    <w:rsid w:val="00C25B78"/>
    <w:rsid w:val="00C25D7C"/>
    <w:rsid w:val="00C261F9"/>
    <w:rsid w:val="00C269D8"/>
    <w:rsid w:val="00C26E88"/>
    <w:rsid w:val="00C27051"/>
    <w:rsid w:val="00C276C4"/>
    <w:rsid w:val="00C27DDD"/>
    <w:rsid w:val="00C301AD"/>
    <w:rsid w:val="00C30218"/>
    <w:rsid w:val="00C31185"/>
    <w:rsid w:val="00C32156"/>
    <w:rsid w:val="00C324E2"/>
    <w:rsid w:val="00C3283B"/>
    <w:rsid w:val="00C32F53"/>
    <w:rsid w:val="00C339AC"/>
    <w:rsid w:val="00C34204"/>
    <w:rsid w:val="00C346E5"/>
    <w:rsid w:val="00C34A3D"/>
    <w:rsid w:val="00C34E5E"/>
    <w:rsid w:val="00C3517E"/>
    <w:rsid w:val="00C355B3"/>
    <w:rsid w:val="00C35B9F"/>
    <w:rsid w:val="00C36ADD"/>
    <w:rsid w:val="00C36B94"/>
    <w:rsid w:val="00C37464"/>
    <w:rsid w:val="00C37F71"/>
    <w:rsid w:val="00C405ED"/>
    <w:rsid w:val="00C40CEA"/>
    <w:rsid w:val="00C411B2"/>
    <w:rsid w:val="00C41483"/>
    <w:rsid w:val="00C42019"/>
    <w:rsid w:val="00C425F5"/>
    <w:rsid w:val="00C426D6"/>
    <w:rsid w:val="00C427C4"/>
    <w:rsid w:val="00C43782"/>
    <w:rsid w:val="00C44196"/>
    <w:rsid w:val="00C44FAE"/>
    <w:rsid w:val="00C4525B"/>
    <w:rsid w:val="00C4548A"/>
    <w:rsid w:val="00C45F11"/>
    <w:rsid w:val="00C461E9"/>
    <w:rsid w:val="00C46EF5"/>
    <w:rsid w:val="00C46F6E"/>
    <w:rsid w:val="00C47CDC"/>
    <w:rsid w:val="00C503B6"/>
    <w:rsid w:val="00C507F0"/>
    <w:rsid w:val="00C51694"/>
    <w:rsid w:val="00C522EB"/>
    <w:rsid w:val="00C52817"/>
    <w:rsid w:val="00C528E5"/>
    <w:rsid w:val="00C52CA3"/>
    <w:rsid w:val="00C52E3C"/>
    <w:rsid w:val="00C53774"/>
    <w:rsid w:val="00C544CB"/>
    <w:rsid w:val="00C54579"/>
    <w:rsid w:val="00C55931"/>
    <w:rsid w:val="00C55A9F"/>
    <w:rsid w:val="00C55D73"/>
    <w:rsid w:val="00C55E40"/>
    <w:rsid w:val="00C57328"/>
    <w:rsid w:val="00C60465"/>
    <w:rsid w:val="00C62804"/>
    <w:rsid w:val="00C63AFF"/>
    <w:rsid w:val="00C6402B"/>
    <w:rsid w:val="00C646C3"/>
    <w:rsid w:val="00C647E7"/>
    <w:rsid w:val="00C64AE2"/>
    <w:rsid w:val="00C64E79"/>
    <w:rsid w:val="00C675EF"/>
    <w:rsid w:val="00C702C0"/>
    <w:rsid w:val="00C70502"/>
    <w:rsid w:val="00C720C6"/>
    <w:rsid w:val="00C72A1F"/>
    <w:rsid w:val="00C73C6D"/>
    <w:rsid w:val="00C74635"/>
    <w:rsid w:val="00C74663"/>
    <w:rsid w:val="00C75AB9"/>
    <w:rsid w:val="00C7604E"/>
    <w:rsid w:val="00C7632E"/>
    <w:rsid w:val="00C80EB0"/>
    <w:rsid w:val="00C8128C"/>
    <w:rsid w:val="00C812FB"/>
    <w:rsid w:val="00C81B44"/>
    <w:rsid w:val="00C825A6"/>
    <w:rsid w:val="00C82CEF"/>
    <w:rsid w:val="00C82E8D"/>
    <w:rsid w:val="00C83035"/>
    <w:rsid w:val="00C8304A"/>
    <w:rsid w:val="00C8403F"/>
    <w:rsid w:val="00C84580"/>
    <w:rsid w:val="00C84600"/>
    <w:rsid w:val="00C84E02"/>
    <w:rsid w:val="00C858BD"/>
    <w:rsid w:val="00C85D84"/>
    <w:rsid w:val="00C85E18"/>
    <w:rsid w:val="00C8621E"/>
    <w:rsid w:val="00C87176"/>
    <w:rsid w:val="00C87630"/>
    <w:rsid w:val="00C87BFE"/>
    <w:rsid w:val="00C87D97"/>
    <w:rsid w:val="00C87E51"/>
    <w:rsid w:val="00C917FF"/>
    <w:rsid w:val="00C9274C"/>
    <w:rsid w:val="00C92C36"/>
    <w:rsid w:val="00C93CF1"/>
    <w:rsid w:val="00C93FFF"/>
    <w:rsid w:val="00C94D29"/>
    <w:rsid w:val="00C94E7F"/>
    <w:rsid w:val="00C95CBF"/>
    <w:rsid w:val="00C96880"/>
    <w:rsid w:val="00C97135"/>
    <w:rsid w:val="00CA0034"/>
    <w:rsid w:val="00CA0163"/>
    <w:rsid w:val="00CA059A"/>
    <w:rsid w:val="00CA05F3"/>
    <w:rsid w:val="00CA11A4"/>
    <w:rsid w:val="00CA16DD"/>
    <w:rsid w:val="00CA2414"/>
    <w:rsid w:val="00CA2A07"/>
    <w:rsid w:val="00CA2CD3"/>
    <w:rsid w:val="00CA3738"/>
    <w:rsid w:val="00CA3C5E"/>
    <w:rsid w:val="00CA3CCE"/>
    <w:rsid w:val="00CA4813"/>
    <w:rsid w:val="00CA4914"/>
    <w:rsid w:val="00CA4A3A"/>
    <w:rsid w:val="00CA5304"/>
    <w:rsid w:val="00CA53D2"/>
    <w:rsid w:val="00CA5A43"/>
    <w:rsid w:val="00CA6220"/>
    <w:rsid w:val="00CA6B55"/>
    <w:rsid w:val="00CA6C2D"/>
    <w:rsid w:val="00CA739C"/>
    <w:rsid w:val="00CA7C8E"/>
    <w:rsid w:val="00CA7F2D"/>
    <w:rsid w:val="00CB08C5"/>
    <w:rsid w:val="00CB0A0F"/>
    <w:rsid w:val="00CB1969"/>
    <w:rsid w:val="00CB2943"/>
    <w:rsid w:val="00CB36B0"/>
    <w:rsid w:val="00CB4933"/>
    <w:rsid w:val="00CB4D74"/>
    <w:rsid w:val="00CB5262"/>
    <w:rsid w:val="00CC0805"/>
    <w:rsid w:val="00CC1E81"/>
    <w:rsid w:val="00CC2174"/>
    <w:rsid w:val="00CC2318"/>
    <w:rsid w:val="00CC2414"/>
    <w:rsid w:val="00CC3697"/>
    <w:rsid w:val="00CC4269"/>
    <w:rsid w:val="00CC47C7"/>
    <w:rsid w:val="00CC4CE6"/>
    <w:rsid w:val="00CC4E1D"/>
    <w:rsid w:val="00CC4F6A"/>
    <w:rsid w:val="00CC5284"/>
    <w:rsid w:val="00CC7703"/>
    <w:rsid w:val="00CD09FE"/>
    <w:rsid w:val="00CD13B0"/>
    <w:rsid w:val="00CD1704"/>
    <w:rsid w:val="00CD2D0F"/>
    <w:rsid w:val="00CD3C38"/>
    <w:rsid w:val="00CD55CA"/>
    <w:rsid w:val="00CD640B"/>
    <w:rsid w:val="00CD6562"/>
    <w:rsid w:val="00CE0616"/>
    <w:rsid w:val="00CE0D18"/>
    <w:rsid w:val="00CE12CA"/>
    <w:rsid w:val="00CE131F"/>
    <w:rsid w:val="00CE1678"/>
    <w:rsid w:val="00CE1FE5"/>
    <w:rsid w:val="00CE242C"/>
    <w:rsid w:val="00CE2A24"/>
    <w:rsid w:val="00CE3486"/>
    <w:rsid w:val="00CE34F7"/>
    <w:rsid w:val="00CE4604"/>
    <w:rsid w:val="00CE579B"/>
    <w:rsid w:val="00CE66F9"/>
    <w:rsid w:val="00CE7235"/>
    <w:rsid w:val="00CE7739"/>
    <w:rsid w:val="00CE79B1"/>
    <w:rsid w:val="00CE7D06"/>
    <w:rsid w:val="00CF1035"/>
    <w:rsid w:val="00CF1688"/>
    <w:rsid w:val="00CF3432"/>
    <w:rsid w:val="00CF5E26"/>
    <w:rsid w:val="00CF66A8"/>
    <w:rsid w:val="00CF6909"/>
    <w:rsid w:val="00CF6C7A"/>
    <w:rsid w:val="00CF7764"/>
    <w:rsid w:val="00D00317"/>
    <w:rsid w:val="00D00EE3"/>
    <w:rsid w:val="00D0145B"/>
    <w:rsid w:val="00D01DE6"/>
    <w:rsid w:val="00D02284"/>
    <w:rsid w:val="00D02525"/>
    <w:rsid w:val="00D02A9A"/>
    <w:rsid w:val="00D02C00"/>
    <w:rsid w:val="00D02DE2"/>
    <w:rsid w:val="00D03157"/>
    <w:rsid w:val="00D046B9"/>
    <w:rsid w:val="00D0581F"/>
    <w:rsid w:val="00D06119"/>
    <w:rsid w:val="00D06D28"/>
    <w:rsid w:val="00D07207"/>
    <w:rsid w:val="00D073A5"/>
    <w:rsid w:val="00D1036D"/>
    <w:rsid w:val="00D11704"/>
    <w:rsid w:val="00D11DB4"/>
    <w:rsid w:val="00D11FCC"/>
    <w:rsid w:val="00D12325"/>
    <w:rsid w:val="00D13CBB"/>
    <w:rsid w:val="00D142EC"/>
    <w:rsid w:val="00D1483B"/>
    <w:rsid w:val="00D157BF"/>
    <w:rsid w:val="00D15D02"/>
    <w:rsid w:val="00D16CF7"/>
    <w:rsid w:val="00D17D68"/>
    <w:rsid w:val="00D20D00"/>
    <w:rsid w:val="00D22BC9"/>
    <w:rsid w:val="00D2309E"/>
    <w:rsid w:val="00D238E9"/>
    <w:rsid w:val="00D25D68"/>
    <w:rsid w:val="00D278B6"/>
    <w:rsid w:val="00D27C1E"/>
    <w:rsid w:val="00D308FE"/>
    <w:rsid w:val="00D30DB6"/>
    <w:rsid w:val="00D30DCA"/>
    <w:rsid w:val="00D31B77"/>
    <w:rsid w:val="00D31C80"/>
    <w:rsid w:val="00D31CD3"/>
    <w:rsid w:val="00D31F57"/>
    <w:rsid w:val="00D32DB3"/>
    <w:rsid w:val="00D33D22"/>
    <w:rsid w:val="00D34E69"/>
    <w:rsid w:val="00D35756"/>
    <w:rsid w:val="00D360FC"/>
    <w:rsid w:val="00D363C1"/>
    <w:rsid w:val="00D36777"/>
    <w:rsid w:val="00D36A3F"/>
    <w:rsid w:val="00D379ED"/>
    <w:rsid w:val="00D40690"/>
    <w:rsid w:val="00D40F64"/>
    <w:rsid w:val="00D41386"/>
    <w:rsid w:val="00D41668"/>
    <w:rsid w:val="00D4179E"/>
    <w:rsid w:val="00D41FD0"/>
    <w:rsid w:val="00D43C60"/>
    <w:rsid w:val="00D451BA"/>
    <w:rsid w:val="00D45C8A"/>
    <w:rsid w:val="00D4621E"/>
    <w:rsid w:val="00D472EC"/>
    <w:rsid w:val="00D47FE4"/>
    <w:rsid w:val="00D500BC"/>
    <w:rsid w:val="00D51E43"/>
    <w:rsid w:val="00D524B8"/>
    <w:rsid w:val="00D52A1B"/>
    <w:rsid w:val="00D538C7"/>
    <w:rsid w:val="00D54610"/>
    <w:rsid w:val="00D54637"/>
    <w:rsid w:val="00D55804"/>
    <w:rsid w:val="00D5627D"/>
    <w:rsid w:val="00D56931"/>
    <w:rsid w:val="00D56E30"/>
    <w:rsid w:val="00D615B3"/>
    <w:rsid w:val="00D62798"/>
    <w:rsid w:val="00D639A0"/>
    <w:rsid w:val="00D65D2C"/>
    <w:rsid w:val="00D66952"/>
    <w:rsid w:val="00D6733E"/>
    <w:rsid w:val="00D6785D"/>
    <w:rsid w:val="00D67949"/>
    <w:rsid w:val="00D70BC6"/>
    <w:rsid w:val="00D70D38"/>
    <w:rsid w:val="00D70EEB"/>
    <w:rsid w:val="00D71D3F"/>
    <w:rsid w:val="00D7290D"/>
    <w:rsid w:val="00D73354"/>
    <w:rsid w:val="00D73451"/>
    <w:rsid w:val="00D73E70"/>
    <w:rsid w:val="00D7413C"/>
    <w:rsid w:val="00D74FB2"/>
    <w:rsid w:val="00D7505E"/>
    <w:rsid w:val="00D750A4"/>
    <w:rsid w:val="00D7596B"/>
    <w:rsid w:val="00D76BF5"/>
    <w:rsid w:val="00D76DF6"/>
    <w:rsid w:val="00D77033"/>
    <w:rsid w:val="00D77508"/>
    <w:rsid w:val="00D80968"/>
    <w:rsid w:val="00D817EC"/>
    <w:rsid w:val="00D81CA7"/>
    <w:rsid w:val="00D82A21"/>
    <w:rsid w:val="00D83725"/>
    <w:rsid w:val="00D844FB"/>
    <w:rsid w:val="00D845D4"/>
    <w:rsid w:val="00D85AA4"/>
    <w:rsid w:val="00D85CE6"/>
    <w:rsid w:val="00D86341"/>
    <w:rsid w:val="00D86622"/>
    <w:rsid w:val="00D868C3"/>
    <w:rsid w:val="00D876A5"/>
    <w:rsid w:val="00D91924"/>
    <w:rsid w:val="00D91CBA"/>
    <w:rsid w:val="00D92BAD"/>
    <w:rsid w:val="00D9389F"/>
    <w:rsid w:val="00D95113"/>
    <w:rsid w:val="00D95E1B"/>
    <w:rsid w:val="00DA01A8"/>
    <w:rsid w:val="00DA01DF"/>
    <w:rsid w:val="00DA0200"/>
    <w:rsid w:val="00DA04B7"/>
    <w:rsid w:val="00DA0909"/>
    <w:rsid w:val="00DA24DF"/>
    <w:rsid w:val="00DA3524"/>
    <w:rsid w:val="00DA4B57"/>
    <w:rsid w:val="00DA4BCB"/>
    <w:rsid w:val="00DA51DE"/>
    <w:rsid w:val="00DA5F65"/>
    <w:rsid w:val="00DA6491"/>
    <w:rsid w:val="00DA64DA"/>
    <w:rsid w:val="00DA79C6"/>
    <w:rsid w:val="00DB05CD"/>
    <w:rsid w:val="00DB0926"/>
    <w:rsid w:val="00DB275D"/>
    <w:rsid w:val="00DB2FD1"/>
    <w:rsid w:val="00DB3C72"/>
    <w:rsid w:val="00DB59FE"/>
    <w:rsid w:val="00DB5A6B"/>
    <w:rsid w:val="00DB73E8"/>
    <w:rsid w:val="00DC075C"/>
    <w:rsid w:val="00DC14B4"/>
    <w:rsid w:val="00DC1D2F"/>
    <w:rsid w:val="00DC22F6"/>
    <w:rsid w:val="00DC2AF2"/>
    <w:rsid w:val="00DC30C0"/>
    <w:rsid w:val="00DC4FB1"/>
    <w:rsid w:val="00DC5B96"/>
    <w:rsid w:val="00DD0734"/>
    <w:rsid w:val="00DD07E3"/>
    <w:rsid w:val="00DD0C34"/>
    <w:rsid w:val="00DD11C6"/>
    <w:rsid w:val="00DD1AE1"/>
    <w:rsid w:val="00DD1DB1"/>
    <w:rsid w:val="00DD2381"/>
    <w:rsid w:val="00DD2750"/>
    <w:rsid w:val="00DD2833"/>
    <w:rsid w:val="00DD283D"/>
    <w:rsid w:val="00DD2F16"/>
    <w:rsid w:val="00DD3567"/>
    <w:rsid w:val="00DD367A"/>
    <w:rsid w:val="00DD37C6"/>
    <w:rsid w:val="00DD3A23"/>
    <w:rsid w:val="00DD3CCF"/>
    <w:rsid w:val="00DD41B5"/>
    <w:rsid w:val="00DD553A"/>
    <w:rsid w:val="00DD5CD6"/>
    <w:rsid w:val="00DD7701"/>
    <w:rsid w:val="00DD7F1E"/>
    <w:rsid w:val="00DD7F32"/>
    <w:rsid w:val="00DE048A"/>
    <w:rsid w:val="00DE205C"/>
    <w:rsid w:val="00DE224F"/>
    <w:rsid w:val="00DE231C"/>
    <w:rsid w:val="00DE2581"/>
    <w:rsid w:val="00DE28B8"/>
    <w:rsid w:val="00DE3044"/>
    <w:rsid w:val="00DE3733"/>
    <w:rsid w:val="00DE4225"/>
    <w:rsid w:val="00DE4AA6"/>
    <w:rsid w:val="00DE4CC2"/>
    <w:rsid w:val="00DE58CA"/>
    <w:rsid w:val="00DE6562"/>
    <w:rsid w:val="00DF122D"/>
    <w:rsid w:val="00DF1C6F"/>
    <w:rsid w:val="00DF236B"/>
    <w:rsid w:val="00DF23DE"/>
    <w:rsid w:val="00DF2949"/>
    <w:rsid w:val="00DF2FB1"/>
    <w:rsid w:val="00DF3B1F"/>
    <w:rsid w:val="00DF3E48"/>
    <w:rsid w:val="00DF43B9"/>
    <w:rsid w:val="00DF4693"/>
    <w:rsid w:val="00DF6840"/>
    <w:rsid w:val="00E00B74"/>
    <w:rsid w:val="00E027F9"/>
    <w:rsid w:val="00E03210"/>
    <w:rsid w:val="00E03705"/>
    <w:rsid w:val="00E042A8"/>
    <w:rsid w:val="00E048B0"/>
    <w:rsid w:val="00E0594E"/>
    <w:rsid w:val="00E0641B"/>
    <w:rsid w:val="00E06A47"/>
    <w:rsid w:val="00E076C8"/>
    <w:rsid w:val="00E100E1"/>
    <w:rsid w:val="00E10717"/>
    <w:rsid w:val="00E10973"/>
    <w:rsid w:val="00E10D51"/>
    <w:rsid w:val="00E11051"/>
    <w:rsid w:val="00E111A4"/>
    <w:rsid w:val="00E1235C"/>
    <w:rsid w:val="00E12CCA"/>
    <w:rsid w:val="00E13159"/>
    <w:rsid w:val="00E13273"/>
    <w:rsid w:val="00E144B1"/>
    <w:rsid w:val="00E14F7B"/>
    <w:rsid w:val="00E15268"/>
    <w:rsid w:val="00E153E8"/>
    <w:rsid w:val="00E15F87"/>
    <w:rsid w:val="00E1621F"/>
    <w:rsid w:val="00E17F8C"/>
    <w:rsid w:val="00E2094C"/>
    <w:rsid w:val="00E218BF"/>
    <w:rsid w:val="00E21E7F"/>
    <w:rsid w:val="00E2447E"/>
    <w:rsid w:val="00E24860"/>
    <w:rsid w:val="00E25979"/>
    <w:rsid w:val="00E261B4"/>
    <w:rsid w:val="00E2656D"/>
    <w:rsid w:val="00E26D52"/>
    <w:rsid w:val="00E27FF5"/>
    <w:rsid w:val="00E30771"/>
    <w:rsid w:val="00E30828"/>
    <w:rsid w:val="00E30991"/>
    <w:rsid w:val="00E30A94"/>
    <w:rsid w:val="00E32736"/>
    <w:rsid w:val="00E32A88"/>
    <w:rsid w:val="00E345DF"/>
    <w:rsid w:val="00E34779"/>
    <w:rsid w:val="00E34D7B"/>
    <w:rsid w:val="00E36100"/>
    <w:rsid w:val="00E37677"/>
    <w:rsid w:val="00E377CB"/>
    <w:rsid w:val="00E4045D"/>
    <w:rsid w:val="00E40BD0"/>
    <w:rsid w:val="00E4122B"/>
    <w:rsid w:val="00E425E8"/>
    <w:rsid w:val="00E438AA"/>
    <w:rsid w:val="00E43C7B"/>
    <w:rsid w:val="00E43EAA"/>
    <w:rsid w:val="00E456DB"/>
    <w:rsid w:val="00E45E4A"/>
    <w:rsid w:val="00E465CA"/>
    <w:rsid w:val="00E46651"/>
    <w:rsid w:val="00E4668D"/>
    <w:rsid w:val="00E471E5"/>
    <w:rsid w:val="00E47E1B"/>
    <w:rsid w:val="00E5061C"/>
    <w:rsid w:val="00E509EB"/>
    <w:rsid w:val="00E50D7C"/>
    <w:rsid w:val="00E511DB"/>
    <w:rsid w:val="00E51732"/>
    <w:rsid w:val="00E51767"/>
    <w:rsid w:val="00E524CD"/>
    <w:rsid w:val="00E54891"/>
    <w:rsid w:val="00E54B53"/>
    <w:rsid w:val="00E54BE2"/>
    <w:rsid w:val="00E553E1"/>
    <w:rsid w:val="00E567C1"/>
    <w:rsid w:val="00E56ABC"/>
    <w:rsid w:val="00E56CA6"/>
    <w:rsid w:val="00E576FB"/>
    <w:rsid w:val="00E57782"/>
    <w:rsid w:val="00E5785F"/>
    <w:rsid w:val="00E57FB0"/>
    <w:rsid w:val="00E6059B"/>
    <w:rsid w:val="00E61B4D"/>
    <w:rsid w:val="00E61CBC"/>
    <w:rsid w:val="00E65F04"/>
    <w:rsid w:val="00E672FA"/>
    <w:rsid w:val="00E679FC"/>
    <w:rsid w:val="00E67DFA"/>
    <w:rsid w:val="00E67F05"/>
    <w:rsid w:val="00E70374"/>
    <w:rsid w:val="00E7172C"/>
    <w:rsid w:val="00E71872"/>
    <w:rsid w:val="00E71A08"/>
    <w:rsid w:val="00E71CF3"/>
    <w:rsid w:val="00E720C9"/>
    <w:rsid w:val="00E7227B"/>
    <w:rsid w:val="00E7234B"/>
    <w:rsid w:val="00E72970"/>
    <w:rsid w:val="00E737AF"/>
    <w:rsid w:val="00E73822"/>
    <w:rsid w:val="00E73840"/>
    <w:rsid w:val="00E755E3"/>
    <w:rsid w:val="00E759FF"/>
    <w:rsid w:val="00E767F7"/>
    <w:rsid w:val="00E77060"/>
    <w:rsid w:val="00E77533"/>
    <w:rsid w:val="00E7791E"/>
    <w:rsid w:val="00E77FD9"/>
    <w:rsid w:val="00E8096B"/>
    <w:rsid w:val="00E80DC5"/>
    <w:rsid w:val="00E81DB8"/>
    <w:rsid w:val="00E81E85"/>
    <w:rsid w:val="00E8215A"/>
    <w:rsid w:val="00E821CA"/>
    <w:rsid w:val="00E828DB"/>
    <w:rsid w:val="00E82CC7"/>
    <w:rsid w:val="00E82F5F"/>
    <w:rsid w:val="00E830FE"/>
    <w:rsid w:val="00E833B2"/>
    <w:rsid w:val="00E83E7E"/>
    <w:rsid w:val="00E83EB8"/>
    <w:rsid w:val="00E84A06"/>
    <w:rsid w:val="00E85AF1"/>
    <w:rsid w:val="00E85D80"/>
    <w:rsid w:val="00E86752"/>
    <w:rsid w:val="00E901C4"/>
    <w:rsid w:val="00E905C7"/>
    <w:rsid w:val="00E91C6D"/>
    <w:rsid w:val="00E92680"/>
    <w:rsid w:val="00E92AD5"/>
    <w:rsid w:val="00E92D49"/>
    <w:rsid w:val="00E93448"/>
    <w:rsid w:val="00E937DD"/>
    <w:rsid w:val="00E93D59"/>
    <w:rsid w:val="00E955AA"/>
    <w:rsid w:val="00E95DEB"/>
    <w:rsid w:val="00EA00A8"/>
    <w:rsid w:val="00EA015E"/>
    <w:rsid w:val="00EA0993"/>
    <w:rsid w:val="00EA0B55"/>
    <w:rsid w:val="00EA1DB1"/>
    <w:rsid w:val="00EA1F78"/>
    <w:rsid w:val="00EA2245"/>
    <w:rsid w:val="00EA2DE3"/>
    <w:rsid w:val="00EA494C"/>
    <w:rsid w:val="00EA5DF3"/>
    <w:rsid w:val="00EA5F4E"/>
    <w:rsid w:val="00EA608C"/>
    <w:rsid w:val="00EA7274"/>
    <w:rsid w:val="00EB049F"/>
    <w:rsid w:val="00EB1BAD"/>
    <w:rsid w:val="00EB1C80"/>
    <w:rsid w:val="00EB2060"/>
    <w:rsid w:val="00EB4C36"/>
    <w:rsid w:val="00EB50E0"/>
    <w:rsid w:val="00EB5B6E"/>
    <w:rsid w:val="00EB6ABF"/>
    <w:rsid w:val="00EC0648"/>
    <w:rsid w:val="00EC0885"/>
    <w:rsid w:val="00EC0BAF"/>
    <w:rsid w:val="00EC12B5"/>
    <w:rsid w:val="00EC2764"/>
    <w:rsid w:val="00EC2EDE"/>
    <w:rsid w:val="00EC52EC"/>
    <w:rsid w:val="00EC5382"/>
    <w:rsid w:val="00EC6507"/>
    <w:rsid w:val="00EC7B90"/>
    <w:rsid w:val="00ED0A18"/>
    <w:rsid w:val="00ED1736"/>
    <w:rsid w:val="00ED28FF"/>
    <w:rsid w:val="00ED2C5E"/>
    <w:rsid w:val="00ED35BB"/>
    <w:rsid w:val="00ED35DD"/>
    <w:rsid w:val="00ED4039"/>
    <w:rsid w:val="00ED4408"/>
    <w:rsid w:val="00ED4AE2"/>
    <w:rsid w:val="00ED4E78"/>
    <w:rsid w:val="00ED5F7C"/>
    <w:rsid w:val="00ED679A"/>
    <w:rsid w:val="00ED6850"/>
    <w:rsid w:val="00ED70CF"/>
    <w:rsid w:val="00ED78D6"/>
    <w:rsid w:val="00ED7A55"/>
    <w:rsid w:val="00ED7EED"/>
    <w:rsid w:val="00EE0D7D"/>
    <w:rsid w:val="00EE0DCE"/>
    <w:rsid w:val="00EE0F5B"/>
    <w:rsid w:val="00EE1312"/>
    <w:rsid w:val="00EE1652"/>
    <w:rsid w:val="00EE1B99"/>
    <w:rsid w:val="00EE298E"/>
    <w:rsid w:val="00EE2CB0"/>
    <w:rsid w:val="00EE34CF"/>
    <w:rsid w:val="00EE39BB"/>
    <w:rsid w:val="00EE3BF4"/>
    <w:rsid w:val="00EE4049"/>
    <w:rsid w:val="00EE431C"/>
    <w:rsid w:val="00EE55B2"/>
    <w:rsid w:val="00EE5912"/>
    <w:rsid w:val="00EE5CDF"/>
    <w:rsid w:val="00EE6121"/>
    <w:rsid w:val="00EF0166"/>
    <w:rsid w:val="00EF08FD"/>
    <w:rsid w:val="00EF129A"/>
    <w:rsid w:val="00EF1526"/>
    <w:rsid w:val="00EF1E83"/>
    <w:rsid w:val="00EF1F29"/>
    <w:rsid w:val="00EF2C56"/>
    <w:rsid w:val="00EF32A9"/>
    <w:rsid w:val="00EF3654"/>
    <w:rsid w:val="00EF4439"/>
    <w:rsid w:val="00EF4EF3"/>
    <w:rsid w:val="00EF549E"/>
    <w:rsid w:val="00EF5C29"/>
    <w:rsid w:val="00EF5E86"/>
    <w:rsid w:val="00EF6513"/>
    <w:rsid w:val="00EF66A9"/>
    <w:rsid w:val="00EF6A27"/>
    <w:rsid w:val="00EF6FD6"/>
    <w:rsid w:val="00EF76D2"/>
    <w:rsid w:val="00F003C2"/>
    <w:rsid w:val="00F0101C"/>
    <w:rsid w:val="00F0246A"/>
    <w:rsid w:val="00F0321C"/>
    <w:rsid w:val="00F03E67"/>
    <w:rsid w:val="00F0622D"/>
    <w:rsid w:val="00F0637C"/>
    <w:rsid w:val="00F06B77"/>
    <w:rsid w:val="00F07741"/>
    <w:rsid w:val="00F07D1F"/>
    <w:rsid w:val="00F07D4B"/>
    <w:rsid w:val="00F109F1"/>
    <w:rsid w:val="00F10C6E"/>
    <w:rsid w:val="00F12448"/>
    <w:rsid w:val="00F12BDA"/>
    <w:rsid w:val="00F13B47"/>
    <w:rsid w:val="00F14203"/>
    <w:rsid w:val="00F145E9"/>
    <w:rsid w:val="00F14839"/>
    <w:rsid w:val="00F1577D"/>
    <w:rsid w:val="00F15D12"/>
    <w:rsid w:val="00F1743C"/>
    <w:rsid w:val="00F17BC8"/>
    <w:rsid w:val="00F23286"/>
    <w:rsid w:val="00F23CC1"/>
    <w:rsid w:val="00F24594"/>
    <w:rsid w:val="00F25457"/>
    <w:rsid w:val="00F26835"/>
    <w:rsid w:val="00F269A9"/>
    <w:rsid w:val="00F30222"/>
    <w:rsid w:val="00F30260"/>
    <w:rsid w:val="00F3136E"/>
    <w:rsid w:val="00F317F0"/>
    <w:rsid w:val="00F3330C"/>
    <w:rsid w:val="00F3335C"/>
    <w:rsid w:val="00F345A3"/>
    <w:rsid w:val="00F35381"/>
    <w:rsid w:val="00F40CA1"/>
    <w:rsid w:val="00F41B02"/>
    <w:rsid w:val="00F41E9B"/>
    <w:rsid w:val="00F42B7D"/>
    <w:rsid w:val="00F43A0A"/>
    <w:rsid w:val="00F43EB5"/>
    <w:rsid w:val="00F44C9D"/>
    <w:rsid w:val="00F450AB"/>
    <w:rsid w:val="00F4603F"/>
    <w:rsid w:val="00F5053D"/>
    <w:rsid w:val="00F50CC9"/>
    <w:rsid w:val="00F514DA"/>
    <w:rsid w:val="00F51627"/>
    <w:rsid w:val="00F520E7"/>
    <w:rsid w:val="00F520FF"/>
    <w:rsid w:val="00F52B52"/>
    <w:rsid w:val="00F52FCC"/>
    <w:rsid w:val="00F53987"/>
    <w:rsid w:val="00F53D64"/>
    <w:rsid w:val="00F55DB9"/>
    <w:rsid w:val="00F560B9"/>
    <w:rsid w:val="00F57BDC"/>
    <w:rsid w:val="00F57E4D"/>
    <w:rsid w:val="00F613BC"/>
    <w:rsid w:val="00F61B37"/>
    <w:rsid w:val="00F6285B"/>
    <w:rsid w:val="00F629AF"/>
    <w:rsid w:val="00F63732"/>
    <w:rsid w:val="00F65525"/>
    <w:rsid w:val="00F67618"/>
    <w:rsid w:val="00F67A0A"/>
    <w:rsid w:val="00F703BA"/>
    <w:rsid w:val="00F7132E"/>
    <w:rsid w:val="00F71DF0"/>
    <w:rsid w:val="00F72309"/>
    <w:rsid w:val="00F736A6"/>
    <w:rsid w:val="00F73A13"/>
    <w:rsid w:val="00F759C3"/>
    <w:rsid w:val="00F76681"/>
    <w:rsid w:val="00F77924"/>
    <w:rsid w:val="00F77A42"/>
    <w:rsid w:val="00F804A1"/>
    <w:rsid w:val="00F804AD"/>
    <w:rsid w:val="00F80592"/>
    <w:rsid w:val="00F805F3"/>
    <w:rsid w:val="00F80A33"/>
    <w:rsid w:val="00F810BC"/>
    <w:rsid w:val="00F82CB5"/>
    <w:rsid w:val="00F82EBD"/>
    <w:rsid w:val="00F82ED8"/>
    <w:rsid w:val="00F83CC6"/>
    <w:rsid w:val="00F846FC"/>
    <w:rsid w:val="00F8532A"/>
    <w:rsid w:val="00F855E7"/>
    <w:rsid w:val="00F8568D"/>
    <w:rsid w:val="00F85739"/>
    <w:rsid w:val="00F85BB2"/>
    <w:rsid w:val="00F86320"/>
    <w:rsid w:val="00F86A8C"/>
    <w:rsid w:val="00F8798A"/>
    <w:rsid w:val="00F91F24"/>
    <w:rsid w:val="00F928AF"/>
    <w:rsid w:val="00F93696"/>
    <w:rsid w:val="00F9480C"/>
    <w:rsid w:val="00F94993"/>
    <w:rsid w:val="00F949AD"/>
    <w:rsid w:val="00F94BC3"/>
    <w:rsid w:val="00F9510C"/>
    <w:rsid w:val="00F95CC7"/>
    <w:rsid w:val="00F95DD2"/>
    <w:rsid w:val="00F962F6"/>
    <w:rsid w:val="00FA02BA"/>
    <w:rsid w:val="00FA064C"/>
    <w:rsid w:val="00FA07CE"/>
    <w:rsid w:val="00FA107E"/>
    <w:rsid w:val="00FA1086"/>
    <w:rsid w:val="00FA1387"/>
    <w:rsid w:val="00FA15A6"/>
    <w:rsid w:val="00FA1DC0"/>
    <w:rsid w:val="00FA3238"/>
    <w:rsid w:val="00FA3946"/>
    <w:rsid w:val="00FA3CBE"/>
    <w:rsid w:val="00FA4DAD"/>
    <w:rsid w:val="00FA53C7"/>
    <w:rsid w:val="00FA7623"/>
    <w:rsid w:val="00FB1AFC"/>
    <w:rsid w:val="00FB2833"/>
    <w:rsid w:val="00FB2A35"/>
    <w:rsid w:val="00FB2C73"/>
    <w:rsid w:val="00FB2FE8"/>
    <w:rsid w:val="00FB3755"/>
    <w:rsid w:val="00FB3B3B"/>
    <w:rsid w:val="00FB3F42"/>
    <w:rsid w:val="00FB40D9"/>
    <w:rsid w:val="00FB4266"/>
    <w:rsid w:val="00FB683E"/>
    <w:rsid w:val="00FB77F8"/>
    <w:rsid w:val="00FC0A0B"/>
    <w:rsid w:val="00FC21C1"/>
    <w:rsid w:val="00FC43C8"/>
    <w:rsid w:val="00FC45E8"/>
    <w:rsid w:val="00FC4D66"/>
    <w:rsid w:val="00FC5B6B"/>
    <w:rsid w:val="00FC5DA1"/>
    <w:rsid w:val="00FC6CA8"/>
    <w:rsid w:val="00FD03CE"/>
    <w:rsid w:val="00FD09DE"/>
    <w:rsid w:val="00FD0F8E"/>
    <w:rsid w:val="00FD139C"/>
    <w:rsid w:val="00FD1C8E"/>
    <w:rsid w:val="00FD467D"/>
    <w:rsid w:val="00FD51BD"/>
    <w:rsid w:val="00FD63CE"/>
    <w:rsid w:val="00FD772B"/>
    <w:rsid w:val="00FD7B7C"/>
    <w:rsid w:val="00FD7C5D"/>
    <w:rsid w:val="00FE122E"/>
    <w:rsid w:val="00FE2BC4"/>
    <w:rsid w:val="00FE3270"/>
    <w:rsid w:val="00FE3652"/>
    <w:rsid w:val="00FE367A"/>
    <w:rsid w:val="00FE3C30"/>
    <w:rsid w:val="00FE3F67"/>
    <w:rsid w:val="00FE45A6"/>
    <w:rsid w:val="00FE4C4B"/>
    <w:rsid w:val="00FE5D59"/>
    <w:rsid w:val="00FE762B"/>
    <w:rsid w:val="00FE7925"/>
    <w:rsid w:val="00FE7DFD"/>
    <w:rsid w:val="00FE7E60"/>
    <w:rsid w:val="00FF1A8E"/>
    <w:rsid w:val="00FF1D84"/>
    <w:rsid w:val="00FF1EC9"/>
    <w:rsid w:val="00FF22FB"/>
    <w:rsid w:val="00FF2602"/>
    <w:rsid w:val="00FF3D72"/>
    <w:rsid w:val="00FF4695"/>
    <w:rsid w:val="00FF4C98"/>
    <w:rsid w:val="00FF72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39"/>
    <w:lsdException w:name="toc 6" w:uiPriority="39"/>
    <w:lsdException w:name="toc 7" w:uiPriority="39"/>
    <w:lsdException w:name="toc 8" w:uiPriority="39"/>
    <w:lsdException w:name="toc 9" w:uiPriority="99"/>
    <w:lsdException w:name="Normal Indent" w:uiPriority="99" w:qFormat="1"/>
    <w:lsdException w:name="footnote text" w:uiPriority="99" w:qFormat="1"/>
    <w:lsdException w:name="annotation text" w:uiPriority="99" w:qFormat="1"/>
    <w:lsdException w:name="header" w:uiPriority="99"/>
    <w:lsdException w:name="footer" w:uiPriority="99"/>
    <w:lsdException w:name="caption" w:uiPriority="99" w:qFormat="1"/>
    <w:lsdException w:name="footnote reference" w:uiPriority="99" w:qFormat="1"/>
    <w:lsdException w:name="annotation reference" w:uiPriority="99" w:qFormat="1"/>
    <w:lsdException w:name="page number" w:uiPriority="99"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semiHidden="0" w:unhideWhenUsed="0" w:qFormat="1"/>
    <w:lsdException w:name="Body Text" w:uiPriority="99"/>
    <w:lsdException w:name="Subtitle" w:semiHidden="0" w:uiPriority="99" w:unhideWhenUsed="0" w:qFormat="1"/>
    <w:lsdException w:name="Salutation" w:semiHidden="0" w:unhideWhenUsed="0"/>
    <w:lsdException w:name="Date" w:semiHidden="0" w:uiPriority="99" w:unhideWhenUsed="0" w:qFormat="1"/>
    <w:lsdException w:name="Body Text First Indent" w:semiHidden="0" w:unhideWhenUsed="0"/>
    <w:lsdException w:name="Body Text 2" w:uiPriority="99" w:qFormat="1"/>
    <w:lsdException w:name="Body Text Indent 2" w:uiPriority="99" w:qFormat="1"/>
    <w:lsdException w:name="Hyperlink" w:uiPriority="99"/>
    <w:lsdException w:name="Strong" w:semiHidden="0" w:uiPriority="22" w:unhideWhenUsed="0" w:qFormat="1"/>
    <w:lsdException w:name="Emphasis" w:semiHidden="0" w:uiPriority="20" w:unhideWhenUsed="0" w:qFormat="1"/>
    <w:lsdException w:name="Document Map" w:uiPriority="99" w:qFormat="1"/>
    <w:lsdException w:name="Normal (Web)" w:uiPriority="99" w:qFormat="1"/>
    <w:lsdException w:name="HTML Preformatted" w:uiPriority="99" w:qFormat="1"/>
    <w:lsdException w:name="annotation subject"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Standaard">
    <w:name w:val="Normal"/>
    <w:qFormat/>
    <w:rsid w:val="00563938"/>
    <w:rPr>
      <w:rFonts w:ascii="Arial" w:hAnsi="Arial" w:cs="Arial"/>
      <w:color w:val="000000"/>
    </w:rPr>
  </w:style>
  <w:style w:type="paragraph" w:styleId="Kop1">
    <w:name w:val="heading 1"/>
    <w:aliases w:val="Section Heading,Hoofdstuk,hoofdstuk,sectionHeading,h1,1"/>
    <w:basedOn w:val="Standaard"/>
    <w:next w:val="Standaard"/>
    <w:link w:val="Kop1Char1"/>
    <w:qFormat/>
    <w:rsid w:val="006F6FDB"/>
    <w:pPr>
      <w:keepNext/>
      <w:outlineLvl w:val="0"/>
    </w:pPr>
    <w:rPr>
      <w:u w:val="single"/>
    </w:rPr>
  </w:style>
  <w:style w:type="paragraph" w:styleId="Kop2">
    <w:name w:val="heading 2"/>
    <w:aliases w:val="Reset numbering,Bijlage,Paragraaf,h2,k2,052,Annex Kop 2,Vet + inhoudsopg-niveau 2,Paragraaf (1.1),ips_paragraaf,Chapter Title,Paragrf 2,Bold 14,L2,Tempo Heading 2,Kapitel,Header 2,l2,Level 2 Head,H2,A,heading 2,(Alt+2),H21,2,2scr,Kop"/>
    <w:basedOn w:val="Standaard"/>
    <w:next w:val="Standaard"/>
    <w:link w:val="Kop2Char"/>
    <w:qFormat/>
    <w:rsid w:val="00442AB3"/>
    <w:pPr>
      <w:keepNext/>
      <w:jc w:val="both"/>
      <w:outlineLvl w:val="1"/>
    </w:pPr>
    <w:rPr>
      <w:rFonts w:ascii="Georgia" w:hAnsi="Georgia"/>
      <w:b/>
      <w:u w:val="single"/>
    </w:rPr>
  </w:style>
  <w:style w:type="paragraph" w:styleId="Kop3">
    <w:name w:val="heading 3"/>
    <w:aliases w:val="Voorwoord,Level 1 - 1,Sub-paragraaf,Subparagraaf,053,h3,subparagraaf,niveau3,Sub-Paragraaf,Annex Kop 3,Vet + inhoudsopg-niveau 3,3,ips_subparagraaf,Untertitel 3,Bold 12,L3,Tempo Heading 3,e,heading 3,e1,e2,e3,e4,e5,e6,e7,e8,e9,e10,e11,e12,e13"/>
    <w:basedOn w:val="Standaard"/>
    <w:next w:val="Standaard"/>
    <w:link w:val="Kop3Char"/>
    <w:qFormat/>
    <w:rsid w:val="006F6FDB"/>
    <w:pPr>
      <w:keepNext/>
      <w:jc w:val="both"/>
      <w:outlineLvl w:val="2"/>
    </w:pPr>
    <w:rPr>
      <w:i/>
      <w:iCs/>
    </w:rPr>
  </w:style>
  <w:style w:type="paragraph" w:styleId="Kop4">
    <w:name w:val="heading 4"/>
    <w:basedOn w:val="Standaard"/>
    <w:next w:val="Standaard"/>
    <w:link w:val="Kop4Char"/>
    <w:uiPriority w:val="99"/>
    <w:qFormat/>
    <w:rsid w:val="006F6FDB"/>
    <w:pPr>
      <w:keepNext/>
      <w:outlineLvl w:val="3"/>
    </w:pPr>
    <w:rPr>
      <w:i/>
      <w:iCs/>
    </w:rPr>
  </w:style>
  <w:style w:type="paragraph" w:styleId="Kop5">
    <w:name w:val="heading 5"/>
    <w:basedOn w:val="Standaard"/>
    <w:next w:val="Standaard"/>
    <w:link w:val="Kop5Char"/>
    <w:qFormat/>
    <w:rsid w:val="0090380A"/>
    <w:pPr>
      <w:tabs>
        <w:tab w:val="left" w:pos="360"/>
        <w:tab w:val="left" w:pos="1008"/>
      </w:tabs>
      <w:spacing w:before="240" w:after="60" w:line="240" w:lineRule="atLeast"/>
      <w:ind w:left="1008" w:hanging="1008"/>
      <w:outlineLvl w:val="4"/>
    </w:pPr>
    <w:rPr>
      <w:rFonts w:ascii="Georgia" w:hAnsi="Georgia" w:cs="Times New Roman"/>
      <w:b/>
      <w:bCs/>
      <w:i/>
      <w:iCs/>
      <w:color w:val="00000A"/>
      <w:sz w:val="26"/>
      <w:szCs w:val="26"/>
    </w:rPr>
  </w:style>
  <w:style w:type="paragraph" w:styleId="Kop6">
    <w:name w:val="heading 6"/>
    <w:basedOn w:val="Standaard"/>
    <w:next w:val="Standaard"/>
    <w:link w:val="Kop6Char"/>
    <w:qFormat/>
    <w:rsid w:val="0090380A"/>
    <w:pPr>
      <w:tabs>
        <w:tab w:val="left" w:pos="360"/>
        <w:tab w:val="left" w:pos="1152"/>
      </w:tabs>
      <w:spacing w:before="240" w:after="60" w:line="240" w:lineRule="atLeast"/>
      <w:ind w:left="1152" w:hanging="1152"/>
      <w:outlineLvl w:val="5"/>
    </w:pPr>
    <w:rPr>
      <w:rFonts w:ascii="Times New Roman" w:hAnsi="Times New Roman" w:cs="Times New Roman"/>
      <w:b/>
      <w:bCs/>
      <w:color w:val="00000A"/>
      <w:sz w:val="22"/>
      <w:szCs w:val="22"/>
    </w:rPr>
  </w:style>
  <w:style w:type="paragraph" w:styleId="Kop7">
    <w:name w:val="heading 7"/>
    <w:basedOn w:val="Standaard"/>
    <w:next w:val="Standaard"/>
    <w:link w:val="Kop7Char"/>
    <w:qFormat/>
    <w:rsid w:val="0090380A"/>
    <w:pPr>
      <w:tabs>
        <w:tab w:val="left" w:pos="360"/>
        <w:tab w:val="left" w:pos="1296"/>
      </w:tabs>
      <w:spacing w:before="240" w:after="60" w:line="240" w:lineRule="atLeast"/>
      <w:ind w:left="1296" w:hanging="1296"/>
      <w:outlineLvl w:val="6"/>
    </w:pPr>
    <w:rPr>
      <w:rFonts w:ascii="Times New Roman" w:hAnsi="Times New Roman" w:cs="Times New Roman"/>
      <w:color w:val="00000A"/>
      <w:sz w:val="24"/>
      <w:szCs w:val="24"/>
    </w:rPr>
  </w:style>
  <w:style w:type="paragraph" w:styleId="Kop8">
    <w:name w:val="heading 8"/>
    <w:basedOn w:val="Standaard"/>
    <w:next w:val="Standaard"/>
    <w:link w:val="Kop8Char"/>
    <w:qFormat/>
    <w:rsid w:val="0090380A"/>
    <w:pPr>
      <w:tabs>
        <w:tab w:val="left" w:pos="360"/>
        <w:tab w:val="left" w:pos="1440"/>
      </w:tabs>
      <w:spacing w:before="240" w:after="60" w:line="240" w:lineRule="atLeast"/>
      <w:ind w:left="1440" w:hanging="1440"/>
      <w:outlineLvl w:val="7"/>
    </w:pPr>
    <w:rPr>
      <w:rFonts w:ascii="Times New Roman" w:hAnsi="Times New Roman" w:cs="Times New Roman"/>
      <w:i/>
      <w:iCs/>
      <w:color w:val="00000A"/>
      <w:sz w:val="24"/>
      <w:szCs w:val="24"/>
    </w:rPr>
  </w:style>
  <w:style w:type="paragraph" w:styleId="Kop9">
    <w:name w:val="heading 9"/>
    <w:basedOn w:val="Standaard"/>
    <w:next w:val="Standaard"/>
    <w:link w:val="Kop9Char"/>
    <w:qFormat/>
    <w:rsid w:val="0090380A"/>
    <w:pPr>
      <w:numPr>
        <w:numId w:val="23"/>
      </w:numPr>
      <w:tabs>
        <w:tab w:val="left" w:pos="1584"/>
      </w:tabs>
      <w:spacing w:before="240" w:after="60" w:line="240" w:lineRule="atLeast"/>
      <w:ind w:left="1584" w:hanging="1584"/>
      <w:outlineLvl w:val="8"/>
    </w:pPr>
    <w:rPr>
      <w:rFonts w:cs="Times New Roman"/>
      <w:color w:val="00000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rsid w:val="006F6FDB"/>
    <w:pPr>
      <w:jc w:val="both"/>
    </w:pPr>
  </w:style>
  <w:style w:type="character" w:styleId="Hyperlink">
    <w:name w:val="Hyperlink"/>
    <w:uiPriority w:val="99"/>
    <w:rsid w:val="006F6FDB"/>
    <w:rPr>
      <w:color w:val="0000FF"/>
      <w:u w:val="single"/>
    </w:rPr>
  </w:style>
  <w:style w:type="paragraph" w:styleId="Plattetekst2">
    <w:name w:val="Body Text 2"/>
    <w:basedOn w:val="Standaard"/>
    <w:link w:val="Plattetekst2Char"/>
    <w:uiPriority w:val="99"/>
    <w:qFormat/>
    <w:rsid w:val="006F6FDB"/>
    <w:rPr>
      <w:rFonts w:cs="Times New Roman"/>
    </w:rPr>
  </w:style>
  <w:style w:type="paragraph" w:customStyle="1" w:styleId="genummerdelijst">
    <w:name w:val="genummerde lijst"/>
    <w:basedOn w:val="Standaard"/>
    <w:qFormat/>
    <w:rsid w:val="006F6FDB"/>
    <w:pPr>
      <w:numPr>
        <w:ilvl w:val="2"/>
        <w:numId w:val="1"/>
      </w:numPr>
      <w:spacing w:line="240" w:lineRule="atLeast"/>
    </w:pPr>
    <w:rPr>
      <w:sz w:val="22"/>
    </w:rPr>
  </w:style>
  <w:style w:type="paragraph" w:customStyle="1" w:styleId="paragraaf">
    <w:name w:val="paragraaf"/>
    <w:basedOn w:val="Standaard"/>
    <w:next w:val="Standaard"/>
    <w:uiPriority w:val="99"/>
    <w:qFormat/>
    <w:rsid w:val="006F6FDB"/>
    <w:pPr>
      <w:spacing w:before="240" w:after="60" w:line="240" w:lineRule="atLeast"/>
    </w:pPr>
    <w:rPr>
      <w:b/>
      <w:sz w:val="22"/>
    </w:rPr>
  </w:style>
  <w:style w:type="paragraph" w:styleId="Voettekst">
    <w:name w:val="footer"/>
    <w:basedOn w:val="Standaard"/>
    <w:link w:val="VoettekstChar"/>
    <w:uiPriority w:val="99"/>
    <w:rsid w:val="006F6FDB"/>
    <w:pPr>
      <w:tabs>
        <w:tab w:val="center" w:pos="4536"/>
        <w:tab w:val="right" w:pos="9072"/>
      </w:tabs>
      <w:spacing w:line="240" w:lineRule="atLeast"/>
    </w:pPr>
    <w:rPr>
      <w:sz w:val="22"/>
    </w:rPr>
  </w:style>
  <w:style w:type="character" w:styleId="Voetnootmarkering">
    <w:name w:val="footnote reference"/>
    <w:uiPriority w:val="99"/>
    <w:semiHidden/>
    <w:qFormat/>
    <w:rsid w:val="006F6FDB"/>
    <w:rPr>
      <w:vertAlign w:val="superscript"/>
    </w:rPr>
  </w:style>
  <w:style w:type="paragraph" w:styleId="Voetnoottekst">
    <w:name w:val="footnote text"/>
    <w:basedOn w:val="Standaard"/>
    <w:link w:val="VoetnoottekstChar"/>
    <w:uiPriority w:val="99"/>
    <w:semiHidden/>
    <w:qFormat/>
    <w:rsid w:val="006F6FDB"/>
    <w:pPr>
      <w:spacing w:line="240" w:lineRule="atLeast"/>
    </w:pPr>
    <w:rPr>
      <w:sz w:val="16"/>
    </w:rPr>
  </w:style>
  <w:style w:type="character" w:styleId="Paginanummer">
    <w:name w:val="page number"/>
    <w:basedOn w:val="Standaardalinea-lettertype"/>
    <w:uiPriority w:val="99"/>
    <w:qFormat/>
    <w:rsid w:val="006F6FDB"/>
  </w:style>
  <w:style w:type="paragraph" w:styleId="Koptekst">
    <w:name w:val="header"/>
    <w:basedOn w:val="Standaard"/>
    <w:link w:val="KoptekstChar"/>
    <w:uiPriority w:val="99"/>
    <w:rsid w:val="006F6FDB"/>
    <w:pPr>
      <w:tabs>
        <w:tab w:val="center" w:pos="4536"/>
        <w:tab w:val="right" w:pos="9072"/>
      </w:tabs>
    </w:pPr>
  </w:style>
  <w:style w:type="paragraph" w:customStyle="1" w:styleId="formuliernaam">
    <w:name w:val="formuliernaam"/>
    <w:basedOn w:val="Standaard"/>
    <w:uiPriority w:val="99"/>
    <w:qFormat/>
    <w:rsid w:val="006F6FDB"/>
    <w:pPr>
      <w:spacing w:line="240" w:lineRule="atLeast"/>
    </w:pPr>
    <w:rPr>
      <w:b/>
    </w:rPr>
  </w:style>
  <w:style w:type="paragraph" w:styleId="Datum">
    <w:name w:val="Date"/>
    <w:basedOn w:val="Standaard"/>
    <w:next w:val="Standaard"/>
    <w:link w:val="DatumChar"/>
    <w:uiPriority w:val="99"/>
    <w:qFormat/>
    <w:rsid w:val="006F6FDB"/>
  </w:style>
  <w:style w:type="paragraph" w:styleId="Documentstructuur">
    <w:name w:val="Document Map"/>
    <w:basedOn w:val="Standaard"/>
    <w:link w:val="DocumentstructuurChar"/>
    <w:uiPriority w:val="99"/>
    <w:qFormat/>
    <w:rsid w:val="006F6FDB"/>
    <w:pPr>
      <w:shd w:val="clear" w:color="auto" w:fill="000080"/>
    </w:pPr>
    <w:rPr>
      <w:rFonts w:ascii="Tahoma" w:hAnsi="Tahoma" w:cs="Tahoma"/>
    </w:rPr>
  </w:style>
  <w:style w:type="paragraph" w:customStyle="1" w:styleId="Supplement1">
    <w:name w:val="Supplement 1"/>
    <w:basedOn w:val="Kop1"/>
    <w:next w:val="Standaard"/>
    <w:autoRedefine/>
    <w:uiPriority w:val="99"/>
    <w:qFormat/>
    <w:rsid w:val="006F6FDB"/>
    <w:pPr>
      <w:pageBreakBefore/>
      <w:numPr>
        <w:numId w:val="2"/>
      </w:numPr>
      <w:tabs>
        <w:tab w:val="clear" w:pos="720"/>
        <w:tab w:val="num" w:pos="1080"/>
      </w:tabs>
      <w:spacing w:after="400"/>
      <w:ind w:left="1080" w:hanging="1080"/>
    </w:pPr>
    <w:rPr>
      <w:b/>
      <w:bCs/>
      <w:kern w:val="28"/>
      <w:u w:val="none"/>
    </w:rPr>
  </w:style>
  <w:style w:type="paragraph" w:styleId="Inhopg9">
    <w:name w:val="toc 9"/>
    <w:basedOn w:val="Standaard"/>
    <w:next w:val="Standaard"/>
    <w:autoRedefine/>
    <w:uiPriority w:val="99"/>
    <w:rsid w:val="008978E5"/>
    <w:pPr>
      <w:spacing w:line="264" w:lineRule="auto"/>
      <w:ind w:left="1600"/>
    </w:pPr>
    <w:rPr>
      <w:rFonts w:ascii="MetaBookLF-Roman" w:hAnsi="MetaBookLF-Roman" w:cs="Times New Roman"/>
      <w:color w:val="auto"/>
    </w:rPr>
  </w:style>
  <w:style w:type="paragraph" w:styleId="Inhopg1">
    <w:name w:val="toc 1"/>
    <w:basedOn w:val="Standaard"/>
    <w:next w:val="Standaard"/>
    <w:autoRedefine/>
    <w:uiPriority w:val="39"/>
    <w:rsid w:val="006F6FDB"/>
    <w:pPr>
      <w:spacing w:before="240" w:after="120"/>
    </w:pPr>
    <w:rPr>
      <w:rFonts w:ascii="Times New Roman" w:hAnsi="Times New Roman" w:cs="Times New Roman"/>
      <w:b/>
      <w:bCs/>
    </w:rPr>
  </w:style>
  <w:style w:type="paragraph" w:styleId="Inhopg2">
    <w:name w:val="toc 2"/>
    <w:basedOn w:val="Standaard"/>
    <w:next w:val="Standaard"/>
    <w:autoRedefine/>
    <w:uiPriority w:val="39"/>
    <w:rsid w:val="006F6FDB"/>
    <w:pPr>
      <w:spacing w:before="120"/>
      <w:ind w:left="200"/>
    </w:pPr>
    <w:rPr>
      <w:rFonts w:ascii="Times New Roman" w:hAnsi="Times New Roman" w:cs="Times New Roman"/>
      <w:i/>
      <w:iCs/>
    </w:rPr>
  </w:style>
  <w:style w:type="paragraph" w:styleId="Inhopg3">
    <w:name w:val="toc 3"/>
    <w:basedOn w:val="Standaard"/>
    <w:next w:val="Standaard"/>
    <w:autoRedefine/>
    <w:uiPriority w:val="39"/>
    <w:rsid w:val="006F6FDB"/>
    <w:pPr>
      <w:ind w:left="400"/>
    </w:pPr>
    <w:rPr>
      <w:rFonts w:ascii="Times New Roman" w:hAnsi="Times New Roman" w:cs="Times New Roman"/>
    </w:rPr>
  </w:style>
  <w:style w:type="paragraph" w:customStyle="1" w:styleId="Level1">
    <w:name w:val="Level 1"/>
    <w:basedOn w:val="Standaard"/>
    <w:uiPriority w:val="99"/>
    <w:qFormat/>
    <w:rsid w:val="006F6FDB"/>
    <w:pPr>
      <w:widowControl w:val="0"/>
    </w:pPr>
    <w:rPr>
      <w:rFonts w:ascii="Times New Roman" w:hAnsi="Times New Roman" w:cs="Times New Roman"/>
      <w:color w:val="auto"/>
      <w:sz w:val="24"/>
      <w:lang w:val="en-US" w:eastAsia="en-US"/>
    </w:rPr>
  </w:style>
  <w:style w:type="character" w:styleId="Verwijzingopmerking">
    <w:name w:val="annotation reference"/>
    <w:uiPriority w:val="99"/>
    <w:qFormat/>
    <w:rsid w:val="006F6FDB"/>
    <w:rPr>
      <w:sz w:val="16"/>
      <w:szCs w:val="16"/>
    </w:rPr>
  </w:style>
  <w:style w:type="paragraph" w:styleId="Tekstopmerking">
    <w:name w:val="annotation text"/>
    <w:basedOn w:val="Standaard"/>
    <w:link w:val="TekstopmerkingChar"/>
    <w:uiPriority w:val="99"/>
    <w:qFormat/>
    <w:rsid w:val="006F6FDB"/>
  </w:style>
  <w:style w:type="paragraph" w:styleId="Onderwerpvanopmerking">
    <w:name w:val="annotation subject"/>
    <w:basedOn w:val="Tekstopmerking"/>
    <w:next w:val="Tekstopmerking"/>
    <w:link w:val="OnderwerpvanopmerkingChar"/>
    <w:uiPriority w:val="99"/>
    <w:qFormat/>
    <w:rsid w:val="006F6FDB"/>
    <w:rPr>
      <w:b/>
      <w:bCs/>
    </w:rPr>
  </w:style>
  <w:style w:type="paragraph" w:styleId="Ballontekst">
    <w:name w:val="Balloon Text"/>
    <w:basedOn w:val="Standaard"/>
    <w:link w:val="BallontekstChar"/>
    <w:uiPriority w:val="99"/>
    <w:qFormat/>
    <w:rsid w:val="006F6FDB"/>
    <w:rPr>
      <w:rFonts w:ascii="Tahoma" w:hAnsi="Tahoma" w:cs="Tahoma"/>
      <w:sz w:val="16"/>
      <w:szCs w:val="16"/>
    </w:rPr>
  </w:style>
  <w:style w:type="paragraph" w:styleId="Plattetekstinspringen">
    <w:name w:val="Body Text Indent"/>
    <w:basedOn w:val="Standaard"/>
    <w:link w:val="PlattetekstinspringenChar"/>
    <w:rsid w:val="006F6FDB"/>
    <w:pPr>
      <w:spacing w:after="120"/>
      <w:ind w:left="283"/>
    </w:pPr>
  </w:style>
  <w:style w:type="paragraph" w:styleId="Standaardinspringing">
    <w:name w:val="Normal Indent"/>
    <w:basedOn w:val="Standaard"/>
    <w:uiPriority w:val="99"/>
    <w:qFormat/>
    <w:rsid w:val="006F6FDB"/>
    <w:pPr>
      <w:widowControl w:val="0"/>
      <w:spacing w:line="240" w:lineRule="atLeast"/>
      <w:ind w:left="714" w:hanging="357"/>
    </w:pPr>
    <w:rPr>
      <w:rFonts w:cs="Times New Roman"/>
      <w:color w:val="auto"/>
      <w:spacing w:val="5"/>
      <w:sz w:val="19"/>
    </w:rPr>
  </w:style>
  <w:style w:type="paragraph" w:styleId="Plattetekstinspringen2">
    <w:name w:val="Body Text Indent 2"/>
    <w:basedOn w:val="Standaard"/>
    <w:link w:val="Plattetekstinspringen2Char"/>
    <w:uiPriority w:val="99"/>
    <w:qFormat/>
    <w:rsid w:val="006F6FDB"/>
    <w:pPr>
      <w:spacing w:after="120" w:line="480" w:lineRule="auto"/>
      <w:ind w:left="283"/>
    </w:pPr>
  </w:style>
  <w:style w:type="paragraph" w:customStyle="1" w:styleId="Niveau1">
    <w:name w:val="Niveau 1"/>
    <w:basedOn w:val="Standaard"/>
    <w:uiPriority w:val="99"/>
    <w:qFormat/>
    <w:rsid w:val="006F6FDB"/>
    <w:pPr>
      <w:widowControl w:val="0"/>
      <w:spacing w:line="240" w:lineRule="atLeast"/>
    </w:pPr>
    <w:rPr>
      <w:rFonts w:cs="Times New Roman"/>
      <w:color w:val="auto"/>
      <w:spacing w:val="5"/>
      <w:sz w:val="19"/>
    </w:rPr>
  </w:style>
  <w:style w:type="paragraph" w:customStyle="1" w:styleId="5Technischespecificaties">
    <w:name w:val="5 Technische specificaties"/>
    <w:uiPriority w:val="99"/>
    <w:qFormat/>
    <w:rsid w:val="006F6FDB"/>
    <w:pPr>
      <w:keepLines/>
      <w:spacing w:line="240" w:lineRule="atLeast"/>
      <w:ind w:left="2268"/>
    </w:pPr>
    <w:rPr>
      <w:rFonts w:ascii="Arial" w:hAnsi="Arial"/>
      <w:spacing w:val="5"/>
      <w:sz w:val="19"/>
    </w:rPr>
  </w:style>
  <w:style w:type="paragraph" w:styleId="HTML-voorafopgemaakt">
    <w:name w:val="HTML Preformatted"/>
    <w:aliases w:val=" vooraf opgemaakt"/>
    <w:basedOn w:val="Standaard"/>
    <w:link w:val="HTML-voorafopgemaaktChar"/>
    <w:uiPriority w:val="99"/>
    <w:qFormat/>
    <w:rsid w:val="006F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rPr>
  </w:style>
  <w:style w:type="paragraph" w:styleId="Normaalweb">
    <w:name w:val="Normal (Web)"/>
    <w:basedOn w:val="Standaard"/>
    <w:uiPriority w:val="99"/>
    <w:qFormat/>
    <w:rsid w:val="006F6FDB"/>
    <w:pPr>
      <w:spacing w:before="100" w:beforeAutospacing="1" w:after="100" w:afterAutospacing="1"/>
    </w:pPr>
    <w:rPr>
      <w:rFonts w:ascii="Times New Roman" w:hAnsi="Times New Roman" w:cs="Times New Roman"/>
      <w:color w:val="auto"/>
      <w:sz w:val="24"/>
      <w:szCs w:val="24"/>
    </w:rPr>
  </w:style>
  <w:style w:type="character" w:customStyle="1" w:styleId="Kop1Char">
    <w:name w:val="Kop 1 Char"/>
    <w:aliases w:val="Section Heading Char,Hoofdstuk Char,hoofdstuk Char,sectionHeading Char,h1 Char,1 Char"/>
    <w:uiPriority w:val="99"/>
    <w:qFormat/>
    <w:rsid w:val="006F6FDB"/>
    <w:rPr>
      <w:rFonts w:ascii="Arial" w:hAnsi="Arial" w:cs="Arial"/>
      <w:color w:val="000000"/>
      <w:u w:val="single"/>
      <w:lang w:val="nl-NL" w:eastAsia="nl-NL" w:bidi="ar-SA"/>
    </w:rPr>
  </w:style>
  <w:style w:type="character" w:customStyle="1" w:styleId="NormaalwebChar">
    <w:name w:val="Normaal (web) Char"/>
    <w:uiPriority w:val="99"/>
    <w:qFormat/>
    <w:rsid w:val="006F6FDB"/>
    <w:rPr>
      <w:sz w:val="24"/>
      <w:szCs w:val="24"/>
      <w:lang w:val="nl-NL" w:eastAsia="nl-NL" w:bidi="ar-SA"/>
    </w:rPr>
  </w:style>
  <w:style w:type="table" w:styleId="Tabelraster">
    <w:name w:val="Table Grid"/>
    <w:basedOn w:val="Standaardtabel"/>
    <w:rsid w:val="008978E5"/>
    <w:pPr>
      <w:spacing w:line="264"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1">
    <w:name w:val="Kop 1 Char1"/>
    <w:aliases w:val="Section Heading Char1,Hoofdstuk Char1,hoofdstuk Char1,sectionHeading Char1,h1 Char1,1 Char1"/>
    <w:link w:val="Kop1"/>
    <w:uiPriority w:val="99"/>
    <w:qFormat/>
    <w:rsid w:val="008E7245"/>
    <w:rPr>
      <w:rFonts w:ascii="Arial" w:hAnsi="Arial" w:cs="Arial"/>
      <w:color w:val="000000"/>
      <w:u w:val="single"/>
      <w:lang w:val="nl-NL" w:eastAsia="nl-NL" w:bidi="ar-SA"/>
    </w:rPr>
  </w:style>
  <w:style w:type="character" w:customStyle="1" w:styleId="OpmaakprofielVetKleinkapitaal">
    <w:name w:val="Opmaakprofiel Vet Klein kapitaal"/>
    <w:uiPriority w:val="99"/>
    <w:qFormat/>
    <w:rsid w:val="00040483"/>
    <w:rPr>
      <w:b/>
      <w:bCs/>
      <w:smallCaps/>
      <w:spacing w:val="6"/>
      <w:sz w:val="22"/>
    </w:rPr>
  </w:style>
  <w:style w:type="paragraph" w:customStyle="1" w:styleId="Vet12pt">
    <w:name w:val="Vet + 12 pt"/>
    <w:basedOn w:val="Standaard"/>
    <w:uiPriority w:val="99"/>
    <w:qFormat/>
    <w:rsid w:val="00040483"/>
    <w:pPr>
      <w:spacing w:after="240"/>
    </w:pPr>
    <w:rPr>
      <w:rFonts w:cs="Times New Roman"/>
      <w:b/>
      <w:bCs/>
      <w:color w:val="auto"/>
    </w:rPr>
  </w:style>
  <w:style w:type="paragraph" w:customStyle="1" w:styleId="kopje">
    <w:name w:val="kopje"/>
    <w:basedOn w:val="Standaard"/>
    <w:uiPriority w:val="99"/>
    <w:qFormat/>
    <w:rsid w:val="00040483"/>
    <w:pPr>
      <w:spacing w:before="120" w:after="600"/>
      <w:jc w:val="center"/>
    </w:pPr>
    <w:rPr>
      <w:rFonts w:cs="Times New Roman"/>
      <w:b/>
      <w:smallCaps/>
      <w:color w:val="auto"/>
      <w:spacing w:val="6"/>
      <w:sz w:val="28"/>
      <w:szCs w:val="24"/>
    </w:rPr>
  </w:style>
  <w:style w:type="paragraph" w:customStyle="1" w:styleId="definities">
    <w:name w:val="definities"/>
    <w:basedOn w:val="Standaard"/>
    <w:uiPriority w:val="99"/>
    <w:qFormat/>
    <w:rsid w:val="00040483"/>
    <w:pPr>
      <w:tabs>
        <w:tab w:val="left" w:pos="2438"/>
      </w:tabs>
      <w:spacing w:after="120"/>
      <w:ind w:left="2438" w:hanging="2438"/>
    </w:pPr>
    <w:rPr>
      <w:rFonts w:cs="Times New Roman"/>
      <w:color w:val="auto"/>
      <w:szCs w:val="24"/>
    </w:rPr>
  </w:style>
  <w:style w:type="paragraph" w:customStyle="1" w:styleId="definities2">
    <w:name w:val="definities 2"/>
    <w:basedOn w:val="definities"/>
    <w:uiPriority w:val="99"/>
    <w:qFormat/>
    <w:rsid w:val="00040483"/>
    <w:pPr>
      <w:numPr>
        <w:numId w:val="3"/>
      </w:numPr>
      <w:tabs>
        <w:tab w:val="clear" w:pos="2438"/>
      </w:tabs>
      <w:spacing w:before="360" w:after="240"/>
      <w:ind w:left="1588"/>
    </w:pPr>
  </w:style>
  <w:style w:type="numbering" w:customStyle="1" w:styleId="OpmaakprofielMeerdereniveaus1">
    <w:name w:val="Opmaakprofiel Meerdere niveaus1"/>
    <w:basedOn w:val="Geenlijst"/>
    <w:rsid w:val="00040483"/>
    <w:pPr>
      <w:numPr>
        <w:numId w:val="3"/>
      </w:numPr>
    </w:pPr>
  </w:style>
  <w:style w:type="paragraph" w:customStyle="1" w:styleId="Default">
    <w:name w:val="Default"/>
    <w:uiPriority w:val="99"/>
    <w:qFormat/>
    <w:rsid w:val="005B5179"/>
    <w:pPr>
      <w:autoSpaceDE w:val="0"/>
      <w:autoSpaceDN w:val="0"/>
      <w:adjustRightInd w:val="0"/>
    </w:pPr>
    <w:rPr>
      <w:rFonts w:ascii="Garamond" w:hAnsi="Garamond" w:cs="Garamond"/>
      <w:color w:val="000000"/>
      <w:sz w:val="24"/>
      <w:szCs w:val="24"/>
      <w:lang w:val="en-US" w:eastAsia="en-US"/>
    </w:rPr>
  </w:style>
  <w:style w:type="character" w:customStyle="1" w:styleId="HTML-voorafopgemaaktChar">
    <w:name w:val="HTML - vooraf opgemaakt Char"/>
    <w:aliases w:val=" vooraf opgemaakt Char"/>
    <w:link w:val="HTML-voorafopgemaakt"/>
    <w:uiPriority w:val="99"/>
    <w:qFormat/>
    <w:rsid w:val="00F71DF0"/>
    <w:rPr>
      <w:rFonts w:ascii="Courier New" w:hAnsi="Courier New" w:cs="Courier New"/>
      <w:lang w:val="nl-NL" w:eastAsia="nl-NL"/>
    </w:rPr>
  </w:style>
  <w:style w:type="character" w:styleId="Zwaar">
    <w:name w:val="Strong"/>
    <w:uiPriority w:val="22"/>
    <w:qFormat/>
    <w:rsid w:val="00C917FF"/>
    <w:rPr>
      <w:b/>
      <w:bCs/>
    </w:rPr>
  </w:style>
  <w:style w:type="character" w:styleId="Nadruk">
    <w:name w:val="Emphasis"/>
    <w:uiPriority w:val="20"/>
    <w:qFormat/>
    <w:rsid w:val="00C917FF"/>
    <w:rPr>
      <w:i/>
      <w:iCs/>
    </w:rPr>
  </w:style>
  <w:style w:type="character" w:customStyle="1" w:styleId="Plattetekst2Char">
    <w:name w:val="Platte tekst 2 Char"/>
    <w:link w:val="Plattetekst2"/>
    <w:uiPriority w:val="99"/>
    <w:qFormat/>
    <w:rsid w:val="007F1FAD"/>
    <w:rPr>
      <w:rFonts w:ascii="Arial" w:hAnsi="Arial" w:cs="Arial"/>
      <w:color w:val="000000"/>
    </w:rPr>
  </w:style>
  <w:style w:type="paragraph" w:styleId="Lijstnummering">
    <w:name w:val="List Number"/>
    <w:basedOn w:val="Standaard"/>
    <w:qFormat/>
    <w:rsid w:val="008C23B3"/>
    <w:pPr>
      <w:numPr>
        <w:numId w:val="7"/>
      </w:numPr>
      <w:contextualSpacing/>
    </w:pPr>
  </w:style>
  <w:style w:type="paragraph" w:styleId="Lijstopsomteken">
    <w:name w:val="List Bullet"/>
    <w:basedOn w:val="Standaard"/>
    <w:unhideWhenUsed/>
    <w:qFormat/>
    <w:rsid w:val="008C23B3"/>
    <w:pPr>
      <w:spacing w:line="240" w:lineRule="atLeast"/>
    </w:pPr>
    <w:rPr>
      <w:rFonts w:ascii="Georgia" w:hAnsi="Georgia" w:cs="Times New Roman"/>
      <w:color w:val="auto"/>
      <w:szCs w:val="19"/>
    </w:rPr>
  </w:style>
  <w:style w:type="paragraph" w:customStyle="1" w:styleId="Lijstalinea1">
    <w:name w:val="Lijstalinea1"/>
    <w:basedOn w:val="Standaard"/>
    <w:rsid w:val="006021C4"/>
    <w:pPr>
      <w:keepLines/>
      <w:suppressAutoHyphens/>
      <w:spacing w:line="282" w:lineRule="exact"/>
      <w:ind w:left="709"/>
    </w:pPr>
    <w:rPr>
      <w:rFonts w:ascii="Verdana" w:hAnsi="Verdana" w:cs="Times New Roman"/>
      <w:color w:val="auto"/>
    </w:rPr>
  </w:style>
  <w:style w:type="paragraph" w:styleId="Inhopg4">
    <w:name w:val="toc 4"/>
    <w:basedOn w:val="Standaard"/>
    <w:next w:val="Standaard"/>
    <w:autoRedefine/>
    <w:uiPriority w:val="99"/>
    <w:unhideWhenUsed/>
    <w:rsid w:val="00533DB7"/>
    <w:pPr>
      <w:spacing w:after="100" w:line="276" w:lineRule="auto"/>
      <w:ind w:left="660"/>
    </w:pPr>
    <w:rPr>
      <w:rFonts w:ascii="Calibri" w:hAnsi="Calibri" w:cs="Times New Roman"/>
      <w:color w:val="auto"/>
      <w:sz w:val="22"/>
      <w:szCs w:val="22"/>
    </w:rPr>
  </w:style>
  <w:style w:type="paragraph" w:styleId="Inhopg5">
    <w:name w:val="toc 5"/>
    <w:basedOn w:val="Standaard"/>
    <w:next w:val="Standaard"/>
    <w:autoRedefine/>
    <w:uiPriority w:val="39"/>
    <w:unhideWhenUsed/>
    <w:rsid w:val="00533DB7"/>
    <w:pPr>
      <w:spacing w:after="100" w:line="276" w:lineRule="auto"/>
      <w:ind w:left="880"/>
    </w:pPr>
    <w:rPr>
      <w:rFonts w:ascii="Calibri" w:hAnsi="Calibri" w:cs="Times New Roman"/>
      <w:color w:val="auto"/>
      <w:sz w:val="22"/>
      <w:szCs w:val="22"/>
    </w:rPr>
  </w:style>
  <w:style w:type="paragraph" w:styleId="Inhopg6">
    <w:name w:val="toc 6"/>
    <w:basedOn w:val="Standaard"/>
    <w:next w:val="Standaard"/>
    <w:autoRedefine/>
    <w:uiPriority w:val="39"/>
    <w:unhideWhenUsed/>
    <w:rsid w:val="00533DB7"/>
    <w:pPr>
      <w:spacing w:after="100" w:line="276" w:lineRule="auto"/>
      <w:ind w:left="1100"/>
    </w:pPr>
    <w:rPr>
      <w:rFonts w:ascii="Calibri" w:hAnsi="Calibri" w:cs="Times New Roman"/>
      <w:color w:val="auto"/>
      <w:sz w:val="22"/>
      <w:szCs w:val="22"/>
    </w:rPr>
  </w:style>
  <w:style w:type="paragraph" w:styleId="Inhopg7">
    <w:name w:val="toc 7"/>
    <w:basedOn w:val="Standaard"/>
    <w:next w:val="Standaard"/>
    <w:autoRedefine/>
    <w:uiPriority w:val="39"/>
    <w:unhideWhenUsed/>
    <w:rsid w:val="00533DB7"/>
    <w:pPr>
      <w:spacing w:after="100" w:line="276" w:lineRule="auto"/>
      <w:ind w:left="1320"/>
    </w:pPr>
    <w:rPr>
      <w:rFonts w:ascii="Calibri" w:hAnsi="Calibri" w:cs="Times New Roman"/>
      <w:color w:val="auto"/>
      <w:sz w:val="22"/>
      <w:szCs w:val="22"/>
    </w:rPr>
  </w:style>
  <w:style w:type="paragraph" w:styleId="Inhopg8">
    <w:name w:val="toc 8"/>
    <w:basedOn w:val="Standaard"/>
    <w:next w:val="Standaard"/>
    <w:autoRedefine/>
    <w:uiPriority w:val="39"/>
    <w:unhideWhenUsed/>
    <w:rsid w:val="00533DB7"/>
    <w:pPr>
      <w:spacing w:after="100" w:line="276" w:lineRule="auto"/>
      <w:ind w:left="1540"/>
    </w:pPr>
    <w:rPr>
      <w:rFonts w:ascii="Calibri" w:hAnsi="Calibri" w:cs="Times New Roman"/>
      <w:color w:val="auto"/>
      <w:sz w:val="22"/>
      <w:szCs w:val="22"/>
    </w:rPr>
  </w:style>
  <w:style w:type="paragraph" w:styleId="Lijstalinea">
    <w:name w:val="List Paragraph"/>
    <w:basedOn w:val="Standaard"/>
    <w:uiPriority w:val="34"/>
    <w:qFormat/>
    <w:rsid w:val="00806015"/>
    <w:pPr>
      <w:ind w:left="708"/>
    </w:pPr>
  </w:style>
  <w:style w:type="paragraph" w:customStyle="1" w:styleId="Normaal">
    <w:name w:val="Normaal"/>
    <w:qFormat/>
    <w:rsid w:val="00754715"/>
    <w:pPr>
      <w:spacing w:after="200"/>
    </w:pPr>
    <w:rPr>
      <w:rFonts w:ascii="Calibri" w:hAnsi="Calibri"/>
      <w:sz w:val="24"/>
      <w:szCs w:val="24"/>
      <w:lang w:eastAsia="ja-JP"/>
    </w:rPr>
  </w:style>
  <w:style w:type="character" w:styleId="GevolgdeHyperlink">
    <w:name w:val="FollowedHyperlink"/>
    <w:basedOn w:val="Standaardalinea-lettertype"/>
    <w:rsid w:val="004A04A4"/>
    <w:rPr>
      <w:color w:val="800080"/>
      <w:u w:val="single"/>
    </w:rPr>
  </w:style>
  <w:style w:type="character" w:customStyle="1" w:styleId="hidden-xs">
    <w:name w:val="hidden-xs"/>
    <w:rsid w:val="00DD0734"/>
  </w:style>
  <w:style w:type="character" w:customStyle="1" w:styleId="small13">
    <w:name w:val="small13"/>
    <w:rsid w:val="00DD0734"/>
    <w:rPr>
      <w:sz w:val="20"/>
      <w:szCs w:val="20"/>
    </w:rPr>
  </w:style>
  <w:style w:type="paragraph" w:customStyle="1" w:styleId="Normaa1">
    <w:name w:val="Normaa1"/>
    <w:uiPriority w:val="99"/>
    <w:rsid w:val="006542FA"/>
    <w:pPr>
      <w:spacing w:line="280" w:lineRule="atLeast"/>
      <w:jc w:val="both"/>
    </w:pPr>
    <w:rPr>
      <w:rFonts w:ascii="Arial" w:hAnsi="Arial"/>
    </w:rPr>
  </w:style>
  <w:style w:type="paragraph" w:styleId="Revisie">
    <w:name w:val="Revision"/>
    <w:hidden/>
    <w:uiPriority w:val="99"/>
    <w:semiHidden/>
    <w:qFormat/>
    <w:rsid w:val="009E7566"/>
    <w:rPr>
      <w:rFonts w:ascii="Arial" w:hAnsi="Arial" w:cs="Arial"/>
      <w:color w:val="000000"/>
    </w:rPr>
  </w:style>
  <w:style w:type="character" w:customStyle="1" w:styleId="Kop5Char">
    <w:name w:val="Kop 5 Char"/>
    <w:basedOn w:val="Standaardalinea-lettertype"/>
    <w:link w:val="Kop5"/>
    <w:uiPriority w:val="99"/>
    <w:qFormat/>
    <w:rsid w:val="0090380A"/>
    <w:rPr>
      <w:rFonts w:ascii="Georgia" w:hAnsi="Georgia"/>
      <w:b/>
      <w:bCs/>
      <w:i/>
      <w:iCs/>
      <w:color w:val="00000A"/>
      <w:sz w:val="26"/>
      <w:szCs w:val="26"/>
    </w:rPr>
  </w:style>
  <w:style w:type="character" w:customStyle="1" w:styleId="Kop6Char">
    <w:name w:val="Kop 6 Char"/>
    <w:basedOn w:val="Standaardalinea-lettertype"/>
    <w:link w:val="Kop6"/>
    <w:uiPriority w:val="99"/>
    <w:qFormat/>
    <w:rsid w:val="0090380A"/>
    <w:rPr>
      <w:b/>
      <w:bCs/>
      <w:color w:val="00000A"/>
      <w:sz w:val="22"/>
      <w:szCs w:val="22"/>
    </w:rPr>
  </w:style>
  <w:style w:type="character" w:customStyle="1" w:styleId="Kop7Char">
    <w:name w:val="Kop 7 Char"/>
    <w:basedOn w:val="Standaardalinea-lettertype"/>
    <w:link w:val="Kop7"/>
    <w:uiPriority w:val="99"/>
    <w:qFormat/>
    <w:rsid w:val="0090380A"/>
    <w:rPr>
      <w:color w:val="00000A"/>
      <w:sz w:val="24"/>
      <w:szCs w:val="24"/>
    </w:rPr>
  </w:style>
  <w:style w:type="character" w:customStyle="1" w:styleId="Kop8Char">
    <w:name w:val="Kop 8 Char"/>
    <w:basedOn w:val="Standaardalinea-lettertype"/>
    <w:link w:val="Kop8"/>
    <w:uiPriority w:val="99"/>
    <w:qFormat/>
    <w:rsid w:val="0090380A"/>
    <w:rPr>
      <w:i/>
      <w:iCs/>
      <w:color w:val="00000A"/>
      <w:sz w:val="24"/>
      <w:szCs w:val="24"/>
    </w:rPr>
  </w:style>
  <w:style w:type="character" w:customStyle="1" w:styleId="Kop9Char">
    <w:name w:val="Kop 9 Char"/>
    <w:basedOn w:val="Standaardalinea-lettertype"/>
    <w:link w:val="Kop9"/>
    <w:qFormat/>
    <w:rsid w:val="0090380A"/>
    <w:rPr>
      <w:rFonts w:ascii="Arial" w:hAnsi="Arial"/>
      <w:color w:val="00000A"/>
      <w:sz w:val="22"/>
      <w:szCs w:val="22"/>
    </w:rPr>
  </w:style>
  <w:style w:type="numbering" w:customStyle="1" w:styleId="Geenlijst1">
    <w:name w:val="Geen lijst1"/>
    <w:next w:val="Geenlijst"/>
    <w:uiPriority w:val="99"/>
    <w:semiHidden/>
    <w:unhideWhenUsed/>
    <w:rsid w:val="0090380A"/>
  </w:style>
  <w:style w:type="character" w:customStyle="1" w:styleId="Heading1Char">
    <w:name w:val="Heading 1 Char"/>
    <w:basedOn w:val="Standaardalinea-lettertype"/>
    <w:uiPriority w:val="99"/>
    <w:qFormat/>
    <w:locked/>
    <w:rsid w:val="0090380A"/>
    <w:rPr>
      <w:rFonts w:ascii="Cambria" w:hAnsi="Cambria" w:cs="Times New Roman"/>
      <w:b/>
      <w:sz w:val="32"/>
      <w:lang w:val="nl-NL"/>
    </w:rPr>
  </w:style>
  <w:style w:type="character" w:customStyle="1" w:styleId="Kop2Char">
    <w:name w:val="Kop 2 Char"/>
    <w:aliases w:val="Reset numbering Char,Bijlage Char,Paragraaf Char,h2 Char,k2 Char,052 Char,Annex Kop 2 Char,Vet + inhoudsopg-niveau 2 Char,Paragraaf (1.1) Char,ips_paragraaf Char,Chapter Title Char,Paragrf 2 Char,Bold 14 Char,L2 Char,Tempo Heading 2 Char"/>
    <w:basedOn w:val="Standaardalinea-lettertype"/>
    <w:link w:val="Kop2"/>
    <w:uiPriority w:val="99"/>
    <w:qFormat/>
    <w:locked/>
    <w:rsid w:val="0090380A"/>
    <w:rPr>
      <w:rFonts w:ascii="Georgia" w:hAnsi="Georgia" w:cs="Arial"/>
      <w:b/>
      <w:color w:val="000000"/>
      <w:u w:val="single"/>
    </w:rPr>
  </w:style>
  <w:style w:type="character" w:customStyle="1" w:styleId="Heading3Char">
    <w:name w:val="Heading 3 Char"/>
    <w:basedOn w:val="Standaardalinea-lettertype"/>
    <w:uiPriority w:val="9"/>
    <w:semiHidden/>
    <w:qFormat/>
    <w:rsid w:val="0090380A"/>
    <w:rPr>
      <w:rFonts w:ascii="Cambria" w:eastAsia="Cambria" w:hAnsi="Cambria" w:cs="Cambria"/>
      <w:b/>
      <w:bCs/>
      <w:sz w:val="26"/>
      <w:szCs w:val="26"/>
    </w:rPr>
  </w:style>
  <w:style w:type="character" w:customStyle="1" w:styleId="Kop4Char">
    <w:name w:val="Kop 4 Char"/>
    <w:basedOn w:val="Standaardalinea-lettertype"/>
    <w:link w:val="Kop4"/>
    <w:uiPriority w:val="99"/>
    <w:qFormat/>
    <w:locked/>
    <w:rsid w:val="0090380A"/>
    <w:rPr>
      <w:rFonts w:ascii="Arial" w:hAnsi="Arial" w:cs="Arial"/>
      <w:i/>
      <w:iCs/>
      <w:color w:val="000000"/>
    </w:rPr>
  </w:style>
  <w:style w:type="character" w:customStyle="1" w:styleId="Heading3Char14">
    <w:name w:val="Heading 3 Char14"/>
    <w:basedOn w:val="Standaardalinea-lettertype"/>
    <w:uiPriority w:val="99"/>
    <w:semiHidden/>
    <w:qFormat/>
    <w:locked/>
    <w:rsid w:val="0090380A"/>
    <w:rPr>
      <w:rFonts w:ascii="Cambria" w:hAnsi="Cambria" w:cs="Times New Roman"/>
      <w:b/>
      <w:bCs/>
      <w:sz w:val="26"/>
      <w:szCs w:val="26"/>
    </w:rPr>
  </w:style>
  <w:style w:type="character" w:customStyle="1" w:styleId="Heading3Char13">
    <w:name w:val="Heading 3 Char13"/>
    <w:basedOn w:val="Standaardalinea-lettertype"/>
    <w:uiPriority w:val="99"/>
    <w:semiHidden/>
    <w:qFormat/>
    <w:locked/>
    <w:rsid w:val="0090380A"/>
    <w:rPr>
      <w:rFonts w:ascii="Cambria" w:hAnsi="Cambria" w:cs="Times New Roman"/>
      <w:b/>
      <w:bCs/>
      <w:sz w:val="26"/>
      <w:szCs w:val="26"/>
    </w:rPr>
  </w:style>
  <w:style w:type="character" w:customStyle="1" w:styleId="Heading3Char12">
    <w:name w:val="Heading 3 Char12"/>
    <w:basedOn w:val="Standaardalinea-lettertype"/>
    <w:uiPriority w:val="99"/>
    <w:semiHidden/>
    <w:qFormat/>
    <w:locked/>
    <w:rsid w:val="0090380A"/>
    <w:rPr>
      <w:rFonts w:ascii="Cambria" w:hAnsi="Cambria" w:cs="Times New Roman"/>
      <w:b/>
      <w:bCs/>
      <w:sz w:val="26"/>
      <w:szCs w:val="26"/>
    </w:rPr>
  </w:style>
  <w:style w:type="character" w:customStyle="1" w:styleId="Heading3Char11">
    <w:name w:val="Heading 3 Char11"/>
    <w:basedOn w:val="Standaardalinea-lettertype"/>
    <w:uiPriority w:val="99"/>
    <w:semiHidden/>
    <w:qFormat/>
    <w:rsid w:val="0090380A"/>
    <w:rPr>
      <w:rFonts w:ascii="Cambria" w:hAnsi="Cambria" w:cs="Times New Roman"/>
      <w:b/>
      <w:bCs/>
      <w:sz w:val="26"/>
      <w:szCs w:val="26"/>
    </w:rPr>
  </w:style>
  <w:style w:type="character" w:customStyle="1" w:styleId="Heading3Char10">
    <w:name w:val="Heading 3 Char10"/>
    <w:uiPriority w:val="99"/>
    <w:semiHidden/>
    <w:qFormat/>
    <w:rsid w:val="0090380A"/>
    <w:rPr>
      <w:rFonts w:ascii="Cambria" w:hAnsi="Cambria"/>
      <w:b/>
      <w:sz w:val="26"/>
    </w:rPr>
  </w:style>
  <w:style w:type="character" w:customStyle="1" w:styleId="Heading3Char9">
    <w:name w:val="Heading 3 Char9"/>
    <w:uiPriority w:val="99"/>
    <w:semiHidden/>
    <w:qFormat/>
    <w:rsid w:val="0090380A"/>
    <w:rPr>
      <w:rFonts w:ascii="Cambria" w:hAnsi="Cambria"/>
      <w:b/>
      <w:sz w:val="26"/>
    </w:rPr>
  </w:style>
  <w:style w:type="character" w:customStyle="1" w:styleId="Heading3Char8">
    <w:name w:val="Heading 3 Char8"/>
    <w:uiPriority w:val="99"/>
    <w:semiHidden/>
    <w:qFormat/>
    <w:locked/>
    <w:rsid w:val="0090380A"/>
    <w:rPr>
      <w:rFonts w:ascii="Cambria" w:hAnsi="Cambria"/>
      <w:b/>
      <w:sz w:val="26"/>
    </w:rPr>
  </w:style>
  <w:style w:type="character" w:customStyle="1" w:styleId="Heading3Char7">
    <w:name w:val="Heading 3 Char7"/>
    <w:uiPriority w:val="99"/>
    <w:semiHidden/>
    <w:qFormat/>
    <w:locked/>
    <w:rsid w:val="0090380A"/>
    <w:rPr>
      <w:rFonts w:ascii="Cambria" w:hAnsi="Cambria"/>
      <w:b/>
      <w:sz w:val="26"/>
    </w:rPr>
  </w:style>
  <w:style w:type="character" w:customStyle="1" w:styleId="Heading3Char6">
    <w:name w:val="Heading 3 Char6"/>
    <w:uiPriority w:val="99"/>
    <w:semiHidden/>
    <w:qFormat/>
    <w:locked/>
    <w:rsid w:val="0090380A"/>
    <w:rPr>
      <w:rFonts w:ascii="Cambria" w:hAnsi="Cambria"/>
      <w:b/>
      <w:sz w:val="26"/>
    </w:rPr>
  </w:style>
  <w:style w:type="character" w:customStyle="1" w:styleId="Heading3Char5">
    <w:name w:val="Heading 3 Char5"/>
    <w:uiPriority w:val="99"/>
    <w:semiHidden/>
    <w:qFormat/>
    <w:rsid w:val="0090380A"/>
    <w:rPr>
      <w:rFonts w:ascii="Cambria" w:hAnsi="Cambria"/>
      <w:b/>
      <w:sz w:val="26"/>
      <w:lang w:val="nl-NL"/>
    </w:rPr>
  </w:style>
  <w:style w:type="character" w:customStyle="1" w:styleId="Heading3Char4">
    <w:name w:val="Heading 3 Char4"/>
    <w:uiPriority w:val="99"/>
    <w:semiHidden/>
    <w:qFormat/>
    <w:rsid w:val="0090380A"/>
    <w:rPr>
      <w:rFonts w:ascii="Cambria" w:hAnsi="Cambria"/>
      <w:b/>
      <w:sz w:val="26"/>
      <w:lang w:val="nl-NL"/>
    </w:rPr>
  </w:style>
  <w:style w:type="character" w:customStyle="1" w:styleId="Heading3Char3">
    <w:name w:val="Heading 3 Char3"/>
    <w:uiPriority w:val="99"/>
    <w:semiHidden/>
    <w:qFormat/>
    <w:locked/>
    <w:rsid w:val="0090380A"/>
    <w:rPr>
      <w:rFonts w:ascii="Cambria" w:hAnsi="Cambria"/>
      <w:b/>
      <w:sz w:val="26"/>
      <w:lang w:val="nl-NL"/>
    </w:rPr>
  </w:style>
  <w:style w:type="character" w:customStyle="1" w:styleId="Heading3Char2">
    <w:name w:val="Heading 3 Char2"/>
    <w:uiPriority w:val="99"/>
    <w:semiHidden/>
    <w:qFormat/>
    <w:locked/>
    <w:rsid w:val="0090380A"/>
    <w:rPr>
      <w:rFonts w:ascii="Cambria" w:hAnsi="Cambria"/>
      <w:b/>
      <w:sz w:val="26"/>
      <w:lang w:val="nl-NL"/>
    </w:rPr>
  </w:style>
  <w:style w:type="character" w:customStyle="1" w:styleId="Kop3Char">
    <w:name w:val="Kop 3 Char"/>
    <w:aliases w:val="Voorwoord Char,Level 1 - 1 Char,Sub-paragraaf Char,Subparagraaf Char,053 Char,h3 Char,subparagraaf Char,niveau3 Char,Sub-Paragraaf Char,Annex Kop 3 Char,Vet + inhoudsopg-niveau 3 Char,3 Char,ips_subparagraaf Char,Untertitel 3 Char,L3 Char"/>
    <w:link w:val="Kop3"/>
    <w:uiPriority w:val="99"/>
    <w:qFormat/>
    <w:locked/>
    <w:rsid w:val="0090380A"/>
    <w:rPr>
      <w:rFonts w:ascii="Arial" w:hAnsi="Arial" w:cs="Arial"/>
      <w:i/>
      <w:iCs/>
      <w:color w:val="000000"/>
    </w:rPr>
  </w:style>
  <w:style w:type="character" w:customStyle="1" w:styleId="KoptekstChar">
    <w:name w:val="Koptekst Char"/>
    <w:basedOn w:val="Standaardalinea-lettertype"/>
    <w:link w:val="Koptekst"/>
    <w:uiPriority w:val="99"/>
    <w:qFormat/>
    <w:locked/>
    <w:rsid w:val="0090380A"/>
    <w:rPr>
      <w:rFonts w:ascii="Arial" w:hAnsi="Arial" w:cs="Arial"/>
      <w:color w:val="000000"/>
    </w:rPr>
  </w:style>
  <w:style w:type="character" w:customStyle="1" w:styleId="VoettekstChar">
    <w:name w:val="Voettekst Char"/>
    <w:basedOn w:val="Standaardalinea-lettertype"/>
    <w:link w:val="Voettekst"/>
    <w:uiPriority w:val="99"/>
    <w:qFormat/>
    <w:locked/>
    <w:rsid w:val="0090380A"/>
    <w:rPr>
      <w:rFonts w:ascii="Arial" w:hAnsi="Arial" w:cs="Arial"/>
      <w:color w:val="000000"/>
      <w:sz w:val="22"/>
    </w:rPr>
  </w:style>
  <w:style w:type="character" w:customStyle="1" w:styleId="VoetnoottekstChar">
    <w:name w:val="Voetnoottekst Char"/>
    <w:basedOn w:val="Standaardalinea-lettertype"/>
    <w:link w:val="Voetnoottekst"/>
    <w:uiPriority w:val="99"/>
    <w:semiHidden/>
    <w:qFormat/>
    <w:locked/>
    <w:rsid w:val="0090380A"/>
    <w:rPr>
      <w:rFonts w:ascii="Arial" w:hAnsi="Arial" w:cs="Arial"/>
      <w:color w:val="000000"/>
      <w:sz w:val="16"/>
    </w:rPr>
  </w:style>
  <w:style w:type="character" w:customStyle="1" w:styleId="PlattetekstinspringenChar">
    <w:name w:val="Platte tekst inspringen Char"/>
    <w:basedOn w:val="Standaardalinea-lettertype"/>
    <w:link w:val="Plattetekstinspringen"/>
    <w:qFormat/>
    <w:locked/>
    <w:rsid w:val="0090380A"/>
    <w:rPr>
      <w:rFonts w:ascii="Arial" w:hAnsi="Arial" w:cs="Arial"/>
      <w:color w:val="000000"/>
    </w:rPr>
  </w:style>
  <w:style w:type="character" w:customStyle="1" w:styleId="PlattetekstChar">
    <w:name w:val="Platte tekst Char"/>
    <w:basedOn w:val="Standaardalinea-lettertype"/>
    <w:link w:val="Plattetekst"/>
    <w:uiPriority w:val="99"/>
    <w:qFormat/>
    <w:locked/>
    <w:rsid w:val="0090380A"/>
    <w:rPr>
      <w:rFonts w:ascii="Arial" w:hAnsi="Arial" w:cs="Arial"/>
      <w:color w:val="000000"/>
    </w:rPr>
  </w:style>
  <w:style w:type="character" w:customStyle="1" w:styleId="OndertitelChar">
    <w:name w:val="Ondertitel Char"/>
    <w:basedOn w:val="Standaardalinea-lettertype"/>
    <w:link w:val="Ondertitel"/>
    <w:uiPriority w:val="99"/>
    <w:qFormat/>
    <w:locked/>
    <w:rsid w:val="0090380A"/>
    <w:rPr>
      <w:rFonts w:ascii="Cambria" w:hAnsi="Cambria"/>
      <w:sz w:val="24"/>
    </w:rPr>
  </w:style>
  <w:style w:type="character" w:customStyle="1" w:styleId="InternetLink">
    <w:name w:val="Internet Link"/>
    <w:basedOn w:val="Standaardalinea-lettertype"/>
    <w:uiPriority w:val="99"/>
    <w:rsid w:val="0090380A"/>
    <w:rPr>
      <w:rFonts w:cs="Times New Roman"/>
      <w:color w:val="0000FF"/>
      <w:u w:val="single"/>
      <w:lang w:val="nl-NL"/>
    </w:rPr>
  </w:style>
  <w:style w:type="character" w:customStyle="1" w:styleId="DatumChar">
    <w:name w:val="Datum Char"/>
    <w:basedOn w:val="Standaardalinea-lettertype"/>
    <w:link w:val="Datum"/>
    <w:uiPriority w:val="99"/>
    <w:qFormat/>
    <w:locked/>
    <w:rsid w:val="0090380A"/>
    <w:rPr>
      <w:rFonts w:ascii="Arial" w:hAnsi="Arial" w:cs="Arial"/>
      <w:color w:val="000000"/>
    </w:rPr>
  </w:style>
  <w:style w:type="character" w:customStyle="1" w:styleId="DocumentstructuurChar">
    <w:name w:val="Documentstructuur Char"/>
    <w:basedOn w:val="Standaardalinea-lettertype"/>
    <w:link w:val="Documentstructuur"/>
    <w:uiPriority w:val="99"/>
    <w:qFormat/>
    <w:locked/>
    <w:rsid w:val="0090380A"/>
    <w:rPr>
      <w:rFonts w:ascii="Tahoma" w:hAnsi="Tahoma" w:cs="Tahoma"/>
      <w:color w:val="000000"/>
      <w:shd w:val="clear" w:color="auto" w:fill="000080"/>
    </w:rPr>
  </w:style>
  <w:style w:type="character" w:customStyle="1" w:styleId="TekstopmerkingChar">
    <w:name w:val="Tekst opmerking Char"/>
    <w:basedOn w:val="Standaardalinea-lettertype"/>
    <w:link w:val="Tekstopmerking"/>
    <w:uiPriority w:val="99"/>
    <w:qFormat/>
    <w:locked/>
    <w:rsid w:val="0090380A"/>
    <w:rPr>
      <w:rFonts w:ascii="Arial" w:hAnsi="Arial" w:cs="Arial"/>
      <w:color w:val="000000"/>
    </w:rPr>
  </w:style>
  <w:style w:type="character" w:customStyle="1" w:styleId="OnderwerpvanopmerkingChar">
    <w:name w:val="Onderwerp van opmerking Char"/>
    <w:basedOn w:val="TekstopmerkingChar"/>
    <w:link w:val="Onderwerpvanopmerking"/>
    <w:uiPriority w:val="99"/>
    <w:qFormat/>
    <w:locked/>
    <w:rsid w:val="0090380A"/>
    <w:rPr>
      <w:rFonts w:ascii="Arial" w:hAnsi="Arial" w:cs="Arial"/>
      <w:b/>
      <w:bCs/>
      <w:color w:val="000000"/>
    </w:rPr>
  </w:style>
  <w:style w:type="character" w:customStyle="1" w:styleId="BallontekstChar">
    <w:name w:val="Ballontekst Char"/>
    <w:basedOn w:val="Standaardalinea-lettertype"/>
    <w:link w:val="Ballontekst"/>
    <w:uiPriority w:val="99"/>
    <w:qFormat/>
    <w:locked/>
    <w:rsid w:val="0090380A"/>
    <w:rPr>
      <w:rFonts w:ascii="Tahoma" w:hAnsi="Tahoma" w:cs="Tahoma"/>
      <w:color w:val="000000"/>
      <w:sz w:val="16"/>
      <w:szCs w:val="16"/>
    </w:rPr>
  </w:style>
  <w:style w:type="character" w:customStyle="1" w:styleId="Plattetekstinspringen2Char">
    <w:name w:val="Platte tekst inspringen 2 Char"/>
    <w:basedOn w:val="Standaardalinea-lettertype"/>
    <w:link w:val="Plattetekstinspringen2"/>
    <w:uiPriority w:val="99"/>
    <w:qFormat/>
    <w:locked/>
    <w:rsid w:val="0090380A"/>
    <w:rPr>
      <w:rFonts w:ascii="Arial" w:hAnsi="Arial" w:cs="Arial"/>
      <w:color w:val="000000"/>
    </w:rPr>
  </w:style>
  <w:style w:type="character" w:customStyle="1" w:styleId="ListLabel1">
    <w:name w:val="ListLabel 1"/>
    <w:qFormat/>
    <w:rsid w:val="0090380A"/>
    <w:rPr>
      <w:rFonts w:cs="Times New Roman"/>
    </w:rPr>
  </w:style>
  <w:style w:type="character" w:customStyle="1" w:styleId="ListLabel2">
    <w:name w:val="ListLabel 2"/>
    <w:qFormat/>
    <w:rsid w:val="0090380A"/>
    <w:rPr>
      <w:rFonts w:cs="Times New Roman"/>
      <w:b w:val="0"/>
      <w:i w:val="0"/>
      <w:sz w:val="36"/>
      <w:szCs w:val="36"/>
    </w:rPr>
  </w:style>
  <w:style w:type="character" w:customStyle="1" w:styleId="ListLabel3">
    <w:name w:val="ListLabel 3"/>
    <w:qFormat/>
    <w:rsid w:val="0090380A"/>
    <w:rPr>
      <w:rFonts w:cs="Times New Roman"/>
      <w:b/>
      <w:i w:val="0"/>
      <w:sz w:val="20"/>
      <w:szCs w:val="20"/>
    </w:rPr>
  </w:style>
  <w:style w:type="character" w:customStyle="1" w:styleId="ListLabel4">
    <w:name w:val="ListLabel 4"/>
    <w:qFormat/>
    <w:rsid w:val="0090380A"/>
    <w:rPr>
      <w:rFonts w:cs="Times New Roman"/>
      <w:b/>
      <w:i w:val="0"/>
      <w:sz w:val="20"/>
      <w:szCs w:val="20"/>
    </w:rPr>
  </w:style>
  <w:style w:type="character" w:customStyle="1" w:styleId="ListLabel5">
    <w:name w:val="ListLabel 5"/>
    <w:qFormat/>
    <w:rsid w:val="0090380A"/>
    <w:rPr>
      <w:rFonts w:cs="Times New Roman"/>
      <w:b w:val="0"/>
      <w:i w:val="0"/>
      <w:sz w:val="20"/>
      <w:szCs w:val="20"/>
    </w:rPr>
  </w:style>
  <w:style w:type="character" w:customStyle="1" w:styleId="ListLabel6">
    <w:name w:val="ListLabel 6"/>
    <w:qFormat/>
    <w:rsid w:val="0090380A"/>
    <w:rPr>
      <w:rFonts w:cs="Times New Roman"/>
      <w:b/>
      <w:i w:val="0"/>
      <w:sz w:val="18"/>
    </w:rPr>
  </w:style>
  <w:style w:type="character" w:customStyle="1" w:styleId="ListLabel7">
    <w:name w:val="ListLabel 7"/>
    <w:qFormat/>
    <w:rsid w:val="0090380A"/>
    <w:rPr>
      <w:rFonts w:cs="Times New Roman"/>
    </w:rPr>
  </w:style>
  <w:style w:type="character" w:customStyle="1" w:styleId="ListLabel8">
    <w:name w:val="ListLabel 8"/>
    <w:qFormat/>
    <w:rsid w:val="0090380A"/>
    <w:rPr>
      <w:rFonts w:cs="Times New Roman"/>
    </w:rPr>
  </w:style>
  <w:style w:type="character" w:customStyle="1" w:styleId="ListLabel9">
    <w:name w:val="ListLabel 9"/>
    <w:qFormat/>
    <w:rsid w:val="0090380A"/>
    <w:rPr>
      <w:rFonts w:cs="Times New Roman"/>
    </w:rPr>
  </w:style>
  <w:style w:type="character" w:customStyle="1" w:styleId="ListLabel10">
    <w:name w:val="ListLabel 10"/>
    <w:qFormat/>
    <w:rsid w:val="0090380A"/>
    <w:rPr>
      <w:rFonts w:cs="Times New Roman"/>
    </w:rPr>
  </w:style>
  <w:style w:type="character" w:customStyle="1" w:styleId="ListLabel11">
    <w:name w:val="ListLabel 11"/>
    <w:qFormat/>
    <w:rsid w:val="0090380A"/>
    <w:rPr>
      <w:rFonts w:cs="Vladimir Script"/>
    </w:rPr>
  </w:style>
  <w:style w:type="character" w:customStyle="1" w:styleId="ListLabel12">
    <w:name w:val="ListLabel 12"/>
    <w:qFormat/>
    <w:rsid w:val="0090380A"/>
    <w:rPr>
      <w:rFonts w:cs="Vladimir Script"/>
    </w:rPr>
  </w:style>
  <w:style w:type="character" w:customStyle="1" w:styleId="ListLabel13">
    <w:name w:val="ListLabel 13"/>
    <w:qFormat/>
    <w:rsid w:val="0090380A"/>
    <w:rPr>
      <w:rFonts w:cs="Vladimir Script"/>
    </w:rPr>
  </w:style>
  <w:style w:type="character" w:customStyle="1" w:styleId="ListLabel14">
    <w:name w:val="ListLabel 14"/>
    <w:qFormat/>
    <w:rsid w:val="0090380A"/>
    <w:rPr>
      <w:rFonts w:cs="Vladimir Script"/>
    </w:rPr>
  </w:style>
  <w:style w:type="character" w:customStyle="1" w:styleId="ListLabel15">
    <w:name w:val="ListLabel 15"/>
    <w:qFormat/>
    <w:rsid w:val="0090380A"/>
    <w:rPr>
      <w:rFonts w:cs="Vladimir Script"/>
    </w:rPr>
  </w:style>
  <w:style w:type="character" w:customStyle="1" w:styleId="ListLabel16">
    <w:name w:val="ListLabel 16"/>
    <w:qFormat/>
    <w:rsid w:val="0090380A"/>
    <w:rPr>
      <w:rFonts w:cs="Times New Roman"/>
      <w:b w:val="0"/>
      <w:i w:val="0"/>
      <w:sz w:val="20"/>
    </w:rPr>
  </w:style>
  <w:style w:type="character" w:customStyle="1" w:styleId="ListLabel17">
    <w:name w:val="ListLabel 17"/>
    <w:qFormat/>
    <w:rsid w:val="0090380A"/>
    <w:rPr>
      <w:rFonts w:cs="Times New Roman"/>
      <w:b w:val="0"/>
      <w:i w:val="0"/>
      <w:sz w:val="20"/>
    </w:rPr>
  </w:style>
  <w:style w:type="character" w:customStyle="1" w:styleId="ListLabel18">
    <w:name w:val="ListLabel 18"/>
    <w:qFormat/>
    <w:rsid w:val="0090380A"/>
    <w:rPr>
      <w:b w:val="0"/>
      <w:i w:val="0"/>
      <w:sz w:val="20"/>
    </w:rPr>
  </w:style>
  <w:style w:type="character" w:customStyle="1" w:styleId="ListLabel19">
    <w:name w:val="ListLabel 19"/>
    <w:qFormat/>
    <w:rsid w:val="0090380A"/>
    <w:rPr>
      <w:b w:val="0"/>
      <w:i w:val="0"/>
      <w:sz w:val="20"/>
    </w:rPr>
  </w:style>
  <w:style w:type="character" w:customStyle="1" w:styleId="ListLabel20">
    <w:name w:val="ListLabel 20"/>
    <w:qFormat/>
    <w:rsid w:val="0090380A"/>
    <w:rPr>
      <w:b w:val="0"/>
      <w:i w:val="0"/>
      <w:sz w:val="20"/>
    </w:rPr>
  </w:style>
  <w:style w:type="character" w:customStyle="1" w:styleId="ListLabel21">
    <w:name w:val="ListLabel 21"/>
    <w:qFormat/>
    <w:rsid w:val="0090380A"/>
    <w:rPr>
      <w:b w:val="0"/>
      <w:i w:val="0"/>
      <w:sz w:val="20"/>
    </w:rPr>
  </w:style>
  <w:style w:type="character" w:customStyle="1" w:styleId="ListLabel22">
    <w:name w:val="ListLabel 22"/>
    <w:qFormat/>
    <w:rsid w:val="0090380A"/>
    <w:rPr>
      <w:b w:val="0"/>
      <w:i w:val="0"/>
      <w:sz w:val="20"/>
    </w:rPr>
  </w:style>
  <w:style w:type="character" w:customStyle="1" w:styleId="ListLabel23">
    <w:name w:val="ListLabel 23"/>
    <w:qFormat/>
    <w:rsid w:val="0090380A"/>
    <w:rPr>
      <w:b w:val="0"/>
      <w:i w:val="0"/>
      <w:sz w:val="20"/>
    </w:rPr>
  </w:style>
  <w:style w:type="character" w:customStyle="1" w:styleId="ListLabel24">
    <w:name w:val="ListLabel 24"/>
    <w:qFormat/>
    <w:rsid w:val="0090380A"/>
    <w:rPr>
      <w:b w:val="0"/>
      <w:i w:val="0"/>
      <w:sz w:val="20"/>
    </w:rPr>
  </w:style>
  <w:style w:type="character" w:customStyle="1" w:styleId="ListLabel25">
    <w:name w:val="ListLabel 25"/>
    <w:qFormat/>
    <w:rsid w:val="0090380A"/>
    <w:rPr>
      <w:rFonts w:cs="Times New Roman"/>
      <w:color w:val="00000A"/>
    </w:rPr>
  </w:style>
  <w:style w:type="character" w:customStyle="1" w:styleId="ListLabel26">
    <w:name w:val="ListLabel 26"/>
    <w:qFormat/>
    <w:rsid w:val="0090380A"/>
    <w:rPr>
      <w:rFonts w:cs="Times New Roman"/>
    </w:rPr>
  </w:style>
  <w:style w:type="character" w:customStyle="1" w:styleId="ListLabel27">
    <w:name w:val="ListLabel 27"/>
    <w:qFormat/>
    <w:rsid w:val="0090380A"/>
    <w:rPr>
      <w:rFonts w:cs="Times New Roman"/>
    </w:rPr>
  </w:style>
  <w:style w:type="character" w:customStyle="1" w:styleId="ListLabel28">
    <w:name w:val="ListLabel 28"/>
    <w:qFormat/>
    <w:rsid w:val="0090380A"/>
    <w:rPr>
      <w:rFonts w:cs="Times New Roman"/>
    </w:rPr>
  </w:style>
  <w:style w:type="character" w:customStyle="1" w:styleId="ListLabel29">
    <w:name w:val="ListLabel 29"/>
    <w:qFormat/>
    <w:rsid w:val="0090380A"/>
    <w:rPr>
      <w:rFonts w:cs="Times New Roman"/>
    </w:rPr>
  </w:style>
  <w:style w:type="character" w:customStyle="1" w:styleId="ListLabel30">
    <w:name w:val="ListLabel 30"/>
    <w:qFormat/>
    <w:rsid w:val="0090380A"/>
    <w:rPr>
      <w:rFonts w:cs="Times New Roman"/>
    </w:rPr>
  </w:style>
  <w:style w:type="character" w:customStyle="1" w:styleId="ListLabel31">
    <w:name w:val="ListLabel 31"/>
    <w:qFormat/>
    <w:rsid w:val="0090380A"/>
    <w:rPr>
      <w:rFonts w:cs="Times New Roman"/>
    </w:rPr>
  </w:style>
  <w:style w:type="character" w:customStyle="1" w:styleId="ListLabel32">
    <w:name w:val="ListLabel 32"/>
    <w:qFormat/>
    <w:rsid w:val="0090380A"/>
    <w:rPr>
      <w:rFonts w:cs="Times New Roman"/>
    </w:rPr>
  </w:style>
  <w:style w:type="character" w:customStyle="1" w:styleId="ListLabel33">
    <w:name w:val="ListLabel 33"/>
    <w:qFormat/>
    <w:rsid w:val="0090380A"/>
    <w:rPr>
      <w:rFonts w:cs="Times New Roman"/>
    </w:rPr>
  </w:style>
  <w:style w:type="character" w:customStyle="1" w:styleId="ListLabel34">
    <w:name w:val="ListLabel 34"/>
    <w:qFormat/>
    <w:rsid w:val="0090380A"/>
    <w:rPr>
      <w:rFonts w:cs="Times New Roman"/>
      <w:b/>
      <w:i w:val="0"/>
    </w:rPr>
  </w:style>
  <w:style w:type="character" w:customStyle="1" w:styleId="ListLabel35">
    <w:name w:val="ListLabel 35"/>
    <w:qFormat/>
    <w:rsid w:val="0090380A"/>
    <w:rPr>
      <w:rFonts w:cs="Times New Roman"/>
    </w:rPr>
  </w:style>
  <w:style w:type="character" w:customStyle="1" w:styleId="ListLabel36">
    <w:name w:val="ListLabel 36"/>
    <w:qFormat/>
    <w:rsid w:val="0090380A"/>
    <w:rPr>
      <w:rFonts w:cs="Times New Roman"/>
    </w:rPr>
  </w:style>
  <w:style w:type="character" w:customStyle="1" w:styleId="ListLabel37">
    <w:name w:val="ListLabel 37"/>
    <w:qFormat/>
    <w:rsid w:val="0090380A"/>
    <w:rPr>
      <w:rFonts w:cs="Times New Roman"/>
    </w:rPr>
  </w:style>
  <w:style w:type="character" w:customStyle="1" w:styleId="ListLabel38">
    <w:name w:val="ListLabel 38"/>
    <w:qFormat/>
    <w:rsid w:val="0090380A"/>
    <w:rPr>
      <w:rFonts w:cs="Times New Roman"/>
    </w:rPr>
  </w:style>
  <w:style w:type="character" w:customStyle="1" w:styleId="ListLabel39">
    <w:name w:val="ListLabel 39"/>
    <w:qFormat/>
    <w:rsid w:val="0090380A"/>
    <w:rPr>
      <w:rFonts w:cs="Times New Roman"/>
    </w:rPr>
  </w:style>
  <w:style w:type="character" w:customStyle="1" w:styleId="ListLabel40">
    <w:name w:val="ListLabel 40"/>
    <w:qFormat/>
    <w:rsid w:val="0090380A"/>
    <w:rPr>
      <w:rFonts w:cs="Times New Roman"/>
    </w:rPr>
  </w:style>
  <w:style w:type="character" w:customStyle="1" w:styleId="ListLabel41">
    <w:name w:val="ListLabel 41"/>
    <w:qFormat/>
    <w:rsid w:val="0090380A"/>
    <w:rPr>
      <w:rFonts w:cs="Times New Roman"/>
    </w:rPr>
  </w:style>
  <w:style w:type="character" w:customStyle="1" w:styleId="ListLabel42">
    <w:name w:val="ListLabel 42"/>
    <w:qFormat/>
    <w:rsid w:val="0090380A"/>
    <w:rPr>
      <w:rFonts w:cs="Times New Roman"/>
    </w:rPr>
  </w:style>
  <w:style w:type="character" w:customStyle="1" w:styleId="ListLabel43">
    <w:name w:val="ListLabel 43"/>
    <w:qFormat/>
    <w:rsid w:val="0090380A"/>
    <w:rPr>
      <w:b/>
      <w:i w:val="0"/>
    </w:rPr>
  </w:style>
  <w:style w:type="character" w:customStyle="1" w:styleId="ListLabel44">
    <w:name w:val="ListLabel 44"/>
    <w:qFormat/>
    <w:rsid w:val="0090380A"/>
    <w:rPr>
      <w:rFonts w:eastAsia="Batang"/>
    </w:rPr>
  </w:style>
  <w:style w:type="character" w:customStyle="1" w:styleId="ListLabel45">
    <w:name w:val="ListLabel 45"/>
    <w:qFormat/>
    <w:rsid w:val="0090380A"/>
    <w:rPr>
      <w:rFonts w:eastAsia="Times New Roman"/>
    </w:rPr>
  </w:style>
  <w:style w:type="character" w:customStyle="1" w:styleId="ListLabel46">
    <w:name w:val="ListLabel 46"/>
    <w:qFormat/>
    <w:rsid w:val="0090380A"/>
    <w:rPr>
      <w:rFonts w:cs="Times New Roman"/>
    </w:rPr>
  </w:style>
  <w:style w:type="character" w:customStyle="1" w:styleId="ListLabel47">
    <w:name w:val="ListLabel 47"/>
    <w:qFormat/>
    <w:rsid w:val="0090380A"/>
    <w:rPr>
      <w:rFonts w:cs="Times New Roman"/>
    </w:rPr>
  </w:style>
  <w:style w:type="character" w:customStyle="1" w:styleId="ListLabel48">
    <w:name w:val="ListLabel 48"/>
    <w:qFormat/>
    <w:rsid w:val="0090380A"/>
    <w:rPr>
      <w:rFonts w:cs="Times New Roman"/>
    </w:rPr>
  </w:style>
  <w:style w:type="character" w:customStyle="1" w:styleId="ListLabel49">
    <w:name w:val="ListLabel 49"/>
    <w:qFormat/>
    <w:rsid w:val="0090380A"/>
    <w:rPr>
      <w:rFonts w:cs="Times New Roman"/>
    </w:rPr>
  </w:style>
  <w:style w:type="character" w:customStyle="1" w:styleId="ListLabel50">
    <w:name w:val="ListLabel 50"/>
    <w:qFormat/>
    <w:rsid w:val="0090380A"/>
    <w:rPr>
      <w:rFonts w:cs="Times New Roman"/>
    </w:rPr>
  </w:style>
  <w:style w:type="character" w:customStyle="1" w:styleId="ListLabel51">
    <w:name w:val="ListLabel 51"/>
    <w:qFormat/>
    <w:rsid w:val="0090380A"/>
    <w:rPr>
      <w:rFonts w:cs="Times New Roman"/>
    </w:rPr>
  </w:style>
  <w:style w:type="character" w:customStyle="1" w:styleId="ListLabel52">
    <w:name w:val="ListLabel 52"/>
    <w:qFormat/>
    <w:rsid w:val="0090380A"/>
    <w:rPr>
      <w:rFonts w:cs="Times New Roman"/>
    </w:rPr>
  </w:style>
  <w:style w:type="character" w:customStyle="1" w:styleId="ListLabel53">
    <w:name w:val="ListLabel 53"/>
    <w:qFormat/>
    <w:rsid w:val="0090380A"/>
    <w:rPr>
      <w:rFonts w:cs="Times New Roman"/>
    </w:rPr>
  </w:style>
  <w:style w:type="character" w:customStyle="1" w:styleId="ListLabel54">
    <w:name w:val="ListLabel 54"/>
    <w:qFormat/>
    <w:rsid w:val="0090380A"/>
    <w:rPr>
      <w:b/>
      <w:i w:val="0"/>
    </w:rPr>
  </w:style>
  <w:style w:type="character" w:customStyle="1" w:styleId="ListLabel55">
    <w:name w:val="ListLabel 55"/>
    <w:qFormat/>
    <w:rsid w:val="0090380A"/>
    <w:rPr>
      <w:rFonts w:eastAsia="Times New Roman"/>
    </w:rPr>
  </w:style>
  <w:style w:type="character" w:customStyle="1" w:styleId="ListLabel56">
    <w:name w:val="ListLabel 56"/>
    <w:qFormat/>
    <w:rsid w:val="0090380A"/>
    <w:rPr>
      <w:b/>
      <w:i w:val="0"/>
    </w:rPr>
  </w:style>
  <w:style w:type="character" w:customStyle="1" w:styleId="ListLabel57">
    <w:name w:val="ListLabel 57"/>
    <w:qFormat/>
    <w:rsid w:val="0090380A"/>
    <w:rPr>
      <w:rFonts w:eastAsia="Calibri"/>
    </w:rPr>
  </w:style>
  <w:style w:type="character" w:customStyle="1" w:styleId="ListLabel58">
    <w:name w:val="ListLabel 58"/>
    <w:qFormat/>
    <w:rsid w:val="0090380A"/>
    <w:rPr>
      <w:rFonts w:cs="Courier New"/>
    </w:rPr>
  </w:style>
  <w:style w:type="character" w:customStyle="1" w:styleId="ListLabel59">
    <w:name w:val="ListLabel 59"/>
    <w:qFormat/>
    <w:rsid w:val="0090380A"/>
    <w:rPr>
      <w:rFonts w:cs="Courier New"/>
    </w:rPr>
  </w:style>
  <w:style w:type="character" w:customStyle="1" w:styleId="ListLabel60">
    <w:name w:val="ListLabel 60"/>
    <w:qFormat/>
    <w:rsid w:val="0090380A"/>
    <w:rPr>
      <w:rFonts w:cs="Courier New"/>
    </w:rPr>
  </w:style>
  <w:style w:type="character" w:customStyle="1" w:styleId="ListLabel61">
    <w:name w:val="ListLabel 61"/>
    <w:qFormat/>
    <w:rsid w:val="0090380A"/>
    <w:rPr>
      <w:rFonts w:eastAsia="Calibri"/>
    </w:rPr>
  </w:style>
  <w:style w:type="character" w:customStyle="1" w:styleId="ListLabel62">
    <w:name w:val="ListLabel 62"/>
    <w:qFormat/>
    <w:rsid w:val="0090380A"/>
    <w:rPr>
      <w:rFonts w:cs="Courier New"/>
    </w:rPr>
  </w:style>
  <w:style w:type="character" w:customStyle="1" w:styleId="ListLabel63">
    <w:name w:val="ListLabel 63"/>
    <w:qFormat/>
    <w:rsid w:val="0090380A"/>
    <w:rPr>
      <w:rFonts w:cs="Courier New"/>
    </w:rPr>
  </w:style>
  <w:style w:type="character" w:customStyle="1" w:styleId="ListLabel64">
    <w:name w:val="ListLabel 64"/>
    <w:qFormat/>
    <w:rsid w:val="0090380A"/>
    <w:rPr>
      <w:rFonts w:cs="Courier New"/>
    </w:rPr>
  </w:style>
  <w:style w:type="character" w:customStyle="1" w:styleId="ListLabel65">
    <w:name w:val="ListLabel 65"/>
    <w:qFormat/>
    <w:rsid w:val="0090380A"/>
    <w:rPr>
      <w:rFonts w:cs="Courier New"/>
    </w:rPr>
  </w:style>
  <w:style w:type="character" w:customStyle="1" w:styleId="ListLabel66">
    <w:name w:val="ListLabel 66"/>
    <w:qFormat/>
    <w:rsid w:val="0090380A"/>
    <w:rPr>
      <w:rFonts w:cs="Courier New"/>
    </w:rPr>
  </w:style>
  <w:style w:type="character" w:customStyle="1" w:styleId="ListLabel67">
    <w:name w:val="ListLabel 67"/>
    <w:qFormat/>
    <w:rsid w:val="0090380A"/>
    <w:rPr>
      <w:rFonts w:cs="Courier New"/>
    </w:rPr>
  </w:style>
  <w:style w:type="character" w:customStyle="1" w:styleId="ListLabel68">
    <w:name w:val="ListLabel 68"/>
    <w:qFormat/>
    <w:rsid w:val="0090380A"/>
    <w:rPr>
      <w:rFonts w:cs="Courier New"/>
    </w:rPr>
  </w:style>
  <w:style w:type="character" w:customStyle="1" w:styleId="ListLabel69">
    <w:name w:val="ListLabel 69"/>
    <w:qFormat/>
    <w:rsid w:val="0090380A"/>
    <w:rPr>
      <w:rFonts w:cs="Courier New"/>
    </w:rPr>
  </w:style>
  <w:style w:type="character" w:customStyle="1" w:styleId="ListLabel70">
    <w:name w:val="ListLabel 70"/>
    <w:qFormat/>
    <w:rsid w:val="0090380A"/>
    <w:rPr>
      <w:rFonts w:cs="Courier New"/>
    </w:rPr>
  </w:style>
  <w:style w:type="character" w:customStyle="1" w:styleId="ListLabel71">
    <w:name w:val="ListLabel 71"/>
    <w:qFormat/>
    <w:rsid w:val="0090380A"/>
    <w:rPr>
      <w:rFonts w:cs="Courier New"/>
    </w:rPr>
  </w:style>
  <w:style w:type="character" w:customStyle="1" w:styleId="ListLabel72">
    <w:name w:val="ListLabel 72"/>
    <w:qFormat/>
    <w:rsid w:val="0090380A"/>
    <w:rPr>
      <w:rFonts w:cs="Courier New"/>
    </w:rPr>
  </w:style>
  <w:style w:type="character" w:customStyle="1" w:styleId="ListLabel73">
    <w:name w:val="ListLabel 73"/>
    <w:qFormat/>
    <w:rsid w:val="0090380A"/>
    <w:rPr>
      <w:rFonts w:cs="Courier New"/>
    </w:rPr>
  </w:style>
  <w:style w:type="character" w:customStyle="1" w:styleId="ListLabel74">
    <w:name w:val="ListLabel 74"/>
    <w:qFormat/>
    <w:rsid w:val="0090380A"/>
    <w:rPr>
      <w:rFonts w:cs="Courier New"/>
    </w:rPr>
  </w:style>
  <w:style w:type="character" w:customStyle="1" w:styleId="ListLabel75">
    <w:name w:val="ListLabel 75"/>
    <w:qFormat/>
    <w:rsid w:val="0090380A"/>
    <w:rPr>
      <w:rFonts w:cs="Courier New"/>
    </w:rPr>
  </w:style>
  <w:style w:type="character" w:customStyle="1" w:styleId="ListLabel76">
    <w:name w:val="ListLabel 76"/>
    <w:qFormat/>
    <w:rsid w:val="0090380A"/>
    <w:rPr>
      <w:rFonts w:cs="Courier New"/>
    </w:rPr>
  </w:style>
  <w:style w:type="character" w:customStyle="1" w:styleId="ListLabel77">
    <w:name w:val="ListLabel 77"/>
    <w:qFormat/>
    <w:rsid w:val="0090380A"/>
    <w:rPr>
      <w:rFonts w:cs="Courier New"/>
    </w:rPr>
  </w:style>
  <w:style w:type="character" w:customStyle="1" w:styleId="ListLabel78">
    <w:name w:val="ListLabel 78"/>
    <w:qFormat/>
    <w:rsid w:val="0090380A"/>
    <w:rPr>
      <w:rFonts w:cs="Courier New"/>
    </w:rPr>
  </w:style>
  <w:style w:type="character" w:customStyle="1" w:styleId="ListLabel79">
    <w:name w:val="ListLabel 79"/>
    <w:qFormat/>
    <w:rsid w:val="0090380A"/>
    <w:rPr>
      <w:rFonts w:cs="Courier New"/>
    </w:rPr>
  </w:style>
  <w:style w:type="character" w:customStyle="1" w:styleId="ListLabel80">
    <w:name w:val="ListLabel 80"/>
    <w:qFormat/>
    <w:rsid w:val="0090380A"/>
    <w:rPr>
      <w:rFonts w:eastAsia="Times New Roman" w:cs="Arial"/>
    </w:rPr>
  </w:style>
  <w:style w:type="character" w:customStyle="1" w:styleId="ListLabel81">
    <w:name w:val="ListLabel 81"/>
    <w:qFormat/>
    <w:rsid w:val="0090380A"/>
    <w:rPr>
      <w:rFonts w:cs="Courier New"/>
    </w:rPr>
  </w:style>
  <w:style w:type="character" w:customStyle="1" w:styleId="ListLabel82">
    <w:name w:val="ListLabel 82"/>
    <w:qFormat/>
    <w:rsid w:val="0090380A"/>
    <w:rPr>
      <w:rFonts w:cs="Courier New"/>
    </w:rPr>
  </w:style>
  <w:style w:type="character" w:customStyle="1" w:styleId="ListLabel83">
    <w:name w:val="ListLabel 83"/>
    <w:qFormat/>
    <w:rsid w:val="0090380A"/>
    <w:rPr>
      <w:rFonts w:cs="Courier New"/>
    </w:rPr>
  </w:style>
  <w:style w:type="character" w:customStyle="1" w:styleId="ListLabel84">
    <w:name w:val="ListLabel 84"/>
    <w:qFormat/>
    <w:rsid w:val="0090380A"/>
    <w:rPr>
      <w:rFonts w:cs="Courier New"/>
    </w:rPr>
  </w:style>
  <w:style w:type="character" w:customStyle="1" w:styleId="ListLabel85">
    <w:name w:val="ListLabel 85"/>
    <w:qFormat/>
    <w:rsid w:val="0090380A"/>
    <w:rPr>
      <w:rFonts w:cs="Courier New"/>
    </w:rPr>
  </w:style>
  <w:style w:type="character" w:customStyle="1" w:styleId="ListLabel86">
    <w:name w:val="ListLabel 86"/>
    <w:qFormat/>
    <w:rsid w:val="0090380A"/>
    <w:rPr>
      <w:rFonts w:cs="Courier New"/>
    </w:rPr>
  </w:style>
  <w:style w:type="character" w:customStyle="1" w:styleId="ListLabel87">
    <w:name w:val="ListLabel 87"/>
    <w:qFormat/>
    <w:rsid w:val="0090380A"/>
    <w:rPr>
      <w:rFonts w:cs="Courier New"/>
    </w:rPr>
  </w:style>
  <w:style w:type="character" w:customStyle="1" w:styleId="ListLabel88">
    <w:name w:val="ListLabel 88"/>
    <w:qFormat/>
    <w:rsid w:val="0090380A"/>
    <w:rPr>
      <w:rFonts w:cs="Courier New"/>
    </w:rPr>
  </w:style>
  <w:style w:type="character" w:customStyle="1" w:styleId="ListLabel89">
    <w:name w:val="ListLabel 89"/>
    <w:qFormat/>
    <w:rsid w:val="0090380A"/>
    <w:rPr>
      <w:rFonts w:cs="Courier New"/>
    </w:rPr>
  </w:style>
  <w:style w:type="character" w:customStyle="1" w:styleId="ListLabel90">
    <w:name w:val="ListLabel 90"/>
    <w:qFormat/>
    <w:rsid w:val="0090380A"/>
    <w:rPr>
      <w:rFonts w:cs="Courier New"/>
    </w:rPr>
  </w:style>
  <w:style w:type="character" w:customStyle="1" w:styleId="ListLabel91">
    <w:name w:val="ListLabel 91"/>
    <w:qFormat/>
    <w:rsid w:val="0090380A"/>
    <w:rPr>
      <w:rFonts w:cs="Courier New"/>
    </w:rPr>
  </w:style>
  <w:style w:type="character" w:customStyle="1" w:styleId="ListLabel92">
    <w:name w:val="ListLabel 92"/>
    <w:qFormat/>
    <w:rsid w:val="0090380A"/>
    <w:rPr>
      <w:rFonts w:cs="Courier New"/>
    </w:rPr>
  </w:style>
  <w:style w:type="character" w:customStyle="1" w:styleId="ListLabel93">
    <w:name w:val="ListLabel 93"/>
    <w:qFormat/>
    <w:rsid w:val="0090380A"/>
    <w:rPr>
      <w:b w:val="0"/>
      <w:color w:val="00000A"/>
    </w:rPr>
  </w:style>
  <w:style w:type="character" w:customStyle="1" w:styleId="ListLabel94">
    <w:name w:val="ListLabel 94"/>
    <w:qFormat/>
    <w:rsid w:val="0090380A"/>
    <w:rPr>
      <w:b/>
    </w:rPr>
  </w:style>
  <w:style w:type="character" w:customStyle="1" w:styleId="ListLabel95">
    <w:name w:val="ListLabel 95"/>
    <w:qFormat/>
    <w:rsid w:val="0090380A"/>
    <w:rPr>
      <w:b/>
    </w:rPr>
  </w:style>
  <w:style w:type="character" w:customStyle="1" w:styleId="ListLabel96">
    <w:name w:val="ListLabel 96"/>
    <w:qFormat/>
    <w:rsid w:val="0090380A"/>
    <w:rPr>
      <w:b w:val="0"/>
      <w:color w:val="00000A"/>
    </w:rPr>
  </w:style>
  <w:style w:type="character" w:customStyle="1" w:styleId="ListLabel97">
    <w:name w:val="ListLabel 97"/>
    <w:qFormat/>
    <w:rsid w:val="0090380A"/>
    <w:rPr>
      <w:b/>
    </w:rPr>
  </w:style>
  <w:style w:type="character" w:customStyle="1" w:styleId="ListLabel98">
    <w:name w:val="ListLabel 98"/>
    <w:qFormat/>
    <w:rsid w:val="0090380A"/>
    <w:rPr>
      <w:b/>
    </w:rPr>
  </w:style>
  <w:style w:type="character" w:customStyle="1" w:styleId="ListLabel99">
    <w:name w:val="ListLabel 99"/>
    <w:qFormat/>
    <w:rsid w:val="0090380A"/>
    <w:rPr>
      <w:b w:val="0"/>
      <w:color w:val="00000A"/>
    </w:rPr>
  </w:style>
  <w:style w:type="character" w:customStyle="1" w:styleId="ListLabel100">
    <w:name w:val="ListLabel 100"/>
    <w:qFormat/>
    <w:rsid w:val="0090380A"/>
    <w:rPr>
      <w:b/>
    </w:rPr>
  </w:style>
  <w:style w:type="character" w:customStyle="1" w:styleId="ListLabel101">
    <w:name w:val="ListLabel 101"/>
    <w:qFormat/>
    <w:rsid w:val="0090380A"/>
    <w:rPr>
      <w:b/>
    </w:rPr>
  </w:style>
  <w:style w:type="character" w:customStyle="1" w:styleId="ListLabel102">
    <w:name w:val="ListLabel 102"/>
    <w:qFormat/>
    <w:rsid w:val="0090380A"/>
    <w:rPr>
      <w:color w:val="00000A"/>
    </w:rPr>
  </w:style>
  <w:style w:type="character" w:customStyle="1" w:styleId="ListLabel103">
    <w:name w:val="ListLabel 103"/>
    <w:qFormat/>
    <w:rsid w:val="0090380A"/>
    <w:rPr>
      <w:b/>
    </w:rPr>
  </w:style>
  <w:style w:type="character" w:customStyle="1" w:styleId="ListLabel104">
    <w:name w:val="ListLabel 104"/>
    <w:qFormat/>
    <w:rsid w:val="0090380A"/>
    <w:rPr>
      <w:b/>
    </w:rPr>
  </w:style>
  <w:style w:type="character" w:customStyle="1" w:styleId="ListLabel105">
    <w:name w:val="ListLabel 105"/>
    <w:qFormat/>
    <w:rsid w:val="0090380A"/>
    <w:rPr>
      <w:rFonts w:cs="Courier New"/>
    </w:rPr>
  </w:style>
  <w:style w:type="character" w:customStyle="1" w:styleId="ListLabel106">
    <w:name w:val="ListLabel 106"/>
    <w:qFormat/>
    <w:rsid w:val="0090380A"/>
    <w:rPr>
      <w:rFonts w:cs="Courier New"/>
    </w:rPr>
  </w:style>
  <w:style w:type="character" w:customStyle="1" w:styleId="ListLabel107">
    <w:name w:val="ListLabel 107"/>
    <w:qFormat/>
    <w:rsid w:val="0090380A"/>
    <w:rPr>
      <w:rFonts w:cs="Courier New"/>
    </w:rPr>
  </w:style>
  <w:style w:type="character" w:customStyle="1" w:styleId="ListLabel108">
    <w:name w:val="ListLabel 108"/>
    <w:qFormat/>
    <w:rsid w:val="0090380A"/>
    <w:rPr>
      <w:color w:val="00000A"/>
    </w:rPr>
  </w:style>
  <w:style w:type="character" w:customStyle="1" w:styleId="ListLabel109">
    <w:name w:val="ListLabel 109"/>
    <w:qFormat/>
    <w:rsid w:val="0090380A"/>
    <w:rPr>
      <w:b/>
    </w:rPr>
  </w:style>
  <w:style w:type="character" w:customStyle="1" w:styleId="ListLabel110">
    <w:name w:val="ListLabel 110"/>
    <w:qFormat/>
    <w:rsid w:val="0090380A"/>
    <w:rPr>
      <w:b/>
    </w:rPr>
  </w:style>
  <w:style w:type="character" w:customStyle="1" w:styleId="ListLabel111">
    <w:name w:val="ListLabel 111"/>
    <w:qFormat/>
    <w:rsid w:val="0090380A"/>
    <w:rPr>
      <w:color w:val="00000A"/>
    </w:rPr>
  </w:style>
  <w:style w:type="character" w:customStyle="1" w:styleId="ListLabel112">
    <w:name w:val="ListLabel 112"/>
    <w:qFormat/>
    <w:rsid w:val="0090380A"/>
    <w:rPr>
      <w:b/>
    </w:rPr>
  </w:style>
  <w:style w:type="character" w:customStyle="1" w:styleId="ListLabel113">
    <w:name w:val="ListLabel 113"/>
    <w:qFormat/>
    <w:rsid w:val="0090380A"/>
    <w:rPr>
      <w:b/>
    </w:rPr>
  </w:style>
  <w:style w:type="character" w:customStyle="1" w:styleId="ListLabel114">
    <w:name w:val="ListLabel 114"/>
    <w:qFormat/>
    <w:rsid w:val="0090380A"/>
    <w:rPr>
      <w:rFonts w:eastAsia="Calibri"/>
    </w:rPr>
  </w:style>
  <w:style w:type="character" w:customStyle="1" w:styleId="ListLabel115">
    <w:name w:val="ListLabel 115"/>
    <w:qFormat/>
    <w:rsid w:val="0090380A"/>
    <w:rPr>
      <w:rFonts w:eastAsia="Calibri"/>
    </w:rPr>
  </w:style>
  <w:style w:type="character" w:customStyle="1" w:styleId="ListLabel116">
    <w:name w:val="ListLabel 116"/>
    <w:qFormat/>
    <w:rsid w:val="0090380A"/>
    <w:rPr>
      <w:color w:val="00000A"/>
    </w:rPr>
  </w:style>
  <w:style w:type="character" w:customStyle="1" w:styleId="ListLabel117">
    <w:name w:val="ListLabel 117"/>
    <w:qFormat/>
    <w:rsid w:val="0090380A"/>
    <w:rPr>
      <w:b/>
    </w:rPr>
  </w:style>
  <w:style w:type="character" w:customStyle="1" w:styleId="ListLabel118">
    <w:name w:val="ListLabel 118"/>
    <w:qFormat/>
    <w:rsid w:val="0090380A"/>
    <w:rPr>
      <w:b/>
    </w:rPr>
  </w:style>
  <w:style w:type="character" w:customStyle="1" w:styleId="ListLabel119">
    <w:name w:val="ListLabel 119"/>
    <w:qFormat/>
    <w:rsid w:val="0090380A"/>
    <w:rPr>
      <w:rFonts w:cs="Times New Roman"/>
      <w:b w:val="0"/>
      <w:i w:val="0"/>
      <w:sz w:val="36"/>
      <w:szCs w:val="36"/>
    </w:rPr>
  </w:style>
  <w:style w:type="character" w:customStyle="1" w:styleId="ListLabel120">
    <w:name w:val="ListLabel 120"/>
    <w:qFormat/>
    <w:rsid w:val="0090380A"/>
    <w:rPr>
      <w:rFonts w:cs="Times New Roman"/>
      <w:b/>
      <w:i w:val="0"/>
      <w:sz w:val="20"/>
      <w:szCs w:val="20"/>
    </w:rPr>
  </w:style>
  <w:style w:type="character" w:customStyle="1" w:styleId="ListLabel121">
    <w:name w:val="ListLabel 121"/>
    <w:qFormat/>
    <w:rsid w:val="0090380A"/>
    <w:rPr>
      <w:rFonts w:cs="Times New Roman"/>
      <w:b/>
      <w:i w:val="0"/>
      <w:sz w:val="20"/>
      <w:szCs w:val="20"/>
    </w:rPr>
  </w:style>
  <w:style w:type="character" w:customStyle="1" w:styleId="ListLabel122">
    <w:name w:val="ListLabel 122"/>
    <w:qFormat/>
    <w:rsid w:val="0090380A"/>
    <w:rPr>
      <w:rFonts w:cs="Times New Roman"/>
      <w:b w:val="0"/>
      <w:i w:val="0"/>
      <w:sz w:val="20"/>
      <w:szCs w:val="20"/>
    </w:rPr>
  </w:style>
  <w:style w:type="character" w:customStyle="1" w:styleId="ListLabel123">
    <w:name w:val="ListLabel 123"/>
    <w:qFormat/>
    <w:rsid w:val="0090380A"/>
    <w:rPr>
      <w:rFonts w:cs="Times New Roman"/>
      <w:b/>
      <w:i w:val="0"/>
      <w:sz w:val="18"/>
    </w:rPr>
  </w:style>
  <w:style w:type="character" w:customStyle="1" w:styleId="ListLabel124">
    <w:name w:val="ListLabel 124"/>
    <w:qFormat/>
    <w:rsid w:val="0090380A"/>
    <w:rPr>
      <w:rFonts w:cs="Times New Roman"/>
    </w:rPr>
  </w:style>
  <w:style w:type="character" w:customStyle="1" w:styleId="ListLabel125">
    <w:name w:val="ListLabel 125"/>
    <w:qFormat/>
    <w:rsid w:val="0090380A"/>
    <w:rPr>
      <w:rFonts w:cs="Times New Roman"/>
    </w:rPr>
  </w:style>
  <w:style w:type="character" w:customStyle="1" w:styleId="ListLabel126">
    <w:name w:val="ListLabel 126"/>
    <w:qFormat/>
    <w:rsid w:val="0090380A"/>
    <w:rPr>
      <w:rFonts w:cs="Times New Roman"/>
    </w:rPr>
  </w:style>
  <w:style w:type="character" w:customStyle="1" w:styleId="ListLabel127">
    <w:name w:val="ListLabel 127"/>
    <w:qFormat/>
    <w:rsid w:val="0090380A"/>
    <w:rPr>
      <w:rFonts w:cs="Times New Roman"/>
    </w:rPr>
  </w:style>
  <w:style w:type="character" w:customStyle="1" w:styleId="ListLabel128">
    <w:name w:val="ListLabel 128"/>
    <w:qFormat/>
    <w:rsid w:val="0090380A"/>
    <w:rPr>
      <w:rFonts w:cs="Times New Roman"/>
      <w:b w:val="0"/>
      <w:i w:val="0"/>
      <w:sz w:val="36"/>
      <w:szCs w:val="36"/>
    </w:rPr>
  </w:style>
  <w:style w:type="character" w:customStyle="1" w:styleId="ListLabel129">
    <w:name w:val="ListLabel 129"/>
    <w:qFormat/>
    <w:rsid w:val="0090380A"/>
    <w:rPr>
      <w:rFonts w:cs="Times New Roman"/>
      <w:b/>
      <w:i w:val="0"/>
      <w:sz w:val="20"/>
      <w:szCs w:val="20"/>
    </w:rPr>
  </w:style>
  <w:style w:type="character" w:customStyle="1" w:styleId="ListLabel130">
    <w:name w:val="ListLabel 130"/>
    <w:qFormat/>
    <w:rsid w:val="0090380A"/>
    <w:rPr>
      <w:rFonts w:cs="Times New Roman"/>
      <w:b/>
      <w:i w:val="0"/>
      <w:sz w:val="20"/>
      <w:szCs w:val="20"/>
    </w:rPr>
  </w:style>
  <w:style w:type="character" w:customStyle="1" w:styleId="ListLabel131">
    <w:name w:val="ListLabel 131"/>
    <w:qFormat/>
    <w:rsid w:val="0090380A"/>
    <w:rPr>
      <w:rFonts w:cs="Times New Roman"/>
      <w:b w:val="0"/>
      <w:i w:val="0"/>
      <w:sz w:val="20"/>
      <w:szCs w:val="20"/>
    </w:rPr>
  </w:style>
  <w:style w:type="character" w:customStyle="1" w:styleId="ListLabel132">
    <w:name w:val="ListLabel 132"/>
    <w:qFormat/>
    <w:rsid w:val="0090380A"/>
    <w:rPr>
      <w:rFonts w:cs="Times New Roman"/>
      <w:b/>
      <w:i w:val="0"/>
      <w:sz w:val="18"/>
    </w:rPr>
  </w:style>
  <w:style w:type="character" w:customStyle="1" w:styleId="ListLabel133">
    <w:name w:val="ListLabel 133"/>
    <w:qFormat/>
    <w:rsid w:val="0090380A"/>
    <w:rPr>
      <w:rFonts w:cs="Times New Roman"/>
    </w:rPr>
  </w:style>
  <w:style w:type="character" w:customStyle="1" w:styleId="ListLabel134">
    <w:name w:val="ListLabel 134"/>
    <w:qFormat/>
    <w:rsid w:val="0090380A"/>
    <w:rPr>
      <w:rFonts w:cs="Times New Roman"/>
    </w:rPr>
  </w:style>
  <w:style w:type="character" w:customStyle="1" w:styleId="ListLabel135">
    <w:name w:val="ListLabel 135"/>
    <w:qFormat/>
    <w:rsid w:val="0090380A"/>
    <w:rPr>
      <w:rFonts w:cs="Times New Roman"/>
    </w:rPr>
  </w:style>
  <w:style w:type="character" w:customStyle="1" w:styleId="ListLabel136">
    <w:name w:val="ListLabel 136"/>
    <w:qFormat/>
    <w:rsid w:val="0090380A"/>
    <w:rPr>
      <w:rFonts w:cs="Times New Roman"/>
    </w:rPr>
  </w:style>
  <w:style w:type="character" w:customStyle="1" w:styleId="ListLabel137">
    <w:name w:val="ListLabel 137"/>
    <w:qFormat/>
    <w:rsid w:val="0090380A"/>
    <w:rPr>
      <w:b/>
      <w:i w:val="0"/>
    </w:rPr>
  </w:style>
  <w:style w:type="character" w:customStyle="1" w:styleId="ListLabel138">
    <w:name w:val="ListLabel 138"/>
    <w:qFormat/>
    <w:rsid w:val="0090380A"/>
    <w:rPr>
      <w:color w:val="00000A"/>
    </w:rPr>
  </w:style>
  <w:style w:type="character" w:customStyle="1" w:styleId="ListLabel139">
    <w:name w:val="ListLabel 139"/>
    <w:qFormat/>
    <w:rsid w:val="0090380A"/>
    <w:rPr>
      <w:b/>
    </w:rPr>
  </w:style>
  <w:style w:type="character" w:customStyle="1" w:styleId="ListLabel140">
    <w:name w:val="ListLabel 140"/>
    <w:qFormat/>
    <w:rsid w:val="0090380A"/>
    <w:rPr>
      <w:b/>
    </w:rPr>
  </w:style>
  <w:style w:type="character" w:customStyle="1" w:styleId="ListLabel141">
    <w:name w:val="ListLabel 141"/>
    <w:qFormat/>
    <w:rsid w:val="0090380A"/>
    <w:rPr>
      <w:rFonts w:eastAsia="Calibri"/>
    </w:rPr>
  </w:style>
  <w:style w:type="character" w:customStyle="1" w:styleId="ListLabel142">
    <w:name w:val="ListLabel 142"/>
    <w:qFormat/>
    <w:rsid w:val="0090380A"/>
    <w:rPr>
      <w:rFonts w:eastAsia="Calibri"/>
    </w:rPr>
  </w:style>
  <w:style w:type="character" w:customStyle="1" w:styleId="ListLabel143">
    <w:name w:val="ListLabel 143"/>
    <w:qFormat/>
    <w:rsid w:val="0090380A"/>
    <w:rPr>
      <w:color w:val="00000A"/>
    </w:rPr>
  </w:style>
  <w:style w:type="character" w:customStyle="1" w:styleId="ListLabel144">
    <w:name w:val="ListLabel 144"/>
    <w:qFormat/>
    <w:rsid w:val="0090380A"/>
    <w:rPr>
      <w:b/>
    </w:rPr>
  </w:style>
  <w:style w:type="character" w:customStyle="1" w:styleId="ListLabel145">
    <w:name w:val="ListLabel 145"/>
    <w:qFormat/>
    <w:rsid w:val="0090380A"/>
    <w:rPr>
      <w:b/>
    </w:rPr>
  </w:style>
  <w:style w:type="character" w:customStyle="1" w:styleId="ListLabel146">
    <w:name w:val="ListLabel 146"/>
    <w:qFormat/>
    <w:rsid w:val="0090380A"/>
    <w:rPr>
      <w:rFonts w:cs="Courier New"/>
    </w:rPr>
  </w:style>
  <w:style w:type="character" w:customStyle="1" w:styleId="ListLabel147">
    <w:name w:val="ListLabel 147"/>
    <w:qFormat/>
    <w:rsid w:val="0090380A"/>
    <w:rPr>
      <w:rFonts w:cs="Courier New"/>
    </w:rPr>
  </w:style>
  <w:style w:type="character" w:customStyle="1" w:styleId="ListLabel148">
    <w:name w:val="ListLabel 148"/>
    <w:qFormat/>
    <w:rsid w:val="0090380A"/>
    <w:rPr>
      <w:rFonts w:cs="Courier New"/>
    </w:rPr>
  </w:style>
  <w:style w:type="character" w:customStyle="1" w:styleId="ListLabel149">
    <w:name w:val="ListLabel 149"/>
    <w:qFormat/>
    <w:rsid w:val="0090380A"/>
    <w:rPr>
      <w:b w:val="0"/>
      <w:color w:val="00000A"/>
    </w:rPr>
  </w:style>
  <w:style w:type="character" w:customStyle="1" w:styleId="ListLabel150">
    <w:name w:val="ListLabel 150"/>
    <w:qFormat/>
    <w:rsid w:val="0090380A"/>
    <w:rPr>
      <w:b/>
    </w:rPr>
  </w:style>
  <w:style w:type="character" w:customStyle="1" w:styleId="ListLabel151">
    <w:name w:val="ListLabel 151"/>
    <w:qFormat/>
    <w:rsid w:val="0090380A"/>
    <w:rPr>
      <w:b/>
    </w:rPr>
  </w:style>
  <w:style w:type="character" w:customStyle="1" w:styleId="ListLabel152">
    <w:name w:val="ListLabel 152"/>
    <w:qFormat/>
    <w:rsid w:val="0090380A"/>
    <w:rPr>
      <w:rFonts w:cs="Times New Roman"/>
    </w:rPr>
  </w:style>
  <w:style w:type="character" w:customStyle="1" w:styleId="ListLabel153">
    <w:name w:val="ListLabel 153"/>
    <w:qFormat/>
    <w:rsid w:val="0090380A"/>
    <w:rPr>
      <w:rFonts w:cs="Symbol"/>
    </w:rPr>
  </w:style>
  <w:style w:type="character" w:customStyle="1" w:styleId="ListLabel154">
    <w:name w:val="ListLabel 154"/>
    <w:qFormat/>
    <w:rsid w:val="0090380A"/>
    <w:rPr>
      <w:rFonts w:cs="Times New Roman"/>
      <w:b w:val="0"/>
      <w:i w:val="0"/>
      <w:sz w:val="36"/>
      <w:szCs w:val="36"/>
    </w:rPr>
  </w:style>
  <w:style w:type="character" w:customStyle="1" w:styleId="ListLabel155">
    <w:name w:val="ListLabel 155"/>
    <w:qFormat/>
    <w:rsid w:val="0090380A"/>
    <w:rPr>
      <w:rFonts w:cs="Times New Roman"/>
      <w:b/>
      <w:i w:val="0"/>
      <w:sz w:val="20"/>
      <w:szCs w:val="20"/>
    </w:rPr>
  </w:style>
  <w:style w:type="character" w:customStyle="1" w:styleId="ListLabel156">
    <w:name w:val="ListLabel 156"/>
    <w:qFormat/>
    <w:rsid w:val="0090380A"/>
    <w:rPr>
      <w:rFonts w:cs="Times New Roman"/>
      <w:b/>
      <w:i w:val="0"/>
      <w:sz w:val="20"/>
      <w:szCs w:val="20"/>
    </w:rPr>
  </w:style>
  <w:style w:type="character" w:customStyle="1" w:styleId="ListLabel157">
    <w:name w:val="ListLabel 157"/>
    <w:qFormat/>
    <w:rsid w:val="0090380A"/>
    <w:rPr>
      <w:rFonts w:cs="Times New Roman"/>
      <w:b w:val="0"/>
      <w:i w:val="0"/>
      <w:sz w:val="20"/>
      <w:szCs w:val="20"/>
    </w:rPr>
  </w:style>
  <w:style w:type="character" w:customStyle="1" w:styleId="ListLabel158">
    <w:name w:val="ListLabel 158"/>
    <w:qFormat/>
    <w:rsid w:val="0090380A"/>
    <w:rPr>
      <w:rFonts w:cs="Times New Roman"/>
      <w:b/>
      <w:i w:val="0"/>
      <w:sz w:val="18"/>
    </w:rPr>
  </w:style>
  <w:style w:type="character" w:customStyle="1" w:styleId="ListLabel159">
    <w:name w:val="ListLabel 159"/>
    <w:qFormat/>
    <w:rsid w:val="0090380A"/>
    <w:rPr>
      <w:rFonts w:cs="Times New Roman"/>
    </w:rPr>
  </w:style>
  <w:style w:type="character" w:customStyle="1" w:styleId="ListLabel160">
    <w:name w:val="ListLabel 160"/>
    <w:qFormat/>
    <w:rsid w:val="0090380A"/>
    <w:rPr>
      <w:rFonts w:cs="Times New Roman"/>
    </w:rPr>
  </w:style>
  <w:style w:type="character" w:customStyle="1" w:styleId="ListLabel161">
    <w:name w:val="ListLabel 161"/>
    <w:qFormat/>
    <w:rsid w:val="0090380A"/>
    <w:rPr>
      <w:rFonts w:cs="Times New Roman"/>
    </w:rPr>
  </w:style>
  <w:style w:type="character" w:customStyle="1" w:styleId="ListLabel162">
    <w:name w:val="ListLabel 162"/>
    <w:qFormat/>
    <w:rsid w:val="0090380A"/>
    <w:rPr>
      <w:rFonts w:cs="Times New Roman"/>
    </w:rPr>
  </w:style>
  <w:style w:type="character" w:customStyle="1" w:styleId="ListLabel163">
    <w:name w:val="ListLabel 163"/>
    <w:qFormat/>
    <w:rsid w:val="0090380A"/>
    <w:rPr>
      <w:rFonts w:cs="Wingdings"/>
    </w:rPr>
  </w:style>
  <w:style w:type="character" w:customStyle="1" w:styleId="ListLabel164">
    <w:name w:val="ListLabel 164"/>
    <w:qFormat/>
    <w:rsid w:val="0090380A"/>
    <w:rPr>
      <w:rFonts w:cs="Wingdings"/>
    </w:rPr>
  </w:style>
  <w:style w:type="character" w:customStyle="1" w:styleId="ListLabel165">
    <w:name w:val="ListLabel 165"/>
    <w:qFormat/>
    <w:rsid w:val="0090380A"/>
    <w:rPr>
      <w:rFonts w:cs="Wingdings"/>
    </w:rPr>
  </w:style>
  <w:style w:type="character" w:customStyle="1" w:styleId="ListLabel166">
    <w:name w:val="ListLabel 166"/>
    <w:qFormat/>
    <w:rsid w:val="0090380A"/>
    <w:rPr>
      <w:rFonts w:cs="Symbol"/>
    </w:rPr>
  </w:style>
  <w:style w:type="character" w:customStyle="1" w:styleId="ListLabel167">
    <w:name w:val="ListLabel 167"/>
    <w:qFormat/>
    <w:rsid w:val="0090380A"/>
    <w:rPr>
      <w:rFonts w:cs="Courier New"/>
    </w:rPr>
  </w:style>
  <w:style w:type="character" w:customStyle="1" w:styleId="ListLabel168">
    <w:name w:val="ListLabel 168"/>
    <w:qFormat/>
    <w:rsid w:val="0090380A"/>
    <w:rPr>
      <w:rFonts w:cs="Wingdings"/>
    </w:rPr>
  </w:style>
  <w:style w:type="character" w:customStyle="1" w:styleId="ListLabel169">
    <w:name w:val="ListLabel 169"/>
    <w:qFormat/>
    <w:rsid w:val="0090380A"/>
    <w:rPr>
      <w:rFonts w:cs="Symbol"/>
    </w:rPr>
  </w:style>
  <w:style w:type="character" w:customStyle="1" w:styleId="ListLabel170">
    <w:name w:val="ListLabel 170"/>
    <w:qFormat/>
    <w:rsid w:val="0090380A"/>
    <w:rPr>
      <w:rFonts w:cs="Courier New"/>
    </w:rPr>
  </w:style>
  <w:style w:type="character" w:customStyle="1" w:styleId="ListLabel171">
    <w:name w:val="ListLabel 171"/>
    <w:qFormat/>
    <w:rsid w:val="0090380A"/>
    <w:rPr>
      <w:rFonts w:cs="Wingdings"/>
    </w:rPr>
  </w:style>
  <w:style w:type="character" w:customStyle="1" w:styleId="ListLabel172">
    <w:name w:val="ListLabel 172"/>
    <w:qFormat/>
    <w:rsid w:val="0090380A"/>
    <w:rPr>
      <w:rFonts w:cs="Wingdings"/>
    </w:rPr>
  </w:style>
  <w:style w:type="character" w:customStyle="1" w:styleId="ListLabel173">
    <w:name w:val="ListLabel 173"/>
    <w:qFormat/>
    <w:rsid w:val="0090380A"/>
    <w:rPr>
      <w:rFonts w:cs="Courier New"/>
    </w:rPr>
  </w:style>
  <w:style w:type="character" w:customStyle="1" w:styleId="ListLabel174">
    <w:name w:val="ListLabel 174"/>
    <w:qFormat/>
    <w:rsid w:val="0090380A"/>
    <w:rPr>
      <w:rFonts w:cs="Wingdings"/>
    </w:rPr>
  </w:style>
  <w:style w:type="character" w:customStyle="1" w:styleId="ListLabel175">
    <w:name w:val="ListLabel 175"/>
    <w:qFormat/>
    <w:rsid w:val="0090380A"/>
    <w:rPr>
      <w:rFonts w:cs="Symbol"/>
    </w:rPr>
  </w:style>
  <w:style w:type="character" w:customStyle="1" w:styleId="ListLabel176">
    <w:name w:val="ListLabel 176"/>
    <w:qFormat/>
    <w:rsid w:val="0090380A"/>
    <w:rPr>
      <w:rFonts w:cs="Courier New"/>
    </w:rPr>
  </w:style>
  <w:style w:type="character" w:customStyle="1" w:styleId="ListLabel177">
    <w:name w:val="ListLabel 177"/>
    <w:qFormat/>
    <w:rsid w:val="0090380A"/>
    <w:rPr>
      <w:rFonts w:cs="Wingdings"/>
    </w:rPr>
  </w:style>
  <w:style w:type="character" w:customStyle="1" w:styleId="ListLabel178">
    <w:name w:val="ListLabel 178"/>
    <w:qFormat/>
    <w:rsid w:val="0090380A"/>
    <w:rPr>
      <w:rFonts w:cs="Symbol"/>
    </w:rPr>
  </w:style>
  <w:style w:type="character" w:customStyle="1" w:styleId="ListLabel179">
    <w:name w:val="ListLabel 179"/>
    <w:qFormat/>
    <w:rsid w:val="0090380A"/>
    <w:rPr>
      <w:rFonts w:cs="Courier New"/>
    </w:rPr>
  </w:style>
  <w:style w:type="character" w:customStyle="1" w:styleId="ListLabel180">
    <w:name w:val="ListLabel 180"/>
    <w:qFormat/>
    <w:rsid w:val="0090380A"/>
    <w:rPr>
      <w:rFonts w:cs="Wingdings"/>
    </w:rPr>
  </w:style>
  <w:style w:type="character" w:customStyle="1" w:styleId="ListLabel181">
    <w:name w:val="ListLabel 181"/>
    <w:qFormat/>
    <w:rsid w:val="0090380A"/>
    <w:rPr>
      <w:rFonts w:cs="Wingdings"/>
    </w:rPr>
  </w:style>
  <w:style w:type="character" w:customStyle="1" w:styleId="ListLabel182">
    <w:name w:val="ListLabel 182"/>
    <w:qFormat/>
    <w:rsid w:val="0090380A"/>
    <w:rPr>
      <w:rFonts w:cs="Courier New"/>
    </w:rPr>
  </w:style>
  <w:style w:type="character" w:customStyle="1" w:styleId="ListLabel183">
    <w:name w:val="ListLabel 183"/>
    <w:qFormat/>
    <w:rsid w:val="0090380A"/>
    <w:rPr>
      <w:rFonts w:cs="Wingdings"/>
    </w:rPr>
  </w:style>
  <w:style w:type="character" w:customStyle="1" w:styleId="ListLabel184">
    <w:name w:val="ListLabel 184"/>
    <w:qFormat/>
    <w:rsid w:val="0090380A"/>
    <w:rPr>
      <w:rFonts w:cs="Symbol"/>
    </w:rPr>
  </w:style>
  <w:style w:type="character" w:customStyle="1" w:styleId="ListLabel185">
    <w:name w:val="ListLabel 185"/>
    <w:qFormat/>
    <w:rsid w:val="0090380A"/>
    <w:rPr>
      <w:rFonts w:cs="Courier New"/>
    </w:rPr>
  </w:style>
  <w:style w:type="character" w:customStyle="1" w:styleId="ListLabel186">
    <w:name w:val="ListLabel 186"/>
    <w:qFormat/>
    <w:rsid w:val="0090380A"/>
    <w:rPr>
      <w:rFonts w:cs="Wingdings"/>
    </w:rPr>
  </w:style>
  <w:style w:type="character" w:customStyle="1" w:styleId="ListLabel187">
    <w:name w:val="ListLabel 187"/>
    <w:qFormat/>
    <w:rsid w:val="0090380A"/>
    <w:rPr>
      <w:rFonts w:cs="Symbol"/>
    </w:rPr>
  </w:style>
  <w:style w:type="character" w:customStyle="1" w:styleId="ListLabel188">
    <w:name w:val="ListLabel 188"/>
    <w:qFormat/>
    <w:rsid w:val="0090380A"/>
    <w:rPr>
      <w:rFonts w:cs="Courier New"/>
    </w:rPr>
  </w:style>
  <w:style w:type="character" w:customStyle="1" w:styleId="ListLabel189">
    <w:name w:val="ListLabel 189"/>
    <w:qFormat/>
    <w:rsid w:val="0090380A"/>
    <w:rPr>
      <w:rFonts w:cs="Wingdings"/>
    </w:rPr>
  </w:style>
  <w:style w:type="character" w:customStyle="1" w:styleId="ListLabel190">
    <w:name w:val="ListLabel 190"/>
    <w:qFormat/>
    <w:rsid w:val="0090380A"/>
    <w:rPr>
      <w:rFonts w:cs="Arial"/>
    </w:rPr>
  </w:style>
  <w:style w:type="character" w:customStyle="1" w:styleId="ListLabel191">
    <w:name w:val="ListLabel 191"/>
    <w:qFormat/>
    <w:rsid w:val="0090380A"/>
    <w:rPr>
      <w:rFonts w:cs="Wingdings"/>
    </w:rPr>
  </w:style>
  <w:style w:type="character" w:customStyle="1" w:styleId="ListLabel192">
    <w:name w:val="ListLabel 192"/>
    <w:qFormat/>
    <w:rsid w:val="0090380A"/>
    <w:rPr>
      <w:rFonts w:cs="Wingdings"/>
    </w:rPr>
  </w:style>
  <w:style w:type="character" w:customStyle="1" w:styleId="ListLabel193">
    <w:name w:val="ListLabel 193"/>
    <w:qFormat/>
    <w:rsid w:val="0090380A"/>
    <w:rPr>
      <w:rFonts w:cs="Symbol"/>
    </w:rPr>
  </w:style>
  <w:style w:type="character" w:customStyle="1" w:styleId="ListLabel194">
    <w:name w:val="ListLabel 194"/>
    <w:qFormat/>
    <w:rsid w:val="0090380A"/>
    <w:rPr>
      <w:rFonts w:cs="Courier New"/>
    </w:rPr>
  </w:style>
  <w:style w:type="character" w:customStyle="1" w:styleId="ListLabel195">
    <w:name w:val="ListLabel 195"/>
    <w:qFormat/>
    <w:rsid w:val="0090380A"/>
    <w:rPr>
      <w:rFonts w:cs="Wingdings"/>
    </w:rPr>
  </w:style>
  <w:style w:type="character" w:customStyle="1" w:styleId="ListLabel196">
    <w:name w:val="ListLabel 196"/>
    <w:qFormat/>
    <w:rsid w:val="0090380A"/>
    <w:rPr>
      <w:rFonts w:cs="Symbol"/>
    </w:rPr>
  </w:style>
  <w:style w:type="character" w:customStyle="1" w:styleId="ListLabel197">
    <w:name w:val="ListLabel 197"/>
    <w:qFormat/>
    <w:rsid w:val="0090380A"/>
    <w:rPr>
      <w:rFonts w:cs="Courier New"/>
    </w:rPr>
  </w:style>
  <w:style w:type="character" w:customStyle="1" w:styleId="ListLabel198">
    <w:name w:val="ListLabel 198"/>
    <w:qFormat/>
    <w:rsid w:val="0090380A"/>
    <w:rPr>
      <w:rFonts w:cs="Wingdings"/>
    </w:rPr>
  </w:style>
  <w:style w:type="character" w:customStyle="1" w:styleId="ListLabel199">
    <w:name w:val="ListLabel 199"/>
    <w:qFormat/>
    <w:rsid w:val="0090380A"/>
    <w:rPr>
      <w:rFonts w:cs="Wingdings"/>
    </w:rPr>
  </w:style>
  <w:style w:type="character" w:customStyle="1" w:styleId="ListLabel200">
    <w:name w:val="ListLabel 200"/>
    <w:qFormat/>
    <w:rsid w:val="0090380A"/>
    <w:rPr>
      <w:rFonts w:cs="Symbol"/>
    </w:rPr>
  </w:style>
  <w:style w:type="character" w:customStyle="1" w:styleId="ListLabel201">
    <w:name w:val="ListLabel 201"/>
    <w:qFormat/>
    <w:rsid w:val="0090380A"/>
    <w:rPr>
      <w:rFonts w:cs="Wingdings"/>
    </w:rPr>
  </w:style>
  <w:style w:type="character" w:customStyle="1" w:styleId="ListLabel202">
    <w:name w:val="ListLabel 202"/>
    <w:qFormat/>
    <w:rsid w:val="0090380A"/>
    <w:rPr>
      <w:rFonts w:cs="Symbol"/>
    </w:rPr>
  </w:style>
  <w:style w:type="character" w:customStyle="1" w:styleId="ListLabel203">
    <w:name w:val="ListLabel 203"/>
    <w:qFormat/>
    <w:rsid w:val="0090380A"/>
    <w:rPr>
      <w:rFonts w:cs="Courier New"/>
    </w:rPr>
  </w:style>
  <w:style w:type="character" w:customStyle="1" w:styleId="ListLabel204">
    <w:name w:val="ListLabel 204"/>
    <w:qFormat/>
    <w:rsid w:val="0090380A"/>
    <w:rPr>
      <w:rFonts w:cs="Wingdings"/>
    </w:rPr>
  </w:style>
  <w:style w:type="character" w:customStyle="1" w:styleId="ListLabel205">
    <w:name w:val="ListLabel 205"/>
    <w:qFormat/>
    <w:rsid w:val="0090380A"/>
    <w:rPr>
      <w:rFonts w:cs="Symbol"/>
    </w:rPr>
  </w:style>
  <w:style w:type="character" w:customStyle="1" w:styleId="ListLabel206">
    <w:name w:val="ListLabel 206"/>
    <w:qFormat/>
    <w:rsid w:val="0090380A"/>
    <w:rPr>
      <w:rFonts w:cs="Courier New"/>
    </w:rPr>
  </w:style>
  <w:style w:type="character" w:customStyle="1" w:styleId="ListLabel207">
    <w:name w:val="ListLabel 207"/>
    <w:qFormat/>
    <w:rsid w:val="0090380A"/>
    <w:rPr>
      <w:rFonts w:cs="Wingdings"/>
    </w:rPr>
  </w:style>
  <w:style w:type="character" w:customStyle="1" w:styleId="ListLabel208">
    <w:name w:val="ListLabel 208"/>
    <w:qFormat/>
    <w:rsid w:val="0090380A"/>
    <w:rPr>
      <w:rFonts w:cs="Wingdings"/>
    </w:rPr>
  </w:style>
  <w:style w:type="character" w:customStyle="1" w:styleId="ListLabel209">
    <w:name w:val="ListLabel 209"/>
    <w:qFormat/>
    <w:rsid w:val="0090380A"/>
    <w:rPr>
      <w:rFonts w:cs="Courier New"/>
    </w:rPr>
  </w:style>
  <w:style w:type="character" w:customStyle="1" w:styleId="ListLabel210">
    <w:name w:val="ListLabel 210"/>
    <w:qFormat/>
    <w:rsid w:val="0090380A"/>
    <w:rPr>
      <w:rFonts w:cs="Wingdings"/>
    </w:rPr>
  </w:style>
  <w:style w:type="character" w:customStyle="1" w:styleId="ListLabel211">
    <w:name w:val="ListLabel 211"/>
    <w:qFormat/>
    <w:rsid w:val="0090380A"/>
    <w:rPr>
      <w:rFonts w:cs="Symbol"/>
    </w:rPr>
  </w:style>
  <w:style w:type="character" w:customStyle="1" w:styleId="ListLabel212">
    <w:name w:val="ListLabel 212"/>
    <w:qFormat/>
    <w:rsid w:val="0090380A"/>
    <w:rPr>
      <w:rFonts w:cs="Courier New"/>
    </w:rPr>
  </w:style>
  <w:style w:type="character" w:customStyle="1" w:styleId="ListLabel213">
    <w:name w:val="ListLabel 213"/>
    <w:qFormat/>
    <w:rsid w:val="0090380A"/>
    <w:rPr>
      <w:rFonts w:cs="Wingdings"/>
    </w:rPr>
  </w:style>
  <w:style w:type="character" w:customStyle="1" w:styleId="ListLabel214">
    <w:name w:val="ListLabel 214"/>
    <w:qFormat/>
    <w:rsid w:val="0090380A"/>
    <w:rPr>
      <w:rFonts w:cs="Symbol"/>
    </w:rPr>
  </w:style>
  <w:style w:type="character" w:customStyle="1" w:styleId="ListLabel215">
    <w:name w:val="ListLabel 215"/>
    <w:qFormat/>
    <w:rsid w:val="0090380A"/>
    <w:rPr>
      <w:rFonts w:cs="Courier New"/>
    </w:rPr>
  </w:style>
  <w:style w:type="character" w:customStyle="1" w:styleId="ListLabel216">
    <w:name w:val="ListLabel 216"/>
    <w:qFormat/>
    <w:rsid w:val="0090380A"/>
    <w:rPr>
      <w:rFonts w:cs="Wingdings"/>
    </w:rPr>
  </w:style>
  <w:style w:type="character" w:customStyle="1" w:styleId="ListLabel217">
    <w:name w:val="ListLabel 217"/>
    <w:qFormat/>
    <w:rsid w:val="0090380A"/>
    <w:rPr>
      <w:rFonts w:cs="Wingdings"/>
    </w:rPr>
  </w:style>
  <w:style w:type="character" w:customStyle="1" w:styleId="ListLabel218">
    <w:name w:val="ListLabel 218"/>
    <w:qFormat/>
    <w:rsid w:val="0090380A"/>
    <w:rPr>
      <w:rFonts w:cs="Courier New"/>
    </w:rPr>
  </w:style>
  <w:style w:type="character" w:customStyle="1" w:styleId="ListLabel219">
    <w:name w:val="ListLabel 219"/>
    <w:qFormat/>
    <w:rsid w:val="0090380A"/>
    <w:rPr>
      <w:rFonts w:cs="Wingdings"/>
    </w:rPr>
  </w:style>
  <w:style w:type="character" w:customStyle="1" w:styleId="ListLabel220">
    <w:name w:val="ListLabel 220"/>
    <w:qFormat/>
    <w:rsid w:val="0090380A"/>
    <w:rPr>
      <w:rFonts w:cs="Symbol"/>
    </w:rPr>
  </w:style>
  <w:style w:type="character" w:customStyle="1" w:styleId="ListLabel221">
    <w:name w:val="ListLabel 221"/>
    <w:qFormat/>
    <w:rsid w:val="0090380A"/>
    <w:rPr>
      <w:rFonts w:cs="Courier New"/>
    </w:rPr>
  </w:style>
  <w:style w:type="character" w:customStyle="1" w:styleId="ListLabel222">
    <w:name w:val="ListLabel 222"/>
    <w:qFormat/>
    <w:rsid w:val="0090380A"/>
    <w:rPr>
      <w:rFonts w:cs="Wingdings"/>
    </w:rPr>
  </w:style>
  <w:style w:type="character" w:customStyle="1" w:styleId="ListLabel223">
    <w:name w:val="ListLabel 223"/>
    <w:qFormat/>
    <w:rsid w:val="0090380A"/>
    <w:rPr>
      <w:rFonts w:cs="Symbol"/>
    </w:rPr>
  </w:style>
  <w:style w:type="character" w:customStyle="1" w:styleId="ListLabel224">
    <w:name w:val="ListLabel 224"/>
    <w:qFormat/>
    <w:rsid w:val="0090380A"/>
    <w:rPr>
      <w:rFonts w:cs="Courier New"/>
    </w:rPr>
  </w:style>
  <w:style w:type="character" w:customStyle="1" w:styleId="ListLabel225">
    <w:name w:val="ListLabel 225"/>
    <w:qFormat/>
    <w:rsid w:val="0090380A"/>
    <w:rPr>
      <w:rFonts w:cs="Wingdings"/>
    </w:rPr>
  </w:style>
  <w:style w:type="character" w:customStyle="1" w:styleId="ListLabel226">
    <w:name w:val="ListLabel 226"/>
    <w:qFormat/>
    <w:rsid w:val="0090380A"/>
    <w:rPr>
      <w:rFonts w:cs="Wingdings"/>
    </w:rPr>
  </w:style>
  <w:style w:type="character" w:customStyle="1" w:styleId="ListLabel227">
    <w:name w:val="ListLabel 227"/>
    <w:qFormat/>
    <w:rsid w:val="0090380A"/>
    <w:rPr>
      <w:rFonts w:cs="Courier New"/>
    </w:rPr>
  </w:style>
  <w:style w:type="character" w:customStyle="1" w:styleId="ListLabel228">
    <w:name w:val="ListLabel 228"/>
    <w:qFormat/>
    <w:rsid w:val="0090380A"/>
    <w:rPr>
      <w:rFonts w:cs="Wingdings"/>
    </w:rPr>
  </w:style>
  <w:style w:type="character" w:customStyle="1" w:styleId="ListLabel229">
    <w:name w:val="ListLabel 229"/>
    <w:qFormat/>
    <w:rsid w:val="0090380A"/>
    <w:rPr>
      <w:rFonts w:cs="Symbol"/>
    </w:rPr>
  </w:style>
  <w:style w:type="character" w:customStyle="1" w:styleId="ListLabel230">
    <w:name w:val="ListLabel 230"/>
    <w:qFormat/>
    <w:rsid w:val="0090380A"/>
    <w:rPr>
      <w:rFonts w:cs="Courier New"/>
    </w:rPr>
  </w:style>
  <w:style w:type="character" w:customStyle="1" w:styleId="ListLabel231">
    <w:name w:val="ListLabel 231"/>
    <w:qFormat/>
    <w:rsid w:val="0090380A"/>
    <w:rPr>
      <w:rFonts w:cs="Wingdings"/>
    </w:rPr>
  </w:style>
  <w:style w:type="character" w:customStyle="1" w:styleId="ListLabel232">
    <w:name w:val="ListLabel 232"/>
    <w:qFormat/>
    <w:rsid w:val="0090380A"/>
    <w:rPr>
      <w:rFonts w:cs="Symbol"/>
    </w:rPr>
  </w:style>
  <w:style w:type="character" w:customStyle="1" w:styleId="ListLabel233">
    <w:name w:val="ListLabel 233"/>
    <w:qFormat/>
    <w:rsid w:val="0090380A"/>
    <w:rPr>
      <w:rFonts w:cs="Courier New"/>
    </w:rPr>
  </w:style>
  <w:style w:type="character" w:customStyle="1" w:styleId="ListLabel234">
    <w:name w:val="ListLabel 234"/>
    <w:qFormat/>
    <w:rsid w:val="0090380A"/>
    <w:rPr>
      <w:rFonts w:cs="Wingdings"/>
    </w:rPr>
  </w:style>
  <w:style w:type="character" w:customStyle="1" w:styleId="ListLabel235">
    <w:name w:val="ListLabel 235"/>
    <w:qFormat/>
    <w:rsid w:val="0090380A"/>
    <w:rPr>
      <w:rFonts w:cs="Wingdings"/>
    </w:rPr>
  </w:style>
  <w:style w:type="character" w:customStyle="1" w:styleId="ListLabel236">
    <w:name w:val="ListLabel 236"/>
    <w:qFormat/>
    <w:rsid w:val="0090380A"/>
    <w:rPr>
      <w:rFonts w:cs="Courier New"/>
    </w:rPr>
  </w:style>
  <w:style w:type="character" w:customStyle="1" w:styleId="ListLabel237">
    <w:name w:val="ListLabel 237"/>
    <w:qFormat/>
    <w:rsid w:val="0090380A"/>
    <w:rPr>
      <w:rFonts w:cs="Wingdings"/>
    </w:rPr>
  </w:style>
  <w:style w:type="character" w:customStyle="1" w:styleId="ListLabel238">
    <w:name w:val="ListLabel 238"/>
    <w:qFormat/>
    <w:rsid w:val="0090380A"/>
    <w:rPr>
      <w:rFonts w:cs="Symbol"/>
    </w:rPr>
  </w:style>
  <w:style w:type="character" w:customStyle="1" w:styleId="ListLabel239">
    <w:name w:val="ListLabel 239"/>
    <w:qFormat/>
    <w:rsid w:val="0090380A"/>
    <w:rPr>
      <w:rFonts w:cs="Courier New"/>
    </w:rPr>
  </w:style>
  <w:style w:type="character" w:customStyle="1" w:styleId="ListLabel240">
    <w:name w:val="ListLabel 240"/>
    <w:qFormat/>
    <w:rsid w:val="0090380A"/>
    <w:rPr>
      <w:rFonts w:cs="Wingdings"/>
    </w:rPr>
  </w:style>
  <w:style w:type="character" w:customStyle="1" w:styleId="ListLabel241">
    <w:name w:val="ListLabel 241"/>
    <w:qFormat/>
    <w:rsid w:val="0090380A"/>
    <w:rPr>
      <w:rFonts w:cs="Symbol"/>
    </w:rPr>
  </w:style>
  <w:style w:type="character" w:customStyle="1" w:styleId="ListLabel242">
    <w:name w:val="ListLabel 242"/>
    <w:qFormat/>
    <w:rsid w:val="0090380A"/>
    <w:rPr>
      <w:rFonts w:cs="Courier New"/>
    </w:rPr>
  </w:style>
  <w:style w:type="character" w:customStyle="1" w:styleId="ListLabel243">
    <w:name w:val="ListLabel 243"/>
    <w:qFormat/>
    <w:rsid w:val="0090380A"/>
    <w:rPr>
      <w:rFonts w:cs="Wingdings"/>
    </w:rPr>
  </w:style>
  <w:style w:type="character" w:customStyle="1" w:styleId="ListLabel244">
    <w:name w:val="ListLabel 244"/>
    <w:qFormat/>
    <w:rsid w:val="0090380A"/>
    <w:rPr>
      <w:rFonts w:cs="Wingdings"/>
      <w:b/>
    </w:rPr>
  </w:style>
  <w:style w:type="character" w:customStyle="1" w:styleId="ListLabel245">
    <w:name w:val="ListLabel 245"/>
    <w:qFormat/>
    <w:rsid w:val="0090380A"/>
    <w:rPr>
      <w:rFonts w:cs="Courier New"/>
    </w:rPr>
  </w:style>
  <w:style w:type="character" w:customStyle="1" w:styleId="ListLabel246">
    <w:name w:val="ListLabel 246"/>
    <w:qFormat/>
    <w:rsid w:val="0090380A"/>
    <w:rPr>
      <w:rFonts w:cs="Wingdings"/>
    </w:rPr>
  </w:style>
  <w:style w:type="character" w:customStyle="1" w:styleId="ListLabel247">
    <w:name w:val="ListLabel 247"/>
    <w:qFormat/>
    <w:rsid w:val="0090380A"/>
    <w:rPr>
      <w:rFonts w:cs="Symbol"/>
    </w:rPr>
  </w:style>
  <w:style w:type="character" w:customStyle="1" w:styleId="ListLabel248">
    <w:name w:val="ListLabel 248"/>
    <w:qFormat/>
    <w:rsid w:val="0090380A"/>
    <w:rPr>
      <w:rFonts w:cs="Courier New"/>
    </w:rPr>
  </w:style>
  <w:style w:type="character" w:customStyle="1" w:styleId="ListLabel249">
    <w:name w:val="ListLabel 249"/>
    <w:qFormat/>
    <w:rsid w:val="0090380A"/>
    <w:rPr>
      <w:rFonts w:cs="Wingdings"/>
    </w:rPr>
  </w:style>
  <w:style w:type="character" w:customStyle="1" w:styleId="ListLabel250">
    <w:name w:val="ListLabel 250"/>
    <w:qFormat/>
    <w:rsid w:val="0090380A"/>
    <w:rPr>
      <w:rFonts w:cs="Symbol"/>
    </w:rPr>
  </w:style>
  <w:style w:type="character" w:customStyle="1" w:styleId="ListLabel251">
    <w:name w:val="ListLabel 251"/>
    <w:qFormat/>
    <w:rsid w:val="0090380A"/>
    <w:rPr>
      <w:rFonts w:cs="Courier New"/>
    </w:rPr>
  </w:style>
  <w:style w:type="character" w:customStyle="1" w:styleId="ListLabel252">
    <w:name w:val="ListLabel 252"/>
    <w:qFormat/>
    <w:rsid w:val="0090380A"/>
    <w:rPr>
      <w:rFonts w:cs="Wingdings"/>
    </w:rPr>
  </w:style>
  <w:style w:type="character" w:customStyle="1" w:styleId="ListLabel253">
    <w:name w:val="ListLabel 253"/>
    <w:qFormat/>
    <w:rsid w:val="0090380A"/>
    <w:rPr>
      <w:rFonts w:cs="Wingdings"/>
    </w:rPr>
  </w:style>
  <w:style w:type="character" w:customStyle="1" w:styleId="ListLabel254">
    <w:name w:val="ListLabel 254"/>
    <w:qFormat/>
    <w:rsid w:val="0090380A"/>
    <w:rPr>
      <w:rFonts w:cs="Courier New"/>
    </w:rPr>
  </w:style>
  <w:style w:type="character" w:customStyle="1" w:styleId="ListLabel255">
    <w:name w:val="ListLabel 255"/>
    <w:qFormat/>
    <w:rsid w:val="0090380A"/>
    <w:rPr>
      <w:rFonts w:cs="Wingdings"/>
    </w:rPr>
  </w:style>
  <w:style w:type="character" w:customStyle="1" w:styleId="ListLabel256">
    <w:name w:val="ListLabel 256"/>
    <w:qFormat/>
    <w:rsid w:val="0090380A"/>
    <w:rPr>
      <w:rFonts w:cs="Symbol"/>
    </w:rPr>
  </w:style>
  <w:style w:type="character" w:customStyle="1" w:styleId="ListLabel257">
    <w:name w:val="ListLabel 257"/>
    <w:qFormat/>
    <w:rsid w:val="0090380A"/>
    <w:rPr>
      <w:rFonts w:cs="Courier New"/>
    </w:rPr>
  </w:style>
  <w:style w:type="character" w:customStyle="1" w:styleId="ListLabel258">
    <w:name w:val="ListLabel 258"/>
    <w:qFormat/>
    <w:rsid w:val="0090380A"/>
    <w:rPr>
      <w:rFonts w:cs="Wingdings"/>
    </w:rPr>
  </w:style>
  <w:style w:type="character" w:customStyle="1" w:styleId="ListLabel259">
    <w:name w:val="ListLabel 259"/>
    <w:qFormat/>
    <w:rsid w:val="0090380A"/>
    <w:rPr>
      <w:rFonts w:cs="Symbol"/>
    </w:rPr>
  </w:style>
  <w:style w:type="character" w:customStyle="1" w:styleId="ListLabel260">
    <w:name w:val="ListLabel 260"/>
    <w:qFormat/>
    <w:rsid w:val="0090380A"/>
    <w:rPr>
      <w:rFonts w:cs="Courier New"/>
    </w:rPr>
  </w:style>
  <w:style w:type="character" w:customStyle="1" w:styleId="ListLabel261">
    <w:name w:val="ListLabel 261"/>
    <w:qFormat/>
    <w:rsid w:val="0090380A"/>
    <w:rPr>
      <w:rFonts w:cs="Wingdings"/>
    </w:rPr>
  </w:style>
  <w:style w:type="character" w:customStyle="1" w:styleId="ListLabel262">
    <w:name w:val="ListLabel 262"/>
    <w:qFormat/>
    <w:rsid w:val="0090380A"/>
    <w:rPr>
      <w:rFonts w:cs="Wingdings"/>
    </w:rPr>
  </w:style>
  <w:style w:type="character" w:customStyle="1" w:styleId="ListLabel263">
    <w:name w:val="ListLabel 263"/>
    <w:qFormat/>
    <w:rsid w:val="0090380A"/>
    <w:rPr>
      <w:rFonts w:cs="Times New Roman"/>
    </w:rPr>
  </w:style>
  <w:style w:type="character" w:customStyle="1" w:styleId="ListLabel264">
    <w:name w:val="ListLabel 264"/>
    <w:qFormat/>
    <w:rsid w:val="0090380A"/>
    <w:rPr>
      <w:rFonts w:cs="Times New Roman"/>
    </w:rPr>
  </w:style>
  <w:style w:type="character" w:customStyle="1" w:styleId="ListLabel265">
    <w:name w:val="ListLabel 265"/>
    <w:qFormat/>
    <w:rsid w:val="0090380A"/>
    <w:rPr>
      <w:rFonts w:cs="Times New Roman"/>
    </w:rPr>
  </w:style>
  <w:style w:type="character" w:customStyle="1" w:styleId="ListLabel266">
    <w:name w:val="ListLabel 266"/>
    <w:qFormat/>
    <w:rsid w:val="0090380A"/>
    <w:rPr>
      <w:rFonts w:cs="Times New Roman"/>
    </w:rPr>
  </w:style>
  <w:style w:type="character" w:customStyle="1" w:styleId="ListLabel267">
    <w:name w:val="ListLabel 267"/>
    <w:qFormat/>
    <w:rsid w:val="0090380A"/>
    <w:rPr>
      <w:rFonts w:cs="Times New Roman"/>
    </w:rPr>
  </w:style>
  <w:style w:type="character" w:customStyle="1" w:styleId="ListLabel268">
    <w:name w:val="ListLabel 268"/>
    <w:qFormat/>
    <w:rsid w:val="0090380A"/>
    <w:rPr>
      <w:rFonts w:cs="Times New Roman"/>
    </w:rPr>
  </w:style>
  <w:style w:type="character" w:customStyle="1" w:styleId="ListLabel269">
    <w:name w:val="ListLabel 269"/>
    <w:qFormat/>
    <w:rsid w:val="0090380A"/>
    <w:rPr>
      <w:rFonts w:cs="Times New Roman"/>
    </w:rPr>
  </w:style>
  <w:style w:type="character" w:customStyle="1" w:styleId="ListLabel270">
    <w:name w:val="ListLabel 270"/>
    <w:qFormat/>
    <w:rsid w:val="0090380A"/>
    <w:rPr>
      <w:rFonts w:cs="Times New Roman"/>
    </w:rPr>
  </w:style>
  <w:style w:type="character" w:customStyle="1" w:styleId="ListLabel271">
    <w:name w:val="ListLabel 271"/>
    <w:qFormat/>
    <w:rsid w:val="0090380A"/>
    <w:rPr>
      <w:rFonts w:cs="Wingdings"/>
    </w:rPr>
  </w:style>
  <w:style w:type="character" w:customStyle="1" w:styleId="ListLabel272">
    <w:name w:val="ListLabel 272"/>
    <w:qFormat/>
    <w:rsid w:val="0090380A"/>
    <w:rPr>
      <w:rFonts w:cs="Courier New"/>
    </w:rPr>
  </w:style>
  <w:style w:type="character" w:customStyle="1" w:styleId="ListLabel273">
    <w:name w:val="ListLabel 273"/>
    <w:qFormat/>
    <w:rsid w:val="0090380A"/>
    <w:rPr>
      <w:rFonts w:cs="Wingdings"/>
    </w:rPr>
  </w:style>
  <w:style w:type="character" w:customStyle="1" w:styleId="ListLabel274">
    <w:name w:val="ListLabel 274"/>
    <w:qFormat/>
    <w:rsid w:val="0090380A"/>
    <w:rPr>
      <w:rFonts w:cs="Symbol"/>
    </w:rPr>
  </w:style>
  <w:style w:type="character" w:customStyle="1" w:styleId="ListLabel275">
    <w:name w:val="ListLabel 275"/>
    <w:qFormat/>
    <w:rsid w:val="0090380A"/>
    <w:rPr>
      <w:rFonts w:cs="Courier New"/>
    </w:rPr>
  </w:style>
  <w:style w:type="character" w:customStyle="1" w:styleId="ListLabel276">
    <w:name w:val="ListLabel 276"/>
    <w:qFormat/>
    <w:rsid w:val="0090380A"/>
    <w:rPr>
      <w:rFonts w:cs="Wingdings"/>
    </w:rPr>
  </w:style>
  <w:style w:type="character" w:customStyle="1" w:styleId="ListLabel277">
    <w:name w:val="ListLabel 277"/>
    <w:qFormat/>
    <w:rsid w:val="0090380A"/>
    <w:rPr>
      <w:rFonts w:cs="Symbol"/>
    </w:rPr>
  </w:style>
  <w:style w:type="character" w:customStyle="1" w:styleId="ListLabel278">
    <w:name w:val="ListLabel 278"/>
    <w:qFormat/>
    <w:rsid w:val="0090380A"/>
    <w:rPr>
      <w:rFonts w:cs="Courier New"/>
    </w:rPr>
  </w:style>
  <w:style w:type="character" w:customStyle="1" w:styleId="ListLabel279">
    <w:name w:val="ListLabel 279"/>
    <w:qFormat/>
    <w:rsid w:val="0090380A"/>
    <w:rPr>
      <w:rFonts w:cs="Wingdings"/>
    </w:rPr>
  </w:style>
  <w:style w:type="character" w:customStyle="1" w:styleId="ListLabel280">
    <w:name w:val="ListLabel 280"/>
    <w:qFormat/>
    <w:rsid w:val="0090380A"/>
    <w:rPr>
      <w:rFonts w:cs="Wingdings"/>
    </w:rPr>
  </w:style>
  <w:style w:type="character" w:customStyle="1" w:styleId="ListLabel281">
    <w:name w:val="ListLabel 281"/>
    <w:qFormat/>
    <w:rsid w:val="0090380A"/>
    <w:rPr>
      <w:rFonts w:cs="Courier New"/>
    </w:rPr>
  </w:style>
  <w:style w:type="character" w:customStyle="1" w:styleId="ListLabel282">
    <w:name w:val="ListLabel 282"/>
    <w:qFormat/>
    <w:rsid w:val="0090380A"/>
    <w:rPr>
      <w:rFonts w:cs="Wingdings"/>
    </w:rPr>
  </w:style>
  <w:style w:type="character" w:customStyle="1" w:styleId="ListLabel283">
    <w:name w:val="ListLabel 283"/>
    <w:qFormat/>
    <w:rsid w:val="0090380A"/>
    <w:rPr>
      <w:rFonts w:cs="Symbol"/>
    </w:rPr>
  </w:style>
  <w:style w:type="character" w:customStyle="1" w:styleId="ListLabel284">
    <w:name w:val="ListLabel 284"/>
    <w:qFormat/>
    <w:rsid w:val="0090380A"/>
    <w:rPr>
      <w:rFonts w:cs="Courier New"/>
    </w:rPr>
  </w:style>
  <w:style w:type="character" w:customStyle="1" w:styleId="ListLabel285">
    <w:name w:val="ListLabel 285"/>
    <w:qFormat/>
    <w:rsid w:val="0090380A"/>
    <w:rPr>
      <w:rFonts w:cs="Wingdings"/>
    </w:rPr>
  </w:style>
  <w:style w:type="character" w:customStyle="1" w:styleId="ListLabel286">
    <w:name w:val="ListLabel 286"/>
    <w:qFormat/>
    <w:rsid w:val="0090380A"/>
    <w:rPr>
      <w:rFonts w:cs="Symbol"/>
    </w:rPr>
  </w:style>
  <w:style w:type="character" w:customStyle="1" w:styleId="ListLabel287">
    <w:name w:val="ListLabel 287"/>
    <w:qFormat/>
    <w:rsid w:val="0090380A"/>
    <w:rPr>
      <w:rFonts w:cs="Courier New"/>
    </w:rPr>
  </w:style>
  <w:style w:type="character" w:customStyle="1" w:styleId="ListLabel288">
    <w:name w:val="ListLabel 288"/>
    <w:qFormat/>
    <w:rsid w:val="0090380A"/>
    <w:rPr>
      <w:rFonts w:cs="Wingdings"/>
    </w:rPr>
  </w:style>
  <w:style w:type="character" w:customStyle="1" w:styleId="ListLabel289">
    <w:name w:val="ListLabel 289"/>
    <w:qFormat/>
    <w:rsid w:val="0090380A"/>
    <w:rPr>
      <w:rFonts w:cs="Wingdings"/>
    </w:rPr>
  </w:style>
  <w:style w:type="character" w:customStyle="1" w:styleId="ListLabel290">
    <w:name w:val="ListLabel 290"/>
    <w:qFormat/>
    <w:rsid w:val="0090380A"/>
    <w:rPr>
      <w:rFonts w:cs="Courier New"/>
    </w:rPr>
  </w:style>
  <w:style w:type="character" w:customStyle="1" w:styleId="ListLabel291">
    <w:name w:val="ListLabel 291"/>
    <w:qFormat/>
    <w:rsid w:val="0090380A"/>
    <w:rPr>
      <w:rFonts w:cs="Wingdings"/>
    </w:rPr>
  </w:style>
  <w:style w:type="character" w:customStyle="1" w:styleId="ListLabel292">
    <w:name w:val="ListLabel 292"/>
    <w:qFormat/>
    <w:rsid w:val="0090380A"/>
    <w:rPr>
      <w:rFonts w:cs="Symbol"/>
    </w:rPr>
  </w:style>
  <w:style w:type="character" w:customStyle="1" w:styleId="ListLabel293">
    <w:name w:val="ListLabel 293"/>
    <w:qFormat/>
    <w:rsid w:val="0090380A"/>
    <w:rPr>
      <w:rFonts w:cs="Courier New"/>
    </w:rPr>
  </w:style>
  <w:style w:type="character" w:customStyle="1" w:styleId="ListLabel294">
    <w:name w:val="ListLabel 294"/>
    <w:qFormat/>
    <w:rsid w:val="0090380A"/>
    <w:rPr>
      <w:rFonts w:cs="Wingdings"/>
    </w:rPr>
  </w:style>
  <w:style w:type="character" w:customStyle="1" w:styleId="ListLabel295">
    <w:name w:val="ListLabel 295"/>
    <w:qFormat/>
    <w:rsid w:val="0090380A"/>
    <w:rPr>
      <w:rFonts w:cs="Symbol"/>
    </w:rPr>
  </w:style>
  <w:style w:type="character" w:customStyle="1" w:styleId="ListLabel296">
    <w:name w:val="ListLabel 296"/>
    <w:qFormat/>
    <w:rsid w:val="0090380A"/>
    <w:rPr>
      <w:rFonts w:cs="Courier New"/>
    </w:rPr>
  </w:style>
  <w:style w:type="character" w:customStyle="1" w:styleId="ListLabel297">
    <w:name w:val="ListLabel 297"/>
    <w:qFormat/>
    <w:rsid w:val="0090380A"/>
    <w:rPr>
      <w:rFonts w:cs="Wingdings"/>
    </w:rPr>
  </w:style>
  <w:style w:type="character" w:customStyle="1" w:styleId="ListLabel298">
    <w:name w:val="ListLabel 298"/>
    <w:qFormat/>
    <w:rsid w:val="0090380A"/>
    <w:rPr>
      <w:rFonts w:cs="Wingdings"/>
    </w:rPr>
  </w:style>
  <w:style w:type="character" w:customStyle="1" w:styleId="ListLabel299">
    <w:name w:val="ListLabel 299"/>
    <w:qFormat/>
    <w:rsid w:val="0090380A"/>
    <w:rPr>
      <w:rFonts w:cs="Courier New"/>
    </w:rPr>
  </w:style>
  <w:style w:type="character" w:customStyle="1" w:styleId="ListLabel300">
    <w:name w:val="ListLabel 300"/>
    <w:qFormat/>
    <w:rsid w:val="0090380A"/>
    <w:rPr>
      <w:rFonts w:cs="Wingdings"/>
    </w:rPr>
  </w:style>
  <w:style w:type="character" w:customStyle="1" w:styleId="ListLabel301">
    <w:name w:val="ListLabel 301"/>
    <w:qFormat/>
    <w:rsid w:val="0090380A"/>
    <w:rPr>
      <w:rFonts w:cs="Symbol"/>
    </w:rPr>
  </w:style>
  <w:style w:type="character" w:customStyle="1" w:styleId="ListLabel302">
    <w:name w:val="ListLabel 302"/>
    <w:qFormat/>
    <w:rsid w:val="0090380A"/>
    <w:rPr>
      <w:rFonts w:cs="Courier New"/>
    </w:rPr>
  </w:style>
  <w:style w:type="character" w:customStyle="1" w:styleId="ListLabel303">
    <w:name w:val="ListLabel 303"/>
    <w:qFormat/>
    <w:rsid w:val="0090380A"/>
    <w:rPr>
      <w:rFonts w:cs="Wingdings"/>
    </w:rPr>
  </w:style>
  <w:style w:type="character" w:customStyle="1" w:styleId="ListLabel304">
    <w:name w:val="ListLabel 304"/>
    <w:qFormat/>
    <w:rsid w:val="0090380A"/>
    <w:rPr>
      <w:rFonts w:cs="Symbol"/>
    </w:rPr>
  </w:style>
  <w:style w:type="character" w:customStyle="1" w:styleId="ListLabel305">
    <w:name w:val="ListLabel 305"/>
    <w:qFormat/>
    <w:rsid w:val="0090380A"/>
    <w:rPr>
      <w:rFonts w:cs="Courier New"/>
    </w:rPr>
  </w:style>
  <w:style w:type="character" w:customStyle="1" w:styleId="ListLabel306">
    <w:name w:val="ListLabel 306"/>
    <w:qFormat/>
    <w:rsid w:val="0090380A"/>
    <w:rPr>
      <w:rFonts w:cs="Wingdings"/>
    </w:rPr>
  </w:style>
  <w:style w:type="character" w:customStyle="1" w:styleId="ListLabel307">
    <w:name w:val="ListLabel 307"/>
    <w:qFormat/>
    <w:rsid w:val="0090380A"/>
    <w:rPr>
      <w:rFonts w:cs="Wingdings"/>
      <w:b/>
      <w:i w:val="0"/>
    </w:rPr>
  </w:style>
  <w:style w:type="character" w:customStyle="1" w:styleId="ListLabel308">
    <w:name w:val="ListLabel 308"/>
    <w:qFormat/>
    <w:rsid w:val="0090380A"/>
    <w:rPr>
      <w:rFonts w:cs="Courier New"/>
    </w:rPr>
  </w:style>
  <w:style w:type="character" w:customStyle="1" w:styleId="ListLabel309">
    <w:name w:val="ListLabel 309"/>
    <w:qFormat/>
    <w:rsid w:val="0090380A"/>
    <w:rPr>
      <w:rFonts w:cs="Wingdings"/>
    </w:rPr>
  </w:style>
  <w:style w:type="character" w:customStyle="1" w:styleId="ListLabel310">
    <w:name w:val="ListLabel 310"/>
    <w:qFormat/>
    <w:rsid w:val="0090380A"/>
    <w:rPr>
      <w:rFonts w:cs="Symbol"/>
    </w:rPr>
  </w:style>
  <w:style w:type="character" w:customStyle="1" w:styleId="ListLabel311">
    <w:name w:val="ListLabel 311"/>
    <w:qFormat/>
    <w:rsid w:val="0090380A"/>
    <w:rPr>
      <w:rFonts w:cs="Courier New"/>
    </w:rPr>
  </w:style>
  <w:style w:type="character" w:customStyle="1" w:styleId="ListLabel312">
    <w:name w:val="ListLabel 312"/>
    <w:qFormat/>
    <w:rsid w:val="0090380A"/>
    <w:rPr>
      <w:rFonts w:cs="Wingdings"/>
    </w:rPr>
  </w:style>
  <w:style w:type="character" w:customStyle="1" w:styleId="ListLabel313">
    <w:name w:val="ListLabel 313"/>
    <w:qFormat/>
    <w:rsid w:val="0090380A"/>
    <w:rPr>
      <w:rFonts w:cs="Symbol"/>
    </w:rPr>
  </w:style>
  <w:style w:type="character" w:customStyle="1" w:styleId="ListLabel314">
    <w:name w:val="ListLabel 314"/>
    <w:qFormat/>
    <w:rsid w:val="0090380A"/>
    <w:rPr>
      <w:rFonts w:cs="Courier New"/>
    </w:rPr>
  </w:style>
  <w:style w:type="character" w:customStyle="1" w:styleId="ListLabel315">
    <w:name w:val="ListLabel 315"/>
    <w:qFormat/>
    <w:rsid w:val="0090380A"/>
    <w:rPr>
      <w:rFonts w:cs="Wingdings"/>
    </w:rPr>
  </w:style>
  <w:style w:type="character" w:customStyle="1" w:styleId="ListLabel316">
    <w:name w:val="ListLabel 316"/>
    <w:qFormat/>
    <w:rsid w:val="0090380A"/>
    <w:rPr>
      <w:rFonts w:cs="Wingdings"/>
    </w:rPr>
  </w:style>
  <w:style w:type="character" w:customStyle="1" w:styleId="ListLabel317">
    <w:name w:val="ListLabel 317"/>
    <w:qFormat/>
    <w:rsid w:val="0090380A"/>
    <w:rPr>
      <w:rFonts w:cs="Courier New"/>
    </w:rPr>
  </w:style>
  <w:style w:type="character" w:customStyle="1" w:styleId="ListLabel318">
    <w:name w:val="ListLabel 318"/>
    <w:qFormat/>
    <w:rsid w:val="0090380A"/>
    <w:rPr>
      <w:rFonts w:cs="Wingdings"/>
    </w:rPr>
  </w:style>
  <w:style w:type="character" w:customStyle="1" w:styleId="ListLabel319">
    <w:name w:val="ListLabel 319"/>
    <w:qFormat/>
    <w:rsid w:val="0090380A"/>
    <w:rPr>
      <w:rFonts w:cs="Symbol"/>
    </w:rPr>
  </w:style>
  <w:style w:type="character" w:customStyle="1" w:styleId="ListLabel320">
    <w:name w:val="ListLabel 320"/>
    <w:qFormat/>
    <w:rsid w:val="0090380A"/>
    <w:rPr>
      <w:rFonts w:cs="Courier New"/>
    </w:rPr>
  </w:style>
  <w:style w:type="character" w:customStyle="1" w:styleId="ListLabel321">
    <w:name w:val="ListLabel 321"/>
    <w:qFormat/>
    <w:rsid w:val="0090380A"/>
    <w:rPr>
      <w:rFonts w:cs="Wingdings"/>
    </w:rPr>
  </w:style>
  <w:style w:type="character" w:customStyle="1" w:styleId="ListLabel322">
    <w:name w:val="ListLabel 322"/>
    <w:qFormat/>
    <w:rsid w:val="0090380A"/>
    <w:rPr>
      <w:rFonts w:cs="Symbol"/>
    </w:rPr>
  </w:style>
  <w:style w:type="character" w:customStyle="1" w:styleId="ListLabel323">
    <w:name w:val="ListLabel 323"/>
    <w:qFormat/>
    <w:rsid w:val="0090380A"/>
    <w:rPr>
      <w:rFonts w:cs="Courier New"/>
    </w:rPr>
  </w:style>
  <w:style w:type="character" w:customStyle="1" w:styleId="ListLabel324">
    <w:name w:val="ListLabel 324"/>
    <w:qFormat/>
    <w:rsid w:val="0090380A"/>
    <w:rPr>
      <w:rFonts w:cs="Wingdings"/>
    </w:rPr>
  </w:style>
  <w:style w:type="character" w:customStyle="1" w:styleId="ListLabel325">
    <w:name w:val="ListLabel 325"/>
    <w:qFormat/>
    <w:rsid w:val="0090380A"/>
    <w:rPr>
      <w:rFonts w:cs="Wingdings"/>
    </w:rPr>
  </w:style>
  <w:style w:type="character" w:customStyle="1" w:styleId="ListLabel326">
    <w:name w:val="ListLabel 326"/>
    <w:qFormat/>
    <w:rsid w:val="0090380A"/>
    <w:rPr>
      <w:rFonts w:cs="Courier New"/>
    </w:rPr>
  </w:style>
  <w:style w:type="character" w:customStyle="1" w:styleId="ListLabel327">
    <w:name w:val="ListLabel 327"/>
    <w:qFormat/>
    <w:rsid w:val="0090380A"/>
    <w:rPr>
      <w:rFonts w:cs="Wingdings"/>
    </w:rPr>
  </w:style>
  <w:style w:type="character" w:customStyle="1" w:styleId="ListLabel328">
    <w:name w:val="ListLabel 328"/>
    <w:qFormat/>
    <w:rsid w:val="0090380A"/>
    <w:rPr>
      <w:rFonts w:cs="Symbol"/>
    </w:rPr>
  </w:style>
  <w:style w:type="character" w:customStyle="1" w:styleId="ListLabel329">
    <w:name w:val="ListLabel 329"/>
    <w:qFormat/>
    <w:rsid w:val="0090380A"/>
    <w:rPr>
      <w:rFonts w:cs="Courier New"/>
    </w:rPr>
  </w:style>
  <w:style w:type="character" w:customStyle="1" w:styleId="ListLabel330">
    <w:name w:val="ListLabel 330"/>
    <w:qFormat/>
    <w:rsid w:val="0090380A"/>
    <w:rPr>
      <w:rFonts w:cs="Wingdings"/>
    </w:rPr>
  </w:style>
  <w:style w:type="character" w:customStyle="1" w:styleId="ListLabel331">
    <w:name w:val="ListLabel 331"/>
    <w:qFormat/>
    <w:rsid w:val="0090380A"/>
    <w:rPr>
      <w:rFonts w:cs="Symbol"/>
    </w:rPr>
  </w:style>
  <w:style w:type="character" w:customStyle="1" w:styleId="ListLabel332">
    <w:name w:val="ListLabel 332"/>
    <w:qFormat/>
    <w:rsid w:val="0090380A"/>
    <w:rPr>
      <w:rFonts w:cs="Courier New"/>
    </w:rPr>
  </w:style>
  <w:style w:type="character" w:customStyle="1" w:styleId="ListLabel333">
    <w:name w:val="ListLabel 333"/>
    <w:qFormat/>
    <w:rsid w:val="0090380A"/>
    <w:rPr>
      <w:rFonts w:cs="Wingdings"/>
    </w:rPr>
  </w:style>
  <w:style w:type="character" w:customStyle="1" w:styleId="ListLabel334">
    <w:name w:val="ListLabel 334"/>
    <w:qFormat/>
    <w:rsid w:val="0090380A"/>
    <w:rPr>
      <w:rFonts w:cs="Wingdings"/>
    </w:rPr>
  </w:style>
  <w:style w:type="character" w:customStyle="1" w:styleId="ListLabel335">
    <w:name w:val="ListLabel 335"/>
    <w:qFormat/>
    <w:rsid w:val="0090380A"/>
    <w:rPr>
      <w:rFonts w:cs="Courier New"/>
    </w:rPr>
  </w:style>
  <w:style w:type="character" w:customStyle="1" w:styleId="ListLabel336">
    <w:name w:val="ListLabel 336"/>
    <w:qFormat/>
    <w:rsid w:val="0090380A"/>
    <w:rPr>
      <w:rFonts w:cs="Wingdings"/>
    </w:rPr>
  </w:style>
  <w:style w:type="character" w:customStyle="1" w:styleId="ListLabel337">
    <w:name w:val="ListLabel 337"/>
    <w:qFormat/>
    <w:rsid w:val="0090380A"/>
    <w:rPr>
      <w:rFonts w:cs="Symbol"/>
    </w:rPr>
  </w:style>
  <w:style w:type="character" w:customStyle="1" w:styleId="ListLabel338">
    <w:name w:val="ListLabel 338"/>
    <w:qFormat/>
    <w:rsid w:val="0090380A"/>
    <w:rPr>
      <w:rFonts w:cs="Courier New"/>
    </w:rPr>
  </w:style>
  <w:style w:type="character" w:customStyle="1" w:styleId="ListLabel339">
    <w:name w:val="ListLabel 339"/>
    <w:qFormat/>
    <w:rsid w:val="0090380A"/>
    <w:rPr>
      <w:rFonts w:cs="Wingdings"/>
    </w:rPr>
  </w:style>
  <w:style w:type="character" w:customStyle="1" w:styleId="ListLabel340">
    <w:name w:val="ListLabel 340"/>
    <w:qFormat/>
    <w:rsid w:val="0090380A"/>
    <w:rPr>
      <w:rFonts w:cs="Symbol"/>
    </w:rPr>
  </w:style>
  <w:style w:type="character" w:customStyle="1" w:styleId="ListLabel341">
    <w:name w:val="ListLabel 341"/>
    <w:qFormat/>
    <w:rsid w:val="0090380A"/>
    <w:rPr>
      <w:rFonts w:cs="Courier New"/>
    </w:rPr>
  </w:style>
  <w:style w:type="character" w:customStyle="1" w:styleId="ListLabel342">
    <w:name w:val="ListLabel 342"/>
    <w:qFormat/>
    <w:rsid w:val="0090380A"/>
    <w:rPr>
      <w:rFonts w:cs="Wingdings"/>
    </w:rPr>
  </w:style>
  <w:style w:type="character" w:customStyle="1" w:styleId="ListLabel343">
    <w:name w:val="ListLabel 343"/>
    <w:qFormat/>
    <w:rsid w:val="0090380A"/>
    <w:rPr>
      <w:rFonts w:cs="Wingdings"/>
    </w:rPr>
  </w:style>
  <w:style w:type="character" w:customStyle="1" w:styleId="ListLabel344">
    <w:name w:val="ListLabel 344"/>
    <w:qFormat/>
    <w:rsid w:val="0090380A"/>
    <w:rPr>
      <w:rFonts w:cs="Courier New"/>
    </w:rPr>
  </w:style>
  <w:style w:type="character" w:customStyle="1" w:styleId="ListLabel345">
    <w:name w:val="ListLabel 345"/>
    <w:qFormat/>
    <w:rsid w:val="0090380A"/>
    <w:rPr>
      <w:rFonts w:cs="Wingdings"/>
    </w:rPr>
  </w:style>
  <w:style w:type="character" w:customStyle="1" w:styleId="ListLabel346">
    <w:name w:val="ListLabel 346"/>
    <w:qFormat/>
    <w:rsid w:val="0090380A"/>
    <w:rPr>
      <w:rFonts w:cs="Symbol"/>
    </w:rPr>
  </w:style>
  <w:style w:type="character" w:customStyle="1" w:styleId="ListLabel347">
    <w:name w:val="ListLabel 347"/>
    <w:qFormat/>
    <w:rsid w:val="0090380A"/>
    <w:rPr>
      <w:rFonts w:cs="Courier New"/>
    </w:rPr>
  </w:style>
  <w:style w:type="character" w:customStyle="1" w:styleId="ListLabel348">
    <w:name w:val="ListLabel 348"/>
    <w:qFormat/>
    <w:rsid w:val="0090380A"/>
    <w:rPr>
      <w:rFonts w:cs="Wingdings"/>
    </w:rPr>
  </w:style>
  <w:style w:type="character" w:customStyle="1" w:styleId="ListLabel349">
    <w:name w:val="ListLabel 349"/>
    <w:qFormat/>
    <w:rsid w:val="0090380A"/>
    <w:rPr>
      <w:rFonts w:cs="Symbol"/>
    </w:rPr>
  </w:style>
  <w:style w:type="character" w:customStyle="1" w:styleId="ListLabel350">
    <w:name w:val="ListLabel 350"/>
    <w:qFormat/>
    <w:rsid w:val="0090380A"/>
    <w:rPr>
      <w:rFonts w:cs="Courier New"/>
    </w:rPr>
  </w:style>
  <w:style w:type="character" w:customStyle="1" w:styleId="ListLabel351">
    <w:name w:val="ListLabel 351"/>
    <w:qFormat/>
    <w:rsid w:val="0090380A"/>
    <w:rPr>
      <w:rFonts w:cs="Wingdings"/>
    </w:rPr>
  </w:style>
  <w:style w:type="character" w:customStyle="1" w:styleId="ListLabel352">
    <w:name w:val="ListLabel 352"/>
    <w:qFormat/>
    <w:rsid w:val="0090380A"/>
    <w:rPr>
      <w:rFonts w:cs="Wingdings"/>
    </w:rPr>
  </w:style>
  <w:style w:type="character" w:customStyle="1" w:styleId="ListLabel353">
    <w:name w:val="ListLabel 353"/>
    <w:qFormat/>
    <w:rsid w:val="0090380A"/>
    <w:rPr>
      <w:rFonts w:cs="Courier New"/>
    </w:rPr>
  </w:style>
  <w:style w:type="character" w:customStyle="1" w:styleId="ListLabel354">
    <w:name w:val="ListLabel 354"/>
    <w:qFormat/>
    <w:rsid w:val="0090380A"/>
    <w:rPr>
      <w:rFonts w:cs="Wingdings"/>
    </w:rPr>
  </w:style>
  <w:style w:type="character" w:customStyle="1" w:styleId="ListLabel355">
    <w:name w:val="ListLabel 355"/>
    <w:qFormat/>
    <w:rsid w:val="0090380A"/>
    <w:rPr>
      <w:rFonts w:cs="Symbol"/>
    </w:rPr>
  </w:style>
  <w:style w:type="character" w:customStyle="1" w:styleId="ListLabel356">
    <w:name w:val="ListLabel 356"/>
    <w:qFormat/>
    <w:rsid w:val="0090380A"/>
    <w:rPr>
      <w:rFonts w:cs="Courier New"/>
    </w:rPr>
  </w:style>
  <w:style w:type="character" w:customStyle="1" w:styleId="ListLabel357">
    <w:name w:val="ListLabel 357"/>
    <w:qFormat/>
    <w:rsid w:val="0090380A"/>
    <w:rPr>
      <w:rFonts w:cs="Wingdings"/>
    </w:rPr>
  </w:style>
  <w:style w:type="character" w:customStyle="1" w:styleId="ListLabel358">
    <w:name w:val="ListLabel 358"/>
    <w:qFormat/>
    <w:rsid w:val="0090380A"/>
    <w:rPr>
      <w:rFonts w:cs="Symbol"/>
    </w:rPr>
  </w:style>
  <w:style w:type="character" w:customStyle="1" w:styleId="ListLabel359">
    <w:name w:val="ListLabel 359"/>
    <w:qFormat/>
    <w:rsid w:val="0090380A"/>
    <w:rPr>
      <w:rFonts w:cs="Courier New"/>
    </w:rPr>
  </w:style>
  <w:style w:type="character" w:customStyle="1" w:styleId="ListLabel360">
    <w:name w:val="ListLabel 360"/>
    <w:qFormat/>
    <w:rsid w:val="0090380A"/>
    <w:rPr>
      <w:rFonts w:cs="Wingdings"/>
    </w:rPr>
  </w:style>
  <w:style w:type="character" w:customStyle="1" w:styleId="ListLabel361">
    <w:name w:val="ListLabel 361"/>
    <w:qFormat/>
    <w:rsid w:val="0090380A"/>
    <w:rPr>
      <w:rFonts w:cs="Wingdings"/>
    </w:rPr>
  </w:style>
  <w:style w:type="character" w:customStyle="1" w:styleId="ListLabel362">
    <w:name w:val="ListLabel 362"/>
    <w:qFormat/>
    <w:rsid w:val="0090380A"/>
    <w:rPr>
      <w:rFonts w:cs="Courier New"/>
    </w:rPr>
  </w:style>
  <w:style w:type="character" w:customStyle="1" w:styleId="ListLabel363">
    <w:name w:val="ListLabel 363"/>
    <w:qFormat/>
    <w:rsid w:val="0090380A"/>
    <w:rPr>
      <w:rFonts w:cs="Wingdings"/>
    </w:rPr>
  </w:style>
  <w:style w:type="character" w:customStyle="1" w:styleId="ListLabel364">
    <w:name w:val="ListLabel 364"/>
    <w:qFormat/>
    <w:rsid w:val="0090380A"/>
    <w:rPr>
      <w:rFonts w:cs="Symbol"/>
    </w:rPr>
  </w:style>
  <w:style w:type="character" w:customStyle="1" w:styleId="ListLabel365">
    <w:name w:val="ListLabel 365"/>
    <w:qFormat/>
    <w:rsid w:val="0090380A"/>
    <w:rPr>
      <w:rFonts w:cs="Courier New"/>
    </w:rPr>
  </w:style>
  <w:style w:type="character" w:customStyle="1" w:styleId="ListLabel366">
    <w:name w:val="ListLabel 366"/>
    <w:qFormat/>
    <w:rsid w:val="0090380A"/>
    <w:rPr>
      <w:rFonts w:cs="Wingdings"/>
    </w:rPr>
  </w:style>
  <w:style w:type="character" w:customStyle="1" w:styleId="ListLabel367">
    <w:name w:val="ListLabel 367"/>
    <w:qFormat/>
    <w:rsid w:val="0090380A"/>
    <w:rPr>
      <w:rFonts w:cs="Symbol"/>
    </w:rPr>
  </w:style>
  <w:style w:type="character" w:customStyle="1" w:styleId="ListLabel368">
    <w:name w:val="ListLabel 368"/>
    <w:qFormat/>
    <w:rsid w:val="0090380A"/>
    <w:rPr>
      <w:rFonts w:cs="Courier New"/>
    </w:rPr>
  </w:style>
  <w:style w:type="character" w:customStyle="1" w:styleId="ListLabel369">
    <w:name w:val="ListLabel 369"/>
    <w:qFormat/>
    <w:rsid w:val="0090380A"/>
    <w:rPr>
      <w:rFonts w:cs="Wingdings"/>
    </w:rPr>
  </w:style>
  <w:style w:type="character" w:customStyle="1" w:styleId="ListLabel370">
    <w:name w:val="ListLabel 370"/>
    <w:qFormat/>
    <w:rsid w:val="0090380A"/>
    <w:rPr>
      <w:rFonts w:cs="Wingdings"/>
    </w:rPr>
  </w:style>
  <w:style w:type="character" w:customStyle="1" w:styleId="ListLabel371">
    <w:name w:val="ListLabel 371"/>
    <w:qFormat/>
    <w:rsid w:val="0090380A"/>
    <w:rPr>
      <w:rFonts w:cs="Courier New"/>
    </w:rPr>
  </w:style>
  <w:style w:type="character" w:customStyle="1" w:styleId="ListLabel372">
    <w:name w:val="ListLabel 372"/>
    <w:qFormat/>
    <w:rsid w:val="0090380A"/>
    <w:rPr>
      <w:rFonts w:cs="Wingdings"/>
    </w:rPr>
  </w:style>
  <w:style w:type="character" w:customStyle="1" w:styleId="ListLabel373">
    <w:name w:val="ListLabel 373"/>
    <w:qFormat/>
    <w:rsid w:val="0090380A"/>
    <w:rPr>
      <w:rFonts w:cs="Symbol"/>
    </w:rPr>
  </w:style>
  <w:style w:type="character" w:customStyle="1" w:styleId="ListLabel374">
    <w:name w:val="ListLabel 374"/>
    <w:qFormat/>
    <w:rsid w:val="0090380A"/>
    <w:rPr>
      <w:rFonts w:cs="Courier New"/>
    </w:rPr>
  </w:style>
  <w:style w:type="character" w:customStyle="1" w:styleId="ListLabel375">
    <w:name w:val="ListLabel 375"/>
    <w:qFormat/>
    <w:rsid w:val="0090380A"/>
    <w:rPr>
      <w:rFonts w:cs="Wingdings"/>
    </w:rPr>
  </w:style>
  <w:style w:type="character" w:customStyle="1" w:styleId="ListLabel376">
    <w:name w:val="ListLabel 376"/>
    <w:qFormat/>
    <w:rsid w:val="0090380A"/>
    <w:rPr>
      <w:rFonts w:cs="Symbol"/>
    </w:rPr>
  </w:style>
  <w:style w:type="character" w:customStyle="1" w:styleId="ListLabel377">
    <w:name w:val="ListLabel 377"/>
    <w:qFormat/>
    <w:rsid w:val="0090380A"/>
    <w:rPr>
      <w:rFonts w:cs="Courier New"/>
    </w:rPr>
  </w:style>
  <w:style w:type="character" w:customStyle="1" w:styleId="ListLabel378">
    <w:name w:val="ListLabel 378"/>
    <w:qFormat/>
    <w:rsid w:val="0090380A"/>
    <w:rPr>
      <w:rFonts w:cs="Wingdings"/>
    </w:rPr>
  </w:style>
  <w:style w:type="character" w:customStyle="1" w:styleId="ListLabel379">
    <w:name w:val="ListLabel 379"/>
    <w:qFormat/>
    <w:rsid w:val="0090380A"/>
    <w:rPr>
      <w:rFonts w:cs="Wingdings"/>
    </w:rPr>
  </w:style>
  <w:style w:type="character" w:customStyle="1" w:styleId="ListLabel380">
    <w:name w:val="ListLabel 380"/>
    <w:qFormat/>
    <w:rsid w:val="0090380A"/>
    <w:rPr>
      <w:rFonts w:cs="Courier New"/>
    </w:rPr>
  </w:style>
  <w:style w:type="character" w:customStyle="1" w:styleId="ListLabel381">
    <w:name w:val="ListLabel 381"/>
    <w:qFormat/>
    <w:rsid w:val="0090380A"/>
    <w:rPr>
      <w:rFonts w:cs="Wingdings"/>
    </w:rPr>
  </w:style>
  <w:style w:type="character" w:customStyle="1" w:styleId="ListLabel382">
    <w:name w:val="ListLabel 382"/>
    <w:qFormat/>
    <w:rsid w:val="0090380A"/>
    <w:rPr>
      <w:rFonts w:cs="Symbol"/>
    </w:rPr>
  </w:style>
  <w:style w:type="character" w:customStyle="1" w:styleId="ListLabel383">
    <w:name w:val="ListLabel 383"/>
    <w:qFormat/>
    <w:rsid w:val="0090380A"/>
    <w:rPr>
      <w:rFonts w:cs="Courier New"/>
    </w:rPr>
  </w:style>
  <w:style w:type="character" w:customStyle="1" w:styleId="ListLabel384">
    <w:name w:val="ListLabel 384"/>
    <w:qFormat/>
    <w:rsid w:val="0090380A"/>
    <w:rPr>
      <w:rFonts w:cs="Wingdings"/>
    </w:rPr>
  </w:style>
  <w:style w:type="character" w:customStyle="1" w:styleId="ListLabel385">
    <w:name w:val="ListLabel 385"/>
    <w:qFormat/>
    <w:rsid w:val="0090380A"/>
    <w:rPr>
      <w:rFonts w:cs="Symbol"/>
    </w:rPr>
  </w:style>
  <w:style w:type="character" w:customStyle="1" w:styleId="ListLabel386">
    <w:name w:val="ListLabel 386"/>
    <w:qFormat/>
    <w:rsid w:val="0090380A"/>
    <w:rPr>
      <w:rFonts w:cs="Courier New"/>
    </w:rPr>
  </w:style>
  <w:style w:type="character" w:customStyle="1" w:styleId="ListLabel387">
    <w:name w:val="ListLabel 387"/>
    <w:qFormat/>
    <w:rsid w:val="0090380A"/>
    <w:rPr>
      <w:rFonts w:cs="Wingdings"/>
    </w:rPr>
  </w:style>
  <w:style w:type="character" w:customStyle="1" w:styleId="ListLabel388">
    <w:name w:val="ListLabel 388"/>
    <w:qFormat/>
    <w:rsid w:val="0090380A"/>
    <w:rPr>
      <w:rFonts w:cs="Wingdings"/>
    </w:rPr>
  </w:style>
  <w:style w:type="character" w:customStyle="1" w:styleId="ListLabel389">
    <w:name w:val="ListLabel 389"/>
    <w:qFormat/>
    <w:rsid w:val="0090380A"/>
    <w:rPr>
      <w:rFonts w:cs="Courier New"/>
    </w:rPr>
  </w:style>
  <w:style w:type="character" w:customStyle="1" w:styleId="ListLabel390">
    <w:name w:val="ListLabel 390"/>
    <w:qFormat/>
    <w:rsid w:val="0090380A"/>
    <w:rPr>
      <w:rFonts w:cs="Wingdings"/>
    </w:rPr>
  </w:style>
  <w:style w:type="character" w:customStyle="1" w:styleId="ListLabel391">
    <w:name w:val="ListLabel 391"/>
    <w:qFormat/>
    <w:rsid w:val="0090380A"/>
    <w:rPr>
      <w:rFonts w:cs="Symbol"/>
    </w:rPr>
  </w:style>
  <w:style w:type="character" w:customStyle="1" w:styleId="ListLabel392">
    <w:name w:val="ListLabel 392"/>
    <w:qFormat/>
    <w:rsid w:val="0090380A"/>
    <w:rPr>
      <w:rFonts w:cs="Courier New"/>
    </w:rPr>
  </w:style>
  <w:style w:type="character" w:customStyle="1" w:styleId="ListLabel393">
    <w:name w:val="ListLabel 393"/>
    <w:qFormat/>
    <w:rsid w:val="0090380A"/>
    <w:rPr>
      <w:rFonts w:cs="Wingdings"/>
    </w:rPr>
  </w:style>
  <w:style w:type="character" w:customStyle="1" w:styleId="ListLabel394">
    <w:name w:val="ListLabel 394"/>
    <w:qFormat/>
    <w:rsid w:val="0090380A"/>
    <w:rPr>
      <w:rFonts w:cs="Symbol"/>
    </w:rPr>
  </w:style>
  <w:style w:type="character" w:customStyle="1" w:styleId="ListLabel395">
    <w:name w:val="ListLabel 395"/>
    <w:qFormat/>
    <w:rsid w:val="0090380A"/>
    <w:rPr>
      <w:rFonts w:cs="Courier New"/>
    </w:rPr>
  </w:style>
  <w:style w:type="character" w:customStyle="1" w:styleId="ListLabel396">
    <w:name w:val="ListLabel 396"/>
    <w:qFormat/>
    <w:rsid w:val="0090380A"/>
    <w:rPr>
      <w:rFonts w:cs="Wingdings"/>
    </w:rPr>
  </w:style>
  <w:style w:type="character" w:customStyle="1" w:styleId="ListLabel397">
    <w:name w:val="ListLabel 397"/>
    <w:qFormat/>
    <w:rsid w:val="0090380A"/>
    <w:rPr>
      <w:rFonts w:cs="Wingdings"/>
    </w:rPr>
  </w:style>
  <w:style w:type="character" w:customStyle="1" w:styleId="ListLabel398">
    <w:name w:val="ListLabel 398"/>
    <w:qFormat/>
    <w:rsid w:val="0090380A"/>
    <w:rPr>
      <w:rFonts w:cs="Courier New"/>
    </w:rPr>
  </w:style>
  <w:style w:type="character" w:customStyle="1" w:styleId="ListLabel399">
    <w:name w:val="ListLabel 399"/>
    <w:qFormat/>
    <w:rsid w:val="0090380A"/>
    <w:rPr>
      <w:rFonts w:cs="Wingdings"/>
    </w:rPr>
  </w:style>
  <w:style w:type="character" w:customStyle="1" w:styleId="ListLabel400">
    <w:name w:val="ListLabel 400"/>
    <w:qFormat/>
    <w:rsid w:val="0090380A"/>
    <w:rPr>
      <w:rFonts w:cs="Symbol"/>
    </w:rPr>
  </w:style>
  <w:style w:type="character" w:customStyle="1" w:styleId="ListLabel401">
    <w:name w:val="ListLabel 401"/>
    <w:qFormat/>
    <w:rsid w:val="0090380A"/>
    <w:rPr>
      <w:rFonts w:cs="Courier New"/>
    </w:rPr>
  </w:style>
  <w:style w:type="character" w:customStyle="1" w:styleId="ListLabel402">
    <w:name w:val="ListLabel 402"/>
    <w:qFormat/>
    <w:rsid w:val="0090380A"/>
    <w:rPr>
      <w:rFonts w:cs="Wingdings"/>
    </w:rPr>
  </w:style>
  <w:style w:type="character" w:customStyle="1" w:styleId="ListLabel403">
    <w:name w:val="ListLabel 403"/>
    <w:qFormat/>
    <w:rsid w:val="0090380A"/>
    <w:rPr>
      <w:rFonts w:cs="Symbol"/>
    </w:rPr>
  </w:style>
  <w:style w:type="character" w:customStyle="1" w:styleId="ListLabel404">
    <w:name w:val="ListLabel 404"/>
    <w:qFormat/>
    <w:rsid w:val="0090380A"/>
    <w:rPr>
      <w:rFonts w:cs="Courier New"/>
    </w:rPr>
  </w:style>
  <w:style w:type="character" w:customStyle="1" w:styleId="ListLabel405">
    <w:name w:val="ListLabel 405"/>
    <w:qFormat/>
    <w:rsid w:val="0090380A"/>
    <w:rPr>
      <w:rFonts w:cs="Wingdings"/>
    </w:rPr>
  </w:style>
  <w:style w:type="character" w:customStyle="1" w:styleId="ListLabel406">
    <w:name w:val="ListLabel 406"/>
    <w:qFormat/>
    <w:rsid w:val="0090380A"/>
    <w:rPr>
      <w:rFonts w:cs="Wingdings"/>
    </w:rPr>
  </w:style>
  <w:style w:type="character" w:customStyle="1" w:styleId="ListLabel407">
    <w:name w:val="ListLabel 407"/>
    <w:qFormat/>
    <w:rsid w:val="0090380A"/>
    <w:rPr>
      <w:rFonts w:cs="Courier New"/>
    </w:rPr>
  </w:style>
  <w:style w:type="character" w:customStyle="1" w:styleId="ListLabel408">
    <w:name w:val="ListLabel 408"/>
    <w:qFormat/>
    <w:rsid w:val="0090380A"/>
    <w:rPr>
      <w:rFonts w:cs="Wingdings"/>
    </w:rPr>
  </w:style>
  <w:style w:type="character" w:customStyle="1" w:styleId="ListLabel409">
    <w:name w:val="ListLabel 409"/>
    <w:qFormat/>
    <w:rsid w:val="0090380A"/>
    <w:rPr>
      <w:rFonts w:cs="Symbol"/>
    </w:rPr>
  </w:style>
  <w:style w:type="character" w:customStyle="1" w:styleId="ListLabel410">
    <w:name w:val="ListLabel 410"/>
    <w:qFormat/>
    <w:rsid w:val="0090380A"/>
    <w:rPr>
      <w:rFonts w:cs="Courier New"/>
    </w:rPr>
  </w:style>
  <w:style w:type="character" w:customStyle="1" w:styleId="ListLabel411">
    <w:name w:val="ListLabel 411"/>
    <w:qFormat/>
    <w:rsid w:val="0090380A"/>
    <w:rPr>
      <w:rFonts w:cs="Wingdings"/>
    </w:rPr>
  </w:style>
  <w:style w:type="character" w:customStyle="1" w:styleId="ListLabel412">
    <w:name w:val="ListLabel 412"/>
    <w:qFormat/>
    <w:rsid w:val="0090380A"/>
    <w:rPr>
      <w:rFonts w:cs="Symbol"/>
    </w:rPr>
  </w:style>
  <w:style w:type="character" w:customStyle="1" w:styleId="ListLabel413">
    <w:name w:val="ListLabel 413"/>
    <w:qFormat/>
    <w:rsid w:val="0090380A"/>
    <w:rPr>
      <w:rFonts w:cs="Courier New"/>
    </w:rPr>
  </w:style>
  <w:style w:type="character" w:customStyle="1" w:styleId="ListLabel414">
    <w:name w:val="ListLabel 414"/>
    <w:qFormat/>
    <w:rsid w:val="0090380A"/>
    <w:rPr>
      <w:rFonts w:cs="Wingdings"/>
    </w:rPr>
  </w:style>
  <w:style w:type="character" w:customStyle="1" w:styleId="ListLabel415">
    <w:name w:val="ListLabel 415"/>
    <w:qFormat/>
    <w:rsid w:val="0090380A"/>
    <w:rPr>
      <w:rFonts w:cs="Wingdings"/>
    </w:rPr>
  </w:style>
  <w:style w:type="character" w:customStyle="1" w:styleId="ListLabel416">
    <w:name w:val="ListLabel 416"/>
    <w:qFormat/>
    <w:rsid w:val="0090380A"/>
    <w:rPr>
      <w:rFonts w:cs="Courier New"/>
    </w:rPr>
  </w:style>
  <w:style w:type="character" w:customStyle="1" w:styleId="ListLabel417">
    <w:name w:val="ListLabel 417"/>
    <w:qFormat/>
    <w:rsid w:val="0090380A"/>
    <w:rPr>
      <w:rFonts w:cs="Wingdings"/>
    </w:rPr>
  </w:style>
  <w:style w:type="character" w:customStyle="1" w:styleId="ListLabel418">
    <w:name w:val="ListLabel 418"/>
    <w:qFormat/>
    <w:rsid w:val="0090380A"/>
    <w:rPr>
      <w:rFonts w:cs="Symbol"/>
    </w:rPr>
  </w:style>
  <w:style w:type="character" w:customStyle="1" w:styleId="ListLabel419">
    <w:name w:val="ListLabel 419"/>
    <w:qFormat/>
    <w:rsid w:val="0090380A"/>
    <w:rPr>
      <w:rFonts w:cs="Courier New"/>
    </w:rPr>
  </w:style>
  <w:style w:type="character" w:customStyle="1" w:styleId="ListLabel420">
    <w:name w:val="ListLabel 420"/>
    <w:qFormat/>
    <w:rsid w:val="0090380A"/>
    <w:rPr>
      <w:rFonts w:cs="Wingdings"/>
    </w:rPr>
  </w:style>
  <w:style w:type="character" w:customStyle="1" w:styleId="ListLabel421">
    <w:name w:val="ListLabel 421"/>
    <w:qFormat/>
    <w:rsid w:val="0090380A"/>
    <w:rPr>
      <w:rFonts w:cs="Symbol"/>
    </w:rPr>
  </w:style>
  <w:style w:type="character" w:customStyle="1" w:styleId="ListLabel422">
    <w:name w:val="ListLabel 422"/>
    <w:qFormat/>
    <w:rsid w:val="0090380A"/>
    <w:rPr>
      <w:rFonts w:cs="Courier New"/>
    </w:rPr>
  </w:style>
  <w:style w:type="character" w:customStyle="1" w:styleId="ListLabel423">
    <w:name w:val="ListLabel 423"/>
    <w:qFormat/>
    <w:rsid w:val="0090380A"/>
    <w:rPr>
      <w:rFonts w:cs="Wingdings"/>
    </w:rPr>
  </w:style>
  <w:style w:type="character" w:customStyle="1" w:styleId="ListLabel424">
    <w:name w:val="ListLabel 424"/>
    <w:qFormat/>
    <w:rsid w:val="0090380A"/>
    <w:rPr>
      <w:rFonts w:cs="Wingdings"/>
    </w:rPr>
  </w:style>
  <w:style w:type="character" w:customStyle="1" w:styleId="ListLabel425">
    <w:name w:val="ListLabel 425"/>
    <w:qFormat/>
    <w:rsid w:val="0090380A"/>
    <w:rPr>
      <w:rFonts w:cs="Courier New"/>
    </w:rPr>
  </w:style>
  <w:style w:type="character" w:customStyle="1" w:styleId="ListLabel426">
    <w:name w:val="ListLabel 426"/>
    <w:qFormat/>
    <w:rsid w:val="0090380A"/>
    <w:rPr>
      <w:rFonts w:cs="Wingdings"/>
    </w:rPr>
  </w:style>
  <w:style w:type="character" w:customStyle="1" w:styleId="ListLabel427">
    <w:name w:val="ListLabel 427"/>
    <w:qFormat/>
    <w:rsid w:val="0090380A"/>
    <w:rPr>
      <w:rFonts w:cs="Symbol"/>
    </w:rPr>
  </w:style>
  <w:style w:type="character" w:customStyle="1" w:styleId="ListLabel428">
    <w:name w:val="ListLabel 428"/>
    <w:qFormat/>
    <w:rsid w:val="0090380A"/>
    <w:rPr>
      <w:rFonts w:cs="Courier New"/>
    </w:rPr>
  </w:style>
  <w:style w:type="character" w:customStyle="1" w:styleId="ListLabel429">
    <w:name w:val="ListLabel 429"/>
    <w:qFormat/>
    <w:rsid w:val="0090380A"/>
    <w:rPr>
      <w:rFonts w:cs="Wingdings"/>
    </w:rPr>
  </w:style>
  <w:style w:type="character" w:customStyle="1" w:styleId="ListLabel430">
    <w:name w:val="ListLabel 430"/>
    <w:qFormat/>
    <w:rsid w:val="0090380A"/>
    <w:rPr>
      <w:rFonts w:cs="Symbol"/>
    </w:rPr>
  </w:style>
  <w:style w:type="character" w:customStyle="1" w:styleId="ListLabel431">
    <w:name w:val="ListLabel 431"/>
    <w:qFormat/>
    <w:rsid w:val="0090380A"/>
    <w:rPr>
      <w:rFonts w:cs="Courier New"/>
    </w:rPr>
  </w:style>
  <w:style w:type="character" w:customStyle="1" w:styleId="ListLabel432">
    <w:name w:val="ListLabel 432"/>
    <w:qFormat/>
    <w:rsid w:val="0090380A"/>
    <w:rPr>
      <w:rFonts w:cs="Wingdings"/>
    </w:rPr>
  </w:style>
  <w:style w:type="character" w:customStyle="1" w:styleId="ListLabel433">
    <w:name w:val="ListLabel 433"/>
    <w:qFormat/>
    <w:rsid w:val="0090380A"/>
    <w:rPr>
      <w:rFonts w:cs="Wingdings"/>
    </w:rPr>
  </w:style>
  <w:style w:type="character" w:customStyle="1" w:styleId="ListLabel434">
    <w:name w:val="ListLabel 434"/>
    <w:qFormat/>
    <w:rsid w:val="0090380A"/>
    <w:rPr>
      <w:rFonts w:cs="Courier New"/>
    </w:rPr>
  </w:style>
  <w:style w:type="character" w:customStyle="1" w:styleId="ListLabel435">
    <w:name w:val="ListLabel 435"/>
    <w:qFormat/>
    <w:rsid w:val="0090380A"/>
    <w:rPr>
      <w:rFonts w:cs="Wingdings"/>
    </w:rPr>
  </w:style>
  <w:style w:type="character" w:customStyle="1" w:styleId="ListLabel436">
    <w:name w:val="ListLabel 436"/>
    <w:qFormat/>
    <w:rsid w:val="0090380A"/>
    <w:rPr>
      <w:rFonts w:cs="Symbol"/>
    </w:rPr>
  </w:style>
  <w:style w:type="character" w:customStyle="1" w:styleId="ListLabel437">
    <w:name w:val="ListLabel 437"/>
    <w:qFormat/>
    <w:rsid w:val="0090380A"/>
    <w:rPr>
      <w:rFonts w:cs="Courier New"/>
    </w:rPr>
  </w:style>
  <w:style w:type="character" w:customStyle="1" w:styleId="ListLabel438">
    <w:name w:val="ListLabel 438"/>
    <w:qFormat/>
    <w:rsid w:val="0090380A"/>
    <w:rPr>
      <w:rFonts w:cs="Wingdings"/>
    </w:rPr>
  </w:style>
  <w:style w:type="character" w:customStyle="1" w:styleId="ListLabel439">
    <w:name w:val="ListLabel 439"/>
    <w:qFormat/>
    <w:rsid w:val="0090380A"/>
    <w:rPr>
      <w:rFonts w:cs="Symbol"/>
    </w:rPr>
  </w:style>
  <w:style w:type="character" w:customStyle="1" w:styleId="ListLabel440">
    <w:name w:val="ListLabel 440"/>
    <w:qFormat/>
    <w:rsid w:val="0090380A"/>
    <w:rPr>
      <w:rFonts w:cs="Courier New"/>
    </w:rPr>
  </w:style>
  <w:style w:type="character" w:customStyle="1" w:styleId="ListLabel441">
    <w:name w:val="ListLabel 441"/>
    <w:qFormat/>
    <w:rsid w:val="0090380A"/>
    <w:rPr>
      <w:rFonts w:cs="Wingdings"/>
    </w:rPr>
  </w:style>
  <w:style w:type="character" w:customStyle="1" w:styleId="ListLabel442">
    <w:name w:val="ListLabel 442"/>
    <w:qFormat/>
    <w:rsid w:val="0090380A"/>
    <w:rPr>
      <w:rFonts w:cs="Wingdings"/>
    </w:rPr>
  </w:style>
  <w:style w:type="character" w:customStyle="1" w:styleId="ListLabel443">
    <w:name w:val="ListLabel 443"/>
    <w:qFormat/>
    <w:rsid w:val="0090380A"/>
    <w:rPr>
      <w:rFonts w:cs="Courier New"/>
    </w:rPr>
  </w:style>
  <w:style w:type="character" w:customStyle="1" w:styleId="ListLabel444">
    <w:name w:val="ListLabel 444"/>
    <w:qFormat/>
    <w:rsid w:val="0090380A"/>
    <w:rPr>
      <w:rFonts w:cs="Wingdings"/>
    </w:rPr>
  </w:style>
  <w:style w:type="character" w:customStyle="1" w:styleId="ListLabel445">
    <w:name w:val="ListLabel 445"/>
    <w:qFormat/>
    <w:rsid w:val="0090380A"/>
    <w:rPr>
      <w:rFonts w:cs="Symbol"/>
    </w:rPr>
  </w:style>
  <w:style w:type="character" w:customStyle="1" w:styleId="ListLabel446">
    <w:name w:val="ListLabel 446"/>
    <w:qFormat/>
    <w:rsid w:val="0090380A"/>
    <w:rPr>
      <w:rFonts w:cs="Courier New"/>
    </w:rPr>
  </w:style>
  <w:style w:type="character" w:customStyle="1" w:styleId="ListLabel447">
    <w:name w:val="ListLabel 447"/>
    <w:qFormat/>
    <w:rsid w:val="0090380A"/>
    <w:rPr>
      <w:rFonts w:cs="Wingdings"/>
    </w:rPr>
  </w:style>
  <w:style w:type="character" w:customStyle="1" w:styleId="ListLabel448">
    <w:name w:val="ListLabel 448"/>
    <w:qFormat/>
    <w:rsid w:val="0090380A"/>
    <w:rPr>
      <w:rFonts w:cs="Symbol"/>
    </w:rPr>
  </w:style>
  <w:style w:type="character" w:customStyle="1" w:styleId="ListLabel449">
    <w:name w:val="ListLabel 449"/>
    <w:qFormat/>
    <w:rsid w:val="0090380A"/>
    <w:rPr>
      <w:rFonts w:cs="Courier New"/>
    </w:rPr>
  </w:style>
  <w:style w:type="character" w:customStyle="1" w:styleId="ListLabel450">
    <w:name w:val="ListLabel 450"/>
    <w:qFormat/>
    <w:rsid w:val="0090380A"/>
    <w:rPr>
      <w:rFonts w:cs="Wingdings"/>
    </w:rPr>
  </w:style>
  <w:style w:type="character" w:customStyle="1" w:styleId="ListLabel451">
    <w:name w:val="ListLabel 451"/>
    <w:qFormat/>
    <w:rsid w:val="0090380A"/>
    <w:rPr>
      <w:rFonts w:cs="Wingdings"/>
    </w:rPr>
  </w:style>
  <w:style w:type="character" w:customStyle="1" w:styleId="ListLabel452">
    <w:name w:val="ListLabel 452"/>
    <w:qFormat/>
    <w:rsid w:val="0090380A"/>
    <w:rPr>
      <w:rFonts w:cs="Courier New"/>
    </w:rPr>
  </w:style>
  <w:style w:type="character" w:customStyle="1" w:styleId="ListLabel453">
    <w:name w:val="ListLabel 453"/>
    <w:qFormat/>
    <w:rsid w:val="0090380A"/>
    <w:rPr>
      <w:rFonts w:cs="Wingdings"/>
    </w:rPr>
  </w:style>
  <w:style w:type="character" w:customStyle="1" w:styleId="ListLabel454">
    <w:name w:val="ListLabel 454"/>
    <w:qFormat/>
    <w:rsid w:val="0090380A"/>
    <w:rPr>
      <w:rFonts w:cs="Symbol"/>
    </w:rPr>
  </w:style>
  <w:style w:type="character" w:customStyle="1" w:styleId="ListLabel455">
    <w:name w:val="ListLabel 455"/>
    <w:qFormat/>
    <w:rsid w:val="0090380A"/>
    <w:rPr>
      <w:rFonts w:cs="Courier New"/>
    </w:rPr>
  </w:style>
  <w:style w:type="character" w:customStyle="1" w:styleId="ListLabel456">
    <w:name w:val="ListLabel 456"/>
    <w:qFormat/>
    <w:rsid w:val="0090380A"/>
    <w:rPr>
      <w:rFonts w:cs="Wingdings"/>
    </w:rPr>
  </w:style>
  <w:style w:type="character" w:customStyle="1" w:styleId="ListLabel457">
    <w:name w:val="ListLabel 457"/>
    <w:qFormat/>
    <w:rsid w:val="0090380A"/>
    <w:rPr>
      <w:rFonts w:cs="Symbol"/>
    </w:rPr>
  </w:style>
  <w:style w:type="character" w:customStyle="1" w:styleId="ListLabel458">
    <w:name w:val="ListLabel 458"/>
    <w:qFormat/>
    <w:rsid w:val="0090380A"/>
    <w:rPr>
      <w:rFonts w:cs="Courier New"/>
    </w:rPr>
  </w:style>
  <w:style w:type="character" w:customStyle="1" w:styleId="ListLabel459">
    <w:name w:val="ListLabel 459"/>
    <w:qFormat/>
    <w:rsid w:val="0090380A"/>
    <w:rPr>
      <w:rFonts w:cs="Wingdings"/>
    </w:rPr>
  </w:style>
  <w:style w:type="character" w:customStyle="1" w:styleId="ListLabel460">
    <w:name w:val="ListLabel 460"/>
    <w:qFormat/>
    <w:rsid w:val="0090380A"/>
    <w:rPr>
      <w:rFonts w:cs="Symbol"/>
    </w:rPr>
  </w:style>
  <w:style w:type="character" w:customStyle="1" w:styleId="ListLabel461">
    <w:name w:val="ListLabel 461"/>
    <w:qFormat/>
    <w:rsid w:val="0090380A"/>
    <w:rPr>
      <w:rFonts w:cs="Courier New"/>
    </w:rPr>
  </w:style>
  <w:style w:type="character" w:customStyle="1" w:styleId="ListLabel462">
    <w:name w:val="ListLabel 462"/>
    <w:qFormat/>
    <w:rsid w:val="0090380A"/>
    <w:rPr>
      <w:rFonts w:cs="Wingdings"/>
    </w:rPr>
  </w:style>
  <w:style w:type="character" w:customStyle="1" w:styleId="ListLabel463">
    <w:name w:val="ListLabel 463"/>
    <w:qFormat/>
    <w:rsid w:val="0090380A"/>
    <w:rPr>
      <w:rFonts w:cs="Symbol"/>
    </w:rPr>
  </w:style>
  <w:style w:type="character" w:customStyle="1" w:styleId="ListLabel464">
    <w:name w:val="ListLabel 464"/>
    <w:qFormat/>
    <w:rsid w:val="0090380A"/>
    <w:rPr>
      <w:rFonts w:cs="Courier New"/>
    </w:rPr>
  </w:style>
  <w:style w:type="character" w:customStyle="1" w:styleId="ListLabel465">
    <w:name w:val="ListLabel 465"/>
    <w:qFormat/>
    <w:rsid w:val="0090380A"/>
    <w:rPr>
      <w:rFonts w:cs="Wingdings"/>
    </w:rPr>
  </w:style>
  <w:style w:type="character" w:customStyle="1" w:styleId="ListLabel466">
    <w:name w:val="ListLabel 466"/>
    <w:qFormat/>
    <w:rsid w:val="0090380A"/>
    <w:rPr>
      <w:rFonts w:cs="Symbol"/>
    </w:rPr>
  </w:style>
  <w:style w:type="character" w:customStyle="1" w:styleId="ListLabel467">
    <w:name w:val="ListLabel 467"/>
    <w:qFormat/>
    <w:rsid w:val="0090380A"/>
    <w:rPr>
      <w:rFonts w:cs="Courier New"/>
    </w:rPr>
  </w:style>
  <w:style w:type="character" w:customStyle="1" w:styleId="ListLabel468">
    <w:name w:val="ListLabel 468"/>
    <w:qFormat/>
    <w:rsid w:val="0090380A"/>
    <w:rPr>
      <w:rFonts w:cs="Wingdings"/>
    </w:rPr>
  </w:style>
  <w:style w:type="character" w:customStyle="1" w:styleId="ListLabel469">
    <w:name w:val="ListLabel 469"/>
    <w:qFormat/>
    <w:rsid w:val="0090380A"/>
    <w:rPr>
      <w:rFonts w:cs="Symbol"/>
    </w:rPr>
  </w:style>
  <w:style w:type="character" w:customStyle="1" w:styleId="ListLabel470">
    <w:name w:val="ListLabel 470"/>
    <w:qFormat/>
    <w:rsid w:val="0090380A"/>
    <w:rPr>
      <w:rFonts w:cs="Courier New"/>
    </w:rPr>
  </w:style>
  <w:style w:type="character" w:customStyle="1" w:styleId="ListLabel471">
    <w:name w:val="ListLabel 471"/>
    <w:qFormat/>
    <w:rsid w:val="0090380A"/>
    <w:rPr>
      <w:rFonts w:cs="Wingdings"/>
    </w:rPr>
  </w:style>
  <w:style w:type="character" w:customStyle="1" w:styleId="ListLabel472">
    <w:name w:val="ListLabel 472"/>
    <w:qFormat/>
    <w:rsid w:val="0090380A"/>
    <w:rPr>
      <w:rFonts w:cs="Symbol"/>
    </w:rPr>
  </w:style>
  <w:style w:type="character" w:customStyle="1" w:styleId="ListLabel473">
    <w:name w:val="ListLabel 473"/>
    <w:qFormat/>
    <w:rsid w:val="0090380A"/>
    <w:rPr>
      <w:rFonts w:cs="Courier New"/>
    </w:rPr>
  </w:style>
  <w:style w:type="character" w:customStyle="1" w:styleId="ListLabel474">
    <w:name w:val="ListLabel 474"/>
    <w:qFormat/>
    <w:rsid w:val="0090380A"/>
    <w:rPr>
      <w:rFonts w:cs="Wingdings"/>
    </w:rPr>
  </w:style>
  <w:style w:type="character" w:customStyle="1" w:styleId="ListLabel475">
    <w:name w:val="ListLabel 475"/>
    <w:qFormat/>
    <w:rsid w:val="0090380A"/>
    <w:rPr>
      <w:rFonts w:cs="Symbol"/>
    </w:rPr>
  </w:style>
  <w:style w:type="character" w:customStyle="1" w:styleId="ListLabel476">
    <w:name w:val="ListLabel 476"/>
    <w:qFormat/>
    <w:rsid w:val="0090380A"/>
    <w:rPr>
      <w:rFonts w:cs="Courier New"/>
    </w:rPr>
  </w:style>
  <w:style w:type="character" w:customStyle="1" w:styleId="ListLabel477">
    <w:name w:val="ListLabel 477"/>
    <w:qFormat/>
    <w:rsid w:val="0090380A"/>
    <w:rPr>
      <w:rFonts w:cs="Wingdings"/>
    </w:rPr>
  </w:style>
  <w:style w:type="character" w:customStyle="1" w:styleId="ListLabel478">
    <w:name w:val="ListLabel 478"/>
    <w:qFormat/>
    <w:rsid w:val="0090380A"/>
    <w:rPr>
      <w:rFonts w:cs="Symbol"/>
      <w:b/>
    </w:rPr>
  </w:style>
  <w:style w:type="character" w:customStyle="1" w:styleId="ListLabel479">
    <w:name w:val="ListLabel 479"/>
    <w:qFormat/>
    <w:rsid w:val="0090380A"/>
    <w:rPr>
      <w:rFonts w:cs="Courier New"/>
    </w:rPr>
  </w:style>
  <w:style w:type="character" w:customStyle="1" w:styleId="ListLabel480">
    <w:name w:val="ListLabel 480"/>
    <w:qFormat/>
    <w:rsid w:val="0090380A"/>
    <w:rPr>
      <w:rFonts w:cs="Wingdings"/>
    </w:rPr>
  </w:style>
  <w:style w:type="character" w:customStyle="1" w:styleId="ListLabel481">
    <w:name w:val="ListLabel 481"/>
    <w:qFormat/>
    <w:rsid w:val="0090380A"/>
    <w:rPr>
      <w:rFonts w:cs="Symbol"/>
    </w:rPr>
  </w:style>
  <w:style w:type="character" w:customStyle="1" w:styleId="ListLabel482">
    <w:name w:val="ListLabel 482"/>
    <w:qFormat/>
    <w:rsid w:val="0090380A"/>
    <w:rPr>
      <w:rFonts w:cs="Courier New"/>
    </w:rPr>
  </w:style>
  <w:style w:type="character" w:customStyle="1" w:styleId="ListLabel483">
    <w:name w:val="ListLabel 483"/>
    <w:qFormat/>
    <w:rsid w:val="0090380A"/>
    <w:rPr>
      <w:rFonts w:cs="Wingdings"/>
    </w:rPr>
  </w:style>
  <w:style w:type="character" w:customStyle="1" w:styleId="ListLabel484">
    <w:name w:val="ListLabel 484"/>
    <w:qFormat/>
    <w:rsid w:val="0090380A"/>
    <w:rPr>
      <w:rFonts w:cs="Symbol"/>
    </w:rPr>
  </w:style>
  <w:style w:type="character" w:customStyle="1" w:styleId="ListLabel485">
    <w:name w:val="ListLabel 485"/>
    <w:qFormat/>
    <w:rsid w:val="0090380A"/>
    <w:rPr>
      <w:rFonts w:cs="Courier New"/>
    </w:rPr>
  </w:style>
  <w:style w:type="character" w:customStyle="1" w:styleId="ListLabel486">
    <w:name w:val="ListLabel 486"/>
    <w:qFormat/>
    <w:rsid w:val="0090380A"/>
    <w:rPr>
      <w:rFonts w:cs="Wingdings"/>
    </w:rPr>
  </w:style>
  <w:style w:type="character" w:customStyle="1" w:styleId="ListLabel487">
    <w:name w:val="ListLabel 487"/>
    <w:qFormat/>
    <w:rsid w:val="0090380A"/>
    <w:rPr>
      <w:rFonts w:cs="Symbol"/>
    </w:rPr>
  </w:style>
  <w:style w:type="character" w:customStyle="1" w:styleId="ListLabel488">
    <w:name w:val="ListLabel 488"/>
    <w:qFormat/>
    <w:rsid w:val="0090380A"/>
    <w:rPr>
      <w:rFonts w:cs="Courier New"/>
    </w:rPr>
  </w:style>
  <w:style w:type="character" w:customStyle="1" w:styleId="ListLabel489">
    <w:name w:val="ListLabel 489"/>
    <w:qFormat/>
    <w:rsid w:val="0090380A"/>
    <w:rPr>
      <w:rFonts w:cs="Wingdings"/>
    </w:rPr>
  </w:style>
  <w:style w:type="character" w:customStyle="1" w:styleId="ListLabel490">
    <w:name w:val="ListLabel 490"/>
    <w:qFormat/>
    <w:rsid w:val="0090380A"/>
    <w:rPr>
      <w:rFonts w:cs="Symbol"/>
    </w:rPr>
  </w:style>
  <w:style w:type="character" w:customStyle="1" w:styleId="ListLabel491">
    <w:name w:val="ListLabel 491"/>
    <w:qFormat/>
    <w:rsid w:val="0090380A"/>
    <w:rPr>
      <w:rFonts w:cs="Courier New"/>
    </w:rPr>
  </w:style>
  <w:style w:type="character" w:customStyle="1" w:styleId="ListLabel492">
    <w:name w:val="ListLabel 492"/>
    <w:qFormat/>
    <w:rsid w:val="0090380A"/>
    <w:rPr>
      <w:rFonts w:cs="Wingdings"/>
    </w:rPr>
  </w:style>
  <w:style w:type="character" w:customStyle="1" w:styleId="ListLabel493">
    <w:name w:val="ListLabel 493"/>
    <w:qFormat/>
    <w:rsid w:val="0090380A"/>
    <w:rPr>
      <w:rFonts w:cs="Symbol"/>
    </w:rPr>
  </w:style>
  <w:style w:type="character" w:customStyle="1" w:styleId="ListLabel494">
    <w:name w:val="ListLabel 494"/>
    <w:qFormat/>
    <w:rsid w:val="0090380A"/>
    <w:rPr>
      <w:rFonts w:cs="Courier New"/>
    </w:rPr>
  </w:style>
  <w:style w:type="character" w:customStyle="1" w:styleId="ListLabel495">
    <w:name w:val="ListLabel 495"/>
    <w:qFormat/>
    <w:rsid w:val="0090380A"/>
    <w:rPr>
      <w:rFonts w:cs="Wingdings"/>
    </w:rPr>
  </w:style>
  <w:style w:type="character" w:customStyle="1" w:styleId="ListLabel496">
    <w:name w:val="ListLabel 496"/>
    <w:qFormat/>
    <w:rsid w:val="0090380A"/>
    <w:rPr>
      <w:rFonts w:cs="Symbol"/>
    </w:rPr>
  </w:style>
  <w:style w:type="character" w:customStyle="1" w:styleId="ListLabel497">
    <w:name w:val="ListLabel 497"/>
    <w:qFormat/>
    <w:rsid w:val="0090380A"/>
    <w:rPr>
      <w:rFonts w:cs="Courier New"/>
    </w:rPr>
  </w:style>
  <w:style w:type="character" w:customStyle="1" w:styleId="ListLabel498">
    <w:name w:val="ListLabel 498"/>
    <w:qFormat/>
    <w:rsid w:val="0090380A"/>
    <w:rPr>
      <w:rFonts w:cs="Wingdings"/>
    </w:rPr>
  </w:style>
  <w:style w:type="character" w:customStyle="1" w:styleId="ListLabel499">
    <w:name w:val="ListLabel 499"/>
    <w:qFormat/>
    <w:rsid w:val="0090380A"/>
    <w:rPr>
      <w:rFonts w:cs="Symbol"/>
    </w:rPr>
  </w:style>
  <w:style w:type="character" w:customStyle="1" w:styleId="ListLabel500">
    <w:name w:val="ListLabel 500"/>
    <w:qFormat/>
    <w:rsid w:val="0090380A"/>
    <w:rPr>
      <w:rFonts w:cs="Courier New"/>
    </w:rPr>
  </w:style>
  <w:style w:type="character" w:customStyle="1" w:styleId="ListLabel501">
    <w:name w:val="ListLabel 501"/>
    <w:qFormat/>
    <w:rsid w:val="0090380A"/>
    <w:rPr>
      <w:rFonts w:cs="Wingdings"/>
    </w:rPr>
  </w:style>
  <w:style w:type="character" w:customStyle="1" w:styleId="ListLabel502">
    <w:name w:val="ListLabel 502"/>
    <w:qFormat/>
    <w:rsid w:val="0090380A"/>
    <w:rPr>
      <w:rFonts w:cs="Symbol"/>
    </w:rPr>
  </w:style>
  <w:style w:type="character" w:customStyle="1" w:styleId="ListLabel503">
    <w:name w:val="ListLabel 503"/>
    <w:qFormat/>
    <w:rsid w:val="0090380A"/>
    <w:rPr>
      <w:rFonts w:cs="Courier New"/>
    </w:rPr>
  </w:style>
  <w:style w:type="character" w:customStyle="1" w:styleId="ListLabel504">
    <w:name w:val="ListLabel 504"/>
    <w:qFormat/>
    <w:rsid w:val="0090380A"/>
    <w:rPr>
      <w:rFonts w:cs="Wingdings"/>
    </w:rPr>
  </w:style>
  <w:style w:type="character" w:customStyle="1" w:styleId="ListLabel505">
    <w:name w:val="ListLabel 505"/>
    <w:qFormat/>
    <w:rsid w:val="0090380A"/>
    <w:rPr>
      <w:rFonts w:cs="Arial"/>
    </w:rPr>
  </w:style>
  <w:style w:type="character" w:customStyle="1" w:styleId="ListLabel506">
    <w:name w:val="ListLabel 506"/>
    <w:qFormat/>
    <w:rsid w:val="0090380A"/>
    <w:rPr>
      <w:rFonts w:cs="Courier New"/>
    </w:rPr>
  </w:style>
  <w:style w:type="character" w:customStyle="1" w:styleId="ListLabel507">
    <w:name w:val="ListLabel 507"/>
    <w:qFormat/>
    <w:rsid w:val="0090380A"/>
    <w:rPr>
      <w:rFonts w:cs="Wingdings"/>
    </w:rPr>
  </w:style>
  <w:style w:type="character" w:customStyle="1" w:styleId="ListLabel508">
    <w:name w:val="ListLabel 508"/>
    <w:qFormat/>
    <w:rsid w:val="0090380A"/>
    <w:rPr>
      <w:rFonts w:cs="Symbol"/>
    </w:rPr>
  </w:style>
  <w:style w:type="character" w:customStyle="1" w:styleId="ListLabel509">
    <w:name w:val="ListLabel 509"/>
    <w:qFormat/>
    <w:rsid w:val="0090380A"/>
    <w:rPr>
      <w:rFonts w:cs="Courier New"/>
    </w:rPr>
  </w:style>
  <w:style w:type="character" w:customStyle="1" w:styleId="ListLabel510">
    <w:name w:val="ListLabel 510"/>
    <w:qFormat/>
    <w:rsid w:val="0090380A"/>
    <w:rPr>
      <w:rFonts w:cs="Wingdings"/>
    </w:rPr>
  </w:style>
  <w:style w:type="character" w:customStyle="1" w:styleId="ListLabel511">
    <w:name w:val="ListLabel 511"/>
    <w:qFormat/>
    <w:rsid w:val="0090380A"/>
    <w:rPr>
      <w:rFonts w:cs="Symbol"/>
    </w:rPr>
  </w:style>
  <w:style w:type="character" w:customStyle="1" w:styleId="ListLabel512">
    <w:name w:val="ListLabel 512"/>
    <w:qFormat/>
    <w:rsid w:val="0090380A"/>
    <w:rPr>
      <w:rFonts w:cs="Courier New"/>
    </w:rPr>
  </w:style>
  <w:style w:type="character" w:customStyle="1" w:styleId="ListLabel513">
    <w:name w:val="ListLabel 513"/>
    <w:qFormat/>
    <w:rsid w:val="0090380A"/>
    <w:rPr>
      <w:rFonts w:cs="Wingdings"/>
    </w:rPr>
  </w:style>
  <w:style w:type="character" w:customStyle="1" w:styleId="ListLabel514">
    <w:name w:val="ListLabel 514"/>
    <w:qFormat/>
    <w:rsid w:val="0090380A"/>
    <w:rPr>
      <w:rFonts w:cs="Symbol"/>
    </w:rPr>
  </w:style>
  <w:style w:type="character" w:customStyle="1" w:styleId="ListLabel515">
    <w:name w:val="ListLabel 515"/>
    <w:qFormat/>
    <w:rsid w:val="0090380A"/>
    <w:rPr>
      <w:rFonts w:cs="Courier New"/>
    </w:rPr>
  </w:style>
  <w:style w:type="character" w:customStyle="1" w:styleId="ListLabel516">
    <w:name w:val="ListLabel 516"/>
    <w:qFormat/>
    <w:rsid w:val="0090380A"/>
    <w:rPr>
      <w:rFonts w:cs="Wingdings"/>
    </w:rPr>
  </w:style>
  <w:style w:type="character" w:customStyle="1" w:styleId="ListLabel517">
    <w:name w:val="ListLabel 517"/>
    <w:qFormat/>
    <w:rsid w:val="0090380A"/>
    <w:rPr>
      <w:rFonts w:cs="Symbol"/>
    </w:rPr>
  </w:style>
  <w:style w:type="character" w:customStyle="1" w:styleId="ListLabel518">
    <w:name w:val="ListLabel 518"/>
    <w:qFormat/>
    <w:rsid w:val="0090380A"/>
    <w:rPr>
      <w:rFonts w:cs="Courier New"/>
    </w:rPr>
  </w:style>
  <w:style w:type="character" w:customStyle="1" w:styleId="ListLabel519">
    <w:name w:val="ListLabel 519"/>
    <w:qFormat/>
    <w:rsid w:val="0090380A"/>
    <w:rPr>
      <w:rFonts w:cs="Wingdings"/>
    </w:rPr>
  </w:style>
  <w:style w:type="character" w:customStyle="1" w:styleId="ListLabel520">
    <w:name w:val="ListLabel 520"/>
    <w:qFormat/>
    <w:rsid w:val="0090380A"/>
    <w:rPr>
      <w:rFonts w:cs="Symbol"/>
    </w:rPr>
  </w:style>
  <w:style w:type="character" w:customStyle="1" w:styleId="ListLabel521">
    <w:name w:val="ListLabel 521"/>
    <w:qFormat/>
    <w:rsid w:val="0090380A"/>
    <w:rPr>
      <w:rFonts w:cs="Courier New"/>
    </w:rPr>
  </w:style>
  <w:style w:type="character" w:customStyle="1" w:styleId="ListLabel522">
    <w:name w:val="ListLabel 522"/>
    <w:qFormat/>
    <w:rsid w:val="0090380A"/>
    <w:rPr>
      <w:rFonts w:cs="Wingdings"/>
    </w:rPr>
  </w:style>
  <w:style w:type="character" w:customStyle="1" w:styleId="ListLabel523">
    <w:name w:val="ListLabel 523"/>
    <w:qFormat/>
    <w:rsid w:val="0090380A"/>
    <w:rPr>
      <w:rFonts w:cs="Symbol"/>
    </w:rPr>
  </w:style>
  <w:style w:type="character" w:customStyle="1" w:styleId="ListLabel524">
    <w:name w:val="ListLabel 524"/>
    <w:qFormat/>
    <w:rsid w:val="0090380A"/>
    <w:rPr>
      <w:rFonts w:cs="Courier New"/>
    </w:rPr>
  </w:style>
  <w:style w:type="character" w:customStyle="1" w:styleId="ListLabel525">
    <w:name w:val="ListLabel 525"/>
    <w:qFormat/>
    <w:rsid w:val="0090380A"/>
    <w:rPr>
      <w:rFonts w:cs="Wingdings"/>
    </w:rPr>
  </w:style>
  <w:style w:type="character" w:customStyle="1" w:styleId="ListLabel526">
    <w:name w:val="ListLabel 526"/>
    <w:qFormat/>
    <w:rsid w:val="0090380A"/>
    <w:rPr>
      <w:rFonts w:cs="Symbol"/>
    </w:rPr>
  </w:style>
  <w:style w:type="character" w:customStyle="1" w:styleId="ListLabel527">
    <w:name w:val="ListLabel 527"/>
    <w:qFormat/>
    <w:rsid w:val="0090380A"/>
    <w:rPr>
      <w:rFonts w:cs="Courier New"/>
    </w:rPr>
  </w:style>
  <w:style w:type="character" w:customStyle="1" w:styleId="ListLabel528">
    <w:name w:val="ListLabel 528"/>
    <w:qFormat/>
    <w:rsid w:val="0090380A"/>
    <w:rPr>
      <w:rFonts w:cs="Wingdings"/>
    </w:rPr>
  </w:style>
  <w:style w:type="character" w:customStyle="1" w:styleId="ListLabel529">
    <w:name w:val="ListLabel 529"/>
    <w:qFormat/>
    <w:rsid w:val="0090380A"/>
    <w:rPr>
      <w:rFonts w:cs="Symbol"/>
    </w:rPr>
  </w:style>
  <w:style w:type="character" w:customStyle="1" w:styleId="ListLabel530">
    <w:name w:val="ListLabel 530"/>
    <w:qFormat/>
    <w:rsid w:val="0090380A"/>
    <w:rPr>
      <w:rFonts w:cs="Courier New"/>
    </w:rPr>
  </w:style>
  <w:style w:type="character" w:customStyle="1" w:styleId="ListLabel531">
    <w:name w:val="ListLabel 531"/>
    <w:qFormat/>
    <w:rsid w:val="0090380A"/>
    <w:rPr>
      <w:rFonts w:cs="Wingdings"/>
    </w:rPr>
  </w:style>
  <w:style w:type="character" w:customStyle="1" w:styleId="ListLabel532">
    <w:name w:val="ListLabel 532"/>
    <w:qFormat/>
    <w:rsid w:val="0090380A"/>
    <w:rPr>
      <w:rFonts w:cs="Symbol"/>
    </w:rPr>
  </w:style>
  <w:style w:type="character" w:customStyle="1" w:styleId="ListLabel533">
    <w:name w:val="ListLabel 533"/>
    <w:qFormat/>
    <w:rsid w:val="0090380A"/>
    <w:rPr>
      <w:rFonts w:cs="Courier New"/>
    </w:rPr>
  </w:style>
  <w:style w:type="character" w:customStyle="1" w:styleId="ListLabel534">
    <w:name w:val="ListLabel 534"/>
    <w:qFormat/>
    <w:rsid w:val="0090380A"/>
    <w:rPr>
      <w:rFonts w:cs="Wingdings"/>
    </w:rPr>
  </w:style>
  <w:style w:type="character" w:customStyle="1" w:styleId="ListLabel535">
    <w:name w:val="ListLabel 535"/>
    <w:qFormat/>
    <w:rsid w:val="0090380A"/>
    <w:rPr>
      <w:rFonts w:cs="Symbol"/>
    </w:rPr>
  </w:style>
  <w:style w:type="character" w:customStyle="1" w:styleId="ListLabel536">
    <w:name w:val="ListLabel 536"/>
    <w:qFormat/>
    <w:rsid w:val="0090380A"/>
    <w:rPr>
      <w:rFonts w:cs="Courier New"/>
    </w:rPr>
  </w:style>
  <w:style w:type="character" w:customStyle="1" w:styleId="ListLabel537">
    <w:name w:val="ListLabel 537"/>
    <w:qFormat/>
    <w:rsid w:val="0090380A"/>
    <w:rPr>
      <w:rFonts w:cs="Wingdings"/>
    </w:rPr>
  </w:style>
  <w:style w:type="character" w:customStyle="1" w:styleId="ListLabel538">
    <w:name w:val="ListLabel 538"/>
    <w:qFormat/>
    <w:rsid w:val="0090380A"/>
    <w:rPr>
      <w:rFonts w:cs="Symbol"/>
    </w:rPr>
  </w:style>
  <w:style w:type="character" w:customStyle="1" w:styleId="ListLabel539">
    <w:name w:val="ListLabel 539"/>
    <w:qFormat/>
    <w:rsid w:val="0090380A"/>
    <w:rPr>
      <w:rFonts w:cs="Courier New"/>
    </w:rPr>
  </w:style>
  <w:style w:type="character" w:customStyle="1" w:styleId="ListLabel540">
    <w:name w:val="ListLabel 540"/>
    <w:qFormat/>
    <w:rsid w:val="0090380A"/>
    <w:rPr>
      <w:rFonts w:cs="Wingdings"/>
    </w:rPr>
  </w:style>
  <w:style w:type="character" w:customStyle="1" w:styleId="ListLabel541">
    <w:name w:val="ListLabel 541"/>
    <w:qFormat/>
    <w:rsid w:val="0090380A"/>
    <w:rPr>
      <w:b w:val="0"/>
      <w:color w:val="00000A"/>
    </w:rPr>
  </w:style>
  <w:style w:type="character" w:customStyle="1" w:styleId="ListLabel542">
    <w:name w:val="ListLabel 542"/>
    <w:qFormat/>
    <w:rsid w:val="0090380A"/>
    <w:rPr>
      <w:rFonts w:cs="Symbol"/>
      <w:b/>
    </w:rPr>
  </w:style>
  <w:style w:type="character" w:customStyle="1" w:styleId="ListLabel543">
    <w:name w:val="ListLabel 543"/>
    <w:qFormat/>
    <w:rsid w:val="0090380A"/>
    <w:rPr>
      <w:b/>
    </w:rPr>
  </w:style>
  <w:style w:type="character" w:customStyle="1" w:styleId="ListLabel544">
    <w:name w:val="ListLabel 544"/>
    <w:qFormat/>
    <w:rsid w:val="0090380A"/>
    <w:rPr>
      <w:b w:val="0"/>
      <w:color w:val="00000A"/>
    </w:rPr>
  </w:style>
  <w:style w:type="character" w:customStyle="1" w:styleId="ListLabel545">
    <w:name w:val="ListLabel 545"/>
    <w:qFormat/>
    <w:rsid w:val="0090380A"/>
    <w:rPr>
      <w:rFonts w:cs="Symbol"/>
      <w:b/>
    </w:rPr>
  </w:style>
  <w:style w:type="character" w:customStyle="1" w:styleId="ListLabel546">
    <w:name w:val="ListLabel 546"/>
    <w:qFormat/>
    <w:rsid w:val="0090380A"/>
    <w:rPr>
      <w:b/>
    </w:rPr>
  </w:style>
  <w:style w:type="character" w:customStyle="1" w:styleId="ListLabel547">
    <w:name w:val="ListLabel 547"/>
    <w:qFormat/>
    <w:rsid w:val="0090380A"/>
    <w:rPr>
      <w:color w:val="00000A"/>
    </w:rPr>
  </w:style>
  <w:style w:type="character" w:customStyle="1" w:styleId="ListLabel548">
    <w:name w:val="ListLabel 548"/>
    <w:qFormat/>
    <w:rsid w:val="0090380A"/>
    <w:rPr>
      <w:rFonts w:cs="Symbol"/>
      <w:b/>
    </w:rPr>
  </w:style>
  <w:style w:type="character" w:customStyle="1" w:styleId="ListLabel549">
    <w:name w:val="ListLabel 549"/>
    <w:qFormat/>
    <w:rsid w:val="0090380A"/>
    <w:rPr>
      <w:b/>
    </w:rPr>
  </w:style>
  <w:style w:type="character" w:customStyle="1" w:styleId="ListLabel550">
    <w:name w:val="ListLabel 550"/>
    <w:qFormat/>
    <w:rsid w:val="0090380A"/>
    <w:rPr>
      <w:rFonts w:cs="Wingdings"/>
      <w:b/>
      <w:i w:val="0"/>
    </w:rPr>
  </w:style>
  <w:style w:type="character" w:customStyle="1" w:styleId="ListLabel551">
    <w:name w:val="ListLabel 551"/>
    <w:qFormat/>
    <w:rsid w:val="0090380A"/>
    <w:rPr>
      <w:rFonts w:cs="Courier New"/>
    </w:rPr>
  </w:style>
  <w:style w:type="character" w:customStyle="1" w:styleId="ListLabel552">
    <w:name w:val="ListLabel 552"/>
    <w:qFormat/>
    <w:rsid w:val="0090380A"/>
    <w:rPr>
      <w:rFonts w:cs="Wingdings"/>
    </w:rPr>
  </w:style>
  <w:style w:type="character" w:customStyle="1" w:styleId="ListLabel553">
    <w:name w:val="ListLabel 553"/>
    <w:qFormat/>
    <w:rsid w:val="0090380A"/>
    <w:rPr>
      <w:rFonts w:cs="Symbol"/>
    </w:rPr>
  </w:style>
  <w:style w:type="character" w:customStyle="1" w:styleId="ListLabel554">
    <w:name w:val="ListLabel 554"/>
    <w:qFormat/>
    <w:rsid w:val="0090380A"/>
    <w:rPr>
      <w:rFonts w:cs="Courier New"/>
    </w:rPr>
  </w:style>
  <w:style w:type="character" w:customStyle="1" w:styleId="ListLabel555">
    <w:name w:val="ListLabel 555"/>
    <w:qFormat/>
    <w:rsid w:val="0090380A"/>
    <w:rPr>
      <w:rFonts w:cs="Wingdings"/>
    </w:rPr>
  </w:style>
  <w:style w:type="character" w:customStyle="1" w:styleId="ListLabel556">
    <w:name w:val="ListLabel 556"/>
    <w:qFormat/>
    <w:rsid w:val="0090380A"/>
    <w:rPr>
      <w:rFonts w:cs="Symbol"/>
    </w:rPr>
  </w:style>
  <w:style w:type="character" w:customStyle="1" w:styleId="ListLabel557">
    <w:name w:val="ListLabel 557"/>
    <w:qFormat/>
    <w:rsid w:val="0090380A"/>
    <w:rPr>
      <w:rFonts w:cs="Courier New"/>
    </w:rPr>
  </w:style>
  <w:style w:type="character" w:customStyle="1" w:styleId="ListLabel558">
    <w:name w:val="ListLabel 558"/>
    <w:qFormat/>
    <w:rsid w:val="0090380A"/>
    <w:rPr>
      <w:rFonts w:cs="Wingdings"/>
    </w:rPr>
  </w:style>
  <w:style w:type="character" w:customStyle="1" w:styleId="ListLabel559">
    <w:name w:val="ListLabel 559"/>
    <w:qFormat/>
    <w:rsid w:val="0090380A"/>
    <w:rPr>
      <w:rFonts w:cs="Wingdings"/>
    </w:rPr>
  </w:style>
  <w:style w:type="character" w:customStyle="1" w:styleId="ListLabel560">
    <w:name w:val="ListLabel 560"/>
    <w:qFormat/>
    <w:rsid w:val="0090380A"/>
    <w:rPr>
      <w:rFonts w:cs="Courier New"/>
    </w:rPr>
  </w:style>
  <w:style w:type="character" w:customStyle="1" w:styleId="ListLabel561">
    <w:name w:val="ListLabel 561"/>
    <w:qFormat/>
    <w:rsid w:val="0090380A"/>
    <w:rPr>
      <w:rFonts w:cs="Wingdings"/>
    </w:rPr>
  </w:style>
  <w:style w:type="character" w:customStyle="1" w:styleId="ListLabel562">
    <w:name w:val="ListLabel 562"/>
    <w:qFormat/>
    <w:rsid w:val="0090380A"/>
    <w:rPr>
      <w:rFonts w:cs="Symbol"/>
    </w:rPr>
  </w:style>
  <w:style w:type="character" w:customStyle="1" w:styleId="ListLabel563">
    <w:name w:val="ListLabel 563"/>
    <w:qFormat/>
    <w:rsid w:val="0090380A"/>
    <w:rPr>
      <w:rFonts w:cs="Courier New"/>
    </w:rPr>
  </w:style>
  <w:style w:type="character" w:customStyle="1" w:styleId="ListLabel564">
    <w:name w:val="ListLabel 564"/>
    <w:qFormat/>
    <w:rsid w:val="0090380A"/>
    <w:rPr>
      <w:rFonts w:cs="Wingdings"/>
    </w:rPr>
  </w:style>
  <w:style w:type="character" w:customStyle="1" w:styleId="ListLabel565">
    <w:name w:val="ListLabel 565"/>
    <w:qFormat/>
    <w:rsid w:val="0090380A"/>
    <w:rPr>
      <w:rFonts w:cs="Symbol"/>
    </w:rPr>
  </w:style>
  <w:style w:type="character" w:customStyle="1" w:styleId="ListLabel566">
    <w:name w:val="ListLabel 566"/>
    <w:qFormat/>
    <w:rsid w:val="0090380A"/>
    <w:rPr>
      <w:rFonts w:cs="Courier New"/>
    </w:rPr>
  </w:style>
  <w:style w:type="character" w:customStyle="1" w:styleId="ListLabel567">
    <w:name w:val="ListLabel 567"/>
    <w:qFormat/>
    <w:rsid w:val="0090380A"/>
    <w:rPr>
      <w:rFonts w:cs="Wingdings"/>
    </w:rPr>
  </w:style>
  <w:style w:type="character" w:customStyle="1" w:styleId="ListLabel568">
    <w:name w:val="ListLabel 568"/>
    <w:qFormat/>
    <w:rsid w:val="0090380A"/>
    <w:rPr>
      <w:rFonts w:cs="Wingdings"/>
    </w:rPr>
  </w:style>
  <w:style w:type="character" w:customStyle="1" w:styleId="ListLabel569">
    <w:name w:val="ListLabel 569"/>
    <w:qFormat/>
    <w:rsid w:val="0090380A"/>
    <w:rPr>
      <w:rFonts w:cs="Courier New"/>
    </w:rPr>
  </w:style>
  <w:style w:type="character" w:customStyle="1" w:styleId="ListLabel570">
    <w:name w:val="ListLabel 570"/>
    <w:qFormat/>
    <w:rsid w:val="0090380A"/>
    <w:rPr>
      <w:rFonts w:cs="Wingdings"/>
    </w:rPr>
  </w:style>
  <w:style w:type="character" w:customStyle="1" w:styleId="ListLabel571">
    <w:name w:val="ListLabel 571"/>
    <w:qFormat/>
    <w:rsid w:val="0090380A"/>
    <w:rPr>
      <w:rFonts w:cs="Symbol"/>
    </w:rPr>
  </w:style>
  <w:style w:type="character" w:customStyle="1" w:styleId="ListLabel572">
    <w:name w:val="ListLabel 572"/>
    <w:qFormat/>
    <w:rsid w:val="0090380A"/>
    <w:rPr>
      <w:rFonts w:cs="Courier New"/>
    </w:rPr>
  </w:style>
  <w:style w:type="character" w:customStyle="1" w:styleId="ListLabel573">
    <w:name w:val="ListLabel 573"/>
    <w:qFormat/>
    <w:rsid w:val="0090380A"/>
    <w:rPr>
      <w:rFonts w:cs="Wingdings"/>
    </w:rPr>
  </w:style>
  <w:style w:type="character" w:customStyle="1" w:styleId="ListLabel574">
    <w:name w:val="ListLabel 574"/>
    <w:qFormat/>
    <w:rsid w:val="0090380A"/>
    <w:rPr>
      <w:rFonts w:cs="Symbol"/>
    </w:rPr>
  </w:style>
  <w:style w:type="character" w:customStyle="1" w:styleId="ListLabel575">
    <w:name w:val="ListLabel 575"/>
    <w:qFormat/>
    <w:rsid w:val="0090380A"/>
    <w:rPr>
      <w:rFonts w:cs="Courier New"/>
    </w:rPr>
  </w:style>
  <w:style w:type="character" w:customStyle="1" w:styleId="ListLabel576">
    <w:name w:val="ListLabel 576"/>
    <w:qFormat/>
    <w:rsid w:val="0090380A"/>
    <w:rPr>
      <w:rFonts w:cs="Wingdings"/>
    </w:rPr>
  </w:style>
  <w:style w:type="character" w:customStyle="1" w:styleId="ListLabel577">
    <w:name w:val="ListLabel 577"/>
    <w:qFormat/>
    <w:rsid w:val="0090380A"/>
    <w:rPr>
      <w:rFonts w:cs="Wingdings"/>
    </w:rPr>
  </w:style>
  <w:style w:type="character" w:customStyle="1" w:styleId="ListLabel578">
    <w:name w:val="ListLabel 578"/>
    <w:qFormat/>
    <w:rsid w:val="0090380A"/>
    <w:rPr>
      <w:rFonts w:cs="Courier New"/>
    </w:rPr>
  </w:style>
  <w:style w:type="character" w:customStyle="1" w:styleId="ListLabel579">
    <w:name w:val="ListLabel 579"/>
    <w:qFormat/>
    <w:rsid w:val="0090380A"/>
    <w:rPr>
      <w:rFonts w:cs="Wingdings"/>
    </w:rPr>
  </w:style>
  <w:style w:type="character" w:customStyle="1" w:styleId="ListLabel580">
    <w:name w:val="ListLabel 580"/>
    <w:qFormat/>
    <w:rsid w:val="0090380A"/>
    <w:rPr>
      <w:rFonts w:cs="Symbol"/>
    </w:rPr>
  </w:style>
  <w:style w:type="character" w:customStyle="1" w:styleId="ListLabel581">
    <w:name w:val="ListLabel 581"/>
    <w:qFormat/>
    <w:rsid w:val="0090380A"/>
    <w:rPr>
      <w:rFonts w:cs="Courier New"/>
    </w:rPr>
  </w:style>
  <w:style w:type="character" w:customStyle="1" w:styleId="ListLabel582">
    <w:name w:val="ListLabel 582"/>
    <w:qFormat/>
    <w:rsid w:val="0090380A"/>
    <w:rPr>
      <w:rFonts w:cs="Wingdings"/>
    </w:rPr>
  </w:style>
  <w:style w:type="character" w:customStyle="1" w:styleId="ListLabel583">
    <w:name w:val="ListLabel 583"/>
    <w:qFormat/>
    <w:rsid w:val="0090380A"/>
    <w:rPr>
      <w:rFonts w:cs="Symbol"/>
    </w:rPr>
  </w:style>
  <w:style w:type="character" w:customStyle="1" w:styleId="ListLabel584">
    <w:name w:val="ListLabel 584"/>
    <w:qFormat/>
    <w:rsid w:val="0090380A"/>
    <w:rPr>
      <w:rFonts w:cs="Courier New"/>
    </w:rPr>
  </w:style>
  <w:style w:type="character" w:customStyle="1" w:styleId="ListLabel585">
    <w:name w:val="ListLabel 585"/>
    <w:qFormat/>
    <w:rsid w:val="0090380A"/>
    <w:rPr>
      <w:rFonts w:cs="Wingdings"/>
    </w:rPr>
  </w:style>
  <w:style w:type="character" w:customStyle="1" w:styleId="ListLabel586">
    <w:name w:val="ListLabel 586"/>
    <w:qFormat/>
    <w:rsid w:val="0090380A"/>
    <w:rPr>
      <w:rFonts w:cs="Wingdings"/>
    </w:rPr>
  </w:style>
  <w:style w:type="character" w:customStyle="1" w:styleId="ListLabel587">
    <w:name w:val="ListLabel 587"/>
    <w:qFormat/>
    <w:rsid w:val="0090380A"/>
    <w:rPr>
      <w:rFonts w:cs="Courier New"/>
    </w:rPr>
  </w:style>
  <w:style w:type="character" w:customStyle="1" w:styleId="ListLabel588">
    <w:name w:val="ListLabel 588"/>
    <w:qFormat/>
    <w:rsid w:val="0090380A"/>
    <w:rPr>
      <w:rFonts w:cs="Wingdings"/>
    </w:rPr>
  </w:style>
  <w:style w:type="character" w:customStyle="1" w:styleId="ListLabel589">
    <w:name w:val="ListLabel 589"/>
    <w:qFormat/>
    <w:rsid w:val="0090380A"/>
    <w:rPr>
      <w:rFonts w:cs="Symbol"/>
    </w:rPr>
  </w:style>
  <w:style w:type="character" w:customStyle="1" w:styleId="ListLabel590">
    <w:name w:val="ListLabel 590"/>
    <w:qFormat/>
    <w:rsid w:val="0090380A"/>
    <w:rPr>
      <w:rFonts w:cs="Courier New"/>
    </w:rPr>
  </w:style>
  <w:style w:type="character" w:customStyle="1" w:styleId="ListLabel591">
    <w:name w:val="ListLabel 591"/>
    <w:qFormat/>
    <w:rsid w:val="0090380A"/>
    <w:rPr>
      <w:rFonts w:cs="Wingdings"/>
    </w:rPr>
  </w:style>
  <w:style w:type="character" w:customStyle="1" w:styleId="ListLabel592">
    <w:name w:val="ListLabel 592"/>
    <w:qFormat/>
    <w:rsid w:val="0090380A"/>
    <w:rPr>
      <w:rFonts w:cs="Symbol"/>
    </w:rPr>
  </w:style>
  <w:style w:type="character" w:customStyle="1" w:styleId="ListLabel593">
    <w:name w:val="ListLabel 593"/>
    <w:qFormat/>
    <w:rsid w:val="0090380A"/>
    <w:rPr>
      <w:rFonts w:cs="Courier New"/>
    </w:rPr>
  </w:style>
  <w:style w:type="character" w:customStyle="1" w:styleId="ListLabel594">
    <w:name w:val="ListLabel 594"/>
    <w:qFormat/>
    <w:rsid w:val="0090380A"/>
    <w:rPr>
      <w:rFonts w:cs="Wingdings"/>
    </w:rPr>
  </w:style>
  <w:style w:type="character" w:customStyle="1" w:styleId="ListLabel595">
    <w:name w:val="ListLabel 595"/>
    <w:qFormat/>
    <w:rsid w:val="0090380A"/>
    <w:rPr>
      <w:color w:val="00000A"/>
    </w:rPr>
  </w:style>
  <w:style w:type="character" w:customStyle="1" w:styleId="ListLabel596">
    <w:name w:val="ListLabel 596"/>
    <w:qFormat/>
    <w:rsid w:val="0090380A"/>
    <w:rPr>
      <w:rFonts w:cs="Symbol"/>
      <w:b/>
    </w:rPr>
  </w:style>
  <w:style w:type="character" w:customStyle="1" w:styleId="ListLabel597">
    <w:name w:val="ListLabel 597"/>
    <w:qFormat/>
    <w:rsid w:val="0090380A"/>
    <w:rPr>
      <w:b/>
    </w:rPr>
  </w:style>
  <w:style w:type="character" w:customStyle="1" w:styleId="ListLabel598">
    <w:name w:val="ListLabel 598"/>
    <w:qFormat/>
    <w:rsid w:val="0090380A"/>
    <w:rPr>
      <w:rFonts w:cs="Calibri"/>
    </w:rPr>
  </w:style>
  <w:style w:type="character" w:customStyle="1" w:styleId="ListLabel599">
    <w:name w:val="ListLabel 599"/>
    <w:qFormat/>
    <w:rsid w:val="0090380A"/>
    <w:rPr>
      <w:rFonts w:cs="Calibri"/>
    </w:rPr>
  </w:style>
  <w:style w:type="character" w:customStyle="1" w:styleId="ListLabel600">
    <w:name w:val="ListLabel 600"/>
    <w:qFormat/>
    <w:rsid w:val="0090380A"/>
    <w:rPr>
      <w:color w:val="00000A"/>
    </w:rPr>
  </w:style>
  <w:style w:type="character" w:customStyle="1" w:styleId="ListLabel601">
    <w:name w:val="ListLabel 601"/>
    <w:qFormat/>
    <w:rsid w:val="0090380A"/>
    <w:rPr>
      <w:rFonts w:cs="Symbol"/>
      <w:b/>
    </w:rPr>
  </w:style>
  <w:style w:type="character" w:customStyle="1" w:styleId="ListLabel602">
    <w:name w:val="ListLabel 602"/>
    <w:qFormat/>
    <w:rsid w:val="0090380A"/>
    <w:rPr>
      <w:b/>
    </w:rPr>
  </w:style>
  <w:style w:type="character" w:customStyle="1" w:styleId="ListLabel603">
    <w:name w:val="ListLabel 603"/>
    <w:qFormat/>
    <w:rsid w:val="0090380A"/>
    <w:rPr>
      <w:rFonts w:cs="Symbol"/>
    </w:rPr>
  </w:style>
  <w:style w:type="character" w:customStyle="1" w:styleId="ListLabel604">
    <w:name w:val="ListLabel 604"/>
    <w:qFormat/>
    <w:rsid w:val="0090380A"/>
    <w:rPr>
      <w:rFonts w:cs="Courier New"/>
    </w:rPr>
  </w:style>
  <w:style w:type="character" w:customStyle="1" w:styleId="ListLabel605">
    <w:name w:val="ListLabel 605"/>
    <w:qFormat/>
    <w:rsid w:val="0090380A"/>
    <w:rPr>
      <w:rFonts w:cs="Wingdings"/>
    </w:rPr>
  </w:style>
  <w:style w:type="character" w:customStyle="1" w:styleId="ListLabel606">
    <w:name w:val="ListLabel 606"/>
    <w:qFormat/>
    <w:rsid w:val="0090380A"/>
    <w:rPr>
      <w:rFonts w:cs="Symbol"/>
    </w:rPr>
  </w:style>
  <w:style w:type="character" w:customStyle="1" w:styleId="ListLabel607">
    <w:name w:val="ListLabel 607"/>
    <w:qFormat/>
    <w:rsid w:val="0090380A"/>
    <w:rPr>
      <w:rFonts w:cs="Courier New"/>
    </w:rPr>
  </w:style>
  <w:style w:type="character" w:customStyle="1" w:styleId="ListLabel608">
    <w:name w:val="ListLabel 608"/>
    <w:qFormat/>
    <w:rsid w:val="0090380A"/>
    <w:rPr>
      <w:rFonts w:cs="Wingdings"/>
    </w:rPr>
  </w:style>
  <w:style w:type="character" w:customStyle="1" w:styleId="ListLabel609">
    <w:name w:val="ListLabel 609"/>
    <w:qFormat/>
    <w:rsid w:val="0090380A"/>
    <w:rPr>
      <w:rFonts w:cs="Symbol"/>
    </w:rPr>
  </w:style>
  <w:style w:type="character" w:customStyle="1" w:styleId="ListLabel610">
    <w:name w:val="ListLabel 610"/>
    <w:qFormat/>
    <w:rsid w:val="0090380A"/>
    <w:rPr>
      <w:rFonts w:cs="Courier New"/>
    </w:rPr>
  </w:style>
  <w:style w:type="character" w:customStyle="1" w:styleId="ListLabel611">
    <w:name w:val="ListLabel 611"/>
    <w:qFormat/>
    <w:rsid w:val="0090380A"/>
    <w:rPr>
      <w:rFonts w:cs="Wingdings"/>
    </w:rPr>
  </w:style>
  <w:style w:type="character" w:customStyle="1" w:styleId="ListLabel612">
    <w:name w:val="ListLabel 612"/>
    <w:qFormat/>
    <w:rsid w:val="0090380A"/>
    <w:rPr>
      <w:b w:val="0"/>
      <w:color w:val="00000A"/>
    </w:rPr>
  </w:style>
  <w:style w:type="character" w:customStyle="1" w:styleId="ListLabel613">
    <w:name w:val="ListLabel 613"/>
    <w:qFormat/>
    <w:rsid w:val="0090380A"/>
    <w:rPr>
      <w:rFonts w:cs="Symbol"/>
      <w:b/>
    </w:rPr>
  </w:style>
  <w:style w:type="character" w:customStyle="1" w:styleId="ListLabel614">
    <w:name w:val="ListLabel 614"/>
    <w:qFormat/>
    <w:rsid w:val="0090380A"/>
    <w:rPr>
      <w:b/>
    </w:rPr>
  </w:style>
  <w:style w:type="character" w:customStyle="1" w:styleId="ListLabel615">
    <w:name w:val="ListLabel 615"/>
    <w:qFormat/>
    <w:rsid w:val="0090380A"/>
    <w:rPr>
      <w:color w:val="00000A"/>
    </w:rPr>
  </w:style>
  <w:style w:type="character" w:customStyle="1" w:styleId="ListLabel616">
    <w:name w:val="ListLabel 616"/>
    <w:qFormat/>
    <w:rsid w:val="0090380A"/>
    <w:rPr>
      <w:b/>
    </w:rPr>
  </w:style>
  <w:style w:type="character" w:customStyle="1" w:styleId="ListLabel617">
    <w:name w:val="ListLabel 617"/>
    <w:qFormat/>
    <w:rsid w:val="0090380A"/>
    <w:rPr>
      <w:b/>
    </w:rPr>
  </w:style>
  <w:style w:type="character" w:customStyle="1" w:styleId="ListLabel618">
    <w:name w:val="ListLabel 618"/>
    <w:qFormat/>
    <w:rsid w:val="0090380A"/>
    <w:rPr>
      <w:rFonts w:eastAsia="Calibri"/>
    </w:rPr>
  </w:style>
  <w:style w:type="character" w:customStyle="1" w:styleId="ListLabel619">
    <w:name w:val="ListLabel 619"/>
    <w:qFormat/>
    <w:rsid w:val="0090380A"/>
    <w:rPr>
      <w:rFonts w:eastAsia="Calibri"/>
    </w:rPr>
  </w:style>
  <w:style w:type="character" w:customStyle="1" w:styleId="ListLabel620">
    <w:name w:val="ListLabel 620"/>
    <w:qFormat/>
    <w:rsid w:val="0090380A"/>
    <w:rPr>
      <w:rFonts w:cs="Courier New"/>
    </w:rPr>
  </w:style>
  <w:style w:type="character" w:customStyle="1" w:styleId="ListLabel621">
    <w:name w:val="ListLabel 621"/>
    <w:qFormat/>
    <w:rsid w:val="0090380A"/>
    <w:rPr>
      <w:rFonts w:cs="Courier New"/>
    </w:rPr>
  </w:style>
  <w:style w:type="character" w:customStyle="1" w:styleId="ListLabel622">
    <w:name w:val="ListLabel 622"/>
    <w:qFormat/>
    <w:rsid w:val="0090380A"/>
    <w:rPr>
      <w:rFonts w:cs="Courier New"/>
    </w:rPr>
  </w:style>
  <w:style w:type="character" w:customStyle="1" w:styleId="ListLabel623">
    <w:name w:val="ListLabel 623"/>
    <w:qFormat/>
    <w:rsid w:val="0090380A"/>
    <w:rPr>
      <w:color w:val="00000A"/>
    </w:rPr>
  </w:style>
  <w:style w:type="character" w:customStyle="1" w:styleId="ListLabel624">
    <w:name w:val="ListLabel 624"/>
    <w:qFormat/>
    <w:rsid w:val="0090380A"/>
    <w:rPr>
      <w:b/>
    </w:rPr>
  </w:style>
  <w:style w:type="character" w:customStyle="1" w:styleId="ListLabel625">
    <w:name w:val="ListLabel 625"/>
    <w:qFormat/>
    <w:rsid w:val="0090380A"/>
    <w:rPr>
      <w:b/>
    </w:rPr>
  </w:style>
  <w:style w:type="character" w:customStyle="1" w:styleId="ListLabel626">
    <w:name w:val="ListLabel 626"/>
    <w:qFormat/>
    <w:rsid w:val="0090380A"/>
    <w:rPr>
      <w:b w:val="0"/>
      <w:color w:val="00000A"/>
    </w:rPr>
  </w:style>
  <w:style w:type="character" w:customStyle="1" w:styleId="ListLabel627">
    <w:name w:val="ListLabel 627"/>
    <w:qFormat/>
    <w:rsid w:val="0090380A"/>
    <w:rPr>
      <w:b/>
    </w:rPr>
  </w:style>
  <w:style w:type="character" w:customStyle="1" w:styleId="ListLabel628">
    <w:name w:val="ListLabel 628"/>
    <w:qFormat/>
    <w:rsid w:val="0090380A"/>
    <w:rPr>
      <w:b/>
    </w:rPr>
  </w:style>
  <w:style w:type="character" w:customStyle="1" w:styleId="ListLabel629">
    <w:name w:val="ListLabel 629"/>
    <w:qFormat/>
    <w:rsid w:val="0090380A"/>
    <w:rPr>
      <w:rFonts w:cs="Times New Roman"/>
    </w:rPr>
  </w:style>
  <w:style w:type="character" w:customStyle="1" w:styleId="ListLabel630">
    <w:name w:val="ListLabel 630"/>
    <w:qFormat/>
    <w:rsid w:val="0090380A"/>
    <w:rPr>
      <w:rFonts w:cs="Symbol"/>
    </w:rPr>
  </w:style>
  <w:style w:type="character" w:customStyle="1" w:styleId="ListLabel631">
    <w:name w:val="ListLabel 631"/>
    <w:qFormat/>
    <w:rsid w:val="0090380A"/>
    <w:rPr>
      <w:rFonts w:cs="Times New Roman"/>
      <w:b w:val="0"/>
      <w:i w:val="0"/>
      <w:sz w:val="36"/>
      <w:szCs w:val="36"/>
    </w:rPr>
  </w:style>
  <w:style w:type="character" w:customStyle="1" w:styleId="ListLabel632">
    <w:name w:val="ListLabel 632"/>
    <w:qFormat/>
    <w:rsid w:val="0090380A"/>
    <w:rPr>
      <w:rFonts w:cs="Times New Roman"/>
      <w:b/>
      <w:i w:val="0"/>
      <w:sz w:val="20"/>
      <w:szCs w:val="20"/>
    </w:rPr>
  </w:style>
  <w:style w:type="character" w:customStyle="1" w:styleId="ListLabel633">
    <w:name w:val="ListLabel 633"/>
    <w:qFormat/>
    <w:rsid w:val="0090380A"/>
    <w:rPr>
      <w:rFonts w:cs="Times New Roman"/>
      <w:b/>
      <w:i w:val="0"/>
      <w:sz w:val="20"/>
      <w:szCs w:val="20"/>
    </w:rPr>
  </w:style>
  <w:style w:type="character" w:customStyle="1" w:styleId="ListLabel634">
    <w:name w:val="ListLabel 634"/>
    <w:qFormat/>
    <w:rsid w:val="0090380A"/>
    <w:rPr>
      <w:rFonts w:cs="Times New Roman"/>
      <w:b w:val="0"/>
      <w:i w:val="0"/>
      <w:sz w:val="20"/>
      <w:szCs w:val="20"/>
    </w:rPr>
  </w:style>
  <w:style w:type="character" w:customStyle="1" w:styleId="ListLabel635">
    <w:name w:val="ListLabel 635"/>
    <w:qFormat/>
    <w:rsid w:val="0090380A"/>
    <w:rPr>
      <w:rFonts w:cs="Times New Roman"/>
      <w:b/>
      <w:i w:val="0"/>
      <w:sz w:val="18"/>
    </w:rPr>
  </w:style>
  <w:style w:type="character" w:customStyle="1" w:styleId="ListLabel636">
    <w:name w:val="ListLabel 636"/>
    <w:qFormat/>
    <w:rsid w:val="0090380A"/>
    <w:rPr>
      <w:rFonts w:cs="Times New Roman"/>
    </w:rPr>
  </w:style>
  <w:style w:type="character" w:customStyle="1" w:styleId="ListLabel637">
    <w:name w:val="ListLabel 637"/>
    <w:qFormat/>
    <w:rsid w:val="0090380A"/>
    <w:rPr>
      <w:rFonts w:cs="Times New Roman"/>
    </w:rPr>
  </w:style>
  <w:style w:type="character" w:customStyle="1" w:styleId="ListLabel638">
    <w:name w:val="ListLabel 638"/>
    <w:qFormat/>
    <w:rsid w:val="0090380A"/>
    <w:rPr>
      <w:rFonts w:cs="Times New Roman"/>
    </w:rPr>
  </w:style>
  <w:style w:type="character" w:customStyle="1" w:styleId="ListLabel639">
    <w:name w:val="ListLabel 639"/>
    <w:qFormat/>
    <w:rsid w:val="0090380A"/>
    <w:rPr>
      <w:rFonts w:cs="Times New Roman"/>
    </w:rPr>
  </w:style>
  <w:style w:type="character" w:customStyle="1" w:styleId="ListLabel640">
    <w:name w:val="ListLabel 640"/>
    <w:qFormat/>
    <w:rsid w:val="0090380A"/>
    <w:rPr>
      <w:rFonts w:cs="Wingdings"/>
    </w:rPr>
  </w:style>
  <w:style w:type="character" w:customStyle="1" w:styleId="ListLabel641">
    <w:name w:val="ListLabel 641"/>
    <w:qFormat/>
    <w:rsid w:val="0090380A"/>
    <w:rPr>
      <w:rFonts w:cs="Wingdings"/>
    </w:rPr>
  </w:style>
  <w:style w:type="character" w:customStyle="1" w:styleId="ListLabel642">
    <w:name w:val="ListLabel 642"/>
    <w:qFormat/>
    <w:rsid w:val="0090380A"/>
    <w:rPr>
      <w:rFonts w:cs="Wingdings"/>
    </w:rPr>
  </w:style>
  <w:style w:type="character" w:customStyle="1" w:styleId="ListLabel643">
    <w:name w:val="ListLabel 643"/>
    <w:qFormat/>
    <w:rsid w:val="0090380A"/>
    <w:rPr>
      <w:rFonts w:cs="Symbol"/>
    </w:rPr>
  </w:style>
  <w:style w:type="character" w:customStyle="1" w:styleId="ListLabel644">
    <w:name w:val="ListLabel 644"/>
    <w:qFormat/>
    <w:rsid w:val="0090380A"/>
    <w:rPr>
      <w:rFonts w:cs="Courier New"/>
    </w:rPr>
  </w:style>
  <w:style w:type="character" w:customStyle="1" w:styleId="ListLabel645">
    <w:name w:val="ListLabel 645"/>
    <w:qFormat/>
    <w:rsid w:val="0090380A"/>
    <w:rPr>
      <w:rFonts w:cs="Wingdings"/>
    </w:rPr>
  </w:style>
  <w:style w:type="character" w:customStyle="1" w:styleId="ListLabel646">
    <w:name w:val="ListLabel 646"/>
    <w:qFormat/>
    <w:rsid w:val="0090380A"/>
    <w:rPr>
      <w:rFonts w:cs="Symbol"/>
    </w:rPr>
  </w:style>
  <w:style w:type="character" w:customStyle="1" w:styleId="ListLabel647">
    <w:name w:val="ListLabel 647"/>
    <w:qFormat/>
    <w:rsid w:val="0090380A"/>
    <w:rPr>
      <w:rFonts w:cs="Courier New"/>
    </w:rPr>
  </w:style>
  <w:style w:type="character" w:customStyle="1" w:styleId="ListLabel648">
    <w:name w:val="ListLabel 648"/>
    <w:qFormat/>
    <w:rsid w:val="0090380A"/>
    <w:rPr>
      <w:rFonts w:cs="Wingdings"/>
    </w:rPr>
  </w:style>
  <w:style w:type="character" w:customStyle="1" w:styleId="ListLabel649">
    <w:name w:val="ListLabel 649"/>
    <w:qFormat/>
    <w:rsid w:val="0090380A"/>
    <w:rPr>
      <w:rFonts w:cs="Wingdings"/>
    </w:rPr>
  </w:style>
  <w:style w:type="character" w:customStyle="1" w:styleId="ListLabel650">
    <w:name w:val="ListLabel 650"/>
    <w:qFormat/>
    <w:rsid w:val="0090380A"/>
    <w:rPr>
      <w:rFonts w:cs="Courier New"/>
    </w:rPr>
  </w:style>
  <w:style w:type="character" w:customStyle="1" w:styleId="ListLabel651">
    <w:name w:val="ListLabel 651"/>
    <w:qFormat/>
    <w:rsid w:val="0090380A"/>
    <w:rPr>
      <w:rFonts w:cs="Wingdings"/>
    </w:rPr>
  </w:style>
  <w:style w:type="character" w:customStyle="1" w:styleId="ListLabel652">
    <w:name w:val="ListLabel 652"/>
    <w:qFormat/>
    <w:rsid w:val="0090380A"/>
    <w:rPr>
      <w:rFonts w:cs="Symbol"/>
    </w:rPr>
  </w:style>
  <w:style w:type="character" w:customStyle="1" w:styleId="ListLabel653">
    <w:name w:val="ListLabel 653"/>
    <w:qFormat/>
    <w:rsid w:val="0090380A"/>
    <w:rPr>
      <w:rFonts w:cs="Courier New"/>
    </w:rPr>
  </w:style>
  <w:style w:type="character" w:customStyle="1" w:styleId="ListLabel654">
    <w:name w:val="ListLabel 654"/>
    <w:qFormat/>
    <w:rsid w:val="0090380A"/>
    <w:rPr>
      <w:rFonts w:cs="Wingdings"/>
    </w:rPr>
  </w:style>
  <w:style w:type="character" w:customStyle="1" w:styleId="ListLabel655">
    <w:name w:val="ListLabel 655"/>
    <w:qFormat/>
    <w:rsid w:val="0090380A"/>
    <w:rPr>
      <w:rFonts w:cs="Symbol"/>
    </w:rPr>
  </w:style>
  <w:style w:type="character" w:customStyle="1" w:styleId="ListLabel656">
    <w:name w:val="ListLabel 656"/>
    <w:qFormat/>
    <w:rsid w:val="0090380A"/>
    <w:rPr>
      <w:rFonts w:cs="Courier New"/>
    </w:rPr>
  </w:style>
  <w:style w:type="character" w:customStyle="1" w:styleId="ListLabel657">
    <w:name w:val="ListLabel 657"/>
    <w:qFormat/>
    <w:rsid w:val="0090380A"/>
    <w:rPr>
      <w:rFonts w:cs="Wingdings"/>
    </w:rPr>
  </w:style>
  <w:style w:type="character" w:customStyle="1" w:styleId="ListLabel658">
    <w:name w:val="ListLabel 658"/>
    <w:qFormat/>
    <w:rsid w:val="0090380A"/>
    <w:rPr>
      <w:rFonts w:cs="Wingdings"/>
    </w:rPr>
  </w:style>
  <w:style w:type="character" w:customStyle="1" w:styleId="ListLabel659">
    <w:name w:val="ListLabel 659"/>
    <w:qFormat/>
    <w:rsid w:val="0090380A"/>
    <w:rPr>
      <w:rFonts w:cs="Courier New"/>
    </w:rPr>
  </w:style>
  <w:style w:type="character" w:customStyle="1" w:styleId="ListLabel660">
    <w:name w:val="ListLabel 660"/>
    <w:qFormat/>
    <w:rsid w:val="0090380A"/>
    <w:rPr>
      <w:rFonts w:cs="Wingdings"/>
    </w:rPr>
  </w:style>
  <w:style w:type="character" w:customStyle="1" w:styleId="ListLabel661">
    <w:name w:val="ListLabel 661"/>
    <w:qFormat/>
    <w:rsid w:val="0090380A"/>
    <w:rPr>
      <w:rFonts w:cs="Symbol"/>
    </w:rPr>
  </w:style>
  <w:style w:type="character" w:customStyle="1" w:styleId="ListLabel662">
    <w:name w:val="ListLabel 662"/>
    <w:qFormat/>
    <w:rsid w:val="0090380A"/>
    <w:rPr>
      <w:rFonts w:cs="Courier New"/>
    </w:rPr>
  </w:style>
  <w:style w:type="character" w:customStyle="1" w:styleId="ListLabel663">
    <w:name w:val="ListLabel 663"/>
    <w:qFormat/>
    <w:rsid w:val="0090380A"/>
    <w:rPr>
      <w:rFonts w:cs="Wingdings"/>
    </w:rPr>
  </w:style>
  <w:style w:type="character" w:customStyle="1" w:styleId="ListLabel664">
    <w:name w:val="ListLabel 664"/>
    <w:qFormat/>
    <w:rsid w:val="0090380A"/>
    <w:rPr>
      <w:rFonts w:cs="Symbol"/>
    </w:rPr>
  </w:style>
  <w:style w:type="character" w:customStyle="1" w:styleId="ListLabel665">
    <w:name w:val="ListLabel 665"/>
    <w:qFormat/>
    <w:rsid w:val="0090380A"/>
    <w:rPr>
      <w:rFonts w:cs="Courier New"/>
    </w:rPr>
  </w:style>
  <w:style w:type="character" w:customStyle="1" w:styleId="ListLabel666">
    <w:name w:val="ListLabel 666"/>
    <w:qFormat/>
    <w:rsid w:val="0090380A"/>
    <w:rPr>
      <w:rFonts w:cs="Wingdings"/>
    </w:rPr>
  </w:style>
  <w:style w:type="character" w:customStyle="1" w:styleId="ListLabel667">
    <w:name w:val="ListLabel 667"/>
    <w:qFormat/>
    <w:rsid w:val="0090380A"/>
    <w:rPr>
      <w:rFonts w:cs="Arial"/>
    </w:rPr>
  </w:style>
  <w:style w:type="character" w:customStyle="1" w:styleId="ListLabel668">
    <w:name w:val="ListLabel 668"/>
    <w:qFormat/>
    <w:rsid w:val="0090380A"/>
    <w:rPr>
      <w:rFonts w:cs="Wingdings"/>
    </w:rPr>
  </w:style>
  <w:style w:type="character" w:customStyle="1" w:styleId="ListLabel669">
    <w:name w:val="ListLabel 669"/>
    <w:qFormat/>
    <w:rsid w:val="0090380A"/>
    <w:rPr>
      <w:rFonts w:cs="Wingdings"/>
    </w:rPr>
  </w:style>
  <w:style w:type="character" w:customStyle="1" w:styleId="ListLabel670">
    <w:name w:val="ListLabel 670"/>
    <w:qFormat/>
    <w:rsid w:val="0090380A"/>
    <w:rPr>
      <w:rFonts w:cs="Symbol"/>
    </w:rPr>
  </w:style>
  <w:style w:type="character" w:customStyle="1" w:styleId="ListLabel671">
    <w:name w:val="ListLabel 671"/>
    <w:qFormat/>
    <w:rsid w:val="0090380A"/>
    <w:rPr>
      <w:rFonts w:cs="Courier New"/>
    </w:rPr>
  </w:style>
  <w:style w:type="character" w:customStyle="1" w:styleId="ListLabel672">
    <w:name w:val="ListLabel 672"/>
    <w:qFormat/>
    <w:rsid w:val="0090380A"/>
    <w:rPr>
      <w:rFonts w:cs="Wingdings"/>
    </w:rPr>
  </w:style>
  <w:style w:type="character" w:customStyle="1" w:styleId="ListLabel673">
    <w:name w:val="ListLabel 673"/>
    <w:qFormat/>
    <w:rsid w:val="0090380A"/>
    <w:rPr>
      <w:rFonts w:cs="Symbol"/>
    </w:rPr>
  </w:style>
  <w:style w:type="character" w:customStyle="1" w:styleId="ListLabel674">
    <w:name w:val="ListLabel 674"/>
    <w:qFormat/>
    <w:rsid w:val="0090380A"/>
    <w:rPr>
      <w:rFonts w:cs="Courier New"/>
    </w:rPr>
  </w:style>
  <w:style w:type="character" w:customStyle="1" w:styleId="ListLabel675">
    <w:name w:val="ListLabel 675"/>
    <w:qFormat/>
    <w:rsid w:val="0090380A"/>
    <w:rPr>
      <w:rFonts w:cs="Wingdings"/>
    </w:rPr>
  </w:style>
  <w:style w:type="character" w:customStyle="1" w:styleId="ListLabel676">
    <w:name w:val="ListLabel 676"/>
    <w:qFormat/>
    <w:rsid w:val="0090380A"/>
    <w:rPr>
      <w:rFonts w:cs="Wingdings"/>
    </w:rPr>
  </w:style>
  <w:style w:type="character" w:customStyle="1" w:styleId="ListLabel677">
    <w:name w:val="ListLabel 677"/>
    <w:qFormat/>
    <w:rsid w:val="0090380A"/>
    <w:rPr>
      <w:rFonts w:cs="Symbol"/>
    </w:rPr>
  </w:style>
  <w:style w:type="character" w:customStyle="1" w:styleId="ListLabel678">
    <w:name w:val="ListLabel 678"/>
    <w:qFormat/>
    <w:rsid w:val="0090380A"/>
    <w:rPr>
      <w:rFonts w:cs="Wingdings"/>
    </w:rPr>
  </w:style>
  <w:style w:type="character" w:customStyle="1" w:styleId="ListLabel679">
    <w:name w:val="ListLabel 679"/>
    <w:qFormat/>
    <w:rsid w:val="0090380A"/>
    <w:rPr>
      <w:rFonts w:cs="Symbol"/>
    </w:rPr>
  </w:style>
  <w:style w:type="character" w:customStyle="1" w:styleId="ListLabel680">
    <w:name w:val="ListLabel 680"/>
    <w:qFormat/>
    <w:rsid w:val="0090380A"/>
    <w:rPr>
      <w:rFonts w:cs="Courier New"/>
    </w:rPr>
  </w:style>
  <w:style w:type="character" w:customStyle="1" w:styleId="ListLabel681">
    <w:name w:val="ListLabel 681"/>
    <w:qFormat/>
    <w:rsid w:val="0090380A"/>
    <w:rPr>
      <w:rFonts w:cs="Wingdings"/>
    </w:rPr>
  </w:style>
  <w:style w:type="character" w:customStyle="1" w:styleId="ListLabel682">
    <w:name w:val="ListLabel 682"/>
    <w:qFormat/>
    <w:rsid w:val="0090380A"/>
    <w:rPr>
      <w:rFonts w:cs="Symbol"/>
    </w:rPr>
  </w:style>
  <w:style w:type="character" w:customStyle="1" w:styleId="ListLabel683">
    <w:name w:val="ListLabel 683"/>
    <w:qFormat/>
    <w:rsid w:val="0090380A"/>
    <w:rPr>
      <w:rFonts w:cs="Courier New"/>
    </w:rPr>
  </w:style>
  <w:style w:type="character" w:customStyle="1" w:styleId="ListLabel684">
    <w:name w:val="ListLabel 684"/>
    <w:qFormat/>
    <w:rsid w:val="0090380A"/>
    <w:rPr>
      <w:rFonts w:cs="Wingdings"/>
    </w:rPr>
  </w:style>
  <w:style w:type="character" w:customStyle="1" w:styleId="ListLabel685">
    <w:name w:val="ListLabel 685"/>
    <w:qFormat/>
    <w:rsid w:val="0090380A"/>
    <w:rPr>
      <w:rFonts w:cs="Wingdings"/>
    </w:rPr>
  </w:style>
  <w:style w:type="character" w:customStyle="1" w:styleId="ListLabel686">
    <w:name w:val="ListLabel 686"/>
    <w:qFormat/>
    <w:rsid w:val="0090380A"/>
    <w:rPr>
      <w:rFonts w:cs="Courier New"/>
    </w:rPr>
  </w:style>
  <w:style w:type="character" w:customStyle="1" w:styleId="ListLabel687">
    <w:name w:val="ListLabel 687"/>
    <w:qFormat/>
    <w:rsid w:val="0090380A"/>
    <w:rPr>
      <w:rFonts w:cs="Wingdings"/>
    </w:rPr>
  </w:style>
  <w:style w:type="character" w:customStyle="1" w:styleId="ListLabel688">
    <w:name w:val="ListLabel 688"/>
    <w:qFormat/>
    <w:rsid w:val="0090380A"/>
    <w:rPr>
      <w:rFonts w:cs="Symbol"/>
    </w:rPr>
  </w:style>
  <w:style w:type="character" w:customStyle="1" w:styleId="ListLabel689">
    <w:name w:val="ListLabel 689"/>
    <w:qFormat/>
    <w:rsid w:val="0090380A"/>
    <w:rPr>
      <w:rFonts w:cs="Courier New"/>
    </w:rPr>
  </w:style>
  <w:style w:type="character" w:customStyle="1" w:styleId="ListLabel690">
    <w:name w:val="ListLabel 690"/>
    <w:qFormat/>
    <w:rsid w:val="0090380A"/>
    <w:rPr>
      <w:rFonts w:cs="Wingdings"/>
    </w:rPr>
  </w:style>
  <w:style w:type="character" w:customStyle="1" w:styleId="ListLabel691">
    <w:name w:val="ListLabel 691"/>
    <w:qFormat/>
    <w:rsid w:val="0090380A"/>
    <w:rPr>
      <w:rFonts w:cs="Symbol"/>
    </w:rPr>
  </w:style>
  <w:style w:type="character" w:customStyle="1" w:styleId="ListLabel692">
    <w:name w:val="ListLabel 692"/>
    <w:qFormat/>
    <w:rsid w:val="0090380A"/>
    <w:rPr>
      <w:rFonts w:cs="Courier New"/>
    </w:rPr>
  </w:style>
  <w:style w:type="character" w:customStyle="1" w:styleId="ListLabel693">
    <w:name w:val="ListLabel 693"/>
    <w:qFormat/>
    <w:rsid w:val="0090380A"/>
    <w:rPr>
      <w:rFonts w:cs="Wingdings"/>
    </w:rPr>
  </w:style>
  <w:style w:type="character" w:customStyle="1" w:styleId="ListLabel694">
    <w:name w:val="ListLabel 694"/>
    <w:qFormat/>
    <w:rsid w:val="0090380A"/>
    <w:rPr>
      <w:rFonts w:cs="Wingdings"/>
    </w:rPr>
  </w:style>
  <w:style w:type="character" w:customStyle="1" w:styleId="ListLabel695">
    <w:name w:val="ListLabel 695"/>
    <w:qFormat/>
    <w:rsid w:val="0090380A"/>
    <w:rPr>
      <w:rFonts w:cs="Courier New"/>
    </w:rPr>
  </w:style>
  <w:style w:type="character" w:customStyle="1" w:styleId="ListLabel696">
    <w:name w:val="ListLabel 696"/>
    <w:qFormat/>
    <w:rsid w:val="0090380A"/>
    <w:rPr>
      <w:rFonts w:cs="Wingdings"/>
    </w:rPr>
  </w:style>
  <w:style w:type="character" w:customStyle="1" w:styleId="ListLabel697">
    <w:name w:val="ListLabel 697"/>
    <w:qFormat/>
    <w:rsid w:val="0090380A"/>
    <w:rPr>
      <w:rFonts w:cs="Symbol"/>
    </w:rPr>
  </w:style>
  <w:style w:type="character" w:customStyle="1" w:styleId="ListLabel698">
    <w:name w:val="ListLabel 698"/>
    <w:qFormat/>
    <w:rsid w:val="0090380A"/>
    <w:rPr>
      <w:rFonts w:cs="Courier New"/>
    </w:rPr>
  </w:style>
  <w:style w:type="character" w:customStyle="1" w:styleId="ListLabel699">
    <w:name w:val="ListLabel 699"/>
    <w:qFormat/>
    <w:rsid w:val="0090380A"/>
    <w:rPr>
      <w:rFonts w:cs="Wingdings"/>
    </w:rPr>
  </w:style>
  <w:style w:type="character" w:customStyle="1" w:styleId="ListLabel700">
    <w:name w:val="ListLabel 700"/>
    <w:qFormat/>
    <w:rsid w:val="0090380A"/>
    <w:rPr>
      <w:rFonts w:cs="Symbol"/>
    </w:rPr>
  </w:style>
  <w:style w:type="character" w:customStyle="1" w:styleId="ListLabel701">
    <w:name w:val="ListLabel 701"/>
    <w:qFormat/>
    <w:rsid w:val="0090380A"/>
    <w:rPr>
      <w:rFonts w:cs="Courier New"/>
    </w:rPr>
  </w:style>
  <w:style w:type="character" w:customStyle="1" w:styleId="ListLabel702">
    <w:name w:val="ListLabel 702"/>
    <w:qFormat/>
    <w:rsid w:val="0090380A"/>
    <w:rPr>
      <w:rFonts w:cs="Wingdings"/>
    </w:rPr>
  </w:style>
  <w:style w:type="character" w:customStyle="1" w:styleId="ListLabel703">
    <w:name w:val="ListLabel 703"/>
    <w:qFormat/>
    <w:rsid w:val="0090380A"/>
    <w:rPr>
      <w:rFonts w:cs="Wingdings"/>
    </w:rPr>
  </w:style>
  <w:style w:type="character" w:customStyle="1" w:styleId="ListLabel704">
    <w:name w:val="ListLabel 704"/>
    <w:qFormat/>
    <w:rsid w:val="0090380A"/>
    <w:rPr>
      <w:rFonts w:cs="Courier New"/>
    </w:rPr>
  </w:style>
  <w:style w:type="character" w:customStyle="1" w:styleId="ListLabel705">
    <w:name w:val="ListLabel 705"/>
    <w:qFormat/>
    <w:rsid w:val="0090380A"/>
    <w:rPr>
      <w:rFonts w:cs="Wingdings"/>
    </w:rPr>
  </w:style>
  <w:style w:type="character" w:customStyle="1" w:styleId="ListLabel706">
    <w:name w:val="ListLabel 706"/>
    <w:qFormat/>
    <w:rsid w:val="0090380A"/>
    <w:rPr>
      <w:rFonts w:cs="Symbol"/>
    </w:rPr>
  </w:style>
  <w:style w:type="character" w:customStyle="1" w:styleId="ListLabel707">
    <w:name w:val="ListLabel 707"/>
    <w:qFormat/>
    <w:rsid w:val="0090380A"/>
    <w:rPr>
      <w:rFonts w:cs="Courier New"/>
    </w:rPr>
  </w:style>
  <w:style w:type="character" w:customStyle="1" w:styleId="ListLabel708">
    <w:name w:val="ListLabel 708"/>
    <w:qFormat/>
    <w:rsid w:val="0090380A"/>
    <w:rPr>
      <w:rFonts w:cs="Wingdings"/>
    </w:rPr>
  </w:style>
  <w:style w:type="character" w:customStyle="1" w:styleId="ListLabel709">
    <w:name w:val="ListLabel 709"/>
    <w:qFormat/>
    <w:rsid w:val="0090380A"/>
    <w:rPr>
      <w:rFonts w:cs="Symbol"/>
    </w:rPr>
  </w:style>
  <w:style w:type="character" w:customStyle="1" w:styleId="ListLabel710">
    <w:name w:val="ListLabel 710"/>
    <w:qFormat/>
    <w:rsid w:val="0090380A"/>
    <w:rPr>
      <w:rFonts w:cs="Courier New"/>
    </w:rPr>
  </w:style>
  <w:style w:type="character" w:customStyle="1" w:styleId="ListLabel711">
    <w:name w:val="ListLabel 711"/>
    <w:qFormat/>
    <w:rsid w:val="0090380A"/>
    <w:rPr>
      <w:rFonts w:cs="Wingdings"/>
    </w:rPr>
  </w:style>
  <w:style w:type="character" w:customStyle="1" w:styleId="ListLabel712">
    <w:name w:val="ListLabel 712"/>
    <w:qFormat/>
    <w:rsid w:val="0090380A"/>
    <w:rPr>
      <w:rFonts w:cs="Wingdings"/>
    </w:rPr>
  </w:style>
  <w:style w:type="character" w:customStyle="1" w:styleId="ListLabel713">
    <w:name w:val="ListLabel 713"/>
    <w:qFormat/>
    <w:rsid w:val="0090380A"/>
    <w:rPr>
      <w:rFonts w:cs="Courier New"/>
    </w:rPr>
  </w:style>
  <w:style w:type="character" w:customStyle="1" w:styleId="ListLabel714">
    <w:name w:val="ListLabel 714"/>
    <w:qFormat/>
    <w:rsid w:val="0090380A"/>
    <w:rPr>
      <w:rFonts w:cs="Wingdings"/>
    </w:rPr>
  </w:style>
  <w:style w:type="character" w:customStyle="1" w:styleId="ListLabel715">
    <w:name w:val="ListLabel 715"/>
    <w:qFormat/>
    <w:rsid w:val="0090380A"/>
    <w:rPr>
      <w:rFonts w:cs="Symbol"/>
    </w:rPr>
  </w:style>
  <w:style w:type="character" w:customStyle="1" w:styleId="ListLabel716">
    <w:name w:val="ListLabel 716"/>
    <w:qFormat/>
    <w:rsid w:val="0090380A"/>
    <w:rPr>
      <w:rFonts w:cs="Courier New"/>
    </w:rPr>
  </w:style>
  <w:style w:type="character" w:customStyle="1" w:styleId="ListLabel717">
    <w:name w:val="ListLabel 717"/>
    <w:qFormat/>
    <w:rsid w:val="0090380A"/>
    <w:rPr>
      <w:rFonts w:cs="Wingdings"/>
    </w:rPr>
  </w:style>
  <w:style w:type="character" w:customStyle="1" w:styleId="ListLabel718">
    <w:name w:val="ListLabel 718"/>
    <w:qFormat/>
    <w:rsid w:val="0090380A"/>
    <w:rPr>
      <w:rFonts w:cs="Symbol"/>
    </w:rPr>
  </w:style>
  <w:style w:type="character" w:customStyle="1" w:styleId="ListLabel719">
    <w:name w:val="ListLabel 719"/>
    <w:qFormat/>
    <w:rsid w:val="0090380A"/>
    <w:rPr>
      <w:rFonts w:cs="Courier New"/>
    </w:rPr>
  </w:style>
  <w:style w:type="character" w:customStyle="1" w:styleId="ListLabel720">
    <w:name w:val="ListLabel 720"/>
    <w:qFormat/>
    <w:rsid w:val="0090380A"/>
    <w:rPr>
      <w:rFonts w:cs="Wingdings"/>
    </w:rPr>
  </w:style>
  <w:style w:type="character" w:customStyle="1" w:styleId="ListLabel721">
    <w:name w:val="ListLabel 721"/>
    <w:qFormat/>
    <w:rsid w:val="0090380A"/>
    <w:rPr>
      <w:rFonts w:cs="Wingdings"/>
      <w:b/>
    </w:rPr>
  </w:style>
  <w:style w:type="character" w:customStyle="1" w:styleId="ListLabel722">
    <w:name w:val="ListLabel 722"/>
    <w:qFormat/>
    <w:rsid w:val="0090380A"/>
    <w:rPr>
      <w:rFonts w:cs="Courier New"/>
    </w:rPr>
  </w:style>
  <w:style w:type="character" w:customStyle="1" w:styleId="ListLabel723">
    <w:name w:val="ListLabel 723"/>
    <w:qFormat/>
    <w:rsid w:val="0090380A"/>
    <w:rPr>
      <w:rFonts w:cs="Wingdings"/>
    </w:rPr>
  </w:style>
  <w:style w:type="character" w:customStyle="1" w:styleId="ListLabel724">
    <w:name w:val="ListLabel 724"/>
    <w:qFormat/>
    <w:rsid w:val="0090380A"/>
    <w:rPr>
      <w:rFonts w:cs="Symbol"/>
    </w:rPr>
  </w:style>
  <w:style w:type="character" w:customStyle="1" w:styleId="ListLabel725">
    <w:name w:val="ListLabel 725"/>
    <w:qFormat/>
    <w:rsid w:val="0090380A"/>
    <w:rPr>
      <w:rFonts w:cs="Courier New"/>
    </w:rPr>
  </w:style>
  <w:style w:type="character" w:customStyle="1" w:styleId="ListLabel726">
    <w:name w:val="ListLabel 726"/>
    <w:qFormat/>
    <w:rsid w:val="0090380A"/>
    <w:rPr>
      <w:rFonts w:cs="Wingdings"/>
    </w:rPr>
  </w:style>
  <w:style w:type="character" w:customStyle="1" w:styleId="ListLabel727">
    <w:name w:val="ListLabel 727"/>
    <w:qFormat/>
    <w:rsid w:val="0090380A"/>
    <w:rPr>
      <w:rFonts w:cs="Symbol"/>
    </w:rPr>
  </w:style>
  <w:style w:type="character" w:customStyle="1" w:styleId="ListLabel728">
    <w:name w:val="ListLabel 728"/>
    <w:qFormat/>
    <w:rsid w:val="0090380A"/>
    <w:rPr>
      <w:rFonts w:cs="Courier New"/>
    </w:rPr>
  </w:style>
  <w:style w:type="character" w:customStyle="1" w:styleId="ListLabel729">
    <w:name w:val="ListLabel 729"/>
    <w:qFormat/>
    <w:rsid w:val="0090380A"/>
    <w:rPr>
      <w:rFonts w:cs="Wingdings"/>
    </w:rPr>
  </w:style>
  <w:style w:type="character" w:customStyle="1" w:styleId="ListLabel730">
    <w:name w:val="ListLabel 730"/>
    <w:qFormat/>
    <w:rsid w:val="0090380A"/>
    <w:rPr>
      <w:rFonts w:cs="Wingdings"/>
    </w:rPr>
  </w:style>
  <w:style w:type="character" w:customStyle="1" w:styleId="ListLabel731">
    <w:name w:val="ListLabel 731"/>
    <w:qFormat/>
    <w:rsid w:val="0090380A"/>
    <w:rPr>
      <w:rFonts w:cs="Courier New"/>
    </w:rPr>
  </w:style>
  <w:style w:type="character" w:customStyle="1" w:styleId="ListLabel732">
    <w:name w:val="ListLabel 732"/>
    <w:qFormat/>
    <w:rsid w:val="0090380A"/>
    <w:rPr>
      <w:rFonts w:cs="Wingdings"/>
    </w:rPr>
  </w:style>
  <w:style w:type="character" w:customStyle="1" w:styleId="ListLabel733">
    <w:name w:val="ListLabel 733"/>
    <w:qFormat/>
    <w:rsid w:val="0090380A"/>
    <w:rPr>
      <w:rFonts w:cs="Symbol"/>
    </w:rPr>
  </w:style>
  <w:style w:type="character" w:customStyle="1" w:styleId="ListLabel734">
    <w:name w:val="ListLabel 734"/>
    <w:qFormat/>
    <w:rsid w:val="0090380A"/>
    <w:rPr>
      <w:rFonts w:cs="Courier New"/>
    </w:rPr>
  </w:style>
  <w:style w:type="character" w:customStyle="1" w:styleId="ListLabel735">
    <w:name w:val="ListLabel 735"/>
    <w:qFormat/>
    <w:rsid w:val="0090380A"/>
    <w:rPr>
      <w:rFonts w:cs="Wingdings"/>
    </w:rPr>
  </w:style>
  <w:style w:type="character" w:customStyle="1" w:styleId="ListLabel736">
    <w:name w:val="ListLabel 736"/>
    <w:qFormat/>
    <w:rsid w:val="0090380A"/>
    <w:rPr>
      <w:rFonts w:cs="Symbol"/>
    </w:rPr>
  </w:style>
  <w:style w:type="character" w:customStyle="1" w:styleId="ListLabel737">
    <w:name w:val="ListLabel 737"/>
    <w:qFormat/>
    <w:rsid w:val="0090380A"/>
    <w:rPr>
      <w:rFonts w:cs="Courier New"/>
    </w:rPr>
  </w:style>
  <w:style w:type="character" w:customStyle="1" w:styleId="ListLabel738">
    <w:name w:val="ListLabel 738"/>
    <w:qFormat/>
    <w:rsid w:val="0090380A"/>
    <w:rPr>
      <w:rFonts w:cs="Wingdings"/>
    </w:rPr>
  </w:style>
  <w:style w:type="character" w:customStyle="1" w:styleId="ListLabel739">
    <w:name w:val="ListLabel 739"/>
    <w:qFormat/>
    <w:rsid w:val="0090380A"/>
    <w:rPr>
      <w:rFonts w:cs="Wingdings"/>
    </w:rPr>
  </w:style>
  <w:style w:type="character" w:customStyle="1" w:styleId="ListLabel740">
    <w:name w:val="ListLabel 740"/>
    <w:qFormat/>
    <w:rsid w:val="0090380A"/>
    <w:rPr>
      <w:rFonts w:cs="Times New Roman"/>
    </w:rPr>
  </w:style>
  <w:style w:type="character" w:customStyle="1" w:styleId="ListLabel741">
    <w:name w:val="ListLabel 741"/>
    <w:qFormat/>
    <w:rsid w:val="0090380A"/>
    <w:rPr>
      <w:rFonts w:cs="Times New Roman"/>
    </w:rPr>
  </w:style>
  <w:style w:type="character" w:customStyle="1" w:styleId="ListLabel742">
    <w:name w:val="ListLabel 742"/>
    <w:qFormat/>
    <w:rsid w:val="0090380A"/>
    <w:rPr>
      <w:rFonts w:cs="Times New Roman"/>
    </w:rPr>
  </w:style>
  <w:style w:type="character" w:customStyle="1" w:styleId="ListLabel743">
    <w:name w:val="ListLabel 743"/>
    <w:qFormat/>
    <w:rsid w:val="0090380A"/>
    <w:rPr>
      <w:rFonts w:cs="Times New Roman"/>
    </w:rPr>
  </w:style>
  <w:style w:type="character" w:customStyle="1" w:styleId="ListLabel744">
    <w:name w:val="ListLabel 744"/>
    <w:qFormat/>
    <w:rsid w:val="0090380A"/>
    <w:rPr>
      <w:rFonts w:cs="Times New Roman"/>
    </w:rPr>
  </w:style>
  <w:style w:type="character" w:customStyle="1" w:styleId="ListLabel745">
    <w:name w:val="ListLabel 745"/>
    <w:qFormat/>
    <w:rsid w:val="0090380A"/>
    <w:rPr>
      <w:rFonts w:cs="Times New Roman"/>
    </w:rPr>
  </w:style>
  <w:style w:type="character" w:customStyle="1" w:styleId="ListLabel746">
    <w:name w:val="ListLabel 746"/>
    <w:qFormat/>
    <w:rsid w:val="0090380A"/>
    <w:rPr>
      <w:rFonts w:cs="Times New Roman"/>
    </w:rPr>
  </w:style>
  <w:style w:type="character" w:customStyle="1" w:styleId="ListLabel747">
    <w:name w:val="ListLabel 747"/>
    <w:qFormat/>
    <w:rsid w:val="0090380A"/>
    <w:rPr>
      <w:rFonts w:cs="Times New Roman"/>
    </w:rPr>
  </w:style>
  <w:style w:type="character" w:customStyle="1" w:styleId="ListLabel748">
    <w:name w:val="ListLabel 748"/>
    <w:qFormat/>
    <w:rsid w:val="0090380A"/>
    <w:rPr>
      <w:rFonts w:cs="Wingdings"/>
    </w:rPr>
  </w:style>
  <w:style w:type="character" w:customStyle="1" w:styleId="ListLabel749">
    <w:name w:val="ListLabel 749"/>
    <w:qFormat/>
    <w:rsid w:val="0090380A"/>
    <w:rPr>
      <w:rFonts w:cs="Courier New"/>
    </w:rPr>
  </w:style>
  <w:style w:type="character" w:customStyle="1" w:styleId="ListLabel750">
    <w:name w:val="ListLabel 750"/>
    <w:qFormat/>
    <w:rsid w:val="0090380A"/>
    <w:rPr>
      <w:rFonts w:cs="Wingdings"/>
    </w:rPr>
  </w:style>
  <w:style w:type="character" w:customStyle="1" w:styleId="ListLabel751">
    <w:name w:val="ListLabel 751"/>
    <w:qFormat/>
    <w:rsid w:val="0090380A"/>
    <w:rPr>
      <w:rFonts w:cs="Symbol"/>
    </w:rPr>
  </w:style>
  <w:style w:type="character" w:customStyle="1" w:styleId="ListLabel752">
    <w:name w:val="ListLabel 752"/>
    <w:qFormat/>
    <w:rsid w:val="0090380A"/>
    <w:rPr>
      <w:rFonts w:cs="Courier New"/>
    </w:rPr>
  </w:style>
  <w:style w:type="character" w:customStyle="1" w:styleId="ListLabel753">
    <w:name w:val="ListLabel 753"/>
    <w:qFormat/>
    <w:rsid w:val="0090380A"/>
    <w:rPr>
      <w:rFonts w:cs="Wingdings"/>
    </w:rPr>
  </w:style>
  <w:style w:type="character" w:customStyle="1" w:styleId="ListLabel754">
    <w:name w:val="ListLabel 754"/>
    <w:qFormat/>
    <w:rsid w:val="0090380A"/>
    <w:rPr>
      <w:rFonts w:cs="Symbol"/>
    </w:rPr>
  </w:style>
  <w:style w:type="character" w:customStyle="1" w:styleId="ListLabel755">
    <w:name w:val="ListLabel 755"/>
    <w:qFormat/>
    <w:rsid w:val="0090380A"/>
    <w:rPr>
      <w:rFonts w:cs="Courier New"/>
    </w:rPr>
  </w:style>
  <w:style w:type="character" w:customStyle="1" w:styleId="ListLabel756">
    <w:name w:val="ListLabel 756"/>
    <w:qFormat/>
    <w:rsid w:val="0090380A"/>
    <w:rPr>
      <w:rFonts w:cs="Wingdings"/>
    </w:rPr>
  </w:style>
  <w:style w:type="character" w:customStyle="1" w:styleId="ListLabel757">
    <w:name w:val="ListLabel 757"/>
    <w:qFormat/>
    <w:rsid w:val="0090380A"/>
    <w:rPr>
      <w:rFonts w:cs="Wingdings"/>
    </w:rPr>
  </w:style>
  <w:style w:type="character" w:customStyle="1" w:styleId="ListLabel758">
    <w:name w:val="ListLabel 758"/>
    <w:qFormat/>
    <w:rsid w:val="0090380A"/>
    <w:rPr>
      <w:rFonts w:cs="Courier New"/>
    </w:rPr>
  </w:style>
  <w:style w:type="character" w:customStyle="1" w:styleId="ListLabel759">
    <w:name w:val="ListLabel 759"/>
    <w:qFormat/>
    <w:rsid w:val="0090380A"/>
    <w:rPr>
      <w:rFonts w:cs="Wingdings"/>
    </w:rPr>
  </w:style>
  <w:style w:type="character" w:customStyle="1" w:styleId="ListLabel760">
    <w:name w:val="ListLabel 760"/>
    <w:qFormat/>
    <w:rsid w:val="0090380A"/>
    <w:rPr>
      <w:rFonts w:cs="Symbol"/>
    </w:rPr>
  </w:style>
  <w:style w:type="character" w:customStyle="1" w:styleId="ListLabel761">
    <w:name w:val="ListLabel 761"/>
    <w:qFormat/>
    <w:rsid w:val="0090380A"/>
    <w:rPr>
      <w:rFonts w:cs="Courier New"/>
    </w:rPr>
  </w:style>
  <w:style w:type="character" w:customStyle="1" w:styleId="ListLabel762">
    <w:name w:val="ListLabel 762"/>
    <w:qFormat/>
    <w:rsid w:val="0090380A"/>
    <w:rPr>
      <w:rFonts w:cs="Wingdings"/>
    </w:rPr>
  </w:style>
  <w:style w:type="character" w:customStyle="1" w:styleId="ListLabel763">
    <w:name w:val="ListLabel 763"/>
    <w:qFormat/>
    <w:rsid w:val="0090380A"/>
    <w:rPr>
      <w:rFonts w:cs="Symbol"/>
    </w:rPr>
  </w:style>
  <w:style w:type="character" w:customStyle="1" w:styleId="ListLabel764">
    <w:name w:val="ListLabel 764"/>
    <w:qFormat/>
    <w:rsid w:val="0090380A"/>
    <w:rPr>
      <w:rFonts w:cs="Courier New"/>
    </w:rPr>
  </w:style>
  <w:style w:type="character" w:customStyle="1" w:styleId="ListLabel765">
    <w:name w:val="ListLabel 765"/>
    <w:qFormat/>
    <w:rsid w:val="0090380A"/>
    <w:rPr>
      <w:rFonts w:cs="Wingdings"/>
    </w:rPr>
  </w:style>
  <w:style w:type="character" w:customStyle="1" w:styleId="ListLabel766">
    <w:name w:val="ListLabel 766"/>
    <w:qFormat/>
    <w:rsid w:val="0090380A"/>
    <w:rPr>
      <w:rFonts w:cs="Wingdings"/>
    </w:rPr>
  </w:style>
  <w:style w:type="character" w:customStyle="1" w:styleId="ListLabel767">
    <w:name w:val="ListLabel 767"/>
    <w:qFormat/>
    <w:rsid w:val="0090380A"/>
    <w:rPr>
      <w:rFonts w:cs="Courier New"/>
    </w:rPr>
  </w:style>
  <w:style w:type="character" w:customStyle="1" w:styleId="ListLabel768">
    <w:name w:val="ListLabel 768"/>
    <w:qFormat/>
    <w:rsid w:val="0090380A"/>
    <w:rPr>
      <w:rFonts w:cs="Wingdings"/>
    </w:rPr>
  </w:style>
  <w:style w:type="character" w:customStyle="1" w:styleId="ListLabel769">
    <w:name w:val="ListLabel 769"/>
    <w:qFormat/>
    <w:rsid w:val="0090380A"/>
    <w:rPr>
      <w:rFonts w:cs="Symbol"/>
    </w:rPr>
  </w:style>
  <w:style w:type="character" w:customStyle="1" w:styleId="ListLabel770">
    <w:name w:val="ListLabel 770"/>
    <w:qFormat/>
    <w:rsid w:val="0090380A"/>
    <w:rPr>
      <w:rFonts w:cs="Courier New"/>
    </w:rPr>
  </w:style>
  <w:style w:type="character" w:customStyle="1" w:styleId="ListLabel771">
    <w:name w:val="ListLabel 771"/>
    <w:qFormat/>
    <w:rsid w:val="0090380A"/>
    <w:rPr>
      <w:rFonts w:cs="Wingdings"/>
    </w:rPr>
  </w:style>
  <w:style w:type="character" w:customStyle="1" w:styleId="ListLabel772">
    <w:name w:val="ListLabel 772"/>
    <w:qFormat/>
    <w:rsid w:val="0090380A"/>
    <w:rPr>
      <w:rFonts w:cs="Symbol"/>
    </w:rPr>
  </w:style>
  <w:style w:type="character" w:customStyle="1" w:styleId="ListLabel773">
    <w:name w:val="ListLabel 773"/>
    <w:qFormat/>
    <w:rsid w:val="0090380A"/>
    <w:rPr>
      <w:rFonts w:cs="Courier New"/>
    </w:rPr>
  </w:style>
  <w:style w:type="character" w:customStyle="1" w:styleId="ListLabel774">
    <w:name w:val="ListLabel 774"/>
    <w:qFormat/>
    <w:rsid w:val="0090380A"/>
    <w:rPr>
      <w:rFonts w:cs="Wingdings"/>
    </w:rPr>
  </w:style>
  <w:style w:type="character" w:customStyle="1" w:styleId="ListLabel775">
    <w:name w:val="ListLabel 775"/>
    <w:qFormat/>
    <w:rsid w:val="0090380A"/>
    <w:rPr>
      <w:rFonts w:cs="Wingdings"/>
    </w:rPr>
  </w:style>
  <w:style w:type="character" w:customStyle="1" w:styleId="ListLabel776">
    <w:name w:val="ListLabel 776"/>
    <w:qFormat/>
    <w:rsid w:val="0090380A"/>
    <w:rPr>
      <w:rFonts w:cs="Courier New"/>
    </w:rPr>
  </w:style>
  <w:style w:type="character" w:customStyle="1" w:styleId="ListLabel777">
    <w:name w:val="ListLabel 777"/>
    <w:qFormat/>
    <w:rsid w:val="0090380A"/>
    <w:rPr>
      <w:rFonts w:cs="Wingdings"/>
    </w:rPr>
  </w:style>
  <w:style w:type="character" w:customStyle="1" w:styleId="ListLabel778">
    <w:name w:val="ListLabel 778"/>
    <w:qFormat/>
    <w:rsid w:val="0090380A"/>
    <w:rPr>
      <w:rFonts w:cs="Symbol"/>
    </w:rPr>
  </w:style>
  <w:style w:type="character" w:customStyle="1" w:styleId="ListLabel779">
    <w:name w:val="ListLabel 779"/>
    <w:qFormat/>
    <w:rsid w:val="0090380A"/>
    <w:rPr>
      <w:rFonts w:cs="Courier New"/>
    </w:rPr>
  </w:style>
  <w:style w:type="character" w:customStyle="1" w:styleId="ListLabel780">
    <w:name w:val="ListLabel 780"/>
    <w:qFormat/>
    <w:rsid w:val="0090380A"/>
    <w:rPr>
      <w:rFonts w:cs="Wingdings"/>
    </w:rPr>
  </w:style>
  <w:style w:type="character" w:customStyle="1" w:styleId="ListLabel781">
    <w:name w:val="ListLabel 781"/>
    <w:qFormat/>
    <w:rsid w:val="0090380A"/>
    <w:rPr>
      <w:rFonts w:cs="Symbol"/>
    </w:rPr>
  </w:style>
  <w:style w:type="character" w:customStyle="1" w:styleId="ListLabel782">
    <w:name w:val="ListLabel 782"/>
    <w:qFormat/>
    <w:rsid w:val="0090380A"/>
    <w:rPr>
      <w:rFonts w:cs="Courier New"/>
    </w:rPr>
  </w:style>
  <w:style w:type="character" w:customStyle="1" w:styleId="ListLabel783">
    <w:name w:val="ListLabel 783"/>
    <w:qFormat/>
    <w:rsid w:val="0090380A"/>
    <w:rPr>
      <w:rFonts w:cs="Wingdings"/>
    </w:rPr>
  </w:style>
  <w:style w:type="character" w:customStyle="1" w:styleId="ListLabel784">
    <w:name w:val="ListLabel 784"/>
    <w:qFormat/>
    <w:rsid w:val="0090380A"/>
    <w:rPr>
      <w:rFonts w:cs="Wingdings"/>
      <w:b/>
      <w:i w:val="0"/>
    </w:rPr>
  </w:style>
  <w:style w:type="character" w:customStyle="1" w:styleId="ListLabel785">
    <w:name w:val="ListLabel 785"/>
    <w:qFormat/>
    <w:rsid w:val="0090380A"/>
    <w:rPr>
      <w:rFonts w:cs="Courier New"/>
    </w:rPr>
  </w:style>
  <w:style w:type="character" w:customStyle="1" w:styleId="ListLabel786">
    <w:name w:val="ListLabel 786"/>
    <w:qFormat/>
    <w:rsid w:val="0090380A"/>
    <w:rPr>
      <w:rFonts w:cs="Wingdings"/>
    </w:rPr>
  </w:style>
  <w:style w:type="character" w:customStyle="1" w:styleId="ListLabel787">
    <w:name w:val="ListLabel 787"/>
    <w:qFormat/>
    <w:rsid w:val="0090380A"/>
    <w:rPr>
      <w:rFonts w:cs="Symbol"/>
    </w:rPr>
  </w:style>
  <w:style w:type="character" w:customStyle="1" w:styleId="ListLabel788">
    <w:name w:val="ListLabel 788"/>
    <w:qFormat/>
    <w:rsid w:val="0090380A"/>
    <w:rPr>
      <w:rFonts w:cs="Courier New"/>
    </w:rPr>
  </w:style>
  <w:style w:type="character" w:customStyle="1" w:styleId="ListLabel789">
    <w:name w:val="ListLabel 789"/>
    <w:qFormat/>
    <w:rsid w:val="0090380A"/>
    <w:rPr>
      <w:rFonts w:cs="Wingdings"/>
    </w:rPr>
  </w:style>
  <w:style w:type="character" w:customStyle="1" w:styleId="ListLabel790">
    <w:name w:val="ListLabel 790"/>
    <w:qFormat/>
    <w:rsid w:val="0090380A"/>
    <w:rPr>
      <w:rFonts w:cs="Symbol"/>
    </w:rPr>
  </w:style>
  <w:style w:type="character" w:customStyle="1" w:styleId="ListLabel791">
    <w:name w:val="ListLabel 791"/>
    <w:qFormat/>
    <w:rsid w:val="0090380A"/>
    <w:rPr>
      <w:rFonts w:cs="Courier New"/>
    </w:rPr>
  </w:style>
  <w:style w:type="character" w:customStyle="1" w:styleId="ListLabel792">
    <w:name w:val="ListLabel 792"/>
    <w:qFormat/>
    <w:rsid w:val="0090380A"/>
    <w:rPr>
      <w:rFonts w:cs="Wingdings"/>
    </w:rPr>
  </w:style>
  <w:style w:type="character" w:customStyle="1" w:styleId="ListLabel793">
    <w:name w:val="ListLabel 793"/>
    <w:qFormat/>
    <w:rsid w:val="0090380A"/>
    <w:rPr>
      <w:rFonts w:cs="Wingdings"/>
    </w:rPr>
  </w:style>
  <w:style w:type="character" w:customStyle="1" w:styleId="ListLabel794">
    <w:name w:val="ListLabel 794"/>
    <w:qFormat/>
    <w:rsid w:val="0090380A"/>
    <w:rPr>
      <w:rFonts w:cs="Courier New"/>
    </w:rPr>
  </w:style>
  <w:style w:type="character" w:customStyle="1" w:styleId="ListLabel795">
    <w:name w:val="ListLabel 795"/>
    <w:qFormat/>
    <w:rsid w:val="0090380A"/>
    <w:rPr>
      <w:rFonts w:cs="Wingdings"/>
    </w:rPr>
  </w:style>
  <w:style w:type="character" w:customStyle="1" w:styleId="ListLabel796">
    <w:name w:val="ListLabel 796"/>
    <w:qFormat/>
    <w:rsid w:val="0090380A"/>
    <w:rPr>
      <w:rFonts w:cs="Symbol"/>
    </w:rPr>
  </w:style>
  <w:style w:type="character" w:customStyle="1" w:styleId="ListLabel797">
    <w:name w:val="ListLabel 797"/>
    <w:qFormat/>
    <w:rsid w:val="0090380A"/>
    <w:rPr>
      <w:rFonts w:cs="Courier New"/>
    </w:rPr>
  </w:style>
  <w:style w:type="character" w:customStyle="1" w:styleId="ListLabel798">
    <w:name w:val="ListLabel 798"/>
    <w:qFormat/>
    <w:rsid w:val="0090380A"/>
    <w:rPr>
      <w:rFonts w:cs="Wingdings"/>
    </w:rPr>
  </w:style>
  <w:style w:type="character" w:customStyle="1" w:styleId="ListLabel799">
    <w:name w:val="ListLabel 799"/>
    <w:qFormat/>
    <w:rsid w:val="0090380A"/>
    <w:rPr>
      <w:rFonts w:cs="Symbol"/>
    </w:rPr>
  </w:style>
  <w:style w:type="character" w:customStyle="1" w:styleId="ListLabel800">
    <w:name w:val="ListLabel 800"/>
    <w:qFormat/>
    <w:rsid w:val="0090380A"/>
    <w:rPr>
      <w:rFonts w:cs="Courier New"/>
    </w:rPr>
  </w:style>
  <w:style w:type="character" w:customStyle="1" w:styleId="ListLabel801">
    <w:name w:val="ListLabel 801"/>
    <w:qFormat/>
    <w:rsid w:val="0090380A"/>
    <w:rPr>
      <w:rFonts w:cs="Wingdings"/>
    </w:rPr>
  </w:style>
  <w:style w:type="character" w:customStyle="1" w:styleId="ListLabel802">
    <w:name w:val="ListLabel 802"/>
    <w:qFormat/>
    <w:rsid w:val="0090380A"/>
    <w:rPr>
      <w:rFonts w:cs="Wingdings"/>
    </w:rPr>
  </w:style>
  <w:style w:type="character" w:customStyle="1" w:styleId="ListLabel803">
    <w:name w:val="ListLabel 803"/>
    <w:qFormat/>
    <w:rsid w:val="0090380A"/>
    <w:rPr>
      <w:rFonts w:cs="Courier New"/>
    </w:rPr>
  </w:style>
  <w:style w:type="character" w:customStyle="1" w:styleId="ListLabel804">
    <w:name w:val="ListLabel 804"/>
    <w:qFormat/>
    <w:rsid w:val="0090380A"/>
    <w:rPr>
      <w:rFonts w:cs="Wingdings"/>
    </w:rPr>
  </w:style>
  <w:style w:type="character" w:customStyle="1" w:styleId="ListLabel805">
    <w:name w:val="ListLabel 805"/>
    <w:qFormat/>
    <w:rsid w:val="0090380A"/>
    <w:rPr>
      <w:rFonts w:cs="Symbol"/>
    </w:rPr>
  </w:style>
  <w:style w:type="character" w:customStyle="1" w:styleId="ListLabel806">
    <w:name w:val="ListLabel 806"/>
    <w:qFormat/>
    <w:rsid w:val="0090380A"/>
    <w:rPr>
      <w:rFonts w:cs="Courier New"/>
    </w:rPr>
  </w:style>
  <w:style w:type="character" w:customStyle="1" w:styleId="ListLabel807">
    <w:name w:val="ListLabel 807"/>
    <w:qFormat/>
    <w:rsid w:val="0090380A"/>
    <w:rPr>
      <w:rFonts w:cs="Wingdings"/>
    </w:rPr>
  </w:style>
  <w:style w:type="character" w:customStyle="1" w:styleId="ListLabel808">
    <w:name w:val="ListLabel 808"/>
    <w:qFormat/>
    <w:rsid w:val="0090380A"/>
    <w:rPr>
      <w:rFonts w:cs="Symbol"/>
    </w:rPr>
  </w:style>
  <w:style w:type="character" w:customStyle="1" w:styleId="ListLabel809">
    <w:name w:val="ListLabel 809"/>
    <w:qFormat/>
    <w:rsid w:val="0090380A"/>
    <w:rPr>
      <w:rFonts w:cs="Courier New"/>
    </w:rPr>
  </w:style>
  <w:style w:type="character" w:customStyle="1" w:styleId="ListLabel810">
    <w:name w:val="ListLabel 810"/>
    <w:qFormat/>
    <w:rsid w:val="0090380A"/>
    <w:rPr>
      <w:rFonts w:cs="Wingdings"/>
    </w:rPr>
  </w:style>
  <w:style w:type="character" w:customStyle="1" w:styleId="ListLabel811">
    <w:name w:val="ListLabel 811"/>
    <w:qFormat/>
    <w:rsid w:val="0090380A"/>
    <w:rPr>
      <w:rFonts w:cs="Wingdings"/>
    </w:rPr>
  </w:style>
  <w:style w:type="character" w:customStyle="1" w:styleId="ListLabel812">
    <w:name w:val="ListLabel 812"/>
    <w:qFormat/>
    <w:rsid w:val="0090380A"/>
    <w:rPr>
      <w:rFonts w:cs="Courier New"/>
    </w:rPr>
  </w:style>
  <w:style w:type="character" w:customStyle="1" w:styleId="ListLabel813">
    <w:name w:val="ListLabel 813"/>
    <w:qFormat/>
    <w:rsid w:val="0090380A"/>
    <w:rPr>
      <w:rFonts w:cs="Wingdings"/>
    </w:rPr>
  </w:style>
  <w:style w:type="character" w:customStyle="1" w:styleId="ListLabel814">
    <w:name w:val="ListLabel 814"/>
    <w:qFormat/>
    <w:rsid w:val="0090380A"/>
    <w:rPr>
      <w:rFonts w:cs="Symbol"/>
    </w:rPr>
  </w:style>
  <w:style w:type="character" w:customStyle="1" w:styleId="ListLabel815">
    <w:name w:val="ListLabel 815"/>
    <w:qFormat/>
    <w:rsid w:val="0090380A"/>
    <w:rPr>
      <w:rFonts w:cs="Courier New"/>
    </w:rPr>
  </w:style>
  <w:style w:type="character" w:customStyle="1" w:styleId="ListLabel816">
    <w:name w:val="ListLabel 816"/>
    <w:qFormat/>
    <w:rsid w:val="0090380A"/>
    <w:rPr>
      <w:rFonts w:cs="Wingdings"/>
    </w:rPr>
  </w:style>
  <w:style w:type="character" w:customStyle="1" w:styleId="ListLabel817">
    <w:name w:val="ListLabel 817"/>
    <w:qFormat/>
    <w:rsid w:val="0090380A"/>
    <w:rPr>
      <w:rFonts w:cs="Symbol"/>
    </w:rPr>
  </w:style>
  <w:style w:type="character" w:customStyle="1" w:styleId="ListLabel818">
    <w:name w:val="ListLabel 818"/>
    <w:qFormat/>
    <w:rsid w:val="0090380A"/>
    <w:rPr>
      <w:rFonts w:cs="Courier New"/>
    </w:rPr>
  </w:style>
  <w:style w:type="character" w:customStyle="1" w:styleId="ListLabel819">
    <w:name w:val="ListLabel 819"/>
    <w:qFormat/>
    <w:rsid w:val="0090380A"/>
    <w:rPr>
      <w:rFonts w:cs="Wingdings"/>
    </w:rPr>
  </w:style>
  <w:style w:type="character" w:customStyle="1" w:styleId="ListLabel820">
    <w:name w:val="ListLabel 820"/>
    <w:qFormat/>
    <w:rsid w:val="0090380A"/>
    <w:rPr>
      <w:rFonts w:cs="Wingdings"/>
    </w:rPr>
  </w:style>
  <w:style w:type="character" w:customStyle="1" w:styleId="ListLabel821">
    <w:name w:val="ListLabel 821"/>
    <w:qFormat/>
    <w:rsid w:val="0090380A"/>
    <w:rPr>
      <w:rFonts w:cs="Courier New"/>
    </w:rPr>
  </w:style>
  <w:style w:type="character" w:customStyle="1" w:styleId="ListLabel822">
    <w:name w:val="ListLabel 822"/>
    <w:qFormat/>
    <w:rsid w:val="0090380A"/>
    <w:rPr>
      <w:rFonts w:cs="Wingdings"/>
    </w:rPr>
  </w:style>
  <w:style w:type="character" w:customStyle="1" w:styleId="ListLabel823">
    <w:name w:val="ListLabel 823"/>
    <w:qFormat/>
    <w:rsid w:val="0090380A"/>
    <w:rPr>
      <w:rFonts w:cs="Symbol"/>
    </w:rPr>
  </w:style>
  <w:style w:type="character" w:customStyle="1" w:styleId="ListLabel824">
    <w:name w:val="ListLabel 824"/>
    <w:qFormat/>
    <w:rsid w:val="0090380A"/>
    <w:rPr>
      <w:rFonts w:cs="Courier New"/>
    </w:rPr>
  </w:style>
  <w:style w:type="character" w:customStyle="1" w:styleId="ListLabel825">
    <w:name w:val="ListLabel 825"/>
    <w:qFormat/>
    <w:rsid w:val="0090380A"/>
    <w:rPr>
      <w:rFonts w:cs="Wingdings"/>
    </w:rPr>
  </w:style>
  <w:style w:type="character" w:customStyle="1" w:styleId="ListLabel826">
    <w:name w:val="ListLabel 826"/>
    <w:qFormat/>
    <w:rsid w:val="0090380A"/>
    <w:rPr>
      <w:rFonts w:cs="Symbol"/>
    </w:rPr>
  </w:style>
  <w:style w:type="character" w:customStyle="1" w:styleId="ListLabel827">
    <w:name w:val="ListLabel 827"/>
    <w:qFormat/>
    <w:rsid w:val="0090380A"/>
    <w:rPr>
      <w:rFonts w:cs="Courier New"/>
    </w:rPr>
  </w:style>
  <w:style w:type="character" w:customStyle="1" w:styleId="ListLabel828">
    <w:name w:val="ListLabel 828"/>
    <w:qFormat/>
    <w:rsid w:val="0090380A"/>
    <w:rPr>
      <w:rFonts w:cs="Wingdings"/>
    </w:rPr>
  </w:style>
  <w:style w:type="character" w:customStyle="1" w:styleId="ListLabel829">
    <w:name w:val="ListLabel 829"/>
    <w:qFormat/>
    <w:rsid w:val="0090380A"/>
    <w:rPr>
      <w:rFonts w:cs="Wingdings"/>
    </w:rPr>
  </w:style>
  <w:style w:type="character" w:customStyle="1" w:styleId="ListLabel830">
    <w:name w:val="ListLabel 830"/>
    <w:qFormat/>
    <w:rsid w:val="0090380A"/>
    <w:rPr>
      <w:rFonts w:cs="Courier New"/>
    </w:rPr>
  </w:style>
  <w:style w:type="character" w:customStyle="1" w:styleId="ListLabel831">
    <w:name w:val="ListLabel 831"/>
    <w:qFormat/>
    <w:rsid w:val="0090380A"/>
    <w:rPr>
      <w:rFonts w:cs="Wingdings"/>
    </w:rPr>
  </w:style>
  <w:style w:type="character" w:customStyle="1" w:styleId="ListLabel832">
    <w:name w:val="ListLabel 832"/>
    <w:qFormat/>
    <w:rsid w:val="0090380A"/>
    <w:rPr>
      <w:rFonts w:cs="Symbol"/>
    </w:rPr>
  </w:style>
  <w:style w:type="character" w:customStyle="1" w:styleId="ListLabel833">
    <w:name w:val="ListLabel 833"/>
    <w:qFormat/>
    <w:rsid w:val="0090380A"/>
    <w:rPr>
      <w:rFonts w:cs="Courier New"/>
    </w:rPr>
  </w:style>
  <w:style w:type="character" w:customStyle="1" w:styleId="ListLabel834">
    <w:name w:val="ListLabel 834"/>
    <w:qFormat/>
    <w:rsid w:val="0090380A"/>
    <w:rPr>
      <w:rFonts w:cs="Wingdings"/>
    </w:rPr>
  </w:style>
  <w:style w:type="character" w:customStyle="1" w:styleId="ListLabel835">
    <w:name w:val="ListLabel 835"/>
    <w:qFormat/>
    <w:rsid w:val="0090380A"/>
    <w:rPr>
      <w:rFonts w:cs="Symbol"/>
    </w:rPr>
  </w:style>
  <w:style w:type="character" w:customStyle="1" w:styleId="ListLabel836">
    <w:name w:val="ListLabel 836"/>
    <w:qFormat/>
    <w:rsid w:val="0090380A"/>
    <w:rPr>
      <w:rFonts w:cs="Courier New"/>
    </w:rPr>
  </w:style>
  <w:style w:type="character" w:customStyle="1" w:styleId="ListLabel837">
    <w:name w:val="ListLabel 837"/>
    <w:qFormat/>
    <w:rsid w:val="0090380A"/>
    <w:rPr>
      <w:rFonts w:cs="Wingdings"/>
    </w:rPr>
  </w:style>
  <w:style w:type="character" w:customStyle="1" w:styleId="ListLabel838">
    <w:name w:val="ListLabel 838"/>
    <w:qFormat/>
    <w:rsid w:val="0090380A"/>
    <w:rPr>
      <w:rFonts w:cs="Wingdings"/>
    </w:rPr>
  </w:style>
  <w:style w:type="character" w:customStyle="1" w:styleId="ListLabel839">
    <w:name w:val="ListLabel 839"/>
    <w:qFormat/>
    <w:rsid w:val="0090380A"/>
    <w:rPr>
      <w:rFonts w:cs="Courier New"/>
    </w:rPr>
  </w:style>
  <w:style w:type="character" w:customStyle="1" w:styleId="ListLabel840">
    <w:name w:val="ListLabel 840"/>
    <w:qFormat/>
    <w:rsid w:val="0090380A"/>
    <w:rPr>
      <w:rFonts w:cs="Wingdings"/>
    </w:rPr>
  </w:style>
  <w:style w:type="character" w:customStyle="1" w:styleId="ListLabel841">
    <w:name w:val="ListLabel 841"/>
    <w:qFormat/>
    <w:rsid w:val="0090380A"/>
    <w:rPr>
      <w:rFonts w:cs="Symbol"/>
    </w:rPr>
  </w:style>
  <w:style w:type="character" w:customStyle="1" w:styleId="ListLabel842">
    <w:name w:val="ListLabel 842"/>
    <w:qFormat/>
    <w:rsid w:val="0090380A"/>
    <w:rPr>
      <w:rFonts w:cs="Courier New"/>
    </w:rPr>
  </w:style>
  <w:style w:type="character" w:customStyle="1" w:styleId="ListLabel843">
    <w:name w:val="ListLabel 843"/>
    <w:qFormat/>
    <w:rsid w:val="0090380A"/>
    <w:rPr>
      <w:rFonts w:cs="Wingdings"/>
    </w:rPr>
  </w:style>
  <w:style w:type="character" w:customStyle="1" w:styleId="ListLabel844">
    <w:name w:val="ListLabel 844"/>
    <w:qFormat/>
    <w:rsid w:val="0090380A"/>
    <w:rPr>
      <w:rFonts w:cs="Symbol"/>
    </w:rPr>
  </w:style>
  <w:style w:type="character" w:customStyle="1" w:styleId="ListLabel845">
    <w:name w:val="ListLabel 845"/>
    <w:qFormat/>
    <w:rsid w:val="0090380A"/>
    <w:rPr>
      <w:rFonts w:cs="Courier New"/>
    </w:rPr>
  </w:style>
  <w:style w:type="character" w:customStyle="1" w:styleId="ListLabel846">
    <w:name w:val="ListLabel 846"/>
    <w:qFormat/>
    <w:rsid w:val="0090380A"/>
    <w:rPr>
      <w:rFonts w:cs="Wingdings"/>
    </w:rPr>
  </w:style>
  <w:style w:type="character" w:customStyle="1" w:styleId="ListLabel847">
    <w:name w:val="ListLabel 847"/>
    <w:qFormat/>
    <w:rsid w:val="0090380A"/>
    <w:rPr>
      <w:rFonts w:cs="Wingdings"/>
    </w:rPr>
  </w:style>
  <w:style w:type="character" w:customStyle="1" w:styleId="ListLabel848">
    <w:name w:val="ListLabel 848"/>
    <w:qFormat/>
    <w:rsid w:val="0090380A"/>
    <w:rPr>
      <w:rFonts w:cs="Courier New"/>
    </w:rPr>
  </w:style>
  <w:style w:type="character" w:customStyle="1" w:styleId="ListLabel849">
    <w:name w:val="ListLabel 849"/>
    <w:qFormat/>
    <w:rsid w:val="0090380A"/>
    <w:rPr>
      <w:rFonts w:cs="Wingdings"/>
    </w:rPr>
  </w:style>
  <w:style w:type="character" w:customStyle="1" w:styleId="ListLabel850">
    <w:name w:val="ListLabel 850"/>
    <w:qFormat/>
    <w:rsid w:val="0090380A"/>
    <w:rPr>
      <w:rFonts w:cs="Symbol"/>
    </w:rPr>
  </w:style>
  <w:style w:type="character" w:customStyle="1" w:styleId="ListLabel851">
    <w:name w:val="ListLabel 851"/>
    <w:qFormat/>
    <w:rsid w:val="0090380A"/>
    <w:rPr>
      <w:rFonts w:cs="Courier New"/>
    </w:rPr>
  </w:style>
  <w:style w:type="character" w:customStyle="1" w:styleId="ListLabel852">
    <w:name w:val="ListLabel 852"/>
    <w:qFormat/>
    <w:rsid w:val="0090380A"/>
    <w:rPr>
      <w:rFonts w:cs="Wingdings"/>
    </w:rPr>
  </w:style>
  <w:style w:type="character" w:customStyle="1" w:styleId="ListLabel853">
    <w:name w:val="ListLabel 853"/>
    <w:qFormat/>
    <w:rsid w:val="0090380A"/>
    <w:rPr>
      <w:rFonts w:cs="Symbol"/>
    </w:rPr>
  </w:style>
  <w:style w:type="character" w:customStyle="1" w:styleId="ListLabel854">
    <w:name w:val="ListLabel 854"/>
    <w:qFormat/>
    <w:rsid w:val="0090380A"/>
    <w:rPr>
      <w:rFonts w:cs="Courier New"/>
    </w:rPr>
  </w:style>
  <w:style w:type="character" w:customStyle="1" w:styleId="ListLabel855">
    <w:name w:val="ListLabel 855"/>
    <w:qFormat/>
    <w:rsid w:val="0090380A"/>
    <w:rPr>
      <w:rFonts w:cs="Wingdings"/>
    </w:rPr>
  </w:style>
  <w:style w:type="character" w:customStyle="1" w:styleId="ListLabel856">
    <w:name w:val="ListLabel 856"/>
    <w:qFormat/>
    <w:rsid w:val="0090380A"/>
    <w:rPr>
      <w:rFonts w:cs="Wingdings"/>
    </w:rPr>
  </w:style>
  <w:style w:type="character" w:customStyle="1" w:styleId="ListLabel857">
    <w:name w:val="ListLabel 857"/>
    <w:qFormat/>
    <w:rsid w:val="0090380A"/>
    <w:rPr>
      <w:rFonts w:cs="Courier New"/>
    </w:rPr>
  </w:style>
  <w:style w:type="character" w:customStyle="1" w:styleId="ListLabel858">
    <w:name w:val="ListLabel 858"/>
    <w:qFormat/>
    <w:rsid w:val="0090380A"/>
    <w:rPr>
      <w:rFonts w:cs="Wingdings"/>
    </w:rPr>
  </w:style>
  <w:style w:type="character" w:customStyle="1" w:styleId="ListLabel859">
    <w:name w:val="ListLabel 859"/>
    <w:qFormat/>
    <w:rsid w:val="0090380A"/>
    <w:rPr>
      <w:rFonts w:cs="Symbol"/>
    </w:rPr>
  </w:style>
  <w:style w:type="character" w:customStyle="1" w:styleId="ListLabel860">
    <w:name w:val="ListLabel 860"/>
    <w:qFormat/>
    <w:rsid w:val="0090380A"/>
    <w:rPr>
      <w:rFonts w:cs="Courier New"/>
    </w:rPr>
  </w:style>
  <w:style w:type="character" w:customStyle="1" w:styleId="ListLabel861">
    <w:name w:val="ListLabel 861"/>
    <w:qFormat/>
    <w:rsid w:val="0090380A"/>
    <w:rPr>
      <w:rFonts w:cs="Wingdings"/>
    </w:rPr>
  </w:style>
  <w:style w:type="character" w:customStyle="1" w:styleId="ListLabel862">
    <w:name w:val="ListLabel 862"/>
    <w:qFormat/>
    <w:rsid w:val="0090380A"/>
    <w:rPr>
      <w:rFonts w:cs="Symbol"/>
    </w:rPr>
  </w:style>
  <w:style w:type="character" w:customStyle="1" w:styleId="ListLabel863">
    <w:name w:val="ListLabel 863"/>
    <w:qFormat/>
    <w:rsid w:val="0090380A"/>
    <w:rPr>
      <w:rFonts w:cs="Courier New"/>
    </w:rPr>
  </w:style>
  <w:style w:type="character" w:customStyle="1" w:styleId="ListLabel864">
    <w:name w:val="ListLabel 864"/>
    <w:qFormat/>
    <w:rsid w:val="0090380A"/>
    <w:rPr>
      <w:rFonts w:cs="Wingdings"/>
    </w:rPr>
  </w:style>
  <w:style w:type="character" w:customStyle="1" w:styleId="ListLabel865">
    <w:name w:val="ListLabel 865"/>
    <w:qFormat/>
    <w:rsid w:val="0090380A"/>
    <w:rPr>
      <w:rFonts w:cs="Wingdings"/>
    </w:rPr>
  </w:style>
  <w:style w:type="character" w:customStyle="1" w:styleId="ListLabel866">
    <w:name w:val="ListLabel 866"/>
    <w:qFormat/>
    <w:rsid w:val="0090380A"/>
    <w:rPr>
      <w:rFonts w:cs="Courier New"/>
    </w:rPr>
  </w:style>
  <w:style w:type="character" w:customStyle="1" w:styleId="ListLabel867">
    <w:name w:val="ListLabel 867"/>
    <w:qFormat/>
    <w:rsid w:val="0090380A"/>
    <w:rPr>
      <w:rFonts w:cs="Wingdings"/>
    </w:rPr>
  </w:style>
  <w:style w:type="character" w:customStyle="1" w:styleId="ListLabel868">
    <w:name w:val="ListLabel 868"/>
    <w:qFormat/>
    <w:rsid w:val="0090380A"/>
    <w:rPr>
      <w:rFonts w:cs="Symbol"/>
    </w:rPr>
  </w:style>
  <w:style w:type="character" w:customStyle="1" w:styleId="ListLabel869">
    <w:name w:val="ListLabel 869"/>
    <w:qFormat/>
    <w:rsid w:val="0090380A"/>
    <w:rPr>
      <w:rFonts w:cs="Courier New"/>
    </w:rPr>
  </w:style>
  <w:style w:type="character" w:customStyle="1" w:styleId="ListLabel870">
    <w:name w:val="ListLabel 870"/>
    <w:qFormat/>
    <w:rsid w:val="0090380A"/>
    <w:rPr>
      <w:rFonts w:cs="Wingdings"/>
    </w:rPr>
  </w:style>
  <w:style w:type="character" w:customStyle="1" w:styleId="ListLabel871">
    <w:name w:val="ListLabel 871"/>
    <w:qFormat/>
    <w:rsid w:val="0090380A"/>
    <w:rPr>
      <w:rFonts w:cs="Symbol"/>
    </w:rPr>
  </w:style>
  <w:style w:type="character" w:customStyle="1" w:styleId="ListLabel872">
    <w:name w:val="ListLabel 872"/>
    <w:qFormat/>
    <w:rsid w:val="0090380A"/>
    <w:rPr>
      <w:rFonts w:cs="Courier New"/>
    </w:rPr>
  </w:style>
  <w:style w:type="character" w:customStyle="1" w:styleId="ListLabel873">
    <w:name w:val="ListLabel 873"/>
    <w:qFormat/>
    <w:rsid w:val="0090380A"/>
    <w:rPr>
      <w:rFonts w:cs="Wingdings"/>
    </w:rPr>
  </w:style>
  <w:style w:type="character" w:customStyle="1" w:styleId="ListLabel874">
    <w:name w:val="ListLabel 874"/>
    <w:qFormat/>
    <w:rsid w:val="0090380A"/>
    <w:rPr>
      <w:rFonts w:cs="Wingdings"/>
    </w:rPr>
  </w:style>
  <w:style w:type="character" w:customStyle="1" w:styleId="ListLabel875">
    <w:name w:val="ListLabel 875"/>
    <w:qFormat/>
    <w:rsid w:val="0090380A"/>
    <w:rPr>
      <w:rFonts w:cs="Courier New"/>
    </w:rPr>
  </w:style>
  <w:style w:type="character" w:customStyle="1" w:styleId="ListLabel876">
    <w:name w:val="ListLabel 876"/>
    <w:qFormat/>
    <w:rsid w:val="0090380A"/>
    <w:rPr>
      <w:rFonts w:cs="Wingdings"/>
    </w:rPr>
  </w:style>
  <w:style w:type="character" w:customStyle="1" w:styleId="ListLabel877">
    <w:name w:val="ListLabel 877"/>
    <w:qFormat/>
    <w:rsid w:val="0090380A"/>
    <w:rPr>
      <w:rFonts w:cs="Symbol"/>
    </w:rPr>
  </w:style>
  <w:style w:type="character" w:customStyle="1" w:styleId="ListLabel878">
    <w:name w:val="ListLabel 878"/>
    <w:qFormat/>
    <w:rsid w:val="0090380A"/>
    <w:rPr>
      <w:rFonts w:cs="Courier New"/>
    </w:rPr>
  </w:style>
  <w:style w:type="character" w:customStyle="1" w:styleId="ListLabel879">
    <w:name w:val="ListLabel 879"/>
    <w:qFormat/>
    <w:rsid w:val="0090380A"/>
    <w:rPr>
      <w:rFonts w:cs="Wingdings"/>
    </w:rPr>
  </w:style>
  <w:style w:type="character" w:customStyle="1" w:styleId="ListLabel880">
    <w:name w:val="ListLabel 880"/>
    <w:qFormat/>
    <w:rsid w:val="0090380A"/>
    <w:rPr>
      <w:rFonts w:cs="Symbol"/>
    </w:rPr>
  </w:style>
  <w:style w:type="character" w:customStyle="1" w:styleId="ListLabel881">
    <w:name w:val="ListLabel 881"/>
    <w:qFormat/>
    <w:rsid w:val="0090380A"/>
    <w:rPr>
      <w:rFonts w:cs="Courier New"/>
    </w:rPr>
  </w:style>
  <w:style w:type="character" w:customStyle="1" w:styleId="ListLabel882">
    <w:name w:val="ListLabel 882"/>
    <w:qFormat/>
    <w:rsid w:val="0090380A"/>
    <w:rPr>
      <w:rFonts w:cs="Wingdings"/>
    </w:rPr>
  </w:style>
  <w:style w:type="character" w:customStyle="1" w:styleId="ListLabel883">
    <w:name w:val="ListLabel 883"/>
    <w:qFormat/>
    <w:rsid w:val="0090380A"/>
    <w:rPr>
      <w:rFonts w:cs="Wingdings"/>
    </w:rPr>
  </w:style>
  <w:style w:type="character" w:customStyle="1" w:styleId="ListLabel884">
    <w:name w:val="ListLabel 884"/>
    <w:qFormat/>
    <w:rsid w:val="0090380A"/>
    <w:rPr>
      <w:rFonts w:cs="Courier New"/>
    </w:rPr>
  </w:style>
  <w:style w:type="character" w:customStyle="1" w:styleId="ListLabel885">
    <w:name w:val="ListLabel 885"/>
    <w:qFormat/>
    <w:rsid w:val="0090380A"/>
    <w:rPr>
      <w:rFonts w:cs="Wingdings"/>
    </w:rPr>
  </w:style>
  <w:style w:type="character" w:customStyle="1" w:styleId="ListLabel886">
    <w:name w:val="ListLabel 886"/>
    <w:qFormat/>
    <w:rsid w:val="0090380A"/>
    <w:rPr>
      <w:rFonts w:cs="Symbol"/>
    </w:rPr>
  </w:style>
  <w:style w:type="character" w:customStyle="1" w:styleId="ListLabel887">
    <w:name w:val="ListLabel 887"/>
    <w:qFormat/>
    <w:rsid w:val="0090380A"/>
    <w:rPr>
      <w:rFonts w:cs="Courier New"/>
    </w:rPr>
  </w:style>
  <w:style w:type="character" w:customStyle="1" w:styleId="ListLabel888">
    <w:name w:val="ListLabel 888"/>
    <w:qFormat/>
    <w:rsid w:val="0090380A"/>
    <w:rPr>
      <w:rFonts w:cs="Wingdings"/>
    </w:rPr>
  </w:style>
  <w:style w:type="character" w:customStyle="1" w:styleId="ListLabel889">
    <w:name w:val="ListLabel 889"/>
    <w:qFormat/>
    <w:rsid w:val="0090380A"/>
    <w:rPr>
      <w:rFonts w:cs="Symbol"/>
    </w:rPr>
  </w:style>
  <w:style w:type="character" w:customStyle="1" w:styleId="ListLabel890">
    <w:name w:val="ListLabel 890"/>
    <w:qFormat/>
    <w:rsid w:val="0090380A"/>
    <w:rPr>
      <w:rFonts w:cs="Courier New"/>
    </w:rPr>
  </w:style>
  <w:style w:type="character" w:customStyle="1" w:styleId="ListLabel891">
    <w:name w:val="ListLabel 891"/>
    <w:qFormat/>
    <w:rsid w:val="0090380A"/>
    <w:rPr>
      <w:rFonts w:cs="Wingdings"/>
    </w:rPr>
  </w:style>
  <w:style w:type="character" w:customStyle="1" w:styleId="ListLabel892">
    <w:name w:val="ListLabel 892"/>
    <w:qFormat/>
    <w:rsid w:val="0090380A"/>
    <w:rPr>
      <w:rFonts w:cs="Wingdings"/>
    </w:rPr>
  </w:style>
  <w:style w:type="character" w:customStyle="1" w:styleId="ListLabel893">
    <w:name w:val="ListLabel 893"/>
    <w:qFormat/>
    <w:rsid w:val="0090380A"/>
    <w:rPr>
      <w:rFonts w:cs="Courier New"/>
    </w:rPr>
  </w:style>
  <w:style w:type="character" w:customStyle="1" w:styleId="ListLabel894">
    <w:name w:val="ListLabel 894"/>
    <w:qFormat/>
    <w:rsid w:val="0090380A"/>
    <w:rPr>
      <w:rFonts w:cs="Wingdings"/>
    </w:rPr>
  </w:style>
  <w:style w:type="character" w:customStyle="1" w:styleId="ListLabel895">
    <w:name w:val="ListLabel 895"/>
    <w:qFormat/>
    <w:rsid w:val="0090380A"/>
    <w:rPr>
      <w:rFonts w:cs="Symbol"/>
    </w:rPr>
  </w:style>
  <w:style w:type="character" w:customStyle="1" w:styleId="ListLabel896">
    <w:name w:val="ListLabel 896"/>
    <w:qFormat/>
    <w:rsid w:val="0090380A"/>
    <w:rPr>
      <w:rFonts w:cs="Courier New"/>
    </w:rPr>
  </w:style>
  <w:style w:type="character" w:customStyle="1" w:styleId="ListLabel897">
    <w:name w:val="ListLabel 897"/>
    <w:qFormat/>
    <w:rsid w:val="0090380A"/>
    <w:rPr>
      <w:rFonts w:cs="Wingdings"/>
    </w:rPr>
  </w:style>
  <w:style w:type="character" w:customStyle="1" w:styleId="ListLabel898">
    <w:name w:val="ListLabel 898"/>
    <w:qFormat/>
    <w:rsid w:val="0090380A"/>
    <w:rPr>
      <w:rFonts w:cs="Symbol"/>
    </w:rPr>
  </w:style>
  <w:style w:type="character" w:customStyle="1" w:styleId="ListLabel899">
    <w:name w:val="ListLabel 899"/>
    <w:qFormat/>
    <w:rsid w:val="0090380A"/>
    <w:rPr>
      <w:rFonts w:cs="Courier New"/>
    </w:rPr>
  </w:style>
  <w:style w:type="character" w:customStyle="1" w:styleId="ListLabel900">
    <w:name w:val="ListLabel 900"/>
    <w:qFormat/>
    <w:rsid w:val="0090380A"/>
    <w:rPr>
      <w:rFonts w:cs="Wingdings"/>
    </w:rPr>
  </w:style>
  <w:style w:type="character" w:customStyle="1" w:styleId="ListLabel901">
    <w:name w:val="ListLabel 901"/>
    <w:qFormat/>
    <w:rsid w:val="0090380A"/>
    <w:rPr>
      <w:rFonts w:cs="Wingdings"/>
    </w:rPr>
  </w:style>
  <w:style w:type="character" w:customStyle="1" w:styleId="ListLabel902">
    <w:name w:val="ListLabel 902"/>
    <w:qFormat/>
    <w:rsid w:val="0090380A"/>
    <w:rPr>
      <w:rFonts w:cs="Courier New"/>
    </w:rPr>
  </w:style>
  <w:style w:type="character" w:customStyle="1" w:styleId="ListLabel903">
    <w:name w:val="ListLabel 903"/>
    <w:qFormat/>
    <w:rsid w:val="0090380A"/>
    <w:rPr>
      <w:rFonts w:cs="Wingdings"/>
    </w:rPr>
  </w:style>
  <w:style w:type="character" w:customStyle="1" w:styleId="ListLabel904">
    <w:name w:val="ListLabel 904"/>
    <w:qFormat/>
    <w:rsid w:val="0090380A"/>
    <w:rPr>
      <w:rFonts w:cs="Symbol"/>
    </w:rPr>
  </w:style>
  <w:style w:type="character" w:customStyle="1" w:styleId="ListLabel905">
    <w:name w:val="ListLabel 905"/>
    <w:qFormat/>
    <w:rsid w:val="0090380A"/>
    <w:rPr>
      <w:rFonts w:cs="Courier New"/>
    </w:rPr>
  </w:style>
  <w:style w:type="character" w:customStyle="1" w:styleId="ListLabel906">
    <w:name w:val="ListLabel 906"/>
    <w:qFormat/>
    <w:rsid w:val="0090380A"/>
    <w:rPr>
      <w:rFonts w:cs="Wingdings"/>
    </w:rPr>
  </w:style>
  <w:style w:type="character" w:customStyle="1" w:styleId="ListLabel907">
    <w:name w:val="ListLabel 907"/>
    <w:qFormat/>
    <w:rsid w:val="0090380A"/>
    <w:rPr>
      <w:rFonts w:cs="Symbol"/>
    </w:rPr>
  </w:style>
  <w:style w:type="character" w:customStyle="1" w:styleId="ListLabel908">
    <w:name w:val="ListLabel 908"/>
    <w:qFormat/>
    <w:rsid w:val="0090380A"/>
    <w:rPr>
      <w:rFonts w:cs="Courier New"/>
    </w:rPr>
  </w:style>
  <w:style w:type="character" w:customStyle="1" w:styleId="ListLabel909">
    <w:name w:val="ListLabel 909"/>
    <w:qFormat/>
    <w:rsid w:val="0090380A"/>
    <w:rPr>
      <w:rFonts w:cs="Wingdings"/>
    </w:rPr>
  </w:style>
  <w:style w:type="character" w:customStyle="1" w:styleId="ListLabel910">
    <w:name w:val="ListLabel 910"/>
    <w:qFormat/>
    <w:rsid w:val="0090380A"/>
    <w:rPr>
      <w:rFonts w:cs="Wingdings"/>
    </w:rPr>
  </w:style>
  <w:style w:type="character" w:customStyle="1" w:styleId="ListLabel911">
    <w:name w:val="ListLabel 911"/>
    <w:qFormat/>
    <w:rsid w:val="0090380A"/>
    <w:rPr>
      <w:rFonts w:cs="Courier New"/>
    </w:rPr>
  </w:style>
  <w:style w:type="character" w:customStyle="1" w:styleId="ListLabel912">
    <w:name w:val="ListLabel 912"/>
    <w:qFormat/>
    <w:rsid w:val="0090380A"/>
    <w:rPr>
      <w:rFonts w:cs="Wingdings"/>
    </w:rPr>
  </w:style>
  <w:style w:type="character" w:customStyle="1" w:styleId="ListLabel913">
    <w:name w:val="ListLabel 913"/>
    <w:qFormat/>
    <w:rsid w:val="0090380A"/>
    <w:rPr>
      <w:rFonts w:cs="Symbol"/>
    </w:rPr>
  </w:style>
  <w:style w:type="character" w:customStyle="1" w:styleId="ListLabel914">
    <w:name w:val="ListLabel 914"/>
    <w:qFormat/>
    <w:rsid w:val="0090380A"/>
    <w:rPr>
      <w:rFonts w:cs="Courier New"/>
    </w:rPr>
  </w:style>
  <w:style w:type="character" w:customStyle="1" w:styleId="ListLabel915">
    <w:name w:val="ListLabel 915"/>
    <w:qFormat/>
    <w:rsid w:val="0090380A"/>
    <w:rPr>
      <w:rFonts w:cs="Wingdings"/>
    </w:rPr>
  </w:style>
  <w:style w:type="character" w:customStyle="1" w:styleId="ListLabel916">
    <w:name w:val="ListLabel 916"/>
    <w:qFormat/>
    <w:rsid w:val="0090380A"/>
    <w:rPr>
      <w:rFonts w:cs="Symbol"/>
    </w:rPr>
  </w:style>
  <w:style w:type="character" w:customStyle="1" w:styleId="ListLabel917">
    <w:name w:val="ListLabel 917"/>
    <w:qFormat/>
    <w:rsid w:val="0090380A"/>
    <w:rPr>
      <w:rFonts w:cs="Courier New"/>
    </w:rPr>
  </w:style>
  <w:style w:type="character" w:customStyle="1" w:styleId="ListLabel918">
    <w:name w:val="ListLabel 918"/>
    <w:qFormat/>
    <w:rsid w:val="0090380A"/>
    <w:rPr>
      <w:rFonts w:cs="Wingdings"/>
    </w:rPr>
  </w:style>
  <w:style w:type="character" w:customStyle="1" w:styleId="ListLabel919">
    <w:name w:val="ListLabel 919"/>
    <w:qFormat/>
    <w:rsid w:val="0090380A"/>
    <w:rPr>
      <w:rFonts w:cs="Wingdings"/>
    </w:rPr>
  </w:style>
  <w:style w:type="character" w:customStyle="1" w:styleId="ListLabel920">
    <w:name w:val="ListLabel 920"/>
    <w:qFormat/>
    <w:rsid w:val="0090380A"/>
    <w:rPr>
      <w:rFonts w:cs="Courier New"/>
    </w:rPr>
  </w:style>
  <w:style w:type="character" w:customStyle="1" w:styleId="ListLabel921">
    <w:name w:val="ListLabel 921"/>
    <w:qFormat/>
    <w:rsid w:val="0090380A"/>
    <w:rPr>
      <w:rFonts w:cs="Wingdings"/>
    </w:rPr>
  </w:style>
  <w:style w:type="character" w:customStyle="1" w:styleId="ListLabel922">
    <w:name w:val="ListLabel 922"/>
    <w:qFormat/>
    <w:rsid w:val="0090380A"/>
    <w:rPr>
      <w:rFonts w:cs="Symbol"/>
    </w:rPr>
  </w:style>
  <w:style w:type="character" w:customStyle="1" w:styleId="ListLabel923">
    <w:name w:val="ListLabel 923"/>
    <w:qFormat/>
    <w:rsid w:val="0090380A"/>
    <w:rPr>
      <w:rFonts w:cs="Courier New"/>
    </w:rPr>
  </w:style>
  <w:style w:type="character" w:customStyle="1" w:styleId="ListLabel924">
    <w:name w:val="ListLabel 924"/>
    <w:qFormat/>
    <w:rsid w:val="0090380A"/>
    <w:rPr>
      <w:rFonts w:cs="Wingdings"/>
    </w:rPr>
  </w:style>
  <w:style w:type="character" w:customStyle="1" w:styleId="ListLabel925">
    <w:name w:val="ListLabel 925"/>
    <w:qFormat/>
    <w:rsid w:val="0090380A"/>
    <w:rPr>
      <w:rFonts w:cs="Symbol"/>
    </w:rPr>
  </w:style>
  <w:style w:type="character" w:customStyle="1" w:styleId="ListLabel926">
    <w:name w:val="ListLabel 926"/>
    <w:qFormat/>
    <w:rsid w:val="0090380A"/>
    <w:rPr>
      <w:rFonts w:cs="Courier New"/>
    </w:rPr>
  </w:style>
  <w:style w:type="character" w:customStyle="1" w:styleId="ListLabel927">
    <w:name w:val="ListLabel 927"/>
    <w:qFormat/>
    <w:rsid w:val="0090380A"/>
    <w:rPr>
      <w:rFonts w:cs="Wingdings"/>
    </w:rPr>
  </w:style>
  <w:style w:type="character" w:customStyle="1" w:styleId="ListLabel928">
    <w:name w:val="ListLabel 928"/>
    <w:qFormat/>
    <w:rsid w:val="0090380A"/>
    <w:rPr>
      <w:rFonts w:cs="Wingdings"/>
    </w:rPr>
  </w:style>
  <w:style w:type="character" w:customStyle="1" w:styleId="ListLabel929">
    <w:name w:val="ListLabel 929"/>
    <w:qFormat/>
    <w:rsid w:val="0090380A"/>
    <w:rPr>
      <w:rFonts w:cs="Courier New"/>
    </w:rPr>
  </w:style>
  <w:style w:type="character" w:customStyle="1" w:styleId="ListLabel930">
    <w:name w:val="ListLabel 930"/>
    <w:qFormat/>
    <w:rsid w:val="0090380A"/>
    <w:rPr>
      <w:rFonts w:cs="Wingdings"/>
    </w:rPr>
  </w:style>
  <w:style w:type="character" w:customStyle="1" w:styleId="ListLabel931">
    <w:name w:val="ListLabel 931"/>
    <w:qFormat/>
    <w:rsid w:val="0090380A"/>
    <w:rPr>
      <w:rFonts w:cs="Symbol"/>
    </w:rPr>
  </w:style>
  <w:style w:type="character" w:customStyle="1" w:styleId="ListLabel932">
    <w:name w:val="ListLabel 932"/>
    <w:qFormat/>
    <w:rsid w:val="0090380A"/>
    <w:rPr>
      <w:rFonts w:cs="Courier New"/>
    </w:rPr>
  </w:style>
  <w:style w:type="character" w:customStyle="1" w:styleId="ListLabel933">
    <w:name w:val="ListLabel 933"/>
    <w:qFormat/>
    <w:rsid w:val="0090380A"/>
    <w:rPr>
      <w:rFonts w:cs="Wingdings"/>
    </w:rPr>
  </w:style>
  <w:style w:type="character" w:customStyle="1" w:styleId="ListLabel934">
    <w:name w:val="ListLabel 934"/>
    <w:qFormat/>
    <w:rsid w:val="0090380A"/>
    <w:rPr>
      <w:rFonts w:cs="Symbol"/>
    </w:rPr>
  </w:style>
  <w:style w:type="character" w:customStyle="1" w:styleId="ListLabel935">
    <w:name w:val="ListLabel 935"/>
    <w:qFormat/>
    <w:rsid w:val="0090380A"/>
    <w:rPr>
      <w:rFonts w:cs="Courier New"/>
    </w:rPr>
  </w:style>
  <w:style w:type="character" w:customStyle="1" w:styleId="ListLabel936">
    <w:name w:val="ListLabel 936"/>
    <w:qFormat/>
    <w:rsid w:val="0090380A"/>
    <w:rPr>
      <w:rFonts w:cs="Wingdings"/>
    </w:rPr>
  </w:style>
  <w:style w:type="character" w:customStyle="1" w:styleId="ListLabel937">
    <w:name w:val="ListLabel 937"/>
    <w:qFormat/>
    <w:rsid w:val="0090380A"/>
    <w:rPr>
      <w:rFonts w:cs="Symbol"/>
    </w:rPr>
  </w:style>
  <w:style w:type="character" w:customStyle="1" w:styleId="ListLabel938">
    <w:name w:val="ListLabel 938"/>
    <w:qFormat/>
    <w:rsid w:val="0090380A"/>
    <w:rPr>
      <w:rFonts w:cs="Courier New"/>
    </w:rPr>
  </w:style>
  <w:style w:type="character" w:customStyle="1" w:styleId="ListLabel939">
    <w:name w:val="ListLabel 939"/>
    <w:qFormat/>
    <w:rsid w:val="0090380A"/>
    <w:rPr>
      <w:rFonts w:cs="Wingdings"/>
    </w:rPr>
  </w:style>
  <w:style w:type="character" w:customStyle="1" w:styleId="ListLabel940">
    <w:name w:val="ListLabel 940"/>
    <w:qFormat/>
    <w:rsid w:val="0090380A"/>
    <w:rPr>
      <w:rFonts w:cs="Symbol"/>
    </w:rPr>
  </w:style>
  <w:style w:type="character" w:customStyle="1" w:styleId="ListLabel941">
    <w:name w:val="ListLabel 941"/>
    <w:qFormat/>
    <w:rsid w:val="0090380A"/>
    <w:rPr>
      <w:rFonts w:cs="Courier New"/>
    </w:rPr>
  </w:style>
  <w:style w:type="character" w:customStyle="1" w:styleId="ListLabel942">
    <w:name w:val="ListLabel 942"/>
    <w:qFormat/>
    <w:rsid w:val="0090380A"/>
    <w:rPr>
      <w:rFonts w:cs="Wingdings"/>
    </w:rPr>
  </w:style>
  <w:style w:type="character" w:customStyle="1" w:styleId="ListLabel943">
    <w:name w:val="ListLabel 943"/>
    <w:qFormat/>
    <w:rsid w:val="0090380A"/>
    <w:rPr>
      <w:rFonts w:cs="Symbol"/>
    </w:rPr>
  </w:style>
  <w:style w:type="character" w:customStyle="1" w:styleId="ListLabel944">
    <w:name w:val="ListLabel 944"/>
    <w:qFormat/>
    <w:rsid w:val="0090380A"/>
    <w:rPr>
      <w:rFonts w:cs="Courier New"/>
    </w:rPr>
  </w:style>
  <w:style w:type="character" w:customStyle="1" w:styleId="ListLabel945">
    <w:name w:val="ListLabel 945"/>
    <w:qFormat/>
    <w:rsid w:val="0090380A"/>
    <w:rPr>
      <w:rFonts w:cs="Wingdings"/>
    </w:rPr>
  </w:style>
  <w:style w:type="character" w:customStyle="1" w:styleId="ListLabel946">
    <w:name w:val="ListLabel 946"/>
    <w:qFormat/>
    <w:rsid w:val="0090380A"/>
    <w:rPr>
      <w:rFonts w:cs="Symbol"/>
    </w:rPr>
  </w:style>
  <w:style w:type="character" w:customStyle="1" w:styleId="ListLabel947">
    <w:name w:val="ListLabel 947"/>
    <w:qFormat/>
    <w:rsid w:val="0090380A"/>
    <w:rPr>
      <w:rFonts w:cs="Courier New"/>
    </w:rPr>
  </w:style>
  <w:style w:type="character" w:customStyle="1" w:styleId="ListLabel948">
    <w:name w:val="ListLabel 948"/>
    <w:qFormat/>
    <w:rsid w:val="0090380A"/>
    <w:rPr>
      <w:rFonts w:cs="Wingdings"/>
    </w:rPr>
  </w:style>
  <w:style w:type="character" w:customStyle="1" w:styleId="ListLabel949">
    <w:name w:val="ListLabel 949"/>
    <w:qFormat/>
    <w:rsid w:val="0090380A"/>
    <w:rPr>
      <w:rFonts w:cs="Symbol"/>
    </w:rPr>
  </w:style>
  <w:style w:type="character" w:customStyle="1" w:styleId="ListLabel950">
    <w:name w:val="ListLabel 950"/>
    <w:qFormat/>
    <w:rsid w:val="0090380A"/>
    <w:rPr>
      <w:rFonts w:cs="Courier New"/>
    </w:rPr>
  </w:style>
  <w:style w:type="character" w:customStyle="1" w:styleId="ListLabel951">
    <w:name w:val="ListLabel 951"/>
    <w:qFormat/>
    <w:rsid w:val="0090380A"/>
    <w:rPr>
      <w:rFonts w:cs="Wingdings"/>
    </w:rPr>
  </w:style>
  <w:style w:type="character" w:customStyle="1" w:styleId="ListLabel952">
    <w:name w:val="ListLabel 952"/>
    <w:qFormat/>
    <w:rsid w:val="0090380A"/>
    <w:rPr>
      <w:rFonts w:cs="Symbol"/>
    </w:rPr>
  </w:style>
  <w:style w:type="character" w:customStyle="1" w:styleId="ListLabel953">
    <w:name w:val="ListLabel 953"/>
    <w:qFormat/>
    <w:rsid w:val="0090380A"/>
    <w:rPr>
      <w:rFonts w:cs="Courier New"/>
    </w:rPr>
  </w:style>
  <w:style w:type="character" w:customStyle="1" w:styleId="ListLabel954">
    <w:name w:val="ListLabel 954"/>
    <w:qFormat/>
    <w:rsid w:val="0090380A"/>
    <w:rPr>
      <w:rFonts w:cs="Wingdings"/>
    </w:rPr>
  </w:style>
  <w:style w:type="character" w:customStyle="1" w:styleId="ListLabel955">
    <w:name w:val="ListLabel 955"/>
    <w:qFormat/>
    <w:rsid w:val="0090380A"/>
    <w:rPr>
      <w:rFonts w:cs="Symbol"/>
      <w:b/>
    </w:rPr>
  </w:style>
  <w:style w:type="character" w:customStyle="1" w:styleId="ListLabel956">
    <w:name w:val="ListLabel 956"/>
    <w:qFormat/>
    <w:rsid w:val="0090380A"/>
    <w:rPr>
      <w:rFonts w:cs="Courier New"/>
    </w:rPr>
  </w:style>
  <w:style w:type="character" w:customStyle="1" w:styleId="ListLabel957">
    <w:name w:val="ListLabel 957"/>
    <w:qFormat/>
    <w:rsid w:val="0090380A"/>
    <w:rPr>
      <w:rFonts w:cs="Wingdings"/>
    </w:rPr>
  </w:style>
  <w:style w:type="character" w:customStyle="1" w:styleId="ListLabel958">
    <w:name w:val="ListLabel 958"/>
    <w:qFormat/>
    <w:rsid w:val="0090380A"/>
    <w:rPr>
      <w:rFonts w:cs="Symbol"/>
    </w:rPr>
  </w:style>
  <w:style w:type="character" w:customStyle="1" w:styleId="ListLabel959">
    <w:name w:val="ListLabel 959"/>
    <w:qFormat/>
    <w:rsid w:val="0090380A"/>
    <w:rPr>
      <w:rFonts w:cs="Courier New"/>
    </w:rPr>
  </w:style>
  <w:style w:type="character" w:customStyle="1" w:styleId="ListLabel960">
    <w:name w:val="ListLabel 960"/>
    <w:qFormat/>
    <w:rsid w:val="0090380A"/>
    <w:rPr>
      <w:rFonts w:cs="Wingdings"/>
    </w:rPr>
  </w:style>
  <w:style w:type="character" w:customStyle="1" w:styleId="ListLabel961">
    <w:name w:val="ListLabel 961"/>
    <w:qFormat/>
    <w:rsid w:val="0090380A"/>
    <w:rPr>
      <w:rFonts w:cs="Symbol"/>
    </w:rPr>
  </w:style>
  <w:style w:type="character" w:customStyle="1" w:styleId="ListLabel962">
    <w:name w:val="ListLabel 962"/>
    <w:qFormat/>
    <w:rsid w:val="0090380A"/>
    <w:rPr>
      <w:rFonts w:cs="Courier New"/>
    </w:rPr>
  </w:style>
  <w:style w:type="character" w:customStyle="1" w:styleId="ListLabel963">
    <w:name w:val="ListLabel 963"/>
    <w:qFormat/>
    <w:rsid w:val="0090380A"/>
    <w:rPr>
      <w:rFonts w:cs="Wingdings"/>
    </w:rPr>
  </w:style>
  <w:style w:type="character" w:customStyle="1" w:styleId="ListLabel964">
    <w:name w:val="ListLabel 964"/>
    <w:qFormat/>
    <w:rsid w:val="0090380A"/>
    <w:rPr>
      <w:rFonts w:cs="Symbol"/>
    </w:rPr>
  </w:style>
  <w:style w:type="character" w:customStyle="1" w:styleId="ListLabel965">
    <w:name w:val="ListLabel 965"/>
    <w:qFormat/>
    <w:rsid w:val="0090380A"/>
    <w:rPr>
      <w:rFonts w:cs="Courier New"/>
    </w:rPr>
  </w:style>
  <w:style w:type="character" w:customStyle="1" w:styleId="ListLabel966">
    <w:name w:val="ListLabel 966"/>
    <w:qFormat/>
    <w:rsid w:val="0090380A"/>
    <w:rPr>
      <w:rFonts w:cs="Wingdings"/>
    </w:rPr>
  </w:style>
  <w:style w:type="character" w:customStyle="1" w:styleId="ListLabel967">
    <w:name w:val="ListLabel 967"/>
    <w:qFormat/>
    <w:rsid w:val="0090380A"/>
    <w:rPr>
      <w:rFonts w:cs="Symbol"/>
    </w:rPr>
  </w:style>
  <w:style w:type="character" w:customStyle="1" w:styleId="ListLabel968">
    <w:name w:val="ListLabel 968"/>
    <w:qFormat/>
    <w:rsid w:val="0090380A"/>
    <w:rPr>
      <w:rFonts w:cs="Courier New"/>
    </w:rPr>
  </w:style>
  <w:style w:type="character" w:customStyle="1" w:styleId="ListLabel969">
    <w:name w:val="ListLabel 969"/>
    <w:qFormat/>
    <w:rsid w:val="0090380A"/>
    <w:rPr>
      <w:rFonts w:cs="Wingdings"/>
    </w:rPr>
  </w:style>
  <w:style w:type="character" w:customStyle="1" w:styleId="ListLabel970">
    <w:name w:val="ListLabel 970"/>
    <w:qFormat/>
    <w:rsid w:val="0090380A"/>
    <w:rPr>
      <w:rFonts w:cs="Symbol"/>
    </w:rPr>
  </w:style>
  <w:style w:type="character" w:customStyle="1" w:styleId="ListLabel971">
    <w:name w:val="ListLabel 971"/>
    <w:qFormat/>
    <w:rsid w:val="0090380A"/>
    <w:rPr>
      <w:rFonts w:cs="Courier New"/>
    </w:rPr>
  </w:style>
  <w:style w:type="character" w:customStyle="1" w:styleId="ListLabel972">
    <w:name w:val="ListLabel 972"/>
    <w:qFormat/>
    <w:rsid w:val="0090380A"/>
    <w:rPr>
      <w:rFonts w:cs="Wingdings"/>
    </w:rPr>
  </w:style>
  <w:style w:type="character" w:customStyle="1" w:styleId="ListLabel973">
    <w:name w:val="ListLabel 973"/>
    <w:qFormat/>
    <w:rsid w:val="0090380A"/>
    <w:rPr>
      <w:rFonts w:cs="Symbol"/>
    </w:rPr>
  </w:style>
  <w:style w:type="character" w:customStyle="1" w:styleId="ListLabel974">
    <w:name w:val="ListLabel 974"/>
    <w:qFormat/>
    <w:rsid w:val="0090380A"/>
    <w:rPr>
      <w:rFonts w:cs="Courier New"/>
    </w:rPr>
  </w:style>
  <w:style w:type="character" w:customStyle="1" w:styleId="ListLabel975">
    <w:name w:val="ListLabel 975"/>
    <w:qFormat/>
    <w:rsid w:val="0090380A"/>
    <w:rPr>
      <w:rFonts w:cs="Wingdings"/>
    </w:rPr>
  </w:style>
  <w:style w:type="character" w:customStyle="1" w:styleId="ListLabel976">
    <w:name w:val="ListLabel 976"/>
    <w:qFormat/>
    <w:rsid w:val="0090380A"/>
    <w:rPr>
      <w:rFonts w:cs="Symbol"/>
    </w:rPr>
  </w:style>
  <w:style w:type="character" w:customStyle="1" w:styleId="ListLabel977">
    <w:name w:val="ListLabel 977"/>
    <w:qFormat/>
    <w:rsid w:val="0090380A"/>
    <w:rPr>
      <w:rFonts w:cs="Courier New"/>
    </w:rPr>
  </w:style>
  <w:style w:type="character" w:customStyle="1" w:styleId="ListLabel978">
    <w:name w:val="ListLabel 978"/>
    <w:qFormat/>
    <w:rsid w:val="0090380A"/>
    <w:rPr>
      <w:rFonts w:cs="Wingdings"/>
    </w:rPr>
  </w:style>
  <w:style w:type="character" w:customStyle="1" w:styleId="ListLabel979">
    <w:name w:val="ListLabel 979"/>
    <w:qFormat/>
    <w:rsid w:val="0090380A"/>
    <w:rPr>
      <w:rFonts w:cs="Symbol"/>
    </w:rPr>
  </w:style>
  <w:style w:type="character" w:customStyle="1" w:styleId="ListLabel980">
    <w:name w:val="ListLabel 980"/>
    <w:qFormat/>
    <w:rsid w:val="0090380A"/>
    <w:rPr>
      <w:rFonts w:cs="Courier New"/>
    </w:rPr>
  </w:style>
  <w:style w:type="character" w:customStyle="1" w:styleId="ListLabel981">
    <w:name w:val="ListLabel 981"/>
    <w:qFormat/>
    <w:rsid w:val="0090380A"/>
    <w:rPr>
      <w:rFonts w:cs="Wingdings"/>
    </w:rPr>
  </w:style>
  <w:style w:type="character" w:customStyle="1" w:styleId="ListLabel982">
    <w:name w:val="ListLabel 982"/>
    <w:qFormat/>
    <w:rsid w:val="0090380A"/>
    <w:rPr>
      <w:rFonts w:cs="Arial"/>
    </w:rPr>
  </w:style>
  <w:style w:type="character" w:customStyle="1" w:styleId="ListLabel983">
    <w:name w:val="ListLabel 983"/>
    <w:qFormat/>
    <w:rsid w:val="0090380A"/>
    <w:rPr>
      <w:rFonts w:cs="Courier New"/>
    </w:rPr>
  </w:style>
  <w:style w:type="character" w:customStyle="1" w:styleId="ListLabel984">
    <w:name w:val="ListLabel 984"/>
    <w:qFormat/>
    <w:rsid w:val="0090380A"/>
    <w:rPr>
      <w:rFonts w:cs="Wingdings"/>
    </w:rPr>
  </w:style>
  <w:style w:type="character" w:customStyle="1" w:styleId="ListLabel985">
    <w:name w:val="ListLabel 985"/>
    <w:qFormat/>
    <w:rsid w:val="0090380A"/>
    <w:rPr>
      <w:rFonts w:cs="Symbol"/>
    </w:rPr>
  </w:style>
  <w:style w:type="character" w:customStyle="1" w:styleId="ListLabel986">
    <w:name w:val="ListLabel 986"/>
    <w:qFormat/>
    <w:rsid w:val="0090380A"/>
    <w:rPr>
      <w:rFonts w:cs="Courier New"/>
    </w:rPr>
  </w:style>
  <w:style w:type="character" w:customStyle="1" w:styleId="ListLabel987">
    <w:name w:val="ListLabel 987"/>
    <w:qFormat/>
    <w:rsid w:val="0090380A"/>
    <w:rPr>
      <w:rFonts w:cs="Wingdings"/>
    </w:rPr>
  </w:style>
  <w:style w:type="character" w:customStyle="1" w:styleId="ListLabel988">
    <w:name w:val="ListLabel 988"/>
    <w:qFormat/>
    <w:rsid w:val="0090380A"/>
    <w:rPr>
      <w:rFonts w:cs="Symbol"/>
    </w:rPr>
  </w:style>
  <w:style w:type="character" w:customStyle="1" w:styleId="ListLabel989">
    <w:name w:val="ListLabel 989"/>
    <w:qFormat/>
    <w:rsid w:val="0090380A"/>
    <w:rPr>
      <w:rFonts w:cs="Courier New"/>
    </w:rPr>
  </w:style>
  <w:style w:type="character" w:customStyle="1" w:styleId="ListLabel990">
    <w:name w:val="ListLabel 990"/>
    <w:qFormat/>
    <w:rsid w:val="0090380A"/>
    <w:rPr>
      <w:rFonts w:cs="Wingdings"/>
    </w:rPr>
  </w:style>
  <w:style w:type="character" w:customStyle="1" w:styleId="ListLabel991">
    <w:name w:val="ListLabel 991"/>
    <w:qFormat/>
    <w:rsid w:val="0090380A"/>
    <w:rPr>
      <w:rFonts w:cs="Symbol"/>
    </w:rPr>
  </w:style>
  <w:style w:type="character" w:customStyle="1" w:styleId="ListLabel992">
    <w:name w:val="ListLabel 992"/>
    <w:qFormat/>
    <w:rsid w:val="0090380A"/>
    <w:rPr>
      <w:rFonts w:cs="Courier New"/>
    </w:rPr>
  </w:style>
  <w:style w:type="character" w:customStyle="1" w:styleId="ListLabel993">
    <w:name w:val="ListLabel 993"/>
    <w:qFormat/>
    <w:rsid w:val="0090380A"/>
    <w:rPr>
      <w:rFonts w:cs="Wingdings"/>
    </w:rPr>
  </w:style>
  <w:style w:type="character" w:customStyle="1" w:styleId="ListLabel994">
    <w:name w:val="ListLabel 994"/>
    <w:qFormat/>
    <w:rsid w:val="0090380A"/>
    <w:rPr>
      <w:rFonts w:cs="Symbol"/>
    </w:rPr>
  </w:style>
  <w:style w:type="character" w:customStyle="1" w:styleId="ListLabel995">
    <w:name w:val="ListLabel 995"/>
    <w:qFormat/>
    <w:rsid w:val="0090380A"/>
    <w:rPr>
      <w:rFonts w:cs="Courier New"/>
    </w:rPr>
  </w:style>
  <w:style w:type="character" w:customStyle="1" w:styleId="ListLabel996">
    <w:name w:val="ListLabel 996"/>
    <w:qFormat/>
    <w:rsid w:val="0090380A"/>
    <w:rPr>
      <w:rFonts w:cs="Wingdings"/>
    </w:rPr>
  </w:style>
  <w:style w:type="character" w:customStyle="1" w:styleId="ListLabel997">
    <w:name w:val="ListLabel 997"/>
    <w:qFormat/>
    <w:rsid w:val="0090380A"/>
    <w:rPr>
      <w:rFonts w:cs="Symbol"/>
    </w:rPr>
  </w:style>
  <w:style w:type="character" w:customStyle="1" w:styleId="ListLabel998">
    <w:name w:val="ListLabel 998"/>
    <w:qFormat/>
    <w:rsid w:val="0090380A"/>
    <w:rPr>
      <w:rFonts w:cs="Courier New"/>
    </w:rPr>
  </w:style>
  <w:style w:type="character" w:customStyle="1" w:styleId="ListLabel999">
    <w:name w:val="ListLabel 999"/>
    <w:qFormat/>
    <w:rsid w:val="0090380A"/>
    <w:rPr>
      <w:rFonts w:cs="Wingdings"/>
    </w:rPr>
  </w:style>
  <w:style w:type="character" w:customStyle="1" w:styleId="ListLabel1000">
    <w:name w:val="ListLabel 1000"/>
    <w:qFormat/>
    <w:rsid w:val="0090380A"/>
    <w:rPr>
      <w:rFonts w:cs="Symbol"/>
    </w:rPr>
  </w:style>
  <w:style w:type="character" w:customStyle="1" w:styleId="ListLabel1001">
    <w:name w:val="ListLabel 1001"/>
    <w:qFormat/>
    <w:rsid w:val="0090380A"/>
    <w:rPr>
      <w:rFonts w:cs="Courier New"/>
    </w:rPr>
  </w:style>
  <w:style w:type="character" w:customStyle="1" w:styleId="ListLabel1002">
    <w:name w:val="ListLabel 1002"/>
    <w:qFormat/>
    <w:rsid w:val="0090380A"/>
    <w:rPr>
      <w:rFonts w:cs="Wingdings"/>
    </w:rPr>
  </w:style>
  <w:style w:type="character" w:customStyle="1" w:styleId="ListLabel1003">
    <w:name w:val="ListLabel 1003"/>
    <w:qFormat/>
    <w:rsid w:val="0090380A"/>
    <w:rPr>
      <w:rFonts w:cs="Symbol"/>
    </w:rPr>
  </w:style>
  <w:style w:type="character" w:customStyle="1" w:styleId="ListLabel1004">
    <w:name w:val="ListLabel 1004"/>
    <w:qFormat/>
    <w:rsid w:val="0090380A"/>
    <w:rPr>
      <w:rFonts w:cs="Courier New"/>
    </w:rPr>
  </w:style>
  <w:style w:type="character" w:customStyle="1" w:styleId="ListLabel1005">
    <w:name w:val="ListLabel 1005"/>
    <w:qFormat/>
    <w:rsid w:val="0090380A"/>
    <w:rPr>
      <w:rFonts w:cs="Wingdings"/>
    </w:rPr>
  </w:style>
  <w:style w:type="character" w:customStyle="1" w:styleId="ListLabel1006">
    <w:name w:val="ListLabel 1006"/>
    <w:qFormat/>
    <w:rsid w:val="0090380A"/>
    <w:rPr>
      <w:rFonts w:cs="Symbol"/>
    </w:rPr>
  </w:style>
  <w:style w:type="character" w:customStyle="1" w:styleId="ListLabel1007">
    <w:name w:val="ListLabel 1007"/>
    <w:qFormat/>
    <w:rsid w:val="0090380A"/>
    <w:rPr>
      <w:rFonts w:cs="Courier New"/>
    </w:rPr>
  </w:style>
  <w:style w:type="character" w:customStyle="1" w:styleId="ListLabel1008">
    <w:name w:val="ListLabel 1008"/>
    <w:qFormat/>
    <w:rsid w:val="0090380A"/>
    <w:rPr>
      <w:rFonts w:cs="Wingdings"/>
    </w:rPr>
  </w:style>
  <w:style w:type="character" w:customStyle="1" w:styleId="ListLabel1009">
    <w:name w:val="ListLabel 1009"/>
    <w:qFormat/>
    <w:rsid w:val="0090380A"/>
    <w:rPr>
      <w:rFonts w:cs="Symbol"/>
    </w:rPr>
  </w:style>
  <w:style w:type="character" w:customStyle="1" w:styleId="ListLabel1010">
    <w:name w:val="ListLabel 1010"/>
    <w:qFormat/>
    <w:rsid w:val="0090380A"/>
    <w:rPr>
      <w:rFonts w:cs="Courier New"/>
    </w:rPr>
  </w:style>
  <w:style w:type="character" w:customStyle="1" w:styleId="ListLabel1011">
    <w:name w:val="ListLabel 1011"/>
    <w:qFormat/>
    <w:rsid w:val="0090380A"/>
    <w:rPr>
      <w:rFonts w:cs="Wingdings"/>
    </w:rPr>
  </w:style>
  <w:style w:type="character" w:customStyle="1" w:styleId="ListLabel1012">
    <w:name w:val="ListLabel 1012"/>
    <w:qFormat/>
    <w:rsid w:val="0090380A"/>
    <w:rPr>
      <w:rFonts w:cs="Symbol"/>
    </w:rPr>
  </w:style>
  <w:style w:type="character" w:customStyle="1" w:styleId="ListLabel1013">
    <w:name w:val="ListLabel 1013"/>
    <w:qFormat/>
    <w:rsid w:val="0090380A"/>
    <w:rPr>
      <w:rFonts w:cs="Courier New"/>
    </w:rPr>
  </w:style>
  <w:style w:type="character" w:customStyle="1" w:styleId="ListLabel1014">
    <w:name w:val="ListLabel 1014"/>
    <w:qFormat/>
    <w:rsid w:val="0090380A"/>
    <w:rPr>
      <w:rFonts w:cs="Wingdings"/>
    </w:rPr>
  </w:style>
  <w:style w:type="character" w:customStyle="1" w:styleId="ListLabel1015">
    <w:name w:val="ListLabel 1015"/>
    <w:qFormat/>
    <w:rsid w:val="0090380A"/>
    <w:rPr>
      <w:rFonts w:cs="Symbol"/>
    </w:rPr>
  </w:style>
  <w:style w:type="character" w:customStyle="1" w:styleId="ListLabel1016">
    <w:name w:val="ListLabel 1016"/>
    <w:qFormat/>
    <w:rsid w:val="0090380A"/>
    <w:rPr>
      <w:rFonts w:cs="Courier New"/>
    </w:rPr>
  </w:style>
  <w:style w:type="character" w:customStyle="1" w:styleId="ListLabel1017">
    <w:name w:val="ListLabel 1017"/>
    <w:qFormat/>
    <w:rsid w:val="0090380A"/>
    <w:rPr>
      <w:rFonts w:cs="Wingdings"/>
    </w:rPr>
  </w:style>
  <w:style w:type="character" w:customStyle="1" w:styleId="ListLabel1018">
    <w:name w:val="ListLabel 1018"/>
    <w:qFormat/>
    <w:rsid w:val="0090380A"/>
    <w:rPr>
      <w:b w:val="0"/>
      <w:color w:val="00000A"/>
    </w:rPr>
  </w:style>
  <w:style w:type="character" w:customStyle="1" w:styleId="ListLabel1019">
    <w:name w:val="ListLabel 1019"/>
    <w:qFormat/>
    <w:rsid w:val="0090380A"/>
    <w:rPr>
      <w:rFonts w:cs="Symbol"/>
      <w:b/>
    </w:rPr>
  </w:style>
  <w:style w:type="character" w:customStyle="1" w:styleId="ListLabel1020">
    <w:name w:val="ListLabel 1020"/>
    <w:qFormat/>
    <w:rsid w:val="0090380A"/>
    <w:rPr>
      <w:b/>
    </w:rPr>
  </w:style>
  <w:style w:type="character" w:customStyle="1" w:styleId="ListLabel1021">
    <w:name w:val="ListLabel 1021"/>
    <w:qFormat/>
    <w:rsid w:val="0090380A"/>
    <w:rPr>
      <w:b w:val="0"/>
      <w:color w:val="00000A"/>
    </w:rPr>
  </w:style>
  <w:style w:type="character" w:customStyle="1" w:styleId="ListLabel1022">
    <w:name w:val="ListLabel 1022"/>
    <w:qFormat/>
    <w:rsid w:val="0090380A"/>
    <w:rPr>
      <w:rFonts w:cs="Symbol"/>
      <w:b/>
    </w:rPr>
  </w:style>
  <w:style w:type="character" w:customStyle="1" w:styleId="ListLabel1023">
    <w:name w:val="ListLabel 1023"/>
    <w:qFormat/>
    <w:rsid w:val="0090380A"/>
    <w:rPr>
      <w:b/>
    </w:rPr>
  </w:style>
  <w:style w:type="character" w:customStyle="1" w:styleId="ListLabel1024">
    <w:name w:val="ListLabel 1024"/>
    <w:qFormat/>
    <w:rsid w:val="0090380A"/>
    <w:rPr>
      <w:color w:val="00000A"/>
    </w:rPr>
  </w:style>
  <w:style w:type="character" w:customStyle="1" w:styleId="ListLabel1025">
    <w:name w:val="ListLabel 1025"/>
    <w:qFormat/>
    <w:rsid w:val="0090380A"/>
    <w:rPr>
      <w:rFonts w:cs="Symbol"/>
      <w:b/>
    </w:rPr>
  </w:style>
  <w:style w:type="character" w:customStyle="1" w:styleId="ListLabel1026">
    <w:name w:val="ListLabel 1026"/>
    <w:qFormat/>
    <w:rsid w:val="0090380A"/>
    <w:rPr>
      <w:b/>
    </w:rPr>
  </w:style>
  <w:style w:type="character" w:customStyle="1" w:styleId="ListLabel1027">
    <w:name w:val="ListLabel 1027"/>
    <w:qFormat/>
    <w:rsid w:val="0090380A"/>
    <w:rPr>
      <w:rFonts w:cs="Wingdings"/>
      <w:b/>
      <w:i w:val="0"/>
    </w:rPr>
  </w:style>
  <w:style w:type="character" w:customStyle="1" w:styleId="ListLabel1028">
    <w:name w:val="ListLabel 1028"/>
    <w:qFormat/>
    <w:rsid w:val="0090380A"/>
    <w:rPr>
      <w:rFonts w:cs="Courier New"/>
    </w:rPr>
  </w:style>
  <w:style w:type="character" w:customStyle="1" w:styleId="ListLabel1029">
    <w:name w:val="ListLabel 1029"/>
    <w:qFormat/>
    <w:rsid w:val="0090380A"/>
    <w:rPr>
      <w:rFonts w:cs="Wingdings"/>
    </w:rPr>
  </w:style>
  <w:style w:type="character" w:customStyle="1" w:styleId="ListLabel1030">
    <w:name w:val="ListLabel 1030"/>
    <w:qFormat/>
    <w:rsid w:val="0090380A"/>
    <w:rPr>
      <w:rFonts w:cs="Symbol"/>
    </w:rPr>
  </w:style>
  <w:style w:type="character" w:customStyle="1" w:styleId="ListLabel1031">
    <w:name w:val="ListLabel 1031"/>
    <w:qFormat/>
    <w:rsid w:val="0090380A"/>
    <w:rPr>
      <w:rFonts w:cs="Courier New"/>
    </w:rPr>
  </w:style>
  <w:style w:type="character" w:customStyle="1" w:styleId="ListLabel1032">
    <w:name w:val="ListLabel 1032"/>
    <w:qFormat/>
    <w:rsid w:val="0090380A"/>
    <w:rPr>
      <w:rFonts w:cs="Wingdings"/>
    </w:rPr>
  </w:style>
  <w:style w:type="character" w:customStyle="1" w:styleId="ListLabel1033">
    <w:name w:val="ListLabel 1033"/>
    <w:qFormat/>
    <w:rsid w:val="0090380A"/>
    <w:rPr>
      <w:rFonts w:cs="Symbol"/>
    </w:rPr>
  </w:style>
  <w:style w:type="character" w:customStyle="1" w:styleId="ListLabel1034">
    <w:name w:val="ListLabel 1034"/>
    <w:qFormat/>
    <w:rsid w:val="0090380A"/>
    <w:rPr>
      <w:rFonts w:cs="Courier New"/>
    </w:rPr>
  </w:style>
  <w:style w:type="character" w:customStyle="1" w:styleId="ListLabel1035">
    <w:name w:val="ListLabel 1035"/>
    <w:qFormat/>
    <w:rsid w:val="0090380A"/>
    <w:rPr>
      <w:rFonts w:cs="Wingdings"/>
    </w:rPr>
  </w:style>
  <w:style w:type="character" w:customStyle="1" w:styleId="ListLabel1036">
    <w:name w:val="ListLabel 1036"/>
    <w:qFormat/>
    <w:rsid w:val="0090380A"/>
    <w:rPr>
      <w:rFonts w:cs="Wingdings"/>
    </w:rPr>
  </w:style>
  <w:style w:type="character" w:customStyle="1" w:styleId="ListLabel1037">
    <w:name w:val="ListLabel 1037"/>
    <w:qFormat/>
    <w:rsid w:val="0090380A"/>
    <w:rPr>
      <w:rFonts w:cs="Courier New"/>
    </w:rPr>
  </w:style>
  <w:style w:type="character" w:customStyle="1" w:styleId="ListLabel1038">
    <w:name w:val="ListLabel 1038"/>
    <w:qFormat/>
    <w:rsid w:val="0090380A"/>
    <w:rPr>
      <w:rFonts w:cs="Wingdings"/>
    </w:rPr>
  </w:style>
  <w:style w:type="character" w:customStyle="1" w:styleId="ListLabel1039">
    <w:name w:val="ListLabel 1039"/>
    <w:qFormat/>
    <w:rsid w:val="0090380A"/>
    <w:rPr>
      <w:rFonts w:cs="Symbol"/>
    </w:rPr>
  </w:style>
  <w:style w:type="character" w:customStyle="1" w:styleId="ListLabel1040">
    <w:name w:val="ListLabel 1040"/>
    <w:qFormat/>
    <w:rsid w:val="0090380A"/>
    <w:rPr>
      <w:rFonts w:cs="Courier New"/>
    </w:rPr>
  </w:style>
  <w:style w:type="character" w:customStyle="1" w:styleId="ListLabel1041">
    <w:name w:val="ListLabel 1041"/>
    <w:qFormat/>
    <w:rsid w:val="0090380A"/>
    <w:rPr>
      <w:rFonts w:cs="Wingdings"/>
    </w:rPr>
  </w:style>
  <w:style w:type="character" w:customStyle="1" w:styleId="ListLabel1042">
    <w:name w:val="ListLabel 1042"/>
    <w:qFormat/>
    <w:rsid w:val="0090380A"/>
    <w:rPr>
      <w:rFonts w:cs="Symbol"/>
    </w:rPr>
  </w:style>
  <w:style w:type="character" w:customStyle="1" w:styleId="ListLabel1043">
    <w:name w:val="ListLabel 1043"/>
    <w:qFormat/>
    <w:rsid w:val="0090380A"/>
    <w:rPr>
      <w:rFonts w:cs="Courier New"/>
    </w:rPr>
  </w:style>
  <w:style w:type="character" w:customStyle="1" w:styleId="ListLabel1044">
    <w:name w:val="ListLabel 1044"/>
    <w:qFormat/>
    <w:rsid w:val="0090380A"/>
    <w:rPr>
      <w:rFonts w:cs="Wingdings"/>
    </w:rPr>
  </w:style>
  <w:style w:type="character" w:customStyle="1" w:styleId="ListLabel1045">
    <w:name w:val="ListLabel 1045"/>
    <w:qFormat/>
    <w:rsid w:val="0090380A"/>
    <w:rPr>
      <w:rFonts w:cs="Wingdings"/>
    </w:rPr>
  </w:style>
  <w:style w:type="character" w:customStyle="1" w:styleId="ListLabel1046">
    <w:name w:val="ListLabel 1046"/>
    <w:qFormat/>
    <w:rsid w:val="0090380A"/>
    <w:rPr>
      <w:rFonts w:cs="Courier New"/>
    </w:rPr>
  </w:style>
  <w:style w:type="character" w:customStyle="1" w:styleId="ListLabel1047">
    <w:name w:val="ListLabel 1047"/>
    <w:qFormat/>
    <w:rsid w:val="0090380A"/>
    <w:rPr>
      <w:rFonts w:cs="Wingdings"/>
    </w:rPr>
  </w:style>
  <w:style w:type="character" w:customStyle="1" w:styleId="ListLabel1048">
    <w:name w:val="ListLabel 1048"/>
    <w:qFormat/>
    <w:rsid w:val="0090380A"/>
    <w:rPr>
      <w:rFonts w:cs="Symbol"/>
    </w:rPr>
  </w:style>
  <w:style w:type="character" w:customStyle="1" w:styleId="ListLabel1049">
    <w:name w:val="ListLabel 1049"/>
    <w:qFormat/>
    <w:rsid w:val="0090380A"/>
    <w:rPr>
      <w:rFonts w:cs="Courier New"/>
    </w:rPr>
  </w:style>
  <w:style w:type="character" w:customStyle="1" w:styleId="ListLabel1050">
    <w:name w:val="ListLabel 1050"/>
    <w:qFormat/>
    <w:rsid w:val="0090380A"/>
    <w:rPr>
      <w:rFonts w:cs="Wingdings"/>
    </w:rPr>
  </w:style>
  <w:style w:type="character" w:customStyle="1" w:styleId="ListLabel1051">
    <w:name w:val="ListLabel 1051"/>
    <w:qFormat/>
    <w:rsid w:val="0090380A"/>
    <w:rPr>
      <w:rFonts w:cs="Symbol"/>
    </w:rPr>
  </w:style>
  <w:style w:type="character" w:customStyle="1" w:styleId="ListLabel1052">
    <w:name w:val="ListLabel 1052"/>
    <w:qFormat/>
    <w:rsid w:val="0090380A"/>
    <w:rPr>
      <w:rFonts w:cs="Courier New"/>
    </w:rPr>
  </w:style>
  <w:style w:type="character" w:customStyle="1" w:styleId="ListLabel1053">
    <w:name w:val="ListLabel 1053"/>
    <w:qFormat/>
    <w:rsid w:val="0090380A"/>
    <w:rPr>
      <w:rFonts w:cs="Wingdings"/>
    </w:rPr>
  </w:style>
  <w:style w:type="character" w:customStyle="1" w:styleId="ListLabel1054">
    <w:name w:val="ListLabel 1054"/>
    <w:qFormat/>
    <w:rsid w:val="0090380A"/>
    <w:rPr>
      <w:rFonts w:cs="Wingdings"/>
    </w:rPr>
  </w:style>
  <w:style w:type="character" w:customStyle="1" w:styleId="ListLabel1055">
    <w:name w:val="ListLabel 1055"/>
    <w:qFormat/>
    <w:rsid w:val="0090380A"/>
    <w:rPr>
      <w:rFonts w:cs="Courier New"/>
    </w:rPr>
  </w:style>
  <w:style w:type="character" w:customStyle="1" w:styleId="ListLabel1056">
    <w:name w:val="ListLabel 1056"/>
    <w:qFormat/>
    <w:rsid w:val="0090380A"/>
    <w:rPr>
      <w:rFonts w:cs="Wingdings"/>
    </w:rPr>
  </w:style>
  <w:style w:type="character" w:customStyle="1" w:styleId="ListLabel1057">
    <w:name w:val="ListLabel 1057"/>
    <w:qFormat/>
    <w:rsid w:val="0090380A"/>
    <w:rPr>
      <w:rFonts w:cs="Symbol"/>
    </w:rPr>
  </w:style>
  <w:style w:type="character" w:customStyle="1" w:styleId="ListLabel1058">
    <w:name w:val="ListLabel 1058"/>
    <w:qFormat/>
    <w:rsid w:val="0090380A"/>
    <w:rPr>
      <w:rFonts w:cs="Courier New"/>
    </w:rPr>
  </w:style>
  <w:style w:type="character" w:customStyle="1" w:styleId="ListLabel1059">
    <w:name w:val="ListLabel 1059"/>
    <w:qFormat/>
    <w:rsid w:val="0090380A"/>
    <w:rPr>
      <w:rFonts w:cs="Wingdings"/>
    </w:rPr>
  </w:style>
  <w:style w:type="character" w:customStyle="1" w:styleId="ListLabel1060">
    <w:name w:val="ListLabel 1060"/>
    <w:qFormat/>
    <w:rsid w:val="0090380A"/>
    <w:rPr>
      <w:rFonts w:cs="Symbol"/>
    </w:rPr>
  </w:style>
  <w:style w:type="character" w:customStyle="1" w:styleId="ListLabel1061">
    <w:name w:val="ListLabel 1061"/>
    <w:qFormat/>
    <w:rsid w:val="0090380A"/>
    <w:rPr>
      <w:rFonts w:cs="Courier New"/>
    </w:rPr>
  </w:style>
  <w:style w:type="character" w:customStyle="1" w:styleId="ListLabel1062">
    <w:name w:val="ListLabel 1062"/>
    <w:qFormat/>
    <w:rsid w:val="0090380A"/>
    <w:rPr>
      <w:rFonts w:cs="Wingdings"/>
    </w:rPr>
  </w:style>
  <w:style w:type="character" w:customStyle="1" w:styleId="ListLabel1063">
    <w:name w:val="ListLabel 1063"/>
    <w:qFormat/>
    <w:rsid w:val="0090380A"/>
    <w:rPr>
      <w:rFonts w:cs="Wingdings"/>
    </w:rPr>
  </w:style>
  <w:style w:type="character" w:customStyle="1" w:styleId="ListLabel1064">
    <w:name w:val="ListLabel 1064"/>
    <w:qFormat/>
    <w:rsid w:val="0090380A"/>
    <w:rPr>
      <w:rFonts w:cs="Courier New"/>
    </w:rPr>
  </w:style>
  <w:style w:type="character" w:customStyle="1" w:styleId="ListLabel1065">
    <w:name w:val="ListLabel 1065"/>
    <w:qFormat/>
    <w:rsid w:val="0090380A"/>
    <w:rPr>
      <w:rFonts w:cs="Wingdings"/>
    </w:rPr>
  </w:style>
  <w:style w:type="character" w:customStyle="1" w:styleId="ListLabel1066">
    <w:name w:val="ListLabel 1066"/>
    <w:qFormat/>
    <w:rsid w:val="0090380A"/>
    <w:rPr>
      <w:rFonts w:cs="Symbol"/>
    </w:rPr>
  </w:style>
  <w:style w:type="character" w:customStyle="1" w:styleId="ListLabel1067">
    <w:name w:val="ListLabel 1067"/>
    <w:qFormat/>
    <w:rsid w:val="0090380A"/>
    <w:rPr>
      <w:rFonts w:cs="Courier New"/>
    </w:rPr>
  </w:style>
  <w:style w:type="character" w:customStyle="1" w:styleId="ListLabel1068">
    <w:name w:val="ListLabel 1068"/>
    <w:qFormat/>
    <w:rsid w:val="0090380A"/>
    <w:rPr>
      <w:rFonts w:cs="Wingdings"/>
    </w:rPr>
  </w:style>
  <w:style w:type="character" w:customStyle="1" w:styleId="ListLabel1069">
    <w:name w:val="ListLabel 1069"/>
    <w:qFormat/>
    <w:rsid w:val="0090380A"/>
    <w:rPr>
      <w:rFonts w:cs="Symbol"/>
    </w:rPr>
  </w:style>
  <w:style w:type="character" w:customStyle="1" w:styleId="ListLabel1070">
    <w:name w:val="ListLabel 1070"/>
    <w:qFormat/>
    <w:rsid w:val="0090380A"/>
    <w:rPr>
      <w:rFonts w:cs="Courier New"/>
    </w:rPr>
  </w:style>
  <w:style w:type="character" w:customStyle="1" w:styleId="ListLabel1071">
    <w:name w:val="ListLabel 1071"/>
    <w:qFormat/>
    <w:rsid w:val="0090380A"/>
    <w:rPr>
      <w:rFonts w:cs="Wingdings"/>
    </w:rPr>
  </w:style>
  <w:style w:type="character" w:customStyle="1" w:styleId="ListLabel1072">
    <w:name w:val="ListLabel 1072"/>
    <w:qFormat/>
    <w:rsid w:val="0090380A"/>
    <w:rPr>
      <w:color w:val="00000A"/>
    </w:rPr>
  </w:style>
  <w:style w:type="character" w:customStyle="1" w:styleId="ListLabel1073">
    <w:name w:val="ListLabel 1073"/>
    <w:qFormat/>
    <w:rsid w:val="0090380A"/>
    <w:rPr>
      <w:rFonts w:cs="Symbol"/>
      <w:b/>
    </w:rPr>
  </w:style>
  <w:style w:type="character" w:customStyle="1" w:styleId="ListLabel1074">
    <w:name w:val="ListLabel 1074"/>
    <w:qFormat/>
    <w:rsid w:val="0090380A"/>
    <w:rPr>
      <w:b/>
    </w:rPr>
  </w:style>
  <w:style w:type="character" w:customStyle="1" w:styleId="ListLabel1075">
    <w:name w:val="ListLabel 1075"/>
    <w:qFormat/>
    <w:rsid w:val="0090380A"/>
  </w:style>
  <w:style w:type="character" w:customStyle="1" w:styleId="ListLabel1076">
    <w:name w:val="ListLabel 1076"/>
    <w:qFormat/>
    <w:rsid w:val="0090380A"/>
  </w:style>
  <w:style w:type="character" w:customStyle="1" w:styleId="ListLabel1077">
    <w:name w:val="ListLabel 1077"/>
    <w:qFormat/>
    <w:rsid w:val="0090380A"/>
    <w:rPr>
      <w:rFonts w:cs="Symbol"/>
    </w:rPr>
  </w:style>
  <w:style w:type="character" w:customStyle="1" w:styleId="ListLabel1078">
    <w:name w:val="ListLabel 1078"/>
    <w:qFormat/>
    <w:rsid w:val="0090380A"/>
    <w:rPr>
      <w:rFonts w:cs="Courier New"/>
    </w:rPr>
  </w:style>
  <w:style w:type="character" w:customStyle="1" w:styleId="ListLabel1079">
    <w:name w:val="ListLabel 1079"/>
    <w:qFormat/>
    <w:rsid w:val="0090380A"/>
    <w:rPr>
      <w:rFonts w:cs="Wingdings"/>
    </w:rPr>
  </w:style>
  <w:style w:type="character" w:customStyle="1" w:styleId="ListLabel1080">
    <w:name w:val="ListLabel 1080"/>
    <w:qFormat/>
    <w:rsid w:val="0090380A"/>
    <w:rPr>
      <w:rFonts w:cs="Symbol"/>
    </w:rPr>
  </w:style>
  <w:style w:type="character" w:customStyle="1" w:styleId="ListLabel1081">
    <w:name w:val="ListLabel 1081"/>
    <w:qFormat/>
    <w:rsid w:val="0090380A"/>
    <w:rPr>
      <w:rFonts w:cs="Courier New"/>
    </w:rPr>
  </w:style>
  <w:style w:type="character" w:customStyle="1" w:styleId="ListLabel1082">
    <w:name w:val="ListLabel 1082"/>
    <w:qFormat/>
    <w:rsid w:val="0090380A"/>
    <w:rPr>
      <w:rFonts w:cs="Wingdings"/>
    </w:rPr>
  </w:style>
  <w:style w:type="character" w:customStyle="1" w:styleId="ListLabel1083">
    <w:name w:val="ListLabel 1083"/>
    <w:qFormat/>
    <w:rsid w:val="0090380A"/>
    <w:rPr>
      <w:rFonts w:cs="Symbol"/>
    </w:rPr>
  </w:style>
  <w:style w:type="character" w:customStyle="1" w:styleId="ListLabel1084">
    <w:name w:val="ListLabel 1084"/>
    <w:qFormat/>
    <w:rsid w:val="0090380A"/>
    <w:rPr>
      <w:rFonts w:cs="Courier New"/>
    </w:rPr>
  </w:style>
  <w:style w:type="character" w:customStyle="1" w:styleId="ListLabel1085">
    <w:name w:val="ListLabel 1085"/>
    <w:qFormat/>
    <w:rsid w:val="0090380A"/>
    <w:rPr>
      <w:rFonts w:cs="Wingdings"/>
    </w:rPr>
  </w:style>
  <w:style w:type="character" w:customStyle="1" w:styleId="ListLabel1086">
    <w:name w:val="ListLabel 1086"/>
    <w:qFormat/>
    <w:rsid w:val="0090380A"/>
    <w:rPr>
      <w:color w:val="00000A"/>
    </w:rPr>
  </w:style>
  <w:style w:type="character" w:customStyle="1" w:styleId="ListLabel1087">
    <w:name w:val="ListLabel 1087"/>
    <w:qFormat/>
    <w:rsid w:val="0090380A"/>
    <w:rPr>
      <w:rFonts w:cs="Symbol"/>
      <w:b/>
    </w:rPr>
  </w:style>
  <w:style w:type="character" w:customStyle="1" w:styleId="ListLabel1088">
    <w:name w:val="ListLabel 1088"/>
    <w:qFormat/>
    <w:rsid w:val="0090380A"/>
    <w:rPr>
      <w:b/>
    </w:rPr>
  </w:style>
  <w:style w:type="character" w:customStyle="1" w:styleId="ListLabel1089">
    <w:name w:val="ListLabel 1089"/>
    <w:qFormat/>
    <w:rsid w:val="0090380A"/>
    <w:rPr>
      <w:b w:val="0"/>
      <w:color w:val="00000A"/>
    </w:rPr>
  </w:style>
  <w:style w:type="character" w:customStyle="1" w:styleId="ListLabel1090">
    <w:name w:val="ListLabel 1090"/>
    <w:qFormat/>
    <w:rsid w:val="0090380A"/>
    <w:rPr>
      <w:rFonts w:cs="Symbol"/>
      <w:b/>
    </w:rPr>
  </w:style>
  <w:style w:type="character" w:customStyle="1" w:styleId="ListLabel1091">
    <w:name w:val="ListLabel 1091"/>
    <w:qFormat/>
    <w:rsid w:val="0090380A"/>
    <w:rPr>
      <w:b/>
    </w:rPr>
  </w:style>
  <w:style w:type="character" w:customStyle="1" w:styleId="ListLabel1092">
    <w:name w:val="ListLabel 1092"/>
    <w:qFormat/>
    <w:rsid w:val="0090380A"/>
    <w:rPr>
      <w:rFonts w:cs="Times New Roman"/>
    </w:rPr>
  </w:style>
  <w:style w:type="character" w:customStyle="1" w:styleId="ListLabel1093">
    <w:name w:val="ListLabel 1093"/>
    <w:qFormat/>
    <w:rsid w:val="0090380A"/>
    <w:rPr>
      <w:rFonts w:cs="Symbol"/>
    </w:rPr>
  </w:style>
  <w:style w:type="character" w:customStyle="1" w:styleId="ListLabel1094">
    <w:name w:val="ListLabel 1094"/>
    <w:qFormat/>
    <w:rsid w:val="0090380A"/>
    <w:rPr>
      <w:rFonts w:cs="Times New Roman"/>
      <w:b w:val="0"/>
      <w:i w:val="0"/>
      <w:sz w:val="36"/>
      <w:szCs w:val="36"/>
    </w:rPr>
  </w:style>
  <w:style w:type="character" w:customStyle="1" w:styleId="ListLabel1095">
    <w:name w:val="ListLabel 1095"/>
    <w:qFormat/>
    <w:rsid w:val="0090380A"/>
    <w:rPr>
      <w:rFonts w:cs="Times New Roman"/>
      <w:b/>
      <w:i w:val="0"/>
      <w:sz w:val="20"/>
      <w:szCs w:val="20"/>
    </w:rPr>
  </w:style>
  <w:style w:type="character" w:customStyle="1" w:styleId="ListLabel1096">
    <w:name w:val="ListLabel 1096"/>
    <w:qFormat/>
    <w:rsid w:val="0090380A"/>
    <w:rPr>
      <w:rFonts w:cs="Times New Roman"/>
      <w:b/>
      <w:i w:val="0"/>
      <w:sz w:val="20"/>
      <w:szCs w:val="20"/>
    </w:rPr>
  </w:style>
  <w:style w:type="character" w:customStyle="1" w:styleId="ListLabel1097">
    <w:name w:val="ListLabel 1097"/>
    <w:qFormat/>
    <w:rsid w:val="0090380A"/>
    <w:rPr>
      <w:rFonts w:cs="Times New Roman"/>
      <w:b w:val="0"/>
      <w:i w:val="0"/>
      <w:sz w:val="20"/>
      <w:szCs w:val="20"/>
    </w:rPr>
  </w:style>
  <w:style w:type="character" w:customStyle="1" w:styleId="ListLabel1098">
    <w:name w:val="ListLabel 1098"/>
    <w:qFormat/>
    <w:rsid w:val="0090380A"/>
    <w:rPr>
      <w:rFonts w:cs="Times New Roman"/>
      <w:b/>
      <w:i w:val="0"/>
      <w:sz w:val="18"/>
    </w:rPr>
  </w:style>
  <w:style w:type="character" w:customStyle="1" w:styleId="ListLabel1099">
    <w:name w:val="ListLabel 1099"/>
    <w:qFormat/>
    <w:rsid w:val="0090380A"/>
    <w:rPr>
      <w:rFonts w:cs="Times New Roman"/>
    </w:rPr>
  </w:style>
  <w:style w:type="character" w:customStyle="1" w:styleId="ListLabel1100">
    <w:name w:val="ListLabel 1100"/>
    <w:qFormat/>
    <w:rsid w:val="0090380A"/>
    <w:rPr>
      <w:rFonts w:cs="Times New Roman"/>
    </w:rPr>
  </w:style>
  <w:style w:type="character" w:customStyle="1" w:styleId="ListLabel1101">
    <w:name w:val="ListLabel 1101"/>
    <w:qFormat/>
    <w:rsid w:val="0090380A"/>
    <w:rPr>
      <w:rFonts w:cs="Times New Roman"/>
    </w:rPr>
  </w:style>
  <w:style w:type="character" w:customStyle="1" w:styleId="ListLabel1102">
    <w:name w:val="ListLabel 1102"/>
    <w:qFormat/>
    <w:rsid w:val="0090380A"/>
    <w:rPr>
      <w:rFonts w:cs="Times New Roman"/>
    </w:rPr>
  </w:style>
  <w:style w:type="character" w:customStyle="1" w:styleId="ListLabel1103">
    <w:name w:val="ListLabel 1103"/>
    <w:qFormat/>
    <w:rsid w:val="0090380A"/>
    <w:rPr>
      <w:rFonts w:cs="Wingdings"/>
    </w:rPr>
  </w:style>
  <w:style w:type="character" w:customStyle="1" w:styleId="ListLabel1104">
    <w:name w:val="ListLabel 1104"/>
    <w:qFormat/>
    <w:rsid w:val="0090380A"/>
    <w:rPr>
      <w:rFonts w:cs="Wingdings"/>
    </w:rPr>
  </w:style>
  <w:style w:type="character" w:customStyle="1" w:styleId="ListLabel1105">
    <w:name w:val="ListLabel 1105"/>
    <w:qFormat/>
    <w:rsid w:val="0090380A"/>
    <w:rPr>
      <w:rFonts w:cs="Wingdings"/>
    </w:rPr>
  </w:style>
  <w:style w:type="character" w:customStyle="1" w:styleId="ListLabel1106">
    <w:name w:val="ListLabel 1106"/>
    <w:qFormat/>
    <w:rsid w:val="0090380A"/>
    <w:rPr>
      <w:rFonts w:cs="Symbol"/>
    </w:rPr>
  </w:style>
  <w:style w:type="character" w:customStyle="1" w:styleId="ListLabel1107">
    <w:name w:val="ListLabel 1107"/>
    <w:qFormat/>
    <w:rsid w:val="0090380A"/>
    <w:rPr>
      <w:rFonts w:cs="Courier New"/>
    </w:rPr>
  </w:style>
  <w:style w:type="character" w:customStyle="1" w:styleId="ListLabel1108">
    <w:name w:val="ListLabel 1108"/>
    <w:qFormat/>
    <w:rsid w:val="0090380A"/>
    <w:rPr>
      <w:rFonts w:cs="Wingdings"/>
    </w:rPr>
  </w:style>
  <w:style w:type="character" w:customStyle="1" w:styleId="ListLabel1109">
    <w:name w:val="ListLabel 1109"/>
    <w:qFormat/>
    <w:rsid w:val="0090380A"/>
    <w:rPr>
      <w:rFonts w:cs="Symbol"/>
    </w:rPr>
  </w:style>
  <w:style w:type="character" w:customStyle="1" w:styleId="ListLabel1110">
    <w:name w:val="ListLabel 1110"/>
    <w:qFormat/>
    <w:rsid w:val="0090380A"/>
    <w:rPr>
      <w:rFonts w:cs="Courier New"/>
    </w:rPr>
  </w:style>
  <w:style w:type="character" w:customStyle="1" w:styleId="ListLabel1111">
    <w:name w:val="ListLabel 1111"/>
    <w:qFormat/>
    <w:rsid w:val="0090380A"/>
    <w:rPr>
      <w:rFonts w:cs="Wingdings"/>
    </w:rPr>
  </w:style>
  <w:style w:type="character" w:customStyle="1" w:styleId="ListLabel1112">
    <w:name w:val="ListLabel 1112"/>
    <w:qFormat/>
    <w:rsid w:val="0090380A"/>
    <w:rPr>
      <w:rFonts w:cs="Wingdings"/>
    </w:rPr>
  </w:style>
  <w:style w:type="character" w:customStyle="1" w:styleId="ListLabel1113">
    <w:name w:val="ListLabel 1113"/>
    <w:qFormat/>
    <w:rsid w:val="0090380A"/>
    <w:rPr>
      <w:rFonts w:cs="Courier New"/>
    </w:rPr>
  </w:style>
  <w:style w:type="character" w:customStyle="1" w:styleId="ListLabel1114">
    <w:name w:val="ListLabel 1114"/>
    <w:qFormat/>
    <w:rsid w:val="0090380A"/>
    <w:rPr>
      <w:rFonts w:cs="Wingdings"/>
    </w:rPr>
  </w:style>
  <w:style w:type="character" w:customStyle="1" w:styleId="ListLabel1115">
    <w:name w:val="ListLabel 1115"/>
    <w:qFormat/>
    <w:rsid w:val="0090380A"/>
    <w:rPr>
      <w:rFonts w:cs="Symbol"/>
    </w:rPr>
  </w:style>
  <w:style w:type="character" w:customStyle="1" w:styleId="ListLabel1116">
    <w:name w:val="ListLabel 1116"/>
    <w:qFormat/>
    <w:rsid w:val="0090380A"/>
    <w:rPr>
      <w:rFonts w:cs="Courier New"/>
    </w:rPr>
  </w:style>
  <w:style w:type="character" w:customStyle="1" w:styleId="ListLabel1117">
    <w:name w:val="ListLabel 1117"/>
    <w:qFormat/>
    <w:rsid w:val="0090380A"/>
    <w:rPr>
      <w:rFonts w:cs="Wingdings"/>
    </w:rPr>
  </w:style>
  <w:style w:type="character" w:customStyle="1" w:styleId="ListLabel1118">
    <w:name w:val="ListLabel 1118"/>
    <w:qFormat/>
    <w:rsid w:val="0090380A"/>
    <w:rPr>
      <w:rFonts w:cs="Symbol"/>
    </w:rPr>
  </w:style>
  <w:style w:type="character" w:customStyle="1" w:styleId="ListLabel1119">
    <w:name w:val="ListLabel 1119"/>
    <w:qFormat/>
    <w:rsid w:val="0090380A"/>
    <w:rPr>
      <w:rFonts w:cs="Courier New"/>
    </w:rPr>
  </w:style>
  <w:style w:type="character" w:customStyle="1" w:styleId="ListLabel1120">
    <w:name w:val="ListLabel 1120"/>
    <w:qFormat/>
    <w:rsid w:val="0090380A"/>
    <w:rPr>
      <w:rFonts w:cs="Wingdings"/>
    </w:rPr>
  </w:style>
  <w:style w:type="character" w:customStyle="1" w:styleId="ListLabel1121">
    <w:name w:val="ListLabel 1121"/>
    <w:qFormat/>
    <w:rsid w:val="0090380A"/>
    <w:rPr>
      <w:rFonts w:cs="Wingdings"/>
    </w:rPr>
  </w:style>
  <w:style w:type="character" w:customStyle="1" w:styleId="ListLabel1122">
    <w:name w:val="ListLabel 1122"/>
    <w:qFormat/>
    <w:rsid w:val="0090380A"/>
    <w:rPr>
      <w:rFonts w:cs="Courier New"/>
    </w:rPr>
  </w:style>
  <w:style w:type="character" w:customStyle="1" w:styleId="ListLabel1123">
    <w:name w:val="ListLabel 1123"/>
    <w:qFormat/>
    <w:rsid w:val="0090380A"/>
    <w:rPr>
      <w:rFonts w:cs="Wingdings"/>
    </w:rPr>
  </w:style>
  <w:style w:type="character" w:customStyle="1" w:styleId="ListLabel1124">
    <w:name w:val="ListLabel 1124"/>
    <w:qFormat/>
    <w:rsid w:val="0090380A"/>
    <w:rPr>
      <w:rFonts w:cs="Symbol"/>
    </w:rPr>
  </w:style>
  <w:style w:type="character" w:customStyle="1" w:styleId="ListLabel1125">
    <w:name w:val="ListLabel 1125"/>
    <w:qFormat/>
    <w:rsid w:val="0090380A"/>
    <w:rPr>
      <w:rFonts w:cs="Courier New"/>
    </w:rPr>
  </w:style>
  <w:style w:type="character" w:customStyle="1" w:styleId="ListLabel1126">
    <w:name w:val="ListLabel 1126"/>
    <w:qFormat/>
    <w:rsid w:val="0090380A"/>
    <w:rPr>
      <w:rFonts w:cs="Wingdings"/>
    </w:rPr>
  </w:style>
  <w:style w:type="character" w:customStyle="1" w:styleId="ListLabel1127">
    <w:name w:val="ListLabel 1127"/>
    <w:qFormat/>
    <w:rsid w:val="0090380A"/>
    <w:rPr>
      <w:rFonts w:cs="Symbol"/>
    </w:rPr>
  </w:style>
  <w:style w:type="character" w:customStyle="1" w:styleId="ListLabel1128">
    <w:name w:val="ListLabel 1128"/>
    <w:qFormat/>
    <w:rsid w:val="0090380A"/>
    <w:rPr>
      <w:rFonts w:cs="Courier New"/>
    </w:rPr>
  </w:style>
  <w:style w:type="character" w:customStyle="1" w:styleId="ListLabel1129">
    <w:name w:val="ListLabel 1129"/>
    <w:qFormat/>
    <w:rsid w:val="0090380A"/>
    <w:rPr>
      <w:rFonts w:cs="Wingdings"/>
    </w:rPr>
  </w:style>
  <w:style w:type="character" w:customStyle="1" w:styleId="ListLabel1130">
    <w:name w:val="ListLabel 1130"/>
    <w:qFormat/>
    <w:rsid w:val="0090380A"/>
    <w:rPr>
      <w:rFonts w:cs="Arial"/>
    </w:rPr>
  </w:style>
  <w:style w:type="character" w:customStyle="1" w:styleId="ListLabel1131">
    <w:name w:val="ListLabel 1131"/>
    <w:qFormat/>
    <w:rsid w:val="0090380A"/>
    <w:rPr>
      <w:rFonts w:cs="Wingdings"/>
    </w:rPr>
  </w:style>
  <w:style w:type="character" w:customStyle="1" w:styleId="ListLabel1132">
    <w:name w:val="ListLabel 1132"/>
    <w:qFormat/>
    <w:rsid w:val="0090380A"/>
    <w:rPr>
      <w:rFonts w:cs="Wingdings"/>
    </w:rPr>
  </w:style>
  <w:style w:type="character" w:customStyle="1" w:styleId="ListLabel1133">
    <w:name w:val="ListLabel 1133"/>
    <w:qFormat/>
    <w:rsid w:val="0090380A"/>
    <w:rPr>
      <w:rFonts w:cs="Symbol"/>
    </w:rPr>
  </w:style>
  <w:style w:type="character" w:customStyle="1" w:styleId="ListLabel1134">
    <w:name w:val="ListLabel 1134"/>
    <w:qFormat/>
    <w:rsid w:val="0090380A"/>
    <w:rPr>
      <w:rFonts w:cs="Courier New"/>
    </w:rPr>
  </w:style>
  <w:style w:type="character" w:customStyle="1" w:styleId="ListLabel1135">
    <w:name w:val="ListLabel 1135"/>
    <w:qFormat/>
    <w:rsid w:val="0090380A"/>
    <w:rPr>
      <w:rFonts w:cs="Wingdings"/>
    </w:rPr>
  </w:style>
  <w:style w:type="character" w:customStyle="1" w:styleId="ListLabel1136">
    <w:name w:val="ListLabel 1136"/>
    <w:qFormat/>
    <w:rsid w:val="0090380A"/>
    <w:rPr>
      <w:rFonts w:cs="Symbol"/>
    </w:rPr>
  </w:style>
  <w:style w:type="character" w:customStyle="1" w:styleId="ListLabel1137">
    <w:name w:val="ListLabel 1137"/>
    <w:qFormat/>
    <w:rsid w:val="0090380A"/>
    <w:rPr>
      <w:rFonts w:cs="Courier New"/>
    </w:rPr>
  </w:style>
  <w:style w:type="character" w:customStyle="1" w:styleId="ListLabel1138">
    <w:name w:val="ListLabel 1138"/>
    <w:qFormat/>
    <w:rsid w:val="0090380A"/>
    <w:rPr>
      <w:rFonts w:cs="Wingdings"/>
    </w:rPr>
  </w:style>
  <w:style w:type="character" w:customStyle="1" w:styleId="ListLabel1139">
    <w:name w:val="ListLabel 1139"/>
    <w:qFormat/>
    <w:rsid w:val="0090380A"/>
    <w:rPr>
      <w:rFonts w:cs="Wingdings"/>
    </w:rPr>
  </w:style>
  <w:style w:type="character" w:customStyle="1" w:styleId="ListLabel1140">
    <w:name w:val="ListLabel 1140"/>
    <w:qFormat/>
    <w:rsid w:val="0090380A"/>
    <w:rPr>
      <w:rFonts w:cs="Symbol"/>
    </w:rPr>
  </w:style>
  <w:style w:type="character" w:customStyle="1" w:styleId="ListLabel1141">
    <w:name w:val="ListLabel 1141"/>
    <w:qFormat/>
    <w:rsid w:val="0090380A"/>
    <w:rPr>
      <w:rFonts w:cs="Wingdings"/>
    </w:rPr>
  </w:style>
  <w:style w:type="character" w:customStyle="1" w:styleId="ListLabel1142">
    <w:name w:val="ListLabel 1142"/>
    <w:qFormat/>
    <w:rsid w:val="0090380A"/>
    <w:rPr>
      <w:rFonts w:cs="Symbol"/>
    </w:rPr>
  </w:style>
  <w:style w:type="character" w:customStyle="1" w:styleId="ListLabel1143">
    <w:name w:val="ListLabel 1143"/>
    <w:qFormat/>
    <w:rsid w:val="0090380A"/>
    <w:rPr>
      <w:rFonts w:cs="Courier New"/>
    </w:rPr>
  </w:style>
  <w:style w:type="character" w:customStyle="1" w:styleId="ListLabel1144">
    <w:name w:val="ListLabel 1144"/>
    <w:qFormat/>
    <w:rsid w:val="0090380A"/>
    <w:rPr>
      <w:rFonts w:cs="Wingdings"/>
    </w:rPr>
  </w:style>
  <w:style w:type="character" w:customStyle="1" w:styleId="ListLabel1145">
    <w:name w:val="ListLabel 1145"/>
    <w:qFormat/>
    <w:rsid w:val="0090380A"/>
    <w:rPr>
      <w:rFonts w:cs="Symbol"/>
    </w:rPr>
  </w:style>
  <w:style w:type="character" w:customStyle="1" w:styleId="ListLabel1146">
    <w:name w:val="ListLabel 1146"/>
    <w:qFormat/>
    <w:rsid w:val="0090380A"/>
    <w:rPr>
      <w:rFonts w:cs="Courier New"/>
    </w:rPr>
  </w:style>
  <w:style w:type="character" w:customStyle="1" w:styleId="ListLabel1147">
    <w:name w:val="ListLabel 1147"/>
    <w:qFormat/>
    <w:rsid w:val="0090380A"/>
    <w:rPr>
      <w:rFonts w:cs="Wingdings"/>
    </w:rPr>
  </w:style>
  <w:style w:type="character" w:customStyle="1" w:styleId="ListLabel1148">
    <w:name w:val="ListLabel 1148"/>
    <w:qFormat/>
    <w:rsid w:val="0090380A"/>
    <w:rPr>
      <w:rFonts w:cs="Wingdings"/>
    </w:rPr>
  </w:style>
  <w:style w:type="character" w:customStyle="1" w:styleId="ListLabel1149">
    <w:name w:val="ListLabel 1149"/>
    <w:qFormat/>
    <w:rsid w:val="0090380A"/>
    <w:rPr>
      <w:rFonts w:cs="Courier New"/>
    </w:rPr>
  </w:style>
  <w:style w:type="character" w:customStyle="1" w:styleId="ListLabel1150">
    <w:name w:val="ListLabel 1150"/>
    <w:qFormat/>
    <w:rsid w:val="0090380A"/>
    <w:rPr>
      <w:rFonts w:cs="Wingdings"/>
    </w:rPr>
  </w:style>
  <w:style w:type="character" w:customStyle="1" w:styleId="ListLabel1151">
    <w:name w:val="ListLabel 1151"/>
    <w:qFormat/>
    <w:rsid w:val="0090380A"/>
    <w:rPr>
      <w:rFonts w:cs="Symbol"/>
    </w:rPr>
  </w:style>
  <w:style w:type="character" w:customStyle="1" w:styleId="ListLabel1152">
    <w:name w:val="ListLabel 1152"/>
    <w:qFormat/>
    <w:rsid w:val="0090380A"/>
    <w:rPr>
      <w:rFonts w:cs="Courier New"/>
    </w:rPr>
  </w:style>
  <w:style w:type="character" w:customStyle="1" w:styleId="ListLabel1153">
    <w:name w:val="ListLabel 1153"/>
    <w:qFormat/>
    <w:rsid w:val="0090380A"/>
    <w:rPr>
      <w:rFonts w:cs="Wingdings"/>
    </w:rPr>
  </w:style>
  <w:style w:type="character" w:customStyle="1" w:styleId="ListLabel1154">
    <w:name w:val="ListLabel 1154"/>
    <w:qFormat/>
    <w:rsid w:val="0090380A"/>
    <w:rPr>
      <w:rFonts w:cs="Symbol"/>
    </w:rPr>
  </w:style>
  <w:style w:type="character" w:customStyle="1" w:styleId="ListLabel1155">
    <w:name w:val="ListLabel 1155"/>
    <w:qFormat/>
    <w:rsid w:val="0090380A"/>
    <w:rPr>
      <w:rFonts w:cs="Courier New"/>
    </w:rPr>
  </w:style>
  <w:style w:type="character" w:customStyle="1" w:styleId="ListLabel1156">
    <w:name w:val="ListLabel 1156"/>
    <w:qFormat/>
    <w:rsid w:val="0090380A"/>
    <w:rPr>
      <w:rFonts w:cs="Wingdings"/>
    </w:rPr>
  </w:style>
  <w:style w:type="character" w:customStyle="1" w:styleId="ListLabel1157">
    <w:name w:val="ListLabel 1157"/>
    <w:qFormat/>
    <w:rsid w:val="0090380A"/>
    <w:rPr>
      <w:rFonts w:cs="Wingdings"/>
    </w:rPr>
  </w:style>
  <w:style w:type="character" w:customStyle="1" w:styleId="ListLabel1158">
    <w:name w:val="ListLabel 1158"/>
    <w:qFormat/>
    <w:rsid w:val="0090380A"/>
    <w:rPr>
      <w:rFonts w:cs="Courier New"/>
    </w:rPr>
  </w:style>
  <w:style w:type="character" w:customStyle="1" w:styleId="ListLabel1159">
    <w:name w:val="ListLabel 1159"/>
    <w:qFormat/>
    <w:rsid w:val="0090380A"/>
    <w:rPr>
      <w:rFonts w:cs="Wingdings"/>
    </w:rPr>
  </w:style>
  <w:style w:type="character" w:customStyle="1" w:styleId="ListLabel1160">
    <w:name w:val="ListLabel 1160"/>
    <w:qFormat/>
    <w:rsid w:val="0090380A"/>
    <w:rPr>
      <w:rFonts w:cs="Symbol"/>
    </w:rPr>
  </w:style>
  <w:style w:type="character" w:customStyle="1" w:styleId="ListLabel1161">
    <w:name w:val="ListLabel 1161"/>
    <w:qFormat/>
    <w:rsid w:val="0090380A"/>
    <w:rPr>
      <w:rFonts w:cs="Courier New"/>
    </w:rPr>
  </w:style>
  <w:style w:type="character" w:customStyle="1" w:styleId="ListLabel1162">
    <w:name w:val="ListLabel 1162"/>
    <w:qFormat/>
    <w:rsid w:val="0090380A"/>
    <w:rPr>
      <w:rFonts w:cs="Wingdings"/>
    </w:rPr>
  </w:style>
  <w:style w:type="character" w:customStyle="1" w:styleId="ListLabel1163">
    <w:name w:val="ListLabel 1163"/>
    <w:qFormat/>
    <w:rsid w:val="0090380A"/>
    <w:rPr>
      <w:rFonts w:cs="Symbol"/>
    </w:rPr>
  </w:style>
  <w:style w:type="character" w:customStyle="1" w:styleId="ListLabel1164">
    <w:name w:val="ListLabel 1164"/>
    <w:qFormat/>
    <w:rsid w:val="0090380A"/>
    <w:rPr>
      <w:rFonts w:cs="Courier New"/>
    </w:rPr>
  </w:style>
  <w:style w:type="character" w:customStyle="1" w:styleId="ListLabel1165">
    <w:name w:val="ListLabel 1165"/>
    <w:qFormat/>
    <w:rsid w:val="0090380A"/>
    <w:rPr>
      <w:rFonts w:cs="Wingdings"/>
    </w:rPr>
  </w:style>
  <w:style w:type="character" w:customStyle="1" w:styleId="ListLabel1166">
    <w:name w:val="ListLabel 1166"/>
    <w:qFormat/>
    <w:rsid w:val="0090380A"/>
    <w:rPr>
      <w:rFonts w:cs="Wingdings"/>
    </w:rPr>
  </w:style>
  <w:style w:type="character" w:customStyle="1" w:styleId="ListLabel1167">
    <w:name w:val="ListLabel 1167"/>
    <w:qFormat/>
    <w:rsid w:val="0090380A"/>
    <w:rPr>
      <w:rFonts w:cs="Courier New"/>
    </w:rPr>
  </w:style>
  <w:style w:type="character" w:customStyle="1" w:styleId="ListLabel1168">
    <w:name w:val="ListLabel 1168"/>
    <w:qFormat/>
    <w:rsid w:val="0090380A"/>
    <w:rPr>
      <w:rFonts w:cs="Wingdings"/>
    </w:rPr>
  </w:style>
  <w:style w:type="character" w:customStyle="1" w:styleId="ListLabel1169">
    <w:name w:val="ListLabel 1169"/>
    <w:qFormat/>
    <w:rsid w:val="0090380A"/>
    <w:rPr>
      <w:rFonts w:cs="Symbol"/>
    </w:rPr>
  </w:style>
  <w:style w:type="character" w:customStyle="1" w:styleId="ListLabel1170">
    <w:name w:val="ListLabel 1170"/>
    <w:qFormat/>
    <w:rsid w:val="0090380A"/>
    <w:rPr>
      <w:rFonts w:cs="Courier New"/>
    </w:rPr>
  </w:style>
  <w:style w:type="character" w:customStyle="1" w:styleId="ListLabel1171">
    <w:name w:val="ListLabel 1171"/>
    <w:qFormat/>
    <w:rsid w:val="0090380A"/>
    <w:rPr>
      <w:rFonts w:cs="Wingdings"/>
    </w:rPr>
  </w:style>
  <w:style w:type="character" w:customStyle="1" w:styleId="ListLabel1172">
    <w:name w:val="ListLabel 1172"/>
    <w:qFormat/>
    <w:rsid w:val="0090380A"/>
    <w:rPr>
      <w:rFonts w:cs="Symbol"/>
    </w:rPr>
  </w:style>
  <w:style w:type="character" w:customStyle="1" w:styleId="ListLabel1173">
    <w:name w:val="ListLabel 1173"/>
    <w:qFormat/>
    <w:rsid w:val="0090380A"/>
    <w:rPr>
      <w:rFonts w:cs="Courier New"/>
    </w:rPr>
  </w:style>
  <w:style w:type="character" w:customStyle="1" w:styleId="ListLabel1174">
    <w:name w:val="ListLabel 1174"/>
    <w:qFormat/>
    <w:rsid w:val="0090380A"/>
    <w:rPr>
      <w:rFonts w:cs="Wingdings"/>
    </w:rPr>
  </w:style>
  <w:style w:type="character" w:customStyle="1" w:styleId="ListLabel1175">
    <w:name w:val="ListLabel 1175"/>
    <w:qFormat/>
    <w:rsid w:val="0090380A"/>
    <w:rPr>
      <w:rFonts w:cs="Wingdings"/>
    </w:rPr>
  </w:style>
  <w:style w:type="character" w:customStyle="1" w:styleId="ListLabel1176">
    <w:name w:val="ListLabel 1176"/>
    <w:qFormat/>
    <w:rsid w:val="0090380A"/>
    <w:rPr>
      <w:rFonts w:cs="Courier New"/>
    </w:rPr>
  </w:style>
  <w:style w:type="character" w:customStyle="1" w:styleId="ListLabel1177">
    <w:name w:val="ListLabel 1177"/>
    <w:qFormat/>
    <w:rsid w:val="0090380A"/>
    <w:rPr>
      <w:rFonts w:cs="Wingdings"/>
    </w:rPr>
  </w:style>
  <w:style w:type="character" w:customStyle="1" w:styleId="ListLabel1178">
    <w:name w:val="ListLabel 1178"/>
    <w:qFormat/>
    <w:rsid w:val="0090380A"/>
    <w:rPr>
      <w:rFonts w:cs="Symbol"/>
    </w:rPr>
  </w:style>
  <w:style w:type="character" w:customStyle="1" w:styleId="ListLabel1179">
    <w:name w:val="ListLabel 1179"/>
    <w:qFormat/>
    <w:rsid w:val="0090380A"/>
    <w:rPr>
      <w:rFonts w:cs="Courier New"/>
    </w:rPr>
  </w:style>
  <w:style w:type="character" w:customStyle="1" w:styleId="ListLabel1180">
    <w:name w:val="ListLabel 1180"/>
    <w:qFormat/>
    <w:rsid w:val="0090380A"/>
    <w:rPr>
      <w:rFonts w:cs="Wingdings"/>
    </w:rPr>
  </w:style>
  <w:style w:type="character" w:customStyle="1" w:styleId="ListLabel1181">
    <w:name w:val="ListLabel 1181"/>
    <w:qFormat/>
    <w:rsid w:val="0090380A"/>
    <w:rPr>
      <w:rFonts w:cs="Symbol"/>
    </w:rPr>
  </w:style>
  <w:style w:type="character" w:customStyle="1" w:styleId="ListLabel1182">
    <w:name w:val="ListLabel 1182"/>
    <w:qFormat/>
    <w:rsid w:val="0090380A"/>
    <w:rPr>
      <w:rFonts w:cs="Courier New"/>
    </w:rPr>
  </w:style>
  <w:style w:type="character" w:customStyle="1" w:styleId="ListLabel1183">
    <w:name w:val="ListLabel 1183"/>
    <w:qFormat/>
    <w:rsid w:val="0090380A"/>
    <w:rPr>
      <w:rFonts w:cs="Wingdings"/>
    </w:rPr>
  </w:style>
  <w:style w:type="character" w:customStyle="1" w:styleId="ListLabel1184">
    <w:name w:val="ListLabel 1184"/>
    <w:qFormat/>
    <w:rsid w:val="0090380A"/>
    <w:rPr>
      <w:rFonts w:cs="Wingdings"/>
      <w:b/>
    </w:rPr>
  </w:style>
  <w:style w:type="character" w:customStyle="1" w:styleId="ListLabel1185">
    <w:name w:val="ListLabel 1185"/>
    <w:qFormat/>
    <w:rsid w:val="0090380A"/>
    <w:rPr>
      <w:rFonts w:cs="Courier New"/>
    </w:rPr>
  </w:style>
  <w:style w:type="character" w:customStyle="1" w:styleId="ListLabel1186">
    <w:name w:val="ListLabel 1186"/>
    <w:qFormat/>
    <w:rsid w:val="0090380A"/>
    <w:rPr>
      <w:rFonts w:cs="Wingdings"/>
    </w:rPr>
  </w:style>
  <w:style w:type="character" w:customStyle="1" w:styleId="ListLabel1187">
    <w:name w:val="ListLabel 1187"/>
    <w:qFormat/>
    <w:rsid w:val="0090380A"/>
    <w:rPr>
      <w:rFonts w:cs="Symbol"/>
    </w:rPr>
  </w:style>
  <w:style w:type="character" w:customStyle="1" w:styleId="ListLabel1188">
    <w:name w:val="ListLabel 1188"/>
    <w:qFormat/>
    <w:rsid w:val="0090380A"/>
    <w:rPr>
      <w:rFonts w:cs="Courier New"/>
    </w:rPr>
  </w:style>
  <w:style w:type="character" w:customStyle="1" w:styleId="ListLabel1189">
    <w:name w:val="ListLabel 1189"/>
    <w:qFormat/>
    <w:rsid w:val="0090380A"/>
    <w:rPr>
      <w:rFonts w:cs="Wingdings"/>
    </w:rPr>
  </w:style>
  <w:style w:type="character" w:customStyle="1" w:styleId="ListLabel1190">
    <w:name w:val="ListLabel 1190"/>
    <w:qFormat/>
    <w:rsid w:val="0090380A"/>
    <w:rPr>
      <w:rFonts w:cs="Symbol"/>
    </w:rPr>
  </w:style>
  <w:style w:type="character" w:customStyle="1" w:styleId="ListLabel1191">
    <w:name w:val="ListLabel 1191"/>
    <w:qFormat/>
    <w:rsid w:val="0090380A"/>
    <w:rPr>
      <w:rFonts w:cs="Courier New"/>
    </w:rPr>
  </w:style>
  <w:style w:type="character" w:customStyle="1" w:styleId="ListLabel1192">
    <w:name w:val="ListLabel 1192"/>
    <w:qFormat/>
    <w:rsid w:val="0090380A"/>
    <w:rPr>
      <w:rFonts w:cs="Wingdings"/>
    </w:rPr>
  </w:style>
  <w:style w:type="character" w:customStyle="1" w:styleId="ListLabel1193">
    <w:name w:val="ListLabel 1193"/>
    <w:qFormat/>
    <w:rsid w:val="0090380A"/>
    <w:rPr>
      <w:rFonts w:cs="Wingdings"/>
    </w:rPr>
  </w:style>
  <w:style w:type="character" w:customStyle="1" w:styleId="ListLabel1194">
    <w:name w:val="ListLabel 1194"/>
    <w:qFormat/>
    <w:rsid w:val="0090380A"/>
    <w:rPr>
      <w:rFonts w:cs="Courier New"/>
    </w:rPr>
  </w:style>
  <w:style w:type="character" w:customStyle="1" w:styleId="ListLabel1195">
    <w:name w:val="ListLabel 1195"/>
    <w:qFormat/>
    <w:rsid w:val="0090380A"/>
    <w:rPr>
      <w:rFonts w:cs="Wingdings"/>
    </w:rPr>
  </w:style>
  <w:style w:type="character" w:customStyle="1" w:styleId="ListLabel1196">
    <w:name w:val="ListLabel 1196"/>
    <w:qFormat/>
    <w:rsid w:val="0090380A"/>
    <w:rPr>
      <w:rFonts w:cs="Symbol"/>
    </w:rPr>
  </w:style>
  <w:style w:type="character" w:customStyle="1" w:styleId="ListLabel1197">
    <w:name w:val="ListLabel 1197"/>
    <w:qFormat/>
    <w:rsid w:val="0090380A"/>
    <w:rPr>
      <w:rFonts w:cs="Courier New"/>
    </w:rPr>
  </w:style>
  <w:style w:type="character" w:customStyle="1" w:styleId="ListLabel1198">
    <w:name w:val="ListLabel 1198"/>
    <w:qFormat/>
    <w:rsid w:val="0090380A"/>
    <w:rPr>
      <w:rFonts w:cs="Wingdings"/>
    </w:rPr>
  </w:style>
  <w:style w:type="character" w:customStyle="1" w:styleId="ListLabel1199">
    <w:name w:val="ListLabel 1199"/>
    <w:qFormat/>
    <w:rsid w:val="0090380A"/>
    <w:rPr>
      <w:rFonts w:cs="Symbol"/>
    </w:rPr>
  </w:style>
  <w:style w:type="character" w:customStyle="1" w:styleId="ListLabel1200">
    <w:name w:val="ListLabel 1200"/>
    <w:qFormat/>
    <w:rsid w:val="0090380A"/>
    <w:rPr>
      <w:rFonts w:cs="Courier New"/>
    </w:rPr>
  </w:style>
  <w:style w:type="character" w:customStyle="1" w:styleId="ListLabel1201">
    <w:name w:val="ListLabel 1201"/>
    <w:qFormat/>
    <w:rsid w:val="0090380A"/>
    <w:rPr>
      <w:rFonts w:cs="Wingdings"/>
    </w:rPr>
  </w:style>
  <w:style w:type="character" w:customStyle="1" w:styleId="ListLabel1202">
    <w:name w:val="ListLabel 1202"/>
    <w:qFormat/>
    <w:rsid w:val="0090380A"/>
    <w:rPr>
      <w:rFonts w:cs="Wingdings"/>
    </w:rPr>
  </w:style>
  <w:style w:type="character" w:customStyle="1" w:styleId="ListLabel1203">
    <w:name w:val="ListLabel 1203"/>
    <w:qFormat/>
    <w:rsid w:val="0090380A"/>
    <w:rPr>
      <w:rFonts w:cs="Times New Roman"/>
    </w:rPr>
  </w:style>
  <w:style w:type="character" w:customStyle="1" w:styleId="ListLabel1204">
    <w:name w:val="ListLabel 1204"/>
    <w:qFormat/>
    <w:rsid w:val="0090380A"/>
    <w:rPr>
      <w:rFonts w:cs="Times New Roman"/>
    </w:rPr>
  </w:style>
  <w:style w:type="character" w:customStyle="1" w:styleId="ListLabel1205">
    <w:name w:val="ListLabel 1205"/>
    <w:qFormat/>
    <w:rsid w:val="0090380A"/>
    <w:rPr>
      <w:rFonts w:cs="Times New Roman"/>
    </w:rPr>
  </w:style>
  <w:style w:type="character" w:customStyle="1" w:styleId="ListLabel1206">
    <w:name w:val="ListLabel 1206"/>
    <w:qFormat/>
    <w:rsid w:val="0090380A"/>
    <w:rPr>
      <w:rFonts w:cs="Times New Roman"/>
    </w:rPr>
  </w:style>
  <w:style w:type="character" w:customStyle="1" w:styleId="ListLabel1207">
    <w:name w:val="ListLabel 1207"/>
    <w:qFormat/>
    <w:rsid w:val="0090380A"/>
    <w:rPr>
      <w:rFonts w:cs="Times New Roman"/>
    </w:rPr>
  </w:style>
  <w:style w:type="character" w:customStyle="1" w:styleId="ListLabel1208">
    <w:name w:val="ListLabel 1208"/>
    <w:qFormat/>
    <w:rsid w:val="0090380A"/>
    <w:rPr>
      <w:rFonts w:cs="Times New Roman"/>
    </w:rPr>
  </w:style>
  <w:style w:type="character" w:customStyle="1" w:styleId="ListLabel1209">
    <w:name w:val="ListLabel 1209"/>
    <w:qFormat/>
    <w:rsid w:val="0090380A"/>
    <w:rPr>
      <w:rFonts w:cs="Times New Roman"/>
    </w:rPr>
  </w:style>
  <w:style w:type="character" w:customStyle="1" w:styleId="ListLabel1210">
    <w:name w:val="ListLabel 1210"/>
    <w:qFormat/>
    <w:rsid w:val="0090380A"/>
    <w:rPr>
      <w:rFonts w:cs="Times New Roman"/>
    </w:rPr>
  </w:style>
  <w:style w:type="character" w:customStyle="1" w:styleId="ListLabel1211">
    <w:name w:val="ListLabel 1211"/>
    <w:qFormat/>
    <w:rsid w:val="0090380A"/>
    <w:rPr>
      <w:rFonts w:cs="Wingdings"/>
    </w:rPr>
  </w:style>
  <w:style w:type="character" w:customStyle="1" w:styleId="ListLabel1212">
    <w:name w:val="ListLabel 1212"/>
    <w:qFormat/>
    <w:rsid w:val="0090380A"/>
    <w:rPr>
      <w:rFonts w:cs="Courier New"/>
    </w:rPr>
  </w:style>
  <w:style w:type="character" w:customStyle="1" w:styleId="ListLabel1213">
    <w:name w:val="ListLabel 1213"/>
    <w:qFormat/>
    <w:rsid w:val="0090380A"/>
    <w:rPr>
      <w:rFonts w:cs="Wingdings"/>
    </w:rPr>
  </w:style>
  <w:style w:type="character" w:customStyle="1" w:styleId="ListLabel1214">
    <w:name w:val="ListLabel 1214"/>
    <w:qFormat/>
    <w:rsid w:val="0090380A"/>
    <w:rPr>
      <w:rFonts w:cs="Symbol"/>
    </w:rPr>
  </w:style>
  <w:style w:type="character" w:customStyle="1" w:styleId="ListLabel1215">
    <w:name w:val="ListLabel 1215"/>
    <w:qFormat/>
    <w:rsid w:val="0090380A"/>
    <w:rPr>
      <w:rFonts w:cs="Courier New"/>
    </w:rPr>
  </w:style>
  <w:style w:type="character" w:customStyle="1" w:styleId="ListLabel1216">
    <w:name w:val="ListLabel 1216"/>
    <w:qFormat/>
    <w:rsid w:val="0090380A"/>
    <w:rPr>
      <w:rFonts w:cs="Wingdings"/>
    </w:rPr>
  </w:style>
  <w:style w:type="character" w:customStyle="1" w:styleId="ListLabel1217">
    <w:name w:val="ListLabel 1217"/>
    <w:qFormat/>
    <w:rsid w:val="0090380A"/>
    <w:rPr>
      <w:rFonts w:cs="Symbol"/>
    </w:rPr>
  </w:style>
  <w:style w:type="character" w:customStyle="1" w:styleId="ListLabel1218">
    <w:name w:val="ListLabel 1218"/>
    <w:qFormat/>
    <w:rsid w:val="0090380A"/>
    <w:rPr>
      <w:rFonts w:cs="Courier New"/>
    </w:rPr>
  </w:style>
  <w:style w:type="character" w:customStyle="1" w:styleId="ListLabel1219">
    <w:name w:val="ListLabel 1219"/>
    <w:qFormat/>
    <w:rsid w:val="0090380A"/>
    <w:rPr>
      <w:rFonts w:cs="Wingdings"/>
    </w:rPr>
  </w:style>
  <w:style w:type="character" w:customStyle="1" w:styleId="ListLabel1220">
    <w:name w:val="ListLabel 1220"/>
    <w:qFormat/>
    <w:rsid w:val="0090380A"/>
    <w:rPr>
      <w:rFonts w:cs="Wingdings"/>
    </w:rPr>
  </w:style>
  <w:style w:type="character" w:customStyle="1" w:styleId="ListLabel1221">
    <w:name w:val="ListLabel 1221"/>
    <w:qFormat/>
    <w:rsid w:val="0090380A"/>
    <w:rPr>
      <w:rFonts w:cs="Courier New"/>
    </w:rPr>
  </w:style>
  <w:style w:type="character" w:customStyle="1" w:styleId="ListLabel1222">
    <w:name w:val="ListLabel 1222"/>
    <w:qFormat/>
    <w:rsid w:val="0090380A"/>
    <w:rPr>
      <w:rFonts w:cs="Wingdings"/>
    </w:rPr>
  </w:style>
  <w:style w:type="character" w:customStyle="1" w:styleId="ListLabel1223">
    <w:name w:val="ListLabel 1223"/>
    <w:qFormat/>
    <w:rsid w:val="0090380A"/>
    <w:rPr>
      <w:rFonts w:cs="Symbol"/>
    </w:rPr>
  </w:style>
  <w:style w:type="character" w:customStyle="1" w:styleId="ListLabel1224">
    <w:name w:val="ListLabel 1224"/>
    <w:qFormat/>
    <w:rsid w:val="0090380A"/>
    <w:rPr>
      <w:rFonts w:cs="Courier New"/>
    </w:rPr>
  </w:style>
  <w:style w:type="character" w:customStyle="1" w:styleId="ListLabel1225">
    <w:name w:val="ListLabel 1225"/>
    <w:qFormat/>
    <w:rsid w:val="0090380A"/>
    <w:rPr>
      <w:rFonts w:cs="Wingdings"/>
    </w:rPr>
  </w:style>
  <w:style w:type="character" w:customStyle="1" w:styleId="ListLabel1226">
    <w:name w:val="ListLabel 1226"/>
    <w:qFormat/>
    <w:rsid w:val="0090380A"/>
    <w:rPr>
      <w:rFonts w:cs="Symbol"/>
    </w:rPr>
  </w:style>
  <w:style w:type="character" w:customStyle="1" w:styleId="ListLabel1227">
    <w:name w:val="ListLabel 1227"/>
    <w:qFormat/>
    <w:rsid w:val="0090380A"/>
    <w:rPr>
      <w:rFonts w:cs="Courier New"/>
    </w:rPr>
  </w:style>
  <w:style w:type="character" w:customStyle="1" w:styleId="ListLabel1228">
    <w:name w:val="ListLabel 1228"/>
    <w:qFormat/>
    <w:rsid w:val="0090380A"/>
    <w:rPr>
      <w:rFonts w:cs="Wingdings"/>
    </w:rPr>
  </w:style>
  <w:style w:type="character" w:customStyle="1" w:styleId="ListLabel1229">
    <w:name w:val="ListLabel 1229"/>
    <w:qFormat/>
    <w:rsid w:val="0090380A"/>
    <w:rPr>
      <w:rFonts w:cs="Wingdings"/>
    </w:rPr>
  </w:style>
  <w:style w:type="character" w:customStyle="1" w:styleId="ListLabel1230">
    <w:name w:val="ListLabel 1230"/>
    <w:qFormat/>
    <w:rsid w:val="0090380A"/>
    <w:rPr>
      <w:rFonts w:cs="Courier New"/>
    </w:rPr>
  </w:style>
  <w:style w:type="character" w:customStyle="1" w:styleId="ListLabel1231">
    <w:name w:val="ListLabel 1231"/>
    <w:qFormat/>
    <w:rsid w:val="0090380A"/>
    <w:rPr>
      <w:rFonts w:cs="Wingdings"/>
    </w:rPr>
  </w:style>
  <w:style w:type="character" w:customStyle="1" w:styleId="ListLabel1232">
    <w:name w:val="ListLabel 1232"/>
    <w:qFormat/>
    <w:rsid w:val="0090380A"/>
    <w:rPr>
      <w:rFonts w:cs="Symbol"/>
    </w:rPr>
  </w:style>
  <w:style w:type="character" w:customStyle="1" w:styleId="ListLabel1233">
    <w:name w:val="ListLabel 1233"/>
    <w:qFormat/>
    <w:rsid w:val="0090380A"/>
    <w:rPr>
      <w:rFonts w:cs="Courier New"/>
    </w:rPr>
  </w:style>
  <w:style w:type="character" w:customStyle="1" w:styleId="ListLabel1234">
    <w:name w:val="ListLabel 1234"/>
    <w:qFormat/>
    <w:rsid w:val="0090380A"/>
    <w:rPr>
      <w:rFonts w:cs="Wingdings"/>
    </w:rPr>
  </w:style>
  <w:style w:type="character" w:customStyle="1" w:styleId="ListLabel1235">
    <w:name w:val="ListLabel 1235"/>
    <w:qFormat/>
    <w:rsid w:val="0090380A"/>
    <w:rPr>
      <w:rFonts w:cs="Symbol"/>
    </w:rPr>
  </w:style>
  <w:style w:type="character" w:customStyle="1" w:styleId="ListLabel1236">
    <w:name w:val="ListLabel 1236"/>
    <w:qFormat/>
    <w:rsid w:val="0090380A"/>
    <w:rPr>
      <w:rFonts w:cs="Courier New"/>
    </w:rPr>
  </w:style>
  <w:style w:type="character" w:customStyle="1" w:styleId="ListLabel1237">
    <w:name w:val="ListLabel 1237"/>
    <w:qFormat/>
    <w:rsid w:val="0090380A"/>
    <w:rPr>
      <w:rFonts w:cs="Wingdings"/>
    </w:rPr>
  </w:style>
  <w:style w:type="character" w:customStyle="1" w:styleId="ListLabel1238">
    <w:name w:val="ListLabel 1238"/>
    <w:qFormat/>
    <w:rsid w:val="0090380A"/>
    <w:rPr>
      <w:rFonts w:cs="Wingdings"/>
    </w:rPr>
  </w:style>
  <w:style w:type="character" w:customStyle="1" w:styleId="ListLabel1239">
    <w:name w:val="ListLabel 1239"/>
    <w:qFormat/>
    <w:rsid w:val="0090380A"/>
    <w:rPr>
      <w:rFonts w:cs="Courier New"/>
    </w:rPr>
  </w:style>
  <w:style w:type="character" w:customStyle="1" w:styleId="ListLabel1240">
    <w:name w:val="ListLabel 1240"/>
    <w:qFormat/>
    <w:rsid w:val="0090380A"/>
    <w:rPr>
      <w:rFonts w:cs="Wingdings"/>
    </w:rPr>
  </w:style>
  <w:style w:type="character" w:customStyle="1" w:styleId="ListLabel1241">
    <w:name w:val="ListLabel 1241"/>
    <w:qFormat/>
    <w:rsid w:val="0090380A"/>
    <w:rPr>
      <w:rFonts w:cs="Symbol"/>
    </w:rPr>
  </w:style>
  <w:style w:type="character" w:customStyle="1" w:styleId="ListLabel1242">
    <w:name w:val="ListLabel 1242"/>
    <w:qFormat/>
    <w:rsid w:val="0090380A"/>
    <w:rPr>
      <w:rFonts w:cs="Courier New"/>
    </w:rPr>
  </w:style>
  <w:style w:type="character" w:customStyle="1" w:styleId="ListLabel1243">
    <w:name w:val="ListLabel 1243"/>
    <w:qFormat/>
    <w:rsid w:val="0090380A"/>
    <w:rPr>
      <w:rFonts w:cs="Wingdings"/>
    </w:rPr>
  </w:style>
  <w:style w:type="character" w:customStyle="1" w:styleId="ListLabel1244">
    <w:name w:val="ListLabel 1244"/>
    <w:qFormat/>
    <w:rsid w:val="0090380A"/>
    <w:rPr>
      <w:rFonts w:cs="Symbol"/>
    </w:rPr>
  </w:style>
  <w:style w:type="character" w:customStyle="1" w:styleId="ListLabel1245">
    <w:name w:val="ListLabel 1245"/>
    <w:qFormat/>
    <w:rsid w:val="0090380A"/>
    <w:rPr>
      <w:rFonts w:cs="Courier New"/>
    </w:rPr>
  </w:style>
  <w:style w:type="character" w:customStyle="1" w:styleId="ListLabel1246">
    <w:name w:val="ListLabel 1246"/>
    <w:qFormat/>
    <w:rsid w:val="0090380A"/>
    <w:rPr>
      <w:rFonts w:cs="Wingdings"/>
    </w:rPr>
  </w:style>
  <w:style w:type="character" w:customStyle="1" w:styleId="ListLabel1247">
    <w:name w:val="ListLabel 1247"/>
    <w:qFormat/>
    <w:rsid w:val="0090380A"/>
    <w:rPr>
      <w:rFonts w:cs="Wingdings"/>
      <w:b/>
      <w:i w:val="0"/>
    </w:rPr>
  </w:style>
  <w:style w:type="character" w:customStyle="1" w:styleId="ListLabel1248">
    <w:name w:val="ListLabel 1248"/>
    <w:qFormat/>
    <w:rsid w:val="0090380A"/>
    <w:rPr>
      <w:rFonts w:cs="Courier New"/>
    </w:rPr>
  </w:style>
  <w:style w:type="character" w:customStyle="1" w:styleId="ListLabel1249">
    <w:name w:val="ListLabel 1249"/>
    <w:qFormat/>
    <w:rsid w:val="0090380A"/>
    <w:rPr>
      <w:rFonts w:cs="Wingdings"/>
    </w:rPr>
  </w:style>
  <w:style w:type="character" w:customStyle="1" w:styleId="ListLabel1250">
    <w:name w:val="ListLabel 1250"/>
    <w:qFormat/>
    <w:rsid w:val="0090380A"/>
    <w:rPr>
      <w:rFonts w:cs="Symbol"/>
    </w:rPr>
  </w:style>
  <w:style w:type="character" w:customStyle="1" w:styleId="ListLabel1251">
    <w:name w:val="ListLabel 1251"/>
    <w:qFormat/>
    <w:rsid w:val="0090380A"/>
    <w:rPr>
      <w:rFonts w:cs="Courier New"/>
    </w:rPr>
  </w:style>
  <w:style w:type="character" w:customStyle="1" w:styleId="ListLabel1252">
    <w:name w:val="ListLabel 1252"/>
    <w:qFormat/>
    <w:rsid w:val="0090380A"/>
    <w:rPr>
      <w:rFonts w:cs="Wingdings"/>
    </w:rPr>
  </w:style>
  <w:style w:type="character" w:customStyle="1" w:styleId="ListLabel1253">
    <w:name w:val="ListLabel 1253"/>
    <w:qFormat/>
    <w:rsid w:val="0090380A"/>
    <w:rPr>
      <w:rFonts w:cs="Symbol"/>
    </w:rPr>
  </w:style>
  <w:style w:type="character" w:customStyle="1" w:styleId="ListLabel1254">
    <w:name w:val="ListLabel 1254"/>
    <w:qFormat/>
    <w:rsid w:val="0090380A"/>
    <w:rPr>
      <w:rFonts w:cs="Courier New"/>
    </w:rPr>
  </w:style>
  <w:style w:type="character" w:customStyle="1" w:styleId="ListLabel1255">
    <w:name w:val="ListLabel 1255"/>
    <w:qFormat/>
    <w:rsid w:val="0090380A"/>
    <w:rPr>
      <w:rFonts w:cs="Wingdings"/>
    </w:rPr>
  </w:style>
  <w:style w:type="character" w:customStyle="1" w:styleId="ListLabel1256">
    <w:name w:val="ListLabel 1256"/>
    <w:qFormat/>
    <w:rsid w:val="0090380A"/>
    <w:rPr>
      <w:rFonts w:cs="Wingdings"/>
    </w:rPr>
  </w:style>
  <w:style w:type="character" w:customStyle="1" w:styleId="ListLabel1257">
    <w:name w:val="ListLabel 1257"/>
    <w:qFormat/>
    <w:rsid w:val="0090380A"/>
    <w:rPr>
      <w:rFonts w:cs="Courier New"/>
    </w:rPr>
  </w:style>
  <w:style w:type="character" w:customStyle="1" w:styleId="ListLabel1258">
    <w:name w:val="ListLabel 1258"/>
    <w:qFormat/>
    <w:rsid w:val="0090380A"/>
    <w:rPr>
      <w:rFonts w:cs="Wingdings"/>
    </w:rPr>
  </w:style>
  <w:style w:type="character" w:customStyle="1" w:styleId="ListLabel1259">
    <w:name w:val="ListLabel 1259"/>
    <w:qFormat/>
    <w:rsid w:val="0090380A"/>
    <w:rPr>
      <w:rFonts w:cs="Symbol"/>
    </w:rPr>
  </w:style>
  <w:style w:type="character" w:customStyle="1" w:styleId="ListLabel1260">
    <w:name w:val="ListLabel 1260"/>
    <w:qFormat/>
    <w:rsid w:val="0090380A"/>
    <w:rPr>
      <w:rFonts w:cs="Courier New"/>
    </w:rPr>
  </w:style>
  <w:style w:type="character" w:customStyle="1" w:styleId="ListLabel1261">
    <w:name w:val="ListLabel 1261"/>
    <w:qFormat/>
    <w:rsid w:val="0090380A"/>
    <w:rPr>
      <w:rFonts w:cs="Wingdings"/>
    </w:rPr>
  </w:style>
  <w:style w:type="character" w:customStyle="1" w:styleId="ListLabel1262">
    <w:name w:val="ListLabel 1262"/>
    <w:qFormat/>
    <w:rsid w:val="0090380A"/>
    <w:rPr>
      <w:rFonts w:cs="Symbol"/>
    </w:rPr>
  </w:style>
  <w:style w:type="character" w:customStyle="1" w:styleId="ListLabel1263">
    <w:name w:val="ListLabel 1263"/>
    <w:qFormat/>
    <w:rsid w:val="0090380A"/>
    <w:rPr>
      <w:rFonts w:cs="Courier New"/>
    </w:rPr>
  </w:style>
  <w:style w:type="character" w:customStyle="1" w:styleId="ListLabel1264">
    <w:name w:val="ListLabel 1264"/>
    <w:qFormat/>
    <w:rsid w:val="0090380A"/>
    <w:rPr>
      <w:rFonts w:cs="Wingdings"/>
    </w:rPr>
  </w:style>
  <w:style w:type="character" w:customStyle="1" w:styleId="ListLabel1265">
    <w:name w:val="ListLabel 1265"/>
    <w:qFormat/>
    <w:rsid w:val="0090380A"/>
    <w:rPr>
      <w:rFonts w:cs="Wingdings"/>
    </w:rPr>
  </w:style>
  <w:style w:type="character" w:customStyle="1" w:styleId="ListLabel1266">
    <w:name w:val="ListLabel 1266"/>
    <w:qFormat/>
    <w:rsid w:val="0090380A"/>
    <w:rPr>
      <w:rFonts w:cs="Courier New"/>
    </w:rPr>
  </w:style>
  <w:style w:type="character" w:customStyle="1" w:styleId="ListLabel1267">
    <w:name w:val="ListLabel 1267"/>
    <w:qFormat/>
    <w:rsid w:val="0090380A"/>
    <w:rPr>
      <w:rFonts w:cs="Wingdings"/>
    </w:rPr>
  </w:style>
  <w:style w:type="character" w:customStyle="1" w:styleId="ListLabel1268">
    <w:name w:val="ListLabel 1268"/>
    <w:qFormat/>
    <w:rsid w:val="0090380A"/>
    <w:rPr>
      <w:rFonts w:cs="Symbol"/>
    </w:rPr>
  </w:style>
  <w:style w:type="character" w:customStyle="1" w:styleId="ListLabel1269">
    <w:name w:val="ListLabel 1269"/>
    <w:qFormat/>
    <w:rsid w:val="0090380A"/>
    <w:rPr>
      <w:rFonts w:cs="Courier New"/>
    </w:rPr>
  </w:style>
  <w:style w:type="character" w:customStyle="1" w:styleId="ListLabel1270">
    <w:name w:val="ListLabel 1270"/>
    <w:qFormat/>
    <w:rsid w:val="0090380A"/>
    <w:rPr>
      <w:rFonts w:cs="Wingdings"/>
    </w:rPr>
  </w:style>
  <w:style w:type="character" w:customStyle="1" w:styleId="ListLabel1271">
    <w:name w:val="ListLabel 1271"/>
    <w:qFormat/>
    <w:rsid w:val="0090380A"/>
    <w:rPr>
      <w:rFonts w:cs="Symbol"/>
    </w:rPr>
  </w:style>
  <w:style w:type="character" w:customStyle="1" w:styleId="ListLabel1272">
    <w:name w:val="ListLabel 1272"/>
    <w:qFormat/>
    <w:rsid w:val="0090380A"/>
    <w:rPr>
      <w:rFonts w:cs="Courier New"/>
    </w:rPr>
  </w:style>
  <w:style w:type="character" w:customStyle="1" w:styleId="ListLabel1273">
    <w:name w:val="ListLabel 1273"/>
    <w:qFormat/>
    <w:rsid w:val="0090380A"/>
    <w:rPr>
      <w:rFonts w:cs="Wingdings"/>
    </w:rPr>
  </w:style>
  <w:style w:type="character" w:customStyle="1" w:styleId="ListLabel1274">
    <w:name w:val="ListLabel 1274"/>
    <w:qFormat/>
    <w:rsid w:val="0090380A"/>
    <w:rPr>
      <w:rFonts w:cs="Wingdings"/>
    </w:rPr>
  </w:style>
  <w:style w:type="character" w:customStyle="1" w:styleId="ListLabel1275">
    <w:name w:val="ListLabel 1275"/>
    <w:qFormat/>
    <w:rsid w:val="0090380A"/>
    <w:rPr>
      <w:rFonts w:cs="Courier New"/>
    </w:rPr>
  </w:style>
  <w:style w:type="character" w:customStyle="1" w:styleId="ListLabel1276">
    <w:name w:val="ListLabel 1276"/>
    <w:qFormat/>
    <w:rsid w:val="0090380A"/>
    <w:rPr>
      <w:rFonts w:cs="Wingdings"/>
    </w:rPr>
  </w:style>
  <w:style w:type="character" w:customStyle="1" w:styleId="ListLabel1277">
    <w:name w:val="ListLabel 1277"/>
    <w:qFormat/>
    <w:rsid w:val="0090380A"/>
    <w:rPr>
      <w:rFonts w:cs="Symbol"/>
    </w:rPr>
  </w:style>
  <w:style w:type="character" w:customStyle="1" w:styleId="ListLabel1278">
    <w:name w:val="ListLabel 1278"/>
    <w:qFormat/>
    <w:rsid w:val="0090380A"/>
    <w:rPr>
      <w:rFonts w:cs="Courier New"/>
    </w:rPr>
  </w:style>
  <w:style w:type="character" w:customStyle="1" w:styleId="ListLabel1279">
    <w:name w:val="ListLabel 1279"/>
    <w:qFormat/>
    <w:rsid w:val="0090380A"/>
    <w:rPr>
      <w:rFonts w:cs="Wingdings"/>
    </w:rPr>
  </w:style>
  <w:style w:type="character" w:customStyle="1" w:styleId="ListLabel1280">
    <w:name w:val="ListLabel 1280"/>
    <w:qFormat/>
    <w:rsid w:val="0090380A"/>
    <w:rPr>
      <w:rFonts w:cs="Symbol"/>
    </w:rPr>
  </w:style>
  <w:style w:type="character" w:customStyle="1" w:styleId="ListLabel1281">
    <w:name w:val="ListLabel 1281"/>
    <w:qFormat/>
    <w:rsid w:val="0090380A"/>
    <w:rPr>
      <w:rFonts w:cs="Courier New"/>
    </w:rPr>
  </w:style>
  <w:style w:type="character" w:customStyle="1" w:styleId="ListLabel1282">
    <w:name w:val="ListLabel 1282"/>
    <w:qFormat/>
    <w:rsid w:val="0090380A"/>
    <w:rPr>
      <w:rFonts w:cs="Wingdings"/>
    </w:rPr>
  </w:style>
  <w:style w:type="character" w:customStyle="1" w:styleId="ListLabel1283">
    <w:name w:val="ListLabel 1283"/>
    <w:qFormat/>
    <w:rsid w:val="0090380A"/>
    <w:rPr>
      <w:rFonts w:cs="Wingdings"/>
    </w:rPr>
  </w:style>
  <w:style w:type="character" w:customStyle="1" w:styleId="ListLabel1284">
    <w:name w:val="ListLabel 1284"/>
    <w:qFormat/>
    <w:rsid w:val="0090380A"/>
    <w:rPr>
      <w:rFonts w:cs="Courier New"/>
    </w:rPr>
  </w:style>
  <w:style w:type="character" w:customStyle="1" w:styleId="ListLabel1285">
    <w:name w:val="ListLabel 1285"/>
    <w:qFormat/>
    <w:rsid w:val="0090380A"/>
    <w:rPr>
      <w:rFonts w:cs="Wingdings"/>
    </w:rPr>
  </w:style>
  <w:style w:type="character" w:customStyle="1" w:styleId="ListLabel1286">
    <w:name w:val="ListLabel 1286"/>
    <w:qFormat/>
    <w:rsid w:val="0090380A"/>
    <w:rPr>
      <w:rFonts w:cs="Symbol"/>
    </w:rPr>
  </w:style>
  <w:style w:type="character" w:customStyle="1" w:styleId="ListLabel1287">
    <w:name w:val="ListLabel 1287"/>
    <w:qFormat/>
    <w:rsid w:val="0090380A"/>
    <w:rPr>
      <w:rFonts w:cs="Courier New"/>
    </w:rPr>
  </w:style>
  <w:style w:type="character" w:customStyle="1" w:styleId="ListLabel1288">
    <w:name w:val="ListLabel 1288"/>
    <w:qFormat/>
    <w:rsid w:val="0090380A"/>
    <w:rPr>
      <w:rFonts w:cs="Wingdings"/>
    </w:rPr>
  </w:style>
  <w:style w:type="character" w:customStyle="1" w:styleId="ListLabel1289">
    <w:name w:val="ListLabel 1289"/>
    <w:qFormat/>
    <w:rsid w:val="0090380A"/>
    <w:rPr>
      <w:rFonts w:cs="Symbol"/>
    </w:rPr>
  </w:style>
  <w:style w:type="character" w:customStyle="1" w:styleId="ListLabel1290">
    <w:name w:val="ListLabel 1290"/>
    <w:qFormat/>
    <w:rsid w:val="0090380A"/>
    <w:rPr>
      <w:rFonts w:cs="Courier New"/>
    </w:rPr>
  </w:style>
  <w:style w:type="character" w:customStyle="1" w:styleId="ListLabel1291">
    <w:name w:val="ListLabel 1291"/>
    <w:qFormat/>
    <w:rsid w:val="0090380A"/>
    <w:rPr>
      <w:rFonts w:cs="Wingdings"/>
    </w:rPr>
  </w:style>
  <w:style w:type="character" w:customStyle="1" w:styleId="ListLabel1292">
    <w:name w:val="ListLabel 1292"/>
    <w:qFormat/>
    <w:rsid w:val="0090380A"/>
    <w:rPr>
      <w:rFonts w:cs="Wingdings"/>
    </w:rPr>
  </w:style>
  <w:style w:type="character" w:customStyle="1" w:styleId="ListLabel1293">
    <w:name w:val="ListLabel 1293"/>
    <w:qFormat/>
    <w:rsid w:val="0090380A"/>
    <w:rPr>
      <w:rFonts w:cs="Courier New"/>
    </w:rPr>
  </w:style>
  <w:style w:type="character" w:customStyle="1" w:styleId="ListLabel1294">
    <w:name w:val="ListLabel 1294"/>
    <w:qFormat/>
    <w:rsid w:val="0090380A"/>
    <w:rPr>
      <w:rFonts w:cs="Wingdings"/>
    </w:rPr>
  </w:style>
  <w:style w:type="character" w:customStyle="1" w:styleId="ListLabel1295">
    <w:name w:val="ListLabel 1295"/>
    <w:qFormat/>
    <w:rsid w:val="0090380A"/>
    <w:rPr>
      <w:rFonts w:cs="Symbol"/>
    </w:rPr>
  </w:style>
  <w:style w:type="character" w:customStyle="1" w:styleId="ListLabel1296">
    <w:name w:val="ListLabel 1296"/>
    <w:qFormat/>
    <w:rsid w:val="0090380A"/>
    <w:rPr>
      <w:rFonts w:cs="Courier New"/>
    </w:rPr>
  </w:style>
  <w:style w:type="character" w:customStyle="1" w:styleId="ListLabel1297">
    <w:name w:val="ListLabel 1297"/>
    <w:qFormat/>
    <w:rsid w:val="0090380A"/>
    <w:rPr>
      <w:rFonts w:cs="Wingdings"/>
    </w:rPr>
  </w:style>
  <w:style w:type="character" w:customStyle="1" w:styleId="ListLabel1298">
    <w:name w:val="ListLabel 1298"/>
    <w:qFormat/>
    <w:rsid w:val="0090380A"/>
    <w:rPr>
      <w:rFonts w:cs="Symbol"/>
    </w:rPr>
  </w:style>
  <w:style w:type="character" w:customStyle="1" w:styleId="ListLabel1299">
    <w:name w:val="ListLabel 1299"/>
    <w:qFormat/>
    <w:rsid w:val="0090380A"/>
    <w:rPr>
      <w:rFonts w:cs="Courier New"/>
    </w:rPr>
  </w:style>
  <w:style w:type="character" w:customStyle="1" w:styleId="ListLabel1300">
    <w:name w:val="ListLabel 1300"/>
    <w:qFormat/>
    <w:rsid w:val="0090380A"/>
    <w:rPr>
      <w:rFonts w:cs="Wingdings"/>
    </w:rPr>
  </w:style>
  <w:style w:type="character" w:customStyle="1" w:styleId="ListLabel1301">
    <w:name w:val="ListLabel 1301"/>
    <w:qFormat/>
    <w:rsid w:val="0090380A"/>
    <w:rPr>
      <w:rFonts w:cs="Wingdings"/>
    </w:rPr>
  </w:style>
  <w:style w:type="character" w:customStyle="1" w:styleId="ListLabel1302">
    <w:name w:val="ListLabel 1302"/>
    <w:qFormat/>
    <w:rsid w:val="0090380A"/>
    <w:rPr>
      <w:rFonts w:cs="Courier New"/>
    </w:rPr>
  </w:style>
  <w:style w:type="character" w:customStyle="1" w:styleId="ListLabel1303">
    <w:name w:val="ListLabel 1303"/>
    <w:qFormat/>
    <w:rsid w:val="0090380A"/>
    <w:rPr>
      <w:rFonts w:cs="Wingdings"/>
    </w:rPr>
  </w:style>
  <w:style w:type="character" w:customStyle="1" w:styleId="ListLabel1304">
    <w:name w:val="ListLabel 1304"/>
    <w:qFormat/>
    <w:rsid w:val="0090380A"/>
    <w:rPr>
      <w:rFonts w:cs="Symbol"/>
    </w:rPr>
  </w:style>
  <w:style w:type="character" w:customStyle="1" w:styleId="ListLabel1305">
    <w:name w:val="ListLabel 1305"/>
    <w:qFormat/>
    <w:rsid w:val="0090380A"/>
    <w:rPr>
      <w:rFonts w:cs="Courier New"/>
    </w:rPr>
  </w:style>
  <w:style w:type="character" w:customStyle="1" w:styleId="ListLabel1306">
    <w:name w:val="ListLabel 1306"/>
    <w:qFormat/>
    <w:rsid w:val="0090380A"/>
    <w:rPr>
      <w:rFonts w:cs="Wingdings"/>
    </w:rPr>
  </w:style>
  <w:style w:type="character" w:customStyle="1" w:styleId="ListLabel1307">
    <w:name w:val="ListLabel 1307"/>
    <w:qFormat/>
    <w:rsid w:val="0090380A"/>
    <w:rPr>
      <w:rFonts w:cs="Symbol"/>
    </w:rPr>
  </w:style>
  <w:style w:type="character" w:customStyle="1" w:styleId="ListLabel1308">
    <w:name w:val="ListLabel 1308"/>
    <w:qFormat/>
    <w:rsid w:val="0090380A"/>
    <w:rPr>
      <w:rFonts w:cs="Courier New"/>
    </w:rPr>
  </w:style>
  <w:style w:type="character" w:customStyle="1" w:styleId="ListLabel1309">
    <w:name w:val="ListLabel 1309"/>
    <w:qFormat/>
    <w:rsid w:val="0090380A"/>
    <w:rPr>
      <w:rFonts w:cs="Wingdings"/>
    </w:rPr>
  </w:style>
  <w:style w:type="character" w:customStyle="1" w:styleId="ListLabel1310">
    <w:name w:val="ListLabel 1310"/>
    <w:qFormat/>
    <w:rsid w:val="0090380A"/>
    <w:rPr>
      <w:rFonts w:cs="Wingdings"/>
    </w:rPr>
  </w:style>
  <w:style w:type="character" w:customStyle="1" w:styleId="ListLabel1311">
    <w:name w:val="ListLabel 1311"/>
    <w:qFormat/>
    <w:rsid w:val="0090380A"/>
    <w:rPr>
      <w:rFonts w:cs="Courier New"/>
    </w:rPr>
  </w:style>
  <w:style w:type="character" w:customStyle="1" w:styleId="ListLabel1312">
    <w:name w:val="ListLabel 1312"/>
    <w:qFormat/>
    <w:rsid w:val="0090380A"/>
    <w:rPr>
      <w:rFonts w:cs="Wingdings"/>
    </w:rPr>
  </w:style>
  <w:style w:type="character" w:customStyle="1" w:styleId="ListLabel1313">
    <w:name w:val="ListLabel 1313"/>
    <w:qFormat/>
    <w:rsid w:val="0090380A"/>
    <w:rPr>
      <w:rFonts w:cs="Symbol"/>
    </w:rPr>
  </w:style>
  <w:style w:type="character" w:customStyle="1" w:styleId="ListLabel1314">
    <w:name w:val="ListLabel 1314"/>
    <w:qFormat/>
    <w:rsid w:val="0090380A"/>
    <w:rPr>
      <w:rFonts w:cs="Courier New"/>
    </w:rPr>
  </w:style>
  <w:style w:type="character" w:customStyle="1" w:styleId="ListLabel1315">
    <w:name w:val="ListLabel 1315"/>
    <w:qFormat/>
    <w:rsid w:val="0090380A"/>
    <w:rPr>
      <w:rFonts w:cs="Wingdings"/>
    </w:rPr>
  </w:style>
  <w:style w:type="character" w:customStyle="1" w:styleId="ListLabel1316">
    <w:name w:val="ListLabel 1316"/>
    <w:qFormat/>
    <w:rsid w:val="0090380A"/>
    <w:rPr>
      <w:rFonts w:cs="Symbol"/>
    </w:rPr>
  </w:style>
  <w:style w:type="character" w:customStyle="1" w:styleId="ListLabel1317">
    <w:name w:val="ListLabel 1317"/>
    <w:qFormat/>
    <w:rsid w:val="0090380A"/>
    <w:rPr>
      <w:rFonts w:cs="Courier New"/>
    </w:rPr>
  </w:style>
  <w:style w:type="character" w:customStyle="1" w:styleId="ListLabel1318">
    <w:name w:val="ListLabel 1318"/>
    <w:qFormat/>
    <w:rsid w:val="0090380A"/>
    <w:rPr>
      <w:rFonts w:cs="Wingdings"/>
    </w:rPr>
  </w:style>
  <w:style w:type="character" w:customStyle="1" w:styleId="ListLabel1319">
    <w:name w:val="ListLabel 1319"/>
    <w:qFormat/>
    <w:rsid w:val="0090380A"/>
    <w:rPr>
      <w:rFonts w:cs="Wingdings"/>
    </w:rPr>
  </w:style>
  <w:style w:type="character" w:customStyle="1" w:styleId="ListLabel1320">
    <w:name w:val="ListLabel 1320"/>
    <w:qFormat/>
    <w:rsid w:val="0090380A"/>
    <w:rPr>
      <w:rFonts w:cs="Courier New"/>
    </w:rPr>
  </w:style>
  <w:style w:type="character" w:customStyle="1" w:styleId="ListLabel1321">
    <w:name w:val="ListLabel 1321"/>
    <w:qFormat/>
    <w:rsid w:val="0090380A"/>
    <w:rPr>
      <w:rFonts w:cs="Wingdings"/>
    </w:rPr>
  </w:style>
  <w:style w:type="character" w:customStyle="1" w:styleId="ListLabel1322">
    <w:name w:val="ListLabel 1322"/>
    <w:qFormat/>
    <w:rsid w:val="0090380A"/>
    <w:rPr>
      <w:rFonts w:cs="Symbol"/>
    </w:rPr>
  </w:style>
  <w:style w:type="character" w:customStyle="1" w:styleId="ListLabel1323">
    <w:name w:val="ListLabel 1323"/>
    <w:qFormat/>
    <w:rsid w:val="0090380A"/>
    <w:rPr>
      <w:rFonts w:cs="Courier New"/>
    </w:rPr>
  </w:style>
  <w:style w:type="character" w:customStyle="1" w:styleId="ListLabel1324">
    <w:name w:val="ListLabel 1324"/>
    <w:qFormat/>
    <w:rsid w:val="0090380A"/>
    <w:rPr>
      <w:rFonts w:cs="Wingdings"/>
    </w:rPr>
  </w:style>
  <w:style w:type="character" w:customStyle="1" w:styleId="ListLabel1325">
    <w:name w:val="ListLabel 1325"/>
    <w:qFormat/>
    <w:rsid w:val="0090380A"/>
    <w:rPr>
      <w:rFonts w:cs="Symbol"/>
    </w:rPr>
  </w:style>
  <w:style w:type="character" w:customStyle="1" w:styleId="ListLabel1326">
    <w:name w:val="ListLabel 1326"/>
    <w:qFormat/>
    <w:rsid w:val="0090380A"/>
    <w:rPr>
      <w:rFonts w:cs="Courier New"/>
    </w:rPr>
  </w:style>
  <w:style w:type="character" w:customStyle="1" w:styleId="ListLabel1327">
    <w:name w:val="ListLabel 1327"/>
    <w:qFormat/>
    <w:rsid w:val="0090380A"/>
    <w:rPr>
      <w:rFonts w:cs="Wingdings"/>
    </w:rPr>
  </w:style>
  <w:style w:type="character" w:customStyle="1" w:styleId="ListLabel1328">
    <w:name w:val="ListLabel 1328"/>
    <w:qFormat/>
    <w:rsid w:val="0090380A"/>
    <w:rPr>
      <w:rFonts w:cs="Wingdings"/>
    </w:rPr>
  </w:style>
  <w:style w:type="character" w:customStyle="1" w:styleId="ListLabel1329">
    <w:name w:val="ListLabel 1329"/>
    <w:qFormat/>
    <w:rsid w:val="0090380A"/>
    <w:rPr>
      <w:rFonts w:cs="Courier New"/>
    </w:rPr>
  </w:style>
  <w:style w:type="character" w:customStyle="1" w:styleId="ListLabel1330">
    <w:name w:val="ListLabel 1330"/>
    <w:qFormat/>
    <w:rsid w:val="0090380A"/>
    <w:rPr>
      <w:rFonts w:cs="Wingdings"/>
    </w:rPr>
  </w:style>
  <w:style w:type="character" w:customStyle="1" w:styleId="ListLabel1331">
    <w:name w:val="ListLabel 1331"/>
    <w:qFormat/>
    <w:rsid w:val="0090380A"/>
    <w:rPr>
      <w:rFonts w:cs="Symbol"/>
    </w:rPr>
  </w:style>
  <w:style w:type="character" w:customStyle="1" w:styleId="ListLabel1332">
    <w:name w:val="ListLabel 1332"/>
    <w:qFormat/>
    <w:rsid w:val="0090380A"/>
    <w:rPr>
      <w:rFonts w:cs="Courier New"/>
    </w:rPr>
  </w:style>
  <w:style w:type="character" w:customStyle="1" w:styleId="ListLabel1333">
    <w:name w:val="ListLabel 1333"/>
    <w:qFormat/>
    <w:rsid w:val="0090380A"/>
    <w:rPr>
      <w:rFonts w:cs="Wingdings"/>
    </w:rPr>
  </w:style>
  <w:style w:type="character" w:customStyle="1" w:styleId="ListLabel1334">
    <w:name w:val="ListLabel 1334"/>
    <w:qFormat/>
    <w:rsid w:val="0090380A"/>
    <w:rPr>
      <w:rFonts w:cs="Symbol"/>
    </w:rPr>
  </w:style>
  <w:style w:type="character" w:customStyle="1" w:styleId="ListLabel1335">
    <w:name w:val="ListLabel 1335"/>
    <w:qFormat/>
    <w:rsid w:val="0090380A"/>
    <w:rPr>
      <w:rFonts w:cs="Courier New"/>
    </w:rPr>
  </w:style>
  <w:style w:type="character" w:customStyle="1" w:styleId="ListLabel1336">
    <w:name w:val="ListLabel 1336"/>
    <w:qFormat/>
    <w:rsid w:val="0090380A"/>
    <w:rPr>
      <w:rFonts w:cs="Wingdings"/>
    </w:rPr>
  </w:style>
  <w:style w:type="character" w:customStyle="1" w:styleId="ListLabel1337">
    <w:name w:val="ListLabel 1337"/>
    <w:qFormat/>
    <w:rsid w:val="0090380A"/>
    <w:rPr>
      <w:rFonts w:cs="Wingdings"/>
    </w:rPr>
  </w:style>
  <w:style w:type="character" w:customStyle="1" w:styleId="ListLabel1338">
    <w:name w:val="ListLabel 1338"/>
    <w:qFormat/>
    <w:rsid w:val="0090380A"/>
    <w:rPr>
      <w:rFonts w:cs="Courier New"/>
    </w:rPr>
  </w:style>
  <w:style w:type="character" w:customStyle="1" w:styleId="ListLabel1339">
    <w:name w:val="ListLabel 1339"/>
    <w:qFormat/>
    <w:rsid w:val="0090380A"/>
    <w:rPr>
      <w:rFonts w:cs="Wingdings"/>
    </w:rPr>
  </w:style>
  <w:style w:type="character" w:customStyle="1" w:styleId="ListLabel1340">
    <w:name w:val="ListLabel 1340"/>
    <w:qFormat/>
    <w:rsid w:val="0090380A"/>
    <w:rPr>
      <w:rFonts w:cs="Symbol"/>
    </w:rPr>
  </w:style>
  <w:style w:type="character" w:customStyle="1" w:styleId="ListLabel1341">
    <w:name w:val="ListLabel 1341"/>
    <w:qFormat/>
    <w:rsid w:val="0090380A"/>
    <w:rPr>
      <w:rFonts w:cs="Courier New"/>
    </w:rPr>
  </w:style>
  <w:style w:type="character" w:customStyle="1" w:styleId="ListLabel1342">
    <w:name w:val="ListLabel 1342"/>
    <w:qFormat/>
    <w:rsid w:val="0090380A"/>
    <w:rPr>
      <w:rFonts w:cs="Wingdings"/>
    </w:rPr>
  </w:style>
  <w:style w:type="character" w:customStyle="1" w:styleId="ListLabel1343">
    <w:name w:val="ListLabel 1343"/>
    <w:qFormat/>
    <w:rsid w:val="0090380A"/>
    <w:rPr>
      <w:rFonts w:cs="Symbol"/>
    </w:rPr>
  </w:style>
  <w:style w:type="character" w:customStyle="1" w:styleId="ListLabel1344">
    <w:name w:val="ListLabel 1344"/>
    <w:qFormat/>
    <w:rsid w:val="0090380A"/>
    <w:rPr>
      <w:rFonts w:cs="Courier New"/>
    </w:rPr>
  </w:style>
  <w:style w:type="character" w:customStyle="1" w:styleId="ListLabel1345">
    <w:name w:val="ListLabel 1345"/>
    <w:qFormat/>
    <w:rsid w:val="0090380A"/>
    <w:rPr>
      <w:rFonts w:cs="Wingdings"/>
    </w:rPr>
  </w:style>
  <w:style w:type="character" w:customStyle="1" w:styleId="ListLabel1346">
    <w:name w:val="ListLabel 1346"/>
    <w:qFormat/>
    <w:rsid w:val="0090380A"/>
    <w:rPr>
      <w:rFonts w:cs="Wingdings"/>
    </w:rPr>
  </w:style>
  <w:style w:type="character" w:customStyle="1" w:styleId="ListLabel1347">
    <w:name w:val="ListLabel 1347"/>
    <w:qFormat/>
    <w:rsid w:val="0090380A"/>
    <w:rPr>
      <w:rFonts w:cs="Courier New"/>
    </w:rPr>
  </w:style>
  <w:style w:type="character" w:customStyle="1" w:styleId="ListLabel1348">
    <w:name w:val="ListLabel 1348"/>
    <w:qFormat/>
    <w:rsid w:val="0090380A"/>
    <w:rPr>
      <w:rFonts w:cs="Wingdings"/>
    </w:rPr>
  </w:style>
  <w:style w:type="character" w:customStyle="1" w:styleId="ListLabel1349">
    <w:name w:val="ListLabel 1349"/>
    <w:qFormat/>
    <w:rsid w:val="0090380A"/>
    <w:rPr>
      <w:rFonts w:cs="Symbol"/>
    </w:rPr>
  </w:style>
  <w:style w:type="character" w:customStyle="1" w:styleId="ListLabel1350">
    <w:name w:val="ListLabel 1350"/>
    <w:qFormat/>
    <w:rsid w:val="0090380A"/>
    <w:rPr>
      <w:rFonts w:cs="Courier New"/>
    </w:rPr>
  </w:style>
  <w:style w:type="character" w:customStyle="1" w:styleId="ListLabel1351">
    <w:name w:val="ListLabel 1351"/>
    <w:qFormat/>
    <w:rsid w:val="0090380A"/>
    <w:rPr>
      <w:rFonts w:cs="Wingdings"/>
    </w:rPr>
  </w:style>
  <w:style w:type="character" w:customStyle="1" w:styleId="ListLabel1352">
    <w:name w:val="ListLabel 1352"/>
    <w:qFormat/>
    <w:rsid w:val="0090380A"/>
    <w:rPr>
      <w:rFonts w:cs="Symbol"/>
    </w:rPr>
  </w:style>
  <w:style w:type="character" w:customStyle="1" w:styleId="ListLabel1353">
    <w:name w:val="ListLabel 1353"/>
    <w:qFormat/>
    <w:rsid w:val="0090380A"/>
    <w:rPr>
      <w:rFonts w:cs="Courier New"/>
    </w:rPr>
  </w:style>
  <w:style w:type="character" w:customStyle="1" w:styleId="ListLabel1354">
    <w:name w:val="ListLabel 1354"/>
    <w:qFormat/>
    <w:rsid w:val="0090380A"/>
    <w:rPr>
      <w:rFonts w:cs="Wingdings"/>
    </w:rPr>
  </w:style>
  <w:style w:type="character" w:customStyle="1" w:styleId="ListLabel1355">
    <w:name w:val="ListLabel 1355"/>
    <w:qFormat/>
    <w:rsid w:val="0090380A"/>
    <w:rPr>
      <w:rFonts w:cs="Wingdings"/>
    </w:rPr>
  </w:style>
  <w:style w:type="character" w:customStyle="1" w:styleId="ListLabel1356">
    <w:name w:val="ListLabel 1356"/>
    <w:qFormat/>
    <w:rsid w:val="0090380A"/>
    <w:rPr>
      <w:rFonts w:cs="Courier New"/>
    </w:rPr>
  </w:style>
  <w:style w:type="character" w:customStyle="1" w:styleId="ListLabel1357">
    <w:name w:val="ListLabel 1357"/>
    <w:qFormat/>
    <w:rsid w:val="0090380A"/>
    <w:rPr>
      <w:rFonts w:cs="Wingdings"/>
    </w:rPr>
  </w:style>
  <w:style w:type="character" w:customStyle="1" w:styleId="ListLabel1358">
    <w:name w:val="ListLabel 1358"/>
    <w:qFormat/>
    <w:rsid w:val="0090380A"/>
    <w:rPr>
      <w:rFonts w:cs="Symbol"/>
    </w:rPr>
  </w:style>
  <w:style w:type="character" w:customStyle="1" w:styleId="ListLabel1359">
    <w:name w:val="ListLabel 1359"/>
    <w:qFormat/>
    <w:rsid w:val="0090380A"/>
    <w:rPr>
      <w:rFonts w:cs="Courier New"/>
    </w:rPr>
  </w:style>
  <w:style w:type="character" w:customStyle="1" w:styleId="ListLabel1360">
    <w:name w:val="ListLabel 1360"/>
    <w:qFormat/>
    <w:rsid w:val="0090380A"/>
    <w:rPr>
      <w:rFonts w:cs="Wingdings"/>
    </w:rPr>
  </w:style>
  <w:style w:type="character" w:customStyle="1" w:styleId="ListLabel1361">
    <w:name w:val="ListLabel 1361"/>
    <w:qFormat/>
    <w:rsid w:val="0090380A"/>
    <w:rPr>
      <w:rFonts w:cs="Symbol"/>
    </w:rPr>
  </w:style>
  <w:style w:type="character" w:customStyle="1" w:styleId="ListLabel1362">
    <w:name w:val="ListLabel 1362"/>
    <w:qFormat/>
    <w:rsid w:val="0090380A"/>
    <w:rPr>
      <w:rFonts w:cs="Courier New"/>
    </w:rPr>
  </w:style>
  <w:style w:type="character" w:customStyle="1" w:styleId="ListLabel1363">
    <w:name w:val="ListLabel 1363"/>
    <w:qFormat/>
    <w:rsid w:val="0090380A"/>
    <w:rPr>
      <w:rFonts w:cs="Wingdings"/>
    </w:rPr>
  </w:style>
  <w:style w:type="character" w:customStyle="1" w:styleId="ListLabel1364">
    <w:name w:val="ListLabel 1364"/>
    <w:qFormat/>
    <w:rsid w:val="0090380A"/>
    <w:rPr>
      <w:rFonts w:cs="Wingdings"/>
    </w:rPr>
  </w:style>
  <w:style w:type="character" w:customStyle="1" w:styleId="ListLabel1365">
    <w:name w:val="ListLabel 1365"/>
    <w:qFormat/>
    <w:rsid w:val="0090380A"/>
    <w:rPr>
      <w:rFonts w:cs="Courier New"/>
    </w:rPr>
  </w:style>
  <w:style w:type="character" w:customStyle="1" w:styleId="ListLabel1366">
    <w:name w:val="ListLabel 1366"/>
    <w:qFormat/>
    <w:rsid w:val="0090380A"/>
    <w:rPr>
      <w:rFonts w:cs="Wingdings"/>
    </w:rPr>
  </w:style>
  <w:style w:type="character" w:customStyle="1" w:styleId="ListLabel1367">
    <w:name w:val="ListLabel 1367"/>
    <w:qFormat/>
    <w:rsid w:val="0090380A"/>
    <w:rPr>
      <w:rFonts w:cs="Symbol"/>
    </w:rPr>
  </w:style>
  <w:style w:type="character" w:customStyle="1" w:styleId="ListLabel1368">
    <w:name w:val="ListLabel 1368"/>
    <w:qFormat/>
    <w:rsid w:val="0090380A"/>
    <w:rPr>
      <w:rFonts w:cs="Courier New"/>
    </w:rPr>
  </w:style>
  <w:style w:type="character" w:customStyle="1" w:styleId="ListLabel1369">
    <w:name w:val="ListLabel 1369"/>
    <w:qFormat/>
    <w:rsid w:val="0090380A"/>
    <w:rPr>
      <w:rFonts w:cs="Wingdings"/>
    </w:rPr>
  </w:style>
  <w:style w:type="character" w:customStyle="1" w:styleId="ListLabel1370">
    <w:name w:val="ListLabel 1370"/>
    <w:qFormat/>
    <w:rsid w:val="0090380A"/>
    <w:rPr>
      <w:rFonts w:cs="Symbol"/>
    </w:rPr>
  </w:style>
  <w:style w:type="character" w:customStyle="1" w:styleId="ListLabel1371">
    <w:name w:val="ListLabel 1371"/>
    <w:qFormat/>
    <w:rsid w:val="0090380A"/>
    <w:rPr>
      <w:rFonts w:cs="Courier New"/>
    </w:rPr>
  </w:style>
  <w:style w:type="character" w:customStyle="1" w:styleId="ListLabel1372">
    <w:name w:val="ListLabel 1372"/>
    <w:qFormat/>
    <w:rsid w:val="0090380A"/>
    <w:rPr>
      <w:rFonts w:cs="Wingdings"/>
    </w:rPr>
  </w:style>
  <w:style w:type="character" w:customStyle="1" w:styleId="ListLabel1373">
    <w:name w:val="ListLabel 1373"/>
    <w:qFormat/>
    <w:rsid w:val="0090380A"/>
    <w:rPr>
      <w:rFonts w:cs="Wingdings"/>
    </w:rPr>
  </w:style>
  <w:style w:type="character" w:customStyle="1" w:styleId="ListLabel1374">
    <w:name w:val="ListLabel 1374"/>
    <w:qFormat/>
    <w:rsid w:val="0090380A"/>
    <w:rPr>
      <w:rFonts w:cs="Courier New"/>
    </w:rPr>
  </w:style>
  <w:style w:type="character" w:customStyle="1" w:styleId="ListLabel1375">
    <w:name w:val="ListLabel 1375"/>
    <w:qFormat/>
    <w:rsid w:val="0090380A"/>
    <w:rPr>
      <w:rFonts w:cs="Wingdings"/>
    </w:rPr>
  </w:style>
  <w:style w:type="character" w:customStyle="1" w:styleId="ListLabel1376">
    <w:name w:val="ListLabel 1376"/>
    <w:qFormat/>
    <w:rsid w:val="0090380A"/>
    <w:rPr>
      <w:rFonts w:cs="Symbol"/>
    </w:rPr>
  </w:style>
  <w:style w:type="character" w:customStyle="1" w:styleId="ListLabel1377">
    <w:name w:val="ListLabel 1377"/>
    <w:qFormat/>
    <w:rsid w:val="0090380A"/>
    <w:rPr>
      <w:rFonts w:cs="Courier New"/>
    </w:rPr>
  </w:style>
  <w:style w:type="character" w:customStyle="1" w:styleId="ListLabel1378">
    <w:name w:val="ListLabel 1378"/>
    <w:qFormat/>
    <w:rsid w:val="0090380A"/>
    <w:rPr>
      <w:rFonts w:cs="Wingdings"/>
    </w:rPr>
  </w:style>
  <w:style w:type="character" w:customStyle="1" w:styleId="ListLabel1379">
    <w:name w:val="ListLabel 1379"/>
    <w:qFormat/>
    <w:rsid w:val="0090380A"/>
    <w:rPr>
      <w:rFonts w:cs="Symbol"/>
    </w:rPr>
  </w:style>
  <w:style w:type="character" w:customStyle="1" w:styleId="ListLabel1380">
    <w:name w:val="ListLabel 1380"/>
    <w:qFormat/>
    <w:rsid w:val="0090380A"/>
    <w:rPr>
      <w:rFonts w:cs="Courier New"/>
    </w:rPr>
  </w:style>
  <w:style w:type="character" w:customStyle="1" w:styleId="ListLabel1381">
    <w:name w:val="ListLabel 1381"/>
    <w:qFormat/>
    <w:rsid w:val="0090380A"/>
    <w:rPr>
      <w:rFonts w:cs="Wingdings"/>
    </w:rPr>
  </w:style>
  <w:style w:type="character" w:customStyle="1" w:styleId="ListLabel1382">
    <w:name w:val="ListLabel 1382"/>
    <w:qFormat/>
    <w:rsid w:val="0090380A"/>
    <w:rPr>
      <w:rFonts w:cs="Wingdings"/>
    </w:rPr>
  </w:style>
  <w:style w:type="character" w:customStyle="1" w:styleId="ListLabel1383">
    <w:name w:val="ListLabel 1383"/>
    <w:qFormat/>
    <w:rsid w:val="0090380A"/>
    <w:rPr>
      <w:rFonts w:cs="Courier New"/>
    </w:rPr>
  </w:style>
  <w:style w:type="character" w:customStyle="1" w:styleId="ListLabel1384">
    <w:name w:val="ListLabel 1384"/>
    <w:qFormat/>
    <w:rsid w:val="0090380A"/>
    <w:rPr>
      <w:rFonts w:cs="Wingdings"/>
    </w:rPr>
  </w:style>
  <w:style w:type="character" w:customStyle="1" w:styleId="ListLabel1385">
    <w:name w:val="ListLabel 1385"/>
    <w:qFormat/>
    <w:rsid w:val="0090380A"/>
    <w:rPr>
      <w:rFonts w:cs="Symbol"/>
    </w:rPr>
  </w:style>
  <w:style w:type="character" w:customStyle="1" w:styleId="ListLabel1386">
    <w:name w:val="ListLabel 1386"/>
    <w:qFormat/>
    <w:rsid w:val="0090380A"/>
    <w:rPr>
      <w:rFonts w:cs="Courier New"/>
    </w:rPr>
  </w:style>
  <w:style w:type="character" w:customStyle="1" w:styleId="ListLabel1387">
    <w:name w:val="ListLabel 1387"/>
    <w:qFormat/>
    <w:rsid w:val="0090380A"/>
    <w:rPr>
      <w:rFonts w:cs="Wingdings"/>
    </w:rPr>
  </w:style>
  <w:style w:type="character" w:customStyle="1" w:styleId="ListLabel1388">
    <w:name w:val="ListLabel 1388"/>
    <w:qFormat/>
    <w:rsid w:val="0090380A"/>
    <w:rPr>
      <w:rFonts w:cs="Symbol"/>
    </w:rPr>
  </w:style>
  <w:style w:type="character" w:customStyle="1" w:styleId="ListLabel1389">
    <w:name w:val="ListLabel 1389"/>
    <w:qFormat/>
    <w:rsid w:val="0090380A"/>
    <w:rPr>
      <w:rFonts w:cs="Courier New"/>
    </w:rPr>
  </w:style>
  <w:style w:type="character" w:customStyle="1" w:styleId="ListLabel1390">
    <w:name w:val="ListLabel 1390"/>
    <w:qFormat/>
    <w:rsid w:val="0090380A"/>
    <w:rPr>
      <w:rFonts w:cs="Wingdings"/>
    </w:rPr>
  </w:style>
  <w:style w:type="character" w:customStyle="1" w:styleId="ListLabel1391">
    <w:name w:val="ListLabel 1391"/>
    <w:qFormat/>
    <w:rsid w:val="0090380A"/>
    <w:rPr>
      <w:rFonts w:cs="Wingdings"/>
    </w:rPr>
  </w:style>
  <w:style w:type="character" w:customStyle="1" w:styleId="ListLabel1392">
    <w:name w:val="ListLabel 1392"/>
    <w:qFormat/>
    <w:rsid w:val="0090380A"/>
    <w:rPr>
      <w:rFonts w:cs="Courier New"/>
    </w:rPr>
  </w:style>
  <w:style w:type="character" w:customStyle="1" w:styleId="ListLabel1393">
    <w:name w:val="ListLabel 1393"/>
    <w:qFormat/>
    <w:rsid w:val="0090380A"/>
    <w:rPr>
      <w:rFonts w:cs="Wingdings"/>
    </w:rPr>
  </w:style>
  <w:style w:type="character" w:customStyle="1" w:styleId="ListLabel1394">
    <w:name w:val="ListLabel 1394"/>
    <w:qFormat/>
    <w:rsid w:val="0090380A"/>
    <w:rPr>
      <w:rFonts w:cs="Symbol"/>
    </w:rPr>
  </w:style>
  <w:style w:type="character" w:customStyle="1" w:styleId="ListLabel1395">
    <w:name w:val="ListLabel 1395"/>
    <w:qFormat/>
    <w:rsid w:val="0090380A"/>
    <w:rPr>
      <w:rFonts w:cs="Courier New"/>
    </w:rPr>
  </w:style>
  <w:style w:type="character" w:customStyle="1" w:styleId="ListLabel1396">
    <w:name w:val="ListLabel 1396"/>
    <w:qFormat/>
    <w:rsid w:val="0090380A"/>
    <w:rPr>
      <w:rFonts w:cs="Wingdings"/>
    </w:rPr>
  </w:style>
  <w:style w:type="character" w:customStyle="1" w:styleId="ListLabel1397">
    <w:name w:val="ListLabel 1397"/>
    <w:qFormat/>
    <w:rsid w:val="0090380A"/>
    <w:rPr>
      <w:rFonts w:cs="Symbol"/>
    </w:rPr>
  </w:style>
  <w:style w:type="character" w:customStyle="1" w:styleId="ListLabel1398">
    <w:name w:val="ListLabel 1398"/>
    <w:qFormat/>
    <w:rsid w:val="0090380A"/>
    <w:rPr>
      <w:rFonts w:cs="Courier New"/>
    </w:rPr>
  </w:style>
  <w:style w:type="character" w:customStyle="1" w:styleId="ListLabel1399">
    <w:name w:val="ListLabel 1399"/>
    <w:qFormat/>
    <w:rsid w:val="0090380A"/>
    <w:rPr>
      <w:rFonts w:cs="Wingdings"/>
    </w:rPr>
  </w:style>
  <w:style w:type="character" w:customStyle="1" w:styleId="ListLabel1400">
    <w:name w:val="ListLabel 1400"/>
    <w:qFormat/>
    <w:rsid w:val="0090380A"/>
    <w:rPr>
      <w:rFonts w:cs="Symbol"/>
    </w:rPr>
  </w:style>
  <w:style w:type="character" w:customStyle="1" w:styleId="ListLabel1401">
    <w:name w:val="ListLabel 1401"/>
    <w:qFormat/>
    <w:rsid w:val="0090380A"/>
    <w:rPr>
      <w:rFonts w:cs="Courier New"/>
    </w:rPr>
  </w:style>
  <w:style w:type="character" w:customStyle="1" w:styleId="ListLabel1402">
    <w:name w:val="ListLabel 1402"/>
    <w:qFormat/>
    <w:rsid w:val="0090380A"/>
    <w:rPr>
      <w:rFonts w:cs="Wingdings"/>
    </w:rPr>
  </w:style>
  <w:style w:type="character" w:customStyle="1" w:styleId="ListLabel1403">
    <w:name w:val="ListLabel 1403"/>
    <w:qFormat/>
    <w:rsid w:val="0090380A"/>
    <w:rPr>
      <w:rFonts w:cs="Symbol"/>
    </w:rPr>
  </w:style>
  <w:style w:type="character" w:customStyle="1" w:styleId="ListLabel1404">
    <w:name w:val="ListLabel 1404"/>
    <w:qFormat/>
    <w:rsid w:val="0090380A"/>
    <w:rPr>
      <w:rFonts w:cs="Courier New"/>
    </w:rPr>
  </w:style>
  <w:style w:type="character" w:customStyle="1" w:styleId="ListLabel1405">
    <w:name w:val="ListLabel 1405"/>
    <w:qFormat/>
    <w:rsid w:val="0090380A"/>
    <w:rPr>
      <w:rFonts w:cs="Wingdings"/>
    </w:rPr>
  </w:style>
  <w:style w:type="character" w:customStyle="1" w:styleId="ListLabel1406">
    <w:name w:val="ListLabel 1406"/>
    <w:qFormat/>
    <w:rsid w:val="0090380A"/>
    <w:rPr>
      <w:rFonts w:cs="Symbol"/>
    </w:rPr>
  </w:style>
  <w:style w:type="character" w:customStyle="1" w:styleId="ListLabel1407">
    <w:name w:val="ListLabel 1407"/>
    <w:qFormat/>
    <w:rsid w:val="0090380A"/>
    <w:rPr>
      <w:rFonts w:cs="Courier New"/>
    </w:rPr>
  </w:style>
  <w:style w:type="character" w:customStyle="1" w:styleId="ListLabel1408">
    <w:name w:val="ListLabel 1408"/>
    <w:qFormat/>
    <w:rsid w:val="0090380A"/>
    <w:rPr>
      <w:rFonts w:cs="Wingdings"/>
    </w:rPr>
  </w:style>
  <w:style w:type="character" w:customStyle="1" w:styleId="ListLabel1409">
    <w:name w:val="ListLabel 1409"/>
    <w:qFormat/>
    <w:rsid w:val="0090380A"/>
    <w:rPr>
      <w:rFonts w:cs="Symbol"/>
    </w:rPr>
  </w:style>
  <w:style w:type="character" w:customStyle="1" w:styleId="ListLabel1410">
    <w:name w:val="ListLabel 1410"/>
    <w:qFormat/>
    <w:rsid w:val="0090380A"/>
    <w:rPr>
      <w:rFonts w:cs="Courier New"/>
    </w:rPr>
  </w:style>
  <w:style w:type="character" w:customStyle="1" w:styleId="ListLabel1411">
    <w:name w:val="ListLabel 1411"/>
    <w:qFormat/>
    <w:rsid w:val="0090380A"/>
    <w:rPr>
      <w:rFonts w:cs="Wingdings"/>
    </w:rPr>
  </w:style>
  <w:style w:type="character" w:customStyle="1" w:styleId="ListLabel1412">
    <w:name w:val="ListLabel 1412"/>
    <w:qFormat/>
    <w:rsid w:val="0090380A"/>
    <w:rPr>
      <w:rFonts w:cs="Symbol"/>
    </w:rPr>
  </w:style>
  <w:style w:type="character" w:customStyle="1" w:styleId="ListLabel1413">
    <w:name w:val="ListLabel 1413"/>
    <w:qFormat/>
    <w:rsid w:val="0090380A"/>
    <w:rPr>
      <w:rFonts w:cs="Courier New"/>
    </w:rPr>
  </w:style>
  <w:style w:type="character" w:customStyle="1" w:styleId="ListLabel1414">
    <w:name w:val="ListLabel 1414"/>
    <w:qFormat/>
    <w:rsid w:val="0090380A"/>
    <w:rPr>
      <w:rFonts w:cs="Wingdings"/>
    </w:rPr>
  </w:style>
  <w:style w:type="character" w:customStyle="1" w:styleId="ListLabel1415">
    <w:name w:val="ListLabel 1415"/>
    <w:qFormat/>
    <w:rsid w:val="0090380A"/>
    <w:rPr>
      <w:rFonts w:cs="Symbol"/>
    </w:rPr>
  </w:style>
  <w:style w:type="character" w:customStyle="1" w:styleId="ListLabel1416">
    <w:name w:val="ListLabel 1416"/>
    <w:qFormat/>
    <w:rsid w:val="0090380A"/>
    <w:rPr>
      <w:rFonts w:cs="Courier New"/>
    </w:rPr>
  </w:style>
  <w:style w:type="character" w:customStyle="1" w:styleId="ListLabel1417">
    <w:name w:val="ListLabel 1417"/>
    <w:qFormat/>
    <w:rsid w:val="0090380A"/>
    <w:rPr>
      <w:rFonts w:cs="Wingdings"/>
    </w:rPr>
  </w:style>
  <w:style w:type="character" w:customStyle="1" w:styleId="ListLabel1418">
    <w:name w:val="ListLabel 1418"/>
    <w:qFormat/>
    <w:rsid w:val="0090380A"/>
    <w:rPr>
      <w:rFonts w:cs="Symbol"/>
      <w:b/>
    </w:rPr>
  </w:style>
  <w:style w:type="character" w:customStyle="1" w:styleId="ListLabel1419">
    <w:name w:val="ListLabel 1419"/>
    <w:qFormat/>
    <w:rsid w:val="0090380A"/>
    <w:rPr>
      <w:rFonts w:cs="Courier New"/>
    </w:rPr>
  </w:style>
  <w:style w:type="character" w:customStyle="1" w:styleId="ListLabel1420">
    <w:name w:val="ListLabel 1420"/>
    <w:qFormat/>
    <w:rsid w:val="0090380A"/>
    <w:rPr>
      <w:rFonts w:cs="Wingdings"/>
    </w:rPr>
  </w:style>
  <w:style w:type="character" w:customStyle="1" w:styleId="ListLabel1421">
    <w:name w:val="ListLabel 1421"/>
    <w:qFormat/>
    <w:rsid w:val="0090380A"/>
    <w:rPr>
      <w:rFonts w:cs="Symbol"/>
    </w:rPr>
  </w:style>
  <w:style w:type="character" w:customStyle="1" w:styleId="ListLabel1422">
    <w:name w:val="ListLabel 1422"/>
    <w:qFormat/>
    <w:rsid w:val="0090380A"/>
    <w:rPr>
      <w:rFonts w:cs="Courier New"/>
    </w:rPr>
  </w:style>
  <w:style w:type="character" w:customStyle="1" w:styleId="ListLabel1423">
    <w:name w:val="ListLabel 1423"/>
    <w:qFormat/>
    <w:rsid w:val="0090380A"/>
    <w:rPr>
      <w:rFonts w:cs="Wingdings"/>
    </w:rPr>
  </w:style>
  <w:style w:type="character" w:customStyle="1" w:styleId="ListLabel1424">
    <w:name w:val="ListLabel 1424"/>
    <w:qFormat/>
    <w:rsid w:val="0090380A"/>
    <w:rPr>
      <w:rFonts w:cs="Symbol"/>
    </w:rPr>
  </w:style>
  <w:style w:type="character" w:customStyle="1" w:styleId="ListLabel1425">
    <w:name w:val="ListLabel 1425"/>
    <w:qFormat/>
    <w:rsid w:val="0090380A"/>
    <w:rPr>
      <w:rFonts w:cs="Courier New"/>
    </w:rPr>
  </w:style>
  <w:style w:type="character" w:customStyle="1" w:styleId="ListLabel1426">
    <w:name w:val="ListLabel 1426"/>
    <w:qFormat/>
    <w:rsid w:val="0090380A"/>
    <w:rPr>
      <w:rFonts w:cs="Wingdings"/>
    </w:rPr>
  </w:style>
  <w:style w:type="character" w:customStyle="1" w:styleId="ListLabel1427">
    <w:name w:val="ListLabel 1427"/>
    <w:qFormat/>
    <w:rsid w:val="0090380A"/>
    <w:rPr>
      <w:rFonts w:cs="Symbol"/>
    </w:rPr>
  </w:style>
  <w:style w:type="character" w:customStyle="1" w:styleId="ListLabel1428">
    <w:name w:val="ListLabel 1428"/>
    <w:qFormat/>
    <w:rsid w:val="0090380A"/>
    <w:rPr>
      <w:rFonts w:cs="Courier New"/>
    </w:rPr>
  </w:style>
  <w:style w:type="character" w:customStyle="1" w:styleId="ListLabel1429">
    <w:name w:val="ListLabel 1429"/>
    <w:qFormat/>
    <w:rsid w:val="0090380A"/>
    <w:rPr>
      <w:rFonts w:cs="Wingdings"/>
    </w:rPr>
  </w:style>
  <w:style w:type="character" w:customStyle="1" w:styleId="ListLabel1430">
    <w:name w:val="ListLabel 1430"/>
    <w:qFormat/>
    <w:rsid w:val="0090380A"/>
    <w:rPr>
      <w:rFonts w:cs="Symbol"/>
    </w:rPr>
  </w:style>
  <w:style w:type="character" w:customStyle="1" w:styleId="ListLabel1431">
    <w:name w:val="ListLabel 1431"/>
    <w:qFormat/>
    <w:rsid w:val="0090380A"/>
    <w:rPr>
      <w:rFonts w:cs="Courier New"/>
    </w:rPr>
  </w:style>
  <w:style w:type="character" w:customStyle="1" w:styleId="ListLabel1432">
    <w:name w:val="ListLabel 1432"/>
    <w:qFormat/>
    <w:rsid w:val="0090380A"/>
    <w:rPr>
      <w:rFonts w:cs="Wingdings"/>
    </w:rPr>
  </w:style>
  <w:style w:type="character" w:customStyle="1" w:styleId="ListLabel1433">
    <w:name w:val="ListLabel 1433"/>
    <w:qFormat/>
    <w:rsid w:val="0090380A"/>
    <w:rPr>
      <w:rFonts w:cs="Symbol"/>
    </w:rPr>
  </w:style>
  <w:style w:type="character" w:customStyle="1" w:styleId="ListLabel1434">
    <w:name w:val="ListLabel 1434"/>
    <w:qFormat/>
    <w:rsid w:val="0090380A"/>
    <w:rPr>
      <w:rFonts w:cs="Courier New"/>
    </w:rPr>
  </w:style>
  <w:style w:type="character" w:customStyle="1" w:styleId="ListLabel1435">
    <w:name w:val="ListLabel 1435"/>
    <w:qFormat/>
    <w:rsid w:val="0090380A"/>
    <w:rPr>
      <w:rFonts w:cs="Wingdings"/>
    </w:rPr>
  </w:style>
  <w:style w:type="character" w:customStyle="1" w:styleId="ListLabel1436">
    <w:name w:val="ListLabel 1436"/>
    <w:qFormat/>
    <w:rsid w:val="0090380A"/>
    <w:rPr>
      <w:rFonts w:cs="Symbol"/>
    </w:rPr>
  </w:style>
  <w:style w:type="character" w:customStyle="1" w:styleId="ListLabel1437">
    <w:name w:val="ListLabel 1437"/>
    <w:qFormat/>
    <w:rsid w:val="0090380A"/>
    <w:rPr>
      <w:rFonts w:cs="Courier New"/>
    </w:rPr>
  </w:style>
  <w:style w:type="character" w:customStyle="1" w:styleId="ListLabel1438">
    <w:name w:val="ListLabel 1438"/>
    <w:qFormat/>
    <w:rsid w:val="0090380A"/>
    <w:rPr>
      <w:rFonts w:cs="Wingdings"/>
    </w:rPr>
  </w:style>
  <w:style w:type="character" w:customStyle="1" w:styleId="ListLabel1439">
    <w:name w:val="ListLabel 1439"/>
    <w:qFormat/>
    <w:rsid w:val="0090380A"/>
    <w:rPr>
      <w:rFonts w:cs="Symbol"/>
    </w:rPr>
  </w:style>
  <w:style w:type="character" w:customStyle="1" w:styleId="ListLabel1440">
    <w:name w:val="ListLabel 1440"/>
    <w:qFormat/>
    <w:rsid w:val="0090380A"/>
    <w:rPr>
      <w:rFonts w:cs="Courier New"/>
    </w:rPr>
  </w:style>
  <w:style w:type="character" w:customStyle="1" w:styleId="ListLabel1441">
    <w:name w:val="ListLabel 1441"/>
    <w:qFormat/>
    <w:rsid w:val="0090380A"/>
    <w:rPr>
      <w:rFonts w:cs="Wingdings"/>
    </w:rPr>
  </w:style>
  <w:style w:type="character" w:customStyle="1" w:styleId="ListLabel1442">
    <w:name w:val="ListLabel 1442"/>
    <w:qFormat/>
    <w:rsid w:val="0090380A"/>
    <w:rPr>
      <w:rFonts w:cs="Symbol"/>
    </w:rPr>
  </w:style>
  <w:style w:type="character" w:customStyle="1" w:styleId="ListLabel1443">
    <w:name w:val="ListLabel 1443"/>
    <w:qFormat/>
    <w:rsid w:val="0090380A"/>
    <w:rPr>
      <w:rFonts w:cs="Courier New"/>
    </w:rPr>
  </w:style>
  <w:style w:type="character" w:customStyle="1" w:styleId="ListLabel1444">
    <w:name w:val="ListLabel 1444"/>
    <w:qFormat/>
    <w:rsid w:val="0090380A"/>
    <w:rPr>
      <w:rFonts w:cs="Wingdings"/>
    </w:rPr>
  </w:style>
  <w:style w:type="character" w:customStyle="1" w:styleId="ListLabel1445">
    <w:name w:val="ListLabel 1445"/>
    <w:qFormat/>
    <w:rsid w:val="0090380A"/>
    <w:rPr>
      <w:rFonts w:cs="Arial"/>
    </w:rPr>
  </w:style>
  <w:style w:type="character" w:customStyle="1" w:styleId="ListLabel1446">
    <w:name w:val="ListLabel 1446"/>
    <w:qFormat/>
    <w:rsid w:val="0090380A"/>
    <w:rPr>
      <w:rFonts w:cs="Courier New"/>
    </w:rPr>
  </w:style>
  <w:style w:type="character" w:customStyle="1" w:styleId="ListLabel1447">
    <w:name w:val="ListLabel 1447"/>
    <w:qFormat/>
    <w:rsid w:val="0090380A"/>
    <w:rPr>
      <w:rFonts w:cs="Wingdings"/>
    </w:rPr>
  </w:style>
  <w:style w:type="character" w:customStyle="1" w:styleId="ListLabel1448">
    <w:name w:val="ListLabel 1448"/>
    <w:qFormat/>
    <w:rsid w:val="0090380A"/>
    <w:rPr>
      <w:rFonts w:cs="Symbol"/>
    </w:rPr>
  </w:style>
  <w:style w:type="character" w:customStyle="1" w:styleId="ListLabel1449">
    <w:name w:val="ListLabel 1449"/>
    <w:qFormat/>
    <w:rsid w:val="0090380A"/>
    <w:rPr>
      <w:rFonts w:cs="Courier New"/>
    </w:rPr>
  </w:style>
  <w:style w:type="character" w:customStyle="1" w:styleId="ListLabel1450">
    <w:name w:val="ListLabel 1450"/>
    <w:qFormat/>
    <w:rsid w:val="0090380A"/>
    <w:rPr>
      <w:rFonts w:cs="Wingdings"/>
    </w:rPr>
  </w:style>
  <w:style w:type="character" w:customStyle="1" w:styleId="ListLabel1451">
    <w:name w:val="ListLabel 1451"/>
    <w:qFormat/>
    <w:rsid w:val="0090380A"/>
    <w:rPr>
      <w:rFonts w:cs="Symbol"/>
    </w:rPr>
  </w:style>
  <w:style w:type="character" w:customStyle="1" w:styleId="ListLabel1452">
    <w:name w:val="ListLabel 1452"/>
    <w:qFormat/>
    <w:rsid w:val="0090380A"/>
    <w:rPr>
      <w:rFonts w:cs="Courier New"/>
    </w:rPr>
  </w:style>
  <w:style w:type="character" w:customStyle="1" w:styleId="ListLabel1453">
    <w:name w:val="ListLabel 1453"/>
    <w:qFormat/>
    <w:rsid w:val="0090380A"/>
    <w:rPr>
      <w:rFonts w:cs="Wingdings"/>
    </w:rPr>
  </w:style>
  <w:style w:type="character" w:customStyle="1" w:styleId="ListLabel1454">
    <w:name w:val="ListLabel 1454"/>
    <w:qFormat/>
    <w:rsid w:val="0090380A"/>
    <w:rPr>
      <w:rFonts w:cs="Symbol"/>
    </w:rPr>
  </w:style>
  <w:style w:type="character" w:customStyle="1" w:styleId="ListLabel1455">
    <w:name w:val="ListLabel 1455"/>
    <w:qFormat/>
    <w:rsid w:val="0090380A"/>
    <w:rPr>
      <w:rFonts w:cs="Courier New"/>
    </w:rPr>
  </w:style>
  <w:style w:type="character" w:customStyle="1" w:styleId="ListLabel1456">
    <w:name w:val="ListLabel 1456"/>
    <w:qFormat/>
    <w:rsid w:val="0090380A"/>
    <w:rPr>
      <w:rFonts w:cs="Wingdings"/>
    </w:rPr>
  </w:style>
  <w:style w:type="character" w:customStyle="1" w:styleId="ListLabel1457">
    <w:name w:val="ListLabel 1457"/>
    <w:qFormat/>
    <w:rsid w:val="0090380A"/>
    <w:rPr>
      <w:rFonts w:cs="Symbol"/>
    </w:rPr>
  </w:style>
  <w:style w:type="character" w:customStyle="1" w:styleId="ListLabel1458">
    <w:name w:val="ListLabel 1458"/>
    <w:qFormat/>
    <w:rsid w:val="0090380A"/>
    <w:rPr>
      <w:rFonts w:cs="Courier New"/>
    </w:rPr>
  </w:style>
  <w:style w:type="character" w:customStyle="1" w:styleId="ListLabel1459">
    <w:name w:val="ListLabel 1459"/>
    <w:qFormat/>
    <w:rsid w:val="0090380A"/>
    <w:rPr>
      <w:rFonts w:cs="Wingdings"/>
    </w:rPr>
  </w:style>
  <w:style w:type="character" w:customStyle="1" w:styleId="ListLabel1460">
    <w:name w:val="ListLabel 1460"/>
    <w:qFormat/>
    <w:rsid w:val="0090380A"/>
    <w:rPr>
      <w:rFonts w:cs="Symbol"/>
    </w:rPr>
  </w:style>
  <w:style w:type="character" w:customStyle="1" w:styleId="ListLabel1461">
    <w:name w:val="ListLabel 1461"/>
    <w:qFormat/>
    <w:rsid w:val="0090380A"/>
    <w:rPr>
      <w:rFonts w:cs="Courier New"/>
    </w:rPr>
  </w:style>
  <w:style w:type="character" w:customStyle="1" w:styleId="ListLabel1462">
    <w:name w:val="ListLabel 1462"/>
    <w:qFormat/>
    <w:rsid w:val="0090380A"/>
    <w:rPr>
      <w:rFonts w:cs="Wingdings"/>
    </w:rPr>
  </w:style>
  <w:style w:type="character" w:customStyle="1" w:styleId="ListLabel1463">
    <w:name w:val="ListLabel 1463"/>
    <w:qFormat/>
    <w:rsid w:val="0090380A"/>
    <w:rPr>
      <w:rFonts w:cs="Symbol"/>
    </w:rPr>
  </w:style>
  <w:style w:type="character" w:customStyle="1" w:styleId="ListLabel1464">
    <w:name w:val="ListLabel 1464"/>
    <w:qFormat/>
    <w:rsid w:val="0090380A"/>
    <w:rPr>
      <w:rFonts w:cs="Courier New"/>
    </w:rPr>
  </w:style>
  <w:style w:type="character" w:customStyle="1" w:styleId="ListLabel1465">
    <w:name w:val="ListLabel 1465"/>
    <w:qFormat/>
    <w:rsid w:val="0090380A"/>
    <w:rPr>
      <w:rFonts w:cs="Wingdings"/>
    </w:rPr>
  </w:style>
  <w:style w:type="character" w:customStyle="1" w:styleId="ListLabel1466">
    <w:name w:val="ListLabel 1466"/>
    <w:qFormat/>
    <w:rsid w:val="0090380A"/>
    <w:rPr>
      <w:rFonts w:cs="Symbol"/>
    </w:rPr>
  </w:style>
  <w:style w:type="character" w:customStyle="1" w:styleId="ListLabel1467">
    <w:name w:val="ListLabel 1467"/>
    <w:qFormat/>
    <w:rsid w:val="0090380A"/>
    <w:rPr>
      <w:rFonts w:cs="Courier New"/>
    </w:rPr>
  </w:style>
  <w:style w:type="character" w:customStyle="1" w:styleId="ListLabel1468">
    <w:name w:val="ListLabel 1468"/>
    <w:qFormat/>
    <w:rsid w:val="0090380A"/>
    <w:rPr>
      <w:rFonts w:cs="Wingdings"/>
    </w:rPr>
  </w:style>
  <w:style w:type="character" w:customStyle="1" w:styleId="ListLabel1469">
    <w:name w:val="ListLabel 1469"/>
    <w:qFormat/>
    <w:rsid w:val="0090380A"/>
    <w:rPr>
      <w:rFonts w:cs="Symbol"/>
    </w:rPr>
  </w:style>
  <w:style w:type="character" w:customStyle="1" w:styleId="ListLabel1470">
    <w:name w:val="ListLabel 1470"/>
    <w:qFormat/>
    <w:rsid w:val="0090380A"/>
    <w:rPr>
      <w:rFonts w:cs="Courier New"/>
    </w:rPr>
  </w:style>
  <w:style w:type="character" w:customStyle="1" w:styleId="ListLabel1471">
    <w:name w:val="ListLabel 1471"/>
    <w:qFormat/>
    <w:rsid w:val="0090380A"/>
    <w:rPr>
      <w:rFonts w:cs="Wingdings"/>
    </w:rPr>
  </w:style>
  <w:style w:type="character" w:customStyle="1" w:styleId="ListLabel1472">
    <w:name w:val="ListLabel 1472"/>
    <w:qFormat/>
    <w:rsid w:val="0090380A"/>
    <w:rPr>
      <w:rFonts w:cs="Symbol"/>
    </w:rPr>
  </w:style>
  <w:style w:type="character" w:customStyle="1" w:styleId="ListLabel1473">
    <w:name w:val="ListLabel 1473"/>
    <w:qFormat/>
    <w:rsid w:val="0090380A"/>
    <w:rPr>
      <w:rFonts w:cs="Courier New"/>
    </w:rPr>
  </w:style>
  <w:style w:type="character" w:customStyle="1" w:styleId="ListLabel1474">
    <w:name w:val="ListLabel 1474"/>
    <w:qFormat/>
    <w:rsid w:val="0090380A"/>
    <w:rPr>
      <w:rFonts w:cs="Wingdings"/>
    </w:rPr>
  </w:style>
  <w:style w:type="character" w:customStyle="1" w:styleId="ListLabel1475">
    <w:name w:val="ListLabel 1475"/>
    <w:qFormat/>
    <w:rsid w:val="0090380A"/>
    <w:rPr>
      <w:rFonts w:cs="Symbol"/>
    </w:rPr>
  </w:style>
  <w:style w:type="character" w:customStyle="1" w:styleId="ListLabel1476">
    <w:name w:val="ListLabel 1476"/>
    <w:qFormat/>
    <w:rsid w:val="0090380A"/>
    <w:rPr>
      <w:rFonts w:cs="Courier New"/>
    </w:rPr>
  </w:style>
  <w:style w:type="character" w:customStyle="1" w:styleId="ListLabel1477">
    <w:name w:val="ListLabel 1477"/>
    <w:qFormat/>
    <w:rsid w:val="0090380A"/>
    <w:rPr>
      <w:rFonts w:cs="Wingdings"/>
    </w:rPr>
  </w:style>
  <w:style w:type="character" w:customStyle="1" w:styleId="ListLabel1478">
    <w:name w:val="ListLabel 1478"/>
    <w:qFormat/>
    <w:rsid w:val="0090380A"/>
    <w:rPr>
      <w:rFonts w:cs="Symbol"/>
    </w:rPr>
  </w:style>
  <w:style w:type="character" w:customStyle="1" w:styleId="ListLabel1479">
    <w:name w:val="ListLabel 1479"/>
    <w:qFormat/>
    <w:rsid w:val="0090380A"/>
    <w:rPr>
      <w:rFonts w:cs="Courier New"/>
    </w:rPr>
  </w:style>
  <w:style w:type="character" w:customStyle="1" w:styleId="ListLabel1480">
    <w:name w:val="ListLabel 1480"/>
    <w:qFormat/>
    <w:rsid w:val="0090380A"/>
    <w:rPr>
      <w:rFonts w:cs="Wingdings"/>
    </w:rPr>
  </w:style>
  <w:style w:type="character" w:customStyle="1" w:styleId="ListLabel1481">
    <w:name w:val="ListLabel 1481"/>
    <w:qFormat/>
    <w:rsid w:val="0090380A"/>
    <w:rPr>
      <w:b w:val="0"/>
      <w:color w:val="00000A"/>
    </w:rPr>
  </w:style>
  <w:style w:type="character" w:customStyle="1" w:styleId="ListLabel1482">
    <w:name w:val="ListLabel 1482"/>
    <w:qFormat/>
    <w:rsid w:val="0090380A"/>
    <w:rPr>
      <w:rFonts w:cs="Symbol"/>
      <w:b/>
    </w:rPr>
  </w:style>
  <w:style w:type="character" w:customStyle="1" w:styleId="ListLabel1483">
    <w:name w:val="ListLabel 1483"/>
    <w:qFormat/>
    <w:rsid w:val="0090380A"/>
    <w:rPr>
      <w:b/>
    </w:rPr>
  </w:style>
  <w:style w:type="character" w:customStyle="1" w:styleId="ListLabel1484">
    <w:name w:val="ListLabel 1484"/>
    <w:qFormat/>
    <w:rsid w:val="0090380A"/>
    <w:rPr>
      <w:b w:val="0"/>
      <w:color w:val="00000A"/>
    </w:rPr>
  </w:style>
  <w:style w:type="character" w:customStyle="1" w:styleId="ListLabel1485">
    <w:name w:val="ListLabel 1485"/>
    <w:qFormat/>
    <w:rsid w:val="0090380A"/>
    <w:rPr>
      <w:rFonts w:cs="Symbol"/>
      <w:b/>
    </w:rPr>
  </w:style>
  <w:style w:type="character" w:customStyle="1" w:styleId="ListLabel1486">
    <w:name w:val="ListLabel 1486"/>
    <w:qFormat/>
    <w:rsid w:val="0090380A"/>
    <w:rPr>
      <w:b/>
    </w:rPr>
  </w:style>
  <w:style w:type="character" w:customStyle="1" w:styleId="ListLabel1487">
    <w:name w:val="ListLabel 1487"/>
    <w:qFormat/>
    <w:rsid w:val="0090380A"/>
    <w:rPr>
      <w:color w:val="00000A"/>
    </w:rPr>
  </w:style>
  <w:style w:type="character" w:customStyle="1" w:styleId="ListLabel1488">
    <w:name w:val="ListLabel 1488"/>
    <w:qFormat/>
    <w:rsid w:val="0090380A"/>
    <w:rPr>
      <w:rFonts w:cs="Symbol"/>
      <w:b/>
    </w:rPr>
  </w:style>
  <w:style w:type="character" w:customStyle="1" w:styleId="ListLabel1489">
    <w:name w:val="ListLabel 1489"/>
    <w:qFormat/>
    <w:rsid w:val="0090380A"/>
    <w:rPr>
      <w:b/>
    </w:rPr>
  </w:style>
  <w:style w:type="character" w:customStyle="1" w:styleId="ListLabel1490">
    <w:name w:val="ListLabel 1490"/>
    <w:qFormat/>
    <w:rsid w:val="0090380A"/>
    <w:rPr>
      <w:rFonts w:cs="Wingdings"/>
      <w:b/>
      <w:i w:val="0"/>
    </w:rPr>
  </w:style>
  <w:style w:type="character" w:customStyle="1" w:styleId="ListLabel1491">
    <w:name w:val="ListLabel 1491"/>
    <w:qFormat/>
    <w:rsid w:val="0090380A"/>
    <w:rPr>
      <w:rFonts w:cs="Courier New"/>
    </w:rPr>
  </w:style>
  <w:style w:type="character" w:customStyle="1" w:styleId="ListLabel1492">
    <w:name w:val="ListLabel 1492"/>
    <w:qFormat/>
    <w:rsid w:val="0090380A"/>
    <w:rPr>
      <w:rFonts w:cs="Wingdings"/>
    </w:rPr>
  </w:style>
  <w:style w:type="character" w:customStyle="1" w:styleId="ListLabel1493">
    <w:name w:val="ListLabel 1493"/>
    <w:qFormat/>
    <w:rsid w:val="0090380A"/>
    <w:rPr>
      <w:rFonts w:cs="Symbol"/>
    </w:rPr>
  </w:style>
  <w:style w:type="character" w:customStyle="1" w:styleId="ListLabel1494">
    <w:name w:val="ListLabel 1494"/>
    <w:qFormat/>
    <w:rsid w:val="0090380A"/>
    <w:rPr>
      <w:rFonts w:cs="Courier New"/>
    </w:rPr>
  </w:style>
  <w:style w:type="character" w:customStyle="1" w:styleId="ListLabel1495">
    <w:name w:val="ListLabel 1495"/>
    <w:qFormat/>
    <w:rsid w:val="0090380A"/>
    <w:rPr>
      <w:rFonts w:cs="Wingdings"/>
    </w:rPr>
  </w:style>
  <w:style w:type="character" w:customStyle="1" w:styleId="ListLabel1496">
    <w:name w:val="ListLabel 1496"/>
    <w:qFormat/>
    <w:rsid w:val="0090380A"/>
    <w:rPr>
      <w:rFonts w:cs="Symbol"/>
    </w:rPr>
  </w:style>
  <w:style w:type="character" w:customStyle="1" w:styleId="ListLabel1497">
    <w:name w:val="ListLabel 1497"/>
    <w:qFormat/>
    <w:rsid w:val="0090380A"/>
    <w:rPr>
      <w:rFonts w:cs="Courier New"/>
    </w:rPr>
  </w:style>
  <w:style w:type="character" w:customStyle="1" w:styleId="ListLabel1498">
    <w:name w:val="ListLabel 1498"/>
    <w:qFormat/>
    <w:rsid w:val="0090380A"/>
    <w:rPr>
      <w:rFonts w:cs="Wingdings"/>
    </w:rPr>
  </w:style>
  <w:style w:type="character" w:customStyle="1" w:styleId="ListLabel1499">
    <w:name w:val="ListLabel 1499"/>
    <w:qFormat/>
    <w:rsid w:val="0090380A"/>
    <w:rPr>
      <w:rFonts w:cs="Wingdings"/>
    </w:rPr>
  </w:style>
  <w:style w:type="character" w:customStyle="1" w:styleId="ListLabel1500">
    <w:name w:val="ListLabel 1500"/>
    <w:qFormat/>
    <w:rsid w:val="0090380A"/>
    <w:rPr>
      <w:rFonts w:cs="Courier New"/>
    </w:rPr>
  </w:style>
  <w:style w:type="character" w:customStyle="1" w:styleId="ListLabel1501">
    <w:name w:val="ListLabel 1501"/>
    <w:qFormat/>
    <w:rsid w:val="0090380A"/>
    <w:rPr>
      <w:rFonts w:cs="Wingdings"/>
    </w:rPr>
  </w:style>
  <w:style w:type="character" w:customStyle="1" w:styleId="ListLabel1502">
    <w:name w:val="ListLabel 1502"/>
    <w:qFormat/>
    <w:rsid w:val="0090380A"/>
    <w:rPr>
      <w:rFonts w:cs="Symbol"/>
    </w:rPr>
  </w:style>
  <w:style w:type="character" w:customStyle="1" w:styleId="ListLabel1503">
    <w:name w:val="ListLabel 1503"/>
    <w:qFormat/>
    <w:rsid w:val="0090380A"/>
    <w:rPr>
      <w:rFonts w:cs="Courier New"/>
    </w:rPr>
  </w:style>
  <w:style w:type="character" w:customStyle="1" w:styleId="ListLabel1504">
    <w:name w:val="ListLabel 1504"/>
    <w:qFormat/>
    <w:rsid w:val="0090380A"/>
    <w:rPr>
      <w:rFonts w:cs="Wingdings"/>
    </w:rPr>
  </w:style>
  <w:style w:type="character" w:customStyle="1" w:styleId="ListLabel1505">
    <w:name w:val="ListLabel 1505"/>
    <w:qFormat/>
    <w:rsid w:val="0090380A"/>
    <w:rPr>
      <w:rFonts w:cs="Symbol"/>
    </w:rPr>
  </w:style>
  <w:style w:type="character" w:customStyle="1" w:styleId="ListLabel1506">
    <w:name w:val="ListLabel 1506"/>
    <w:qFormat/>
    <w:rsid w:val="0090380A"/>
    <w:rPr>
      <w:rFonts w:cs="Courier New"/>
    </w:rPr>
  </w:style>
  <w:style w:type="character" w:customStyle="1" w:styleId="ListLabel1507">
    <w:name w:val="ListLabel 1507"/>
    <w:qFormat/>
    <w:rsid w:val="0090380A"/>
    <w:rPr>
      <w:rFonts w:cs="Wingdings"/>
    </w:rPr>
  </w:style>
  <w:style w:type="character" w:customStyle="1" w:styleId="ListLabel1508">
    <w:name w:val="ListLabel 1508"/>
    <w:qFormat/>
    <w:rsid w:val="0090380A"/>
    <w:rPr>
      <w:rFonts w:cs="Wingdings"/>
    </w:rPr>
  </w:style>
  <w:style w:type="character" w:customStyle="1" w:styleId="ListLabel1509">
    <w:name w:val="ListLabel 1509"/>
    <w:qFormat/>
    <w:rsid w:val="0090380A"/>
    <w:rPr>
      <w:rFonts w:cs="Courier New"/>
    </w:rPr>
  </w:style>
  <w:style w:type="character" w:customStyle="1" w:styleId="ListLabel1510">
    <w:name w:val="ListLabel 1510"/>
    <w:qFormat/>
    <w:rsid w:val="0090380A"/>
    <w:rPr>
      <w:rFonts w:cs="Wingdings"/>
    </w:rPr>
  </w:style>
  <w:style w:type="character" w:customStyle="1" w:styleId="ListLabel1511">
    <w:name w:val="ListLabel 1511"/>
    <w:qFormat/>
    <w:rsid w:val="0090380A"/>
    <w:rPr>
      <w:rFonts w:cs="Symbol"/>
    </w:rPr>
  </w:style>
  <w:style w:type="character" w:customStyle="1" w:styleId="ListLabel1512">
    <w:name w:val="ListLabel 1512"/>
    <w:qFormat/>
    <w:rsid w:val="0090380A"/>
    <w:rPr>
      <w:rFonts w:cs="Courier New"/>
    </w:rPr>
  </w:style>
  <w:style w:type="character" w:customStyle="1" w:styleId="ListLabel1513">
    <w:name w:val="ListLabel 1513"/>
    <w:qFormat/>
    <w:rsid w:val="0090380A"/>
    <w:rPr>
      <w:rFonts w:cs="Wingdings"/>
    </w:rPr>
  </w:style>
  <w:style w:type="character" w:customStyle="1" w:styleId="ListLabel1514">
    <w:name w:val="ListLabel 1514"/>
    <w:qFormat/>
    <w:rsid w:val="0090380A"/>
    <w:rPr>
      <w:rFonts w:cs="Symbol"/>
    </w:rPr>
  </w:style>
  <w:style w:type="character" w:customStyle="1" w:styleId="ListLabel1515">
    <w:name w:val="ListLabel 1515"/>
    <w:qFormat/>
    <w:rsid w:val="0090380A"/>
    <w:rPr>
      <w:rFonts w:cs="Courier New"/>
    </w:rPr>
  </w:style>
  <w:style w:type="character" w:customStyle="1" w:styleId="ListLabel1516">
    <w:name w:val="ListLabel 1516"/>
    <w:qFormat/>
    <w:rsid w:val="0090380A"/>
    <w:rPr>
      <w:rFonts w:cs="Wingdings"/>
    </w:rPr>
  </w:style>
  <w:style w:type="character" w:customStyle="1" w:styleId="ListLabel1517">
    <w:name w:val="ListLabel 1517"/>
    <w:qFormat/>
    <w:rsid w:val="0090380A"/>
    <w:rPr>
      <w:rFonts w:cs="Wingdings"/>
    </w:rPr>
  </w:style>
  <w:style w:type="character" w:customStyle="1" w:styleId="ListLabel1518">
    <w:name w:val="ListLabel 1518"/>
    <w:qFormat/>
    <w:rsid w:val="0090380A"/>
    <w:rPr>
      <w:rFonts w:cs="Courier New"/>
    </w:rPr>
  </w:style>
  <w:style w:type="character" w:customStyle="1" w:styleId="ListLabel1519">
    <w:name w:val="ListLabel 1519"/>
    <w:qFormat/>
    <w:rsid w:val="0090380A"/>
    <w:rPr>
      <w:rFonts w:cs="Wingdings"/>
    </w:rPr>
  </w:style>
  <w:style w:type="character" w:customStyle="1" w:styleId="ListLabel1520">
    <w:name w:val="ListLabel 1520"/>
    <w:qFormat/>
    <w:rsid w:val="0090380A"/>
    <w:rPr>
      <w:rFonts w:cs="Symbol"/>
    </w:rPr>
  </w:style>
  <w:style w:type="character" w:customStyle="1" w:styleId="ListLabel1521">
    <w:name w:val="ListLabel 1521"/>
    <w:qFormat/>
    <w:rsid w:val="0090380A"/>
    <w:rPr>
      <w:rFonts w:cs="Courier New"/>
    </w:rPr>
  </w:style>
  <w:style w:type="character" w:customStyle="1" w:styleId="ListLabel1522">
    <w:name w:val="ListLabel 1522"/>
    <w:qFormat/>
    <w:rsid w:val="0090380A"/>
    <w:rPr>
      <w:rFonts w:cs="Wingdings"/>
    </w:rPr>
  </w:style>
  <w:style w:type="character" w:customStyle="1" w:styleId="ListLabel1523">
    <w:name w:val="ListLabel 1523"/>
    <w:qFormat/>
    <w:rsid w:val="0090380A"/>
    <w:rPr>
      <w:rFonts w:cs="Symbol"/>
    </w:rPr>
  </w:style>
  <w:style w:type="character" w:customStyle="1" w:styleId="ListLabel1524">
    <w:name w:val="ListLabel 1524"/>
    <w:qFormat/>
    <w:rsid w:val="0090380A"/>
    <w:rPr>
      <w:rFonts w:cs="Courier New"/>
    </w:rPr>
  </w:style>
  <w:style w:type="character" w:customStyle="1" w:styleId="ListLabel1525">
    <w:name w:val="ListLabel 1525"/>
    <w:qFormat/>
    <w:rsid w:val="0090380A"/>
    <w:rPr>
      <w:rFonts w:cs="Wingdings"/>
    </w:rPr>
  </w:style>
  <w:style w:type="character" w:customStyle="1" w:styleId="ListLabel1526">
    <w:name w:val="ListLabel 1526"/>
    <w:qFormat/>
    <w:rsid w:val="0090380A"/>
    <w:rPr>
      <w:rFonts w:cs="Wingdings"/>
    </w:rPr>
  </w:style>
  <w:style w:type="character" w:customStyle="1" w:styleId="ListLabel1527">
    <w:name w:val="ListLabel 1527"/>
    <w:qFormat/>
    <w:rsid w:val="0090380A"/>
    <w:rPr>
      <w:rFonts w:cs="Courier New"/>
    </w:rPr>
  </w:style>
  <w:style w:type="character" w:customStyle="1" w:styleId="ListLabel1528">
    <w:name w:val="ListLabel 1528"/>
    <w:qFormat/>
    <w:rsid w:val="0090380A"/>
    <w:rPr>
      <w:rFonts w:cs="Wingdings"/>
    </w:rPr>
  </w:style>
  <w:style w:type="character" w:customStyle="1" w:styleId="ListLabel1529">
    <w:name w:val="ListLabel 1529"/>
    <w:qFormat/>
    <w:rsid w:val="0090380A"/>
    <w:rPr>
      <w:rFonts w:cs="Symbol"/>
    </w:rPr>
  </w:style>
  <w:style w:type="character" w:customStyle="1" w:styleId="ListLabel1530">
    <w:name w:val="ListLabel 1530"/>
    <w:qFormat/>
    <w:rsid w:val="0090380A"/>
    <w:rPr>
      <w:rFonts w:cs="Courier New"/>
    </w:rPr>
  </w:style>
  <w:style w:type="character" w:customStyle="1" w:styleId="ListLabel1531">
    <w:name w:val="ListLabel 1531"/>
    <w:qFormat/>
    <w:rsid w:val="0090380A"/>
    <w:rPr>
      <w:rFonts w:cs="Wingdings"/>
    </w:rPr>
  </w:style>
  <w:style w:type="character" w:customStyle="1" w:styleId="ListLabel1532">
    <w:name w:val="ListLabel 1532"/>
    <w:qFormat/>
    <w:rsid w:val="0090380A"/>
    <w:rPr>
      <w:rFonts w:cs="Symbol"/>
    </w:rPr>
  </w:style>
  <w:style w:type="character" w:customStyle="1" w:styleId="ListLabel1533">
    <w:name w:val="ListLabel 1533"/>
    <w:qFormat/>
    <w:rsid w:val="0090380A"/>
    <w:rPr>
      <w:rFonts w:cs="Courier New"/>
    </w:rPr>
  </w:style>
  <w:style w:type="character" w:customStyle="1" w:styleId="ListLabel1534">
    <w:name w:val="ListLabel 1534"/>
    <w:qFormat/>
    <w:rsid w:val="0090380A"/>
    <w:rPr>
      <w:rFonts w:cs="Wingdings"/>
    </w:rPr>
  </w:style>
  <w:style w:type="character" w:customStyle="1" w:styleId="ListLabel1535">
    <w:name w:val="ListLabel 1535"/>
    <w:qFormat/>
    <w:rsid w:val="0090380A"/>
    <w:rPr>
      <w:color w:val="00000A"/>
    </w:rPr>
  </w:style>
  <w:style w:type="character" w:customStyle="1" w:styleId="ListLabel1536">
    <w:name w:val="ListLabel 1536"/>
    <w:qFormat/>
    <w:rsid w:val="0090380A"/>
    <w:rPr>
      <w:rFonts w:cs="Symbol"/>
      <w:b/>
    </w:rPr>
  </w:style>
  <w:style w:type="character" w:customStyle="1" w:styleId="ListLabel1537">
    <w:name w:val="ListLabel 1537"/>
    <w:qFormat/>
    <w:rsid w:val="0090380A"/>
    <w:rPr>
      <w:b/>
    </w:rPr>
  </w:style>
  <w:style w:type="character" w:customStyle="1" w:styleId="ListLabel1538">
    <w:name w:val="ListLabel 1538"/>
    <w:qFormat/>
    <w:rsid w:val="0090380A"/>
  </w:style>
  <w:style w:type="character" w:customStyle="1" w:styleId="ListLabel1539">
    <w:name w:val="ListLabel 1539"/>
    <w:qFormat/>
    <w:rsid w:val="0090380A"/>
  </w:style>
  <w:style w:type="character" w:customStyle="1" w:styleId="ListLabel1540">
    <w:name w:val="ListLabel 1540"/>
    <w:qFormat/>
    <w:rsid w:val="0090380A"/>
    <w:rPr>
      <w:rFonts w:cs="Symbol"/>
    </w:rPr>
  </w:style>
  <w:style w:type="character" w:customStyle="1" w:styleId="ListLabel1541">
    <w:name w:val="ListLabel 1541"/>
    <w:qFormat/>
    <w:rsid w:val="0090380A"/>
    <w:rPr>
      <w:rFonts w:cs="Courier New"/>
    </w:rPr>
  </w:style>
  <w:style w:type="character" w:customStyle="1" w:styleId="ListLabel1542">
    <w:name w:val="ListLabel 1542"/>
    <w:qFormat/>
    <w:rsid w:val="0090380A"/>
    <w:rPr>
      <w:rFonts w:cs="Wingdings"/>
    </w:rPr>
  </w:style>
  <w:style w:type="character" w:customStyle="1" w:styleId="ListLabel1543">
    <w:name w:val="ListLabel 1543"/>
    <w:qFormat/>
    <w:rsid w:val="0090380A"/>
    <w:rPr>
      <w:rFonts w:cs="Symbol"/>
    </w:rPr>
  </w:style>
  <w:style w:type="character" w:customStyle="1" w:styleId="ListLabel1544">
    <w:name w:val="ListLabel 1544"/>
    <w:qFormat/>
    <w:rsid w:val="0090380A"/>
    <w:rPr>
      <w:rFonts w:cs="Courier New"/>
    </w:rPr>
  </w:style>
  <w:style w:type="character" w:customStyle="1" w:styleId="ListLabel1545">
    <w:name w:val="ListLabel 1545"/>
    <w:qFormat/>
    <w:rsid w:val="0090380A"/>
    <w:rPr>
      <w:rFonts w:cs="Wingdings"/>
    </w:rPr>
  </w:style>
  <w:style w:type="character" w:customStyle="1" w:styleId="ListLabel1546">
    <w:name w:val="ListLabel 1546"/>
    <w:qFormat/>
    <w:rsid w:val="0090380A"/>
    <w:rPr>
      <w:rFonts w:cs="Symbol"/>
    </w:rPr>
  </w:style>
  <w:style w:type="character" w:customStyle="1" w:styleId="ListLabel1547">
    <w:name w:val="ListLabel 1547"/>
    <w:qFormat/>
    <w:rsid w:val="0090380A"/>
    <w:rPr>
      <w:rFonts w:cs="Courier New"/>
    </w:rPr>
  </w:style>
  <w:style w:type="character" w:customStyle="1" w:styleId="ListLabel1548">
    <w:name w:val="ListLabel 1548"/>
    <w:qFormat/>
    <w:rsid w:val="0090380A"/>
    <w:rPr>
      <w:rFonts w:cs="Wingdings"/>
    </w:rPr>
  </w:style>
  <w:style w:type="character" w:customStyle="1" w:styleId="ListLabel1549">
    <w:name w:val="ListLabel 1549"/>
    <w:qFormat/>
    <w:rsid w:val="0090380A"/>
    <w:rPr>
      <w:color w:val="00000A"/>
    </w:rPr>
  </w:style>
  <w:style w:type="character" w:customStyle="1" w:styleId="ListLabel1550">
    <w:name w:val="ListLabel 1550"/>
    <w:qFormat/>
    <w:rsid w:val="0090380A"/>
    <w:rPr>
      <w:rFonts w:cs="Symbol"/>
      <w:b/>
    </w:rPr>
  </w:style>
  <w:style w:type="character" w:customStyle="1" w:styleId="ListLabel1551">
    <w:name w:val="ListLabel 1551"/>
    <w:qFormat/>
    <w:rsid w:val="0090380A"/>
    <w:rPr>
      <w:b/>
    </w:rPr>
  </w:style>
  <w:style w:type="character" w:customStyle="1" w:styleId="ListLabel1552">
    <w:name w:val="ListLabel 1552"/>
    <w:qFormat/>
    <w:rsid w:val="0090380A"/>
    <w:rPr>
      <w:b w:val="0"/>
      <w:color w:val="00000A"/>
    </w:rPr>
  </w:style>
  <w:style w:type="character" w:customStyle="1" w:styleId="ListLabel1553">
    <w:name w:val="ListLabel 1553"/>
    <w:qFormat/>
    <w:rsid w:val="0090380A"/>
    <w:rPr>
      <w:rFonts w:cs="Symbol"/>
      <w:b/>
    </w:rPr>
  </w:style>
  <w:style w:type="character" w:customStyle="1" w:styleId="ListLabel1554">
    <w:name w:val="ListLabel 1554"/>
    <w:qFormat/>
    <w:rsid w:val="0090380A"/>
    <w:rPr>
      <w:b/>
    </w:rPr>
  </w:style>
  <w:style w:type="paragraph" w:customStyle="1" w:styleId="Heading">
    <w:name w:val="Heading"/>
    <w:basedOn w:val="Standaard"/>
    <w:next w:val="Plattetekst"/>
    <w:qFormat/>
    <w:rsid w:val="0090380A"/>
    <w:pPr>
      <w:keepNext/>
      <w:spacing w:before="240" w:after="120" w:line="240" w:lineRule="atLeast"/>
    </w:pPr>
    <w:rPr>
      <w:rFonts w:ascii="Liberation Sans" w:eastAsia="Microsoft YaHei" w:hAnsi="Liberation Sans"/>
      <w:color w:val="00000A"/>
      <w:sz w:val="28"/>
      <w:szCs w:val="28"/>
    </w:rPr>
  </w:style>
  <w:style w:type="paragraph" w:styleId="Lijst">
    <w:name w:val="List"/>
    <w:basedOn w:val="Plattetekst"/>
    <w:rsid w:val="0090380A"/>
    <w:pPr>
      <w:spacing w:line="240" w:lineRule="atLeast"/>
      <w:jc w:val="left"/>
    </w:pPr>
    <w:rPr>
      <w:rFonts w:ascii="Georgia" w:hAnsi="Georgia"/>
      <w:color w:val="00000A"/>
      <w:sz w:val="19"/>
    </w:rPr>
  </w:style>
  <w:style w:type="paragraph" w:styleId="Bijschrift">
    <w:name w:val="caption"/>
    <w:basedOn w:val="Standaard"/>
    <w:next w:val="Standaard"/>
    <w:uiPriority w:val="99"/>
    <w:qFormat/>
    <w:rsid w:val="0090380A"/>
    <w:pPr>
      <w:spacing w:line="240" w:lineRule="atLeast"/>
    </w:pPr>
    <w:rPr>
      <w:rFonts w:ascii="Georgia" w:hAnsi="Georgia" w:cs="Times New Roman"/>
      <w:bCs/>
      <w:color w:val="00000A"/>
      <w:sz w:val="14"/>
      <w:szCs w:val="14"/>
    </w:rPr>
  </w:style>
  <w:style w:type="paragraph" w:customStyle="1" w:styleId="Index">
    <w:name w:val="Index"/>
    <w:basedOn w:val="Standaard"/>
    <w:qFormat/>
    <w:rsid w:val="0090380A"/>
    <w:pPr>
      <w:suppressLineNumbers/>
      <w:spacing w:line="240" w:lineRule="atLeast"/>
    </w:pPr>
    <w:rPr>
      <w:rFonts w:ascii="Georgia" w:hAnsi="Georgia"/>
      <w:color w:val="00000A"/>
      <w:szCs w:val="19"/>
    </w:rPr>
  </w:style>
  <w:style w:type="paragraph" w:customStyle="1" w:styleId="Hidden">
    <w:name w:val="Hidden"/>
    <w:basedOn w:val="Standaard"/>
    <w:uiPriority w:val="99"/>
    <w:semiHidden/>
    <w:qFormat/>
    <w:rsid w:val="0090380A"/>
    <w:pPr>
      <w:spacing w:line="240" w:lineRule="atLeast"/>
    </w:pPr>
    <w:rPr>
      <w:rFonts w:ascii="Georgia" w:hAnsi="Georgia" w:cs="Times New Roman"/>
      <w:color w:val="00000A"/>
      <w:szCs w:val="24"/>
      <w:lang w:val="en-GB" w:eastAsia="en-US"/>
    </w:rPr>
  </w:style>
  <w:style w:type="paragraph" w:customStyle="1" w:styleId="reportTitle">
    <w:name w:val="reportTitle"/>
    <w:basedOn w:val="Standaard"/>
    <w:next w:val="Standaard"/>
    <w:uiPriority w:val="99"/>
    <w:qFormat/>
    <w:rsid w:val="0090380A"/>
    <w:pPr>
      <w:spacing w:line="840" w:lineRule="atLeast"/>
    </w:pPr>
    <w:rPr>
      <w:rFonts w:ascii="Georgia" w:hAnsi="Georgia" w:cs="Times New Roman"/>
      <w:color w:val="00000A"/>
      <w:sz w:val="72"/>
      <w:szCs w:val="72"/>
    </w:rPr>
  </w:style>
  <w:style w:type="paragraph" w:customStyle="1" w:styleId="reportSubTitle">
    <w:name w:val="reportSubTitle"/>
    <w:basedOn w:val="Standaard"/>
    <w:next w:val="Standaard"/>
    <w:uiPriority w:val="99"/>
    <w:qFormat/>
    <w:rsid w:val="0090380A"/>
    <w:pPr>
      <w:spacing w:line="240" w:lineRule="atLeast"/>
    </w:pPr>
    <w:rPr>
      <w:rFonts w:ascii="Georgia" w:hAnsi="Georgia" w:cs="Times New Roman"/>
      <w:color w:val="00000A"/>
      <w:sz w:val="36"/>
      <w:szCs w:val="36"/>
    </w:rPr>
  </w:style>
  <w:style w:type="paragraph" w:customStyle="1" w:styleId="reportCommonTitle">
    <w:name w:val="reportCommonTitle"/>
    <w:basedOn w:val="Standaard"/>
    <w:next w:val="Standaard"/>
    <w:uiPriority w:val="99"/>
    <w:semiHidden/>
    <w:qFormat/>
    <w:rsid w:val="0090380A"/>
    <w:pPr>
      <w:pageBreakBefore/>
      <w:spacing w:after="240" w:line="480" w:lineRule="atLeast"/>
    </w:pPr>
    <w:rPr>
      <w:rFonts w:ascii="Georgia" w:hAnsi="Georgia" w:cs="Times New Roman"/>
      <w:color w:val="00000A"/>
      <w:sz w:val="36"/>
      <w:szCs w:val="36"/>
    </w:rPr>
  </w:style>
  <w:style w:type="paragraph" w:customStyle="1" w:styleId="reportColofon">
    <w:name w:val="reportColofon"/>
    <w:basedOn w:val="Standaard"/>
    <w:uiPriority w:val="99"/>
    <w:semiHidden/>
    <w:qFormat/>
    <w:rsid w:val="0090380A"/>
    <w:pPr>
      <w:spacing w:line="240" w:lineRule="atLeast"/>
    </w:pPr>
    <w:rPr>
      <w:rFonts w:ascii="Georgia" w:hAnsi="Georgia" w:cs="Times New Roman"/>
      <w:color w:val="00000A"/>
      <w:sz w:val="14"/>
      <w:szCs w:val="14"/>
    </w:rPr>
  </w:style>
  <w:style w:type="paragraph" w:customStyle="1" w:styleId="Dummy">
    <w:name w:val="Dummy"/>
    <w:basedOn w:val="Standaard"/>
    <w:uiPriority w:val="99"/>
    <w:semiHidden/>
    <w:qFormat/>
    <w:rsid w:val="0090380A"/>
    <w:pPr>
      <w:spacing w:line="240" w:lineRule="atLeast"/>
    </w:pPr>
    <w:rPr>
      <w:rFonts w:ascii="Georgia" w:hAnsi="Georgia" w:cs="Times New Roman"/>
      <w:color w:val="00000A"/>
      <w:szCs w:val="19"/>
      <w:lang w:val="en-GB"/>
    </w:rPr>
  </w:style>
  <w:style w:type="paragraph" w:styleId="Lijstopsomteken2">
    <w:name w:val="List Bullet 2"/>
    <w:basedOn w:val="Standaard"/>
    <w:qFormat/>
    <w:rsid w:val="0090380A"/>
    <w:pPr>
      <w:spacing w:line="240" w:lineRule="atLeast"/>
    </w:pPr>
    <w:rPr>
      <w:rFonts w:ascii="Georgia" w:hAnsi="Georgia" w:cs="Times New Roman"/>
      <w:color w:val="00000A"/>
      <w:szCs w:val="19"/>
    </w:rPr>
  </w:style>
  <w:style w:type="paragraph" w:styleId="Lijstopsomteken3">
    <w:name w:val="List Bullet 3"/>
    <w:basedOn w:val="Standaard"/>
    <w:qFormat/>
    <w:rsid w:val="0090380A"/>
    <w:pPr>
      <w:spacing w:line="240" w:lineRule="atLeast"/>
    </w:pPr>
    <w:rPr>
      <w:rFonts w:ascii="Georgia" w:hAnsi="Georgia" w:cs="Times New Roman"/>
      <w:color w:val="00000A"/>
      <w:szCs w:val="19"/>
    </w:rPr>
  </w:style>
  <w:style w:type="paragraph" w:styleId="Lijstopsomteken4">
    <w:name w:val="List Bullet 4"/>
    <w:basedOn w:val="Standaard"/>
    <w:qFormat/>
    <w:rsid w:val="0090380A"/>
    <w:pPr>
      <w:spacing w:line="240" w:lineRule="atLeast"/>
    </w:pPr>
    <w:rPr>
      <w:rFonts w:ascii="Georgia" w:hAnsi="Georgia" w:cs="Times New Roman"/>
      <w:color w:val="00000A"/>
      <w:szCs w:val="19"/>
    </w:rPr>
  </w:style>
  <w:style w:type="paragraph" w:styleId="Lijstnummering2">
    <w:name w:val="List Number 2"/>
    <w:basedOn w:val="Standaard"/>
    <w:qFormat/>
    <w:rsid w:val="0090380A"/>
    <w:pPr>
      <w:spacing w:line="240" w:lineRule="atLeast"/>
    </w:pPr>
    <w:rPr>
      <w:rFonts w:ascii="Georgia" w:hAnsi="Georgia" w:cs="Times New Roman"/>
      <w:color w:val="00000A"/>
      <w:szCs w:val="19"/>
    </w:rPr>
  </w:style>
  <w:style w:type="paragraph" w:styleId="Lijstnummering3">
    <w:name w:val="List Number 3"/>
    <w:basedOn w:val="Standaard"/>
    <w:qFormat/>
    <w:rsid w:val="0090380A"/>
    <w:pPr>
      <w:spacing w:line="240" w:lineRule="atLeast"/>
    </w:pPr>
    <w:rPr>
      <w:rFonts w:ascii="Georgia" w:hAnsi="Georgia" w:cs="Times New Roman"/>
      <w:color w:val="00000A"/>
      <w:szCs w:val="19"/>
    </w:rPr>
  </w:style>
  <w:style w:type="paragraph" w:styleId="Lijstnummering4">
    <w:name w:val="List Number 4"/>
    <w:basedOn w:val="Standaard"/>
    <w:qFormat/>
    <w:rsid w:val="0090380A"/>
    <w:pPr>
      <w:spacing w:line="240" w:lineRule="atLeast"/>
    </w:pPr>
    <w:rPr>
      <w:rFonts w:ascii="Georgia" w:hAnsi="Georgia" w:cs="Times New Roman"/>
      <w:color w:val="00000A"/>
      <w:szCs w:val="19"/>
    </w:rPr>
  </w:style>
  <w:style w:type="paragraph" w:customStyle="1" w:styleId="Intro">
    <w:name w:val="Intro"/>
    <w:basedOn w:val="Standaard"/>
    <w:uiPriority w:val="99"/>
    <w:qFormat/>
    <w:rsid w:val="0090380A"/>
    <w:pPr>
      <w:spacing w:line="240" w:lineRule="atLeast"/>
    </w:pPr>
    <w:rPr>
      <w:rFonts w:ascii="Georgia" w:hAnsi="Georgia" w:cs="Times New Roman"/>
      <w:i/>
      <w:color w:val="00000A"/>
      <w:szCs w:val="19"/>
    </w:rPr>
  </w:style>
  <w:style w:type="paragraph" w:styleId="Ondertitel">
    <w:name w:val="Subtitle"/>
    <w:basedOn w:val="Standaard"/>
    <w:link w:val="OndertitelChar"/>
    <w:uiPriority w:val="99"/>
    <w:qFormat/>
    <w:rsid w:val="0090380A"/>
    <w:pPr>
      <w:spacing w:after="240" w:line="480" w:lineRule="atLeast"/>
      <w:outlineLvl w:val="1"/>
    </w:pPr>
    <w:rPr>
      <w:rFonts w:ascii="Cambria" w:hAnsi="Cambria" w:cs="Times New Roman"/>
      <w:color w:val="auto"/>
      <w:sz w:val="24"/>
    </w:rPr>
  </w:style>
  <w:style w:type="character" w:customStyle="1" w:styleId="OndertitelChar1">
    <w:name w:val="Ondertitel Char1"/>
    <w:basedOn w:val="Standaardalinea-lettertype"/>
    <w:rsid w:val="0090380A"/>
    <w:rPr>
      <w:rFonts w:asciiTheme="majorHAnsi" w:eastAsiaTheme="majorEastAsia" w:hAnsiTheme="majorHAnsi" w:cstheme="majorBidi"/>
      <w:i/>
      <w:iCs/>
      <w:color w:val="4F81BD" w:themeColor="accent1"/>
      <w:spacing w:val="15"/>
      <w:sz w:val="24"/>
      <w:szCs w:val="24"/>
    </w:rPr>
  </w:style>
  <w:style w:type="paragraph" w:styleId="Kopvaninhoudsopgave">
    <w:name w:val="TOC Heading"/>
    <w:basedOn w:val="Kop1"/>
    <w:next w:val="Standaard"/>
    <w:uiPriority w:val="99"/>
    <w:qFormat/>
    <w:rsid w:val="0090380A"/>
    <w:pPr>
      <w:keepLines/>
      <w:tabs>
        <w:tab w:val="left" w:pos="567"/>
      </w:tabs>
      <w:spacing w:before="480" w:line="276" w:lineRule="auto"/>
    </w:pPr>
    <w:rPr>
      <w:rFonts w:ascii="Cambria" w:hAnsi="Cambria" w:cs="Times New Roman"/>
      <w:b/>
      <w:bCs/>
      <w:color w:val="365F91"/>
      <w:sz w:val="28"/>
      <w:szCs w:val="28"/>
      <w:u w:val="none"/>
    </w:rPr>
  </w:style>
  <w:style w:type="paragraph" w:styleId="Lijstopsomteken5">
    <w:name w:val="List Bullet 5"/>
    <w:basedOn w:val="Standaard"/>
    <w:qFormat/>
    <w:rsid w:val="0090380A"/>
    <w:pPr>
      <w:tabs>
        <w:tab w:val="left" w:pos="3240"/>
      </w:tabs>
      <w:spacing w:line="240" w:lineRule="atLeast"/>
      <w:ind w:left="3240" w:hanging="360"/>
    </w:pPr>
    <w:rPr>
      <w:rFonts w:ascii="Georgia" w:hAnsi="Georgia" w:cs="Times New Roman"/>
      <w:color w:val="00000A"/>
      <w:szCs w:val="19"/>
    </w:rPr>
  </w:style>
  <w:style w:type="paragraph" w:customStyle="1" w:styleId="FrameContents">
    <w:name w:val="Frame Contents"/>
    <w:basedOn w:val="Standaard"/>
    <w:qFormat/>
    <w:rsid w:val="0090380A"/>
    <w:pPr>
      <w:spacing w:line="240" w:lineRule="atLeast"/>
    </w:pPr>
    <w:rPr>
      <w:rFonts w:ascii="Georgia" w:hAnsi="Georgia" w:cs="Times New Roman"/>
      <w:color w:val="00000A"/>
      <w:szCs w:val="19"/>
    </w:rPr>
  </w:style>
  <w:style w:type="numbering" w:customStyle="1" w:styleId="OpmaakprofielMeerdereniveaus11">
    <w:name w:val="Opmaakprofiel Meerdere niveaus11"/>
    <w:qFormat/>
    <w:rsid w:val="0090380A"/>
  </w:style>
  <w:style w:type="numbering" w:customStyle="1" w:styleId="Geenlijst2">
    <w:name w:val="Geen lijst2"/>
    <w:next w:val="Geenlijst"/>
    <w:uiPriority w:val="99"/>
    <w:semiHidden/>
    <w:unhideWhenUsed/>
    <w:rsid w:val="00241203"/>
  </w:style>
  <w:style w:type="numbering" w:customStyle="1" w:styleId="OpmaakprofielMeerdereniveaus12">
    <w:name w:val="Opmaakprofiel Meerdere niveaus12"/>
    <w:qFormat/>
    <w:rsid w:val="00241203"/>
  </w:style>
  <w:style w:type="character" w:customStyle="1" w:styleId="m6870486327393633593gmail-tgc">
    <w:name w:val="m_6870486327393633593gmail-_tgc"/>
    <w:basedOn w:val="Standaardalinea-lettertype"/>
    <w:rsid w:val="008A1331"/>
  </w:style>
  <w:style w:type="numbering" w:customStyle="1" w:styleId="dtpBulleted">
    <w:name w:val="dtpBulleted"/>
    <w:rsid w:val="00A51DE8"/>
    <w:pPr>
      <w:numPr>
        <w:numId w:val="48"/>
      </w:numPr>
    </w:pPr>
  </w:style>
  <w:style w:type="numbering" w:customStyle="1" w:styleId="dtpNumbered">
    <w:name w:val="dtpNumbered"/>
    <w:rsid w:val="00A51DE8"/>
    <w:pPr>
      <w:numPr>
        <w:numId w:val="49"/>
      </w:numPr>
    </w:pPr>
  </w:style>
  <w:style w:type="paragraph" w:styleId="Lijstnummering5">
    <w:name w:val="List Number 5"/>
    <w:basedOn w:val="Standaard"/>
    <w:rsid w:val="00A51DE8"/>
    <w:pPr>
      <w:tabs>
        <w:tab w:val="num" w:pos="2059"/>
      </w:tabs>
      <w:spacing w:line="240" w:lineRule="atLeast"/>
      <w:ind w:left="2059" w:hanging="360"/>
      <w:contextualSpacing/>
    </w:pPr>
    <w:rPr>
      <w:rFonts w:ascii="Georgia" w:hAnsi="Georgia" w:cs="Times New Roman"/>
      <w:color w:val="auto"/>
      <w:szCs w:val="19"/>
      <w:lang w:val="en-GB"/>
    </w:rPr>
  </w:style>
  <w:style w:type="numbering" w:customStyle="1" w:styleId="dtpBulleted1">
    <w:name w:val="dtpBulleted1"/>
    <w:rsid w:val="00B430A0"/>
    <w:pPr>
      <w:numPr>
        <w:numId w:val="5"/>
      </w:numPr>
    </w:pPr>
  </w:style>
  <w:style w:type="numbering" w:customStyle="1" w:styleId="dtpHeadings">
    <w:name w:val="dtpHeadings"/>
    <w:rsid w:val="008062F5"/>
    <w:pPr>
      <w:numPr>
        <w:numId w:val="5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39"/>
    <w:lsdException w:name="toc 6" w:uiPriority="39"/>
    <w:lsdException w:name="toc 7" w:uiPriority="39"/>
    <w:lsdException w:name="toc 8" w:uiPriority="39"/>
    <w:lsdException w:name="toc 9" w:uiPriority="99"/>
    <w:lsdException w:name="Normal Indent" w:uiPriority="99" w:qFormat="1"/>
    <w:lsdException w:name="footnote text" w:uiPriority="99" w:qFormat="1"/>
    <w:lsdException w:name="annotation text" w:uiPriority="99" w:qFormat="1"/>
    <w:lsdException w:name="header" w:uiPriority="99"/>
    <w:lsdException w:name="footer" w:uiPriority="99"/>
    <w:lsdException w:name="caption" w:uiPriority="99" w:qFormat="1"/>
    <w:lsdException w:name="footnote reference" w:uiPriority="99" w:qFormat="1"/>
    <w:lsdException w:name="annotation reference" w:uiPriority="99" w:qFormat="1"/>
    <w:lsdException w:name="page number" w:uiPriority="99"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semiHidden="0" w:unhideWhenUsed="0" w:qFormat="1"/>
    <w:lsdException w:name="Body Text" w:uiPriority="99"/>
    <w:lsdException w:name="Subtitle" w:semiHidden="0" w:uiPriority="99" w:unhideWhenUsed="0" w:qFormat="1"/>
    <w:lsdException w:name="Salutation" w:semiHidden="0" w:unhideWhenUsed="0"/>
    <w:lsdException w:name="Date" w:semiHidden="0" w:uiPriority="99" w:unhideWhenUsed="0" w:qFormat="1"/>
    <w:lsdException w:name="Body Text First Indent" w:semiHidden="0" w:unhideWhenUsed="0"/>
    <w:lsdException w:name="Body Text 2" w:uiPriority="99" w:qFormat="1"/>
    <w:lsdException w:name="Body Text Indent 2" w:uiPriority="99" w:qFormat="1"/>
    <w:lsdException w:name="Hyperlink" w:uiPriority="99"/>
    <w:lsdException w:name="Strong" w:semiHidden="0" w:uiPriority="22" w:unhideWhenUsed="0" w:qFormat="1"/>
    <w:lsdException w:name="Emphasis" w:semiHidden="0" w:uiPriority="20" w:unhideWhenUsed="0" w:qFormat="1"/>
    <w:lsdException w:name="Document Map" w:uiPriority="99" w:qFormat="1"/>
    <w:lsdException w:name="Normal (Web)" w:uiPriority="99" w:qFormat="1"/>
    <w:lsdException w:name="HTML Preformatted" w:uiPriority="99" w:qFormat="1"/>
    <w:lsdException w:name="annotation subject"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Standaard">
    <w:name w:val="Normal"/>
    <w:qFormat/>
    <w:rsid w:val="00563938"/>
    <w:rPr>
      <w:rFonts w:ascii="Arial" w:hAnsi="Arial" w:cs="Arial"/>
      <w:color w:val="000000"/>
    </w:rPr>
  </w:style>
  <w:style w:type="paragraph" w:styleId="Kop1">
    <w:name w:val="heading 1"/>
    <w:aliases w:val="Section Heading,Hoofdstuk,hoofdstuk,sectionHeading,h1,1"/>
    <w:basedOn w:val="Standaard"/>
    <w:next w:val="Standaard"/>
    <w:link w:val="Kop1Char1"/>
    <w:qFormat/>
    <w:rsid w:val="006F6FDB"/>
    <w:pPr>
      <w:keepNext/>
      <w:outlineLvl w:val="0"/>
    </w:pPr>
    <w:rPr>
      <w:u w:val="single"/>
    </w:rPr>
  </w:style>
  <w:style w:type="paragraph" w:styleId="Kop2">
    <w:name w:val="heading 2"/>
    <w:aliases w:val="Reset numbering,Bijlage,Paragraaf,h2,k2,052,Annex Kop 2,Vet + inhoudsopg-niveau 2,Paragraaf (1.1),ips_paragraaf,Chapter Title,Paragrf 2,Bold 14,L2,Tempo Heading 2,Kapitel,Header 2,l2,Level 2 Head,H2,A,heading 2,(Alt+2),H21,2,2scr,Kop"/>
    <w:basedOn w:val="Standaard"/>
    <w:next w:val="Standaard"/>
    <w:link w:val="Kop2Char"/>
    <w:qFormat/>
    <w:rsid w:val="00442AB3"/>
    <w:pPr>
      <w:keepNext/>
      <w:jc w:val="both"/>
      <w:outlineLvl w:val="1"/>
    </w:pPr>
    <w:rPr>
      <w:rFonts w:ascii="Georgia" w:hAnsi="Georgia"/>
      <w:b/>
      <w:u w:val="single"/>
    </w:rPr>
  </w:style>
  <w:style w:type="paragraph" w:styleId="Kop3">
    <w:name w:val="heading 3"/>
    <w:aliases w:val="Voorwoord,Level 1 - 1,Sub-paragraaf,Subparagraaf,053,h3,subparagraaf,niveau3,Sub-Paragraaf,Annex Kop 3,Vet + inhoudsopg-niveau 3,3,ips_subparagraaf,Untertitel 3,Bold 12,L3,Tempo Heading 3,e,heading 3,e1,e2,e3,e4,e5,e6,e7,e8,e9,e10,e11,e12,e13"/>
    <w:basedOn w:val="Standaard"/>
    <w:next w:val="Standaard"/>
    <w:link w:val="Kop3Char"/>
    <w:qFormat/>
    <w:rsid w:val="006F6FDB"/>
    <w:pPr>
      <w:keepNext/>
      <w:jc w:val="both"/>
      <w:outlineLvl w:val="2"/>
    </w:pPr>
    <w:rPr>
      <w:i/>
      <w:iCs/>
    </w:rPr>
  </w:style>
  <w:style w:type="paragraph" w:styleId="Kop4">
    <w:name w:val="heading 4"/>
    <w:basedOn w:val="Standaard"/>
    <w:next w:val="Standaard"/>
    <w:link w:val="Kop4Char"/>
    <w:uiPriority w:val="99"/>
    <w:qFormat/>
    <w:rsid w:val="006F6FDB"/>
    <w:pPr>
      <w:keepNext/>
      <w:outlineLvl w:val="3"/>
    </w:pPr>
    <w:rPr>
      <w:i/>
      <w:iCs/>
    </w:rPr>
  </w:style>
  <w:style w:type="paragraph" w:styleId="Kop5">
    <w:name w:val="heading 5"/>
    <w:basedOn w:val="Standaard"/>
    <w:next w:val="Standaard"/>
    <w:link w:val="Kop5Char"/>
    <w:qFormat/>
    <w:rsid w:val="0090380A"/>
    <w:pPr>
      <w:tabs>
        <w:tab w:val="left" w:pos="360"/>
        <w:tab w:val="left" w:pos="1008"/>
      </w:tabs>
      <w:spacing w:before="240" w:after="60" w:line="240" w:lineRule="atLeast"/>
      <w:ind w:left="1008" w:hanging="1008"/>
      <w:outlineLvl w:val="4"/>
    </w:pPr>
    <w:rPr>
      <w:rFonts w:ascii="Georgia" w:hAnsi="Georgia" w:cs="Times New Roman"/>
      <w:b/>
      <w:bCs/>
      <w:i/>
      <w:iCs/>
      <w:color w:val="00000A"/>
      <w:sz w:val="26"/>
      <w:szCs w:val="26"/>
    </w:rPr>
  </w:style>
  <w:style w:type="paragraph" w:styleId="Kop6">
    <w:name w:val="heading 6"/>
    <w:basedOn w:val="Standaard"/>
    <w:next w:val="Standaard"/>
    <w:link w:val="Kop6Char"/>
    <w:qFormat/>
    <w:rsid w:val="0090380A"/>
    <w:pPr>
      <w:tabs>
        <w:tab w:val="left" w:pos="360"/>
        <w:tab w:val="left" w:pos="1152"/>
      </w:tabs>
      <w:spacing w:before="240" w:after="60" w:line="240" w:lineRule="atLeast"/>
      <w:ind w:left="1152" w:hanging="1152"/>
      <w:outlineLvl w:val="5"/>
    </w:pPr>
    <w:rPr>
      <w:rFonts w:ascii="Times New Roman" w:hAnsi="Times New Roman" w:cs="Times New Roman"/>
      <w:b/>
      <w:bCs/>
      <w:color w:val="00000A"/>
      <w:sz w:val="22"/>
      <w:szCs w:val="22"/>
    </w:rPr>
  </w:style>
  <w:style w:type="paragraph" w:styleId="Kop7">
    <w:name w:val="heading 7"/>
    <w:basedOn w:val="Standaard"/>
    <w:next w:val="Standaard"/>
    <w:link w:val="Kop7Char"/>
    <w:qFormat/>
    <w:rsid w:val="0090380A"/>
    <w:pPr>
      <w:tabs>
        <w:tab w:val="left" w:pos="360"/>
        <w:tab w:val="left" w:pos="1296"/>
      </w:tabs>
      <w:spacing w:before="240" w:after="60" w:line="240" w:lineRule="atLeast"/>
      <w:ind w:left="1296" w:hanging="1296"/>
      <w:outlineLvl w:val="6"/>
    </w:pPr>
    <w:rPr>
      <w:rFonts w:ascii="Times New Roman" w:hAnsi="Times New Roman" w:cs="Times New Roman"/>
      <w:color w:val="00000A"/>
      <w:sz w:val="24"/>
      <w:szCs w:val="24"/>
    </w:rPr>
  </w:style>
  <w:style w:type="paragraph" w:styleId="Kop8">
    <w:name w:val="heading 8"/>
    <w:basedOn w:val="Standaard"/>
    <w:next w:val="Standaard"/>
    <w:link w:val="Kop8Char"/>
    <w:qFormat/>
    <w:rsid w:val="0090380A"/>
    <w:pPr>
      <w:tabs>
        <w:tab w:val="left" w:pos="360"/>
        <w:tab w:val="left" w:pos="1440"/>
      </w:tabs>
      <w:spacing w:before="240" w:after="60" w:line="240" w:lineRule="atLeast"/>
      <w:ind w:left="1440" w:hanging="1440"/>
      <w:outlineLvl w:val="7"/>
    </w:pPr>
    <w:rPr>
      <w:rFonts w:ascii="Times New Roman" w:hAnsi="Times New Roman" w:cs="Times New Roman"/>
      <w:i/>
      <w:iCs/>
      <w:color w:val="00000A"/>
      <w:sz w:val="24"/>
      <w:szCs w:val="24"/>
    </w:rPr>
  </w:style>
  <w:style w:type="paragraph" w:styleId="Kop9">
    <w:name w:val="heading 9"/>
    <w:basedOn w:val="Standaard"/>
    <w:next w:val="Standaard"/>
    <w:link w:val="Kop9Char"/>
    <w:qFormat/>
    <w:rsid w:val="0090380A"/>
    <w:pPr>
      <w:numPr>
        <w:numId w:val="23"/>
      </w:numPr>
      <w:tabs>
        <w:tab w:val="left" w:pos="1584"/>
      </w:tabs>
      <w:spacing w:before="240" w:after="60" w:line="240" w:lineRule="atLeast"/>
      <w:ind w:left="1584" w:hanging="1584"/>
      <w:outlineLvl w:val="8"/>
    </w:pPr>
    <w:rPr>
      <w:rFonts w:cs="Times New Roman"/>
      <w:color w:val="00000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rsid w:val="006F6FDB"/>
    <w:pPr>
      <w:jc w:val="both"/>
    </w:pPr>
  </w:style>
  <w:style w:type="character" w:styleId="Hyperlink">
    <w:name w:val="Hyperlink"/>
    <w:uiPriority w:val="99"/>
    <w:rsid w:val="006F6FDB"/>
    <w:rPr>
      <w:color w:val="0000FF"/>
      <w:u w:val="single"/>
    </w:rPr>
  </w:style>
  <w:style w:type="paragraph" w:styleId="Plattetekst2">
    <w:name w:val="Body Text 2"/>
    <w:basedOn w:val="Standaard"/>
    <w:link w:val="Plattetekst2Char"/>
    <w:uiPriority w:val="99"/>
    <w:qFormat/>
    <w:rsid w:val="006F6FDB"/>
    <w:rPr>
      <w:rFonts w:cs="Times New Roman"/>
    </w:rPr>
  </w:style>
  <w:style w:type="paragraph" w:customStyle="1" w:styleId="genummerdelijst">
    <w:name w:val="genummerde lijst"/>
    <w:basedOn w:val="Standaard"/>
    <w:qFormat/>
    <w:rsid w:val="006F6FDB"/>
    <w:pPr>
      <w:numPr>
        <w:ilvl w:val="2"/>
        <w:numId w:val="1"/>
      </w:numPr>
      <w:spacing w:line="240" w:lineRule="atLeast"/>
    </w:pPr>
    <w:rPr>
      <w:sz w:val="22"/>
    </w:rPr>
  </w:style>
  <w:style w:type="paragraph" w:customStyle="1" w:styleId="paragraaf">
    <w:name w:val="paragraaf"/>
    <w:basedOn w:val="Standaard"/>
    <w:next w:val="Standaard"/>
    <w:uiPriority w:val="99"/>
    <w:qFormat/>
    <w:rsid w:val="006F6FDB"/>
    <w:pPr>
      <w:spacing w:before="240" w:after="60" w:line="240" w:lineRule="atLeast"/>
    </w:pPr>
    <w:rPr>
      <w:b/>
      <w:sz w:val="22"/>
    </w:rPr>
  </w:style>
  <w:style w:type="paragraph" w:styleId="Voettekst">
    <w:name w:val="footer"/>
    <w:basedOn w:val="Standaard"/>
    <w:link w:val="VoettekstChar"/>
    <w:uiPriority w:val="99"/>
    <w:rsid w:val="006F6FDB"/>
    <w:pPr>
      <w:tabs>
        <w:tab w:val="center" w:pos="4536"/>
        <w:tab w:val="right" w:pos="9072"/>
      </w:tabs>
      <w:spacing w:line="240" w:lineRule="atLeast"/>
    </w:pPr>
    <w:rPr>
      <w:sz w:val="22"/>
    </w:rPr>
  </w:style>
  <w:style w:type="character" w:styleId="Voetnootmarkering">
    <w:name w:val="footnote reference"/>
    <w:uiPriority w:val="99"/>
    <w:semiHidden/>
    <w:qFormat/>
    <w:rsid w:val="006F6FDB"/>
    <w:rPr>
      <w:vertAlign w:val="superscript"/>
    </w:rPr>
  </w:style>
  <w:style w:type="paragraph" w:styleId="Voetnoottekst">
    <w:name w:val="footnote text"/>
    <w:basedOn w:val="Standaard"/>
    <w:link w:val="VoetnoottekstChar"/>
    <w:uiPriority w:val="99"/>
    <w:semiHidden/>
    <w:qFormat/>
    <w:rsid w:val="006F6FDB"/>
    <w:pPr>
      <w:spacing w:line="240" w:lineRule="atLeast"/>
    </w:pPr>
    <w:rPr>
      <w:sz w:val="16"/>
    </w:rPr>
  </w:style>
  <w:style w:type="character" w:styleId="Paginanummer">
    <w:name w:val="page number"/>
    <w:basedOn w:val="Standaardalinea-lettertype"/>
    <w:uiPriority w:val="99"/>
    <w:qFormat/>
    <w:rsid w:val="006F6FDB"/>
  </w:style>
  <w:style w:type="paragraph" w:styleId="Koptekst">
    <w:name w:val="header"/>
    <w:basedOn w:val="Standaard"/>
    <w:link w:val="KoptekstChar"/>
    <w:uiPriority w:val="99"/>
    <w:rsid w:val="006F6FDB"/>
    <w:pPr>
      <w:tabs>
        <w:tab w:val="center" w:pos="4536"/>
        <w:tab w:val="right" w:pos="9072"/>
      </w:tabs>
    </w:pPr>
  </w:style>
  <w:style w:type="paragraph" w:customStyle="1" w:styleId="formuliernaam">
    <w:name w:val="formuliernaam"/>
    <w:basedOn w:val="Standaard"/>
    <w:uiPriority w:val="99"/>
    <w:qFormat/>
    <w:rsid w:val="006F6FDB"/>
    <w:pPr>
      <w:spacing w:line="240" w:lineRule="atLeast"/>
    </w:pPr>
    <w:rPr>
      <w:b/>
    </w:rPr>
  </w:style>
  <w:style w:type="paragraph" w:styleId="Datum">
    <w:name w:val="Date"/>
    <w:basedOn w:val="Standaard"/>
    <w:next w:val="Standaard"/>
    <w:link w:val="DatumChar"/>
    <w:uiPriority w:val="99"/>
    <w:qFormat/>
    <w:rsid w:val="006F6FDB"/>
  </w:style>
  <w:style w:type="paragraph" w:styleId="Documentstructuur">
    <w:name w:val="Document Map"/>
    <w:basedOn w:val="Standaard"/>
    <w:link w:val="DocumentstructuurChar"/>
    <w:uiPriority w:val="99"/>
    <w:qFormat/>
    <w:rsid w:val="006F6FDB"/>
    <w:pPr>
      <w:shd w:val="clear" w:color="auto" w:fill="000080"/>
    </w:pPr>
    <w:rPr>
      <w:rFonts w:ascii="Tahoma" w:hAnsi="Tahoma" w:cs="Tahoma"/>
    </w:rPr>
  </w:style>
  <w:style w:type="paragraph" w:customStyle="1" w:styleId="Supplement1">
    <w:name w:val="Supplement 1"/>
    <w:basedOn w:val="Kop1"/>
    <w:next w:val="Standaard"/>
    <w:autoRedefine/>
    <w:uiPriority w:val="99"/>
    <w:qFormat/>
    <w:rsid w:val="006F6FDB"/>
    <w:pPr>
      <w:pageBreakBefore/>
      <w:numPr>
        <w:numId w:val="2"/>
      </w:numPr>
      <w:tabs>
        <w:tab w:val="clear" w:pos="720"/>
        <w:tab w:val="num" w:pos="1080"/>
      </w:tabs>
      <w:spacing w:after="400"/>
      <w:ind w:left="1080" w:hanging="1080"/>
    </w:pPr>
    <w:rPr>
      <w:b/>
      <w:bCs/>
      <w:kern w:val="28"/>
      <w:u w:val="none"/>
    </w:rPr>
  </w:style>
  <w:style w:type="paragraph" w:styleId="Inhopg9">
    <w:name w:val="toc 9"/>
    <w:basedOn w:val="Standaard"/>
    <w:next w:val="Standaard"/>
    <w:autoRedefine/>
    <w:uiPriority w:val="99"/>
    <w:rsid w:val="008978E5"/>
    <w:pPr>
      <w:spacing w:line="264" w:lineRule="auto"/>
      <w:ind w:left="1600"/>
    </w:pPr>
    <w:rPr>
      <w:rFonts w:ascii="MetaBookLF-Roman" w:hAnsi="MetaBookLF-Roman" w:cs="Times New Roman"/>
      <w:color w:val="auto"/>
    </w:rPr>
  </w:style>
  <w:style w:type="paragraph" w:styleId="Inhopg1">
    <w:name w:val="toc 1"/>
    <w:basedOn w:val="Standaard"/>
    <w:next w:val="Standaard"/>
    <w:autoRedefine/>
    <w:uiPriority w:val="39"/>
    <w:rsid w:val="006F6FDB"/>
    <w:pPr>
      <w:spacing w:before="240" w:after="120"/>
    </w:pPr>
    <w:rPr>
      <w:rFonts w:ascii="Times New Roman" w:hAnsi="Times New Roman" w:cs="Times New Roman"/>
      <w:b/>
      <w:bCs/>
    </w:rPr>
  </w:style>
  <w:style w:type="paragraph" w:styleId="Inhopg2">
    <w:name w:val="toc 2"/>
    <w:basedOn w:val="Standaard"/>
    <w:next w:val="Standaard"/>
    <w:autoRedefine/>
    <w:uiPriority w:val="39"/>
    <w:rsid w:val="006F6FDB"/>
    <w:pPr>
      <w:spacing w:before="120"/>
      <w:ind w:left="200"/>
    </w:pPr>
    <w:rPr>
      <w:rFonts w:ascii="Times New Roman" w:hAnsi="Times New Roman" w:cs="Times New Roman"/>
      <w:i/>
      <w:iCs/>
    </w:rPr>
  </w:style>
  <w:style w:type="paragraph" w:styleId="Inhopg3">
    <w:name w:val="toc 3"/>
    <w:basedOn w:val="Standaard"/>
    <w:next w:val="Standaard"/>
    <w:autoRedefine/>
    <w:uiPriority w:val="39"/>
    <w:rsid w:val="006F6FDB"/>
    <w:pPr>
      <w:ind w:left="400"/>
    </w:pPr>
    <w:rPr>
      <w:rFonts w:ascii="Times New Roman" w:hAnsi="Times New Roman" w:cs="Times New Roman"/>
    </w:rPr>
  </w:style>
  <w:style w:type="paragraph" w:customStyle="1" w:styleId="Level1">
    <w:name w:val="Level 1"/>
    <w:basedOn w:val="Standaard"/>
    <w:uiPriority w:val="99"/>
    <w:qFormat/>
    <w:rsid w:val="006F6FDB"/>
    <w:pPr>
      <w:widowControl w:val="0"/>
    </w:pPr>
    <w:rPr>
      <w:rFonts w:ascii="Times New Roman" w:hAnsi="Times New Roman" w:cs="Times New Roman"/>
      <w:color w:val="auto"/>
      <w:sz w:val="24"/>
      <w:lang w:val="en-US" w:eastAsia="en-US"/>
    </w:rPr>
  </w:style>
  <w:style w:type="character" w:styleId="Verwijzingopmerking">
    <w:name w:val="annotation reference"/>
    <w:uiPriority w:val="99"/>
    <w:qFormat/>
    <w:rsid w:val="006F6FDB"/>
    <w:rPr>
      <w:sz w:val="16"/>
      <w:szCs w:val="16"/>
    </w:rPr>
  </w:style>
  <w:style w:type="paragraph" w:styleId="Tekstopmerking">
    <w:name w:val="annotation text"/>
    <w:basedOn w:val="Standaard"/>
    <w:link w:val="TekstopmerkingChar"/>
    <w:uiPriority w:val="99"/>
    <w:qFormat/>
    <w:rsid w:val="006F6FDB"/>
  </w:style>
  <w:style w:type="paragraph" w:styleId="Onderwerpvanopmerking">
    <w:name w:val="annotation subject"/>
    <w:basedOn w:val="Tekstopmerking"/>
    <w:next w:val="Tekstopmerking"/>
    <w:link w:val="OnderwerpvanopmerkingChar"/>
    <w:uiPriority w:val="99"/>
    <w:qFormat/>
    <w:rsid w:val="006F6FDB"/>
    <w:rPr>
      <w:b/>
      <w:bCs/>
    </w:rPr>
  </w:style>
  <w:style w:type="paragraph" w:styleId="Ballontekst">
    <w:name w:val="Balloon Text"/>
    <w:basedOn w:val="Standaard"/>
    <w:link w:val="BallontekstChar"/>
    <w:uiPriority w:val="99"/>
    <w:qFormat/>
    <w:rsid w:val="006F6FDB"/>
    <w:rPr>
      <w:rFonts w:ascii="Tahoma" w:hAnsi="Tahoma" w:cs="Tahoma"/>
      <w:sz w:val="16"/>
      <w:szCs w:val="16"/>
    </w:rPr>
  </w:style>
  <w:style w:type="paragraph" w:styleId="Plattetekstinspringen">
    <w:name w:val="Body Text Indent"/>
    <w:basedOn w:val="Standaard"/>
    <w:link w:val="PlattetekstinspringenChar"/>
    <w:rsid w:val="006F6FDB"/>
    <w:pPr>
      <w:spacing w:after="120"/>
      <w:ind w:left="283"/>
    </w:pPr>
  </w:style>
  <w:style w:type="paragraph" w:styleId="Standaardinspringing">
    <w:name w:val="Normal Indent"/>
    <w:basedOn w:val="Standaard"/>
    <w:uiPriority w:val="99"/>
    <w:qFormat/>
    <w:rsid w:val="006F6FDB"/>
    <w:pPr>
      <w:widowControl w:val="0"/>
      <w:spacing w:line="240" w:lineRule="atLeast"/>
      <w:ind w:left="714" w:hanging="357"/>
    </w:pPr>
    <w:rPr>
      <w:rFonts w:cs="Times New Roman"/>
      <w:color w:val="auto"/>
      <w:spacing w:val="5"/>
      <w:sz w:val="19"/>
    </w:rPr>
  </w:style>
  <w:style w:type="paragraph" w:styleId="Plattetekstinspringen2">
    <w:name w:val="Body Text Indent 2"/>
    <w:basedOn w:val="Standaard"/>
    <w:link w:val="Plattetekstinspringen2Char"/>
    <w:uiPriority w:val="99"/>
    <w:qFormat/>
    <w:rsid w:val="006F6FDB"/>
    <w:pPr>
      <w:spacing w:after="120" w:line="480" w:lineRule="auto"/>
      <w:ind w:left="283"/>
    </w:pPr>
  </w:style>
  <w:style w:type="paragraph" w:customStyle="1" w:styleId="Niveau1">
    <w:name w:val="Niveau 1"/>
    <w:basedOn w:val="Standaard"/>
    <w:uiPriority w:val="99"/>
    <w:qFormat/>
    <w:rsid w:val="006F6FDB"/>
    <w:pPr>
      <w:widowControl w:val="0"/>
      <w:spacing w:line="240" w:lineRule="atLeast"/>
    </w:pPr>
    <w:rPr>
      <w:rFonts w:cs="Times New Roman"/>
      <w:color w:val="auto"/>
      <w:spacing w:val="5"/>
      <w:sz w:val="19"/>
    </w:rPr>
  </w:style>
  <w:style w:type="paragraph" w:customStyle="1" w:styleId="5Technischespecificaties">
    <w:name w:val="5 Technische specificaties"/>
    <w:uiPriority w:val="99"/>
    <w:qFormat/>
    <w:rsid w:val="006F6FDB"/>
    <w:pPr>
      <w:keepLines/>
      <w:spacing w:line="240" w:lineRule="atLeast"/>
      <w:ind w:left="2268"/>
    </w:pPr>
    <w:rPr>
      <w:rFonts w:ascii="Arial" w:hAnsi="Arial"/>
      <w:spacing w:val="5"/>
      <w:sz w:val="19"/>
    </w:rPr>
  </w:style>
  <w:style w:type="paragraph" w:styleId="HTML-voorafopgemaakt">
    <w:name w:val="HTML Preformatted"/>
    <w:aliases w:val=" vooraf opgemaakt"/>
    <w:basedOn w:val="Standaard"/>
    <w:link w:val="HTML-voorafopgemaaktChar"/>
    <w:uiPriority w:val="99"/>
    <w:qFormat/>
    <w:rsid w:val="006F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rPr>
  </w:style>
  <w:style w:type="paragraph" w:styleId="Normaalweb">
    <w:name w:val="Normal (Web)"/>
    <w:basedOn w:val="Standaard"/>
    <w:uiPriority w:val="99"/>
    <w:qFormat/>
    <w:rsid w:val="006F6FDB"/>
    <w:pPr>
      <w:spacing w:before="100" w:beforeAutospacing="1" w:after="100" w:afterAutospacing="1"/>
    </w:pPr>
    <w:rPr>
      <w:rFonts w:ascii="Times New Roman" w:hAnsi="Times New Roman" w:cs="Times New Roman"/>
      <w:color w:val="auto"/>
      <w:sz w:val="24"/>
      <w:szCs w:val="24"/>
    </w:rPr>
  </w:style>
  <w:style w:type="character" w:customStyle="1" w:styleId="Kop1Char">
    <w:name w:val="Kop 1 Char"/>
    <w:aliases w:val="Section Heading Char,Hoofdstuk Char,hoofdstuk Char,sectionHeading Char,h1 Char,1 Char"/>
    <w:uiPriority w:val="99"/>
    <w:qFormat/>
    <w:rsid w:val="006F6FDB"/>
    <w:rPr>
      <w:rFonts w:ascii="Arial" w:hAnsi="Arial" w:cs="Arial"/>
      <w:color w:val="000000"/>
      <w:u w:val="single"/>
      <w:lang w:val="nl-NL" w:eastAsia="nl-NL" w:bidi="ar-SA"/>
    </w:rPr>
  </w:style>
  <w:style w:type="character" w:customStyle="1" w:styleId="NormaalwebChar">
    <w:name w:val="Normaal (web) Char"/>
    <w:uiPriority w:val="99"/>
    <w:qFormat/>
    <w:rsid w:val="006F6FDB"/>
    <w:rPr>
      <w:sz w:val="24"/>
      <w:szCs w:val="24"/>
      <w:lang w:val="nl-NL" w:eastAsia="nl-NL" w:bidi="ar-SA"/>
    </w:rPr>
  </w:style>
  <w:style w:type="table" w:styleId="Tabelraster">
    <w:name w:val="Table Grid"/>
    <w:basedOn w:val="Standaardtabel"/>
    <w:rsid w:val="008978E5"/>
    <w:pPr>
      <w:spacing w:line="264"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1">
    <w:name w:val="Kop 1 Char1"/>
    <w:aliases w:val="Section Heading Char1,Hoofdstuk Char1,hoofdstuk Char1,sectionHeading Char1,h1 Char1,1 Char1"/>
    <w:link w:val="Kop1"/>
    <w:uiPriority w:val="99"/>
    <w:qFormat/>
    <w:rsid w:val="008E7245"/>
    <w:rPr>
      <w:rFonts w:ascii="Arial" w:hAnsi="Arial" w:cs="Arial"/>
      <w:color w:val="000000"/>
      <w:u w:val="single"/>
      <w:lang w:val="nl-NL" w:eastAsia="nl-NL" w:bidi="ar-SA"/>
    </w:rPr>
  </w:style>
  <w:style w:type="character" w:customStyle="1" w:styleId="OpmaakprofielVetKleinkapitaal">
    <w:name w:val="Opmaakprofiel Vet Klein kapitaal"/>
    <w:uiPriority w:val="99"/>
    <w:qFormat/>
    <w:rsid w:val="00040483"/>
    <w:rPr>
      <w:b/>
      <w:bCs/>
      <w:smallCaps/>
      <w:spacing w:val="6"/>
      <w:sz w:val="22"/>
    </w:rPr>
  </w:style>
  <w:style w:type="paragraph" w:customStyle="1" w:styleId="Vet12pt">
    <w:name w:val="Vet + 12 pt"/>
    <w:basedOn w:val="Standaard"/>
    <w:uiPriority w:val="99"/>
    <w:qFormat/>
    <w:rsid w:val="00040483"/>
    <w:pPr>
      <w:spacing w:after="240"/>
    </w:pPr>
    <w:rPr>
      <w:rFonts w:cs="Times New Roman"/>
      <w:b/>
      <w:bCs/>
      <w:color w:val="auto"/>
    </w:rPr>
  </w:style>
  <w:style w:type="paragraph" w:customStyle="1" w:styleId="kopje">
    <w:name w:val="kopje"/>
    <w:basedOn w:val="Standaard"/>
    <w:uiPriority w:val="99"/>
    <w:qFormat/>
    <w:rsid w:val="00040483"/>
    <w:pPr>
      <w:spacing w:before="120" w:after="600"/>
      <w:jc w:val="center"/>
    </w:pPr>
    <w:rPr>
      <w:rFonts w:cs="Times New Roman"/>
      <w:b/>
      <w:smallCaps/>
      <w:color w:val="auto"/>
      <w:spacing w:val="6"/>
      <w:sz w:val="28"/>
      <w:szCs w:val="24"/>
    </w:rPr>
  </w:style>
  <w:style w:type="paragraph" w:customStyle="1" w:styleId="definities">
    <w:name w:val="definities"/>
    <w:basedOn w:val="Standaard"/>
    <w:uiPriority w:val="99"/>
    <w:qFormat/>
    <w:rsid w:val="00040483"/>
    <w:pPr>
      <w:tabs>
        <w:tab w:val="left" w:pos="2438"/>
      </w:tabs>
      <w:spacing w:after="120"/>
      <w:ind w:left="2438" w:hanging="2438"/>
    </w:pPr>
    <w:rPr>
      <w:rFonts w:cs="Times New Roman"/>
      <w:color w:val="auto"/>
      <w:szCs w:val="24"/>
    </w:rPr>
  </w:style>
  <w:style w:type="paragraph" w:customStyle="1" w:styleId="definities2">
    <w:name w:val="definities 2"/>
    <w:basedOn w:val="definities"/>
    <w:uiPriority w:val="99"/>
    <w:qFormat/>
    <w:rsid w:val="00040483"/>
    <w:pPr>
      <w:numPr>
        <w:numId w:val="3"/>
      </w:numPr>
      <w:tabs>
        <w:tab w:val="clear" w:pos="2438"/>
      </w:tabs>
      <w:spacing w:before="360" w:after="240"/>
      <w:ind w:left="1588"/>
    </w:pPr>
  </w:style>
  <w:style w:type="numbering" w:customStyle="1" w:styleId="OpmaakprofielMeerdereniveaus1">
    <w:name w:val="Opmaakprofiel Meerdere niveaus1"/>
    <w:basedOn w:val="Geenlijst"/>
    <w:rsid w:val="00040483"/>
    <w:pPr>
      <w:numPr>
        <w:numId w:val="3"/>
      </w:numPr>
    </w:pPr>
  </w:style>
  <w:style w:type="paragraph" w:customStyle="1" w:styleId="Default">
    <w:name w:val="Default"/>
    <w:uiPriority w:val="99"/>
    <w:qFormat/>
    <w:rsid w:val="005B5179"/>
    <w:pPr>
      <w:autoSpaceDE w:val="0"/>
      <w:autoSpaceDN w:val="0"/>
      <w:adjustRightInd w:val="0"/>
    </w:pPr>
    <w:rPr>
      <w:rFonts w:ascii="Garamond" w:hAnsi="Garamond" w:cs="Garamond"/>
      <w:color w:val="000000"/>
      <w:sz w:val="24"/>
      <w:szCs w:val="24"/>
      <w:lang w:val="en-US" w:eastAsia="en-US"/>
    </w:rPr>
  </w:style>
  <w:style w:type="character" w:customStyle="1" w:styleId="HTML-voorafopgemaaktChar">
    <w:name w:val="HTML - vooraf opgemaakt Char"/>
    <w:aliases w:val=" vooraf opgemaakt Char"/>
    <w:link w:val="HTML-voorafopgemaakt"/>
    <w:uiPriority w:val="99"/>
    <w:qFormat/>
    <w:rsid w:val="00F71DF0"/>
    <w:rPr>
      <w:rFonts w:ascii="Courier New" w:hAnsi="Courier New" w:cs="Courier New"/>
      <w:lang w:val="nl-NL" w:eastAsia="nl-NL"/>
    </w:rPr>
  </w:style>
  <w:style w:type="character" w:styleId="Zwaar">
    <w:name w:val="Strong"/>
    <w:uiPriority w:val="22"/>
    <w:qFormat/>
    <w:rsid w:val="00C917FF"/>
    <w:rPr>
      <w:b/>
      <w:bCs/>
    </w:rPr>
  </w:style>
  <w:style w:type="character" w:styleId="Nadruk">
    <w:name w:val="Emphasis"/>
    <w:uiPriority w:val="20"/>
    <w:qFormat/>
    <w:rsid w:val="00C917FF"/>
    <w:rPr>
      <w:i/>
      <w:iCs/>
    </w:rPr>
  </w:style>
  <w:style w:type="character" w:customStyle="1" w:styleId="Plattetekst2Char">
    <w:name w:val="Platte tekst 2 Char"/>
    <w:link w:val="Plattetekst2"/>
    <w:uiPriority w:val="99"/>
    <w:qFormat/>
    <w:rsid w:val="007F1FAD"/>
    <w:rPr>
      <w:rFonts w:ascii="Arial" w:hAnsi="Arial" w:cs="Arial"/>
      <w:color w:val="000000"/>
    </w:rPr>
  </w:style>
  <w:style w:type="paragraph" w:styleId="Lijstnummering">
    <w:name w:val="List Number"/>
    <w:basedOn w:val="Standaard"/>
    <w:qFormat/>
    <w:rsid w:val="008C23B3"/>
    <w:pPr>
      <w:numPr>
        <w:numId w:val="7"/>
      </w:numPr>
      <w:contextualSpacing/>
    </w:pPr>
  </w:style>
  <w:style w:type="paragraph" w:styleId="Lijstopsomteken">
    <w:name w:val="List Bullet"/>
    <w:basedOn w:val="Standaard"/>
    <w:unhideWhenUsed/>
    <w:qFormat/>
    <w:rsid w:val="008C23B3"/>
    <w:pPr>
      <w:spacing w:line="240" w:lineRule="atLeast"/>
    </w:pPr>
    <w:rPr>
      <w:rFonts w:ascii="Georgia" w:hAnsi="Georgia" w:cs="Times New Roman"/>
      <w:color w:val="auto"/>
      <w:szCs w:val="19"/>
    </w:rPr>
  </w:style>
  <w:style w:type="paragraph" w:customStyle="1" w:styleId="Lijstalinea1">
    <w:name w:val="Lijstalinea1"/>
    <w:basedOn w:val="Standaard"/>
    <w:rsid w:val="006021C4"/>
    <w:pPr>
      <w:keepLines/>
      <w:suppressAutoHyphens/>
      <w:spacing w:line="282" w:lineRule="exact"/>
      <w:ind w:left="709"/>
    </w:pPr>
    <w:rPr>
      <w:rFonts w:ascii="Verdana" w:hAnsi="Verdana" w:cs="Times New Roman"/>
      <w:color w:val="auto"/>
    </w:rPr>
  </w:style>
  <w:style w:type="paragraph" w:styleId="Inhopg4">
    <w:name w:val="toc 4"/>
    <w:basedOn w:val="Standaard"/>
    <w:next w:val="Standaard"/>
    <w:autoRedefine/>
    <w:uiPriority w:val="99"/>
    <w:unhideWhenUsed/>
    <w:rsid w:val="00533DB7"/>
    <w:pPr>
      <w:spacing w:after="100" w:line="276" w:lineRule="auto"/>
      <w:ind w:left="660"/>
    </w:pPr>
    <w:rPr>
      <w:rFonts w:ascii="Calibri" w:hAnsi="Calibri" w:cs="Times New Roman"/>
      <w:color w:val="auto"/>
      <w:sz w:val="22"/>
      <w:szCs w:val="22"/>
    </w:rPr>
  </w:style>
  <w:style w:type="paragraph" w:styleId="Inhopg5">
    <w:name w:val="toc 5"/>
    <w:basedOn w:val="Standaard"/>
    <w:next w:val="Standaard"/>
    <w:autoRedefine/>
    <w:uiPriority w:val="39"/>
    <w:unhideWhenUsed/>
    <w:rsid w:val="00533DB7"/>
    <w:pPr>
      <w:spacing w:after="100" w:line="276" w:lineRule="auto"/>
      <w:ind w:left="880"/>
    </w:pPr>
    <w:rPr>
      <w:rFonts w:ascii="Calibri" w:hAnsi="Calibri" w:cs="Times New Roman"/>
      <w:color w:val="auto"/>
      <w:sz w:val="22"/>
      <w:szCs w:val="22"/>
    </w:rPr>
  </w:style>
  <w:style w:type="paragraph" w:styleId="Inhopg6">
    <w:name w:val="toc 6"/>
    <w:basedOn w:val="Standaard"/>
    <w:next w:val="Standaard"/>
    <w:autoRedefine/>
    <w:uiPriority w:val="39"/>
    <w:unhideWhenUsed/>
    <w:rsid w:val="00533DB7"/>
    <w:pPr>
      <w:spacing w:after="100" w:line="276" w:lineRule="auto"/>
      <w:ind w:left="1100"/>
    </w:pPr>
    <w:rPr>
      <w:rFonts w:ascii="Calibri" w:hAnsi="Calibri" w:cs="Times New Roman"/>
      <w:color w:val="auto"/>
      <w:sz w:val="22"/>
      <w:szCs w:val="22"/>
    </w:rPr>
  </w:style>
  <w:style w:type="paragraph" w:styleId="Inhopg7">
    <w:name w:val="toc 7"/>
    <w:basedOn w:val="Standaard"/>
    <w:next w:val="Standaard"/>
    <w:autoRedefine/>
    <w:uiPriority w:val="39"/>
    <w:unhideWhenUsed/>
    <w:rsid w:val="00533DB7"/>
    <w:pPr>
      <w:spacing w:after="100" w:line="276" w:lineRule="auto"/>
      <w:ind w:left="1320"/>
    </w:pPr>
    <w:rPr>
      <w:rFonts w:ascii="Calibri" w:hAnsi="Calibri" w:cs="Times New Roman"/>
      <w:color w:val="auto"/>
      <w:sz w:val="22"/>
      <w:szCs w:val="22"/>
    </w:rPr>
  </w:style>
  <w:style w:type="paragraph" w:styleId="Inhopg8">
    <w:name w:val="toc 8"/>
    <w:basedOn w:val="Standaard"/>
    <w:next w:val="Standaard"/>
    <w:autoRedefine/>
    <w:uiPriority w:val="39"/>
    <w:unhideWhenUsed/>
    <w:rsid w:val="00533DB7"/>
    <w:pPr>
      <w:spacing w:after="100" w:line="276" w:lineRule="auto"/>
      <w:ind w:left="1540"/>
    </w:pPr>
    <w:rPr>
      <w:rFonts w:ascii="Calibri" w:hAnsi="Calibri" w:cs="Times New Roman"/>
      <w:color w:val="auto"/>
      <w:sz w:val="22"/>
      <w:szCs w:val="22"/>
    </w:rPr>
  </w:style>
  <w:style w:type="paragraph" w:styleId="Lijstalinea">
    <w:name w:val="List Paragraph"/>
    <w:basedOn w:val="Standaard"/>
    <w:uiPriority w:val="34"/>
    <w:qFormat/>
    <w:rsid w:val="00806015"/>
    <w:pPr>
      <w:ind w:left="708"/>
    </w:pPr>
  </w:style>
  <w:style w:type="paragraph" w:customStyle="1" w:styleId="Normaal">
    <w:name w:val="Normaal"/>
    <w:qFormat/>
    <w:rsid w:val="00754715"/>
    <w:pPr>
      <w:spacing w:after="200"/>
    </w:pPr>
    <w:rPr>
      <w:rFonts w:ascii="Calibri" w:hAnsi="Calibri"/>
      <w:sz w:val="24"/>
      <w:szCs w:val="24"/>
      <w:lang w:eastAsia="ja-JP"/>
    </w:rPr>
  </w:style>
  <w:style w:type="character" w:styleId="GevolgdeHyperlink">
    <w:name w:val="FollowedHyperlink"/>
    <w:basedOn w:val="Standaardalinea-lettertype"/>
    <w:rsid w:val="004A04A4"/>
    <w:rPr>
      <w:color w:val="800080"/>
      <w:u w:val="single"/>
    </w:rPr>
  </w:style>
  <w:style w:type="character" w:customStyle="1" w:styleId="hidden-xs">
    <w:name w:val="hidden-xs"/>
    <w:rsid w:val="00DD0734"/>
  </w:style>
  <w:style w:type="character" w:customStyle="1" w:styleId="small13">
    <w:name w:val="small13"/>
    <w:rsid w:val="00DD0734"/>
    <w:rPr>
      <w:sz w:val="20"/>
      <w:szCs w:val="20"/>
    </w:rPr>
  </w:style>
  <w:style w:type="paragraph" w:customStyle="1" w:styleId="Normaa1">
    <w:name w:val="Normaa1"/>
    <w:uiPriority w:val="99"/>
    <w:rsid w:val="006542FA"/>
    <w:pPr>
      <w:spacing w:line="280" w:lineRule="atLeast"/>
      <w:jc w:val="both"/>
    </w:pPr>
    <w:rPr>
      <w:rFonts w:ascii="Arial" w:hAnsi="Arial"/>
    </w:rPr>
  </w:style>
  <w:style w:type="paragraph" w:styleId="Revisie">
    <w:name w:val="Revision"/>
    <w:hidden/>
    <w:uiPriority w:val="99"/>
    <w:semiHidden/>
    <w:qFormat/>
    <w:rsid w:val="009E7566"/>
    <w:rPr>
      <w:rFonts w:ascii="Arial" w:hAnsi="Arial" w:cs="Arial"/>
      <w:color w:val="000000"/>
    </w:rPr>
  </w:style>
  <w:style w:type="character" w:customStyle="1" w:styleId="Kop5Char">
    <w:name w:val="Kop 5 Char"/>
    <w:basedOn w:val="Standaardalinea-lettertype"/>
    <w:link w:val="Kop5"/>
    <w:uiPriority w:val="99"/>
    <w:qFormat/>
    <w:rsid w:val="0090380A"/>
    <w:rPr>
      <w:rFonts w:ascii="Georgia" w:hAnsi="Georgia"/>
      <w:b/>
      <w:bCs/>
      <w:i/>
      <w:iCs/>
      <w:color w:val="00000A"/>
      <w:sz w:val="26"/>
      <w:szCs w:val="26"/>
    </w:rPr>
  </w:style>
  <w:style w:type="character" w:customStyle="1" w:styleId="Kop6Char">
    <w:name w:val="Kop 6 Char"/>
    <w:basedOn w:val="Standaardalinea-lettertype"/>
    <w:link w:val="Kop6"/>
    <w:uiPriority w:val="99"/>
    <w:qFormat/>
    <w:rsid w:val="0090380A"/>
    <w:rPr>
      <w:b/>
      <w:bCs/>
      <w:color w:val="00000A"/>
      <w:sz w:val="22"/>
      <w:szCs w:val="22"/>
    </w:rPr>
  </w:style>
  <w:style w:type="character" w:customStyle="1" w:styleId="Kop7Char">
    <w:name w:val="Kop 7 Char"/>
    <w:basedOn w:val="Standaardalinea-lettertype"/>
    <w:link w:val="Kop7"/>
    <w:uiPriority w:val="99"/>
    <w:qFormat/>
    <w:rsid w:val="0090380A"/>
    <w:rPr>
      <w:color w:val="00000A"/>
      <w:sz w:val="24"/>
      <w:szCs w:val="24"/>
    </w:rPr>
  </w:style>
  <w:style w:type="character" w:customStyle="1" w:styleId="Kop8Char">
    <w:name w:val="Kop 8 Char"/>
    <w:basedOn w:val="Standaardalinea-lettertype"/>
    <w:link w:val="Kop8"/>
    <w:uiPriority w:val="99"/>
    <w:qFormat/>
    <w:rsid w:val="0090380A"/>
    <w:rPr>
      <w:i/>
      <w:iCs/>
      <w:color w:val="00000A"/>
      <w:sz w:val="24"/>
      <w:szCs w:val="24"/>
    </w:rPr>
  </w:style>
  <w:style w:type="character" w:customStyle="1" w:styleId="Kop9Char">
    <w:name w:val="Kop 9 Char"/>
    <w:basedOn w:val="Standaardalinea-lettertype"/>
    <w:link w:val="Kop9"/>
    <w:qFormat/>
    <w:rsid w:val="0090380A"/>
    <w:rPr>
      <w:rFonts w:ascii="Arial" w:hAnsi="Arial"/>
      <w:color w:val="00000A"/>
      <w:sz w:val="22"/>
      <w:szCs w:val="22"/>
    </w:rPr>
  </w:style>
  <w:style w:type="numbering" w:customStyle="1" w:styleId="Geenlijst1">
    <w:name w:val="Geen lijst1"/>
    <w:next w:val="Geenlijst"/>
    <w:uiPriority w:val="99"/>
    <w:semiHidden/>
    <w:unhideWhenUsed/>
    <w:rsid w:val="0090380A"/>
  </w:style>
  <w:style w:type="character" w:customStyle="1" w:styleId="Heading1Char">
    <w:name w:val="Heading 1 Char"/>
    <w:basedOn w:val="Standaardalinea-lettertype"/>
    <w:uiPriority w:val="99"/>
    <w:qFormat/>
    <w:locked/>
    <w:rsid w:val="0090380A"/>
    <w:rPr>
      <w:rFonts w:ascii="Cambria" w:hAnsi="Cambria" w:cs="Times New Roman"/>
      <w:b/>
      <w:sz w:val="32"/>
      <w:lang w:val="nl-NL"/>
    </w:rPr>
  </w:style>
  <w:style w:type="character" w:customStyle="1" w:styleId="Kop2Char">
    <w:name w:val="Kop 2 Char"/>
    <w:aliases w:val="Reset numbering Char,Bijlage Char,Paragraaf Char,h2 Char,k2 Char,052 Char,Annex Kop 2 Char,Vet + inhoudsopg-niveau 2 Char,Paragraaf (1.1) Char,ips_paragraaf Char,Chapter Title Char,Paragrf 2 Char,Bold 14 Char,L2 Char,Tempo Heading 2 Char"/>
    <w:basedOn w:val="Standaardalinea-lettertype"/>
    <w:link w:val="Kop2"/>
    <w:uiPriority w:val="99"/>
    <w:qFormat/>
    <w:locked/>
    <w:rsid w:val="0090380A"/>
    <w:rPr>
      <w:rFonts w:ascii="Georgia" w:hAnsi="Georgia" w:cs="Arial"/>
      <w:b/>
      <w:color w:val="000000"/>
      <w:u w:val="single"/>
    </w:rPr>
  </w:style>
  <w:style w:type="character" w:customStyle="1" w:styleId="Heading3Char">
    <w:name w:val="Heading 3 Char"/>
    <w:basedOn w:val="Standaardalinea-lettertype"/>
    <w:uiPriority w:val="9"/>
    <w:semiHidden/>
    <w:qFormat/>
    <w:rsid w:val="0090380A"/>
    <w:rPr>
      <w:rFonts w:ascii="Cambria" w:eastAsia="Cambria" w:hAnsi="Cambria" w:cs="Cambria"/>
      <w:b/>
      <w:bCs/>
      <w:sz w:val="26"/>
      <w:szCs w:val="26"/>
    </w:rPr>
  </w:style>
  <w:style w:type="character" w:customStyle="1" w:styleId="Kop4Char">
    <w:name w:val="Kop 4 Char"/>
    <w:basedOn w:val="Standaardalinea-lettertype"/>
    <w:link w:val="Kop4"/>
    <w:uiPriority w:val="99"/>
    <w:qFormat/>
    <w:locked/>
    <w:rsid w:val="0090380A"/>
    <w:rPr>
      <w:rFonts w:ascii="Arial" w:hAnsi="Arial" w:cs="Arial"/>
      <w:i/>
      <w:iCs/>
      <w:color w:val="000000"/>
    </w:rPr>
  </w:style>
  <w:style w:type="character" w:customStyle="1" w:styleId="Heading3Char14">
    <w:name w:val="Heading 3 Char14"/>
    <w:basedOn w:val="Standaardalinea-lettertype"/>
    <w:uiPriority w:val="99"/>
    <w:semiHidden/>
    <w:qFormat/>
    <w:locked/>
    <w:rsid w:val="0090380A"/>
    <w:rPr>
      <w:rFonts w:ascii="Cambria" w:hAnsi="Cambria" w:cs="Times New Roman"/>
      <w:b/>
      <w:bCs/>
      <w:sz w:val="26"/>
      <w:szCs w:val="26"/>
    </w:rPr>
  </w:style>
  <w:style w:type="character" w:customStyle="1" w:styleId="Heading3Char13">
    <w:name w:val="Heading 3 Char13"/>
    <w:basedOn w:val="Standaardalinea-lettertype"/>
    <w:uiPriority w:val="99"/>
    <w:semiHidden/>
    <w:qFormat/>
    <w:locked/>
    <w:rsid w:val="0090380A"/>
    <w:rPr>
      <w:rFonts w:ascii="Cambria" w:hAnsi="Cambria" w:cs="Times New Roman"/>
      <w:b/>
      <w:bCs/>
      <w:sz w:val="26"/>
      <w:szCs w:val="26"/>
    </w:rPr>
  </w:style>
  <w:style w:type="character" w:customStyle="1" w:styleId="Heading3Char12">
    <w:name w:val="Heading 3 Char12"/>
    <w:basedOn w:val="Standaardalinea-lettertype"/>
    <w:uiPriority w:val="99"/>
    <w:semiHidden/>
    <w:qFormat/>
    <w:locked/>
    <w:rsid w:val="0090380A"/>
    <w:rPr>
      <w:rFonts w:ascii="Cambria" w:hAnsi="Cambria" w:cs="Times New Roman"/>
      <w:b/>
      <w:bCs/>
      <w:sz w:val="26"/>
      <w:szCs w:val="26"/>
    </w:rPr>
  </w:style>
  <w:style w:type="character" w:customStyle="1" w:styleId="Heading3Char11">
    <w:name w:val="Heading 3 Char11"/>
    <w:basedOn w:val="Standaardalinea-lettertype"/>
    <w:uiPriority w:val="99"/>
    <w:semiHidden/>
    <w:qFormat/>
    <w:rsid w:val="0090380A"/>
    <w:rPr>
      <w:rFonts w:ascii="Cambria" w:hAnsi="Cambria" w:cs="Times New Roman"/>
      <w:b/>
      <w:bCs/>
      <w:sz w:val="26"/>
      <w:szCs w:val="26"/>
    </w:rPr>
  </w:style>
  <w:style w:type="character" w:customStyle="1" w:styleId="Heading3Char10">
    <w:name w:val="Heading 3 Char10"/>
    <w:uiPriority w:val="99"/>
    <w:semiHidden/>
    <w:qFormat/>
    <w:rsid w:val="0090380A"/>
    <w:rPr>
      <w:rFonts w:ascii="Cambria" w:hAnsi="Cambria"/>
      <w:b/>
      <w:sz w:val="26"/>
    </w:rPr>
  </w:style>
  <w:style w:type="character" w:customStyle="1" w:styleId="Heading3Char9">
    <w:name w:val="Heading 3 Char9"/>
    <w:uiPriority w:val="99"/>
    <w:semiHidden/>
    <w:qFormat/>
    <w:rsid w:val="0090380A"/>
    <w:rPr>
      <w:rFonts w:ascii="Cambria" w:hAnsi="Cambria"/>
      <w:b/>
      <w:sz w:val="26"/>
    </w:rPr>
  </w:style>
  <w:style w:type="character" w:customStyle="1" w:styleId="Heading3Char8">
    <w:name w:val="Heading 3 Char8"/>
    <w:uiPriority w:val="99"/>
    <w:semiHidden/>
    <w:qFormat/>
    <w:locked/>
    <w:rsid w:val="0090380A"/>
    <w:rPr>
      <w:rFonts w:ascii="Cambria" w:hAnsi="Cambria"/>
      <w:b/>
      <w:sz w:val="26"/>
    </w:rPr>
  </w:style>
  <w:style w:type="character" w:customStyle="1" w:styleId="Heading3Char7">
    <w:name w:val="Heading 3 Char7"/>
    <w:uiPriority w:val="99"/>
    <w:semiHidden/>
    <w:qFormat/>
    <w:locked/>
    <w:rsid w:val="0090380A"/>
    <w:rPr>
      <w:rFonts w:ascii="Cambria" w:hAnsi="Cambria"/>
      <w:b/>
      <w:sz w:val="26"/>
    </w:rPr>
  </w:style>
  <w:style w:type="character" w:customStyle="1" w:styleId="Heading3Char6">
    <w:name w:val="Heading 3 Char6"/>
    <w:uiPriority w:val="99"/>
    <w:semiHidden/>
    <w:qFormat/>
    <w:locked/>
    <w:rsid w:val="0090380A"/>
    <w:rPr>
      <w:rFonts w:ascii="Cambria" w:hAnsi="Cambria"/>
      <w:b/>
      <w:sz w:val="26"/>
    </w:rPr>
  </w:style>
  <w:style w:type="character" w:customStyle="1" w:styleId="Heading3Char5">
    <w:name w:val="Heading 3 Char5"/>
    <w:uiPriority w:val="99"/>
    <w:semiHidden/>
    <w:qFormat/>
    <w:rsid w:val="0090380A"/>
    <w:rPr>
      <w:rFonts w:ascii="Cambria" w:hAnsi="Cambria"/>
      <w:b/>
      <w:sz w:val="26"/>
      <w:lang w:val="nl-NL"/>
    </w:rPr>
  </w:style>
  <w:style w:type="character" w:customStyle="1" w:styleId="Heading3Char4">
    <w:name w:val="Heading 3 Char4"/>
    <w:uiPriority w:val="99"/>
    <w:semiHidden/>
    <w:qFormat/>
    <w:rsid w:val="0090380A"/>
    <w:rPr>
      <w:rFonts w:ascii="Cambria" w:hAnsi="Cambria"/>
      <w:b/>
      <w:sz w:val="26"/>
      <w:lang w:val="nl-NL"/>
    </w:rPr>
  </w:style>
  <w:style w:type="character" w:customStyle="1" w:styleId="Heading3Char3">
    <w:name w:val="Heading 3 Char3"/>
    <w:uiPriority w:val="99"/>
    <w:semiHidden/>
    <w:qFormat/>
    <w:locked/>
    <w:rsid w:val="0090380A"/>
    <w:rPr>
      <w:rFonts w:ascii="Cambria" w:hAnsi="Cambria"/>
      <w:b/>
      <w:sz w:val="26"/>
      <w:lang w:val="nl-NL"/>
    </w:rPr>
  </w:style>
  <w:style w:type="character" w:customStyle="1" w:styleId="Heading3Char2">
    <w:name w:val="Heading 3 Char2"/>
    <w:uiPriority w:val="99"/>
    <w:semiHidden/>
    <w:qFormat/>
    <w:locked/>
    <w:rsid w:val="0090380A"/>
    <w:rPr>
      <w:rFonts w:ascii="Cambria" w:hAnsi="Cambria"/>
      <w:b/>
      <w:sz w:val="26"/>
      <w:lang w:val="nl-NL"/>
    </w:rPr>
  </w:style>
  <w:style w:type="character" w:customStyle="1" w:styleId="Kop3Char">
    <w:name w:val="Kop 3 Char"/>
    <w:aliases w:val="Voorwoord Char,Level 1 - 1 Char,Sub-paragraaf Char,Subparagraaf Char,053 Char,h3 Char,subparagraaf Char,niveau3 Char,Sub-Paragraaf Char,Annex Kop 3 Char,Vet + inhoudsopg-niveau 3 Char,3 Char,ips_subparagraaf Char,Untertitel 3 Char,L3 Char"/>
    <w:link w:val="Kop3"/>
    <w:uiPriority w:val="99"/>
    <w:qFormat/>
    <w:locked/>
    <w:rsid w:val="0090380A"/>
    <w:rPr>
      <w:rFonts w:ascii="Arial" w:hAnsi="Arial" w:cs="Arial"/>
      <w:i/>
      <w:iCs/>
      <w:color w:val="000000"/>
    </w:rPr>
  </w:style>
  <w:style w:type="character" w:customStyle="1" w:styleId="KoptekstChar">
    <w:name w:val="Koptekst Char"/>
    <w:basedOn w:val="Standaardalinea-lettertype"/>
    <w:link w:val="Koptekst"/>
    <w:uiPriority w:val="99"/>
    <w:qFormat/>
    <w:locked/>
    <w:rsid w:val="0090380A"/>
    <w:rPr>
      <w:rFonts w:ascii="Arial" w:hAnsi="Arial" w:cs="Arial"/>
      <w:color w:val="000000"/>
    </w:rPr>
  </w:style>
  <w:style w:type="character" w:customStyle="1" w:styleId="VoettekstChar">
    <w:name w:val="Voettekst Char"/>
    <w:basedOn w:val="Standaardalinea-lettertype"/>
    <w:link w:val="Voettekst"/>
    <w:uiPriority w:val="99"/>
    <w:qFormat/>
    <w:locked/>
    <w:rsid w:val="0090380A"/>
    <w:rPr>
      <w:rFonts w:ascii="Arial" w:hAnsi="Arial" w:cs="Arial"/>
      <w:color w:val="000000"/>
      <w:sz w:val="22"/>
    </w:rPr>
  </w:style>
  <w:style w:type="character" w:customStyle="1" w:styleId="VoetnoottekstChar">
    <w:name w:val="Voetnoottekst Char"/>
    <w:basedOn w:val="Standaardalinea-lettertype"/>
    <w:link w:val="Voetnoottekst"/>
    <w:uiPriority w:val="99"/>
    <w:semiHidden/>
    <w:qFormat/>
    <w:locked/>
    <w:rsid w:val="0090380A"/>
    <w:rPr>
      <w:rFonts w:ascii="Arial" w:hAnsi="Arial" w:cs="Arial"/>
      <w:color w:val="000000"/>
      <w:sz w:val="16"/>
    </w:rPr>
  </w:style>
  <w:style w:type="character" w:customStyle="1" w:styleId="PlattetekstinspringenChar">
    <w:name w:val="Platte tekst inspringen Char"/>
    <w:basedOn w:val="Standaardalinea-lettertype"/>
    <w:link w:val="Plattetekstinspringen"/>
    <w:qFormat/>
    <w:locked/>
    <w:rsid w:val="0090380A"/>
    <w:rPr>
      <w:rFonts w:ascii="Arial" w:hAnsi="Arial" w:cs="Arial"/>
      <w:color w:val="000000"/>
    </w:rPr>
  </w:style>
  <w:style w:type="character" w:customStyle="1" w:styleId="PlattetekstChar">
    <w:name w:val="Platte tekst Char"/>
    <w:basedOn w:val="Standaardalinea-lettertype"/>
    <w:link w:val="Plattetekst"/>
    <w:uiPriority w:val="99"/>
    <w:qFormat/>
    <w:locked/>
    <w:rsid w:val="0090380A"/>
    <w:rPr>
      <w:rFonts w:ascii="Arial" w:hAnsi="Arial" w:cs="Arial"/>
      <w:color w:val="000000"/>
    </w:rPr>
  </w:style>
  <w:style w:type="character" w:customStyle="1" w:styleId="OndertitelChar">
    <w:name w:val="Ondertitel Char"/>
    <w:basedOn w:val="Standaardalinea-lettertype"/>
    <w:link w:val="Ondertitel"/>
    <w:uiPriority w:val="99"/>
    <w:qFormat/>
    <w:locked/>
    <w:rsid w:val="0090380A"/>
    <w:rPr>
      <w:rFonts w:ascii="Cambria" w:hAnsi="Cambria"/>
      <w:sz w:val="24"/>
    </w:rPr>
  </w:style>
  <w:style w:type="character" w:customStyle="1" w:styleId="InternetLink">
    <w:name w:val="Internet Link"/>
    <w:basedOn w:val="Standaardalinea-lettertype"/>
    <w:uiPriority w:val="99"/>
    <w:rsid w:val="0090380A"/>
    <w:rPr>
      <w:rFonts w:cs="Times New Roman"/>
      <w:color w:val="0000FF"/>
      <w:u w:val="single"/>
      <w:lang w:val="nl-NL"/>
    </w:rPr>
  </w:style>
  <w:style w:type="character" w:customStyle="1" w:styleId="DatumChar">
    <w:name w:val="Datum Char"/>
    <w:basedOn w:val="Standaardalinea-lettertype"/>
    <w:link w:val="Datum"/>
    <w:uiPriority w:val="99"/>
    <w:qFormat/>
    <w:locked/>
    <w:rsid w:val="0090380A"/>
    <w:rPr>
      <w:rFonts w:ascii="Arial" w:hAnsi="Arial" w:cs="Arial"/>
      <w:color w:val="000000"/>
    </w:rPr>
  </w:style>
  <w:style w:type="character" w:customStyle="1" w:styleId="DocumentstructuurChar">
    <w:name w:val="Documentstructuur Char"/>
    <w:basedOn w:val="Standaardalinea-lettertype"/>
    <w:link w:val="Documentstructuur"/>
    <w:uiPriority w:val="99"/>
    <w:qFormat/>
    <w:locked/>
    <w:rsid w:val="0090380A"/>
    <w:rPr>
      <w:rFonts w:ascii="Tahoma" w:hAnsi="Tahoma" w:cs="Tahoma"/>
      <w:color w:val="000000"/>
      <w:shd w:val="clear" w:color="auto" w:fill="000080"/>
    </w:rPr>
  </w:style>
  <w:style w:type="character" w:customStyle="1" w:styleId="TekstopmerkingChar">
    <w:name w:val="Tekst opmerking Char"/>
    <w:basedOn w:val="Standaardalinea-lettertype"/>
    <w:link w:val="Tekstopmerking"/>
    <w:uiPriority w:val="99"/>
    <w:qFormat/>
    <w:locked/>
    <w:rsid w:val="0090380A"/>
    <w:rPr>
      <w:rFonts w:ascii="Arial" w:hAnsi="Arial" w:cs="Arial"/>
      <w:color w:val="000000"/>
    </w:rPr>
  </w:style>
  <w:style w:type="character" w:customStyle="1" w:styleId="OnderwerpvanopmerkingChar">
    <w:name w:val="Onderwerp van opmerking Char"/>
    <w:basedOn w:val="TekstopmerkingChar"/>
    <w:link w:val="Onderwerpvanopmerking"/>
    <w:uiPriority w:val="99"/>
    <w:qFormat/>
    <w:locked/>
    <w:rsid w:val="0090380A"/>
    <w:rPr>
      <w:rFonts w:ascii="Arial" w:hAnsi="Arial" w:cs="Arial"/>
      <w:b/>
      <w:bCs/>
      <w:color w:val="000000"/>
    </w:rPr>
  </w:style>
  <w:style w:type="character" w:customStyle="1" w:styleId="BallontekstChar">
    <w:name w:val="Ballontekst Char"/>
    <w:basedOn w:val="Standaardalinea-lettertype"/>
    <w:link w:val="Ballontekst"/>
    <w:uiPriority w:val="99"/>
    <w:qFormat/>
    <w:locked/>
    <w:rsid w:val="0090380A"/>
    <w:rPr>
      <w:rFonts w:ascii="Tahoma" w:hAnsi="Tahoma" w:cs="Tahoma"/>
      <w:color w:val="000000"/>
      <w:sz w:val="16"/>
      <w:szCs w:val="16"/>
    </w:rPr>
  </w:style>
  <w:style w:type="character" w:customStyle="1" w:styleId="Plattetekstinspringen2Char">
    <w:name w:val="Platte tekst inspringen 2 Char"/>
    <w:basedOn w:val="Standaardalinea-lettertype"/>
    <w:link w:val="Plattetekstinspringen2"/>
    <w:uiPriority w:val="99"/>
    <w:qFormat/>
    <w:locked/>
    <w:rsid w:val="0090380A"/>
    <w:rPr>
      <w:rFonts w:ascii="Arial" w:hAnsi="Arial" w:cs="Arial"/>
      <w:color w:val="000000"/>
    </w:rPr>
  </w:style>
  <w:style w:type="character" w:customStyle="1" w:styleId="ListLabel1">
    <w:name w:val="ListLabel 1"/>
    <w:qFormat/>
    <w:rsid w:val="0090380A"/>
    <w:rPr>
      <w:rFonts w:cs="Times New Roman"/>
    </w:rPr>
  </w:style>
  <w:style w:type="character" w:customStyle="1" w:styleId="ListLabel2">
    <w:name w:val="ListLabel 2"/>
    <w:qFormat/>
    <w:rsid w:val="0090380A"/>
    <w:rPr>
      <w:rFonts w:cs="Times New Roman"/>
      <w:b w:val="0"/>
      <w:i w:val="0"/>
      <w:sz w:val="36"/>
      <w:szCs w:val="36"/>
    </w:rPr>
  </w:style>
  <w:style w:type="character" w:customStyle="1" w:styleId="ListLabel3">
    <w:name w:val="ListLabel 3"/>
    <w:qFormat/>
    <w:rsid w:val="0090380A"/>
    <w:rPr>
      <w:rFonts w:cs="Times New Roman"/>
      <w:b/>
      <w:i w:val="0"/>
      <w:sz w:val="20"/>
      <w:szCs w:val="20"/>
    </w:rPr>
  </w:style>
  <w:style w:type="character" w:customStyle="1" w:styleId="ListLabel4">
    <w:name w:val="ListLabel 4"/>
    <w:qFormat/>
    <w:rsid w:val="0090380A"/>
    <w:rPr>
      <w:rFonts w:cs="Times New Roman"/>
      <w:b/>
      <w:i w:val="0"/>
      <w:sz w:val="20"/>
      <w:szCs w:val="20"/>
    </w:rPr>
  </w:style>
  <w:style w:type="character" w:customStyle="1" w:styleId="ListLabel5">
    <w:name w:val="ListLabel 5"/>
    <w:qFormat/>
    <w:rsid w:val="0090380A"/>
    <w:rPr>
      <w:rFonts w:cs="Times New Roman"/>
      <w:b w:val="0"/>
      <w:i w:val="0"/>
      <w:sz w:val="20"/>
      <w:szCs w:val="20"/>
    </w:rPr>
  </w:style>
  <w:style w:type="character" w:customStyle="1" w:styleId="ListLabel6">
    <w:name w:val="ListLabel 6"/>
    <w:qFormat/>
    <w:rsid w:val="0090380A"/>
    <w:rPr>
      <w:rFonts w:cs="Times New Roman"/>
      <w:b/>
      <w:i w:val="0"/>
      <w:sz w:val="18"/>
    </w:rPr>
  </w:style>
  <w:style w:type="character" w:customStyle="1" w:styleId="ListLabel7">
    <w:name w:val="ListLabel 7"/>
    <w:qFormat/>
    <w:rsid w:val="0090380A"/>
    <w:rPr>
      <w:rFonts w:cs="Times New Roman"/>
    </w:rPr>
  </w:style>
  <w:style w:type="character" w:customStyle="1" w:styleId="ListLabel8">
    <w:name w:val="ListLabel 8"/>
    <w:qFormat/>
    <w:rsid w:val="0090380A"/>
    <w:rPr>
      <w:rFonts w:cs="Times New Roman"/>
    </w:rPr>
  </w:style>
  <w:style w:type="character" w:customStyle="1" w:styleId="ListLabel9">
    <w:name w:val="ListLabel 9"/>
    <w:qFormat/>
    <w:rsid w:val="0090380A"/>
    <w:rPr>
      <w:rFonts w:cs="Times New Roman"/>
    </w:rPr>
  </w:style>
  <w:style w:type="character" w:customStyle="1" w:styleId="ListLabel10">
    <w:name w:val="ListLabel 10"/>
    <w:qFormat/>
    <w:rsid w:val="0090380A"/>
    <w:rPr>
      <w:rFonts w:cs="Times New Roman"/>
    </w:rPr>
  </w:style>
  <w:style w:type="character" w:customStyle="1" w:styleId="ListLabel11">
    <w:name w:val="ListLabel 11"/>
    <w:qFormat/>
    <w:rsid w:val="0090380A"/>
    <w:rPr>
      <w:rFonts w:cs="Vladimir Script"/>
    </w:rPr>
  </w:style>
  <w:style w:type="character" w:customStyle="1" w:styleId="ListLabel12">
    <w:name w:val="ListLabel 12"/>
    <w:qFormat/>
    <w:rsid w:val="0090380A"/>
    <w:rPr>
      <w:rFonts w:cs="Vladimir Script"/>
    </w:rPr>
  </w:style>
  <w:style w:type="character" w:customStyle="1" w:styleId="ListLabel13">
    <w:name w:val="ListLabel 13"/>
    <w:qFormat/>
    <w:rsid w:val="0090380A"/>
    <w:rPr>
      <w:rFonts w:cs="Vladimir Script"/>
    </w:rPr>
  </w:style>
  <w:style w:type="character" w:customStyle="1" w:styleId="ListLabel14">
    <w:name w:val="ListLabel 14"/>
    <w:qFormat/>
    <w:rsid w:val="0090380A"/>
    <w:rPr>
      <w:rFonts w:cs="Vladimir Script"/>
    </w:rPr>
  </w:style>
  <w:style w:type="character" w:customStyle="1" w:styleId="ListLabel15">
    <w:name w:val="ListLabel 15"/>
    <w:qFormat/>
    <w:rsid w:val="0090380A"/>
    <w:rPr>
      <w:rFonts w:cs="Vladimir Script"/>
    </w:rPr>
  </w:style>
  <w:style w:type="character" w:customStyle="1" w:styleId="ListLabel16">
    <w:name w:val="ListLabel 16"/>
    <w:qFormat/>
    <w:rsid w:val="0090380A"/>
    <w:rPr>
      <w:rFonts w:cs="Times New Roman"/>
      <w:b w:val="0"/>
      <w:i w:val="0"/>
      <w:sz w:val="20"/>
    </w:rPr>
  </w:style>
  <w:style w:type="character" w:customStyle="1" w:styleId="ListLabel17">
    <w:name w:val="ListLabel 17"/>
    <w:qFormat/>
    <w:rsid w:val="0090380A"/>
    <w:rPr>
      <w:rFonts w:cs="Times New Roman"/>
      <w:b w:val="0"/>
      <w:i w:val="0"/>
      <w:sz w:val="20"/>
    </w:rPr>
  </w:style>
  <w:style w:type="character" w:customStyle="1" w:styleId="ListLabel18">
    <w:name w:val="ListLabel 18"/>
    <w:qFormat/>
    <w:rsid w:val="0090380A"/>
    <w:rPr>
      <w:b w:val="0"/>
      <w:i w:val="0"/>
      <w:sz w:val="20"/>
    </w:rPr>
  </w:style>
  <w:style w:type="character" w:customStyle="1" w:styleId="ListLabel19">
    <w:name w:val="ListLabel 19"/>
    <w:qFormat/>
    <w:rsid w:val="0090380A"/>
    <w:rPr>
      <w:b w:val="0"/>
      <w:i w:val="0"/>
      <w:sz w:val="20"/>
    </w:rPr>
  </w:style>
  <w:style w:type="character" w:customStyle="1" w:styleId="ListLabel20">
    <w:name w:val="ListLabel 20"/>
    <w:qFormat/>
    <w:rsid w:val="0090380A"/>
    <w:rPr>
      <w:b w:val="0"/>
      <w:i w:val="0"/>
      <w:sz w:val="20"/>
    </w:rPr>
  </w:style>
  <w:style w:type="character" w:customStyle="1" w:styleId="ListLabel21">
    <w:name w:val="ListLabel 21"/>
    <w:qFormat/>
    <w:rsid w:val="0090380A"/>
    <w:rPr>
      <w:b w:val="0"/>
      <w:i w:val="0"/>
      <w:sz w:val="20"/>
    </w:rPr>
  </w:style>
  <w:style w:type="character" w:customStyle="1" w:styleId="ListLabel22">
    <w:name w:val="ListLabel 22"/>
    <w:qFormat/>
    <w:rsid w:val="0090380A"/>
    <w:rPr>
      <w:b w:val="0"/>
      <w:i w:val="0"/>
      <w:sz w:val="20"/>
    </w:rPr>
  </w:style>
  <w:style w:type="character" w:customStyle="1" w:styleId="ListLabel23">
    <w:name w:val="ListLabel 23"/>
    <w:qFormat/>
    <w:rsid w:val="0090380A"/>
    <w:rPr>
      <w:b w:val="0"/>
      <w:i w:val="0"/>
      <w:sz w:val="20"/>
    </w:rPr>
  </w:style>
  <w:style w:type="character" w:customStyle="1" w:styleId="ListLabel24">
    <w:name w:val="ListLabel 24"/>
    <w:qFormat/>
    <w:rsid w:val="0090380A"/>
    <w:rPr>
      <w:b w:val="0"/>
      <w:i w:val="0"/>
      <w:sz w:val="20"/>
    </w:rPr>
  </w:style>
  <w:style w:type="character" w:customStyle="1" w:styleId="ListLabel25">
    <w:name w:val="ListLabel 25"/>
    <w:qFormat/>
    <w:rsid w:val="0090380A"/>
    <w:rPr>
      <w:rFonts w:cs="Times New Roman"/>
      <w:color w:val="00000A"/>
    </w:rPr>
  </w:style>
  <w:style w:type="character" w:customStyle="1" w:styleId="ListLabel26">
    <w:name w:val="ListLabel 26"/>
    <w:qFormat/>
    <w:rsid w:val="0090380A"/>
    <w:rPr>
      <w:rFonts w:cs="Times New Roman"/>
    </w:rPr>
  </w:style>
  <w:style w:type="character" w:customStyle="1" w:styleId="ListLabel27">
    <w:name w:val="ListLabel 27"/>
    <w:qFormat/>
    <w:rsid w:val="0090380A"/>
    <w:rPr>
      <w:rFonts w:cs="Times New Roman"/>
    </w:rPr>
  </w:style>
  <w:style w:type="character" w:customStyle="1" w:styleId="ListLabel28">
    <w:name w:val="ListLabel 28"/>
    <w:qFormat/>
    <w:rsid w:val="0090380A"/>
    <w:rPr>
      <w:rFonts w:cs="Times New Roman"/>
    </w:rPr>
  </w:style>
  <w:style w:type="character" w:customStyle="1" w:styleId="ListLabel29">
    <w:name w:val="ListLabel 29"/>
    <w:qFormat/>
    <w:rsid w:val="0090380A"/>
    <w:rPr>
      <w:rFonts w:cs="Times New Roman"/>
    </w:rPr>
  </w:style>
  <w:style w:type="character" w:customStyle="1" w:styleId="ListLabel30">
    <w:name w:val="ListLabel 30"/>
    <w:qFormat/>
    <w:rsid w:val="0090380A"/>
    <w:rPr>
      <w:rFonts w:cs="Times New Roman"/>
    </w:rPr>
  </w:style>
  <w:style w:type="character" w:customStyle="1" w:styleId="ListLabel31">
    <w:name w:val="ListLabel 31"/>
    <w:qFormat/>
    <w:rsid w:val="0090380A"/>
    <w:rPr>
      <w:rFonts w:cs="Times New Roman"/>
    </w:rPr>
  </w:style>
  <w:style w:type="character" w:customStyle="1" w:styleId="ListLabel32">
    <w:name w:val="ListLabel 32"/>
    <w:qFormat/>
    <w:rsid w:val="0090380A"/>
    <w:rPr>
      <w:rFonts w:cs="Times New Roman"/>
    </w:rPr>
  </w:style>
  <w:style w:type="character" w:customStyle="1" w:styleId="ListLabel33">
    <w:name w:val="ListLabel 33"/>
    <w:qFormat/>
    <w:rsid w:val="0090380A"/>
    <w:rPr>
      <w:rFonts w:cs="Times New Roman"/>
    </w:rPr>
  </w:style>
  <w:style w:type="character" w:customStyle="1" w:styleId="ListLabel34">
    <w:name w:val="ListLabel 34"/>
    <w:qFormat/>
    <w:rsid w:val="0090380A"/>
    <w:rPr>
      <w:rFonts w:cs="Times New Roman"/>
      <w:b/>
      <w:i w:val="0"/>
    </w:rPr>
  </w:style>
  <w:style w:type="character" w:customStyle="1" w:styleId="ListLabel35">
    <w:name w:val="ListLabel 35"/>
    <w:qFormat/>
    <w:rsid w:val="0090380A"/>
    <w:rPr>
      <w:rFonts w:cs="Times New Roman"/>
    </w:rPr>
  </w:style>
  <w:style w:type="character" w:customStyle="1" w:styleId="ListLabel36">
    <w:name w:val="ListLabel 36"/>
    <w:qFormat/>
    <w:rsid w:val="0090380A"/>
    <w:rPr>
      <w:rFonts w:cs="Times New Roman"/>
    </w:rPr>
  </w:style>
  <w:style w:type="character" w:customStyle="1" w:styleId="ListLabel37">
    <w:name w:val="ListLabel 37"/>
    <w:qFormat/>
    <w:rsid w:val="0090380A"/>
    <w:rPr>
      <w:rFonts w:cs="Times New Roman"/>
    </w:rPr>
  </w:style>
  <w:style w:type="character" w:customStyle="1" w:styleId="ListLabel38">
    <w:name w:val="ListLabel 38"/>
    <w:qFormat/>
    <w:rsid w:val="0090380A"/>
    <w:rPr>
      <w:rFonts w:cs="Times New Roman"/>
    </w:rPr>
  </w:style>
  <w:style w:type="character" w:customStyle="1" w:styleId="ListLabel39">
    <w:name w:val="ListLabel 39"/>
    <w:qFormat/>
    <w:rsid w:val="0090380A"/>
    <w:rPr>
      <w:rFonts w:cs="Times New Roman"/>
    </w:rPr>
  </w:style>
  <w:style w:type="character" w:customStyle="1" w:styleId="ListLabel40">
    <w:name w:val="ListLabel 40"/>
    <w:qFormat/>
    <w:rsid w:val="0090380A"/>
    <w:rPr>
      <w:rFonts w:cs="Times New Roman"/>
    </w:rPr>
  </w:style>
  <w:style w:type="character" w:customStyle="1" w:styleId="ListLabel41">
    <w:name w:val="ListLabel 41"/>
    <w:qFormat/>
    <w:rsid w:val="0090380A"/>
    <w:rPr>
      <w:rFonts w:cs="Times New Roman"/>
    </w:rPr>
  </w:style>
  <w:style w:type="character" w:customStyle="1" w:styleId="ListLabel42">
    <w:name w:val="ListLabel 42"/>
    <w:qFormat/>
    <w:rsid w:val="0090380A"/>
    <w:rPr>
      <w:rFonts w:cs="Times New Roman"/>
    </w:rPr>
  </w:style>
  <w:style w:type="character" w:customStyle="1" w:styleId="ListLabel43">
    <w:name w:val="ListLabel 43"/>
    <w:qFormat/>
    <w:rsid w:val="0090380A"/>
    <w:rPr>
      <w:b/>
      <w:i w:val="0"/>
    </w:rPr>
  </w:style>
  <w:style w:type="character" w:customStyle="1" w:styleId="ListLabel44">
    <w:name w:val="ListLabel 44"/>
    <w:qFormat/>
    <w:rsid w:val="0090380A"/>
    <w:rPr>
      <w:rFonts w:eastAsia="Batang"/>
    </w:rPr>
  </w:style>
  <w:style w:type="character" w:customStyle="1" w:styleId="ListLabel45">
    <w:name w:val="ListLabel 45"/>
    <w:qFormat/>
    <w:rsid w:val="0090380A"/>
    <w:rPr>
      <w:rFonts w:eastAsia="Times New Roman"/>
    </w:rPr>
  </w:style>
  <w:style w:type="character" w:customStyle="1" w:styleId="ListLabel46">
    <w:name w:val="ListLabel 46"/>
    <w:qFormat/>
    <w:rsid w:val="0090380A"/>
    <w:rPr>
      <w:rFonts w:cs="Times New Roman"/>
    </w:rPr>
  </w:style>
  <w:style w:type="character" w:customStyle="1" w:styleId="ListLabel47">
    <w:name w:val="ListLabel 47"/>
    <w:qFormat/>
    <w:rsid w:val="0090380A"/>
    <w:rPr>
      <w:rFonts w:cs="Times New Roman"/>
    </w:rPr>
  </w:style>
  <w:style w:type="character" w:customStyle="1" w:styleId="ListLabel48">
    <w:name w:val="ListLabel 48"/>
    <w:qFormat/>
    <w:rsid w:val="0090380A"/>
    <w:rPr>
      <w:rFonts w:cs="Times New Roman"/>
    </w:rPr>
  </w:style>
  <w:style w:type="character" w:customStyle="1" w:styleId="ListLabel49">
    <w:name w:val="ListLabel 49"/>
    <w:qFormat/>
    <w:rsid w:val="0090380A"/>
    <w:rPr>
      <w:rFonts w:cs="Times New Roman"/>
    </w:rPr>
  </w:style>
  <w:style w:type="character" w:customStyle="1" w:styleId="ListLabel50">
    <w:name w:val="ListLabel 50"/>
    <w:qFormat/>
    <w:rsid w:val="0090380A"/>
    <w:rPr>
      <w:rFonts w:cs="Times New Roman"/>
    </w:rPr>
  </w:style>
  <w:style w:type="character" w:customStyle="1" w:styleId="ListLabel51">
    <w:name w:val="ListLabel 51"/>
    <w:qFormat/>
    <w:rsid w:val="0090380A"/>
    <w:rPr>
      <w:rFonts w:cs="Times New Roman"/>
    </w:rPr>
  </w:style>
  <w:style w:type="character" w:customStyle="1" w:styleId="ListLabel52">
    <w:name w:val="ListLabel 52"/>
    <w:qFormat/>
    <w:rsid w:val="0090380A"/>
    <w:rPr>
      <w:rFonts w:cs="Times New Roman"/>
    </w:rPr>
  </w:style>
  <w:style w:type="character" w:customStyle="1" w:styleId="ListLabel53">
    <w:name w:val="ListLabel 53"/>
    <w:qFormat/>
    <w:rsid w:val="0090380A"/>
    <w:rPr>
      <w:rFonts w:cs="Times New Roman"/>
    </w:rPr>
  </w:style>
  <w:style w:type="character" w:customStyle="1" w:styleId="ListLabel54">
    <w:name w:val="ListLabel 54"/>
    <w:qFormat/>
    <w:rsid w:val="0090380A"/>
    <w:rPr>
      <w:b/>
      <w:i w:val="0"/>
    </w:rPr>
  </w:style>
  <w:style w:type="character" w:customStyle="1" w:styleId="ListLabel55">
    <w:name w:val="ListLabel 55"/>
    <w:qFormat/>
    <w:rsid w:val="0090380A"/>
    <w:rPr>
      <w:rFonts w:eastAsia="Times New Roman"/>
    </w:rPr>
  </w:style>
  <w:style w:type="character" w:customStyle="1" w:styleId="ListLabel56">
    <w:name w:val="ListLabel 56"/>
    <w:qFormat/>
    <w:rsid w:val="0090380A"/>
    <w:rPr>
      <w:b/>
      <w:i w:val="0"/>
    </w:rPr>
  </w:style>
  <w:style w:type="character" w:customStyle="1" w:styleId="ListLabel57">
    <w:name w:val="ListLabel 57"/>
    <w:qFormat/>
    <w:rsid w:val="0090380A"/>
    <w:rPr>
      <w:rFonts w:eastAsia="Calibri"/>
    </w:rPr>
  </w:style>
  <w:style w:type="character" w:customStyle="1" w:styleId="ListLabel58">
    <w:name w:val="ListLabel 58"/>
    <w:qFormat/>
    <w:rsid w:val="0090380A"/>
    <w:rPr>
      <w:rFonts w:cs="Courier New"/>
    </w:rPr>
  </w:style>
  <w:style w:type="character" w:customStyle="1" w:styleId="ListLabel59">
    <w:name w:val="ListLabel 59"/>
    <w:qFormat/>
    <w:rsid w:val="0090380A"/>
    <w:rPr>
      <w:rFonts w:cs="Courier New"/>
    </w:rPr>
  </w:style>
  <w:style w:type="character" w:customStyle="1" w:styleId="ListLabel60">
    <w:name w:val="ListLabel 60"/>
    <w:qFormat/>
    <w:rsid w:val="0090380A"/>
    <w:rPr>
      <w:rFonts w:cs="Courier New"/>
    </w:rPr>
  </w:style>
  <w:style w:type="character" w:customStyle="1" w:styleId="ListLabel61">
    <w:name w:val="ListLabel 61"/>
    <w:qFormat/>
    <w:rsid w:val="0090380A"/>
    <w:rPr>
      <w:rFonts w:eastAsia="Calibri"/>
    </w:rPr>
  </w:style>
  <w:style w:type="character" w:customStyle="1" w:styleId="ListLabel62">
    <w:name w:val="ListLabel 62"/>
    <w:qFormat/>
    <w:rsid w:val="0090380A"/>
    <w:rPr>
      <w:rFonts w:cs="Courier New"/>
    </w:rPr>
  </w:style>
  <w:style w:type="character" w:customStyle="1" w:styleId="ListLabel63">
    <w:name w:val="ListLabel 63"/>
    <w:qFormat/>
    <w:rsid w:val="0090380A"/>
    <w:rPr>
      <w:rFonts w:cs="Courier New"/>
    </w:rPr>
  </w:style>
  <w:style w:type="character" w:customStyle="1" w:styleId="ListLabel64">
    <w:name w:val="ListLabel 64"/>
    <w:qFormat/>
    <w:rsid w:val="0090380A"/>
    <w:rPr>
      <w:rFonts w:cs="Courier New"/>
    </w:rPr>
  </w:style>
  <w:style w:type="character" w:customStyle="1" w:styleId="ListLabel65">
    <w:name w:val="ListLabel 65"/>
    <w:qFormat/>
    <w:rsid w:val="0090380A"/>
    <w:rPr>
      <w:rFonts w:cs="Courier New"/>
    </w:rPr>
  </w:style>
  <w:style w:type="character" w:customStyle="1" w:styleId="ListLabel66">
    <w:name w:val="ListLabel 66"/>
    <w:qFormat/>
    <w:rsid w:val="0090380A"/>
    <w:rPr>
      <w:rFonts w:cs="Courier New"/>
    </w:rPr>
  </w:style>
  <w:style w:type="character" w:customStyle="1" w:styleId="ListLabel67">
    <w:name w:val="ListLabel 67"/>
    <w:qFormat/>
    <w:rsid w:val="0090380A"/>
    <w:rPr>
      <w:rFonts w:cs="Courier New"/>
    </w:rPr>
  </w:style>
  <w:style w:type="character" w:customStyle="1" w:styleId="ListLabel68">
    <w:name w:val="ListLabel 68"/>
    <w:qFormat/>
    <w:rsid w:val="0090380A"/>
    <w:rPr>
      <w:rFonts w:cs="Courier New"/>
    </w:rPr>
  </w:style>
  <w:style w:type="character" w:customStyle="1" w:styleId="ListLabel69">
    <w:name w:val="ListLabel 69"/>
    <w:qFormat/>
    <w:rsid w:val="0090380A"/>
    <w:rPr>
      <w:rFonts w:cs="Courier New"/>
    </w:rPr>
  </w:style>
  <w:style w:type="character" w:customStyle="1" w:styleId="ListLabel70">
    <w:name w:val="ListLabel 70"/>
    <w:qFormat/>
    <w:rsid w:val="0090380A"/>
    <w:rPr>
      <w:rFonts w:cs="Courier New"/>
    </w:rPr>
  </w:style>
  <w:style w:type="character" w:customStyle="1" w:styleId="ListLabel71">
    <w:name w:val="ListLabel 71"/>
    <w:qFormat/>
    <w:rsid w:val="0090380A"/>
    <w:rPr>
      <w:rFonts w:cs="Courier New"/>
    </w:rPr>
  </w:style>
  <w:style w:type="character" w:customStyle="1" w:styleId="ListLabel72">
    <w:name w:val="ListLabel 72"/>
    <w:qFormat/>
    <w:rsid w:val="0090380A"/>
    <w:rPr>
      <w:rFonts w:cs="Courier New"/>
    </w:rPr>
  </w:style>
  <w:style w:type="character" w:customStyle="1" w:styleId="ListLabel73">
    <w:name w:val="ListLabel 73"/>
    <w:qFormat/>
    <w:rsid w:val="0090380A"/>
    <w:rPr>
      <w:rFonts w:cs="Courier New"/>
    </w:rPr>
  </w:style>
  <w:style w:type="character" w:customStyle="1" w:styleId="ListLabel74">
    <w:name w:val="ListLabel 74"/>
    <w:qFormat/>
    <w:rsid w:val="0090380A"/>
    <w:rPr>
      <w:rFonts w:cs="Courier New"/>
    </w:rPr>
  </w:style>
  <w:style w:type="character" w:customStyle="1" w:styleId="ListLabel75">
    <w:name w:val="ListLabel 75"/>
    <w:qFormat/>
    <w:rsid w:val="0090380A"/>
    <w:rPr>
      <w:rFonts w:cs="Courier New"/>
    </w:rPr>
  </w:style>
  <w:style w:type="character" w:customStyle="1" w:styleId="ListLabel76">
    <w:name w:val="ListLabel 76"/>
    <w:qFormat/>
    <w:rsid w:val="0090380A"/>
    <w:rPr>
      <w:rFonts w:cs="Courier New"/>
    </w:rPr>
  </w:style>
  <w:style w:type="character" w:customStyle="1" w:styleId="ListLabel77">
    <w:name w:val="ListLabel 77"/>
    <w:qFormat/>
    <w:rsid w:val="0090380A"/>
    <w:rPr>
      <w:rFonts w:cs="Courier New"/>
    </w:rPr>
  </w:style>
  <w:style w:type="character" w:customStyle="1" w:styleId="ListLabel78">
    <w:name w:val="ListLabel 78"/>
    <w:qFormat/>
    <w:rsid w:val="0090380A"/>
    <w:rPr>
      <w:rFonts w:cs="Courier New"/>
    </w:rPr>
  </w:style>
  <w:style w:type="character" w:customStyle="1" w:styleId="ListLabel79">
    <w:name w:val="ListLabel 79"/>
    <w:qFormat/>
    <w:rsid w:val="0090380A"/>
    <w:rPr>
      <w:rFonts w:cs="Courier New"/>
    </w:rPr>
  </w:style>
  <w:style w:type="character" w:customStyle="1" w:styleId="ListLabel80">
    <w:name w:val="ListLabel 80"/>
    <w:qFormat/>
    <w:rsid w:val="0090380A"/>
    <w:rPr>
      <w:rFonts w:eastAsia="Times New Roman" w:cs="Arial"/>
    </w:rPr>
  </w:style>
  <w:style w:type="character" w:customStyle="1" w:styleId="ListLabel81">
    <w:name w:val="ListLabel 81"/>
    <w:qFormat/>
    <w:rsid w:val="0090380A"/>
    <w:rPr>
      <w:rFonts w:cs="Courier New"/>
    </w:rPr>
  </w:style>
  <w:style w:type="character" w:customStyle="1" w:styleId="ListLabel82">
    <w:name w:val="ListLabel 82"/>
    <w:qFormat/>
    <w:rsid w:val="0090380A"/>
    <w:rPr>
      <w:rFonts w:cs="Courier New"/>
    </w:rPr>
  </w:style>
  <w:style w:type="character" w:customStyle="1" w:styleId="ListLabel83">
    <w:name w:val="ListLabel 83"/>
    <w:qFormat/>
    <w:rsid w:val="0090380A"/>
    <w:rPr>
      <w:rFonts w:cs="Courier New"/>
    </w:rPr>
  </w:style>
  <w:style w:type="character" w:customStyle="1" w:styleId="ListLabel84">
    <w:name w:val="ListLabel 84"/>
    <w:qFormat/>
    <w:rsid w:val="0090380A"/>
    <w:rPr>
      <w:rFonts w:cs="Courier New"/>
    </w:rPr>
  </w:style>
  <w:style w:type="character" w:customStyle="1" w:styleId="ListLabel85">
    <w:name w:val="ListLabel 85"/>
    <w:qFormat/>
    <w:rsid w:val="0090380A"/>
    <w:rPr>
      <w:rFonts w:cs="Courier New"/>
    </w:rPr>
  </w:style>
  <w:style w:type="character" w:customStyle="1" w:styleId="ListLabel86">
    <w:name w:val="ListLabel 86"/>
    <w:qFormat/>
    <w:rsid w:val="0090380A"/>
    <w:rPr>
      <w:rFonts w:cs="Courier New"/>
    </w:rPr>
  </w:style>
  <w:style w:type="character" w:customStyle="1" w:styleId="ListLabel87">
    <w:name w:val="ListLabel 87"/>
    <w:qFormat/>
    <w:rsid w:val="0090380A"/>
    <w:rPr>
      <w:rFonts w:cs="Courier New"/>
    </w:rPr>
  </w:style>
  <w:style w:type="character" w:customStyle="1" w:styleId="ListLabel88">
    <w:name w:val="ListLabel 88"/>
    <w:qFormat/>
    <w:rsid w:val="0090380A"/>
    <w:rPr>
      <w:rFonts w:cs="Courier New"/>
    </w:rPr>
  </w:style>
  <w:style w:type="character" w:customStyle="1" w:styleId="ListLabel89">
    <w:name w:val="ListLabel 89"/>
    <w:qFormat/>
    <w:rsid w:val="0090380A"/>
    <w:rPr>
      <w:rFonts w:cs="Courier New"/>
    </w:rPr>
  </w:style>
  <w:style w:type="character" w:customStyle="1" w:styleId="ListLabel90">
    <w:name w:val="ListLabel 90"/>
    <w:qFormat/>
    <w:rsid w:val="0090380A"/>
    <w:rPr>
      <w:rFonts w:cs="Courier New"/>
    </w:rPr>
  </w:style>
  <w:style w:type="character" w:customStyle="1" w:styleId="ListLabel91">
    <w:name w:val="ListLabel 91"/>
    <w:qFormat/>
    <w:rsid w:val="0090380A"/>
    <w:rPr>
      <w:rFonts w:cs="Courier New"/>
    </w:rPr>
  </w:style>
  <w:style w:type="character" w:customStyle="1" w:styleId="ListLabel92">
    <w:name w:val="ListLabel 92"/>
    <w:qFormat/>
    <w:rsid w:val="0090380A"/>
    <w:rPr>
      <w:rFonts w:cs="Courier New"/>
    </w:rPr>
  </w:style>
  <w:style w:type="character" w:customStyle="1" w:styleId="ListLabel93">
    <w:name w:val="ListLabel 93"/>
    <w:qFormat/>
    <w:rsid w:val="0090380A"/>
    <w:rPr>
      <w:b w:val="0"/>
      <w:color w:val="00000A"/>
    </w:rPr>
  </w:style>
  <w:style w:type="character" w:customStyle="1" w:styleId="ListLabel94">
    <w:name w:val="ListLabel 94"/>
    <w:qFormat/>
    <w:rsid w:val="0090380A"/>
    <w:rPr>
      <w:b/>
    </w:rPr>
  </w:style>
  <w:style w:type="character" w:customStyle="1" w:styleId="ListLabel95">
    <w:name w:val="ListLabel 95"/>
    <w:qFormat/>
    <w:rsid w:val="0090380A"/>
    <w:rPr>
      <w:b/>
    </w:rPr>
  </w:style>
  <w:style w:type="character" w:customStyle="1" w:styleId="ListLabel96">
    <w:name w:val="ListLabel 96"/>
    <w:qFormat/>
    <w:rsid w:val="0090380A"/>
    <w:rPr>
      <w:b w:val="0"/>
      <w:color w:val="00000A"/>
    </w:rPr>
  </w:style>
  <w:style w:type="character" w:customStyle="1" w:styleId="ListLabel97">
    <w:name w:val="ListLabel 97"/>
    <w:qFormat/>
    <w:rsid w:val="0090380A"/>
    <w:rPr>
      <w:b/>
    </w:rPr>
  </w:style>
  <w:style w:type="character" w:customStyle="1" w:styleId="ListLabel98">
    <w:name w:val="ListLabel 98"/>
    <w:qFormat/>
    <w:rsid w:val="0090380A"/>
    <w:rPr>
      <w:b/>
    </w:rPr>
  </w:style>
  <w:style w:type="character" w:customStyle="1" w:styleId="ListLabel99">
    <w:name w:val="ListLabel 99"/>
    <w:qFormat/>
    <w:rsid w:val="0090380A"/>
    <w:rPr>
      <w:b w:val="0"/>
      <w:color w:val="00000A"/>
    </w:rPr>
  </w:style>
  <w:style w:type="character" w:customStyle="1" w:styleId="ListLabel100">
    <w:name w:val="ListLabel 100"/>
    <w:qFormat/>
    <w:rsid w:val="0090380A"/>
    <w:rPr>
      <w:b/>
    </w:rPr>
  </w:style>
  <w:style w:type="character" w:customStyle="1" w:styleId="ListLabel101">
    <w:name w:val="ListLabel 101"/>
    <w:qFormat/>
    <w:rsid w:val="0090380A"/>
    <w:rPr>
      <w:b/>
    </w:rPr>
  </w:style>
  <w:style w:type="character" w:customStyle="1" w:styleId="ListLabel102">
    <w:name w:val="ListLabel 102"/>
    <w:qFormat/>
    <w:rsid w:val="0090380A"/>
    <w:rPr>
      <w:color w:val="00000A"/>
    </w:rPr>
  </w:style>
  <w:style w:type="character" w:customStyle="1" w:styleId="ListLabel103">
    <w:name w:val="ListLabel 103"/>
    <w:qFormat/>
    <w:rsid w:val="0090380A"/>
    <w:rPr>
      <w:b/>
    </w:rPr>
  </w:style>
  <w:style w:type="character" w:customStyle="1" w:styleId="ListLabel104">
    <w:name w:val="ListLabel 104"/>
    <w:qFormat/>
    <w:rsid w:val="0090380A"/>
    <w:rPr>
      <w:b/>
    </w:rPr>
  </w:style>
  <w:style w:type="character" w:customStyle="1" w:styleId="ListLabel105">
    <w:name w:val="ListLabel 105"/>
    <w:qFormat/>
    <w:rsid w:val="0090380A"/>
    <w:rPr>
      <w:rFonts w:cs="Courier New"/>
    </w:rPr>
  </w:style>
  <w:style w:type="character" w:customStyle="1" w:styleId="ListLabel106">
    <w:name w:val="ListLabel 106"/>
    <w:qFormat/>
    <w:rsid w:val="0090380A"/>
    <w:rPr>
      <w:rFonts w:cs="Courier New"/>
    </w:rPr>
  </w:style>
  <w:style w:type="character" w:customStyle="1" w:styleId="ListLabel107">
    <w:name w:val="ListLabel 107"/>
    <w:qFormat/>
    <w:rsid w:val="0090380A"/>
    <w:rPr>
      <w:rFonts w:cs="Courier New"/>
    </w:rPr>
  </w:style>
  <w:style w:type="character" w:customStyle="1" w:styleId="ListLabel108">
    <w:name w:val="ListLabel 108"/>
    <w:qFormat/>
    <w:rsid w:val="0090380A"/>
    <w:rPr>
      <w:color w:val="00000A"/>
    </w:rPr>
  </w:style>
  <w:style w:type="character" w:customStyle="1" w:styleId="ListLabel109">
    <w:name w:val="ListLabel 109"/>
    <w:qFormat/>
    <w:rsid w:val="0090380A"/>
    <w:rPr>
      <w:b/>
    </w:rPr>
  </w:style>
  <w:style w:type="character" w:customStyle="1" w:styleId="ListLabel110">
    <w:name w:val="ListLabel 110"/>
    <w:qFormat/>
    <w:rsid w:val="0090380A"/>
    <w:rPr>
      <w:b/>
    </w:rPr>
  </w:style>
  <w:style w:type="character" w:customStyle="1" w:styleId="ListLabel111">
    <w:name w:val="ListLabel 111"/>
    <w:qFormat/>
    <w:rsid w:val="0090380A"/>
    <w:rPr>
      <w:color w:val="00000A"/>
    </w:rPr>
  </w:style>
  <w:style w:type="character" w:customStyle="1" w:styleId="ListLabel112">
    <w:name w:val="ListLabel 112"/>
    <w:qFormat/>
    <w:rsid w:val="0090380A"/>
    <w:rPr>
      <w:b/>
    </w:rPr>
  </w:style>
  <w:style w:type="character" w:customStyle="1" w:styleId="ListLabel113">
    <w:name w:val="ListLabel 113"/>
    <w:qFormat/>
    <w:rsid w:val="0090380A"/>
    <w:rPr>
      <w:b/>
    </w:rPr>
  </w:style>
  <w:style w:type="character" w:customStyle="1" w:styleId="ListLabel114">
    <w:name w:val="ListLabel 114"/>
    <w:qFormat/>
    <w:rsid w:val="0090380A"/>
    <w:rPr>
      <w:rFonts w:eastAsia="Calibri"/>
    </w:rPr>
  </w:style>
  <w:style w:type="character" w:customStyle="1" w:styleId="ListLabel115">
    <w:name w:val="ListLabel 115"/>
    <w:qFormat/>
    <w:rsid w:val="0090380A"/>
    <w:rPr>
      <w:rFonts w:eastAsia="Calibri"/>
    </w:rPr>
  </w:style>
  <w:style w:type="character" w:customStyle="1" w:styleId="ListLabel116">
    <w:name w:val="ListLabel 116"/>
    <w:qFormat/>
    <w:rsid w:val="0090380A"/>
    <w:rPr>
      <w:color w:val="00000A"/>
    </w:rPr>
  </w:style>
  <w:style w:type="character" w:customStyle="1" w:styleId="ListLabel117">
    <w:name w:val="ListLabel 117"/>
    <w:qFormat/>
    <w:rsid w:val="0090380A"/>
    <w:rPr>
      <w:b/>
    </w:rPr>
  </w:style>
  <w:style w:type="character" w:customStyle="1" w:styleId="ListLabel118">
    <w:name w:val="ListLabel 118"/>
    <w:qFormat/>
    <w:rsid w:val="0090380A"/>
    <w:rPr>
      <w:b/>
    </w:rPr>
  </w:style>
  <w:style w:type="character" w:customStyle="1" w:styleId="ListLabel119">
    <w:name w:val="ListLabel 119"/>
    <w:qFormat/>
    <w:rsid w:val="0090380A"/>
    <w:rPr>
      <w:rFonts w:cs="Times New Roman"/>
      <w:b w:val="0"/>
      <w:i w:val="0"/>
      <w:sz w:val="36"/>
      <w:szCs w:val="36"/>
    </w:rPr>
  </w:style>
  <w:style w:type="character" w:customStyle="1" w:styleId="ListLabel120">
    <w:name w:val="ListLabel 120"/>
    <w:qFormat/>
    <w:rsid w:val="0090380A"/>
    <w:rPr>
      <w:rFonts w:cs="Times New Roman"/>
      <w:b/>
      <w:i w:val="0"/>
      <w:sz w:val="20"/>
      <w:szCs w:val="20"/>
    </w:rPr>
  </w:style>
  <w:style w:type="character" w:customStyle="1" w:styleId="ListLabel121">
    <w:name w:val="ListLabel 121"/>
    <w:qFormat/>
    <w:rsid w:val="0090380A"/>
    <w:rPr>
      <w:rFonts w:cs="Times New Roman"/>
      <w:b/>
      <w:i w:val="0"/>
      <w:sz w:val="20"/>
      <w:szCs w:val="20"/>
    </w:rPr>
  </w:style>
  <w:style w:type="character" w:customStyle="1" w:styleId="ListLabel122">
    <w:name w:val="ListLabel 122"/>
    <w:qFormat/>
    <w:rsid w:val="0090380A"/>
    <w:rPr>
      <w:rFonts w:cs="Times New Roman"/>
      <w:b w:val="0"/>
      <w:i w:val="0"/>
      <w:sz w:val="20"/>
      <w:szCs w:val="20"/>
    </w:rPr>
  </w:style>
  <w:style w:type="character" w:customStyle="1" w:styleId="ListLabel123">
    <w:name w:val="ListLabel 123"/>
    <w:qFormat/>
    <w:rsid w:val="0090380A"/>
    <w:rPr>
      <w:rFonts w:cs="Times New Roman"/>
      <w:b/>
      <w:i w:val="0"/>
      <w:sz w:val="18"/>
    </w:rPr>
  </w:style>
  <w:style w:type="character" w:customStyle="1" w:styleId="ListLabel124">
    <w:name w:val="ListLabel 124"/>
    <w:qFormat/>
    <w:rsid w:val="0090380A"/>
    <w:rPr>
      <w:rFonts w:cs="Times New Roman"/>
    </w:rPr>
  </w:style>
  <w:style w:type="character" w:customStyle="1" w:styleId="ListLabel125">
    <w:name w:val="ListLabel 125"/>
    <w:qFormat/>
    <w:rsid w:val="0090380A"/>
    <w:rPr>
      <w:rFonts w:cs="Times New Roman"/>
    </w:rPr>
  </w:style>
  <w:style w:type="character" w:customStyle="1" w:styleId="ListLabel126">
    <w:name w:val="ListLabel 126"/>
    <w:qFormat/>
    <w:rsid w:val="0090380A"/>
    <w:rPr>
      <w:rFonts w:cs="Times New Roman"/>
    </w:rPr>
  </w:style>
  <w:style w:type="character" w:customStyle="1" w:styleId="ListLabel127">
    <w:name w:val="ListLabel 127"/>
    <w:qFormat/>
    <w:rsid w:val="0090380A"/>
    <w:rPr>
      <w:rFonts w:cs="Times New Roman"/>
    </w:rPr>
  </w:style>
  <w:style w:type="character" w:customStyle="1" w:styleId="ListLabel128">
    <w:name w:val="ListLabel 128"/>
    <w:qFormat/>
    <w:rsid w:val="0090380A"/>
    <w:rPr>
      <w:rFonts w:cs="Times New Roman"/>
      <w:b w:val="0"/>
      <w:i w:val="0"/>
      <w:sz w:val="36"/>
      <w:szCs w:val="36"/>
    </w:rPr>
  </w:style>
  <w:style w:type="character" w:customStyle="1" w:styleId="ListLabel129">
    <w:name w:val="ListLabel 129"/>
    <w:qFormat/>
    <w:rsid w:val="0090380A"/>
    <w:rPr>
      <w:rFonts w:cs="Times New Roman"/>
      <w:b/>
      <w:i w:val="0"/>
      <w:sz w:val="20"/>
      <w:szCs w:val="20"/>
    </w:rPr>
  </w:style>
  <w:style w:type="character" w:customStyle="1" w:styleId="ListLabel130">
    <w:name w:val="ListLabel 130"/>
    <w:qFormat/>
    <w:rsid w:val="0090380A"/>
    <w:rPr>
      <w:rFonts w:cs="Times New Roman"/>
      <w:b/>
      <w:i w:val="0"/>
      <w:sz w:val="20"/>
      <w:szCs w:val="20"/>
    </w:rPr>
  </w:style>
  <w:style w:type="character" w:customStyle="1" w:styleId="ListLabel131">
    <w:name w:val="ListLabel 131"/>
    <w:qFormat/>
    <w:rsid w:val="0090380A"/>
    <w:rPr>
      <w:rFonts w:cs="Times New Roman"/>
      <w:b w:val="0"/>
      <w:i w:val="0"/>
      <w:sz w:val="20"/>
      <w:szCs w:val="20"/>
    </w:rPr>
  </w:style>
  <w:style w:type="character" w:customStyle="1" w:styleId="ListLabel132">
    <w:name w:val="ListLabel 132"/>
    <w:qFormat/>
    <w:rsid w:val="0090380A"/>
    <w:rPr>
      <w:rFonts w:cs="Times New Roman"/>
      <w:b/>
      <w:i w:val="0"/>
      <w:sz w:val="18"/>
    </w:rPr>
  </w:style>
  <w:style w:type="character" w:customStyle="1" w:styleId="ListLabel133">
    <w:name w:val="ListLabel 133"/>
    <w:qFormat/>
    <w:rsid w:val="0090380A"/>
    <w:rPr>
      <w:rFonts w:cs="Times New Roman"/>
    </w:rPr>
  </w:style>
  <w:style w:type="character" w:customStyle="1" w:styleId="ListLabel134">
    <w:name w:val="ListLabel 134"/>
    <w:qFormat/>
    <w:rsid w:val="0090380A"/>
    <w:rPr>
      <w:rFonts w:cs="Times New Roman"/>
    </w:rPr>
  </w:style>
  <w:style w:type="character" w:customStyle="1" w:styleId="ListLabel135">
    <w:name w:val="ListLabel 135"/>
    <w:qFormat/>
    <w:rsid w:val="0090380A"/>
    <w:rPr>
      <w:rFonts w:cs="Times New Roman"/>
    </w:rPr>
  </w:style>
  <w:style w:type="character" w:customStyle="1" w:styleId="ListLabel136">
    <w:name w:val="ListLabel 136"/>
    <w:qFormat/>
    <w:rsid w:val="0090380A"/>
    <w:rPr>
      <w:rFonts w:cs="Times New Roman"/>
    </w:rPr>
  </w:style>
  <w:style w:type="character" w:customStyle="1" w:styleId="ListLabel137">
    <w:name w:val="ListLabel 137"/>
    <w:qFormat/>
    <w:rsid w:val="0090380A"/>
    <w:rPr>
      <w:b/>
      <w:i w:val="0"/>
    </w:rPr>
  </w:style>
  <w:style w:type="character" w:customStyle="1" w:styleId="ListLabel138">
    <w:name w:val="ListLabel 138"/>
    <w:qFormat/>
    <w:rsid w:val="0090380A"/>
    <w:rPr>
      <w:color w:val="00000A"/>
    </w:rPr>
  </w:style>
  <w:style w:type="character" w:customStyle="1" w:styleId="ListLabel139">
    <w:name w:val="ListLabel 139"/>
    <w:qFormat/>
    <w:rsid w:val="0090380A"/>
    <w:rPr>
      <w:b/>
    </w:rPr>
  </w:style>
  <w:style w:type="character" w:customStyle="1" w:styleId="ListLabel140">
    <w:name w:val="ListLabel 140"/>
    <w:qFormat/>
    <w:rsid w:val="0090380A"/>
    <w:rPr>
      <w:b/>
    </w:rPr>
  </w:style>
  <w:style w:type="character" w:customStyle="1" w:styleId="ListLabel141">
    <w:name w:val="ListLabel 141"/>
    <w:qFormat/>
    <w:rsid w:val="0090380A"/>
    <w:rPr>
      <w:rFonts w:eastAsia="Calibri"/>
    </w:rPr>
  </w:style>
  <w:style w:type="character" w:customStyle="1" w:styleId="ListLabel142">
    <w:name w:val="ListLabel 142"/>
    <w:qFormat/>
    <w:rsid w:val="0090380A"/>
    <w:rPr>
      <w:rFonts w:eastAsia="Calibri"/>
    </w:rPr>
  </w:style>
  <w:style w:type="character" w:customStyle="1" w:styleId="ListLabel143">
    <w:name w:val="ListLabel 143"/>
    <w:qFormat/>
    <w:rsid w:val="0090380A"/>
    <w:rPr>
      <w:color w:val="00000A"/>
    </w:rPr>
  </w:style>
  <w:style w:type="character" w:customStyle="1" w:styleId="ListLabel144">
    <w:name w:val="ListLabel 144"/>
    <w:qFormat/>
    <w:rsid w:val="0090380A"/>
    <w:rPr>
      <w:b/>
    </w:rPr>
  </w:style>
  <w:style w:type="character" w:customStyle="1" w:styleId="ListLabel145">
    <w:name w:val="ListLabel 145"/>
    <w:qFormat/>
    <w:rsid w:val="0090380A"/>
    <w:rPr>
      <w:b/>
    </w:rPr>
  </w:style>
  <w:style w:type="character" w:customStyle="1" w:styleId="ListLabel146">
    <w:name w:val="ListLabel 146"/>
    <w:qFormat/>
    <w:rsid w:val="0090380A"/>
    <w:rPr>
      <w:rFonts w:cs="Courier New"/>
    </w:rPr>
  </w:style>
  <w:style w:type="character" w:customStyle="1" w:styleId="ListLabel147">
    <w:name w:val="ListLabel 147"/>
    <w:qFormat/>
    <w:rsid w:val="0090380A"/>
    <w:rPr>
      <w:rFonts w:cs="Courier New"/>
    </w:rPr>
  </w:style>
  <w:style w:type="character" w:customStyle="1" w:styleId="ListLabel148">
    <w:name w:val="ListLabel 148"/>
    <w:qFormat/>
    <w:rsid w:val="0090380A"/>
    <w:rPr>
      <w:rFonts w:cs="Courier New"/>
    </w:rPr>
  </w:style>
  <w:style w:type="character" w:customStyle="1" w:styleId="ListLabel149">
    <w:name w:val="ListLabel 149"/>
    <w:qFormat/>
    <w:rsid w:val="0090380A"/>
    <w:rPr>
      <w:b w:val="0"/>
      <w:color w:val="00000A"/>
    </w:rPr>
  </w:style>
  <w:style w:type="character" w:customStyle="1" w:styleId="ListLabel150">
    <w:name w:val="ListLabel 150"/>
    <w:qFormat/>
    <w:rsid w:val="0090380A"/>
    <w:rPr>
      <w:b/>
    </w:rPr>
  </w:style>
  <w:style w:type="character" w:customStyle="1" w:styleId="ListLabel151">
    <w:name w:val="ListLabel 151"/>
    <w:qFormat/>
    <w:rsid w:val="0090380A"/>
    <w:rPr>
      <w:b/>
    </w:rPr>
  </w:style>
  <w:style w:type="character" w:customStyle="1" w:styleId="ListLabel152">
    <w:name w:val="ListLabel 152"/>
    <w:qFormat/>
    <w:rsid w:val="0090380A"/>
    <w:rPr>
      <w:rFonts w:cs="Times New Roman"/>
    </w:rPr>
  </w:style>
  <w:style w:type="character" w:customStyle="1" w:styleId="ListLabel153">
    <w:name w:val="ListLabel 153"/>
    <w:qFormat/>
    <w:rsid w:val="0090380A"/>
    <w:rPr>
      <w:rFonts w:cs="Symbol"/>
    </w:rPr>
  </w:style>
  <w:style w:type="character" w:customStyle="1" w:styleId="ListLabel154">
    <w:name w:val="ListLabel 154"/>
    <w:qFormat/>
    <w:rsid w:val="0090380A"/>
    <w:rPr>
      <w:rFonts w:cs="Times New Roman"/>
      <w:b w:val="0"/>
      <w:i w:val="0"/>
      <w:sz w:val="36"/>
      <w:szCs w:val="36"/>
    </w:rPr>
  </w:style>
  <w:style w:type="character" w:customStyle="1" w:styleId="ListLabel155">
    <w:name w:val="ListLabel 155"/>
    <w:qFormat/>
    <w:rsid w:val="0090380A"/>
    <w:rPr>
      <w:rFonts w:cs="Times New Roman"/>
      <w:b/>
      <w:i w:val="0"/>
      <w:sz w:val="20"/>
      <w:szCs w:val="20"/>
    </w:rPr>
  </w:style>
  <w:style w:type="character" w:customStyle="1" w:styleId="ListLabel156">
    <w:name w:val="ListLabel 156"/>
    <w:qFormat/>
    <w:rsid w:val="0090380A"/>
    <w:rPr>
      <w:rFonts w:cs="Times New Roman"/>
      <w:b/>
      <w:i w:val="0"/>
      <w:sz w:val="20"/>
      <w:szCs w:val="20"/>
    </w:rPr>
  </w:style>
  <w:style w:type="character" w:customStyle="1" w:styleId="ListLabel157">
    <w:name w:val="ListLabel 157"/>
    <w:qFormat/>
    <w:rsid w:val="0090380A"/>
    <w:rPr>
      <w:rFonts w:cs="Times New Roman"/>
      <w:b w:val="0"/>
      <w:i w:val="0"/>
      <w:sz w:val="20"/>
      <w:szCs w:val="20"/>
    </w:rPr>
  </w:style>
  <w:style w:type="character" w:customStyle="1" w:styleId="ListLabel158">
    <w:name w:val="ListLabel 158"/>
    <w:qFormat/>
    <w:rsid w:val="0090380A"/>
    <w:rPr>
      <w:rFonts w:cs="Times New Roman"/>
      <w:b/>
      <w:i w:val="0"/>
      <w:sz w:val="18"/>
    </w:rPr>
  </w:style>
  <w:style w:type="character" w:customStyle="1" w:styleId="ListLabel159">
    <w:name w:val="ListLabel 159"/>
    <w:qFormat/>
    <w:rsid w:val="0090380A"/>
    <w:rPr>
      <w:rFonts w:cs="Times New Roman"/>
    </w:rPr>
  </w:style>
  <w:style w:type="character" w:customStyle="1" w:styleId="ListLabel160">
    <w:name w:val="ListLabel 160"/>
    <w:qFormat/>
    <w:rsid w:val="0090380A"/>
    <w:rPr>
      <w:rFonts w:cs="Times New Roman"/>
    </w:rPr>
  </w:style>
  <w:style w:type="character" w:customStyle="1" w:styleId="ListLabel161">
    <w:name w:val="ListLabel 161"/>
    <w:qFormat/>
    <w:rsid w:val="0090380A"/>
    <w:rPr>
      <w:rFonts w:cs="Times New Roman"/>
    </w:rPr>
  </w:style>
  <w:style w:type="character" w:customStyle="1" w:styleId="ListLabel162">
    <w:name w:val="ListLabel 162"/>
    <w:qFormat/>
    <w:rsid w:val="0090380A"/>
    <w:rPr>
      <w:rFonts w:cs="Times New Roman"/>
    </w:rPr>
  </w:style>
  <w:style w:type="character" w:customStyle="1" w:styleId="ListLabel163">
    <w:name w:val="ListLabel 163"/>
    <w:qFormat/>
    <w:rsid w:val="0090380A"/>
    <w:rPr>
      <w:rFonts w:cs="Wingdings"/>
    </w:rPr>
  </w:style>
  <w:style w:type="character" w:customStyle="1" w:styleId="ListLabel164">
    <w:name w:val="ListLabel 164"/>
    <w:qFormat/>
    <w:rsid w:val="0090380A"/>
    <w:rPr>
      <w:rFonts w:cs="Wingdings"/>
    </w:rPr>
  </w:style>
  <w:style w:type="character" w:customStyle="1" w:styleId="ListLabel165">
    <w:name w:val="ListLabel 165"/>
    <w:qFormat/>
    <w:rsid w:val="0090380A"/>
    <w:rPr>
      <w:rFonts w:cs="Wingdings"/>
    </w:rPr>
  </w:style>
  <w:style w:type="character" w:customStyle="1" w:styleId="ListLabel166">
    <w:name w:val="ListLabel 166"/>
    <w:qFormat/>
    <w:rsid w:val="0090380A"/>
    <w:rPr>
      <w:rFonts w:cs="Symbol"/>
    </w:rPr>
  </w:style>
  <w:style w:type="character" w:customStyle="1" w:styleId="ListLabel167">
    <w:name w:val="ListLabel 167"/>
    <w:qFormat/>
    <w:rsid w:val="0090380A"/>
    <w:rPr>
      <w:rFonts w:cs="Courier New"/>
    </w:rPr>
  </w:style>
  <w:style w:type="character" w:customStyle="1" w:styleId="ListLabel168">
    <w:name w:val="ListLabel 168"/>
    <w:qFormat/>
    <w:rsid w:val="0090380A"/>
    <w:rPr>
      <w:rFonts w:cs="Wingdings"/>
    </w:rPr>
  </w:style>
  <w:style w:type="character" w:customStyle="1" w:styleId="ListLabel169">
    <w:name w:val="ListLabel 169"/>
    <w:qFormat/>
    <w:rsid w:val="0090380A"/>
    <w:rPr>
      <w:rFonts w:cs="Symbol"/>
    </w:rPr>
  </w:style>
  <w:style w:type="character" w:customStyle="1" w:styleId="ListLabel170">
    <w:name w:val="ListLabel 170"/>
    <w:qFormat/>
    <w:rsid w:val="0090380A"/>
    <w:rPr>
      <w:rFonts w:cs="Courier New"/>
    </w:rPr>
  </w:style>
  <w:style w:type="character" w:customStyle="1" w:styleId="ListLabel171">
    <w:name w:val="ListLabel 171"/>
    <w:qFormat/>
    <w:rsid w:val="0090380A"/>
    <w:rPr>
      <w:rFonts w:cs="Wingdings"/>
    </w:rPr>
  </w:style>
  <w:style w:type="character" w:customStyle="1" w:styleId="ListLabel172">
    <w:name w:val="ListLabel 172"/>
    <w:qFormat/>
    <w:rsid w:val="0090380A"/>
    <w:rPr>
      <w:rFonts w:cs="Wingdings"/>
    </w:rPr>
  </w:style>
  <w:style w:type="character" w:customStyle="1" w:styleId="ListLabel173">
    <w:name w:val="ListLabel 173"/>
    <w:qFormat/>
    <w:rsid w:val="0090380A"/>
    <w:rPr>
      <w:rFonts w:cs="Courier New"/>
    </w:rPr>
  </w:style>
  <w:style w:type="character" w:customStyle="1" w:styleId="ListLabel174">
    <w:name w:val="ListLabel 174"/>
    <w:qFormat/>
    <w:rsid w:val="0090380A"/>
    <w:rPr>
      <w:rFonts w:cs="Wingdings"/>
    </w:rPr>
  </w:style>
  <w:style w:type="character" w:customStyle="1" w:styleId="ListLabel175">
    <w:name w:val="ListLabel 175"/>
    <w:qFormat/>
    <w:rsid w:val="0090380A"/>
    <w:rPr>
      <w:rFonts w:cs="Symbol"/>
    </w:rPr>
  </w:style>
  <w:style w:type="character" w:customStyle="1" w:styleId="ListLabel176">
    <w:name w:val="ListLabel 176"/>
    <w:qFormat/>
    <w:rsid w:val="0090380A"/>
    <w:rPr>
      <w:rFonts w:cs="Courier New"/>
    </w:rPr>
  </w:style>
  <w:style w:type="character" w:customStyle="1" w:styleId="ListLabel177">
    <w:name w:val="ListLabel 177"/>
    <w:qFormat/>
    <w:rsid w:val="0090380A"/>
    <w:rPr>
      <w:rFonts w:cs="Wingdings"/>
    </w:rPr>
  </w:style>
  <w:style w:type="character" w:customStyle="1" w:styleId="ListLabel178">
    <w:name w:val="ListLabel 178"/>
    <w:qFormat/>
    <w:rsid w:val="0090380A"/>
    <w:rPr>
      <w:rFonts w:cs="Symbol"/>
    </w:rPr>
  </w:style>
  <w:style w:type="character" w:customStyle="1" w:styleId="ListLabel179">
    <w:name w:val="ListLabel 179"/>
    <w:qFormat/>
    <w:rsid w:val="0090380A"/>
    <w:rPr>
      <w:rFonts w:cs="Courier New"/>
    </w:rPr>
  </w:style>
  <w:style w:type="character" w:customStyle="1" w:styleId="ListLabel180">
    <w:name w:val="ListLabel 180"/>
    <w:qFormat/>
    <w:rsid w:val="0090380A"/>
    <w:rPr>
      <w:rFonts w:cs="Wingdings"/>
    </w:rPr>
  </w:style>
  <w:style w:type="character" w:customStyle="1" w:styleId="ListLabel181">
    <w:name w:val="ListLabel 181"/>
    <w:qFormat/>
    <w:rsid w:val="0090380A"/>
    <w:rPr>
      <w:rFonts w:cs="Wingdings"/>
    </w:rPr>
  </w:style>
  <w:style w:type="character" w:customStyle="1" w:styleId="ListLabel182">
    <w:name w:val="ListLabel 182"/>
    <w:qFormat/>
    <w:rsid w:val="0090380A"/>
    <w:rPr>
      <w:rFonts w:cs="Courier New"/>
    </w:rPr>
  </w:style>
  <w:style w:type="character" w:customStyle="1" w:styleId="ListLabel183">
    <w:name w:val="ListLabel 183"/>
    <w:qFormat/>
    <w:rsid w:val="0090380A"/>
    <w:rPr>
      <w:rFonts w:cs="Wingdings"/>
    </w:rPr>
  </w:style>
  <w:style w:type="character" w:customStyle="1" w:styleId="ListLabel184">
    <w:name w:val="ListLabel 184"/>
    <w:qFormat/>
    <w:rsid w:val="0090380A"/>
    <w:rPr>
      <w:rFonts w:cs="Symbol"/>
    </w:rPr>
  </w:style>
  <w:style w:type="character" w:customStyle="1" w:styleId="ListLabel185">
    <w:name w:val="ListLabel 185"/>
    <w:qFormat/>
    <w:rsid w:val="0090380A"/>
    <w:rPr>
      <w:rFonts w:cs="Courier New"/>
    </w:rPr>
  </w:style>
  <w:style w:type="character" w:customStyle="1" w:styleId="ListLabel186">
    <w:name w:val="ListLabel 186"/>
    <w:qFormat/>
    <w:rsid w:val="0090380A"/>
    <w:rPr>
      <w:rFonts w:cs="Wingdings"/>
    </w:rPr>
  </w:style>
  <w:style w:type="character" w:customStyle="1" w:styleId="ListLabel187">
    <w:name w:val="ListLabel 187"/>
    <w:qFormat/>
    <w:rsid w:val="0090380A"/>
    <w:rPr>
      <w:rFonts w:cs="Symbol"/>
    </w:rPr>
  </w:style>
  <w:style w:type="character" w:customStyle="1" w:styleId="ListLabel188">
    <w:name w:val="ListLabel 188"/>
    <w:qFormat/>
    <w:rsid w:val="0090380A"/>
    <w:rPr>
      <w:rFonts w:cs="Courier New"/>
    </w:rPr>
  </w:style>
  <w:style w:type="character" w:customStyle="1" w:styleId="ListLabel189">
    <w:name w:val="ListLabel 189"/>
    <w:qFormat/>
    <w:rsid w:val="0090380A"/>
    <w:rPr>
      <w:rFonts w:cs="Wingdings"/>
    </w:rPr>
  </w:style>
  <w:style w:type="character" w:customStyle="1" w:styleId="ListLabel190">
    <w:name w:val="ListLabel 190"/>
    <w:qFormat/>
    <w:rsid w:val="0090380A"/>
    <w:rPr>
      <w:rFonts w:cs="Arial"/>
    </w:rPr>
  </w:style>
  <w:style w:type="character" w:customStyle="1" w:styleId="ListLabel191">
    <w:name w:val="ListLabel 191"/>
    <w:qFormat/>
    <w:rsid w:val="0090380A"/>
    <w:rPr>
      <w:rFonts w:cs="Wingdings"/>
    </w:rPr>
  </w:style>
  <w:style w:type="character" w:customStyle="1" w:styleId="ListLabel192">
    <w:name w:val="ListLabel 192"/>
    <w:qFormat/>
    <w:rsid w:val="0090380A"/>
    <w:rPr>
      <w:rFonts w:cs="Wingdings"/>
    </w:rPr>
  </w:style>
  <w:style w:type="character" w:customStyle="1" w:styleId="ListLabel193">
    <w:name w:val="ListLabel 193"/>
    <w:qFormat/>
    <w:rsid w:val="0090380A"/>
    <w:rPr>
      <w:rFonts w:cs="Symbol"/>
    </w:rPr>
  </w:style>
  <w:style w:type="character" w:customStyle="1" w:styleId="ListLabel194">
    <w:name w:val="ListLabel 194"/>
    <w:qFormat/>
    <w:rsid w:val="0090380A"/>
    <w:rPr>
      <w:rFonts w:cs="Courier New"/>
    </w:rPr>
  </w:style>
  <w:style w:type="character" w:customStyle="1" w:styleId="ListLabel195">
    <w:name w:val="ListLabel 195"/>
    <w:qFormat/>
    <w:rsid w:val="0090380A"/>
    <w:rPr>
      <w:rFonts w:cs="Wingdings"/>
    </w:rPr>
  </w:style>
  <w:style w:type="character" w:customStyle="1" w:styleId="ListLabel196">
    <w:name w:val="ListLabel 196"/>
    <w:qFormat/>
    <w:rsid w:val="0090380A"/>
    <w:rPr>
      <w:rFonts w:cs="Symbol"/>
    </w:rPr>
  </w:style>
  <w:style w:type="character" w:customStyle="1" w:styleId="ListLabel197">
    <w:name w:val="ListLabel 197"/>
    <w:qFormat/>
    <w:rsid w:val="0090380A"/>
    <w:rPr>
      <w:rFonts w:cs="Courier New"/>
    </w:rPr>
  </w:style>
  <w:style w:type="character" w:customStyle="1" w:styleId="ListLabel198">
    <w:name w:val="ListLabel 198"/>
    <w:qFormat/>
    <w:rsid w:val="0090380A"/>
    <w:rPr>
      <w:rFonts w:cs="Wingdings"/>
    </w:rPr>
  </w:style>
  <w:style w:type="character" w:customStyle="1" w:styleId="ListLabel199">
    <w:name w:val="ListLabel 199"/>
    <w:qFormat/>
    <w:rsid w:val="0090380A"/>
    <w:rPr>
      <w:rFonts w:cs="Wingdings"/>
    </w:rPr>
  </w:style>
  <w:style w:type="character" w:customStyle="1" w:styleId="ListLabel200">
    <w:name w:val="ListLabel 200"/>
    <w:qFormat/>
    <w:rsid w:val="0090380A"/>
    <w:rPr>
      <w:rFonts w:cs="Symbol"/>
    </w:rPr>
  </w:style>
  <w:style w:type="character" w:customStyle="1" w:styleId="ListLabel201">
    <w:name w:val="ListLabel 201"/>
    <w:qFormat/>
    <w:rsid w:val="0090380A"/>
    <w:rPr>
      <w:rFonts w:cs="Wingdings"/>
    </w:rPr>
  </w:style>
  <w:style w:type="character" w:customStyle="1" w:styleId="ListLabel202">
    <w:name w:val="ListLabel 202"/>
    <w:qFormat/>
    <w:rsid w:val="0090380A"/>
    <w:rPr>
      <w:rFonts w:cs="Symbol"/>
    </w:rPr>
  </w:style>
  <w:style w:type="character" w:customStyle="1" w:styleId="ListLabel203">
    <w:name w:val="ListLabel 203"/>
    <w:qFormat/>
    <w:rsid w:val="0090380A"/>
    <w:rPr>
      <w:rFonts w:cs="Courier New"/>
    </w:rPr>
  </w:style>
  <w:style w:type="character" w:customStyle="1" w:styleId="ListLabel204">
    <w:name w:val="ListLabel 204"/>
    <w:qFormat/>
    <w:rsid w:val="0090380A"/>
    <w:rPr>
      <w:rFonts w:cs="Wingdings"/>
    </w:rPr>
  </w:style>
  <w:style w:type="character" w:customStyle="1" w:styleId="ListLabel205">
    <w:name w:val="ListLabel 205"/>
    <w:qFormat/>
    <w:rsid w:val="0090380A"/>
    <w:rPr>
      <w:rFonts w:cs="Symbol"/>
    </w:rPr>
  </w:style>
  <w:style w:type="character" w:customStyle="1" w:styleId="ListLabel206">
    <w:name w:val="ListLabel 206"/>
    <w:qFormat/>
    <w:rsid w:val="0090380A"/>
    <w:rPr>
      <w:rFonts w:cs="Courier New"/>
    </w:rPr>
  </w:style>
  <w:style w:type="character" w:customStyle="1" w:styleId="ListLabel207">
    <w:name w:val="ListLabel 207"/>
    <w:qFormat/>
    <w:rsid w:val="0090380A"/>
    <w:rPr>
      <w:rFonts w:cs="Wingdings"/>
    </w:rPr>
  </w:style>
  <w:style w:type="character" w:customStyle="1" w:styleId="ListLabel208">
    <w:name w:val="ListLabel 208"/>
    <w:qFormat/>
    <w:rsid w:val="0090380A"/>
    <w:rPr>
      <w:rFonts w:cs="Wingdings"/>
    </w:rPr>
  </w:style>
  <w:style w:type="character" w:customStyle="1" w:styleId="ListLabel209">
    <w:name w:val="ListLabel 209"/>
    <w:qFormat/>
    <w:rsid w:val="0090380A"/>
    <w:rPr>
      <w:rFonts w:cs="Courier New"/>
    </w:rPr>
  </w:style>
  <w:style w:type="character" w:customStyle="1" w:styleId="ListLabel210">
    <w:name w:val="ListLabel 210"/>
    <w:qFormat/>
    <w:rsid w:val="0090380A"/>
    <w:rPr>
      <w:rFonts w:cs="Wingdings"/>
    </w:rPr>
  </w:style>
  <w:style w:type="character" w:customStyle="1" w:styleId="ListLabel211">
    <w:name w:val="ListLabel 211"/>
    <w:qFormat/>
    <w:rsid w:val="0090380A"/>
    <w:rPr>
      <w:rFonts w:cs="Symbol"/>
    </w:rPr>
  </w:style>
  <w:style w:type="character" w:customStyle="1" w:styleId="ListLabel212">
    <w:name w:val="ListLabel 212"/>
    <w:qFormat/>
    <w:rsid w:val="0090380A"/>
    <w:rPr>
      <w:rFonts w:cs="Courier New"/>
    </w:rPr>
  </w:style>
  <w:style w:type="character" w:customStyle="1" w:styleId="ListLabel213">
    <w:name w:val="ListLabel 213"/>
    <w:qFormat/>
    <w:rsid w:val="0090380A"/>
    <w:rPr>
      <w:rFonts w:cs="Wingdings"/>
    </w:rPr>
  </w:style>
  <w:style w:type="character" w:customStyle="1" w:styleId="ListLabel214">
    <w:name w:val="ListLabel 214"/>
    <w:qFormat/>
    <w:rsid w:val="0090380A"/>
    <w:rPr>
      <w:rFonts w:cs="Symbol"/>
    </w:rPr>
  </w:style>
  <w:style w:type="character" w:customStyle="1" w:styleId="ListLabel215">
    <w:name w:val="ListLabel 215"/>
    <w:qFormat/>
    <w:rsid w:val="0090380A"/>
    <w:rPr>
      <w:rFonts w:cs="Courier New"/>
    </w:rPr>
  </w:style>
  <w:style w:type="character" w:customStyle="1" w:styleId="ListLabel216">
    <w:name w:val="ListLabel 216"/>
    <w:qFormat/>
    <w:rsid w:val="0090380A"/>
    <w:rPr>
      <w:rFonts w:cs="Wingdings"/>
    </w:rPr>
  </w:style>
  <w:style w:type="character" w:customStyle="1" w:styleId="ListLabel217">
    <w:name w:val="ListLabel 217"/>
    <w:qFormat/>
    <w:rsid w:val="0090380A"/>
    <w:rPr>
      <w:rFonts w:cs="Wingdings"/>
    </w:rPr>
  </w:style>
  <w:style w:type="character" w:customStyle="1" w:styleId="ListLabel218">
    <w:name w:val="ListLabel 218"/>
    <w:qFormat/>
    <w:rsid w:val="0090380A"/>
    <w:rPr>
      <w:rFonts w:cs="Courier New"/>
    </w:rPr>
  </w:style>
  <w:style w:type="character" w:customStyle="1" w:styleId="ListLabel219">
    <w:name w:val="ListLabel 219"/>
    <w:qFormat/>
    <w:rsid w:val="0090380A"/>
    <w:rPr>
      <w:rFonts w:cs="Wingdings"/>
    </w:rPr>
  </w:style>
  <w:style w:type="character" w:customStyle="1" w:styleId="ListLabel220">
    <w:name w:val="ListLabel 220"/>
    <w:qFormat/>
    <w:rsid w:val="0090380A"/>
    <w:rPr>
      <w:rFonts w:cs="Symbol"/>
    </w:rPr>
  </w:style>
  <w:style w:type="character" w:customStyle="1" w:styleId="ListLabel221">
    <w:name w:val="ListLabel 221"/>
    <w:qFormat/>
    <w:rsid w:val="0090380A"/>
    <w:rPr>
      <w:rFonts w:cs="Courier New"/>
    </w:rPr>
  </w:style>
  <w:style w:type="character" w:customStyle="1" w:styleId="ListLabel222">
    <w:name w:val="ListLabel 222"/>
    <w:qFormat/>
    <w:rsid w:val="0090380A"/>
    <w:rPr>
      <w:rFonts w:cs="Wingdings"/>
    </w:rPr>
  </w:style>
  <w:style w:type="character" w:customStyle="1" w:styleId="ListLabel223">
    <w:name w:val="ListLabel 223"/>
    <w:qFormat/>
    <w:rsid w:val="0090380A"/>
    <w:rPr>
      <w:rFonts w:cs="Symbol"/>
    </w:rPr>
  </w:style>
  <w:style w:type="character" w:customStyle="1" w:styleId="ListLabel224">
    <w:name w:val="ListLabel 224"/>
    <w:qFormat/>
    <w:rsid w:val="0090380A"/>
    <w:rPr>
      <w:rFonts w:cs="Courier New"/>
    </w:rPr>
  </w:style>
  <w:style w:type="character" w:customStyle="1" w:styleId="ListLabel225">
    <w:name w:val="ListLabel 225"/>
    <w:qFormat/>
    <w:rsid w:val="0090380A"/>
    <w:rPr>
      <w:rFonts w:cs="Wingdings"/>
    </w:rPr>
  </w:style>
  <w:style w:type="character" w:customStyle="1" w:styleId="ListLabel226">
    <w:name w:val="ListLabel 226"/>
    <w:qFormat/>
    <w:rsid w:val="0090380A"/>
    <w:rPr>
      <w:rFonts w:cs="Wingdings"/>
    </w:rPr>
  </w:style>
  <w:style w:type="character" w:customStyle="1" w:styleId="ListLabel227">
    <w:name w:val="ListLabel 227"/>
    <w:qFormat/>
    <w:rsid w:val="0090380A"/>
    <w:rPr>
      <w:rFonts w:cs="Courier New"/>
    </w:rPr>
  </w:style>
  <w:style w:type="character" w:customStyle="1" w:styleId="ListLabel228">
    <w:name w:val="ListLabel 228"/>
    <w:qFormat/>
    <w:rsid w:val="0090380A"/>
    <w:rPr>
      <w:rFonts w:cs="Wingdings"/>
    </w:rPr>
  </w:style>
  <w:style w:type="character" w:customStyle="1" w:styleId="ListLabel229">
    <w:name w:val="ListLabel 229"/>
    <w:qFormat/>
    <w:rsid w:val="0090380A"/>
    <w:rPr>
      <w:rFonts w:cs="Symbol"/>
    </w:rPr>
  </w:style>
  <w:style w:type="character" w:customStyle="1" w:styleId="ListLabel230">
    <w:name w:val="ListLabel 230"/>
    <w:qFormat/>
    <w:rsid w:val="0090380A"/>
    <w:rPr>
      <w:rFonts w:cs="Courier New"/>
    </w:rPr>
  </w:style>
  <w:style w:type="character" w:customStyle="1" w:styleId="ListLabel231">
    <w:name w:val="ListLabel 231"/>
    <w:qFormat/>
    <w:rsid w:val="0090380A"/>
    <w:rPr>
      <w:rFonts w:cs="Wingdings"/>
    </w:rPr>
  </w:style>
  <w:style w:type="character" w:customStyle="1" w:styleId="ListLabel232">
    <w:name w:val="ListLabel 232"/>
    <w:qFormat/>
    <w:rsid w:val="0090380A"/>
    <w:rPr>
      <w:rFonts w:cs="Symbol"/>
    </w:rPr>
  </w:style>
  <w:style w:type="character" w:customStyle="1" w:styleId="ListLabel233">
    <w:name w:val="ListLabel 233"/>
    <w:qFormat/>
    <w:rsid w:val="0090380A"/>
    <w:rPr>
      <w:rFonts w:cs="Courier New"/>
    </w:rPr>
  </w:style>
  <w:style w:type="character" w:customStyle="1" w:styleId="ListLabel234">
    <w:name w:val="ListLabel 234"/>
    <w:qFormat/>
    <w:rsid w:val="0090380A"/>
    <w:rPr>
      <w:rFonts w:cs="Wingdings"/>
    </w:rPr>
  </w:style>
  <w:style w:type="character" w:customStyle="1" w:styleId="ListLabel235">
    <w:name w:val="ListLabel 235"/>
    <w:qFormat/>
    <w:rsid w:val="0090380A"/>
    <w:rPr>
      <w:rFonts w:cs="Wingdings"/>
    </w:rPr>
  </w:style>
  <w:style w:type="character" w:customStyle="1" w:styleId="ListLabel236">
    <w:name w:val="ListLabel 236"/>
    <w:qFormat/>
    <w:rsid w:val="0090380A"/>
    <w:rPr>
      <w:rFonts w:cs="Courier New"/>
    </w:rPr>
  </w:style>
  <w:style w:type="character" w:customStyle="1" w:styleId="ListLabel237">
    <w:name w:val="ListLabel 237"/>
    <w:qFormat/>
    <w:rsid w:val="0090380A"/>
    <w:rPr>
      <w:rFonts w:cs="Wingdings"/>
    </w:rPr>
  </w:style>
  <w:style w:type="character" w:customStyle="1" w:styleId="ListLabel238">
    <w:name w:val="ListLabel 238"/>
    <w:qFormat/>
    <w:rsid w:val="0090380A"/>
    <w:rPr>
      <w:rFonts w:cs="Symbol"/>
    </w:rPr>
  </w:style>
  <w:style w:type="character" w:customStyle="1" w:styleId="ListLabel239">
    <w:name w:val="ListLabel 239"/>
    <w:qFormat/>
    <w:rsid w:val="0090380A"/>
    <w:rPr>
      <w:rFonts w:cs="Courier New"/>
    </w:rPr>
  </w:style>
  <w:style w:type="character" w:customStyle="1" w:styleId="ListLabel240">
    <w:name w:val="ListLabel 240"/>
    <w:qFormat/>
    <w:rsid w:val="0090380A"/>
    <w:rPr>
      <w:rFonts w:cs="Wingdings"/>
    </w:rPr>
  </w:style>
  <w:style w:type="character" w:customStyle="1" w:styleId="ListLabel241">
    <w:name w:val="ListLabel 241"/>
    <w:qFormat/>
    <w:rsid w:val="0090380A"/>
    <w:rPr>
      <w:rFonts w:cs="Symbol"/>
    </w:rPr>
  </w:style>
  <w:style w:type="character" w:customStyle="1" w:styleId="ListLabel242">
    <w:name w:val="ListLabel 242"/>
    <w:qFormat/>
    <w:rsid w:val="0090380A"/>
    <w:rPr>
      <w:rFonts w:cs="Courier New"/>
    </w:rPr>
  </w:style>
  <w:style w:type="character" w:customStyle="1" w:styleId="ListLabel243">
    <w:name w:val="ListLabel 243"/>
    <w:qFormat/>
    <w:rsid w:val="0090380A"/>
    <w:rPr>
      <w:rFonts w:cs="Wingdings"/>
    </w:rPr>
  </w:style>
  <w:style w:type="character" w:customStyle="1" w:styleId="ListLabel244">
    <w:name w:val="ListLabel 244"/>
    <w:qFormat/>
    <w:rsid w:val="0090380A"/>
    <w:rPr>
      <w:rFonts w:cs="Wingdings"/>
      <w:b/>
    </w:rPr>
  </w:style>
  <w:style w:type="character" w:customStyle="1" w:styleId="ListLabel245">
    <w:name w:val="ListLabel 245"/>
    <w:qFormat/>
    <w:rsid w:val="0090380A"/>
    <w:rPr>
      <w:rFonts w:cs="Courier New"/>
    </w:rPr>
  </w:style>
  <w:style w:type="character" w:customStyle="1" w:styleId="ListLabel246">
    <w:name w:val="ListLabel 246"/>
    <w:qFormat/>
    <w:rsid w:val="0090380A"/>
    <w:rPr>
      <w:rFonts w:cs="Wingdings"/>
    </w:rPr>
  </w:style>
  <w:style w:type="character" w:customStyle="1" w:styleId="ListLabel247">
    <w:name w:val="ListLabel 247"/>
    <w:qFormat/>
    <w:rsid w:val="0090380A"/>
    <w:rPr>
      <w:rFonts w:cs="Symbol"/>
    </w:rPr>
  </w:style>
  <w:style w:type="character" w:customStyle="1" w:styleId="ListLabel248">
    <w:name w:val="ListLabel 248"/>
    <w:qFormat/>
    <w:rsid w:val="0090380A"/>
    <w:rPr>
      <w:rFonts w:cs="Courier New"/>
    </w:rPr>
  </w:style>
  <w:style w:type="character" w:customStyle="1" w:styleId="ListLabel249">
    <w:name w:val="ListLabel 249"/>
    <w:qFormat/>
    <w:rsid w:val="0090380A"/>
    <w:rPr>
      <w:rFonts w:cs="Wingdings"/>
    </w:rPr>
  </w:style>
  <w:style w:type="character" w:customStyle="1" w:styleId="ListLabel250">
    <w:name w:val="ListLabel 250"/>
    <w:qFormat/>
    <w:rsid w:val="0090380A"/>
    <w:rPr>
      <w:rFonts w:cs="Symbol"/>
    </w:rPr>
  </w:style>
  <w:style w:type="character" w:customStyle="1" w:styleId="ListLabel251">
    <w:name w:val="ListLabel 251"/>
    <w:qFormat/>
    <w:rsid w:val="0090380A"/>
    <w:rPr>
      <w:rFonts w:cs="Courier New"/>
    </w:rPr>
  </w:style>
  <w:style w:type="character" w:customStyle="1" w:styleId="ListLabel252">
    <w:name w:val="ListLabel 252"/>
    <w:qFormat/>
    <w:rsid w:val="0090380A"/>
    <w:rPr>
      <w:rFonts w:cs="Wingdings"/>
    </w:rPr>
  </w:style>
  <w:style w:type="character" w:customStyle="1" w:styleId="ListLabel253">
    <w:name w:val="ListLabel 253"/>
    <w:qFormat/>
    <w:rsid w:val="0090380A"/>
    <w:rPr>
      <w:rFonts w:cs="Wingdings"/>
    </w:rPr>
  </w:style>
  <w:style w:type="character" w:customStyle="1" w:styleId="ListLabel254">
    <w:name w:val="ListLabel 254"/>
    <w:qFormat/>
    <w:rsid w:val="0090380A"/>
    <w:rPr>
      <w:rFonts w:cs="Courier New"/>
    </w:rPr>
  </w:style>
  <w:style w:type="character" w:customStyle="1" w:styleId="ListLabel255">
    <w:name w:val="ListLabel 255"/>
    <w:qFormat/>
    <w:rsid w:val="0090380A"/>
    <w:rPr>
      <w:rFonts w:cs="Wingdings"/>
    </w:rPr>
  </w:style>
  <w:style w:type="character" w:customStyle="1" w:styleId="ListLabel256">
    <w:name w:val="ListLabel 256"/>
    <w:qFormat/>
    <w:rsid w:val="0090380A"/>
    <w:rPr>
      <w:rFonts w:cs="Symbol"/>
    </w:rPr>
  </w:style>
  <w:style w:type="character" w:customStyle="1" w:styleId="ListLabel257">
    <w:name w:val="ListLabel 257"/>
    <w:qFormat/>
    <w:rsid w:val="0090380A"/>
    <w:rPr>
      <w:rFonts w:cs="Courier New"/>
    </w:rPr>
  </w:style>
  <w:style w:type="character" w:customStyle="1" w:styleId="ListLabel258">
    <w:name w:val="ListLabel 258"/>
    <w:qFormat/>
    <w:rsid w:val="0090380A"/>
    <w:rPr>
      <w:rFonts w:cs="Wingdings"/>
    </w:rPr>
  </w:style>
  <w:style w:type="character" w:customStyle="1" w:styleId="ListLabel259">
    <w:name w:val="ListLabel 259"/>
    <w:qFormat/>
    <w:rsid w:val="0090380A"/>
    <w:rPr>
      <w:rFonts w:cs="Symbol"/>
    </w:rPr>
  </w:style>
  <w:style w:type="character" w:customStyle="1" w:styleId="ListLabel260">
    <w:name w:val="ListLabel 260"/>
    <w:qFormat/>
    <w:rsid w:val="0090380A"/>
    <w:rPr>
      <w:rFonts w:cs="Courier New"/>
    </w:rPr>
  </w:style>
  <w:style w:type="character" w:customStyle="1" w:styleId="ListLabel261">
    <w:name w:val="ListLabel 261"/>
    <w:qFormat/>
    <w:rsid w:val="0090380A"/>
    <w:rPr>
      <w:rFonts w:cs="Wingdings"/>
    </w:rPr>
  </w:style>
  <w:style w:type="character" w:customStyle="1" w:styleId="ListLabel262">
    <w:name w:val="ListLabel 262"/>
    <w:qFormat/>
    <w:rsid w:val="0090380A"/>
    <w:rPr>
      <w:rFonts w:cs="Wingdings"/>
    </w:rPr>
  </w:style>
  <w:style w:type="character" w:customStyle="1" w:styleId="ListLabel263">
    <w:name w:val="ListLabel 263"/>
    <w:qFormat/>
    <w:rsid w:val="0090380A"/>
    <w:rPr>
      <w:rFonts w:cs="Times New Roman"/>
    </w:rPr>
  </w:style>
  <w:style w:type="character" w:customStyle="1" w:styleId="ListLabel264">
    <w:name w:val="ListLabel 264"/>
    <w:qFormat/>
    <w:rsid w:val="0090380A"/>
    <w:rPr>
      <w:rFonts w:cs="Times New Roman"/>
    </w:rPr>
  </w:style>
  <w:style w:type="character" w:customStyle="1" w:styleId="ListLabel265">
    <w:name w:val="ListLabel 265"/>
    <w:qFormat/>
    <w:rsid w:val="0090380A"/>
    <w:rPr>
      <w:rFonts w:cs="Times New Roman"/>
    </w:rPr>
  </w:style>
  <w:style w:type="character" w:customStyle="1" w:styleId="ListLabel266">
    <w:name w:val="ListLabel 266"/>
    <w:qFormat/>
    <w:rsid w:val="0090380A"/>
    <w:rPr>
      <w:rFonts w:cs="Times New Roman"/>
    </w:rPr>
  </w:style>
  <w:style w:type="character" w:customStyle="1" w:styleId="ListLabel267">
    <w:name w:val="ListLabel 267"/>
    <w:qFormat/>
    <w:rsid w:val="0090380A"/>
    <w:rPr>
      <w:rFonts w:cs="Times New Roman"/>
    </w:rPr>
  </w:style>
  <w:style w:type="character" w:customStyle="1" w:styleId="ListLabel268">
    <w:name w:val="ListLabel 268"/>
    <w:qFormat/>
    <w:rsid w:val="0090380A"/>
    <w:rPr>
      <w:rFonts w:cs="Times New Roman"/>
    </w:rPr>
  </w:style>
  <w:style w:type="character" w:customStyle="1" w:styleId="ListLabel269">
    <w:name w:val="ListLabel 269"/>
    <w:qFormat/>
    <w:rsid w:val="0090380A"/>
    <w:rPr>
      <w:rFonts w:cs="Times New Roman"/>
    </w:rPr>
  </w:style>
  <w:style w:type="character" w:customStyle="1" w:styleId="ListLabel270">
    <w:name w:val="ListLabel 270"/>
    <w:qFormat/>
    <w:rsid w:val="0090380A"/>
    <w:rPr>
      <w:rFonts w:cs="Times New Roman"/>
    </w:rPr>
  </w:style>
  <w:style w:type="character" w:customStyle="1" w:styleId="ListLabel271">
    <w:name w:val="ListLabel 271"/>
    <w:qFormat/>
    <w:rsid w:val="0090380A"/>
    <w:rPr>
      <w:rFonts w:cs="Wingdings"/>
    </w:rPr>
  </w:style>
  <w:style w:type="character" w:customStyle="1" w:styleId="ListLabel272">
    <w:name w:val="ListLabel 272"/>
    <w:qFormat/>
    <w:rsid w:val="0090380A"/>
    <w:rPr>
      <w:rFonts w:cs="Courier New"/>
    </w:rPr>
  </w:style>
  <w:style w:type="character" w:customStyle="1" w:styleId="ListLabel273">
    <w:name w:val="ListLabel 273"/>
    <w:qFormat/>
    <w:rsid w:val="0090380A"/>
    <w:rPr>
      <w:rFonts w:cs="Wingdings"/>
    </w:rPr>
  </w:style>
  <w:style w:type="character" w:customStyle="1" w:styleId="ListLabel274">
    <w:name w:val="ListLabel 274"/>
    <w:qFormat/>
    <w:rsid w:val="0090380A"/>
    <w:rPr>
      <w:rFonts w:cs="Symbol"/>
    </w:rPr>
  </w:style>
  <w:style w:type="character" w:customStyle="1" w:styleId="ListLabel275">
    <w:name w:val="ListLabel 275"/>
    <w:qFormat/>
    <w:rsid w:val="0090380A"/>
    <w:rPr>
      <w:rFonts w:cs="Courier New"/>
    </w:rPr>
  </w:style>
  <w:style w:type="character" w:customStyle="1" w:styleId="ListLabel276">
    <w:name w:val="ListLabel 276"/>
    <w:qFormat/>
    <w:rsid w:val="0090380A"/>
    <w:rPr>
      <w:rFonts w:cs="Wingdings"/>
    </w:rPr>
  </w:style>
  <w:style w:type="character" w:customStyle="1" w:styleId="ListLabel277">
    <w:name w:val="ListLabel 277"/>
    <w:qFormat/>
    <w:rsid w:val="0090380A"/>
    <w:rPr>
      <w:rFonts w:cs="Symbol"/>
    </w:rPr>
  </w:style>
  <w:style w:type="character" w:customStyle="1" w:styleId="ListLabel278">
    <w:name w:val="ListLabel 278"/>
    <w:qFormat/>
    <w:rsid w:val="0090380A"/>
    <w:rPr>
      <w:rFonts w:cs="Courier New"/>
    </w:rPr>
  </w:style>
  <w:style w:type="character" w:customStyle="1" w:styleId="ListLabel279">
    <w:name w:val="ListLabel 279"/>
    <w:qFormat/>
    <w:rsid w:val="0090380A"/>
    <w:rPr>
      <w:rFonts w:cs="Wingdings"/>
    </w:rPr>
  </w:style>
  <w:style w:type="character" w:customStyle="1" w:styleId="ListLabel280">
    <w:name w:val="ListLabel 280"/>
    <w:qFormat/>
    <w:rsid w:val="0090380A"/>
    <w:rPr>
      <w:rFonts w:cs="Wingdings"/>
    </w:rPr>
  </w:style>
  <w:style w:type="character" w:customStyle="1" w:styleId="ListLabel281">
    <w:name w:val="ListLabel 281"/>
    <w:qFormat/>
    <w:rsid w:val="0090380A"/>
    <w:rPr>
      <w:rFonts w:cs="Courier New"/>
    </w:rPr>
  </w:style>
  <w:style w:type="character" w:customStyle="1" w:styleId="ListLabel282">
    <w:name w:val="ListLabel 282"/>
    <w:qFormat/>
    <w:rsid w:val="0090380A"/>
    <w:rPr>
      <w:rFonts w:cs="Wingdings"/>
    </w:rPr>
  </w:style>
  <w:style w:type="character" w:customStyle="1" w:styleId="ListLabel283">
    <w:name w:val="ListLabel 283"/>
    <w:qFormat/>
    <w:rsid w:val="0090380A"/>
    <w:rPr>
      <w:rFonts w:cs="Symbol"/>
    </w:rPr>
  </w:style>
  <w:style w:type="character" w:customStyle="1" w:styleId="ListLabel284">
    <w:name w:val="ListLabel 284"/>
    <w:qFormat/>
    <w:rsid w:val="0090380A"/>
    <w:rPr>
      <w:rFonts w:cs="Courier New"/>
    </w:rPr>
  </w:style>
  <w:style w:type="character" w:customStyle="1" w:styleId="ListLabel285">
    <w:name w:val="ListLabel 285"/>
    <w:qFormat/>
    <w:rsid w:val="0090380A"/>
    <w:rPr>
      <w:rFonts w:cs="Wingdings"/>
    </w:rPr>
  </w:style>
  <w:style w:type="character" w:customStyle="1" w:styleId="ListLabel286">
    <w:name w:val="ListLabel 286"/>
    <w:qFormat/>
    <w:rsid w:val="0090380A"/>
    <w:rPr>
      <w:rFonts w:cs="Symbol"/>
    </w:rPr>
  </w:style>
  <w:style w:type="character" w:customStyle="1" w:styleId="ListLabel287">
    <w:name w:val="ListLabel 287"/>
    <w:qFormat/>
    <w:rsid w:val="0090380A"/>
    <w:rPr>
      <w:rFonts w:cs="Courier New"/>
    </w:rPr>
  </w:style>
  <w:style w:type="character" w:customStyle="1" w:styleId="ListLabel288">
    <w:name w:val="ListLabel 288"/>
    <w:qFormat/>
    <w:rsid w:val="0090380A"/>
    <w:rPr>
      <w:rFonts w:cs="Wingdings"/>
    </w:rPr>
  </w:style>
  <w:style w:type="character" w:customStyle="1" w:styleId="ListLabel289">
    <w:name w:val="ListLabel 289"/>
    <w:qFormat/>
    <w:rsid w:val="0090380A"/>
    <w:rPr>
      <w:rFonts w:cs="Wingdings"/>
    </w:rPr>
  </w:style>
  <w:style w:type="character" w:customStyle="1" w:styleId="ListLabel290">
    <w:name w:val="ListLabel 290"/>
    <w:qFormat/>
    <w:rsid w:val="0090380A"/>
    <w:rPr>
      <w:rFonts w:cs="Courier New"/>
    </w:rPr>
  </w:style>
  <w:style w:type="character" w:customStyle="1" w:styleId="ListLabel291">
    <w:name w:val="ListLabel 291"/>
    <w:qFormat/>
    <w:rsid w:val="0090380A"/>
    <w:rPr>
      <w:rFonts w:cs="Wingdings"/>
    </w:rPr>
  </w:style>
  <w:style w:type="character" w:customStyle="1" w:styleId="ListLabel292">
    <w:name w:val="ListLabel 292"/>
    <w:qFormat/>
    <w:rsid w:val="0090380A"/>
    <w:rPr>
      <w:rFonts w:cs="Symbol"/>
    </w:rPr>
  </w:style>
  <w:style w:type="character" w:customStyle="1" w:styleId="ListLabel293">
    <w:name w:val="ListLabel 293"/>
    <w:qFormat/>
    <w:rsid w:val="0090380A"/>
    <w:rPr>
      <w:rFonts w:cs="Courier New"/>
    </w:rPr>
  </w:style>
  <w:style w:type="character" w:customStyle="1" w:styleId="ListLabel294">
    <w:name w:val="ListLabel 294"/>
    <w:qFormat/>
    <w:rsid w:val="0090380A"/>
    <w:rPr>
      <w:rFonts w:cs="Wingdings"/>
    </w:rPr>
  </w:style>
  <w:style w:type="character" w:customStyle="1" w:styleId="ListLabel295">
    <w:name w:val="ListLabel 295"/>
    <w:qFormat/>
    <w:rsid w:val="0090380A"/>
    <w:rPr>
      <w:rFonts w:cs="Symbol"/>
    </w:rPr>
  </w:style>
  <w:style w:type="character" w:customStyle="1" w:styleId="ListLabel296">
    <w:name w:val="ListLabel 296"/>
    <w:qFormat/>
    <w:rsid w:val="0090380A"/>
    <w:rPr>
      <w:rFonts w:cs="Courier New"/>
    </w:rPr>
  </w:style>
  <w:style w:type="character" w:customStyle="1" w:styleId="ListLabel297">
    <w:name w:val="ListLabel 297"/>
    <w:qFormat/>
    <w:rsid w:val="0090380A"/>
    <w:rPr>
      <w:rFonts w:cs="Wingdings"/>
    </w:rPr>
  </w:style>
  <w:style w:type="character" w:customStyle="1" w:styleId="ListLabel298">
    <w:name w:val="ListLabel 298"/>
    <w:qFormat/>
    <w:rsid w:val="0090380A"/>
    <w:rPr>
      <w:rFonts w:cs="Wingdings"/>
    </w:rPr>
  </w:style>
  <w:style w:type="character" w:customStyle="1" w:styleId="ListLabel299">
    <w:name w:val="ListLabel 299"/>
    <w:qFormat/>
    <w:rsid w:val="0090380A"/>
    <w:rPr>
      <w:rFonts w:cs="Courier New"/>
    </w:rPr>
  </w:style>
  <w:style w:type="character" w:customStyle="1" w:styleId="ListLabel300">
    <w:name w:val="ListLabel 300"/>
    <w:qFormat/>
    <w:rsid w:val="0090380A"/>
    <w:rPr>
      <w:rFonts w:cs="Wingdings"/>
    </w:rPr>
  </w:style>
  <w:style w:type="character" w:customStyle="1" w:styleId="ListLabel301">
    <w:name w:val="ListLabel 301"/>
    <w:qFormat/>
    <w:rsid w:val="0090380A"/>
    <w:rPr>
      <w:rFonts w:cs="Symbol"/>
    </w:rPr>
  </w:style>
  <w:style w:type="character" w:customStyle="1" w:styleId="ListLabel302">
    <w:name w:val="ListLabel 302"/>
    <w:qFormat/>
    <w:rsid w:val="0090380A"/>
    <w:rPr>
      <w:rFonts w:cs="Courier New"/>
    </w:rPr>
  </w:style>
  <w:style w:type="character" w:customStyle="1" w:styleId="ListLabel303">
    <w:name w:val="ListLabel 303"/>
    <w:qFormat/>
    <w:rsid w:val="0090380A"/>
    <w:rPr>
      <w:rFonts w:cs="Wingdings"/>
    </w:rPr>
  </w:style>
  <w:style w:type="character" w:customStyle="1" w:styleId="ListLabel304">
    <w:name w:val="ListLabel 304"/>
    <w:qFormat/>
    <w:rsid w:val="0090380A"/>
    <w:rPr>
      <w:rFonts w:cs="Symbol"/>
    </w:rPr>
  </w:style>
  <w:style w:type="character" w:customStyle="1" w:styleId="ListLabel305">
    <w:name w:val="ListLabel 305"/>
    <w:qFormat/>
    <w:rsid w:val="0090380A"/>
    <w:rPr>
      <w:rFonts w:cs="Courier New"/>
    </w:rPr>
  </w:style>
  <w:style w:type="character" w:customStyle="1" w:styleId="ListLabel306">
    <w:name w:val="ListLabel 306"/>
    <w:qFormat/>
    <w:rsid w:val="0090380A"/>
    <w:rPr>
      <w:rFonts w:cs="Wingdings"/>
    </w:rPr>
  </w:style>
  <w:style w:type="character" w:customStyle="1" w:styleId="ListLabel307">
    <w:name w:val="ListLabel 307"/>
    <w:qFormat/>
    <w:rsid w:val="0090380A"/>
    <w:rPr>
      <w:rFonts w:cs="Wingdings"/>
      <w:b/>
      <w:i w:val="0"/>
    </w:rPr>
  </w:style>
  <w:style w:type="character" w:customStyle="1" w:styleId="ListLabel308">
    <w:name w:val="ListLabel 308"/>
    <w:qFormat/>
    <w:rsid w:val="0090380A"/>
    <w:rPr>
      <w:rFonts w:cs="Courier New"/>
    </w:rPr>
  </w:style>
  <w:style w:type="character" w:customStyle="1" w:styleId="ListLabel309">
    <w:name w:val="ListLabel 309"/>
    <w:qFormat/>
    <w:rsid w:val="0090380A"/>
    <w:rPr>
      <w:rFonts w:cs="Wingdings"/>
    </w:rPr>
  </w:style>
  <w:style w:type="character" w:customStyle="1" w:styleId="ListLabel310">
    <w:name w:val="ListLabel 310"/>
    <w:qFormat/>
    <w:rsid w:val="0090380A"/>
    <w:rPr>
      <w:rFonts w:cs="Symbol"/>
    </w:rPr>
  </w:style>
  <w:style w:type="character" w:customStyle="1" w:styleId="ListLabel311">
    <w:name w:val="ListLabel 311"/>
    <w:qFormat/>
    <w:rsid w:val="0090380A"/>
    <w:rPr>
      <w:rFonts w:cs="Courier New"/>
    </w:rPr>
  </w:style>
  <w:style w:type="character" w:customStyle="1" w:styleId="ListLabel312">
    <w:name w:val="ListLabel 312"/>
    <w:qFormat/>
    <w:rsid w:val="0090380A"/>
    <w:rPr>
      <w:rFonts w:cs="Wingdings"/>
    </w:rPr>
  </w:style>
  <w:style w:type="character" w:customStyle="1" w:styleId="ListLabel313">
    <w:name w:val="ListLabel 313"/>
    <w:qFormat/>
    <w:rsid w:val="0090380A"/>
    <w:rPr>
      <w:rFonts w:cs="Symbol"/>
    </w:rPr>
  </w:style>
  <w:style w:type="character" w:customStyle="1" w:styleId="ListLabel314">
    <w:name w:val="ListLabel 314"/>
    <w:qFormat/>
    <w:rsid w:val="0090380A"/>
    <w:rPr>
      <w:rFonts w:cs="Courier New"/>
    </w:rPr>
  </w:style>
  <w:style w:type="character" w:customStyle="1" w:styleId="ListLabel315">
    <w:name w:val="ListLabel 315"/>
    <w:qFormat/>
    <w:rsid w:val="0090380A"/>
    <w:rPr>
      <w:rFonts w:cs="Wingdings"/>
    </w:rPr>
  </w:style>
  <w:style w:type="character" w:customStyle="1" w:styleId="ListLabel316">
    <w:name w:val="ListLabel 316"/>
    <w:qFormat/>
    <w:rsid w:val="0090380A"/>
    <w:rPr>
      <w:rFonts w:cs="Wingdings"/>
    </w:rPr>
  </w:style>
  <w:style w:type="character" w:customStyle="1" w:styleId="ListLabel317">
    <w:name w:val="ListLabel 317"/>
    <w:qFormat/>
    <w:rsid w:val="0090380A"/>
    <w:rPr>
      <w:rFonts w:cs="Courier New"/>
    </w:rPr>
  </w:style>
  <w:style w:type="character" w:customStyle="1" w:styleId="ListLabel318">
    <w:name w:val="ListLabel 318"/>
    <w:qFormat/>
    <w:rsid w:val="0090380A"/>
    <w:rPr>
      <w:rFonts w:cs="Wingdings"/>
    </w:rPr>
  </w:style>
  <w:style w:type="character" w:customStyle="1" w:styleId="ListLabel319">
    <w:name w:val="ListLabel 319"/>
    <w:qFormat/>
    <w:rsid w:val="0090380A"/>
    <w:rPr>
      <w:rFonts w:cs="Symbol"/>
    </w:rPr>
  </w:style>
  <w:style w:type="character" w:customStyle="1" w:styleId="ListLabel320">
    <w:name w:val="ListLabel 320"/>
    <w:qFormat/>
    <w:rsid w:val="0090380A"/>
    <w:rPr>
      <w:rFonts w:cs="Courier New"/>
    </w:rPr>
  </w:style>
  <w:style w:type="character" w:customStyle="1" w:styleId="ListLabel321">
    <w:name w:val="ListLabel 321"/>
    <w:qFormat/>
    <w:rsid w:val="0090380A"/>
    <w:rPr>
      <w:rFonts w:cs="Wingdings"/>
    </w:rPr>
  </w:style>
  <w:style w:type="character" w:customStyle="1" w:styleId="ListLabel322">
    <w:name w:val="ListLabel 322"/>
    <w:qFormat/>
    <w:rsid w:val="0090380A"/>
    <w:rPr>
      <w:rFonts w:cs="Symbol"/>
    </w:rPr>
  </w:style>
  <w:style w:type="character" w:customStyle="1" w:styleId="ListLabel323">
    <w:name w:val="ListLabel 323"/>
    <w:qFormat/>
    <w:rsid w:val="0090380A"/>
    <w:rPr>
      <w:rFonts w:cs="Courier New"/>
    </w:rPr>
  </w:style>
  <w:style w:type="character" w:customStyle="1" w:styleId="ListLabel324">
    <w:name w:val="ListLabel 324"/>
    <w:qFormat/>
    <w:rsid w:val="0090380A"/>
    <w:rPr>
      <w:rFonts w:cs="Wingdings"/>
    </w:rPr>
  </w:style>
  <w:style w:type="character" w:customStyle="1" w:styleId="ListLabel325">
    <w:name w:val="ListLabel 325"/>
    <w:qFormat/>
    <w:rsid w:val="0090380A"/>
    <w:rPr>
      <w:rFonts w:cs="Wingdings"/>
    </w:rPr>
  </w:style>
  <w:style w:type="character" w:customStyle="1" w:styleId="ListLabel326">
    <w:name w:val="ListLabel 326"/>
    <w:qFormat/>
    <w:rsid w:val="0090380A"/>
    <w:rPr>
      <w:rFonts w:cs="Courier New"/>
    </w:rPr>
  </w:style>
  <w:style w:type="character" w:customStyle="1" w:styleId="ListLabel327">
    <w:name w:val="ListLabel 327"/>
    <w:qFormat/>
    <w:rsid w:val="0090380A"/>
    <w:rPr>
      <w:rFonts w:cs="Wingdings"/>
    </w:rPr>
  </w:style>
  <w:style w:type="character" w:customStyle="1" w:styleId="ListLabel328">
    <w:name w:val="ListLabel 328"/>
    <w:qFormat/>
    <w:rsid w:val="0090380A"/>
    <w:rPr>
      <w:rFonts w:cs="Symbol"/>
    </w:rPr>
  </w:style>
  <w:style w:type="character" w:customStyle="1" w:styleId="ListLabel329">
    <w:name w:val="ListLabel 329"/>
    <w:qFormat/>
    <w:rsid w:val="0090380A"/>
    <w:rPr>
      <w:rFonts w:cs="Courier New"/>
    </w:rPr>
  </w:style>
  <w:style w:type="character" w:customStyle="1" w:styleId="ListLabel330">
    <w:name w:val="ListLabel 330"/>
    <w:qFormat/>
    <w:rsid w:val="0090380A"/>
    <w:rPr>
      <w:rFonts w:cs="Wingdings"/>
    </w:rPr>
  </w:style>
  <w:style w:type="character" w:customStyle="1" w:styleId="ListLabel331">
    <w:name w:val="ListLabel 331"/>
    <w:qFormat/>
    <w:rsid w:val="0090380A"/>
    <w:rPr>
      <w:rFonts w:cs="Symbol"/>
    </w:rPr>
  </w:style>
  <w:style w:type="character" w:customStyle="1" w:styleId="ListLabel332">
    <w:name w:val="ListLabel 332"/>
    <w:qFormat/>
    <w:rsid w:val="0090380A"/>
    <w:rPr>
      <w:rFonts w:cs="Courier New"/>
    </w:rPr>
  </w:style>
  <w:style w:type="character" w:customStyle="1" w:styleId="ListLabel333">
    <w:name w:val="ListLabel 333"/>
    <w:qFormat/>
    <w:rsid w:val="0090380A"/>
    <w:rPr>
      <w:rFonts w:cs="Wingdings"/>
    </w:rPr>
  </w:style>
  <w:style w:type="character" w:customStyle="1" w:styleId="ListLabel334">
    <w:name w:val="ListLabel 334"/>
    <w:qFormat/>
    <w:rsid w:val="0090380A"/>
    <w:rPr>
      <w:rFonts w:cs="Wingdings"/>
    </w:rPr>
  </w:style>
  <w:style w:type="character" w:customStyle="1" w:styleId="ListLabel335">
    <w:name w:val="ListLabel 335"/>
    <w:qFormat/>
    <w:rsid w:val="0090380A"/>
    <w:rPr>
      <w:rFonts w:cs="Courier New"/>
    </w:rPr>
  </w:style>
  <w:style w:type="character" w:customStyle="1" w:styleId="ListLabel336">
    <w:name w:val="ListLabel 336"/>
    <w:qFormat/>
    <w:rsid w:val="0090380A"/>
    <w:rPr>
      <w:rFonts w:cs="Wingdings"/>
    </w:rPr>
  </w:style>
  <w:style w:type="character" w:customStyle="1" w:styleId="ListLabel337">
    <w:name w:val="ListLabel 337"/>
    <w:qFormat/>
    <w:rsid w:val="0090380A"/>
    <w:rPr>
      <w:rFonts w:cs="Symbol"/>
    </w:rPr>
  </w:style>
  <w:style w:type="character" w:customStyle="1" w:styleId="ListLabel338">
    <w:name w:val="ListLabel 338"/>
    <w:qFormat/>
    <w:rsid w:val="0090380A"/>
    <w:rPr>
      <w:rFonts w:cs="Courier New"/>
    </w:rPr>
  </w:style>
  <w:style w:type="character" w:customStyle="1" w:styleId="ListLabel339">
    <w:name w:val="ListLabel 339"/>
    <w:qFormat/>
    <w:rsid w:val="0090380A"/>
    <w:rPr>
      <w:rFonts w:cs="Wingdings"/>
    </w:rPr>
  </w:style>
  <w:style w:type="character" w:customStyle="1" w:styleId="ListLabel340">
    <w:name w:val="ListLabel 340"/>
    <w:qFormat/>
    <w:rsid w:val="0090380A"/>
    <w:rPr>
      <w:rFonts w:cs="Symbol"/>
    </w:rPr>
  </w:style>
  <w:style w:type="character" w:customStyle="1" w:styleId="ListLabel341">
    <w:name w:val="ListLabel 341"/>
    <w:qFormat/>
    <w:rsid w:val="0090380A"/>
    <w:rPr>
      <w:rFonts w:cs="Courier New"/>
    </w:rPr>
  </w:style>
  <w:style w:type="character" w:customStyle="1" w:styleId="ListLabel342">
    <w:name w:val="ListLabel 342"/>
    <w:qFormat/>
    <w:rsid w:val="0090380A"/>
    <w:rPr>
      <w:rFonts w:cs="Wingdings"/>
    </w:rPr>
  </w:style>
  <w:style w:type="character" w:customStyle="1" w:styleId="ListLabel343">
    <w:name w:val="ListLabel 343"/>
    <w:qFormat/>
    <w:rsid w:val="0090380A"/>
    <w:rPr>
      <w:rFonts w:cs="Wingdings"/>
    </w:rPr>
  </w:style>
  <w:style w:type="character" w:customStyle="1" w:styleId="ListLabel344">
    <w:name w:val="ListLabel 344"/>
    <w:qFormat/>
    <w:rsid w:val="0090380A"/>
    <w:rPr>
      <w:rFonts w:cs="Courier New"/>
    </w:rPr>
  </w:style>
  <w:style w:type="character" w:customStyle="1" w:styleId="ListLabel345">
    <w:name w:val="ListLabel 345"/>
    <w:qFormat/>
    <w:rsid w:val="0090380A"/>
    <w:rPr>
      <w:rFonts w:cs="Wingdings"/>
    </w:rPr>
  </w:style>
  <w:style w:type="character" w:customStyle="1" w:styleId="ListLabel346">
    <w:name w:val="ListLabel 346"/>
    <w:qFormat/>
    <w:rsid w:val="0090380A"/>
    <w:rPr>
      <w:rFonts w:cs="Symbol"/>
    </w:rPr>
  </w:style>
  <w:style w:type="character" w:customStyle="1" w:styleId="ListLabel347">
    <w:name w:val="ListLabel 347"/>
    <w:qFormat/>
    <w:rsid w:val="0090380A"/>
    <w:rPr>
      <w:rFonts w:cs="Courier New"/>
    </w:rPr>
  </w:style>
  <w:style w:type="character" w:customStyle="1" w:styleId="ListLabel348">
    <w:name w:val="ListLabel 348"/>
    <w:qFormat/>
    <w:rsid w:val="0090380A"/>
    <w:rPr>
      <w:rFonts w:cs="Wingdings"/>
    </w:rPr>
  </w:style>
  <w:style w:type="character" w:customStyle="1" w:styleId="ListLabel349">
    <w:name w:val="ListLabel 349"/>
    <w:qFormat/>
    <w:rsid w:val="0090380A"/>
    <w:rPr>
      <w:rFonts w:cs="Symbol"/>
    </w:rPr>
  </w:style>
  <w:style w:type="character" w:customStyle="1" w:styleId="ListLabel350">
    <w:name w:val="ListLabel 350"/>
    <w:qFormat/>
    <w:rsid w:val="0090380A"/>
    <w:rPr>
      <w:rFonts w:cs="Courier New"/>
    </w:rPr>
  </w:style>
  <w:style w:type="character" w:customStyle="1" w:styleId="ListLabel351">
    <w:name w:val="ListLabel 351"/>
    <w:qFormat/>
    <w:rsid w:val="0090380A"/>
    <w:rPr>
      <w:rFonts w:cs="Wingdings"/>
    </w:rPr>
  </w:style>
  <w:style w:type="character" w:customStyle="1" w:styleId="ListLabel352">
    <w:name w:val="ListLabel 352"/>
    <w:qFormat/>
    <w:rsid w:val="0090380A"/>
    <w:rPr>
      <w:rFonts w:cs="Wingdings"/>
    </w:rPr>
  </w:style>
  <w:style w:type="character" w:customStyle="1" w:styleId="ListLabel353">
    <w:name w:val="ListLabel 353"/>
    <w:qFormat/>
    <w:rsid w:val="0090380A"/>
    <w:rPr>
      <w:rFonts w:cs="Courier New"/>
    </w:rPr>
  </w:style>
  <w:style w:type="character" w:customStyle="1" w:styleId="ListLabel354">
    <w:name w:val="ListLabel 354"/>
    <w:qFormat/>
    <w:rsid w:val="0090380A"/>
    <w:rPr>
      <w:rFonts w:cs="Wingdings"/>
    </w:rPr>
  </w:style>
  <w:style w:type="character" w:customStyle="1" w:styleId="ListLabel355">
    <w:name w:val="ListLabel 355"/>
    <w:qFormat/>
    <w:rsid w:val="0090380A"/>
    <w:rPr>
      <w:rFonts w:cs="Symbol"/>
    </w:rPr>
  </w:style>
  <w:style w:type="character" w:customStyle="1" w:styleId="ListLabel356">
    <w:name w:val="ListLabel 356"/>
    <w:qFormat/>
    <w:rsid w:val="0090380A"/>
    <w:rPr>
      <w:rFonts w:cs="Courier New"/>
    </w:rPr>
  </w:style>
  <w:style w:type="character" w:customStyle="1" w:styleId="ListLabel357">
    <w:name w:val="ListLabel 357"/>
    <w:qFormat/>
    <w:rsid w:val="0090380A"/>
    <w:rPr>
      <w:rFonts w:cs="Wingdings"/>
    </w:rPr>
  </w:style>
  <w:style w:type="character" w:customStyle="1" w:styleId="ListLabel358">
    <w:name w:val="ListLabel 358"/>
    <w:qFormat/>
    <w:rsid w:val="0090380A"/>
    <w:rPr>
      <w:rFonts w:cs="Symbol"/>
    </w:rPr>
  </w:style>
  <w:style w:type="character" w:customStyle="1" w:styleId="ListLabel359">
    <w:name w:val="ListLabel 359"/>
    <w:qFormat/>
    <w:rsid w:val="0090380A"/>
    <w:rPr>
      <w:rFonts w:cs="Courier New"/>
    </w:rPr>
  </w:style>
  <w:style w:type="character" w:customStyle="1" w:styleId="ListLabel360">
    <w:name w:val="ListLabel 360"/>
    <w:qFormat/>
    <w:rsid w:val="0090380A"/>
    <w:rPr>
      <w:rFonts w:cs="Wingdings"/>
    </w:rPr>
  </w:style>
  <w:style w:type="character" w:customStyle="1" w:styleId="ListLabel361">
    <w:name w:val="ListLabel 361"/>
    <w:qFormat/>
    <w:rsid w:val="0090380A"/>
    <w:rPr>
      <w:rFonts w:cs="Wingdings"/>
    </w:rPr>
  </w:style>
  <w:style w:type="character" w:customStyle="1" w:styleId="ListLabel362">
    <w:name w:val="ListLabel 362"/>
    <w:qFormat/>
    <w:rsid w:val="0090380A"/>
    <w:rPr>
      <w:rFonts w:cs="Courier New"/>
    </w:rPr>
  </w:style>
  <w:style w:type="character" w:customStyle="1" w:styleId="ListLabel363">
    <w:name w:val="ListLabel 363"/>
    <w:qFormat/>
    <w:rsid w:val="0090380A"/>
    <w:rPr>
      <w:rFonts w:cs="Wingdings"/>
    </w:rPr>
  </w:style>
  <w:style w:type="character" w:customStyle="1" w:styleId="ListLabel364">
    <w:name w:val="ListLabel 364"/>
    <w:qFormat/>
    <w:rsid w:val="0090380A"/>
    <w:rPr>
      <w:rFonts w:cs="Symbol"/>
    </w:rPr>
  </w:style>
  <w:style w:type="character" w:customStyle="1" w:styleId="ListLabel365">
    <w:name w:val="ListLabel 365"/>
    <w:qFormat/>
    <w:rsid w:val="0090380A"/>
    <w:rPr>
      <w:rFonts w:cs="Courier New"/>
    </w:rPr>
  </w:style>
  <w:style w:type="character" w:customStyle="1" w:styleId="ListLabel366">
    <w:name w:val="ListLabel 366"/>
    <w:qFormat/>
    <w:rsid w:val="0090380A"/>
    <w:rPr>
      <w:rFonts w:cs="Wingdings"/>
    </w:rPr>
  </w:style>
  <w:style w:type="character" w:customStyle="1" w:styleId="ListLabel367">
    <w:name w:val="ListLabel 367"/>
    <w:qFormat/>
    <w:rsid w:val="0090380A"/>
    <w:rPr>
      <w:rFonts w:cs="Symbol"/>
    </w:rPr>
  </w:style>
  <w:style w:type="character" w:customStyle="1" w:styleId="ListLabel368">
    <w:name w:val="ListLabel 368"/>
    <w:qFormat/>
    <w:rsid w:val="0090380A"/>
    <w:rPr>
      <w:rFonts w:cs="Courier New"/>
    </w:rPr>
  </w:style>
  <w:style w:type="character" w:customStyle="1" w:styleId="ListLabel369">
    <w:name w:val="ListLabel 369"/>
    <w:qFormat/>
    <w:rsid w:val="0090380A"/>
    <w:rPr>
      <w:rFonts w:cs="Wingdings"/>
    </w:rPr>
  </w:style>
  <w:style w:type="character" w:customStyle="1" w:styleId="ListLabel370">
    <w:name w:val="ListLabel 370"/>
    <w:qFormat/>
    <w:rsid w:val="0090380A"/>
    <w:rPr>
      <w:rFonts w:cs="Wingdings"/>
    </w:rPr>
  </w:style>
  <w:style w:type="character" w:customStyle="1" w:styleId="ListLabel371">
    <w:name w:val="ListLabel 371"/>
    <w:qFormat/>
    <w:rsid w:val="0090380A"/>
    <w:rPr>
      <w:rFonts w:cs="Courier New"/>
    </w:rPr>
  </w:style>
  <w:style w:type="character" w:customStyle="1" w:styleId="ListLabel372">
    <w:name w:val="ListLabel 372"/>
    <w:qFormat/>
    <w:rsid w:val="0090380A"/>
    <w:rPr>
      <w:rFonts w:cs="Wingdings"/>
    </w:rPr>
  </w:style>
  <w:style w:type="character" w:customStyle="1" w:styleId="ListLabel373">
    <w:name w:val="ListLabel 373"/>
    <w:qFormat/>
    <w:rsid w:val="0090380A"/>
    <w:rPr>
      <w:rFonts w:cs="Symbol"/>
    </w:rPr>
  </w:style>
  <w:style w:type="character" w:customStyle="1" w:styleId="ListLabel374">
    <w:name w:val="ListLabel 374"/>
    <w:qFormat/>
    <w:rsid w:val="0090380A"/>
    <w:rPr>
      <w:rFonts w:cs="Courier New"/>
    </w:rPr>
  </w:style>
  <w:style w:type="character" w:customStyle="1" w:styleId="ListLabel375">
    <w:name w:val="ListLabel 375"/>
    <w:qFormat/>
    <w:rsid w:val="0090380A"/>
    <w:rPr>
      <w:rFonts w:cs="Wingdings"/>
    </w:rPr>
  </w:style>
  <w:style w:type="character" w:customStyle="1" w:styleId="ListLabel376">
    <w:name w:val="ListLabel 376"/>
    <w:qFormat/>
    <w:rsid w:val="0090380A"/>
    <w:rPr>
      <w:rFonts w:cs="Symbol"/>
    </w:rPr>
  </w:style>
  <w:style w:type="character" w:customStyle="1" w:styleId="ListLabel377">
    <w:name w:val="ListLabel 377"/>
    <w:qFormat/>
    <w:rsid w:val="0090380A"/>
    <w:rPr>
      <w:rFonts w:cs="Courier New"/>
    </w:rPr>
  </w:style>
  <w:style w:type="character" w:customStyle="1" w:styleId="ListLabel378">
    <w:name w:val="ListLabel 378"/>
    <w:qFormat/>
    <w:rsid w:val="0090380A"/>
    <w:rPr>
      <w:rFonts w:cs="Wingdings"/>
    </w:rPr>
  </w:style>
  <w:style w:type="character" w:customStyle="1" w:styleId="ListLabel379">
    <w:name w:val="ListLabel 379"/>
    <w:qFormat/>
    <w:rsid w:val="0090380A"/>
    <w:rPr>
      <w:rFonts w:cs="Wingdings"/>
    </w:rPr>
  </w:style>
  <w:style w:type="character" w:customStyle="1" w:styleId="ListLabel380">
    <w:name w:val="ListLabel 380"/>
    <w:qFormat/>
    <w:rsid w:val="0090380A"/>
    <w:rPr>
      <w:rFonts w:cs="Courier New"/>
    </w:rPr>
  </w:style>
  <w:style w:type="character" w:customStyle="1" w:styleId="ListLabel381">
    <w:name w:val="ListLabel 381"/>
    <w:qFormat/>
    <w:rsid w:val="0090380A"/>
    <w:rPr>
      <w:rFonts w:cs="Wingdings"/>
    </w:rPr>
  </w:style>
  <w:style w:type="character" w:customStyle="1" w:styleId="ListLabel382">
    <w:name w:val="ListLabel 382"/>
    <w:qFormat/>
    <w:rsid w:val="0090380A"/>
    <w:rPr>
      <w:rFonts w:cs="Symbol"/>
    </w:rPr>
  </w:style>
  <w:style w:type="character" w:customStyle="1" w:styleId="ListLabel383">
    <w:name w:val="ListLabel 383"/>
    <w:qFormat/>
    <w:rsid w:val="0090380A"/>
    <w:rPr>
      <w:rFonts w:cs="Courier New"/>
    </w:rPr>
  </w:style>
  <w:style w:type="character" w:customStyle="1" w:styleId="ListLabel384">
    <w:name w:val="ListLabel 384"/>
    <w:qFormat/>
    <w:rsid w:val="0090380A"/>
    <w:rPr>
      <w:rFonts w:cs="Wingdings"/>
    </w:rPr>
  </w:style>
  <w:style w:type="character" w:customStyle="1" w:styleId="ListLabel385">
    <w:name w:val="ListLabel 385"/>
    <w:qFormat/>
    <w:rsid w:val="0090380A"/>
    <w:rPr>
      <w:rFonts w:cs="Symbol"/>
    </w:rPr>
  </w:style>
  <w:style w:type="character" w:customStyle="1" w:styleId="ListLabel386">
    <w:name w:val="ListLabel 386"/>
    <w:qFormat/>
    <w:rsid w:val="0090380A"/>
    <w:rPr>
      <w:rFonts w:cs="Courier New"/>
    </w:rPr>
  </w:style>
  <w:style w:type="character" w:customStyle="1" w:styleId="ListLabel387">
    <w:name w:val="ListLabel 387"/>
    <w:qFormat/>
    <w:rsid w:val="0090380A"/>
    <w:rPr>
      <w:rFonts w:cs="Wingdings"/>
    </w:rPr>
  </w:style>
  <w:style w:type="character" w:customStyle="1" w:styleId="ListLabel388">
    <w:name w:val="ListLabel 388"/>
    <w:qFormat/>
    <w:rsid w:val="0090380A"/>
    <w:rPr>
      <w:rFonts w:cs="Wingdings"/>
    </w:rPr>
  </w:style>
  <w:style w:type="character" w:customStyle="1" w:styleId="ListLabel389">
    <w:name w:val="ListLabel 389"/>
    <w:qFormat/>
    <w:rsid w:val="0090380A"/>
    <w:rPr>
      <w:rFonts w:cs="Courier New"/>
    </w:rPr>
  </w:style>
  <w:style w:type="character" w:customStyle="1" w:styleId="ListLabel390">
    <w:name w:val="ListLabel 390"/>
    <w:qFormat/>
    <w:rsid w:val="0090380A"/>
    <w:rPr>
      <w:rFonts w:cs="Wingdings"/>
    </w:rPr>
  </w:style>
  <w:style w:type="character" w:customStyle="1" w:styleId="ListLabel391">
    <w:name w:val="ListLabel 391"/>
    <w:qFormat/>
    <w:rsid w:val="0090380A"/>
    <w:rPr>
      <w:rFonts w:cs="Symbol"/>
    </w:rPr>
  </w:style>
  <w:style w:type="character" w:customStyle="1" w:styleId="ListLabel392">
    <w:name w:val="ListLabel 392"/>
    <w:qFormat/>
    <w:rsid w:val="0090380A"/>
    <w:rPr>
      <w:rFonts w:cs="Courier New"/>
    </w:rPr>
  </w:style>
  <w:style w:type="character" w:customStyle="1" w:styleId="ListLabel393">
    <w:name w:val="ListLabel 393"/>
    <w:qFormat/>
    <w:rsid w:val="0090380A"/>
    <w:rPr>
      <w:rFonts w:cs="Wingdings"/>
    </w:rPr>
  </w:style>
  <w:style w:type="character" w:customStyle="1" w:styleId="ListLabel394">
    <w:name w:val="ListLabel 394"/>
    <w:qFormat/>
    <w:rsid w:val="0090380A"/>
    <w:rPr>
      <w:rFonts w:cs="Symbol"/>
    </w:rPr>
  </w:style>
  <w:style w:type="character" w:customStyle="1" w:styleId="ListLabel395">
    <w:name w:val="ListLabel 395"/>
    <w:qFormat/>
    <w:rsid w:val="0090380A"/>
    <w:rPr>
      <w:rFonts w:cs="Courier New"/>
    </w:rPr>
  </w:style>
  <w:style w:type="character" w:customStyle="1" w:styleId="ListLabel396">
    <w:name w:val="ListLabel 396"/>
    <w:qFormat/>
    <w:rsid w:val="0090380A"/>
    <w:rPr>
      <w:rFonts w:cs="Wingdings"/>
    </w:rPr>
  </w:style>
  <w:style w:type="character" w:customStyle="1" w:styleId="ListLabel397">
    <w:name w:val="ListLabel 397"/>
    <w:qFormat/>
    <w:rsid w:val="0090380A"/>
    <w:rPr>
      <w:rFonts w:cs="Wingdings"/>
    </w:rPr>
  </w:style>
  <w:style w:type="character" w:customStyle="1" w:styleId="ListLabel398">
    <w:name w:val="ListLabel 398"/>
    <w:qFormat/>
    <w:rsid w:val="0090380A"/>
    <w:rPr>
      <w:rFonts w:cs="Courier New"/>
    </w:rPr>
  </w:style>
  <w:style w:type="character" w:customStyle="1" w:styleId="ListLabel399">
    <w:name w:val="ListLabel 399"/>
    <w:qFormat/>
    <w:rsid w:val="0090380A"/>
    <w:rPr>
      <w:rFonts w:cs="Wingdings"/>
    </w:rPr>
  </w:style>
  <w:style w:type="character" w:customStyle="1" w:styleId="ListLabel400">
    <w:name w:val="ListLabel 400"/>
    <w:qFormat/>
    <w:rsid w:val="0090380A"/>
    <w:rPr>
      <w:rFonts w:cs="Symbol"/>
    </w:rPr>
  </w:style>
  <w:style w:type="character" w:customStyle="1" w:styleId="ListLabel401">
    <w:name w:val="ListLabel 401"/>
    <w:qFormat/>
    <w:rsid w:val="0090380A"/>
    <w:rPr>
      <w:rFonts w:cs="Courier New"/>
    </w:rPr>
  </w:style>
  <w:style w:type="character" w:customStyle="1" w:styleId="ListLabel402">
    <w:name w:val="ListLabel 402"/>
    <w:qFormat/>
    <w:rsid w:val="0090380A"/>
    <w:rPr>
      <w:rFonts w:cs="Wingdings"/>
    </w:rPr>
  </w:style>
  <w:style w:type="character" w:customStyle="1" w:styleId="ListLabel403">
    <w:name w:val="ListLabel 403"/>
    <w:qFormat/>
    <w:rsid w:val="0090380A"/>
    <w:rPr>
      <w:rFonts w:cs="Symbol"/>
    </w:rPr>
  </w:style>
  <w:style w:type="character" w:customStyle="1" w:styleId="ListLabel404">
    <w:name w:val="ListLabel 404"/>
    <w:qFormat/>
    <w:rsid w:val="0090380A"/>
    <w:rPr>
      <w:rFonts w:cs="Courier New"/>
    </w:rPr>
  </w:style>
  <w:style w:type="character" w:customStyle="1" w:styleId="ListLabel405">
    <w:name w:val="ListLabel 405"/>
    <w:qFormat/>
    <w:rsid w:val="0090380A"/>
    <w:rPr>
      <w:rFonts w:cs="Wingdings"/>
    </w:rPr>
  </w:style>
  <w:style w:type="character" w:customStyle="1" w:styleId="ListLabel406">
    <w:name w:val="ListLabel 406"/>
    <w:qFormat/>
    <w:rsid w:val="0090380A"/>
    <w:rPr>
      <w:rFonts w:cs="Wingdings"/>
    </w:rPr>
  </w:style>
  <w:style w:type="character" w:customStyle="1" w:styleId="ListLabel407">
    <w:name w:val="ListLabel 407"/>
    <w:qFormat/>
    <w:rsid w:val="0090380A"/>
    <w:rPr>
      <w:rFonts w:cs="Courier New"/>
    </w:rPr>
  </w:style>
  <w:style w:type="character" w:customStyle="1" w:styleId="ListLabel408">
    <w:name w:val="ListLabel 408"/>
    <w:qFormat/>
    <w:rsid w:val="0090380A"/>
    <w:rPr>
      <w:rFonts w:cs="Wingdings"/>
    </w:rPr>
  </w:style>
  <w:style w:type="character" w:customStyle="1" w:styleId="ListLabel409">
    <w:name w:val="ListLabel 409"/>
    <w:qFormat/>
    <w:rsid w:val="0090380A"/>
    <w:rPr>
      <w:rFonts w:cs="Symbol"/>
    </w:rPr>
  </w:style>
  <w:style w:type="character" w:customStyle="1" w:styleId="ListLabel410">
    <w:name w:val="ListLabel 410"/>
    <w:qFormat/>
    <w:rsid w:val="0090380A"/>
    <w:rPr>
      <w:rFonts w:cs="Courier New"/>
    </w:rPr>
  </w:style>
  <w:style w:type="character" w:customStyle="1" w:styleId="ListLabel411">
    <w:name w:val="ListLabel 411"/>
    <w:qFormat/>
    <w:rsid w:val="0090380A"/>
    <w:rPr>
      <w:rFonts w:cs="Wingdings"/>
    </w:rPr>
  </w:style>
  <w:style w:type="character" w:customStyle="1" w:styleId="ListLabel412">
    <w:name w:val="ListLabel 412"/>
    <w:qFormat/>
    <w:rsid w:val="0090380A"/>
    <w:rPr>
      <w:rFonts w:cs="Symbol"/>
    </w:rPr>
  </w:style>
  <w:style w:type="character" w:customStyle="1" w:styleId="ListLabel413">
    <w:name w:val="ListLabel 413"/>
    <w:qFormat/>
    <w:rsid w:val="0090380A"/>
    <w:rPr>
      <w:rFonts w:cs="Courier New"/>
    </w:rPr>
  </w:style>
  <w:style w:type="character" w:customStyle="1" w:styleId="ListLabel414">
    <w:name w:val="ListLabel 414"/>
    <w:qFormat/>
    <w:rsid w:val="0090380A"/>
    <w:rPr>
      <w:rFonts w:cs="Wingdings"/>
    </w:rPr>
  </w:style>
  <w:style w:type="character" w:customStyle="1" w:styleId="ListLabel415">
    <w:name w:val="ListLabel 415"/>
    <w:qFormat/>
    <w:rsid w:val="0090380A"/>
    <w:rPr>
      <w:rFonts w:cs="Wingdings"/>
    </w:rPr>
  </w:style>
  <w:style w:type="character" w:customStyle="1" w:styleId="ListLabel416">
    <w:name w:val="ListLabel 416"/>
    <w:qFormat/>
    <w:rsid w:val="0090380A"/>
    <w:rPr>
      <w:rFonts w:cs="Courier New"/>
    </w:rPr>
  </w:style>
  <w:style w:type="character" w:customStyle="1" w:styleId="ListLabel417">
    <w:name w:val="ListLabel 417"/>
    <w:qFormat/>
    <w:rsid w:val="0090380A"/>
    <w:rPr>
      <w:rFonts w:cs="Wingdings"/>
    </w:rPr>
  </w:style>
  <w:style w:type="character" w:customStyle="1" w:styleId="ListLabel418">
    <w:name w:val="ListLabel 418"/>
    <w:qFormat/>
    <w:rsid w:val="0090380A"/>
    <w:rPr>
      <w:rFonts w:cs="Symbol"/>
    </w:rPr>
  </w:style>
  <w:style w:type="character" w:customStyle="1" w:styleId="ListLabel419">
    <w:name w:val="ListLabel 419"/>
    <w:qFormat/>
    <w:rsid w:val="0090380A"/>
    <w:rPr>
      <w:rFonts w:cs="Courier New"/>
    </w:rPr>
  </w:style>
  <w:style w:type="character" w:customStyle="1" w:styleId="ListLabel420">
    <w:name w:val="ListLabel 420"/>
    <w:qFormat/>
    <w:rsid w:val="0090380A"/>
    <w:rPr>
      <w:rFonts w:cs="Wingdings"/>
    </w:rPr>
  </w:style>
  <w:style w:type="character" w:customStyle="1" w:styleId="ListLabel421">
    <w:name w:val="ListLabel 421"/>
    <w:qFormat/>
    <w:rsid w:val="0090380A"/>
    <w:rPr>
      <w:rFonts w:cs="Symbol"/>
    </w:rPr>
  </w:style>
  <w:style w:type="character" w:customStyle="1" w:styleId="ListLabel422">
    <w:name w:val="ListLabel 422"/>
    <w:qFormat/>
    <w:rsid w:val="0090380A"/>
    <w:rPr>
      <w:rFonts w:cs="Courier New"/>
    </w:rPr>
  </w:style>
  <w:style w:type="character" w:customStyle="1" w:styleId="ListLabel423">
    <w:name w:val="ListLabel 423"/>
    <w:qFormat/>
    <w:rsid w:val="0090380A"/>
    <w:rPr>
      <w:rFonts w:cs="Wingdings"/>
    </w:rPr>
  </w:style>
  <w:style w:type="character" w:customStyle="1" w:styleId="ListLabel424">
    <w:name w:val="ListLabel 424"/>
    <w:qFormat/>
    <w:rsid w:val="0090380A"/>
    <w:rPr>
      <w:rFonts w:cs="Wingdings"/>
    </w:rPr>
  </w:style>
  <w:style w:type="character" w:customStyle="1" w:styleId="ListLabel425">
    <w:name w:val="ListLabel 425"/>
    <w:qFormat/>
    <w:rsid w:val="0090380A"/>
    <w:rPr>
      <w:rFonts w:cs="Courier New"/>
    </w:rPr>
  </w:style>
  <w:style w:type="character" w:customStyle="1" w:styleId="ListLabel426">
    <w:name w:val="ListLabel 426"/>
    <w:qFormat/>
    <w:rsid w:val="0090380A"/>
    <w:rPr>
      <w:rFonts w:cs="Wingdings"/>
    </w:rPr>
  </w:style>
  <w:style w:type="character" w:customStyle="1" w:styleId="ListLabel427">
    <w:name w:val="ListLabel 427"/>
    <w:qFormat/>
    <w:rsid w:val="0090380A"/>
    <w:rPr>
      <w:rFonts w:cs="Symbol"/>
    </w:rPr>
  </w:style>
  <w:style w:type="character" w:customStyle="1" w:styleId="ListLabel428">
    <w:name w:val="ListLabel 428"/>
    <w:qFormat/>
    <w:rsid w:val="0090380A"/>
    <w:rPr>
      <w:rFonts w:cs="Courier New"/>
    </w:rPr>
  </w:style>
  <w:style w:type="character" w:customStyle="1" w:styleId="ListLabel429">
    <w:name w:val="ListLabel 429"/>
    <w:qFormat/>
    <w:rsid w:val="0090380A"/>
    <w:rPr>
      <w:rFonts w:cs="Wingdings"/>
    </w:rPr>
  </w:style>
  <w:style w:type="character" w:customStyle="1" w:styleId="ListLabel430">
    <w:name w:val="ListLabel 430"/>
    <w:qFormat/>
    <w:rsid w:val="0090380A"/>
    <w:rPr>
      <w:rFonts w:cs="Symbol"/>
    </w:rPr>
  </w:style>
  <w:style w:type="character" w:customStyle="1" w:styleId="ListLabel431">
    <w:name w:val="ListLabel 431"/>
    <w:qFormat/>
    <w:rsid w:val="0090380A"/>
    <w:rPr>
      <w:rFonts w:cs="Courier New"/>
    </w:rPr>
  </w:style>
  <w:style w:type="character" w:customStyle="1" w:styleId="ListLabel432">
    <w:name w:val="ListLabel 432"/>
    <w:qFormat/>
    <w:rsid w:val="0090380A"/>
    <w:rPr>
      <w:rFonts w:cs="Wingdings"/>
    </w:rPr>
  </w:style>
  <w:style w:type="character" w:customStyle="1" w:styleId="ListLabel433">
    <w:name w:val="ListLabel 433"/>
    <w:qFormat/>
    <w:rsid w:val="0090380A"/>
    <w:rPr>
      <w:rFonts w:cs="Wingdings"/>
    </w:rPr>
  </w:style>
  <w:style w:type="character" w:customStyle="1" w:styleId="ListLabel434">
    <w:name w:val="ListLabel 434"/>
    <w:qFormat/>
    <w:rsid w:val="0090380A"/>
    <w:rPr>
      <w:rFonts w:cs="Courier New"/>
    </w:rPr>
  </w:style>
  <w:style w:type="character" w:customStyle="1" w:styleId="ListLabel435">
    <w:name w:val="ListLabel 435"/>
    <w:qFormat/>
    <w:rsid w:val="0090380A"/>
    <w:rPr>
      <w:rFonts w:cs="Wingdings"/>
    </w:rPr>
  </w:style>
  <w:style w:type="character" w:customStyle="1" w:styleId="ListLabel436">
    <w:name w:val="ListLabel 436"/>
    <w:qFormat/>
    <w:rsid w:val="0090380A"/>
    <w:rPr>
      <w:rFonts w:cs="Symbol"/>
    </w:rPr>
  </w:style>
  <w:style w:type="character" w:customStyle="1" w:styleId="ListLabel437">
    <w:name w:val="ListLabel 437"/>
    <w:qFormat/>
    <w:rsid w:val="0090380A"/>
    <w:rPr>
      <w:rFonts w:cs="Courier New"/>
    </w:rPr>
  </w:style>
  <w:style w:type="character" w:customStyle="1" w:styleId="ListLabel438">
    <w:name w:val="ListLabel 438"/>
    <w:qFormat/>
    <w:rsid w:val="0090380A"/>
    <w:rPr>
      <w:rFonts w:cs="Wingdings"/>
    </w:rPr>
  </w:style>
  <w:style w:type="character" w:customStyle="1" w:styleId="ListLabel439">
    <w:name w:val="ListLabel 439"/>
    <w:qFormat/>
    <w:rsid w:val="0090380A"/>
    <w:rPr>
      <w:rFonts w:cs="Symbol"/>
    </w:rPr>
  </w:style>
  <w:style w:type="character" w:customStyle="1" w:styleId="ListLabel440">
    <w:name w:val="ListLabel 440"/>
    <w:qFormat/>
    <w:rsid w:val="0090380A"/>
    <w:rPr>
      <w:rFonts w:cs="Courier New"/>
    </w:rPr>
  </w:style>
  <w:style w:type="character" w:customStyle="1" w:styleId="ListLabel441">
    <w:name w:val="ListLabel 441"/>
    <w:qFormat/>
    <w:rsid w:val="0090380A"/>
    <w:rPr>
      <w:rFonts w:cs="Wingdings"/>
    </w:rPr>
  </w:style>
  <w:style w:type="character" w:customStyle="1" w:styleId="ListLabel442">
    <w:name w:val="ListLabel 442"/>
    <w:qFormat/>
    <w:rsid w:val="0090380A"/>
    <w:rPr>
      <w:rFonts w:cs="Wingdings"/>
    </w:rPr>
  </w:style>
  <w:style w:type="character" w:customStyle="1" w:styleId="ListLabel443">
    <w:name w:val="ListLabel 443"/>
    <w:qFormat/>
    <w:rsid w:val="0090380A"/>
    <w:rPr>
      <w:rFonts w:cs="Courier New"/>
    </w:rPr>
  </w:style>
  <w:style w:type="character" w:customStyle="1" w:styleId="ListLabel444">
    <w:name w:val="ListLabel 444"/>
    <w:qFormat/>
    <w:rsid w:val="0090380A"/>
    <w:rPr>
      <w:rFonts w:cs="Wingdings"/>
    </w:rPr>
  </w:style>
  <w:style w:type="character" w:customStyle="1" w:styleId="ListLabel445">
    <w:name w:val="ListLabel 445"/>
    <w:qFormat/>
    <w:rsid w:val="0090380A"/>
    <w:rPr>
      <w:rFonts w:cs="Symbol"/>
    </w:rPr>
  </w:style>
  <w:style w:type="character" w:customStyle="1" w:styleId="ListLabel446">
    <w:name w:val="ListLabel 446"/>
    <w:qFormat/>
    <w:rsid w:val="0090380A"/>
    <w:rPr>
      <w:rFonts w:cs="Courier New"/>
    </w:rPr>
  </w:style>
  <w:style w:type="character" w:customStyle="1" w:styleId="ListLabel447">
    <w:name w:val="ListLabel 447"/>
    <w:qFormat/>
    <w:rsid w:val="0090380A"/>
    <w:rPr>
      <w:rFonts w:cs="Wingdings"/>
    </w:rPr>
  </w:style>
  <w:style w:type="character" w:customStyle="1" w:styleId="ListLabel448">
    <w:name w:val="ListLabel 448"/>
    <w:qFormat/>
    <w:rsid w:val="0090380A"/>
    <w:rPr>
      <w:rFonts w:cs="Symbol"/>
    </w:rPr>
  </w:style>
  <w:style w:type="character" w:customStyle="1" w:styleId="ListLabel449">
    <w:name w:val="ListLabel 449"/>
    <w:qFormat/>
    <w:rsid w:val="0090380A"/>
    <w:rPr>
      <w:rFonts w:cs="Courier New"/>
    </w:rPr>
  </w:style>
  <w:style w:type="character" w:customStyle="1" w:styleId="ListLabel450">
    <w:name w:val="ListLabel 450"/>
    <w:qFormat/>
    <w:rsid w:val="0090380A"/>
    <w:rPr>
      <w:rFonts w:cs="Wingdings"/>
    </w:rPr>
  </w:style>
  <w:style w:type="character" w:customStyle="1" w:styleId="ListLabel451">
    <w:name w:val="ListLabel 451"/>
    <w:qFormat/>
    <w:rsid w:val="0090380A"/>
    <w:rPr>
      <w:rFonts w:cs="Wingdings"/>
    </w:rPr>
  </w:style>
  <w:style w:type="character" w:customStyle="1" w:styleId="ListLabel452">
    <w:name w:val="ListLabel 452"/>
    <w:qFormat/>
    <w:rsid w:val="0090380A"/>
    <w:rPr>
      <w:rFonts w:cs="Courier New"/>
    </w:rPr>
  </w:style>
  <w:style w:type="character" w:customStyle="1" w:styleId="ListLabel453">
    <w:name w:val="ListLabel 453"/>
    <w:qFormat/>
    <w:rsid w:val="0090380A"/>
    <w:rPr>
      <w:rFonts w:cs="Wingdings"/>
    </w:rPr>
  </w:style>
  <w:style w:type="character" w:customStyle="1" w:styleId="ListLabel454">
    <w:name w:val="ListLabel 454"/>
    <w:qFormat/>
    <w:rsid w:val="0090380A"/>
    <w:rPr>
      <w:rFonts w:cs="Symbol"/>
    </w:rPr>
  </w:style>
  <w:style w:type="character" w:customStyle="1" w:styleId="ListLabel455">
    <w:name w:val="ListLabel 455"/>
    <w:qFormat/>
    <w:rsid w:val="0090380A"/>
    <w:rPr>
      <w:rFonts w:cs="Courier New"/>
    </w:rPr>
  </w:style>
  <w:style w:type="character" w:customStyle="1" w:styleId="ListLabel456">
    <w:name w:val="ListLabel 456"/>
    <w:qFormat/>
    <w:rsid w:val="0090380A"/>
    <w:rPr>
      <w:rFonts w:cs="Wingdings"/>
    </w:rPr>
  </w:style>
  <w:style w:type="character" w:customStyle="1" w:styleId="ListLabel457">
    <w:name w:val="ListLabel 457"/>
    <w:qFormat/>
    <w:rsid w:val="0090380A"/>
    <w:rPr>
      <w:rFonts w:cs="Symbol"/>
    </w:rPr>
  </w:style>
  <w:style w:type="character" w:customStyle="1" w:styleId="ListLabel458">
    <w:name w:val="ListLabel 458"/>
    <w:qFormat/>
    <w:rsid w:val="0090380A"/>
    <w:rPr>
      <w:rFonts w:cs="Courier New"/>
    </w:rPr>
  </w:style>
  <w:style w:type="character" w:customStyle="1" w:styleId="ListLabel459">
    <w:name w:val="ListLabel 459"/>
    <w:qFormat/>
    <w:rsid w:val="0090380A"/>
    <w:rPr>
      <w:rFonts w:cs="Wingdings"/>
    </w:rPr>
  </w:style>
  <w:style w:type="character" w:customStyle="1" w:styleId="ListLabel460">
    <w:name w:val="ListLabel 460"/>
    <w:qFormat/>
    <w:rsid w:val="0090380A"/>
    <w:rPr>
      <w:rFonts w:cs="Symbol"/>
    </w:rPr>
  </w:style>
  <w:style w:type="character" w:customStyle="1" w:styleId="ListLabel461">
    <w:name w:val="ListLabel 461"/>
    <w:qFormat/>
    <w:rsid w:val="0090380A"/>
    <w:rPr>
      <w:rFonts w:cs="Courier New"/>
    </w:rPr>
  </w:style>
  <w:style w:type="character" w:customStyle="1" w:styleId="ListLabel462">
    <w:name w:val="ListLabel 462"/>
    <w:qFormat/>
    <w:rsid w:val="0090380A"/>
    <w:rPr>
      <w:rFonts w:cs="Wingdings"/>
    </w:rPr>
  </w:style>
  <w:style w:type="character" w:customStyle="1" w:styleId="ListLabel463">
    <w:name w:val="ListLabel 463"/>
    <w:qFormat/>
    <w:rsid w:val="0090380A"/>
    <w:rPr>
      <w:rFonts w:cs="Symbol"/>
    </w:rPr>
  </w:style>
  <w:style w:type="character" w:customStyle="1" w:styleId="ListLabel464">
    <w:name w:val="ListLabel 464"/>
    <w:qFormat/>
    <w:rsid w:val="0090380A"/>
    <w:rPr>
      <w:rFonts w:cs="Courier New"/>
    </w:rPr>
  </w:style>
  <w:style w:type="character" w:customStyle="1" w:styleId="ListLabel465">
    <w:name w:val="ListLabel 465"/>
    <w:qFormat/>
    <w:rsid w:val="0090380A"/>
    <w:rPr>
      <w:rFonts w:cs="Wingdings"/>
    </w:rPr>
  </w:style>
  <w:style w:type="character" w:customStyle="1" w:styleId="ListLabel466">
    <w:name w:val="ListLabel 466"/>
    <w:qFormat/>
    <w:rsid w:val="0090380A"/>
    <w:rPr>
      <w:rFonts w:cs="Symbol"/>
    </w:rPr>
  </w:style>
  <w:style w:type="character" w:customStyle="1" w:styleId="ListLabel467">
    <w:name w:val="ListLabel 467"/>
    <w:qFormat/>
    <w:rsid w:val="0090380A"/>
    <w:rPr>
      <w:rFonts w:cs="Courier New"/>
    </w:rPr>
  </w:style>
  <w:style w:type="character" w:customStyle="1" w:styleId="ListLabel468">
    <w:name w:val="ListLabel 468"/>
    <w:qFormat/>
    <w:rsid w:val="0090380A"/>
    <w:rPr>
      <w:rFonts w:cs="Wingdings"/>
    </w:rPr>
  </w:style>
  <w:style w:type="character" w:customStyle="1" w:styleId="ListLabel469">
    <w:name w:val="ListLabel 469"/>
    <w:qFormat/>
    <w:rsid w:val="0090380A"/>
    <w:rPr>
      <w:rFonts w:cs="Symbol"/>
    </w:rPr>
  </w:style>
  <w:style w:type="character" w:customStyle="1" w:styleId="ListLabel470">
    <w:name w:val="ListLabel 470"/>
    <w:qFormat/>
    <w:rsid w:val="0090380A"/>
    <w:rPr>
      <w:rFonts w:cs="Courier New"/>
    </w:rPr>
  </w:style>
  <w:style w:type="character" w:customStyle="1" w:styleId="ListLabel471">
    <w:name w:val="ListLabel 471"/>
    <w:qFormat/>
    <w:rsid w:val="0090380A"/>
    <w:rPr>
      <w:rFonts w:cs="Wingdings"/>
    </w:rPr>
  </w:style>
  <w:style w:type="character" w:customStyle="1" w:styleId="ListLabel472">
    <w:name w:val="ListLabel 472"/>
    <w:qFormat/>
    <w:rsid w:val="0090380A"/>
    <w:rPr>
      <w:rFonts w:cs="Symbol"/>
    </w:rPr>
  </w:style>
  <w:style w:type="character" w:customStyle="1" w:styleId="ListLabel473">
    <w:name w:val="ListLabel 473"/>
    <w:qFormat/>
    <w:rsid w:val="0090380A"/>
    <w:rPr>
      <w:rFonts w:cs="Courier New"/>
    </w:rPr>
  </w:style>
  <w:style w:type="character" w:customStyle="1" w:styleId="ListLabel474">
    <w:name w:val="ListLabel 474"/>
    <w:qFormat/>
    <w:rsid w:val="0090380A"/>
    <w:rPr>
      <w:rFonts w:cs="Wingdings"/>
    </w:rPr>
  </w:style>
  <w:style w:type="character" w:customStyle="1" w:styleId="ListLabel475">
    <w:name w:val="ListLabel 475"/>
    <w:qFormat/>
    <w:rsid w:val="0090380A"/>
    <w:rPr>
      <w:rFonts w:cs="Symbol"/>
    </w:rPr>
  </w:style>
  <w:style w:type="character" w:customStyle="1" w:styleId="ListLabel476">
    <w:name w:val="ListLabel 476"/>
    <w:qFormat/>
    <w:rsid w:val="0090380A"/>
    <w:rPr>
      <w:rFonts w:cs="Courier New"/>
    </w:rPr>
  </w:style>
  <w:style w:type="character" w:customStyle="1" w:styleId="ListLabel477">
    <w:name w:val="ListLabel 477"/>
    <w:qFormat/>
    <w:rsid w:val="0090380A"/>
    <w:rPr>
      <w:rFonts w:cs="Wingdings"/>
    </w:rPr>
  </w:style>
  <w:style w:type="character" w:customStyle="1" w:styleId="ListLabel478">
    <w:name w:val="ListLabel 478"/>
    <w:qFormat/>
    <w:rsid w:val="0090380A"/>
    <w:rPr>
      <w:rFonts w:cs="Symbol"/>
      <w:b/>
    </w:rPr>
  </w:style>
  <w:style w:type="character" w:customStyle="1" w:styleId="ListLabel479">
    <w:name w:val="ListLabel 479"/>
    <w:qFormat/>
    <w:rsid w:val="0090380A"/>
    <w:rPr>
      <w:rFonts w:cs="Courier New"/>
    </w:rPr>
  </w:style>
  <w:style w:type="character" w:customStyle="1" w:styleId="ListLabel480">
    <w:name w:val="ListLabel 480"/>
    <w:qFormat/>
    <w:rsid w:val="0090380A"/>
    <w:rPr>
      <w:rFonts w:cs="Wingdings"/>
    </w:rPr>
  </w:style>
  <w:style w:type="character" w:customStyle="1" w:styleId="ListLabel481">
    <w:name w:val="ListLabel 481"/>
    <w:qFormat/>
    <w:rsid w:val="0090380A"/>
    <w:rPr>
      <w:rFonts w:cs="Symbol"/>
    </w:rPr>
  </w:style>
  <w:style w:type="character" w:customStyle="1" w:styleId="ListLabel482">
    <w:name w:val="ListLabel 482"/>
    <w:qFormat/>
    <w:rsid w:val="0090380A"/>
    <w:rPr>
      <w:rFonts w:cs="Courier New"/>
    </w:rPr>
  </w:style>
  <w:style w:type="character" w:customStyle="1" w:styleId="ListLabel483">
    <w:name w:val="ListLabel 483"/>
    <w:qFormat/>
    <w:rsid w:val="0090380A"/>
    <w:rPr>
      <w:rFonts w:cs="Wingdings"/>
    </w:rPr>
  </w:style>
  <w:style w:type="character" w:customStyle="1" w:styleId="ListLabel484">
    <w:name w:val="ListLabel 484"/>
    <w:qFormat/>
    <w:rsid w:val="0090380A"/>
    <w:rPr>
      <w:rFonts w:cs="Symbol"/>
    </w:rPr>
  </w:style>
  <w:style w:type="character" w:customStyle="1" w:styleId="ListLabel485">
    <w:name w:val="ListLabel 485"/>
    <w:qFormat/>
    <w:rsid w:val="0090380A"/>
    <w:rPr>
      <w:rFonts w:cs="Courier New"/>
    </w:rPr>
  </w:style>
  <w:style w:type="character" w:customStyle="1" w:styleId="ListLabel486">
    <w:name w:val="ListLabel 486"/>
    <w:qFormat/>
    <w:rsid w:val="0090380A"/>
    <w:rPr>
      <w:rFonts w:cs="Wingdings"/>
    </w:rPr>
  </w:style>
  <w:style w:type="character" w:customStyle="1" w:styleId="ListLabel487">
    <w:name w:val="ListLabel 487"/>
    <w:qFormat/>
    <w:rsid w:val="0090380A"/>
    <w:rPr>
      <w:rFonts w:cs="Symbol"/>
    </w:rPr>
  </w:style>
  <w:style w:type="character" w:customStyle="1" w:styleId="ListLabel488">
    <w:name w:val="ListLabel 488"/>
    <w:qFormat/>
    <w:rsid w:val="0090380A"/>
    <w:rPr>
      <w:rFonts w:cs="Courier New"/>
    </w:rPr>
  </w:style>
  <w:style w:type="character" w:customStyle="1" w:styleId="ListLabel489">
    <w:name w:val="ListLabel 489"/>
    <w:qFormat/>
    <w:rsid w:val="0090380A"/>
    <w:rPr>
      <w:rFonts w:cs="Wingdings"/>
    </w:rPr>
  </w:style>
  <w:style w:type="character" w:customStyle="1" w:styleId="ListLabel490">
    <w:name w:val="ListLabel 490"/>
    <w:qFormat/>
    <w:rsid w:val="0090380A"/>
    <w:rPr>
      <w:rFonts w:cs="Symbol"/>
    </w:rPr>
  </w:style>
  <w:style w:type="character" w:customStyle="1" w:styleId="ListLabel491">
    <w:name w:val="ListLabel 491"/>
    <w:qFormat/>
    <w:rsid w:val="0090380A"/>
    <w:rPr>
      <w:rFonts w:cs="Courier New"/>
    </w:rPr>
  </w:style>
  <w:style w:type="character" w:customStyle="1" w:styleId="ListLabel492">
    <w:name w:val="ListLabel 492"/>
    <w:qFormat/>
    <w:rsid w:val="0090380A"/>
    <w:rPr>
      <w:rFonts w:cs="Wingdings"/>
    </w:rPr>
  </w:style>
  <w:style w:type="character" w:customStyle="1" w:styleId="ListLabel493">
    <w:name w:val="ListLabel 493"/>
    <w:qFormat/>
    <w:rsid w:val="0090380A"/>
    <w:rPr>
      <w:rFonts w:cs="Symbol"/>
    </w:rPr>
  </w:style>
  <w:style w:type="character" w:customStyle="1" w:styleId="ListLabel494">
    <w:name w:val="ListLabel 494"/>
    <w:qFormat/>
    <w:rsid w:val="0090380A"/>
    <w:rPr>
      <w:rFonts w:cs="Courier New"/>
    </w:rPr>
  </w:style>
  <w:style w:type="character" w:customStyle="1" w:styleId="ListLabel495">
    <w:name w:val="ListLabel 495"/>
    <w:qFormat/>
    <w:rsid w:val="0090380A"/>
    <w:rPr>
      <w:rFonts w:cs="Wingdings"/>
    </w:rPr>
  </w:style>
  <w:style w:type="character" w:customStyle="1" w:styleId="ListLabel496">
    <w:name w:val="ListLabel 496"/>
    <w:qFormat/>
    <w:rsid w:val="0090380A"/>
    <w:rPr>
      <w:rFonts w:cs="Symbol"/>
    </w:rPr>
  </w:style>
  <w:style w:type="character" w:customStyle="1" w:styleId="ListLabel497">
    <w:name w:val="ListLabel 497"/>
    <w:qFormat/>
    <w:rsid w:val="0090380A"/>
    <w:rPr>
      <w:rFonts w:cs="Courier New"/>
    </w:rPr>
  </w:style>
  <w:style w:type="character" w:customStyle="1" w:styleId="ListLabel498">
    <w:name w:val="ListLabel 498"/>
    <w:qFormat/>
    <w:rsid w:val="0090380A"/>
    <w:rPr>
      <w:rFonts w:cs="Wingdings"/>
    </w:rPr>
  </w:style>
  <w:style w:type="character" w:customStyle="1" w:styleId="ListLabel499">
    <w:name w:val="ListLabel 499"/>
    <w:qFormat/>
    <w:rsid w:val="0090380A"/>
    <w:rPr>
      <w:rFonts w:cs="Symbol"/>
    </w:rPr>
  </w:style>
  <w:style w:type="character" w:customStyle="1" w:styleId="ListLabel500">
    <w:name w:val="ListLabel 500"/>
    <w:qFormat/>
    <w:rsid w:val="0090380A"/>
    <w:rPr>
      <w:rFonts w:cs="Courier New"/>
    </w:rPr>
  </w:style>
  <w:style w:type="character" w:customStyle="1" w:styleId="ListLabel501">
    <w:name w:val="ListLabel 501"/>
    <w:qFormat/>
    <w:rsid w:val="0090380A"/>
    <w:rPr>
      <w:rFonts w:cs="Wingdings"/>
    </w:rPr>
  </w:style>
  <w:style w:type="character" w:customStyle="1" w:styleId="ListLabel502">
    <w:name w:val="ListLabel 502"/>
    <w:qFormat/>
    <w:rsid w:val="0090380A"/>
    <w:rPr>
      <w:rFonts w:cs="Symbol"/>
    </w:rPr>
  </w:style>
  <w:style w:type="character" w:customStyle="1" w:styleId="ListLabel503">
    <w:name w:val="ListLabel 503"/>
    <w:qFormat/>
    <w:rsid w:val="0090380A"/>
    <w:rPr>
      <w:rFonts w:cs="Courier New"/>
    </w:rPr>
  </w:style>
  <w:style w:type="character" w:customStyle="1" w:styleId="ListLabel504">
    <w:name w:val="ListLabel 504"/>
    <w:qFormat/>
    <w:rsid w:val="0090380A"/>
    <w:rPr>
      <w:rFonts w:cs="Wingdings"/>
    </w:rPr>
  </w:style>
  <w:style w:type="character" w:customStyle="1" w:styleId="ListLabel505">
    <w:name w:val="ListLabel 505"/>
    <w:qFormat/>
    <w:rsid w:val="0090380A"/>
    <w:rPr>
      <w:rFonts w:cs="Arial"/>
    </w:rPr>
  </w:style>
  <w:style w:type="character" w:customStyle="1" w:styleId="ListLabel506">
    <w:name w:val="ListLabel 506"/>
    <w:qFormat/>
    <w:rsid w:val="0090380A"/>
    <w:rPr>
      <w:rFonts w:cs="Courier New"/>
    </w:rPr>
  </w:style>
  <w:style w:type="character" w:customStyle="1" w:styleId="ListLabel507">
    <w:name w:val="ListLabel 507"/>
    <w:qFormat/>
    <w:rsid w:val="0090380A"/>
    <w:rPr>
      <w:rFonts w:cs="Wingdings"/>
    </w:rPr>
  </w:style>
  <w:style w:type="character" w:customStyle="1" w:styleId="ListLabel508">
    <w:name w:val="ListLabel 508"/>
    <w:qFormat/>
    <w:rsid w:val="0090380A"/>
    <w:rPr>
      <w:rFonts w:cs="Symbol"/>
    </w:rPr>
  </w:style>
  <w:style w:type="character" w:customStyle="1" w:styleId="ListLabel509">
    <w:name w:val="ListLabel 509"/>
    <w:qFormat/>
    <w:rsid w:val="0090380A"/>
    <w:rPr>
      <w:rFonts w:cs="Courier New"/>
    </w:rPr>
  </w:style>
  <w:style w:type="character" w:customStyle="1" w:styleId="ListLabel510">
    <w:name w:val="ListLabel 510"/>
    <w:qFormat/>
    <w:rsid w:val="0090380A"/>
    <w:rPr>
      <w:rFonts w:cs="Wingdings"/>
    </w:rPr>
  </w:style>
  <w:style w:type="character" w:customStyle="1" w:styleId="ListLabel511">
    <w:name w:val="ListLabel 511"/>
    <w:qFormat/>
    <w:rsid w:val="0090380A"/>
    <w:rPr>
      <w:rFonts w:cs="Symbol"/>
    </w:rPr>
  </w:style>
  <w:style w:type="character" w:customStyle="1" w:styleId="ListLabel512">
    <w:name w:val="ListLabel 512"/>
    <w:qFormat/>
    <w:rsid w:val="0090380A"/>
    <w:rPr>
      <w:rFonts w:cs="Courier New"/>
    </w:rPr>
  </w:style>
  <w:style w:type="character" w:customStyle="1" w:styleId="ListLabel513">
    <w:name w:val="ListLabel 513"/>
    <w:qFormat/>
    <w:rsid w:val="0090380A"/>
    <w:rPr>
      <w:rFonts w:cs="Wingdings"/>
    </w:rPr>
  </w:style>
  <w:style w:type="character" w:customStyle="1" w:styleId="ListLabel514">
    <w:name w:val="ListLabel 514"/>
    <w:qFormat/>
    <w:rsid w:val="0090380A"/>
    <w:rPr>
      <w:rFonts w:cs="Symbol"/>
    </w:rPr>
  </w:style>
  <w:style w:type="character" w:customStyle="1" w:styleId="ListLabel515">
    <w:name w:val="ListLabel 515"/>
    <w:qFormat/>
    <w:rsid w:val="0090380A"/>
    <w:rPr>
      <w:rFonts w:cs="Courier New"/>
    </w:rPr>
  </w:style>
  <w:style w:type="character" w:customStyle="1" w:styleId="ListLabel516">
    <w:name w:val="ListLabel 516"/>
    <w:qFormat/>
    <w:rsid w:val="0090380A"/>
    <w:rPr>
      <w:rFonts w:cs="Wingdings"/>
    </w:rPr>
  </w:style>
  <w:style w:type="character" w:customStyle="1" w:styleId="ListLabel517">
    <w:name w:val="ListLabel 517"/>
    <w:qFormat/>
    <w:rsid w:val="0090380A"/>
    <w:rPr>
      <w:rFonts w:cs="Symbol"/>
    </w:rPr>
  </w:style>
  <w:style w:type="character" w:customStyle="1" w:styleId="ListLabel518">
    <w:name w:val="ListLabel 518"/>
    <w:qFormat/>
    <w:rsid w:val="0090380A"/>
    <w:rPr>
      <w:rFonts w:cs="Courier New"/>
    </w:rPr>
  </w:style>
  <w:style w:type="character" w:customStyle="1" w:styleId="ListLabel519">
    <w:name w:val="ListLabel 519"/>
    <w:qFormat/>
    <w:rsid w:val="0090380A"/>
    <w:rPr>
      <w:rFonts w:cs="Wingdings"/>
    </w:rPr>
  </w:style>
  <w:style w:type="character" w:customStyle="1" w:styleId="ListLabel520">
    <w:name w:val="ListLabel 520"/>
    <w:qFormat/>
    <w:rsid w:val="0090380A"/>
    <w:rPr>
      <w:rFonts w:cs="Symbol"/>
    </w:rPr>
  </w:style>
  <w:style w:type="character" w:customStyle="1" w:styleId="ListLabel521">
    <w:name w:val="ListLabel 521"/>
    <w:qFormat/>
    <w:rsid w:val="0090380A"/>
    <w:rPr>
      <w:rFonts w:cs="Courier New"/>
    </w:rPr>
  </w:style>
  <w:style w:type="character" w:customStyle="1" w:styleId="ListLabel522">
    <w:name w:val="ListLabel 522"/>
    <w:qFormat/>
    <w:rsid w:val="0090380A"/>
    <w:rPr>
      <w:rFonts w:cs="Wingdings"/>
    </w:rPr>
  </w:style>
  <w:style w:type="character" w:customStyle="1" w:styleId="ListLabel523">
    <w:name w:val="ListLabel 523"/>
    <w:qFormat/>
    <w:rsid w:val="0090380A"/>
    <w:rPr>
      <w:rFonts w:cs="Symbol"/>
    </w:rPr>
  </w:style>
  <w:style w:type="character" w:customStyle="1" w:styleId="ListLabel524">
    <w:name w:val="ListLabel 524"/>
    <w:qFormat/>
    <w:rsid w:val="0090380A"/>
    <w:rPr>
      <w:rFonts w:cs="Courier New"/>
    </w:rPr>
  </w:style>
  <w:style w:type="character" w:customStyle="1" w:styleId="ListLabel525">
    <w:name w:val="ListLabel 525"/>
    <w:qFormat/>
    <w:rsid w:val="0090380A"/>
    <w:rPr>
      <w:rFonts w:cs="Wingdings"/>
    </w:rPr>
  </w:style>
  <w:style w:type="character" w:customStyle="1" w:styleId="ListLabel526">
    <w:name w:val="ListLabel 526"/>
    <w:qFormat/>
    <w:rsid w:val="0090380A"/>
    <w:rPr>
      <w:rFonts w:cs="Symbol"/>
    </w:rPr>
  </w:style>
  <w:style w:type="character" w:customStyle="1" w:styleId="ListLabel527">
    <w:name w:val="ListLabel 527"/>
    <w:qFormat/>
    <w:rsid w:val="0090380A"/>
    <w:rPr>
      <w:rFonts w:cs="Courier New"/>
    </w:rPr>
  </w:style>
  <w:style w:type="character" w:customStyle="1" w:styleId="ListLabel528">
    <w:name w:val="ListLabel 528"/>
    <w:qFormat/>
    <w:rsid w:val="0090380A"/>
    <w:rPr>
      <w:rFonts w:cs="Wingdings"/>
    </w:rPr>
  </w:style>
  <w:style w:type="character" w:customStyle="1" w:styleId="ListLabel529">
    <w:name w:val="ListLabel 529"/>
    <w:qFormat/>
    <w:rsid w:val="0090380A"/>
    <w:rPr>
      <w:rFonts w:cs="Symbol"/>
    </w:rPr>
  </w:style>
  <w:style w:type="character" w:customStyle="1" w:styleId="ListLabel530">
    <w:name w:val="ListLabel 530"/>
    <w:qFormat/>
    <w:rsid w:val="0090380A"/>
    <w:rPr>
      <w:rFonts w:cs="Courier New"/>
    </w:rPr>
  </w:style>
  <w:style w:type="character" w:customStyle="1" w:styleId="ListLabel531">
    <w:name w:val="ListLabel 531"/>
    <w:qFormat/>
    <w:rsid w:val="0090380A"/>
    <w:rPr>
      <w:rFonts w:cs="Wingdings"/>
    </w:rPr>
  </w:style>
  <w:style w:type="character" w:customStyle="1" w:styleId="ListLabel532">
    <w:name w:val="ListLabel 532"/>
    <w:qFormat/>
    <w:rsid w:val="0090380A"/>
    <w:rPr>
      <w:rFonts w:cs="Symbol"/>
    </w:rPr>
  </w:style>
  <w:style w:type="character" w:customStyle="1" w:styleId="ListLabel533">
    <w:name w:val="ListLabel 533"/>
    <w:qFormat/>
    <w:rsid w:val="0090380A"/>
    <w:rPr>
      <w:rFonts w:cs="Courier New"/>
    </w:rPr>
  </w:style>
  <w:style w:type="character" w:customStyle="1" w:styleId="ListLabel534">
    <w:name w:val="ListLabel 534"/>
    <w:qFormat/>
    <w:rsid w:val="0090380A"/>
    <w:rPr>
      <w:rFonts w:cs="Wingdings"/>
    </w:rPr>
  </w:style>
  <w:style w:type="character" w:customStyle="1" w:styleId="ListLabel535">
    <w:name w:val="ListLabel 535"/>
    <w:qFormat/>
    <w:rsid w:val="0090380A"/>
    <w:rPr>
      <w:rFonts w:cs="Symbol"/>
    </w:rPr>
  </w:style>
  <w:style w:type="character" w:customStyle="1" w:styleId="ListLabel536">
    <w:name w:val="ListLabel 536"/>
    <w:qFormat/>
    <w:rsid w:val="0090380A"/>
    <w:rPr>
      <w:rFonts w:cs="Courier New"/>
    </w:rPr>
  </w:style>
  <w:style w:type="character" w:customStyle="1" w:styleId="ListLabel537">
    <w:name w:val="ListLabel 537"/>
    <w:qFormat/>
    <w:rsid w:val="0090380A"/>
    <w:rPr>
      <w:rFonts w:cs="Wingdings"/>
    </w:rPr>
  </w:style>
  <w:style w:type="character" w:customStyle="1" w:styleId="ListLabel538">
    <w:name w:val="ListLabel 538"/>
    <w:qFormat/>
    <w:rsid w:val="0090380A"/>
    <w:rPr>
      <w:rFonts w:cs="Symbol"/>
    </w:rPr>
  </w:style>
  <w:style w:type="character" w:customStyle="1" w:styleId="ListLabel539">
    <w:name w:val="ListLabel 539"/>
    <w:qFormat/>
    <w:rsid w:val="0090380A"/>
    <w:rPr>
      <w:rFonts w:cs="Courier New"/>
    </w:rPr>
  </w:style>
  <w:style w:type="character" w:customStyle="1" w:styleId="ListLabel540">
    <w:name w:val="ListLabel 540"/>
    <w:qFormat/>
    <w:rsid w:val="0090380A"/>
    <w:rPr>
      <w:rFonts w:cs="Wingdings"/>
    </w:rPr>
  </w:style>
  <w:style w:type="character" w:customStyle="1" w:styleId="ListLabel541">
    <w:name w:val="ListLabel 541"/>
    <w:qFormat/>
    <w:rsid w:val="0090380A"/>
    <w:rPr>
      <w:b w:val="0"/>
      <w:color w:val="00000A"/>
    </w:rPr>
  </w:style>
  <w:style w:type="character" w:customStyle="1" w:styleId="ListLabel542">
    <w:name w:val="ListLabel 542"/>
    <w:qFormat/>
    <w:rsid w:val="0090380A"/>
    <w:rPr>
      <w:rFonts w:cs="Symbol"/>
      <w:b/>
    </w:rPr>
  </w:style>
  <w:style w:type="character" w:customStyle="1" w:styleId="ListLabel543">
    <w:name w:val="ListLabel 543"/>
    <w:qFormat/>
    <w:rsid w:val="0090380A"/>
    <w:rPr>
      <w:b/>
    </w:rPr>
  </w:style>
  <w:style w:type="character" w:customStyle="1" w:styleId="ListLabel544">
    <w:name w:val="ListLabel 544"/>
    <w:qFormat/>
    <w:rsid w:val="0090380A"/>
    <w:rPr>
      <w:b w:val="0"/>
      <w:color w:val="00000A"/>
    </w:rPr>
  </w:style>
  <w:style w:type="character" w:customStyle="1" w:styleId="ListLabel545">
    <w:name w:val="ListLabel 545"/>
    <w:qFormat/>
    <w:rsid w:val="0090380A"/>
    <w:rPr>
      <w:rFonts w:cs="Symbol"/>
      <w:b/>
    </w:rPr>
  </w:style>
  <w:style w:type="character" w:customStyle="1" w:styleId="ListLabel546">
    <w:name w:val="ListLabel 546"/>
    <w:qFormat/>
    <w:rsid w:val="0090380A"/>
    <w:rPr>
      <w:b/>
    </w:rPr>
  </w:style>
  <w:style w:type="character" w:customStyle="1" w:styleId="ListLabel547">
    <w:name w:val="ListLabel 547"/>
    <w:qFormat/>
    <w:rsid w:val="0090380A"/>
    <w:rPr>
      <w:color w:val="00000A"/>
    </w:rPr>
  </w:style>
  <w:style w:type="character" w:customStyle="1" w:styleId="ListLabel548">
    <w:name w:val="ListLabel 548"/>
    <w:qFormat/>
    <w:rsid w:val="0090380A"/>
    <w:rPr>
      <w:rFonts w:cs="Symbol"/>
      <w:b/>
    </w:rPr>
  </w:style>
  <w:style w:type="character" w:customStyle="1" w:styleId="ListLabel549">
    <w:name w:val="ListLabel 549"/>
    <w:qFormat/>
    <w:rsid w:val="0090380A"/>
    <w:rPr>
      <w:b/>
    </w:rPr>
  </w:style>
  <w:style w:type="character" w:customStyle="1" w:styleId="ListLabel550">
    <w:name w:val="ListLabel 550"/>
    <w:qFormat/>
    <w:rsid w:val="0090380A"/>
    <w:rPr>
      <w:rFonts w:cs="Wingdings"/>
      <w:b/>
      <w:i w:val="0"/>
    </w:rPr>
  </w:style>
  <w:style w:type="character" w:customStyle="1" w:styleId="ListLabel551">
    <w:name w:val="ListLabel 551"/>
    <w:qFormat/>
    <w:rsid w:val="0090380A"/>
    <w:rPr>
      <w:rFonts w:cs="Courier New"/>
    </w:rPr>
  </w:style>
  <w:style w:type="character" w:customStyle="1" w:styleId="ListLabel552">
    <w:name w:val="ListLabel 552"/>
    <w:qFormat/>
    <w:rsid w:val="0090380A"/>
    <w:rPr>
      <w:rFonts w:cs="Wingdings"/>
    </w:rPr>
  </w:style>
  <w:style w:type="character" w:customStyle="1" w:styleId="ListLabel553">
    <w:name w:val="ListLabel 553"/>
    <w:qFormat/>
    <w:rsid w:val="0090380A"/>
    <w:rPr>
      <w:rFonts w:cs="Symbol"/>
    </w:rPr>
  </w:style>
  <w:style w:type="character" w:customStyle="1" w:styleId="ListLabel554">
    <w:name w:val="ListLabel 554"/>
    <w:qFormat/>
    <w:rsid w:val="0090380A"/>
    <w:rPr>
      <w:rFonts w:cs="Courier New"/>
    </w:rPr>
  </w:style>
  <w:style w:type="character" w:customStyle="1" w:styleId="ListLabel555">
    <w:name w:val="ListLabel 555"/>
    <w:qFormat/>
    <w:rsid w:val="0090380A"/>
    <w:rPr>
      <w:rFonts w:cs="Wingdings"/>
    </w:rPr>
  </w:style>
  <w:style w:type="character" w:customStyle="1" w:styleId="ListLabel556">
    <w:name w:val="ListLabel 556"/>
    <w:qFormat/>
    <w:rsid w:val="0090380A"/>
    <w:rPr>
      <w:rFonts w:cs="Symbol"/>
    </w:rPr>
  </w:style>
  <w:style w:type="character" w:customStyle="1" w:styleId="ListLabel557">
    <w:name w:val="ListLabel 557"/>
    <w:qFormat/>
    <w:rsid w:val="0090380A"/>
    <w:rPr>
      <w:rFonts w:cs="Courier New"/>
    </w:rPr>
  </w:style>
  <w:style w:type="character" w:customStyle="1" w:styleId="ListLabel558">
    <w:name w:val="ListLabel 558"/>
    <w:qFormat/>
    <w:rsid w:val="0090380A"/>
    <w:rPr>
      <w:rFonts w:cs="Wingdings"/>
    </w:rPr>
  </w:style>
  <w:style w:type="character" w:customStyle="1" w:styleId="ListLabel559">
    <w:name w:val="ListLabel 559"/>
    <w:qFormat/>
    <w:rsid w:val="0090380A"/>
    <w:rPr>
      <w:rFonts w:cs="Wingdings"/>
    </w:rPr>
  </w:style>
  <w:style w:type="character" w:customStyle="1" w:styleId="ListLabel560">
    <w:name w:val="ListLabel 560"/>
    <w:qFormat/>
    <w:rsid w:val="0090380A"/>
    <w:rPr>
      <w:rFonts w:cs="Courier New"/>
    </w:rPr>
  </w:style>
  <w:style w:type="character" w:customStyle="1" w:styleId="ListLabel561">
    <w:name w:val="ListLabel 561"/>
    <w:qFormat/>
    <w:rsid w:val="0090380A"/>
    <w:rPr>
      <w:rFonts w:cs="Wingdings"/>
    </w:rPr>
  </w:style>
  <w:style w:type="character" w:customStyle="1" w:styleId="ListLabel562">
    <w:name w:val="ListLabel 562"/>
    <w:qFormat/>
    <w:rsid w:val="0090380A"/>
    <w:rPr>
      <w:rFonts w:cs="Symbol"/>
    </w:rPr>
  </w:style>
  <w:style w:type="character" w:customStyle="1" w:styleId="ListLabel563">
    <w:name w:val="ListLabel 563"/>
    <w:qFormat/>
    <w:rsid w:val="0090380A"/>
    <w:rPr>
      <w:rFonts w:cs="Courier New"/>
    </w:rPr>
  </w:style>
  <w:style w:type="character" w:customStyle="1" w:styleId="ListLabel564">
    <w:name w:val="ListLabel 564"/>
    <w:qFormat/>
    <w:rsid w:val="0090380A"/>
    <w:rPr>
      <w:rFonts w:cs="Wingdings"/>
    </w:rPr>
  </w:style>
  <w:style w:type="character" w:customStyle="1" w:styleId="ListLabel565">
    <w:name w:val="ListLabel 565"/>
    <w:qFormat/>
    <w:rsid w:val="0090380A"/>
    <w:rPr>
      <w:rFonts w:cs="Symbol"/>
    </w:rPr>
  </w:style>
  <w:style w:type="character" w:customStyle="1" w:styleId="ListLabel566">
    <w:name w:val="ListLabel 566"/>
    <w:qFormat/>
    <w:rsid w:val="0090380A"/>
    <w:rPr>
      <w:rFonts w:cs="Courier New"/>
    </w:rPr>
  </w:style>
  <w:style w:type="character" w:customStyle="1" w:styleId="ListLabel567">
    <w:name w:val="ListLabel 567"/>
    <w:qFormat/>
    <w:rsid w:val="0090380A"/>
    <w:rPr>
      <w:rFonts w:cs="Wingdings"/>
    </w:rPr>
  </w:style>
  <w:style w:type="character" w:customStyle="1" w:styleId="ListLabel568">
    <w:name w:val="ListLabel 568"/>
    <w:qFormat/>
    <w:rsid w:val="0090380A"/>
    <w:rPr>
      <w:rFonts w:cs="Wingdings"/>
    </w:rPr>
  </w:style>
  <w:style w:type="character" w:customStyle="1" w:styleId="ListLabel569">
    <w:name w:val="ListLabel 569"/>
    <w:qFormat/>
    <w:rsid w:val="0090380A"/>
    <w:rPr>
      <w:rFonts w:cs="Courier New"/>
    </w:rPr>
  </w:style>
  <w:style w:type="character" w:customStyle="1" w:styleId="ListLabel570">
    <w:name w:val="ListLabel 570"/>
    <w:qFormat/>
    <w:rsid w:val="0090380A"/>
    <w:rPr>
      <w:rFonts w:cs="Wingdings"/>
    </w:rPr>
  </w:style>
  <w:style w:type="character" w:customStyle="1" w:styleId="ListLabel571">
    <w:name w:val="ListLabel 571"/>
    <w:qFormat/>
    <w:rsid w:val="0090380A"/>
    <w:rPr>
      <w:rFonts w:cs="Symbol"/>
    </w:rPr>
  </w:style>
  <w:style w:type="character" w:customStyle="1" w:styleId="ListLabel572">
    <w:name w:val="ListLabel 572"/>
    <w:qFormat/>
    <w:rsid w:val="0090380A"/>
    <w:rPr>
      <w:rFonts w:cs="Courier New"/>
    </w:rPr>
  </w:style>
  <w:style w:type="character" w:customStyle="1" w:styleId="ListLabel573">
    <w:name w:val="ListLabel 573"/>
    <w:qFormat/>
    <w:rsid w:val="0090380A"/>
    <w:rPr>
      <w:rFonts w:cs="Wingdings"/>
    </w:rPr>
  </w:style>
  <w:style w:type="character" w:customStyle="1" w:styleId="ListLabel574">
    <w:name w:val="ListLabel 574"/>
    <w:qFormat/>
    <w:rsid w:val="0090380A"/>
    <w:rPr>
      <w:rFonts w:cs="Symbol"/>
    </w:rPr>
  </w:style>
  <w:style w:type="character" w:customStyle="1" w:styleId="ListLabel575">
    <w:name w:val="ListLabel 575"/>
    <w:qFormat/>
    <w:rsid w:val="0090380A"/>
    <w:rPr>
      <w:rFonts w:cs="Courier New"/>
    </w:rPr>
  </w:style>
  <w:style w:type="character" w:customStyle="1" w:styleId="ListLabel576">
    <w:name w:val="ListLabel 576"/>
    <w:qFormat/>
    <w:rsid w:val="0090380A"/>
    <w:rPr>
      <w:rFonts w:cs="Wingdings"/>
    </w:rPr>
  </w:style>
  <w:style w:type="character" w:customStyle="1" w:styleId="ListLabel577">
    <w:name w:val="ListLabel 577"/>
    <w:qFormat/>
    <w:rsid w:val="0090380A"/>
    <w:rPr>
      <w:rFonts w:cs="Wingdings"/>
    </w:rPr>
  </w:style>
  <w:style w:type="character" w:customStyle="1" w:styleId="ListLabel578">
    <w:name w:val="ListLabel 578"/>
    <w:qFormat/>
    <w:rsid w:val="0090380A"/>
    <w:rPr>
      <w:rFonts w:cs="Courier New"/>
    </w:rPr>
  </w:style>
  <w:style w:type="character" w:customStyle="1" w:styleId="ListLabel579">
    <w:name w:val="ListLabel 579"/>
    <w:qFormat/>
    <w:rsid w:val="0090380A"/>
    <w:rPr>
      <w:rFonts w:cs="Wingdings"/>
    </w:rPr>
  </w:style>
  <w:style w:type="character" w:customStyle="1" w:styleId="ListLabel580">
    <w:name w:val="ListLabel 580"/>
    <w:qFormat/>
    <w:rsid w:val="0090380A"/>
    <w:rPr>
      <w:rFonts w:cs="Symbol"/>
    </w:rPr>
  </w:style>
  <w:style w:type="character" w:customStyle="1" w:styleId="ListLabel581">
    <w:name w:val="ListLabel 581"/>
    <w:qFormat/>
    <w:rsid w:val="0090380A"/>
    <w:rPr>
      <w:rFonts w:cs="Courier New"/>
    </w:rPr>
  </w:style>
  <w:style w:type="character" w:customStyle="1" w:styleId="ListLabel582">
    <w:name w:val="ListLabel 582"/>
    <w:qFormat/>
    <w:rsid w:val="0090380A"/>
    <w:rPr>
      <w:rFonts w:cs="Wingdings"/>
    </w:rPr>
  </w:style>
  <w:style w:type="character" w:customStyle="1" w:styleId="ListLabel583">
    <w:name w:val="ListLabel 583"/>
    <w:qFormat/>
    <w:rsid w:val="0090380A"/>
    <w:rPr>
      <w:rFonts w:cs="Symbol"/>
    </w:rPr>
  </w:style>
  <w:style w:type="character" w:customStyle="1" w:styleId="ListLabel584">
    <w:name w:val="ListLabel 584"/>
    <w:qFormat/>
    <w:rsid w:val="0090380A"/>
    <w:rPr>
      <w:rFonts w:cs="Courier New"/>
    </w:rPr>
  </w:style>
  <w:style w:type="character" w:customStyle="1" w:styleId="ListLabel585">
    <w:name w:val="ListLabel 585"/>
    <w:qFormat/>
    <w:rsid w:val="0090380A"/>
    <w:rPr>
      <w:rFonts w:cs="Wingdings"/>
    </w:rPr>
  </w:style>
  <w:style w:type="character" w:customStyle="1" w:styleId="ListLabel586">
    <w:name w:val="ListLabel 586"/>
    <w:qFormat/>
    <w:rsid w:val="0090380A"/>
    <w:rPr>
      <w:rFonts w:cs="Wingdings"/>
    </w:rPr>
  </w:style>
  <w:style w:type="character" w:customStyle="1" w:styleId="ListLabel587">
    <w:name w:val="ListLabel 587"/>
    <w:qFormat/>
    <w:rsid w:val="0090380A"/>
    <w:rPr>
      <w:rFonts w:cs="Courier New"/>
    </w:rPr>
  </w:style>
  <w:style w:type="character" w:customStyle="1" w:styleId="ListLabel588">
    <w:name w:val="ListLabel 588"/>
    <w:qFormat/>
    <w:rsid w:val="0090380A"/>
    <w:rPr>
      <w:rFonts w:cs="Wingdings"/>
    </w:rPr>
  </w:style>
  <w:style w:type="character" w:customStyle="1" w:styleId="ListLabel589">
    <w:name w:val="ListLabel 589"/>
    <w:qFormat/>
    <w:rsid w:val="0090380A"/>
    <w:rPr>
      <w:rFonts w:cs="Symbol"/>
    </w:rPr>
  </w:style>
  <w:style w:type="character" w:customStyle="1" w:styleId="ListLabel590">
    <w:name w:val="ListLabel 590"/>
    <w:qFormat/>
    <w:rsid w:val="0090380A"/>
    <w:rPr>
      <w:rFonts w:cs="Courier New"/>
    </w:rPr>
  </w:style>
  <w:style w:type="character" w:customStyle="1" w:styleId="ListLabel591">
    <w:name w:val="ListLabel 591"/>
    <w:qFormat/>
    <w:rsid w:val="0090380A"/>
    <w:rPr>
      <w:rFonts w:cs="Wingdings"/>
    </w:rPr>
  </w:style>
  <w:style w:type="character" w:customStyle="1" w:styleId="ListLabel592">
    <w:name w:val="ListLabel 592"/>
    <w:qFormat/>
    <w:rsid w:val="0090380A"/>
    <w:rPr>
      <w:rFonts w:cs="Symbol"/>
    </w:rPr>
  </w:style>
  <w:style w:type="character" w:customStyle="1" w:styleId="ListLabel593">
    <w:name w:val="ListLabel 593"/>
    <w:qFormat/>
    <w:rsid w:val="0090380A"/>
    <w:rPr>
      <w:rFonts w:cs="Courier New"/>
    </w:rPr>
  </w:style>
  <w:style w:type="character" w:customStyle="1" w:styleId="ListLabel594">
    <w:name w:val="ListLabel 594"/>
    <w:qFormat/>
    <w:rsid w:val="0090380A"/>
    <w:rPr>
      <w:rFonts w:cs="Wingdings"/>
    </w:rPr>
  </w:style>
  <w:style w:type="character" w:customStyle="1" w:styleId="ListLabel595">
    <w:name w:val="ListLabel 595"/>
    <w:qFormat/>
    <w:rsid w:val="0090380A"/>
    <w:rPr>
      <w:color w:val="00000A"/>
    </w:rPr>
  </w:style>
  <w:style w:type="character" w:customStyle="1" w:styleId="ListLabel596">
    <w:name w:val="ListLabel 596"/>
    <w:qFormat/>
    <w:rsid w:val="0090380A"/>
    <w:rPr>
      <w:rFonts w:cs="Symbol"/>
      <w:b/>
    </w:rPr>
  </w:style>
  <w:style w:type="character" w:customStyle="1" w:styleId="ListLabel597">
    <w:name w:val="ListLabel 597"/>
    <w:qFormat/>
    <w:rsid w:val="0090380A"/>
    <w:rPr>
      <w:b/>
    </w:rPr>
  </w:style>
  <w:style w:type="character" w:customStyle="1" w:styleId="ListLabel598">
    <w:name w:val="ListLabel 598"/>
    <w:qFormat/>
    <w:rsid w:val="0090380A"/>
    <w:rPr>
      <w:rFonts w:cs="Calibri"/>
    </w:rPr>
  </w:style>
  <w:style w:type="character" w:customStyle="1" w:styleId="ListLabel599">
    <w:name w:val="ListLabel 599"/>
    <w:qFormat/>
    <w:rsid w:val="0090380A"/>
    <w:rPr>
      <w:rFonts w:cs="Calibri"/>
    </w:rPr>
  </w:style>
  <w:style w:type="character" w:customStyle="1" w:styleId="ListLabel600">
    <w:name w:val="ListLabel 600"/>
    <w:qFormat/>
    <w:rsid w:val="0090380A"/>
    <w:rPr>
      <w:color w:val="00000A"/>
    </w:rPr>
  </w:style>
  <w:style w:type="character" w:customStyle="1" w:styleId="ListLabel601">
    <w:name w:val="ListLabel 601"/>
    <w:qFormat/>
    <w:rsid w:val="0090380A"/>
    <w:rPr>
      <w:rFonts w:cs="Symbol"/>
      <w:b/>
    </w:rPr>
  </w:style>
  <w:style w:type="character" w:customStyle="1" w:styleId="ListLabel602">
    <w:name w:val="ListLabel 602"/>
    <w:qFormat/>
    <w:rsid w:val="0090380A"/>
    <w:rPr>
      <w:b/>
    </w:rPr>
  </w:style>
  <w:style w:type="character" w:customStyle="1" w:styleId="ListLabel603">
    <w:name w:val="ListLabel 603"/>
    <w:qFormat/>
    <w:rsid w:val="0090380A"/>
    <w:rPr>
      <w:rFonts w:cs="Symbol"/>
    </w:rPr>
  </w:style>
  <w:style w:type="character" w:customStyle="1" w:styleId="ListLabel604">
    <w:name w:val="ListLabel 604"/>
    <w:qFormat/>
    <w:rsid w:val="0090380A"/>
    <w:rPr>
      <w:rFonts w:cs="Courier New"/>
    </w:rPr>
  </w:style>
  <w:style w:type="character" w:customStyle="1" w:styleId="ListLabel605">
    <w:name w:val="ListLabel 605"/>
    <w:qFormat/>
    <w:rsid w:val="0090380A"/>
    <w:rPr>
      <w:rFonts w:cs="Wingdings"/>
    </w:rPr>
  </w:style>
  <w:style w:type="character" w:customStyle="1" w:styleId="ListLabel606">
    <w:name w:val="ListLabel 606"/>
    <w:qFormat/>
    <w:rsid w:val="0090380A"/>
    <w:rPr>
      <w:rFonts w:cs="Symbol"/>
    </w:rPr>
  </w:style>
  <w:style w:type="character" w:customStyle="1" w:styleId="ListLabel607">
    <w:name w:val="ListLabel 607"/>
    <w:qFormat/>
    <w:rsid w:val="0090380A"/>
    <w:rPr>
      <w:rFonts w:cs="Courier New"/>
    </w:rPr>
  </w:style>
  <w:style w:type="character" w:customStyle="1" w:styleId="ListLabel608">
    <w:name w:val="ListLabel 608"/>
    <w:qFormat/>
    <w:rsid w:val="0090380A"/>
    <w:rPr>
      <w:rFonts w:cs="Wingdings"/>
    </w:rPr>
  </w:style>
  <w:style w:type="character" w:customStyle="1" w:styleId="ListLabel609">
    <w:name w:val="ListLabel 609"/>
    <w:qFormat/>
    <w:rsid w:val="0090380A"/>
    <w:rPr>
      <w:rFonts w:cs="Symbol"/>
    </w:rPr>
  </w:style>
  <w:style w:type="character" w:customStyle="1" w:styleId="ListLabel610">
    <w:name w:val="ListLabel 610"/>
    <w:qFormat/>
    <w:rsid w:val="0090380A"/>
    <w:rPr>
      <w:rFonts w:cs="Courier New"/>
    </w:rPr>
  </w:style>
  <w:style w:type="character" w:customStyle="1" w:styleId="ListLabel611">
    <w:name w:val="ListLabel 611"/>
    <w:qFormat/>
    <w:rsid w:val="0090380A"/>
    <w:rPr>
      <w:rFonts w:cs="Wingdings"/>
    </w:rPr>
  </w:style>
  <w:style w:type="character" w:customStyle="1" w:styleId="ListLabel612">
    <w:name w:val="ListLabel 612"/>
    <w:qFormat/>
    <w:rsid w:val="0090380A"/>
    <w:rPr>
      <w:b w:val="0"/>
      <w:color w:val="00000A"/>
    </w:rPr>
  </w:style>
  <w:style w:type="character" w:customStyle="1" w:styleId="ListLabel613">
    <w:name w:val="ListLabel 613"/>
    <w:qFormat/>
    <w:rsid w:val="0090380A"/>
    <w:rPr>
      <w:rFonts w:cs="Symbol"/>
      <w:b/>
    </w:rPr>
  </w:style>
  <w:style w:type="character" w:customStyle="1" w:styleId="ListLabel614">
    <w:name w:val="ListLabel 614"/>
    <w:qFormat/>
    <w:rsid w:val="0090380A"/>
    <w:rPr>
      <w:b/>
    </w:rPr>
  </w:style>
  <w:style w:type="character" w:customStyle="1" w:styleId="ListLabel615">
    <w:name w:val="ListLabel 615"/>
    <w:qFormat/>
    <w:rsid w:val="0090380A"/>
    <w:rPr>
      <w:color w:val="00000A"/>
    </w:rPr>
  </w:style>
  <w:style w:type="character" w:customStyle="1" w:styleId="ListLabel616">
    <w:name w:val="ListLabel 616"/>
    <w:qFormat/>
    <w:rsid w:val="0090380A"/>
    <w:rPr>
      <w:b/>
    </w:rPr>
  </w:style>
  <w:style w:type="character" w:customStyle="1" w:styleId="ListLabel617">
    <w:name w:val="ListLabel 617"/>
    <w:qFormat/>
    <w:rsid w:val="0090380A"/>
    <w:rPr>
      <w:b/>
    </w:rPr>
  </w:style>
  <w:style w:type="character" w:customStyle="1" w:styleId="ListLabel618">
    <w:name w:val="ListLabel 618"/>
    <w:qFormat/>
    <w:rsid w:val="0090380A"/>
    <w:rPr>
      <w:rFonts w:eastAsia="Calibri"/>
    </w:rPr>
  </w:style>
  <w:style w:type="character" w:customStyle="1" w:styleId="ListLabel619">
    <w:name w:val="ListLabel 619"/>
    <w:qFormat/>
    <w:rsid w:val="0090380A"/>
    <w:rPr>
      <w:rFonts w:eastAsia="Calibri"/>
    </w:rPr>
  </w:style>
  <w:style w:type="character" w:customStyle="1" w:styleId="ListLabel620">
    <w:name w:val="ListLabel 620"/>
    <w:qFormat/>
    <w:rsid w:val="0090380A"/>
    <w:rPr>
      <w:rFonts w:cs="Courier New"/>
    </w:rPr>
  </w:style>
  <w:style w:type="character" w:customStyle="1" w:styleId="ListLabel621">
    <w:name w:val="ListLabel 621"/>
    <w:qFormat/>
    <w:rsid w:val="0090380A"/>
    <w:rPr>
      <w:rFonts w:cs="Courier New"/>
    </w:rPr>
  </w:style>
  <w:style w:type="character" w:customStyle="1" w:styleId="ListLabel622">
    <w:name w:val="ListLabel 622"/>
    <w:qFormat/>
    <w:rsid w:val="0090380A"/>
    <w:rPr>
      <w:rFonts w:cs="Courier New"/>
    </w:rPr>
  </w:style>
  <w:style w:type="character" w:customStyle="1" w:styleId="ListLabel623">
    <w:name w:val="ListLabel 623"/>
    <w:qFormat/>
    <w:rsid w:val="0090380A"/>
    <w:rPr>
      <w:color w:val="00000A"/>
    </w:rPr>
  </w:style>
  <w:style w:type="character" w:customStyle="1" w:styleId="ListLabel624">
    <w:name w:val="ListLabel 624"/>
    <w:qFormat/>
    <w:rsid w:val="0090380A"/>
    <w:rPr>
      <w:b/>
    </w:rPr>
  </w:style>
  <w:style w:type="character" w:customStyle="1" w:styleId="ListLabel625">
    <w:name w:val="ListLabel 625"/>
    <w:qFormat/>
    <w:rsid w:val="0090380A"/>
    <w:rPr>
      <w:b/>
    </w:rPr>
  </w:style>
  <w:style w:type="character" w:customStyle="1" w:styleId="ListLabel626">
    <w:name w:val="ListLabel 626"/>
    <w:qFormat/>
    <w:rsid w:val="0090380A"/>
    <w:rPr>
      <w:b w:val="0"/>
      <w:color w:val="00000A"/>
    </w:rPr>
  </w:style>
  <w:style w:type="character" w:customStyle="1" w:styleId="ListLabel627">
    <w:name w:val="ListLabel 627"/>
    <w:qFormat/>
    <w:rsid w:val="0090380A"/>
    <w:rPr>
      <w:b/>
    </w:rPr>
  </w:style>
  <w:style w:type="character" w:customStyle="1" w:styleId="ListLabel628">
    <w:name w:val="ListLabel 628"/>
    <w:qFormat/>
    <w:rsid w:val="0090380A"/>
    <w:rPr>
      <w:b/>
    </w:rPr>
  </w:style>
  <w:style w:type="character" w:customStyle="1" w:styleId="ListLabel629">
    <w:name w:val="ListLabel 629"/>
    <w:qFormat/>
    <w:rsid w:val="0090380A"/>
    <w:rPr>
      <w:rFonts w:cs="Times New Roman"/>
    </w:rPr>
  </w:style>
  <w:style w:type="character" w:customStyle="1" w:styleId="ListLabel630">
    <w:name w:val="ListLabel 630"/>
    <w:qFormat/>
    <w:rsid w:val="0090380A"/>
    <w:rPr>
      <w:rFonts w:cs="Symbol"/>
    </w:rPr>
  </w:style>
  <w:style w:type="character" w:customStyle="1" w:styleId="ListLabel631">
    <w:name w:val="ListLabel 631"/>
    <w:qFormat/>
    <w:rsid w:val="0090380A"/>
    <w:rPr>
      <w:rFonts w:cs="Times New Roman"/>
      <w:b w:val="0"/>
      <w:i w:val="0"/>
      <w:sz w:val="36"/>
      <w:szCs w:val="36"/>
    </w:rPr>
  </w:style>
  <w:style w:type="character" w:customStyle="1" w:styleId="ListLabel632">
    <w:name w:val="ListLabel 632"/>
    <w:qFormat/>
    <w:rsid w:val="0090380A"/>
    <w:rPr>
      <w:rFonts w:cs="Times New Roman"/>
      <w:b/>
      <w:i w:val="0"/>
      <w:sz w:val="20"/>
      <w:szCs w:val="20"/>
    </w:rPr>
  </w:style>
  <w:style w:type="character" w:customStyle="1" w:styleId="ListLabel633">
    <w:name w:val="ListLabel 633"/>
    <w:qFormat/>
    <w:rsid w:val="0090380A"/>
    <w:rPr>
      <w:rFonts w:cs="Times New Roman"/>
      <w:b/>
      <w:i w:val="0"/>
      <w:sz w:val="20"/>
      <w:szCs w:val="20"/>
    </w:rPr>
  </w:style>
  <w:style w:type="character" w:customStyle="1" w:styleId="ListLabel634">
    <w:name w:val="ListLabel 634"/>
    <w:qFormat/>
    <w:rsid w:val="0090380A"/>
    <w:rPr>
      <w:rFonts w:cs="Times New Roman"/>
      <w:b w:val="0"/>
      <w:i w:val="0"/>
      <w:sz w:val="20"/>
      <w:szCs w:val="20"/>
    </w:rPr>
  </w:style>
  <w:style w:type="character" w:customStyle="1" w:styleId="ListLabel635">
    <w:name w:val="ListLabel 635"/>
    <w:qFormat/>
    <w:rsid w:val="0090380A"/>
    <w:rPr>
      <w:rFonts w:cs="Times New Roman"/>
      <w:b/>
      <w:i w:val="0"/>
      <w:sz w:val="18"/>
    </w:rPr>
  </w:style>
  <w:style w:type="character" w:customStyle="1" w:styleId="ListLabel636">
    <w:name w:val="ListLabel 636"/>
    <w:qFormat/>
    <w:rsid w:val="0090380A"/>
    <w:rPr>
      <w:rFonts w:cs="Times New Roman"/>
    </w:rPr>
  </w:style>
  <w:style w:type="character" w:customStyle="1" w:styleId="ListLabel637">
    <w:name w:val="ListLabel 637"/>
    <w:qFormat/>
    <w:rsid w:val="0090380A"/>
    <w:rPr>
      <w:rFonts w:cs="Times New Roman"/>
    </w:rPr>
  </w:style>
  <w:style w:type="character" w:customStyle="1" w:styleId="ListLabel638">
    <w:name w:val="ListLabel 638"/>
    <w:qFormat/>
    <w:rsid w:val="0090380A"/>
    <w:rPr>
      <w:rFonts w:cs="Times New Roman"/>
    </w:rPr>
  </w:style>
  <w:style w:type="character" w:customStyle="1" w:styleId="ListLabel639">
    <w:name w:val="ListLabel 639"/>
    <w:qFormat/>
    <w:rsid w:val="0090380A"/>
    <w:rPr>
      <w:rFonts w:cs="Times New Roman"/>
    </w:rPr>
  </w:style>
  <w:style w:type="character" w:customStyle="1" w:styleId="ListLabel640">
    <w:name w:val="ListLabel 640"/>
    <w:qFormat/>
    <w:rsid w:val="0090380A"/>
    <w:rPr>
      <w:rFonts w:cs="Wingdings"/>
    </w:rPr>
  </w:style>
  <w:style w:type="character" w:customStyle="1" w:styleId="ListLabel641">
    <w:name w:val="ListLabel 641"/>
    <w:qFormat/>
    <w:rsid w:val="0090380A"/>
    <w:rPr>
      <w:rFonts w:cs="Wingdings"/>
    </w:rPr>
  </w:style>
  <w:style w:type="character" w:customStyle="1" w:styleId="ListLabel642">
    <w:name w:val="ListLabel 642"/>
    <w:qFormat/>
    <w:rsid w:val="0090380A"/>
    <w:rPr>
      <w:rFonts w:cs="Wingdings"/>
    </w:rPr>
  </w:style>
  <w:style w:type="character" w:customStyle="1" w:styleId="ListLabel643">
    <w:name w:val="ListLabel 643"/>
    <w:qFormat/>
    <w:rsid w:val="0090380A"/>
    <w:rPr>
      <w:rFonts w:cs="Symbol"/>
    </w:rPr>
  </w:style>
  <w:style w:type="character" w:customStyle="1" w:styleId="ListLabel644">
    <w:name w:val="ListLabel 644"/>
    <w:qFormat/>
    <w:rsid w:val="0090380A"/>
    <w:rPr>
      <w:rFonts w:cs="Courier New"/>
    </w:rPr>
  </w:style>
  <w:style w:type="character" w:customStyle="1" w:styleId="ListLabel645">
    <w:name w:val="ListLabel 645"/>
    <w:qFormat/>
    <w:rsid w:val="0090380A"/>
    <w:rPr>
      <w:rFonts w:cs="Wingdings"/>
    </w:rPr>
  </w:style>
  <w:style w:type="character" w:customStyle="1" w:styleId="ListLabel646">
    <w:name w:val="ListLabel 646"/>
    <w:qFormat/>
    <w:rsid w:val="0090380A"/>
    <w:rPr>
      <w:rFonts w:cs="Symbol"/>
    </w:rPr>
  </w:style>
  <w:style w:type="character" w:customStyle="1" w:styleId="ListLabel647">
    <w:name w:val="ListLabel 647"/>
    <w:qFormat/>
    <w:rsid w:val="0090380A"/>
    <w:rPr>
      <w:rFonts w:cs="Courier New"/>
    </w:rPr>
  </w:style>
  <w:style w:type="character" w:customStyle="1" w:styleId="ListLabel648">
    <w:name w:val="ListLabel 648"/>
    <w:qFormat/>
    <w:rsid w:val="0090380A"/>
    <w:rPr>
      <w:rFonts w:cs="Wingdings"/>
    </w:rPr>
  </w:style>
  <w:style w:type="character" w:customStyle="1" w:styleId="ListLabel649">
    <w:name w:val="ListLabel 649"/>
    <w:qFormat/>
    <w:rsid w:val="0090380A"/>
    <w:rPr>
      <w:rFonts w:cs="Wingdings"/>
    </w:rPr>
  </w:style>
  <w:style w:type="character" w:customStyle="1" w:styleId="ListLabel650">
    <w:name w:val="ListLabel 650"/>
    <w:qFormat/>
    <w:rsid w:val="0090380A"/>
    <w:rPr>
      <w:rFonts w:cs="Courier New"/>
    </w:rPr>
  </w:style>
  <w:style w:type="character" w:customStyle="1" w:styleId="ListLabel651">
    <w:name w:val="ListLabel 651"/>
    <w:qFormat/>
    <w:rsid w:val="0090380A"/>
    <w:rPr>
      <w:rFonts w:cs="Wingdings"/>
    </w:rPr>
  </w:style>
  <w:style w:type="character" w:customStyle="1" w:styleId="ListLabel652">
    <w:name w:val="ListLabel 652"/>
    <w:qFormat/>
    <w:rsid w:val="0090380A"/>
    <w:rPr>
      <w:rFonts w:cs="Symbol"/>
    </w:rPr>
  </w:style>
  <w:style w:type="character" w:customStyle="1" w:styleId="ListLabel653">
    <w:name w:val="ListLabel 653"/>
    <w:qFormat/>
    <w:rsid w:val="0090380A"/>
    <w:rPr>
      <w:rFonts w:cs="Courier New"/>
    </w:rPr>
  </w:style>
  <w:style w:type="character" w:customStyle="1" w:styleId="ListLabel654">
    <w:name w:val="ListLabel 654"/>
    <w:qFormat/>
    <w:rsid w:val="0090380A"/>
    <w:rPr>
      <w:rFonts w:cs="Wingdings"/>
    </w:rPr>
  </w:style>
  <w:style w:type="character" w:customStyle="1" w:styleId="ListLabel655">
    <w:name w:val="ListLabel 655"/>
    <w:qFormat/>
    <w:rsid w:val="0090380A"/>
    <w:rPr>
      <w:rFonts w:cs="Symbol"/>
    </w:rPr>
  </w:style>
  <w:style w:type="character" w:customStyle="1" w:styleId="ListLabel656">
    <w:name w:val="ListLabel 656"/>
    <w:qFormat/>
    <w:rsid w:val="0090380A"/>
    <w:rPr>
      <w:rFonts w:cs="Courier New"/>
    </w:rPr>
  </w:style>
  <w:style w:type="character" w:customStyle="1" w:styleId="ListLabel657">
    <w:name w:val="ListLabel 657"/>
    <w:qFormat/>
    <w:rsid w:val="0090380A"/>
    <w:rPr>
      <w:rFonts w:cs="Wingdings"/>
    </w:rPr>
  </w:style>
  <w:style w:type="character" w:customStyle="1" w:styleId="ListLabel658">
    <w:name w:val="ListLabel 658"/>
    <w:qFormat/>
    <w:rsid w:val="0090380A"/>
    <w:rPr>
      <w:rFonts w:cs="Wingdings"/>
    </w:rPr>
  </w:style>
  <w:style w:type="character" w:customStyle="1" w:styleId="ListLabel659">
    <w:name w:val="ListLabel 659"/>
    <w:qFormat/>
    <w:rsid w:val="0090380A"/>
    <w:rPr>
      <w:rFonts w:cs="Courier New"/>
    </w:rPr>
  </w:style>
  <w:style w:type="character" w:customStyle="1" w:styleId="ListLabel660">
    <w:name w:val="ListLabel 660"/>
    <w:qFormat/>
    <w:rsid w:val="0090380A"/>
    <w:rPr>
      <w:rFonts w:cs="Wingdings"/>
    </w:rPr>
  </w:style>
  <w:style w:type="character" w:customStyle="1" w:styleId="ListLabel661">
    <w:name w:val="ListLabel 661"/>
    <w:qFormat/>
    <w:rsid w:val="0090380A"/>
    <w:rPr>
      <w:rFonts w:cs="Symbol"/>
    </w:rPr>
  </w:style>
  <w:style w:type="character" w:customStyle="1" w:styleId="ListLabel662">
    <w:name w:val="ListLabel 662"/>
    <w:qFormat/>
    <w:rsid w:val="0090380A"/>
    <w:rPr>
      <w:rFonts w:cs="Courier New"/>
    </w:rPr>
  </w:style>
  <w:style w:type="character" w:customStyle="1" w:styleId="ListLabel663">
    <w:name w:val="ListLabel 663"/>
    <w:qFormat/>
    <w:rsid w:val="0090380A"/>
    <w:rPr>
      <w:rFonts w:cs="Wingdings"/>
    </w:rPr>
  </w:style>
  <w:style w:type="character" w:customStyle="1" w:styleId="ListLabel664">
    <w:name w:val="ListLabel 664"/>
    <w:qFormat/>
    <w:rsid w:val="0090380A"/>
    <w:rPr>
      <w:rFonts w:cs="Symbol"/>
    </w:rPr>
  </w:style>
  <w:style w:type="character" w:customStyle="1" w:styleId="ListLabel665">
    <w:name w:val="ListLabel 665"/>
    <w:qFormat/>
    <w:rsid w:val="0090380A"/>
    <w:rPr>
      <w:rFonts w:cs="Courier New"/>
    </w:rPr>
  </w:style>
  <w:style w:type="character" w:customStyle="1" w:styleId="ListLabel666">
    <w:name w:val="ListLabel 666"/>
    <w:qFormat/>
    <w:rsid w:val="0090380A"/>
    <w:rPr>
      <w:rFonts w:cs="Wingdings"/>
    </w:rPr>
  </w:style>
  <w:style w:type="character" w:customStyle="1" w:styleId="ListLabel667">
    <w:name w:val="ListLabel 667"/>
    <w:qFormat/>
    <w:rsid w:val="0090380A"/>
    <w:rPr>
      <w:rFonts w:cs="Arial"/>
    </w:rPr>
  </w:style>
  <w:style w:type="character" w:customStyle="1" w:styleId="ListLabel668">
    <w:name w:val="ListLabel 668"/>
    <w:qFormat/>
    <w:rsid w:val="0090380A"/>
    <w:rPr>
      <w:rFonts w:cs="Wingdings"/>
    </w:rPr>
  </w:style>
  <w:style w:type="character" w:customStyle="1" w:styleId="ListLabel669">
    <w:name w:val="ListLabel 669"/>
    <w:qFormat/>
    <w:rsid w:val="0090380A"/>
    <w:rPr>
      <w:rFonts w:cs="Wingdings"/>
    </w:rPr>
  </w:style>
  <w:style w:type="character" w:customStyle="1" w:styleId="ListLabel670">
    <w:name w:val="ListLabel 670"/>
    <w:qFormat/>
    <w:rsid w:val="0090380A"/>
    <w:rPr>
      <w:rFonts w:cs="Symbol"/>
    </w:rPr>
  </w:style>
  <w:style w:type="character" w:customStyle="1" w:styleId="ListLabel671">
    <w:name w:val="ListLabel 671"/>
    <w:qFormat/>
    <w:rsid w:val="0090380A"/>
    <w:rPr>
      <w:rFonts w:cs="Courier New"/>
    </w:rPr>
  </w:style>
  <w:style w:type="character" w:customStyle="1" w:styleId="ListLabel672">
    <w:name w:val="ListLabel 672"/>
    <w:qFormat/>
    <w:rsid w:val="0090380A"/>
    <w:rPr>
      <w:rFonts w:cs="Wingdings"/>
    </w:rPr>
  </w:style>
  <w:style w:type="character" w:customStyle="1" w:styleId="ListLabel673">
    <w:name w:val="ListLabel 673"/>
    <w:qFormat/>
    <w:rsid w:val="0090380A"/>
    <w:rPr>
      <w:rFonts w:cs="Symbol"/>
    </w:rPr>
  </w:style>
  <w:style w:type="character" w:customStyle="1" w:styleId="ListLabel674">
    <w:name w:val="ListLabel 674"/>
    <w:qFormat/>
    <w:rsid w:val="0090380A"/>
    <w:rPr>
      <w:rFonts w:cs="Courier New"/>
    </w:rPr>
  </w:style>
  <w:style w:type="character" w:customStyle="1" w:styleId="ListLabel675">
    <w:name w:val="ListLabel 675"/>
    <w:qFormat/>
    <w:rsid w:val="0090380A"/>
    <w:rPr>
      <w:rFonts w:cs="Wingdings"/>
    </w:rPr>
  </w:style>
  <w:style w:type="character" w:customStyle="1" w:styleId="ListLabel676">
    <w:name w:val="ListLabel 676"/>
    <w:qFormat/>
    <w:rsid w:val="0090380A"/>
    <w:rPr>
      <w:rFonts w:cs="Wingdings"/>
    </w:rPr>
  </w:style>
  <w:style w:type="character" w:customStyle="1" w:styleId="ListLabel677">
    <w:name w:val="ListLabel 677"/>
    <w:qFormat/>
    <w:rsid w:val="0090380A"/>
    <w:rPr>
      <w:rFonts w:cs="Symbol"/>
    </w:rPr>
  </w:style>
  <w:style w:type="character" w:customStyle="1" w:styleId="ListLabel678">
    <w:name w:val="ListLabel 678"/>
    <w:qFormat/>
    <w:rsid w:val="0090380A"/>
    <w:rPr>
      <w:rFonts w:cs="Wingdings"/>
    </w:rPr>
  </w:style>
  <w:style w:type="character" w:customStyle="1" w:styleId="ListLabel679">
    <w:name w:val="ListLabel 679"/>
    <w:qFormat/>
    <w:rsid w:val="0090380A"/>
    <w:rPr>
      <w:rFonts w:cs="Symbol"/>
    </w:rPr>
  </w:style>
  <w:style w:type="character" w:customStyle="1" w:styleId="ListLabel680">
    <w:name w:val="ListLabel 680"/>
    <w:qFormat/>
    <w:rsid w:val="0090380A"/>
    <w:rPr>
      <w:rFonts w:cs="Courier New"/>
    </w:rPr>
  </w:style>
  <w:style w:type="character" w:customStyle="1" w:styleId="ListLabel681">
    <w:name w:val="ListLabel 681"/>
    <w:qFormat/>
    <w:rsid w:val="0090380A"/>
    <w:rPr>
      <w:rFonts w:cs="Wingdings"/>
    </w:rPr>
  </w:style>
  <w:style w:type="character" w:customStyle="1" w:styleId="ListLabel682">
    <w:name w:val="ListLabel 682"/>
    <w:qFormat/>
    <w:rsid w:val="0090380A"/>
    <w:rPr>
      <w:rFonts w:cs="Symbol"/>
    </w:rPr>
  </w:style>
  <w:style w:type="character" w:customStyle="1" w:styleId="ListLabel683">
    <w:name w:val="ListLabel 683"/>
    <w:qFormat/>
    <w:rsid w:val="0090380A"/>
    <w:rPr>
      <w:rFonts w:cs="Courier New"/>
    </w:rPr>
  </w:style>
  <w:style w:type="character" w:customStyle="1" w:styleId="ListLabel684">
    <w:name w:val="ListLabel 684"/>
    <w:qFormat/>
    <w:rsid w:val="0090380A"/>
    <w:rPr>
      <w:rFonts w:cs="Wingdings"/>
    </w:rPr>
  </w:style>
  <w:style w:type="character" w:customStyle="1" w:styleId="ListLabel685">
    <w:name w:val="ListLabel 685"/>
    <w:qFormat/>
    <w:rsid w:val="0090380A"/>
    <w:rPr>
      <w:rFonts w:cs="Wingdings"/>
    </w:rPr>
  </w:style>
  <w:style w:type="character" w:customStyle="1" w:styleId="ListLabel686">
    <w:name w:val="ListLabel 686"/>
    <w:qFormat/>
    <w:rsid w:val="0090380A"/>
    <w:rPr>
      <w:rFonts w:cs="Courier New"/>
    </w:rPr>
  </w:style>
  <w:style w:type="character" w:customStyle="1" w:styleId="ListLabel687">
    <w:name w:val="ListLabel 687"/>
    <w:qFormat/>
    <w:rsid w:val="0090380A"/>
    <w:rPr>
      <w:rFonts w:cs="Wingdings"/>
    </w:rPr>
  </w:style>
  <w:style w:type="character" w:customStyle="1" w:styleId="ListLabel688">
    <w:name w:val="ListLabel 688"/>
    <w:qFormat/>
    <w:rsid w:val="0090380A"/>
    <w:rPr>
      <w:rFonts w:cs="Symbol"/>
    </w:rPr>
  </w:style>
  <w:style w:type="character" w:customStyle="1" w:styleId="ListLabel689">
    <w:name w:val="ListLabel 689"/>
    <w:qFormat/>
    <w:rsid w:val="0090380A"/>
    <w:rPr>
      <w:rFonts w:cs="Courier New"/>
    </w:rPr>
  </w:style>
  <w:style w:type="character" w:customStyle="1" w:styleId="ListLabel690">
    <w:name w:val="ListLabel 690"/>
    <w:qFormat/>
    <w:rsid w:val="0090380A"/>
    <w:rPr>
      <w:rFonts w:cs="Wingdings"/>
    </w:rPr>
  </w:style>
  <w:style w:type="character" w:customStyle="1" w:styleId="ListLabel691">
    <w:name w:val="ListLabel 691"/>
    <w:qFormat/>
    <w:rsid w:val="0090380A"/>
    <w:rPr>
      <w:rFonts w:cs="Symbol"/>
    </w:rPr>
  </w:style>
  <w:style w:type="character" w:customStyle="1" w:styleId="ListLabel692">
    <w:name w:val="ListLabel 692"/>
    <w:qFormat/>
    <w:rsid w:val="0090380A"/>
    <w:rPr>
      <w:rFonts w:cs="Courier New"/>
    </w:rPr>
  </w:style>
  <w:style w:type="character" w:customStyle="1" w:styleId="ListLabel693">
    <w:name w:val="ListLabel 693"/>
    <w:qFormat/>
    <w:rsid w:val="0090380A"/>
    <w:rPr>
      <w:rFonts w:cs="Wingdings"/>
    </w:rPr>
  </w:style>
  <w:style w:type="character" w:customStyle="1" w:styleId="ListLabel694">
    <w:name w:val="ListLabel 694"/>
    <w:qFormat/>
    <w:rsid w:val="0090380A"/>
    <w:rPr>
      <w:rFonts w:cs="Wingdings"/>
    </w:rPr>
  </w:style>
  <w:style w:type="character" w:customStyle="1" w:styleId="ListLabel695">
    <w:name w:val="ListLabel 695"/>
    <w:qFormat/>
    <w:rsid w:val="0090380A"/>
    <w:rPr>
      <w:rFonts w:cs="Courier New"/>
    </w:rPr>
  </w:style>
  <w:style w:type="character" w:customStyle="1" w:styleId="ListLabel696">
    <w:name w:val="ListLabel 696"/>
    <w:qFormat/>
    <w:rsid w:val="0090380A"/>
    <w:rPr>
      <w:rFonts w:cs="Wingdings"/>
    </w:rPr>
  </w:style>
  <w:style w:type="character" w:customStyle="1" w:styleId="ListLabel697">
    <w:name w:val="ListLabel 697"/>
    <w:qFormat/>
    <w:rsid w:val="0090380A"/>
    <w:rPr>
      <w:rFonts w:cs="Symbol"/>
    </w:rPr>
  </w:style>
  <w:style w:type="character" w:customStyle="1" w:styleId="ListLabel698">
    <w:name w:val="ListLabel 698"/>
    <w:qFormat/>
    <w:rsid w:val="0090380A"/>
    <w:rPr>
      <w:rFonts w:cs="Courier New"/>
    </w:rPr>
  </w:style>
  <w:style w:type="character" w:customStyle="1" w:styleId="ListLabel699">
    <w:name w:val="ListLabel 699"/>
    <w:qFormat/>
    <w:rsid w:val="0090380A"/>
    <w:rPr>
      <w:rFonts w:cs="Wingdings"/>
    </w:rPr>
  </w:style>
  <w:style w:type="character" w:customStyle="1" w:styleId="ListLabel700">
    <w:name w:val="ListLabel 700"/>
    <w:qFormat/>
    <w:rsid w:val="0090380A"/>
    <w:rPr>
      <w:rFonts w:cs="Symbol"/>
    </w:rPr>
  </w:style>
  <w:style w:type="character" w:customStyle="1" w:styleId="ListLabel701">
    <w:name w:val="ListLabel 701"/>
    <w:qFormat/>
    <w:rsid w:val="0090380A"/>
    <w:rPr>
      <w:rFonts w:cs="Courier New"/>
    </w:rPr>
  </w:style>
  <w:style w:type="character" w:customStyle="1" w:styleId="ListLabel702">
    <w:name w:val="ListLabel 702"/>
    <w:qFormat/>
    <w:rsid w:val="0090380A"/>
    <w:rPr>
      <w:rFonts w:cs="Wingdings"/>
    </w:rPr>
  </w:style>
  <w:style w:type="character" w:customStyle="1" w:styleId="ListLabel703">
    <w:name w:val="ListLabel 703"/>
    <w:qFormat/>
    <w:rsid w:val="0090380A"/>
    <w:rPr>
      <w:rFonts w:cs="Wingdings"/>
    </w:rPr>
  </w:style>
  <w:style w:type="character" w:customStyle="1" w:styleId="ListLabel704">
    <w:name w:val="ListLabel 704"/>
    <w:qFormat/>
    <w:rsid w:val="0090380A"/>
    <w:rPr>
      <w:rFonts w:cs="Courier New"/>
    </w:rPr>
  </w:style>
  <w:style w:type="character" w:customStyle="1" w:styleId="ListLabel705">
    <w:name w:val="ListLabel 705"/>
    <w:qFormat/>
    <w:rsid w:val="0090380A"/>
    <w:rPr>
      <w:rFonts w:cs="Wingdings"/>
    </w:rPr>
  </w:style>
  <w:style w:type="character" w:customStyle="1" w:styleId="ListLabel706">
    <w:name w:val="ListLabel 706"/>
    <w:qFormat/>
    <w:rsid w:val="0090380A"/>
    <w:rPr>
      <w:rFonts w:cs="Symbol"/>
    </w:rPr>
  </w:style>
  <w:style w:type="character" w:customStyle="1" w:styleId="ListLabel707">
    <w:name w:val="ListLabel 707"/>
    <w:qFormat/>
    <w:rsid w:val="0090380A"/>
    <w:rPr>
      <w:rFonts w:cs="Courier New"/>
    </w:rPr>
  </w:style>
  <w:style w:type="character" w:customStyle="1" w:styleId="ListLabel708">
    <w:name w:val="ListLabel 708"/>
    <w:qFormat/>
    <w:rsid w:val="0090380A"/>
    <w:rPr>
      <w:rFonts w:cs="Wingdings"/>
    </w:rPr>
  </w:style>
  <w:style w:type="character" w:customStyle="1" w:styleId="ListLabel709">
    <w:name w:val="ListLabel 709"/>
    <w:qFormat/>
    <w:rsid w:val="0090380A"/>
    <w:rPr>
      <w:rFonts w:cs="Symbol"/>
    </w:rPr>
  </w:style>
  <w:style w:type="character" w:customStyle="1" w:styleId="ListLabel710">
    <w:name w:val="ListLabel 710"/>
    <w:qFormat/>
    <w:rsid w:val="0090380A"/>
    <w:rPr>
      <w:rFonts w:cs="Courier New"/>
    </w:rPr>
  </w:style>
  <w:style w:type="character" w:customStyle="1" w:styleId="ListLabel711">
    <w:name w:val="ListLabel 711"/>
    <w:qFormat/>
    <w:rsid w:val="0090380A"/>
    <w:rPr>
      <w:rFonts w:cs="Wingdings"/>
    </w:rPr>
  </w:style>
  <w:style w:type="character" w:customStyle="1" w:styleId="ListLabel712">
    <w:name w:val="ListLabel 712"/>
    <w:qFormat/>
    <w:rsid w:val="0090380A"/>
    <w:rPr>
      <w:rFonts w:cs="Wingdings"/>
    </w:rPr>
  </w:style>
  <w:style w:type="character" w:customStyle="1" w:styleId="ListLabel713">
    <w:name w:val="ListLabel 713"/>
    <w:qFormat/>
    <w:rsid w:val="0090380A"/>
    <w:rPr>
      <w:rFonts w:cs="Courier New"/>
    </w:rPr>
  </w:style>
  <w:style w:type="character" w:customStyle="1" w:styleId="ListLabel714">
    <w:name w:val="ListLabel 714"/>
    <w:qFormat/>
    <w:rsid w:val="0090380A"/>
    <w:rPr>
      <w:rFonts w:cs="Wingdings"/>
    </w:rPr>
  </w:style>
  <w:style w:type="character" w:customStyle="1" w:styleId="ListLabel715">
    <w:name w:val="ListLabel 715"/>
    <w:qFormat/>
    <w:rsid w:val="0090380A"/>
    <w:rPr>
      <w:rFonts w:cs="Symbol"/>
    </w:rPr>
  </w:style>
  <w:style w:type="character" w:customStyle="1" w:styleId="ListLabel716">
    <w:name w:val="ListLabel 716"/>
    <w:qFormat/>
    <w:rsid w:val="0090380A"/>
    <w:rPr>
      <w:rFonts w:cs="Courier New"/>
    </w:rPr>
  </w:style>
  <w:style w:type="character" w:customStyle="1" w:styleId="ListLabel717">
    <w:name w:val="ListLabel 717"/>
    <w:qFormat/>
    <w:rsid w:val="0090380A"/>
    <w:rPr>
      <w:rFonts w:cs="Wingdings"/>
    </w:rPr>
  </w:style>
  <w:style w:type="character" w:customStyle="1" w:styleId="ListLabel718">
    <w:name w:val="ListLabel 718"/>
    <w:qFormat/>
    <w:rsid w:val="0090380A"/>
    <w:rPr>
      <w:rFonts w:cs="Symbol"/>
    </w:rPr>
  </w:style>
  <w:style w:type="character" w:customStyle="1" w:styleId="ListLabel719">
    <w:name w:val="ListLabel 719"/>
    <w:qFormat/>
    <w:rsid w:val="0090380A"/>
    <w:rPr>
      <w:rFonts w:cs="Courier New"/>
    </w:rPr>
  </w:style>
  <w:style w:type="character" w:customStyle="1" w:styleId="ListLabel720">
    <w:name w:val="ListLabel 720"/>
    <w:qFormat/>
    <w:rsid w:val="0090380A"/>
    <w:rPr>
      <w:rFonts w:cs="Wingdings"/>
    </w:rPr>
  </w:style>
  <w:style w:type="character" w:customStyle="1" w:styleId="ListLabel721">
    <w:name w:val="ListLabel 721"/>
    <w:qFormat/>
    <w:rsid w:val="0090380A"/>
    <w:rPr>
      <w:rFonts w:cs="Wingdings"/>
      <w:b/>
    </w:rPr>
  </w:style>
  <w:style w:type="character" w:customStyle="1" w:styleId="ListLabel722">
    <w:name w:val="ListLabel 722"/>
    <w:qFormat/>
    <w:rsid w:val="0090380A"/>
    <w:rPr>
      <w:rFonts w:cs="Courier New"/>
    </w:rPr>
  </w:style>
  <w:style w:type="character" w:customStyle="1" w:styleId="ListLabel723">
    <w:name w:val="ListLabel 723"/>
    <w:qFormat/>
    <w:rsid w:val="0090380A"/>
    <w:rPr>
      <w:rFonts w:cs="Wingdings"/>
    </w:rPr>
  </w:style>
  <w:style w:type="character" w:customStyle="1" w:styleId="ListLabel724">
    <w:name w:val="ListLabel 724"/>
    <w:qFormat/>
    <w:rsid w:val="0090380A"/>
    <w:rPr>
      <w:rFonts w:cs="Symbol"/>
    </w:rPr>
  </w:style>
  <w:style w:type="character" w:customStyle="1" w:styleId="ListLabel725">
    <w:name w:val="ListLabel 725"/>
    <w:qFormat/>
    <w:rsid w:val="0090380A"/>
    <w:rPr>
      <w:rFonts w:cs="Courier New"/>
    </w:rPr>
  </w:style>
  <w:style w:type="character" w:customStyle="1" w:styleId="ListLabel726">
    <w:name w:val="ListLabel 726"/>
    <w:qFormat/>
    <w:rsid w:val="0090380A"/>
    <w:rPr>
      <w:rFonts w:cs="Wingdings"/>
    </w:rPr>
  </w:style>
  <w:style w:type="character" w:customStyle="1" w:styleId="ListLabel727">
    <w:name w:val="ListLabel 727"/>
    <w:qFormat/>
    <w:rsid w:val="0090380A"/>
    <w:rPr>
      <w:rFonts w:cs="Symbol"/>
    </w:rPr>
  </w:style>
  <w:style w:type="character" w:customStyle="1" w:styleId="ListLabel728">
    <w:name w:val="ListLabel 728"/>
    <w:qFormat/>
    <w:rsid w:val="0090380A"/>
    <w:rPr>
      <w:rFonts w:cs="Courier New"/>
    </w:rPr>
  </w:style>
  <w:style w:type="character" w:customStyle="1" w:styleId="ListLabel729">
    <w:name w:val="ListLabel 729"/>
    <w:qFormat/>
    <w:rsid w:val="0090380A"/>
    <w:rPr>
      <w:rFonts w:cs="Wingdings"/>
    </w:rPr>
  </w:style>
  <w:style w:type="character" w:customStyle="1" w:styleId="ListLabel730">
    <w:name w:val="ListLabel 730"/>
    <w:qFormat/>
    <w:rsid w:val="0090380A"/>
    <w:rPr>
      <w:rFonts w:cs="Wingdings"/>
    </w:rPr>
  </w:style>
  <w:style w:type="character" w:customStyle="1" w:styleId="ListLabel731">
    <w:name w:val="ListLabel 731"/>
    <w:qFormat/>
    <w:rsid w:val="0090380A"/>
    <w:rPr>
      <w:rFonts w:cs="Courier New"/>
    </w:rPr>
  </w:style>
  <w:style w:type="character" w:customStyle="1" w:styleId="ListLabel732">
    <w:name w:val="ListLabel 732"/>
    <w:qFormat/>
    <w:rsid w:val="0090380A"/>
    <w:rPr>
      <w:rFonts w:cs="Wingdings"/>
    </w:rPr>
  </w:style>
  <w:style w:type="character" w:customStyle="1" w:styleId="ListLabel733">
    <w:name w:val="ListLabel 733"/>
    <w:qFormat/>
    <w:rsid w:val="0090380A"/>
    <w:rPr>
      <w:rFonts w:cs="Symbol"/>
    </w:rPr>
  </w:style>
  <w:style w:type="character" w:customStyle="1" w:styleId="ListLabel734">
    <w:name w:val="ListLabel 734"/>
    <w:qFormat/>
    <w:rsid w:val="0090380A"/>
    <w:rPr>
      <w:rFonts w:cs="Courier New"/>
    </w:rPr>
  </w:style>
  <w:style w:type="character" w:customStyle="1" w:styleId="ListLabel735">
    <w:name w:val="ListLabel 735"/>
    <w:qFormat/>
    <w:rsid w:val="0090380A"/>
    <w:rPr>
      <w:rFonts w:cs="Wingdings"/>
    </w:rPr>
  </w:style>
  <w:style w:type="character" w:customStyle="1" w:styleId="ListLabel736">
    <w:name w:val="ListLabel 736"/>
    <w:qFormat/>
    <w:rsid w:val="0090380A"/>
    <w:rPr>
      <w:rFonts w:cs="Symbol"/>
    </w:rPr>
  </w:style>
  <w:style w:type="character" w:customStyle="1" w:styleId="ListLabel737">
    <w:name w:val="ListLabel 737"/>
    <w:qFormat/>
    <w:rsid w:val="0090380A"/>
    <w:rPr>
      <w:rFonts w:cs="Courier New"/>
    </w:rPr>
  </w:style>
  <w:style w:type="character" w:customStyle="1" w:styleId="ListLabel738">
    <w:name w:val="ListLabel 738"/>
    <w:qFormat/>
    <w:rsid w:val="0090380A"/>
    <w:rPr>
      <w:rFonts w:cs="Wingdings"/>
    </w:rPr>
  </w:style>
  <w:style w:type="character" w:customStyle="1" w:styleId="ListLabel739">
    <w:name w:val="ListLabel 739"/>
    <w:qFormat/>
    <w:rsid w:val="0090380A"/>
    <w:rPr>
      <w:rFonts w:cs="Wingdings"/>
    </w:rPr>
  </w:style>
  <w:style w:type="character" w:customStyle="1" w:styleId="ListLabel740">
    <w:name w:val="ListLabel 740"/>
    <w:qFormat/>
    <w:rsid w:val="0090380A"/>
    <w:rPr>
      <w:rFonts w:cs="Times New Roman"/>
    </w:rPr>
  </w:style>
  <w:style w:type="character" w:customStyle="1" w:styleId="ListLabel741">
    <w:name w:val="ListLabel 741"/>
    <w:qFormat/>
    <w:rsid w:val="0090380A"/>
    <w:rPr>
      <w:rFonts w:cs="Times New Roman"/>
    </w:rPr>
  </w:style>
  <w:style w:type="character" w:customStyle="1" w:styleId="ListLabel742">
    <w:name w:val="ListLabel 742"/>
    <w:qFormat/>
    <w:rsid w:val="0090380A"/>
    <w:rPr>
      <w:rFonts w:cs="Times New Roman"/>
    </w:rPr>
  </w:style>
  <w:style w:type="character" w:customStyle="1" w:styleId="ListLabel743">
    <w:name w:val="ListLabel 743"/>
    <w:qFormat/>
    <w:rsid w:val="0090380A"/>
    <w:rPr>
      <w:rFonts w:cs="Times New Roman"/>
    </w:rPr>
  </w:style>
  <w:style w:type="character" w:customStyle="1" w:styleId="ListLabel744">
    <w:name w:val="ListLabel 744"/>
    <w:qFormat/>
    <w:rsid w:val="0090380A"/>
    <w:rPr>
      <w:rFonts w:cs="Times New Roman"/>
    </w:rPr>
  </w:style>
  <w:style w:type="character" w:customStyle="1" w:styleId="ListLabel745">
    <w:name w:val="ListLabel 745"/>
    <w:qFormat/>
    <w:rsid w:val="0090380A"/>
    <w:rPr>
      <w:rFonts w:cs="Times New Roman"/>
    </w:rPr>
  </w:style>
  <w:style w:type="character" w:customStyle="1" w:styleId="ListLabel746">
    <w:name w:val="ListLabel 746"/>
    <w:qFormat/>
    <w:rsid w:val="0090380A"/>
    <w:rPr>
      <w:rFonts w:cs="Times New Roman"/>
    </w:rPr>
  </w:style>
  <w:style w:type="character" w:customStyle="1" w:styleId="ListLabel747">
    <w:name w:val="ListLabel 747"/>
    <w:qFormat/>
    <w:rsid w:val="0090380A"/>
    <w:rPr>
      <w:rFonts w:cs="Times New Roman"/>
    </w:rPr>
  </w:style>
  <w:style w:type="character" w:customStyle="1" w:styleId="ListLabel748">
    <w:name w:val="ListLabel 748"/>
    <w:qFormat/>
    <w:rsid w:val="0090380A"/>
    <w:rPr>
      <w:rFonts w:cs="Wingdings"/>
    </w:rPr>
  </w:style>
  <w:style w:type="character" w:customStyle="1" w:styleId="ListLabel749">
    <w:name w:val="ListLabel 749"/>
    <w:qFormat/>
    <w:rsid w:val="0090380A"/>
    <w:rPr>
      <w:rFonts w:cs="Courier New"/>
    </w:rPr>
  </w:style>
  <w:style w:type="character" w:customStyle="1" w:styleId="ListLabel750">
    <w:name w:val="ListLabel 750"/>
    <w:qFormat/>
    <w:rsid w:val="0090380A"/>
    <w:rPr>
      <w:rFonts w:cs="Wingdings"/>
    </w:rPr>
  </w:style>
  <w:style w:type="character" w:customStyle="1" w:styleId="ListLabel751">
    <w:name w:val="ListLabel 751"/>
    <w:qFormat/>
    <w:rsid w:val="0090380A"/>
    <w:rPr>
      <w:rFonts w:cs="Symbol"/>
    </w:rPr>
  </w:style>
  <w:style w:type="character" w:customStyle="1" w:styleId="ListLabel752">
    <w:name w:val="ListLabel 752"/>
    <w:qFormat/>
    <w:rsid w:val="0090380A"/>
    <w:rPr>
      <w:rFonts w:cs="Courier New"/>
    </w:rPr>
  </w:style>
  <w:style w:type="character" w:customStyle="1" w:styleId="ListLabel753">
    <w:name w:val="ListLabel 753"/>
    <w:qFormat/>
    <w:rsid w:val="0090380A"/>
    <w:rPr>
      <w:rFonts w:cs="Wingdings"/>
    </w:rPr>
  </w:style>
  <w:style w:type="character" w:customStyle="1" w:styleId="ListLabel754">
    <w:name w:val="ListLabel 754"/>
    <w:qFormat/>
    <w:rsid w:val="0090380A"/>
    <w:rPr>
      <w:rFonts w:cs="Symbol"/>
    </w:rPr>
  </w:style>
  <w:style w:type="character" w:customStyle="1" w:styleId="ListLabel755">
    <w:name w:val="ListLabel 755"/>
    <w:qFormat/>
    <w:rsid w:val="0090380A"/>
    <w:rPr>
      <w:rFonts w:cs="Courier New"/>
    </w:rPr>
  </w:style>
  <w:style w:type="character" w:customStyle="1" w:styleId="ListLabel756">
    <w:name w:val="ListLabel 756"/>
    <w:qFormat/>
    <w:rsid w:val="0090380A"/>
    <w:rPr>
      <w:rFonts w:cs="Wingdings"/>
    </w:rPr>
  </w:style>
  <w:style w:type="character" w:customStyle="1" w:styleId="ListLabel757">
    <w:name w:val="ListLabel 757"/>
    <w:qFormat/>
    <w:rsid w:val="0090380A"/>
    <w:rPr>
      <w:rFonts w:cs="Wingdings"/>
    </w:rPr>
  </w:style>
  <w:style w:type="character" w:customStyle="1" w:styleId="ListLabel758">
    <w:name w:val="ListLabel 758"/>
    <w:qFormat/>
    <w:rsid w:val="0090380A"/>
    <w:rPr>
      <w:rFonts w:cs="Courier New"/>
    </w:rPr>
  </w:style>
  <w:style w:type="character" w:customStyle="1" w:styleId="ListLabel759">
    <w:name w:val="ListLabel 759"/>
    <w:qFormat/>
    <w:rsid w:val="0090380A"/>
    <w:rPr>
      <w:rFonts w:cs="Wingdings"/>
    </w:rPr>
  </w:style>
  <w:style w:type="character" w:customStyle="1" w:styleId="ListLabel760">
    <w:name w:val="ListLabel 760"/>
    <w:qFormat/>
    <w:rsid w:val="0090380A"/>
    <w:rPr>
      <w:rFonts w:cs="Symbol"/>
    </w:rPr>
  </w:style>
  <w:style w:type="character" w:customStyle="1" w:styleId="ListLabel761">
    <w:name w:val="ListLabel 761"/>
    <w:qFormat/>
    <w:rsid w:val="0090380A"/>
    <w:rPr>
      <w:rFonts w:cs="Courier New"/>
    </w:rPr>
  </w:style>
  <w:style w:type="character" w:customStyle="1" w:styleId="ListLabel762">
    <w:name w:val="ListLabel 762"/>
    <w:qFormat/>
    <w:rsid w:val="0090380A"/>
    <w:rPr>
      <w:rFonts w:cs="Wingdings"/>
    </w:rPr>
  </w:style>
  <w:style w:type="character" w:customStyle="1" w:styleId="ListLabel763">
    <w:name w:val="ListLabel 763"/>
    <w:qFormat/>
    <w:rsid w:val="0090380A"/>
    <w:rPr>
      <w:rFonts w:cs="Symbol"/>
    </w:rPr>
  </w:style>
  <w:style w:type="character" w:customStyle="1" w:styleId="ListLabel764">
    <w:name w:val="ListLabel 764"/>
    <w:qFormat/>
    <w:rsid w:val="0090380A"/>
    <w:rPr>
      <w:rFonts w:cs="Courier New"/>
    </w:rPr>
  </w:style>
  <w:style w:type="character" w:customStyle="1" w:styleId="ListLabel765">
    <w:name w:val="ListLabel 765"/>
    <w:qFormat/>
    <w:rsid w:val="0090380A"/>
    <w:rPr>
      <w:rFonts w:cs="Wingdings"/>
    </w:rPr>
  </w:style>
  <w:style w:type="character" w:customStyle="1" w:styleId="ListLabel766">
    <w:name w:val="ListLabel 766"/>
    <w:qFormat/>
    <w:rsid w:val="0090380A"/>
    <w:rPr>
      <w:rFonts w:cs="Wingdings"/>
    </w:rPr>
  </w:style>
  <w:style w:type="character" w:customStyle="1" w:styleId="ListLabel767">
    <w:name w:val="ListLabel 767"/>
    <w:qFormat/>
    <w:rsid w:val="0090380A"/>
    <w:rPr>
      <w:rFonts w:cs="Courier New"/>
    </w:rPr>
  </w:style>
  <w:style w:type="character" w:customStyle="1" w:styleId="ListLabel768">
    <w:name w:val="ListLabel 768"/>
    <w:qFormat/>
    <w:rsid w:val="0090380A"/>
    <w:rPr>
      <w:rFonts w:cs="Wingdings"/>
    </w:rPr>
  </w:style>
  <w:style w:type="character" w:customStyle="1" w:styleId="ListLabel769">
    <w:name w:val="ListLabel 769"/>
    <w:qFormat/>
    <w:rsid w:val="0090380A"/>
    <w:rPr>
      <w:rFonts w:cs="Symbol"/>
    </w:rPr>
  </w:style>
  <w:style w:type="character" w:customStyle="1" w:styleId="ListLabel770">
    <w:name w:val="ListLabel 770"/>
    <w:qFormat/>
    <w:rsid w:val="0090380A"/>
    <w:rPr>
      <w:rFonts w:cs="Courier New"/>
    </w:rPr>
  </w:style>
  <w:style w:type="character" w:customStyle="1" w:styleId="ListLabel771">
    <w:name w:val="ListLabel 771"/>
    <w:qFormat/>
    <w:rsid w:val="0090380A"/>
    <w:rPr>
      <w:rFonts w:cs="Wingdings"/>
    </w:rPr>
  </w:style>
  <w:style w:type="character" w:customStyle="1" w:styleId="ListLabel772">
    <w:name w:val="ListLabel 772"/>
    <w:qFormat/>
    <w:rsid w:val="0090380A"/>
    <w:rPr>
      <w:rFonts w:cs="Symbol"/>
    </w:rPr>
  </w:style>
  <w:style w:type="character" w:customStyle="1" w:styleId="ListLabel773">
    <w:name w:val="ListLabel 773"/>
    <w:qFormat/>
    <w:rsid w:val="0090380A"/>
    <w:rPr>
      <w:rFonts w:cs="Courier New"/>
    </w:rPr>
  </w:style>
  <w:style w:type="character" w:customStyle="1" w:styleId="ListLabel774">
    <w:name w:val="ListLabel 774"/>
    <w:qFormat/>
    <w:rsid w:val="0090380A"/>
    <w:rPr>
      <w:rFonts w:cs="Wingdings"/>
    </w:rPr>
  </w:style>
  <w:style w:type="character" w:customStyle="1" w:styleId="ListLabel775">
    <w:name w:val="ListLabel 775"/>
    <w:qFormat/>
    <w:rsid w:val="0090380A"/>
    <w:rPr>
      <w:rFonts w:cs="Wingdings"/>
    </w:rPr>
  </w:style>
  <w:style w:type="character" w:customStyle="1" w:styleId="ListLabel776">
    <w:name w:val="ListLabel 776"/>
    <w:qFormat/>
    <w:rsid w:val="0090380A"/>
    <w:rPr>
      <w:rFonts w:cs="Courier New"/>
    </w:rPr>
  </w:style>
  <w:style w:type="character" w:customStyle="1" w:styleId="ListLabel777">
    <w:name w:val="ListLabel 777"/>
    <w:qFormat/>
    <w:rsid w:val="0090380A"/>
    <w:rPr>
      <w:rFonts w:cs="Wingdings"/>
    </w:rPr>
  </w:style>
  <w:style w:type="character" w:customStyle="1" w:styleId="ListLabel778">
    <w:name w:val="ListLabel 778"/>
    <w:qFormat/>
    <w:rsid w:val="0090380A"/>
    <w:rPr>
      <w:rFonts w:cs="Symbol"/>
    </w:rPr>
  </w:style>
  <w:style w:type="character" w:customStyle="1" w:styleId="ListLabel779">
    <w:name w:val="ListLabel 779"/>
    <w:qFormat/>
    <w:rsid w:val="0090380A"/>
    <w:rPr>
      <w:rFonts w:cs="Courier New"/>
    </w:rPr>
  </w:style>
  <w:style w:type="character" w:customStyle="1" w:styleId="ListLabel780">
    <w:name w:val="ListLabel 780"/>
    <w:qFormat/>
    <w:rsid w:val="0090380A"/>
    <w:rPr>
      <w:rFonts w:cs="Wingdings"/>
    </w:rPr>
  </w:style>
  <w:style w:type="character" w:customStyle="1" w:styleId="ListLabel781">
    <w:name w:val="ListLabel 781"/>
    <w:qFormat/>
    <w:rsid w:val="0090380A"/>
    <w:rPr>
      <w:rFonts w:cs="Symbol"/>
    </w:rPr>
  </w:style>
  <w:style w:type="character" w:customStyle="1" w:styleId="ListLabel782">
    <w:name w:val="ListLabel 782"/>
    <w:qFormat/>
    <w:rsid w:val="0090380A"/>
    <w:rPr>
      <w:rFonts w:cs="Courier New"/>
    </w:rPr>
  </w:style>
  <w:style w:type="character" w:customStyle="1" w:styleId="ListLabel783">
    <w:name w:val="ListLabel 783"/>
    <w:qFormat/>
    <w:rsid w:val="0090380A"/>
    <w:rPr>
      <w:rFonts w:cs="Wingdings"/>
    </w:rPr>
  </w:style>
  <w:style w:type="character" w:customStyle="1" w:styleId="ListLabel784">
    <w:name w:val="ListLabel 784"/>
    <w:qFormat/>
    <w:rsid w:val="0090380A"/>
    <w:rPr>
      <w:rFonts w:cs="Wingdings"/>
      <w:b/>
      <w:i w:val="0"/>
    </w:rPr>
  </w:style>
  <w:style w:type="character" w:customStyle="1" w:styleId="ListLabel785">
    <w:name w:val="ListLabel 785"/>
    <w:qFormat/>
    <w:rsid w:val="0090380A"/>
    <w:rPr>
      <w:rFonts w:cs="Courier New"/>
    </w:rPr>
  </w:style>
  <w:style w:type="character" w:customStyle="1" w:styleId="ListLabel786">
    <w:name w:val="ListLabel 786"/>
    <w:qFormat/>
    <w:rsid w:val="0090380A"/>
    <w:rPr>
      <w:rFonts w:cs="Wingdings"/>
    </w:rPr>
  </w:style>
  <w:style w:type="character" w:customStyle="1" w:styleId="ListLabel787">
    <w:name w:val="ListLabel 787"/>
    <w:qFormat/>
    <w:rsid w:val="0090380A"/>
    <w:rPr>
      <w:rFonts w:cs="Symbol"/>
    </w:rPr>
  </w:style>
  <w:style w:type="character" w:customStyle="1" w:styleId="ListLabel788">
    <w:name w:val="ListLabel 788"/>
    <w:qFormat/>
    <w:rsid w:val="0090380A"/>
    <w:rPr>
      <w:rFonts w:cs="Courier New"/>
    </w:rPr>
  </w:style>
  <w:style w:type="character" w:customStyle="1" w:styleId="ListLabel789">
    <w:name w:val="ListLabel 789"/>
    <w:qFormat/>
    <w:rsid w:val="0090380A"/>
    <w:rPr>
      <w:rFonts w:cs="Wingdings"/>
    </w:rPr>
  </w:style>
  <w:style w:type="character" w:customStyle="1" w:styleId="ListLabel790">
    <w:name w:val="ListLabel 790"/>
    <w:qFormat/>
    <w:rsid w:val="0090380A"/>
    <w:rPr>
      <w:rFonts w:cs="Symbol"/>
    </w:rPr>
  </w:style>
  <w:style w:type="character" w:customStyle="1" w:styleId="ListLabel791">
    <w:name w:val="ListLabel 791"/>
    <w:qFormat/>
    <w:rsid w:val="0090380A"/>
    <w:rPr>
      <w:rFonts w:cs="Courier New"/>
    </w:rPr>
  </w:style>
  <w:style w:type="character" w:customStyle="1" w:styleId="ListLabel792">
    <w:name w:val="ListLabel 792"/>
    <w:qFormat/>
    <w:rsid w:val="0090380A"/>
    <w:rPr>
      <w:rFonts w:cs="Wingdings"/>
    </w:rPr>
  </w:style>
  <w:style w:type="character" w:customStyle="1" w:styleId="ListLabel793">
    <w:name w:val="ListLabel 793"/>
    <w:qFormat/>
    <w:rsid w:val="0090380A"/>
    <w:rPr>
      <w:rFonts w:cs="Wingdings"/>
    </w:rPr>
  </w:style>
  <w:style w:type="character" w:customStyle="1" w:styleId="ListLabel794">
    <w:name w:val="ListLabel 794"/>
    <w:qFormat/>
    <w:rsid w:val="0090380A"/>
    <w:rPr>
      <w:rFonts w:cs="Courier New"/>
    </w:rPr>
  </w:style>
  <w:style w:type="character" w:customStyle="1" w:styleId="ListLabel795">
    <w:name w:val="ListLabel 795"/>
    <w:qFormat/>
    <w:rsid w:val="0090380A"/>
    <w:rPr>
      <w:rFonts w:cs="Wingdings"/>
    </w:rPr>
  </w:style>
  <w:style w:type="character" w:customStyle="1" w:styleId="ListLabel796">
    <w:name w:val="ListLabel 796"/>
    <w:qFormat/>
    <w:rsid w:val="0090380A"/>
    <w:rPr>
      <w:rFonts w:cs="Symbol"/>
    </w:rPr>
  </w:style>
  <w:style w:type="character" w:customStyle="1" w:styleId="ListLabel797">
    <w:name w:val="ListLabel 797"/>
    <w:qFormat/>
    <w:rsid w:val="0090380A"/>
    <w:rPr>
      <w:rFonts w:cs="Courier New"/>
    </w:rPr>
  </w:style>
  <w:style w:type="character" w:customStyle="1" w:styleId="ListLabel798">
    <w:name w:val="ListLabel 798"/>
    <w:qFormat/>
    <w:rsid w:val="0090380A"/>
    <w:rPr>
      <w:rFonts w:cs="Wingdings"/>
    </w:rPr>
  </w:style>
  <w:style w:type="character" w:customStyle="1" w:styleId="ListLabel799">
    <w:name w:val="ListLabel 799"/>
    <w:qFormat/>
    <w:rsid w:val="0090380A"/>
    <w:rPr>
      <w:rFonts w:cs="Symbol"/>
    </w:rPr>
  </w:style>
  <w:style w:type="character" w:customStyle="1" w:styleId="ListLabel800">
    <w:name w:val="ListLabel 800"/>
    <w:qFormat/>
    <w:rsid w:val="0090380A"/>
    <w:rPr>
      <w:rFonts w:cs="Courier New"/>
    </w:rPr>
  </w:style>
  <w:style w:type="character" w:customStyle="1" w:styleId="ListLabel801">
    <w:name w:val="ListLabel 801"/>
    <w:qFormat/>
    <w:rsid w:val="0090380A"/>
    <w:rPr>
      <w:rFonts w:cs="Wingdings"/>
    </w:rPr>
  </w:style>
  <w:style w:type="character" w:customStyle="1" w:styleId="ListLabel802">
    <w:name w:val="ListLabel 802"/>
    <w:qFormat/>
    <w:rsid w:val="0090380A"/>
    <w:rPr>
      <w:rFonts w:cs="Wingdings"/>
    </w:rPr>
  </w:style>
  <w:style w:type="character" w:customStyle="1" w:styleId="ListLabel803">
    <w:name w:val="ListLabel 803"/>
    <w:qFormat/>
    <w:rsid w:val="0090380A"/>
    <w:rPr>
      <w:rFonts w:cs="Courier New"/>
    </w:rPr>
  </w:style>
  <w:style w:type="character" w:customStyle="1" w:styleId="ListLabel804">
    <w:name w:val="ListLabel 804"/>
    <w:qFormat/>
    <w:rsid w:val="0090380A"/>
    <w:rPr>
      <w:rFonts w:cs="Wingdings"/>
    </w:rPr>
  </w:style>
  <w:style w:type="character" w:customStyle="1" w:styleId="ListLabel805">
    <w:name w:val="ListLabel 805"/>
    <w:qFormat/>
    <w:rsid w:val="0090380A"/>
    <w:rPr>
      <w:rFonts w:cs="Symbol"/>
    </w:rPr>
  </w:style>
  <w:style w:type="character" w:customStyle="1" w:styleId="ListLabel806">
    <w:name w:val="ListLabel 806"/>
    <w:qFormat/>
    <w:rsid w:val="0090380A"/>
    <w:rPr>
      <w:rFonts w:cs="Courier New"/>
    </w:rPr>
  </w:style>
  <w:style w:type="character" w:customStyle="1" w:styleId="ListLabel807">
    <w:name w:val="ListLabel 807"/>
    <w:qFormat/>
    <w:rsid w:val="0090380A"/>
    <w:rPr>
      <w:rFonts w:cs="Wingdings"/>
    </w:rPr>
  </w:style>
  <w:style w:type="character" w:customStyle="1" w:styleId="ListLabel808">
    <w:name w:val="ListLabel 808"/>
    <w:qFormat/>
    <w:rsid w:val="0090380A"/>
    <w:rPr>
      <w:rFonts w:cs="Symbol"/>
    </w:rPr>
  </w:style>
  <w:style w:type="character" w:customStyle="1" w:styleId="ListLabel809">
    <w:name w:val="ListLabel 809"/>
    <w:qFormat/>
    <w:rsid w:val="0090380A"/>
    <w:rPr>
      <w:rFonts w:cs="Courier New"/>
    </w:rPr>
  </w:style>
  <w:style w:type="character" w:customStyle="1" w:styleId="ListLabel810">
    <w:name w:val="ListLabel 810"/>
    <w:qFormat/>
    <w:rsid w:val="0090380A"/>
    <w:rPr>
      <w:rFonts w:cs="Wingdings"/>
    </w:rPr>
  </w:style>
  <w:style w:type="character" w:customStyle="1" w:styleId="ListLabel811">
    <w:name w:val="ListLabel 811"/>
    <w:qFormat/>
    <w:rsid w:val="0090380A"/>
    <w:rPr>
      <w:rFonts w:cs="Wingdings"/>
    </w:rPr>
  </w:style>
  <w:style w:type="character" w:customStyle="1" w:styleId="ListLabel812">
    <w:name w:val="ListLabel 812"/>
    <w:qFormat/>
    <w:rsid w:val="0090380A"/>
    <w:rPr>
      <w:rFonts w:cs="Courier New"/>
    </w:rPr>
  </w:style>
  <w:style w:type="character" w:customStyle="1" w:styleId="ListLabel813">
    <w:name w:val="ListLabel 813"/>
    <w:qFormat/>
    <w:rsid w:val="0090380A"/>
    <w:rPr>
      <w:rFonts w:cs="Wingdings"/>
    </w:rPr>
  </w:style>
  <w:style w:type="character" w:customStyle="1" w:styleId="ListLabel814">
    <w:name w:val="ListLabel 814"/>
    <w:qFormat/>
    <w:rsid w:val="0090380A"/>
    <w:rPr>
      <w:rFonts w:cs="Symbol"/>
    </w:rPr>
  </w:style>
  <w:style w:type="character" w:customStyle="1" w:styleId="ListLabel815">
    <w:name w:val="ListLabel 815"/>
    <w:qFormat/>
    <w:rsid w:val="0090380A"/>
    <w:rPr>
      <w:rFonts w:cs="Courier New"/>
    </w:rPr>
  </w:style>
  <w:style w:type="character" w:customStyle="1" w:styleId="ListLabel816">
    <w:name w:val="ListLabel 816"/>
    <w:qFormat/>
    <w:rsid w:val="0090380A"/>
    <w:rPr>
      <w:rFonts w:cs="Wingdings"/>
    </w:rPr>
  </w:style>
  <w:style w:type="character" w:customStyle="1" w:styleId="ListLabel817">
    <w:name w:val="ListLabel 817"/>
    <w:qFormat/>
    <w:rsid w:val="0090380A"/>
    <w:rPr>
      <w:rFonts w:cs="Symbol"/>
    </w:rPr>
  </w:style>
  <w:style w:type="character" w:customStyle="1" w:styleId="ListLabel818">
    <w:name w:val="ListLabel 818"/>
    <w:qFormat/>
    <w:rsid w:val="0090380A"/>
    <w:rPr>
      <w:rFonts w:cs="Courier New"/>
    </w:rPr>
  </w:style>
  <w:style w:type="character" w:customStyle="1" w:styleId="ListLabel819">
    <w:name w:val="ListLabel 819"/>
    <w:qFormat/>
    <w:rsid w:val="0090380A"/>
    <w:rPr>
      <w:rFonts w:cs="Wingdings"/>
    </w:rPr>
  </w:style>
  <w:style w:type="character" w:customStyle="1" w:styleId="ListLabel820">
    <w:name w:val="ListLabel 820"/>
    <w:qFormat/>
    <w:rsid w:val="0090380A"/>
    <w:rPr>
      <w:rFonts w:cs="Wingdings"/>
    </w:rPr>
  </w:style>
  <w:style w:type="character" w:customStyle="1" w:styleId="ListLabel821">
    <w:name w:val="ListLabel 821"/>
    <w:qFormat/>
    <w:rsid w:val="0090380A"/>
    <w:rPr>
      <w:rFonts w:cs="Courier New"/>
    </w:rPr>
  </w:style>
  <w:style w:type="character" w:customStyle="1" w:styleId="ListLabel822">
    <w:name w:val="ListLabel 822"/>
    <w:qFormat/>
    <w:rsid w:val="0090380A"/>
    <w:rPr>
      <w:rFonts w:cs="Wingdings"/>
    </w:rPr>
  </w:style>
  <w:style w:type="character" w:customStyle="1" w:styleId="ListLabel823">
    <w:name w:val="ListLabel 823"/>
    <w:qFormat/>
    <w:rsid w:val="0090380A"/>
    <w:rPr>
      <w:rFonts w:cs="Symbol"/>
    </w:rPr>
  </w:style>
  <w:style w:type="character" w:customStyle="1" w:styleId="ListLabel824">
    <w:name w:val="ListLabel 824"/>
    <w:qFormat/>
    <w:rsid w:val="0090380A"/>
    <w:rPr>
      <w:rFonts w:cs="Courier New"/>
    </w:rPr>
  </w:style>
  <w:style w:type="character" w:customStyle="1" w:styleId="ListLabel825">
    <w:name w:val="ListLabel 825"/>
    <w:qFormat/>
    <w:rsid w:val="0090380A"/>
    <w:rPr>
      <w:rFonts w:cs="Wingdings"/>
    </w:rPr>
  </w:style>
  <w:style w:type="character" w:customStyle="1" w:styleId="ListLabel826">
    <w:name w:val="ListLabel 826"/>
    <w:qFormat/>
    <w:rsid w:val="0090380A"/>
    <w:rPr>
      <w:rFonts w:cs="Symbol"/>
    </w:rPr>
  </w:style>
  <w:style w:type="character" w:customStyle="1" w:styleId="ListLabel827">
    <w:name w:val="ListLabel 827"/>
    <w:qFormat/>
    <w:rsid w:val="0090380A"/>
    <w:rPr>
      <w:rFonts w:cs="Courier New"/>
    </w:rPr>
  </w:style>
  <w:style w:type="character" w:customStyle="1" w:styleId="ListLabel828">
    <w:name w:val="ListLabel 828"/>
    <w:qFormat/>
    <w:rsid w:val="0090380A"/>
    <w:rPr>
      <w:rFonts w:cs="Wingdings"/>
    </w:rPr>
  </w:style>
  <w:style w:type="character" w:customStyle="1" w:styleId="ListLabel829">
    <w:name w:val="ListLabel 829"/>
    <w:qFormat/>
    <w:rsid w:val="0090380A"/>
    <w:rPr>
      <w:rFonts w:cs="Wingdings"/>
    </w:rPr>
  </w:style>
  <w:style w:type="character" w:customStyle="1" w:styleId="ListLabel830">
    <w:name w:val="ListLabel 830"/>
    <w:qFormat/>
    <w:rsid w:val="0090380A"/>
    <w:rPr>
      <w:rFonts w:cs="Courier New"/>
    </w:rPr>
  </w:style>
  <w:style w:type="character" w:customStyle="1" w:styleId="ListLabel831">
    <w:name w:val="ListLabel 831"/>
    <w:qFormat/>
    <w:rsid w:val="0090380A"/>
    <w:rPr>
      <w:rFonts w:cs="Wingdings"/>
    </w:rPr>
  </w:style>
  <w:style w:type="character" w:customStyle="1" w:styleId="ListLabel832">
    <w:name w:val="ListLabel 832"/>
    <w:qFormat/>
    <w:rsid w:val="0090380A"/>
    <w:rPr>
      <w:rFonts w:cs="Symbol"/>
    </w:rPr>
  </w:style>
  <w:style w:type="character" w:customStyle="1" w:styleId="ListLabel833">
    <w:name w:val="ListLabel 833"/>
    <w:qFormat/>
    <w:rsid w:val="0090380A"/>
    <w:rPr>
      <w:rFonts w:cs="Courier New"/>
    </w:rPr>
  </w:style>
  <w:style w:type="character" w:customStyle="1" w:styleId="ListLabel834">
    <w:name w:val="ListLabel 834"/>
    <w:qFormat/>
    <w:rsid w:val="0090380A"/>
    <w:rPr>
      <w:rFonts w:cs="Wingdings"/>
    </w:rPr>
  </w:style>
  <w:style w:type="character" w:customStyle="1" w:styleId="ListLabel835">
    <w:name w:val="ListLabel 835"/>
    <w:qFormat/>
    <w:rsid w:val="0090380A"/>
    <w:rPr>
      <w:rFonts w:cs="Symbol"/>
    </w:rPr>
  </w:style>
  <w:style w:type="character" w:customStyle="1" w:styleId="ListLabel836">
    <w:name w:val="ListLabel 836"/>
    <w:qFormat/>
    <w:rsid w:val="0090380A"/>
    <w:rPr>
      <w:rFonts w:cs="Courier New"/>
    </w:rPr>
  </w:style>
  <w:style w:type="character" w:customStyle="1" w:styleId="ListLabel837">
    <w:name w:val="ListLabel 837"/>
    <w:qFormat/>
    <w:rsid w:val="0090380A"/>
    <w:rPr>
      <w:rFonts w:cs="Wingdings"/>
    </w:rPr>
  </w:style>
  <w:style w:type="character" w:customStyle="1" w:styleId="ListLabel838">
    <w:name w:val="ListLabel 838"/>
    <w:qFormat/>
    <w:rsid w:val="0090380A"/>
    <w:rPr>
      <w:rFonts w:cs="Wingdings"/>
    </w:rPr>
  </w:style>
  <w:style w:type="character" w:customStyle="1" w:styleId="ListLabel839">
    <w:name w:val="ListLabel 839"/>
    <w:qFormat/>
    <w:rsid w:val="0090380A"/>
    <w:rPr>
      <w:rFonts w:cs="Courier New"/>
    </w:rPr>
  </w:style>
  <w:style w:type="character" w:customStyle="1" w:styleId="ListLabel840">
    <w:name w:val="ListLabel 840"/>
    <w:qFormat/>
    <w:rsid w:val="0090380A"/>
    <w:rPr>
      <w:rFonts w:cs="Wingdings"/>
    </w:rPr>
  </w:style>
  <w:style w:type="character" w:customStyle="1" w:styleId="ListLabel841">
    <w:name w:val="ListLabel 841"/>
    <w:qFormat/>
    <w:rsid w:val="0090380A"/>
    <w:rPr>
      <w:rFonts w:cs="Symbol"/>
    </w:rPr>
  </w:style>
  <w:style w:type="character" w:customStyle="1" w:styleId="ListLabel842">
    <w:name w:val="ListLabel 842"/>
    <w:qFormat/>
    <w:rsid w:val="0090380A"/>
    <w:rPr>
      <w:rFonts w:cs="Courier New"/>
    </w:rPr>
  </w:style>
  <w:style w:type="character" w:customStyle="1" w:styleId="ListLabel843">
    <w:name w:val="ListLabel 843"/>
    <w:qFormat/>
    <w:rsid w:val="0090380A"/>
    <w:rPr>
      <w:rFonts w:cs="Wingdings"/>
    </w:rPr>
  </w:style>
  <w:style w:type="character" w:customStyle="1" w:styleId="ListLabel844">
    <w:name w:val="ListLabel 844"/>
    <w:qFormat/>
    <w:rsid w:val="0090380A"/>
    <w:rPr>
      <w:rFonts w:cs="Symbol"/>
    </w:rPr>
  </w:style>
  <w:style w:type="character" w:customStyle="1" w:styleId="ListLabel845">
    <w:name w:val="ListLabel 845"/>
    <w:qFormat/>
    <w:rsid w:val="0090380A"/>
    <w:rPr>
      <w:rFonts w:cs="Courier New"/>
    </w:rPr>
  </w:style>
  <w:style w:type="character" w:customStyle="1" w:styleId="ListLabel846">
    <w:name w:val="ListLabel 846"/>
    <w:qFormat/>
    <w:rsid w:val="0090380A"/>
    <w:rPr>
      <w:rFonts w:cs="Wingdings"/>
    </w:rPr>
  </w:style>
  <w:style w:type="character" w:customStyle="1" w:styleId="ListLabel847">
    <w:name w:val="ListLabel 847"/>
    <w:qFormat/>
    <w:rsid w:val="0090380A"/>
    <w:rPr>
      <w:rFonts w:cs="Wingdings"/>
    </w:rPr>
  </w:style>
  <w:style w:type="character" w:customStyle="1" w:styleId="ListLabel848">
    <w:name w:val="ListLabel 848"/>
    <w:qFormat/>
    <w:rsid w:val="0090380A"/>
    <w:rPr>
      <w:rFonts w:cs="Courier New"/>
    </w:rPr>
  </w:style>
  <w:style w:type="character" w:customStyle="1" w:styleId="ListLabel849">
    <w:name w:val="ListLabel 849"/>
    <w:qFormat/>
    <w:rsid w:val="0090380A"/>
    <w:rPr>
      <w:rFonts w:cs="Wingdings"/>
    </w:rPr>
  </w:style>
  <w:style w:type="character" w:customStyle="1" w:styleId="ListLabel850">
    <w:name w:val="ListLabel 850"/>
    <w:qFormat/>
    <w:rsid w:val="0090380A"/>
    <w:rPr>
      <w:rFonts w:cs="Symbol"/>
    </w:rPr>
  </w:style>
  <w:style w:type="character" w:customStyle="1" w:styleId="ListLabel851">
    <w:name w:val="ListLabel 851"/>
    <w:qFormat/>
    <w:rsid w:val="0090380A"/>
    <w:rPr>
      <w:rFonts w:cs="Courier New"/>
    </w:rPr>
  </w:style>
  <w:style w:type="character" w:customStyle="1" w:styleId="ListLabel852">
    <w:name w:val="ListLabel 852"/>
    <w:qFormat/>
    <w:rsid w:val="0090380A"/>
    <w:rPr>
      <w:rFonts w:cs="Wingdings"/>
    </w:rPr>
  </w:style>
  <w:style w:type="character" w:customStyle="1" w:styleId="ListLabel853">
    <w:name w:val="ListLabel 853"/>
    <w:qFormat/>
    <w:rsid w:val="0090380A"/>
    <w:rPr>
      <w:rFonts w:cs="Symbol"/>
    </w:rPr>
  </w:style>
  <w:style w:type="character" w:customStyle="1" w:styleId="ListLabel854">
    <w:name w:val="ListLabel 854"/>
    <w:qFormat/>
    <w:rsid w:val="0090380A"/>
    <w:rPr>
      <w:rFonts w:cs="Courier New"/>
    </w:rPr>
  </w:style>
  <w:style w:type="character" w:customStyle="1" w:styleId="ListLabel855">
    <w:name w:val="ListLabel 855"/>
    <w:qFormat/>
    <w:rsid w:val="0090380A"/>
    <w:rPr>
      <w:rFonts w:cs="Wingdings"/>
    </w:rPr>
  </w:style>
  <w:style w:type="character" w:customStyle="1" w:styleId="ListLabel856">
    <w:name w:val="ListLabel 856"/>
    <w:qFormat/>
    <w:rsid w:val="0090380A"/>
    <w:rPr>
      <w:rFonts w:cs="Wingdings"/>
    </w:rPr>
  </w:style>
  <w:style w:type="character" w:customStyle="1" w:styleId="ListLabel857">
    <w:name w:val="ListLabel 857"/>
    <w:qFormat/>
    <w:rsid w:val="0090380A"/>
    <w:rPr>
      <w:rFonts w:cs="Courier New"/>
    </w:rPr>
  </w:style>
  <w:style w:type="character" w:customStyle="1" w:styleId="ListLabel858">
    <w:name w:val="ListLabel 858"/>
    <w:qFormat/>
    <w:rsid w:val="0090380A"/>
    <w:rPr>
      <w:rFonts w:cs="Wingdings"/>
    </w:rPr>
  </w:style>
  <w:style w:type="character" w:customStyle="1" w:styleId="ListLabel859">
    <w:name w:val="ListLabel 859"/>
    <w:qFormat/>
    <w:rsid w:val="0090380A"/>
    <w:rPr>
      <w:rFonts w:cs="Symbol"/>
    </w:rPr>
  </w:style>
  <w:style w:type="character" w:customStyle="1" w:styleId="ListLabel860">
    <w:name w:val="ListLabel 860"/>
    <w:qFormat/>
    <w:rsid w:val="0090380A"/>
    <w:rPr>
      <w:rFonts w:cs="Courier New"/>
    </w:rPr>
  </w:style>
  <w:style w:type="character" w:customStyle="1" w:styleId="ListLabel861">
    <w:name w:val="ListLabel 861"/>
    <w:qFormat/>
    <w:rsid w:val="0090380A"/>
    <w:rPr>
      <w:rFonts w:cs="Wingdings"/>
    </w:rPr>
  </w:style>
  <w:style w:type="character" w:customStyle="1" w:styleId="ListLabel862">
    <w:name w:val="ListLabel 862"/>
    <w:qFormat/>
    <w:rsid w:val="0090380A"/>
    <w:rPr>
      <w:rFonts w:cs="Symbol"/>
    </w:rPr>
  </w:style>
  <w:style w:type="character" w:customStyle="1" w:styleId="ListLabel863">
    <w:name w:val="ListLabel 863"/>
    <w:qFormat/>
    <w:rsid w:val="0090380A"/>
    <w:rPr>
      <w:rFonts w:cs="Courier New"/>
    </w:rPr>
  </w:style>
  <w:style w:type="character" w:customStyle="1" w:styleId="ListLabel864">
    <w:name w:val="ListLabel 864"/>
    <w:qFormat/>
    <w:rsid w:val="0090380A"/>
    <w:rPr>
      <w:rFonts w:cs="Wingdings"/>
    </w:rPr>
  </w:style>
  <w:style w:type="character" w:customStyle="1" w:styleId="ListLabel865">
    <w:name w:val="ListLabel 865"/>
    <w:qFormat/>
    <w:rsid w:val="0090380A"/>
    <w:rPr>
      <w:rFonts w:cs="Wingdings"/>
    </w:rPr>
  </w:style>
  <w:style w:type="character" w:customStyle="1" w:styleId="ListLabel866">
    <w:name w:val="ListLabel 866"/>
    <w:qFormat/>
    <w:rsid w:val="0090380A"/>
    <w:rPr>
      <w:rFonts w:cs="Courier New"/>
    </w:rPr>
  </w:style>
  <w:style w:type="character" w:customStyle="1" w:styleId="ListLabel867">
    <w:name w:val="ListLabel 867"/>
    <w:qFormat/>
    <w:rsid w:val="0090380A"/>
    <w:rPr>
      <w:rFonts w:cs="Wingdings"/>
    </w:rPr>
  </w:style>
  <w:style w:type="character" w:customStyle="1" w:styleId="ListLabel868">
    <w:name w:val="ListLabel 868"/>
    <w:qFormat/>
    <w:rsid w:val="0090380A"/>
    <w:rPr>
      <w:rFonts w:cs="Symbol"/>
    </w:rPr>
  </w:style>
  <w:style w:type="character" w:customStyle="1" w:styleId="ListLabel869">
    <w:name w:val="ListLabel 869"/>
    <w:qFormat/>
    <w:rsid w:val="0090380A"/>
    <w:rPr>
      <w:rFonts w:cs="Courier New"/>
    </w:rPr>
  </w:style>
  <w:style w:type="character" w:customStyle="1" w:styleId="ListLabel870">
    <w:name w:val="ListLabel 870"/>
    <w:qFormat/>
    <w:rsid w:val="0090380A"/>
    <w:rPr>
      <w:rFonts w:cs="Wingdings"/>
    </w:rPr>
  </w:style>
  <w:style w:type="character" w:customStyle="1" w:styleId="ListLabel871">
    <w:name w:val="ListLabel 871"/>
    <w:qFormat/>
    <w:rsid w:val="0090380A"/>
    <w:rPr>
      <w:rFonts w:cs="Symbol"/>
    </w:rPr>
  </w:style>
  <w:style w:type="character" w:customStyle="1" w:styleId="ListLabel872">
    <w:name w:val="ListLabel 872"/>
    <w:qFormat/>
    <w:rsid w:val="0090380A"/>
    <w:rPr>
      <w:rFonts w:cs="Courier New"/>
    </w:rPr>
  </w:style>
  <w:style w:type="character" w:customStyle="1" w:styleId="ListLabel873">
    <w:name w:val="ListLabel 873"/>
    <w:qFormat/>
    <w:rsid w:val="0090380A"/>
    <w:rPr>
      <w:rFonts w:cs="Wingdings"/>
    </w:rPr>
  </w:style>
  <w:style w:type="character" w:customStyle="1" w:styleId="ListLabel874">
    <w:name w:val="ListLabel 874"/>
    <w:qFormat/>
    <w:rsid w:val="0090380A"/>
    <w:rPr>
      <w:rFonts w:cs="Wingdings"/>
    </w:rPr>
  </w:style>
  <w:style w:type="character" w:customStyle="1" w:styleId="ListLabel875">
    <w:name w:val="ListLabel 875"/>
    <w:qFormat/>
    <w:rsid w:val="0090380A"/>
    <w:rPr>
      <w:rFonts w:cs="Courier New"/>
    </w:rPr>
  </w:style>
  <w:style w:type="character" w:customStyle="1" w:styleId="ListLabel876">
    <w:name w:val="ListLabel 876"/>
    <w:qFormat/>
    <w:rsid w:val="0090380A"/>
    <w:rPr>
      <w:rFonts w:cs="Wingdings"/>
    </w:rPr>
  </w:style>
  <w:style w:type="character" w:customStyle="1" w:styleId="ListLabel877">
    <w:name w:val="ListLabel 877"/>
    <w:qFormat/>
    <w:rsid w:val="0090380A"/>
    <w:rPr>
      <w:rFonts w:cs="Symbol"/>
    </w:rPr>
  </w:style>
  <w:style w:type="character" w:customStyle="1" w:styleId="ListLabel878">
    <w:name w:val="ListLabel 878"/>
    <w:qFormat/>
    <w:rsid w:val="0090380A"/>
    <w:rPr>
      <w:rFonts w:cs="Courier New"/>
    </w:rPr>
  </w:style>
  <w:style w:type="character" w:customStyle="1" w:styleId="ListLabel879">
    <w:name w:val="ListLabel 879"/>
    <w:qFormat/>
    <w:rsid w:val="0090380A"/>
    <w:rPr>
      <w:rFonts w:cs="Wingdings"/>
    </w:rPr>
  </w:style>
  <w:style w:type="character" w:customStyle="1" w:styleId="ListLabel880">
    <w:name w:val="ListLabel 880"/>
    <w:qFormat/>
    <w:rsid w:val="0090380A"/>
    <w:rPr>
      <w:rFonts w:cs="Symbol"/>
    </w:rPr>
  </w:style>
  <w:style w:type="character" w:customStyle="1" w:styleId="ListLabel881">
    <w:name w:val="ListLabel 881"/>
    <w:qFormat/>
    <w:rsid w:val="0090380A"/>
    <w:rPr>
      <w:rFonts w:cs="Courier New"/>
    </w:rPr>
  </w:style>
  <w:style w:type="character" w:customStyle="1" w:styleId="ListLabel882">
    <w:name w:val="ListLabel 882"/>
    <w:qFormat/>
    <w:rsid w:val="0090380A"/>
    <w:rPr>
      <w:rFonts w:cs="Wingdings"/>
    </w:rPr>
  </w:style>
  <w:style w:type="character" w:customStyle="1" w:styleId="ListLabel883">
    <w:name w:val="ListLabel 883"/>
    <w:qFormat/>
    <w:rsid w:val="0090380A"/>
    <w:rPr>
      <w:rFonts w:cs="Wingdings"/>
    </w:rPr>
  </w:style>
  <w:style w:type="character" w:customStyle="1" w:styleId="ListLabel884">
    <w:name w:val="ListLabel 884"/>
    <w:qFormat/>
    <w:rsid w:val="0090380A"/>
    <w:rPr>
      <w:rFonts w:cs="Courier New"/>
    </w:rPr>
  </w:style>
  <w:style w:type="character" w:customStyle="1" w:styleId="ListLabel885">
    <w:name w:val="ListLabel 885"/>
    <w:qFormat/>
    <w:rsid w:val="0090380A"/>
    <w:rPr>
      <w:rFonts w:cs="Wingdings"/>
    </w:rPr>
  </w:style>
  <w:style w:type="character" w:customStyle="1" w:styleId="ListLabel886">
    <w:name w:val="ListLabel 886"/>
    <w:qFormat/>
    <w:rsid w:val="0090380A"/>
    <w:rPr>
      <w:rFonts w:cs="Symbol"/>
    </w:rPr>
  </w:style>
  <w:style w:type="character" w:customStyle="1" w:styleId="ListLabel887">
    <w:name w:val="ListLabel 887"/>
    <w:qFormat/>
    <w:rsid w:val="0090380A"/>
    <w:rPr>
      <w:rFonts w:cs="Courier New"/>
    </w:rPr>
  </w:style>
  <w:style w:type="character" w:customStyle="1" w:styleId="ListLabel888">
    <w:name w:val="ListLabel 888"/>
    <w:qFormat/>
    <w:rsid w:val="0090380A"/>
    <w:rPr>
      <w:rFonts w:cs="Wingdings"/>
    </w:rPr>
  </w:style>
  <w:style w:type="character" w:customStyle="1" w:styleId="ListLabel889">
    <w:name w:val="ListLabel 889"/>
    <w:qFormat/>
    <w:rsid w:val="0090380A"/>
    <w:rPr>
      <w:rFonts w:cs="Symbol"/>
    </w:rPr>
  </w:style>
  <w:style w:type="character" w:customStyle="1" w:styleId="ListLabel890">
    <w:name w:val="ListLabel 890"/>
    <w:qFormat/>
    <w:rsid w:val="0090380A"/>
    <w:rPr>
      <w:rFonts w:cs="Courier New"/>
    </w:rPr>
  </w:style>
  <w:style w:type="character" w:customStyle="1" w:styleId="ListLabel891">
    <w:name w:val="ListLabel 891"/>
    <w:qFormat/>
    <w:rsid w:val="0090380A"/>
    <w:rPr>
      <w:rFonts w:cs="Wingdings"/>
    </w:rPr>
  </w:style>
  <w:style w:type="character" w:customStyle="1" w:styleId="ListLabel892">
    <w:name w:val="ListLabel 892"/>
    <w:qFormat/>
    <w:rsid w:val="0090380A"/>
    <w:rPr>
      <w:rFonts w:cs="Wingdings"/>
    </w:rPr>
  </w:style>
  <w:style w:type="character" w:customStyle="1" w:styleId="ListLabel893">
    <w:name w:val="ListLabel 893"/>
    <w:qFormat/>
    <w:rsid w:val="0090380A"/>
    <w:rPr>
      <w:rFonts w:cs="Courier New"/>
    </w:rPr>
  </w:style>
  <w:style w:type="character" w:customStyle="1" w:styleId="ListLabel894">
    <w:name w:val="ListLabel 894"/>
    <w:qFormat/>
    <w:rsid w:val="0090380A"/>
    <w:rPr>
      <w:rFonts w:cs="Wingdings"/>
    </w:rPr>
  </w:style>
  <w:style w:type="character" w:customStyle="1" w:styleId="ListLabel895">
    <w:name w:val="ListLabel 895"/>
    <w:qFormat/>
    <w:rsid w:val="0090380A"/>
    <w:rPr>
      <w:rFonts w:cs="Symbol"/>
    </w:rPr>
  </w:style>
  <w:style w:type="character" w:customStyle="1" w:styleId="ListLabel896">
    <w:name w:val="ListLabel 896"/>
    <w:qFormat/>
    <w:rsid w:val="0090380A"/>
    <w:rPr>
      <w:rFonts w:cs="Courier New"/>
    </w:rPr>
  </w:style>
  <w:style w:type="character" w:customStyle="1" w:styleId="ListLabel897">
    <w:name w:val="ListLabel 897"/>
    <w:qFormat/>
    <w:rsid w:val="0090380A"/>
    <w:rPr>
      <w:rFonts w:cs="Wingdings"/>
    </w:rPr>
  </w:style>
  <w:style w:type="character" w:customStyle="1" w:styleId="ListLabel898">
    <w:name w:val="ListLabel 898"/>
    <w:qFormat/>
    <w:rsid w:val="0090380A"/>
    <w:rPr>
      <w:rFonts w:cs="Symbol"/>
    </w:rPr>
  </w:style>
  <w:style w:type="character" w:customStyle="1" w:styleId="ListLabel899">
    <w:name w:val="ListLabel 899"/>
    <w:qFormat/>
    <w:rsid w:val="0090380A"/>
    <w:rPr>
      <w:rFonts w:cs="Courier New"/>
    </w:rPr>
  </w:style>
  <w:style w:type="character" w:customStyle="1" w:styleId="ListLabel900">
    <w:name w:val="ListLabel 900"/>
    <w:qFormat/>
    <w:rsid w:val="0090380A"/>
    <w:rPr>
      <w:rFonts w:cs="Wingdings"/>
    </w:rPr>
  </w:style>
  <w:style w:type="character" w:customStyle="1" w:styleId="ListLabel901">
    <w:name w:val="ListLabel 901"/>
    <w:qFormat/>
    <w:rsid w:val="0090380A"/>
    <w:rPr>
      <w:rFonts w:cs="Wingdings"/>
    </w:rPr>
  </w:style>
  <w:style w:type="character" w:customStyle="1" w:styleId="ListLabel902">
    <w:name w:val="ListLabel 902"/>
    <w:qFormat/>
    <w:rsid w:val="0090380A"/>
    <w:rPr>
      <w:rFonts w:cs="Courier New"/>
    </w:rPr>
  </w:style>
  <w:style w:type="character" w:customStyle="1" w:styleId="ListLabel903">
    <w:name w:val="ListLabel 903"/>
    <w:qFormat/>
    <w:rsid w:val="0090380A"/>
    <w:rPr>
      <w:rFonts w:cs="Wingdings"/>
    </w:rPr>
  </w:style>
  <w:style w:type="character" w:customStyle="1" w:styleId="ListLabel904">
    <w:name w:val="ListLabel 904"/>
    <w:qFormat/>
    <w:rsid w:val="0090380A"/>
    <w:rPr>
      <w:rFonts w:cs="Symbol"/>
    </w:rPr>
  </w:style>
  <w:style w:type="character" w:customStyle="1" w:styleId="ListLabel905">
    <w:name w:val="ListLabel 905"/>
    <w:qFormat/>
    <w:rsid w:val="0090380A"/>
    <w:rPr>
      <w:rFonts w:cs="Courier New"/>
    </w:rPr>
  </w:style>
  <w:style w:type="character" w:customStyle="1" w:styleId="ListLabel906">
    <w:name w:val="ListLabel 906"/>
    <w:qFormat/>
    <w:rsid w:val="0090380A"/>
    <w:rPr>
      <w:rFonts w:cs="Wingdings"/>
    </w:rPr>
  </w:style>
  <w:style w:type="character" w:customStyle="1" w:styleId="ListLabel907">
    <w:name w:val="ListLabel 907"/>
    <w:qFormat/>
    <w:rsid w:val="0090380A"/>
    <w:rPr>
      <w:rFonts w:cs="Symbol"/>
    </w:rPr>
  </w:style>
  <w:style w:type="character" w:customStyle="1" w:styleId="ListLabel908">
    <w:name w:val="ListLabel 908"/>
    <w:qFormat/>
    <w:rsid w:val="0090380A"/>
    <w:rPr>
      <w:rFonts w:cs="Courier New"/>
    </w:rPr>
  </w:style>
  <w:style w:type="character" w:customStyle="1" w:styleId="ListLabel909">
    <w:name w:val="ListLabel 909"/>
    <w:qFormat/>
    <w:rsid w:val="0090380A"/>
    <w:rPr>
      <w:rFonts w:cs="Wingdings"/>
    </w:rPr>
  </w:style>
  <w:style w:type="character" w:customStyle="1" w:styleId="ListLabel910">
    <w:name w:val="ListLabel 910"/>
    <w:qFormat/>
    <w:rsid w:val="0090380A"/>
    <w:rPr>
      <w:rFonts w:cs="Wingdings"/>
    </w:rPr>
  </w:style>
  <w:style w:type="character" w:customStyle="1" w:styleId="ListLabel911">
    <w:name w:val="ListLabel 911"/>
    <w:qFormat/>
    <w:rsid w:val="0090380A"/>
    <w:rPr>
      <w:rFonts w:cs="Courier New"/>
    </w:rPr>
  </w:style>
  <w:style w:type="character" w:customStyle="1" w:styleId="ListLabel912">
    <w:name w:val="ListLabel 912"/>
    <w:qFormat/>
    <w:rsid w:val="0090380A"/>
    <w:rPr>
      <w:rFonts w:cs="Wingdings"/>
    </w:rPr>
  </w:style>
  <w:style w:type="character" w:customStyle="1" w:styleId="ListLabel913">
    <w:name w:val="ListLabel 913"/>
    <w:qFormat/>
    <w:rsid w:val="0090380A"/>
    <w:rPr>
      <w:rFonts w:cs="Symbol"/>
    </w:rPr>
  </w:style>
  <w:style w:type="character" w:customStyle="1" w:styleId="ListLabel914">
    <w:name w:val="ListLabel 914"/>
    <w:qFormat/>
    <w:rsid w:val="0090380A"/>
    <w:rPr>
      <w:rFonts w:cs="Courier New"/>
    </w:rPr>
  </w:style>
  <w:style w:type="character" w:customStyle="1" w:styleId="ListLabel915">
    <w:name w:val="ListLabel 915"/>
    <w:qFormat/>
    <w:rsid w:val="0090380A"/>
    <w:rPr>
      <w:rFonts w:cs="Wingdings"/>
    </w:rPr>
  </w:style>
  <w:style w:type="character" w:customStyle="1" w:styleId="ListLabel916">
    <w:name w:val="ListLabel 916"/>
    <w:qFormat/>
    <w:rsid w:val="0090380A"/>
    <w:rPr>
      <w:rFonts w:cs="Symbol"/>
    </w:rPr>
  </w:style>
  <w:style w:type="character" w:customStyle="1" w:styleId="ListLabel917">
    <w:name w:val="ListLabel 917"/>
    <w:qFormat/>
    <w:rsid w:val="0090380A"/>
    <w:rPr>
      <w:rFonts w:cs="Courier New"/>
    </w:rPr>
  </w:style>
  <w:style w:type="character" w:customStyle="1" w:styleId="ListLabel918">
    <w:name w:val="ListLabel 918"/>
    <w:qFormat/>
    <w:rsid w:val="0090380A"/>
    <w:rPr>
      <w:rFonts w:cs="Wingdings"/>
    </w:rPr>
  </w:style>
  <w:style w:type="character" w:customStyle="1" w:styleId="ListLabel919">
    <w:name w:val="ListLabel 919"/>
    <w:qFormat/>
    <w:rsid w:val="0090380A"/>
    <w:rPr>
      <w:rFonts w:cs="Wingdings"/>
    </w:rPr>
  </w:style>
  <w:style w:type="character" w:customStyle="1" w:styleId="ListLabel920">
    <w:name w:val="ListLabel 920"/>
    <w:qFormat/>
    <w:rsid w:val="0090380A"/>
    <w:rPr>
      <w:rFonts w:cs="Courier New"/>
    </w:rPr>
  </w:style>
  <w:style w:type="character" w:customStyle="1" w:styleId="ListLabel921">
    <w:name w:val="ListLabel 921"/>
    <w:qFormat/>
    <w:rsid w:val="0090380A"/>
    <w:rPr>
      <w:rFonts w:cs="Wingdings"/>
    </w:rPr>
  </w:style>
  <w:style w:type="character" w:customStyle="1" w:styleId="ListLabel922">
    <w:name w:val="ListLabel 922"/>
    <w:qFormat/>
    <w:rsid w:val="0090380A"/>
    <w:rPr>
      <w:rFonts w:cs="Symbol"/>
    </w:rPr>
  </w:style>
  <w:style w:type="character" w:customStyle="1" w:styleId="ListLabel923">
    <w:name w:val="ListLabel 923"/>
    <w:qFormat/>
    <w:rsid w:val="0090380A"/>
    <w:rPr>
      <w:rFonts w:cs="Courier New"/>
    </w:rPr>
  </w:style>
  <w:style w:type="character" w:customStyle="1" w:styleId="ListLabel924">
    <w:name w:val="ListLabel 924"/>
    <w:qFormat/>
    <w:rsid w:val="0090380A"/>
    <w:rPr>
      <w:rFonts w:cs="Wingdings"/>
    </w:rPr>
  </w:style>
  <w:style w:type="character" w:customStyle="1" w:styleId="ListLabel925">
    <w:name w:val="ListLabel 925"/>
    <w:qFormat/>
    <w:rsid w:val="0090380A"/>
    <w:rPr>
      <w:rFonts w:cs="Symbol"/>
    </w:rPr>
  </w:style>
  <w:style w:type="character" w:customStyle="1" w:styleId="ListLabel926">
    <w:name w:val="ListLabel 926"/>
    <w:qFormat/>
    <w:rsid w:val="0090380A"/>
    <w:rPr>
      <w:rFonts w:cs="Courier New"/>
    </w:rPr>
  </w:style>
  <w:style w:type="character" w:customStyle="1" w:styleId="ListLabel927">
    <w:name w:val="ListLabel 927"/>
    <w:qFormat/>
    <w:rsid w:val="0090380A"/>
    <w:rPr>
      <w:rFonts w:cs="Wingdings"/>
    </w:rPr>
  </w:style>
  <w:style w:type="character" w:customStyle="1" w:styleId="ListLabel928">
    <w:name w:val="ListLabel 928"/>
    <w:qFormat/>
    <w:rsid w:val="0090380A"/>
    <w:rPr>
      <w:rFonts w:cs="Wingdings"/>
    </w:rPr>
  </w:style>
  <w:style w:type="character" w:customStyle="1" w:styleId="ListLabel929">
    <w:name w:val="ListLabel 929"/>
    <w:qFormat/>
    <w:rsid w:val="0090380A"/>
    <w:rPr>
      <w:rFonts w:cs="Courier New"/>
    </w:rPr>
  </w:style>
  <w:style w:type="character" w:customStyle="1" w:styleId="ListLabel930">
    <w:name w:val="ListLabel 930"/>
    <w:qFormat/>
    <w:rsid w:val="0090380A"/>
    <w:rPr>
      <w:rFonts w:cs="Wingdings"/>
    </w:rPr>
  </w:style>
  <w:style w:type="character" w:customStyle="1" w:styleId="ListLabel931">
    <w:name w:val="ListLabel 931"/>
    <w:qFormat/>
    <w:rsid w:val="0090380A"/>
    <w:rPr>
      <w:rFonts w:cs="Symbol"/>
    </w:rPr>
  </w:style>
  <w:style w:type="character" w:customStyle="1" w:styleId="ListLabel932">
    <w:name w:val="ListLabel 932"/>
    <w:qFormat/>
    <w:rsid w:val="0090380A"/>
    <w:rPr>
      <w:rFonts w:cs="Courier New"/>
    </w:rPr>
  </w:style>
  <w:style w:type="character" w:customStyle="1" w:styleId="ListLabel933">
    <w:name w:val="ListLabel 933"/>
    <w:qFormat/>
    <w:rsid w:val="0090380A"/>
    <w:rPr>
      <w:rFonts w:cs="Wingdings"/>
    </w:rPr>
  </w:style>
  <w:style w:type="character" w:customStyle="1" w:styleId="ListLabel934">
    <w:name w:val="ListLabel 934"/>
    <w:qFormat/>
    <w:rsid w:val="0090380A"/>
    <w:rPr>
      <w:rFonts w:cs="Symbol"/>
    </w:rPr>
  </w:style>
  <w:style w:type="character" w:customStyle="1" w:styleId="ListLabel935">
    <w:name w:val="ListLabel 935"/>
    <w:qFormat/>
    <w:rsid w:val="0090380A"/>
    <w:rPr>
      <w:rFonts w:cs="Courier New"/>
    </w:rPr>
  </w:style>
  <w:style w:type="character" w:customStyle="1" w:styleId="ListLabel936">
    <w:name w:val="ListLabel 936"/>
    <w:qFormat/>
    <w:rsid w:val="0090380A"/>
    <w:rPr>
      <w:rFonts w:cs="Wingdings"/>
    </w:rPr>
  </w:style>
  <w:style w:type="character" w:customStyle="1" w:styleId="ListLabel937">
    <w:name w:val="ListLabel 937"/>
    <w:qFormat/>
    <w:rsid w:val="0090380A"/>
    <w:rPr>
      <w:rFonts w:cs="Symbol"/>
    </w:rPr>
  </w:style>
  <w:style w:type="character" w:customStyle="1" w:styleId="ListLabel938">
    <w:name w:val="ListLabel 938"/>
    <w:qFormat/>
    <w:rsid w:val="0090380A"/>
    <w:rPr>
      <w:rFonts w:cs="Courier New"/>
    </w:rPr>
  </w:style>
  <w:style w:type="character" w:customStyle="1" w:styleId="ListLabel939">
    <w:name w:val="ListLabel 939"/>
    <w:qFormat/>
    <w:rsid w:val="0090380A"/>
    <w:rPr>
      <w:rFonts w:cs="Wingdings"/>
    </w:rPr>
  </w:style>
  <w:style w:type="character" w:customStyle="1" w:styleId="ListLabel940">
    <w:name w:val="ListLabel 940"/>
    <w:qFormat/>
    <w:rsid w:val="0090380A"/>
    <w:rPr>
      <w:rFonts w:cs="Symbol"/>
    </w:rPr>
  </w:style>
  <w:style w:type="character" w:customStyle="1" w:styleId="ListLabel941">
    <w:name w:val="ListLabel 941"/>
    <w:qFormat/>
    <w:rsid w:val="0090380A"/>
    <w:rPr>
      <w:rFonts w:cs="Courier New"/>
    </w:rPr>
  </w:style>
  <w:style w:type="character" w:customStyle="1" w:styleId="ListLabel942">
    <w:name w:val="ListLabel 942"/>
    <w:qFormat/>
    <w:rsid w:val="0090380A"/>
    <w:rPr>
      <w:rFonts w:cs="Wingdings"/>
    </w:rPr>
  </w:style>
  <w:style w:type="character" w:customStyle="1" w:styleId="ListLabel943">
    <w:name w:val="ListLabel 943"/>
    <w:qFormat/>
    <w:rsid w:val="0090380A"/>
    <w:rPr>
      <w:rFonts w:cs="Symbol"/>
    </w:rPr>
  </w:style>
  <w:style w:type="character" w:customStyle="1" w:styleId="ListLabel944">
    <w:name w:val="ListLabel 944"/>
    <w:qFormat/>
    <w:rsid w:val="0090380A"/>
    <w:rPr>
      <w:rFonts w:cs="Courier New"/>
    </w:rPr>
  </w:style>
  <w:style w:type="character" w:customStyle="1" w:styleId="ListLabel945">
    <w:name w:val="ListLabel 945"/>
    <w:qFormat/>
    <w:rsid w:val="0090380A"/>
    <w:rPr>
      <w:rFonts w:cs="Wingdings"/>
    </w:rPr>
  </w:style>
  <w:style w:type="character" w:customStyle="1" w:styleId="ListLabel946">
    <w:name w:val="ListLabel 946"/>
    <w:qFormat/>
    <w:rsid w:val="0090380A"/>
    <w:rPr>
      <w:rFonts w:cs="Symbol"/>
    </w:rPr>
  </w:style>
  <w:style w:type="character" w:customStyle="1" w:styleId="ListLabel947">
    <w:name w:val="ListLabel 947"/>
    <w:qFormat/>
    <w:rsid w:val="0090380A"/>
    <w:rPr>
      <w:rFonts w:cs="Courier New"/>
    </w:rPr>
  </w:style>
  <w:style w:type="character" w:customStyle="1" w:styleId="ListLabel948">
    <w:name w:val="ListLabel 948"/>
    <w:qFormat/>
    <w:rsid w:val="0090380A"/>
    <w:rPr>
      <w:rFonts w:cs="Wingdings"/>
    </w:rPr>
  </w:style>
  <w:style w:type="character" w:customStyle="1" w:styleId="ListLabel949">
    <w:name w:val="ListLabel 949"/>
    <w:qFormat/>
    <w:rsid w:val="0090380A"/>
    <w:rPr>
      <w:rFonts w:cs="Symbol"/>
    </w:rPr>
  </w:style>
  <w:style w:type="character" w:customStyle="1" w:styleId="ListLabel950">
    <w:name w:val="ListLabel 950"/>
    <w:qFormat/>
    <w:rsid w:val="0090380A"/>
    <w:rPr>
      <w:rFonts w:cs="Courier New"/>
    </w:rPr>
  </w:style>
  <w:style w:type="character" w:customStyle="1" w:styleId="ListLabel951">
    <w:name w:val="ListLabel 951"/>
    <w:qFormat/>
    <w:rsid w:val="0090380A"/>
    <w:rPr>
      <w:rFonts w:cs="Wingdings"/>
    </w:rPr>
  </w:style>
  <w:style w:type="character" w:customStyle="1" w:styleId="ListLabel952">
    <w:name w:val="ListLabel 952"/>
    <w:qFormat/>
    <w:rsid w:val="0090380A"/>
    <w:rPr>
      <w:rFonts w:cs="Symbol"/>
    </w:rPr>
  </w:style>
  <w:style w:type="character" w:customStyle="1" w:styleId="ListLabel953">
    <w:name w:val="ListLabel 953"/>
    <w:qFormat/>
    <w:rsid w:val="0090380A"/>
    <w:rPr>
      <w:rFonts w:cs="Courier New"/>
    </w:rPr>
  </w:style>
  <w:style w:type="character" w:customStyle="1" w:styleId="ListLabel954">
    <w:name w:val="ListLabel 954"/>
    <w:qFormat/>
    <w:rsid w:val="0090380A"/>
    <w:rPr>
      <w:rFonts w:cs="Wingdings"/>
    </w:rPr>
  </w:style>
  <w:style w:type="character" w:customStyle="1" w:styleId="ListLabel955">
    <w:name w:val="ListLabel 955"/>
    <w:qFormat/>
    <w:rsid w:val="0090380A"/>
    <w:rPr>
      <w:rFonts w:cs="Symbol"/>
      <w:b/>
    </w:rPr>
  </w:style>
  <w:style w:type="character" w:customStyle="1" w:styleId="ListLabel956">
    <w:name w:val="ListLabel 956"/>
    <w:qFormat/>
    <w:rsid w:val="0090380A"/>
    <w:rPr>
      <w:rFonts w:cs="Courier New"/>
    </w:rPr>
  </w:style>
  <w:style w:type="character" w:customStyle="1" w:styleId="ListLabel957">
    <w:name w:val="ListLabel 957"/>
    <w:qFormat/>
    <w:rsid w:val="0090380A"/>
    <w:rPr>
      <w:rFonts w:cs="Wingdings"/>
    </w:rPr>
  </w:style>
  <w:style w:type="character" w:customStyle="1" w:styleId="ListLabel958">
    <w:name w:val="ListLabel 958"/>
    <w:qFormat/>
    <w:rsid w:val="0090380A"/>
    <w:rPr>
      <w:rFonts w:cs="Symbol"/>
    </w:rPr>
  </w:style>
  <w:style w:type="character" w:customStyle="1" w:styleId="ListLabel959">
    <w:name w:val="ListLabel 959"/>
    <w:qFormat/>
    <w:rsid w:val="0090380A"/>
    <w:rPr>
      <w:rFonts w:cs="Courier New"/>
    </w:rPr>
  </w:style>
  <w:style w:type="character" w:customStyle="1" w:styleId="ListLabel960">
    <w:name w:val="ListLabel 960"/>
    <w:qFormat/>
    <w:rsid w:val="0090380A"/>
    <w:rPr>
      <w:rFonts w:cs="Wingdings"/>
    </w:rPr>
  </w:style>
  <w:style w:type="character" w:customStyle="1" w:styleId="ListLabel961">
    <w:name w:val="ListLabel 961"/>
    <w:qFormat/>
    <w:rsid w:val="0090380A"/>
    <w:rPr>
      <w:rFonts w:cs="Symbol"/>
    </w:rPr>
  </w:style>
  <w:style w:type="character" w:customStyle="1" w:styleId="ListLabel962">
    <w:name w:val="ListLabel 962"/>
    <w:qFormat/>
    <w:rsid w:val="0090380A"/>
    <w:rPr>
      <w:rFonts w:cs="Courier New"/>
    </w:rPr>
  </w:style>
  <w:style w:type="character" w:customStyle="1" w:styleId="ListLabel963">
    <w:name w:val="ListLabel 963"/>
    <w:qFormat/>
    <w:rsid w:val="0090380A"/>
    <w:rPr>
      <w:rFonts w:cs="Wingdings"/>
    </w:rPr>
  </w:style>
  <w:style w:type="character" w:customStyle="1" w:styleId="ListLabel964">
    <w:name w:val="ListLabel 964"/>
    <w:qFormat/>
    <w:rsid w:val="0090380A"/>
    <w:rPr>
      <w:rFonts w:cs="Symbol"/>
    </w:rPr>
  </w:style>
  <w:style w:type="character" w:customStyle="1" w:styleId="ListLabel965">
    <w:name w:val="ListLabel 965"/>
    <w:qFormat/>
    <w:rsid w:val="0090380A"/>
    <w:rPr>
      <w:rFonts w:cs="Courier New"/>
    </w:rPr>
  </w:style>
  <w:style w:type="character" w:customStyle="1" w:styleId="ListLabel966">
    <w:name w:val="ListLabel 966"/>
    <w:qFormat/>
    <w:rsid w:val="0090380A"/>
    <w:rPr>
      <w:rFonts w:cs="Wingdings"/>
    </w:rPr>
  </w:style>
  <w:style w:type="character" w:customStyle="1" w:styleId="ListLabel967">
    <w:name w:val="ListLabel 967"/>
    <w:qFormat/>
    <w:rsid w:val="0090380A"/>
    <w:rPr>
      <w:rFonts w:cs="Symbol"/>
    </w:rPr>
  </w:style>
  <w:style w:type="character" w:customStyle="1" w:styleId="ListLabel968">
    <w:name w:val="ListLabel 968"/>
    <w:qFormat/>
    <w:rsid w:val="0090380A"/>
    <w:rPr>
      <w:rFonts w:cs="Courier New"/>
    </w:rPr>
  </w:style>
  <w:style w:type="character" w:customStyle="1" w:styleId="ListLabel969">
    <w:name w:val="ListLabel 969"/>
    <w:qFormat/>
    <w:rsid w:val="0090380A"/>
    <w:rPr>
      <w:rFonts w:cs="Wingdings"/>
    </w:rPr>
  </w:style>
  <w:style w:type="character" w:customStyle="1" w:styleId="ListLabel970">
    <w:name w:val="ListLabel 970"/>
    <w:qFormat/>
    <w:rsid w:val="0090380A"/>
    <w:rPr>
      <w:rFonts w:cs="Symbol"/>
    </w:rPr>
  </w:style>
  <w:style w:type="character" w:customStyle="1" w:styleId="ListLabel971">
    <w:name w:val="ListLabel 971"/>
    <w:qFormat/>
    <w:rsid w:val="0090380A"/>
    <w:rPr>
      <w:rFonts w:cs="Courier New"/>
    </w:rPr>
  </w:style>
  <w:style w:type="character" w:customStyle="1" w:styleId="ListLabel972">
    <w:name w:val="ListLabel 972"/>
    <w:qFormat/>
    <w:rsid w:val="0090380A"/>
    <w:rPr>
      <w:rFonts w:cs="Wingdings"/>
    </w:rPr>
  </w:style>
  <w:style w:type="character" w:customStyle="1" w:styleId="ListLabel973">
    <w:name w:val="ListLabel 973"/>
    <w:qFormat/>
    <w:rsid w:val="0090380A"/>
    <w:rPr>
      <w:rFonts w:cs="Symbol"/>
    </w:rPr>
  </w:style>
  <w:style w:type="character" w:customStyle="1" w:styleId="ListLabel974">
    <w:name w:val="ListLabel 974"/>
    <w:qFormat/>
    <w:rsid w:val="0090380A"/>
    <w:rPr>
      <w:rFonts w:cs="Courier New"/>
    </w:rPr>
  </w:style>
  <w:style w:type="character" w:customStyle="1" w:styleId="ListLabel975">
    <w:name w:val="ListLabel 975"/>
    <w:qFormat/>
    <w:rsid w:val="0090380A"/>
    <w:rPr>
      <w:rFonts w:cs="Wingdings"/>
    </w:rPr>
  </w:style>
  <w:style w:type="character" w:customStyle="1" w:styleId="ListLabel976">
    <w:name w:val="ListLabel 976"/>
    <w:qFormat/>
    <w:rsid w:val="0090380A"/>
    <w:rPr>
      <w:rFonts w:cs="Symbol"/>
    </w:rPr>
  </w:style>
  <w:style w:type="character" w:customStyle="1" w:styleId="ListLabel977">
    <w:name w:val="ListLabel 977"/>
    <w:qFormat/>
    <w:rsid w:val="0090380A"/>
    <w:rPr>
      <w:rFonts w:cs="Courier New"/>
    </w:rPr>
  </w:style>
  <w:style w:type="character" w:customStyle="1" w:styleId="ListLabel978">
    <w:name w:val="ListLabel 978"/>
    <w:qFormat/>
    <w:rsid w:val="0090380A"/>
    <w:rPr>
      <w:rFonts w:cs="Wingdings"/>
    </w:rPr>
  </w:style>
  <w:style w:type="character" w:customStyle="1" w:styleId="ListLabel979">
    <w:name w:val="ListLabel 979"/>
    <w:qFormat/>
    <w:rsid w:val="0090380A"/>
    <w:rPr>
      <w:rFonts w:cs="Symbol"/>
    </w:rPr>
  </w:style>
  <w:style w:type="character" w:customStyle="1" w:styleId="ListLabel980">
    <w:name w:val="ListLabel 980"/>
    <w:qFormat/>
    <w:rsid w:val="0090380A"/>
    <w:rPr>
      <w:rFonts w:cs="Courier New"/>
    </w:rPr>
  </w:style>
  <w:style w:type="character" w:customStyle="1" w:styleId="ListLabel981">
    <w:name w:val="ListLabel 981"/>
    <w:qFormat/>
    <w:rsid w:val="0090380A"/>
    <w:rPr>
      <w:rFonts w:cs="Wingdings"/>
    </w:rPr>
  </w:style>
  <w:style w:type="character" w:customStyle="1" w:styleId="ListLabel982">
    <w:name w:val="ListLabel 982"/>
    <w:qFormat/>
    <w:rsid w:val="0090380A"/>
    <w:rPr>
      <w:rFonts w:cs="Arial"/>
    </w:rPr>
  </w:style>
  <w:style w:type="character" w:customStyle="1" w:styleId="ListLabel983">
    <w:name w:val="ListLabel 983"/>
    <w:qFormat/>
    <w:rsid w:val="0090380A"/>
    <w:rPr>
      <w:rFonts w:cs="Courier New"/>
    </w:rPr>
  </w:style>
  <w:style w:type="character" w:customStyle="1" w:styleId="ListLabel984">
    <w:name w:val="ListLabel 984"/>
    <w:qFormat/>
    <w:rsid w:val="0090380A"/>
    <w:rPr>
      <w:rFonts w:cs="Wingdings"/>
    </w:rPr>
  </w:style>
  <w:style w:type="character" w:customStyle="1" w:styleId="ListLabel985">
    <w:name w:val="ListLabel 985"/>
    <w:qFormat/>
    <w:rsid w:val="0090380A"/>
    <w:rPr>
      <w:rFonts w:cs="Symbol"/>
    </w:rPr>
  </w:style>
  <w:style w:type="character" w:customStyle="1" w:styleId="ListLabel986">
    <w:name w:val="ListLabel 986"/>
    <w:qFormat/>
    <w:rsid w:val="0090380A"/>
    <w:rPr>
      <w:rFonts w:cs="Courier New"/>
    </w:rPr>
  </w:style>
  <w:style w:type="character" w:customStyle="1" w:styleId="ListLabel987">
    <w:name w:val="ListLabel 987"/>
    <w:qFormat/>
    <w:rsid w:val="0090380A"/>
    <w:rPr>
      <w:rFonts w:cs="Wingdings"/>
    </w:rPr>
  </w:style>
  <w:style w:type="character" w:customStyle="1" w:styleId="ListLabel988">
    <w:name w:val="ListLabel 988"/>
    <w:qFormat/>
    <w:rsid w:val="0090380A"/>
    <w:rPr>
      <w:rFonts w:cs="Symbol"/>
    </w:rPr>
  </w:style>
  <w:style w:type="character" w:customStyle="1" w:styleId="ListLabel989">
    <w:name w:val="ListLabel 989"/>
    <w:qFormat/>
    <w:rsid w:val="0090380A"/>
    <w:rPr>
      <w:rFonts w:cs="Courier New"/>
    </w:rPr>
  </w:style>
  <w:style w:type="character" w:customStyle="1" w:styleId="ListLabel990">
    <w:name w:val="ListLabel 990"/>
    <w:qFormat/>
    <w:rsid w:val="0090380A"/>
    <w:rPr>
      <w:rFonts w:cs="Wingdings"/>
    </w:rPr>
  </w:style>
  <w:style w:type="character" w:customStyle="1" w:styleId="ListLabel991">
    <w:name w:val="ListLabel 991"/>
    <w:qFormat/>
    <w:rsid w:val="0090380A"/>
    <w:rPr>
      <w:rFonts w:cs="Symbol"/>
    </w:rPr>
  </w:style>
  <w:style w:type="character" w:customStyle="1" w:styleId="ListLabel992">
    <w:name w:val="ListLabel 992"/>
    <w:qFormat/>
    <w:rsid w:val="0090380A"/>
    <w:rPr>
      <w:rFonts w:cs="Courier New"/>
    </w:rPr>
  </w:style>
  <w:style w:type="character" w:customStyle="1" w:styleId="ListLabel993">
    <w:name w:val="ListLabel 993"/>
    <w:qFormat/>
    <w:rsid w:val="0090380A"/>
    <w:rPr>
      <w:rFonts w:cs="Wingdings"/>
    </w:rPr>
  </w:style>
  <w:style w:type="character" w:customStyle="1" w:styleId="ListLabel994">
    <w:name w:val="ListLabel 994"/>
    <w:qFormat/>
    <w:rsid w:val="0090380A"/>
    <w:rPr>
      <w:rFonts w:cs="Symbol"/>
    </w:rPr>
  </w:style>
  <w:style w:type="character" w:customStyle="1" w:styleId="ListLabel995">
    <w:name w:val="ListLabel 995"/>
    <w:qFormat/>
    <w:rsid w:val="0090380A"/>
    <w:rPr>
      <w:rFonts w:cs="Courier New"/>
    </w:rPr>
  </w:style>
  <w:style w:type="character" w:customStyle="1" w:styleId="ListLabel996">
    <w:name w:val="ListLabel 996"/>
    <w:qFormat/>
    <w:rsid w:val="0090380A"/>
    <w:rPr>
      <w:rFonts w:cs="Wingdings"/>
    </w:rPr>
  </w:style>
  <w:style w:type="character" w:customStyle="1" w:styleId="ListLabel997">
    <w:name w:val="ListLabel 997"/>
    <w:qFormat/>
    <w:rsid w:val="0090380A"/>
    <w:rPr>
      <w:rFonts w:cs="Symbol"/>
    </w:rPr>
  </w:style>
  <w:style w:type="character" w:customStyle="1" w:styleId="ListLabel998">
    <w:name w:val="ListLabel 998"/>
    <w:qFormat/>
    <w:rsid w:val="0090380A"/>
    <w:rPr>
      <w:rFonts w:cs="Courier New"/>
    </w:rPr>
  </w:style>
  <w:style w:type="character" w:customStyle="1" w:styleId="ListLabel999">
    <w:name w:val="ListLabel 999"/>
    <w:qFormat/>
    <w:rsid w:val="0090380A"/>
    <w:rPr>
      <w:rFonts w:cs="Wingdings"/>
    </w:rPr>
  </w:style>
  <w:style w:type="character" w:customStyle="1" w:styleId="ListLabel1000">
    <w:name w:val="ListLabel 1000"/>
    <w:qFormat/>
    <w:rsid w:val="0090380A"/>
    <w:rPr>
      <w:rFonts w:cs="Symbol"/>
    </w:rPr>
  </w:style>
  <w:style w:type="character" w:customStyle="1" w:styleId="ListLabel1001">
    <w:name w:val="ListLabel 1001"/>
    <w:qFormat/>
    <w:rsid w:val="0090380A"/>
    <w:rPr>
      <w:rFonts w:cs="Courier New"/>
    </w:rPr>
  </w:style>
  <w:style w:type="character" w:customStyle="1" w:styleId="ListLabel1002">
    <w:name w:val="ListLabel 1002"/>
    <w:qFormat/>
    <w:rsid w:val="0090380A"/>
    <w:rPr>
      <w:rFonts w:cs="Wingdings"/>
    </w:rPr>
  </w:style>
  <w:style w:type="character" w:customStyle="1" w:styleId="ListLabel1003">
    <w:name w:val="ListLabel 1003"/>
    <w:qFormat/>
    <w:rsid w:val="0090380A"/>
    <w:rPr>
      <w:rFonts w:cs="Symbol"/>
    </w:rPr>
  </w:style>
  <w:style w:type="character" w:customStyle="1" w:styleId="ListLabel1004">
    <w:name w:val="ListLabel 1004"/>
    <w:qFormat/>
    <w:rsid w:val="0090380A"/>
    <w:rPr>
      <w:rFonts w:cs="Courier New"/>
    </w:rPr>
  </w:style>
  <w:style w:type="character" w:customStyle="1" w:styleId="ListLabel1005">
    <w:name w:val="ListLabel 1005"/>
    <w:qFormat/>
    <w:rsid w:val="0090380A"/>
    <w:rPr>
      <w:rFonts w:cs="Wingdings"/>
    </w:rPr>
  </w:style>
  <w:style w:type="character" w:customStyle="1" w:styleId="ListLabel1006">
    <w:name w:val="ListLabel 1006"/>
    <w:qFormat/>
    <w:rsid w:val="0090380A"/>
    <w:rPr>
      <w:rFonts w:cs="Symbol"/>
    </w:rPr>
  </w:style>
  <w:style w:type="character" w:customStyle="1" w:styleId="ListLabel1007">
    <w:name w:val="ListLabel 1007"/>
    <w:qFormat/>
    <w:rsid w:val="0090380A"/>
    <w:rPr>
      <w:rFonts w:cs="Courier New"/>
    </w:rPr>
  </w:style>
  <w:style w:type="character" w:customStyle="1" w:styleId="ListLabel1008">
    <w:name w:val="ListLabel 1008"/>
    <w:qFormat/>
    <w:rsid w:val="0090380A"/>
    <w:rPr>
      <w:rFonts w:cs="Wingdings"/>
    </w:rPr>
  </w:style>
  <w:style w:type="character" w:customStyle="1" w:styleId="ListLabel1009">
    <w:name w:val="ListLabel 1009"/>
    <w:qFormat/>
    <w:rsid w:val="0090380A"/>
    <w:rPr>
      <w:rFonts w:cs="Symbol"/>
    </w:rPr>
  </w:style>
  <w:style w:type="character" w:customStyle="1" w:styleId="ListLabel1010">
    <w:name w:val="ListLabel 1010"/>
    <w:qFormat/>
    <w:rsid w:val="0090380A"/>
    <w:rPr>
      <w:rFonts w:cs="Courier New"/>
    </w:rPr>
  </w:style>
  <w:style w:type="character" w:customStyle="1" w:styleId="ListLabel1011">
    <w:name w:val="ListLabel 1011"/>
    <w:qFormat/>
    <w:rsid w:val="0090380A"/>
    <w:rPr>
      <w:rFonts w:cs="Wingdings"/>
    </w:rPr>
  </w:style>
  <w:style w:type="character" w:customStyle="1" w:styleId="ListLabel1012">
    <w:name w:val="ListLabel 1012"/>
    <w:qFormat/>
    <w:rsid w:val="0090380A"/>
    <w:rPr>
      <w:rFonts w:cs="Symbol"/>
    </w:rPr>
  </w:style>
  <w:style w:type="character" w:customStyle="1" w:styleId="ListLabel1013">
    <w:name w:val="ListLabel 1013"/>
    <w:qFormat/>
    <w:rsid w:val="0090380A"/>
    <w:rPr>
      <w:rFonts w:cs="Courier New"/>
    </w:rPr>
  </w:style>
  <w:style w:type="character" w:customStyle="1" w:styleId="ListLabel1014">
    <w:name w:val="ListLabel 1014"/>
    <w:qFormat/>
    <w:rsid w:val="0090380A"/>
    <w:rPr>
      <w:rFonts w:cs="Wingdings"/>
    </w:rPr>
  </w:style>
  <w:style w:type="character" w:customStyle="1" w:styleId="ListLabel1015">
    <w:name w:val="ListLabel 1015"/>
    <w:qFormat/>
    <w:rsid w:val="0090380A"/>
    <w:rPr>
      <w:rFonts w:cs="Symbol"/>
    </w:rPr>
  </w:style>
  <w:style w:type="character" w:customStyle="1" w:styleId="ListLabel1016">
    <w:name w:val="ListLabel 1016"/>
    <w:qFormat/>
    <w:rsid w:val="0090380A"/>
    <w:rPr>
      <w:rFonts w:cs="Courier New"/>
    </w:rPr>
  </w:style>
  <w:style w:type="character" w:customStyle="1" w:styleId="ListLabel1017">
    <w:name w:val="ListLabel 1017"/>
    <w:qFormat/>
    <w:rsid w:val="0090380A"/>
    <w:rPr>
      <w:rFonts w:cs="Wingdings"/>
    </w:rPr>
  </w:style>
  <w:style w:type="character" w:customStyle="1" w:styleId="ListLabel1018">
    <w:name w:val="ListLabel 1018"/>
    <w:qFormat/>
    <w:rsid w:val="0090380A"/>
    <w:rPr>
      <w:b w:val="0"/>
      <w:color w:val="00000A"/>
    </w:rPr>
  </w:style>
  <w:style w:type="character" w:customStyle="1" w:styleId="ListLabel1019">
    <w:name w:val="ListLabel 1019"/>
    <w:qFormat/>
    <w:rsid w:val="0090380A"/>
    <w:rPr>
      <w:rFonts w:cs="Symbol"/>
      <w:b/>
    </w:rPr>
  </w:style>
  <w:style w:type="character" w:customStyle="1" w:styleId="ListLabel1020">
    <w:name w:val="ListLabel 1020"/>
    <w:qFormat/>
    <w:rsid w:val="0090380A"/>
    <w:rPr>
      <w:b/>
    </w:rPr>
  </w:style>
  <w:style w:type="character" w:customStyle="1" w:styleId="ListLabel1021">
    <w:name w:val="ListLabel 1021"/>
    <w:qFormat/>
    <w:rsid w:val="0090380A"/>
    <w:rPr>
      <w:b w:val="0"/>
      <w:color w:val="00000A"/>
    </w:rPr>
  </w:style>
  <w:style w:type="character" w:customStyle="1" w:styleId="ListLabel1022">
    <w:name w:val="ListLabel 1022"/>
    <w:qFormat/>
    <w:rsid w:val="0090380A"/>
    <w:rPr>
      <w:rFonts w:cs="Symbol"/>
      <w:b/>
    </w:rPr>
  </w:style>
  <w:style w:type="character" w:customStyle="1" w:styleId="ListLabel1023">
    <w:name w:val="ListLabel 1023"/>
    <w:qFormat/>
    <w:rsid w:val="0090380A"/>
    <w:rPr>
      <w:b/>
    </w:rPr>
  </w:style>
  <w:style w:type="character" w:customStyle="1" w:styleId="ListLabel1024">
    <w:name w:val="ListLabel 1024"/>
    <w:qFormat/>
    <w:rsid w:val="0090380A"/>
    <w:rPr>
      <w:color w:val="00000A"/>
    </w:rPr>
  </w:style>
  <w:style w:type="character" w:customStyle="1" w:styleId="ListLabel1025">
    <w:name w:val="ListLabel 1025"/>
    <w:qFormat/>
    <w:rsid w:val="0090380A"/>
    <w:rPr>
      <w:rFonts w:cs="Symbol"/>
      <w:b/>
    </w:rPr>
  </w:style>
  <w:style w:type="character" w:customStyle="1" w:styleId="ListLabel1026">
    <w:name w:val="ListLabel 1026"/>
    <w:qFormat/>
    <w:rsid w:val="0090380A"/>
    <w:rPr>
      <w:b/>
    </w:rPr>
  </w:style>
  <w:style w:type="character" w:customStyle="1" w:styleId="ListLabel1027">
    <w:name w:val="ListLabel 1027"/>
    <w:qFormat/>
    <w:rsid w:val="0090380A"/>
    <w:rPr>
      <w:rFonts w:cs="Wingdings"/>
      <w:b/>
      <w:i w:val="0"/>
    </w:rPr>
  </w:style>
  <w:style w:type="character" w:customStyle="1" w:styleId="ListLabel1028">
    <w:name w:val="ListLabel 1028"/>
    <w:qFormat/>
    <w:rsid w:val="0090380A"/>
    <w:rPr>
      <w:rFonts w:cs="Courier New"/>
    </w:rPr>
  </w:style>
  <w:style w:type="character" w:customStyle="1" w:styleId="ListLabel1029">
    <w:name w:val="ListLabel 1029"/>
    <w:qFormat/>
    <w:rsid w:val="0090380A"/>
    <w:rPr>
      <w:rFonts w:cs="Wingdings"/>
    </w:rPr>
  </w:style>
  <w:style w:type="character" w:customStyle="1" w:styleId="ListLabel1030">
    <w:name w:val="ListLabel 1030"/>
    <w:qFormat/>
    <w:rsid w:val="0090380A"/>
    <w:rPr>
      <w:rFonts w:cs="Symbol"/>
    </w:rPr>
  </w:style>
  <w:style w:type="character" w:customStyle="1" w:styleId="ListLabel1031">
    <w:name w:val="ListLabel 1031"/>
    <w:qFormat/>
    <w:rsid w:val="0090380A"/>
    <w:rPr>
      <w:rFonts w:cs="Courier New"/>
    </w:rPr>
  </w:style>
  <w:style w:type="character" w:customStyle="1" w:styleId="ListLabel1032">
    <w:name w:val="ListLabel 1032"/>
    <w:qFormat/>
    <w:rsid w:val="0090380A"/>
    <w:rPr>
      <w:rFonts w:cs="Wingdings"/>
    </w:rPr>
  </w:style>
  <w:style w:type="character" w:customStyle="1" w:styleId="ListLabel1033">
    <w:name w:val="ListLabel 1033"/>
    <w:qFormat/>
    <w:rsid w:val="0090380A"/>
    <w:rPr>
      <w:rFonts w:cs="Symbol"/>
    </w:rPr>
  </w:style>
  <w:style w:type="character" w:customStyle="1" w:styleId="ListLabel1034">
    <w:name w:val="ListLabel 1034"/>
    <w:qFormat/>
    <w:rsid w:val="0090380A"/>
    <w:rPr>
      <w:rFonts w:cs="Courier New"/>
    </w:rPr>
  </w:style>
  <w:style w:type="character" w:customStyle="1" w:styleId="ListLabel1035">
    <w:name w:val="ListLabel 1035"/>
    <w:qFormat/>
    <w:rsid w:val="0090380A"/>
    <w:rPr>
      <w:rFonts w:cs="Wingdings"/>
    </w:rPr>
  </w:style>
  <w:style w:type="character" w:customStyle="1" w:styleId="ListLabel1036">
    <w:name w:val="ListLabel 1036"/>
    <w:qFormat/>
    <w:rsid w:val="0090380A"/>
    <w:rPr>
      <w:rFonts w:cs="Wingdings"/>
    </w:rPr>
  </w:style>
  <w:style w:type="character" w:customStyle="1" w:styleId="ListLabel1037">
    <w:name w:val="ListLabel 1037"/>
    <w:qFormat/>
    <w:rsid w:val="0090380A"/>
    <w:rPr>
      <w:rFonts w:cs="Courier New"/>
    </w:rPr>
  </w:style>
  <w:style w:type="character" w:customStyle="1" w:styleId="ListLabel1038">
    <w:name w:val="ListLabel 1038"/>
    <w:qFormat/>
    <w:rsid w:val="0090380A"/>
    <w:rPr>
      <w:rFonts w:cs="Wingdings"/>
    </w:rPr>
  </w:style>
  <w:style w:type="character" w:customStyle="1" w:styleId="ListLabel1039">
    <w:name w:val="ListLabel 1039"/>
    <w:qFormat/>
    <w:rsid w:val="0090380A"/>
    <w:rPr>
      <w:rFonts w:cs="Symbol"/>
    </w:rPr>
  </w:style>
  <w:style w:type="character" w:customStyle="1" w:styleId="ListLabel1040">
    <w:name w:val="ListLabel 1040"/>
    <w:qFormat/>
    <w:rsid w:val="0090380A"/>
    <w:rPr>
      <w:rFonts w:cs="Courier New"/>
    </w:rPr>
  </w:style>
  <w:style w:type="character" w:customStyle="1" w:styleId="ListLabel1041">
    <w:name w:val="ListLabel 1041"/>
    <w:qFormat/>
    <w:rsid w:val="0090380A"/>
    <w:rPr>
      <w:rFonts w:cs="Wingdings"/>
    </w:rPr>
  </w:style>
  <w:style w:type="character" w:customStyle="1" w:styleId="ListLabel1042">
    <w:name w:val="ListLabel 1042"/>
    <w:qFormat/>
    <w:rsid w:val="0090380A"/>
    <w:rPr>
      <w:rFonts w:cs="Symbol"/>
    </w:rPr>
  </w:style>
  <w:style w:type="character" w:customStyle="1" w:styleId="ListLabel1043">
    <w:name w:val="ListLabel 1043"/>
    <w:qFormat/>
    <w:rsid w:val="0090380A"/>
    <w:rPr>
      <w:rFonts w:cs="Courier New"/>
    </w:rPr>
  </w:style>
  <w:style w:type="character" w:customStyle="1" w:styleId="ListLabel1044">
    <w:name w:val="ListLabel 1044"/>
    <w:qFormat/>
    <w:rsid w:val="0090380A"/>
    <w:rPr>
      <w:rFonts w:cs="Wingdings"/>
    </w:rPr>
  </w:style>
  <w:style w:type="character" w:customStyle="1" w:styleId="ListLabel1045">
    <w:name w:val="ListLabel 1045"/>
    <w:qFormat/>
    <w:rsid w:val="0090380A"/>
    <w:rPr>
      <w:rFonts w:cs="Wingdings"/>
    </w:rPr>
  </w:style>
  <w:style w:type="character" w:customStyle="1" w:styleId="ListLabel1046">
    <w:name w:val="ListLabel 1046"/>
    <w:qFormat/>
    <w:rsid w:val="0090380A"/>
    <w:rPr>
      <w:rFonts w:cs="Courier New"/>
    </w:rPr>
  </w:style>
  <w:style w:type="character" w:customStyle="1" w:styleId="ListLabel1047">
    <w:name w:val="ListLabel 1047"/>
    <w:qFormat/>
    <w:rsid w:val="0090380A"/>
    <w:rPr>
      <w:rFonts w:cs="Wingdings"/>
    </w:rPr>
  </w:style>
  <w:style w:type="character" w:customStyle="1" w:styleId="ListLabel1048">
    <w:name w:val="ListLabel 1048"/>
    <w:qFormat/>
    <w:rsid w:val="0090380A"/>
    <w:rPr>
      <w:rFonts w:cs="Symbol"/>
    </w:rPr>
  </w:style>
  <w:style w:type="character" w:customStyle="1" w:styleId="ListLabel1049">
    <w:name w:val="ListLabel 1049"/>
    <w:qFormat/>
    <w:rsid w:val="0090380A"/>
    <w:rPr>
      <w:rFonts w:cs="Courier New"/>
    </w:rPr>
  </w:style>
  <w:style w:type="character" w:customStyle="1" w:styleId="ListLabel1050">
    <w:name w:val="ListLabel 1050"/>
    <w:qFormat/>
    <w:rsid w:val="0090380A"/>
    <w:rPr>
      <w:rFonts w:cs="Wingdings"/>
    </w:rPr>
  </w:style>
  <w:style w:type="character" w:customStyle="1" w:styleId="ListLabel1051">
    <w:name w:val="ListLabel 1051"/>
    <w:qFormat/>
    <w:rsid w:val="0090380A"/>
    <w:rPr>
      <w:rFonts w:cs="Symbol"/>
    </w:rPr>
  </w:style>
  <w:style w:type="character" w:customStyle="1" w:styleId="ListLabel1052">
    <w:name w:val="ListLabel 1052"/>
    <w:qFormat/>
    <w:rsid w:val="0090380A"/>
    <w:rPr>
      <w:rFonts w:cs="Courier New"/>
    </w:rPr>
  </w:style>
  <w:style w:type="character" w:customStyle="1" w:styleId="ListLabel1053">
    <w:name w:val="ListLabel 1053"/>
    <w:qFormat/>
    <w:rsid w:val="0090380A"/>
    <w:rPr>
      <w:rFonts w:cs="Wingdings"/>
    </w:rPr>
  </w:style>
  <w:style w:type="character" w:customStyle="1" w:styleId="ListLabel1054">
    <w:name w:val="ListLabel 1054"/>
    <w:qFormat/>
    <w:rsid w:val="0090380A"/>
    <w:rPr>
      <w:rFonts w:cs="Wingdings"/>
    </w:rPr>
  </w:style>
  <w:style w:type="character" w:customStyle="1" w:styleId="ListLabel1055">
    <w:name w:val="ListLabel 1055"/>
    <w:qFormat/>
    <w:rsid w:val="0090380A"/>
    <w:rPr>
      <w:rFonts w:cs="Courier New"/>
    </w:rPr>
  </w:style>
  <w:style w:type="character" w:customStyle="1" w:styleId="ListLabel1056">
    <w:name w:val="ListLabel 1056"/>
    <w:qFormat/>
    <w:rsid w:val="0090380A"/>
    <w:rPr>
      <w:rFonts w:cs="Wingdings"/>
    </w:rPr>
  </w:style>
  <w:style w:type="character" w:customStyle="1" w:styleId="ListLabel1057">
    <w:name w:val="ListLabel 1057"/>
    <w:qFormat/>
    <w:rsid w:val="0090380A"/>
    <w:rPr>
      <w:rFonts w:cs="Symbol"/>
    </w:rPr>
  </w:style>
  <w:style w:type="character" w:customStyle="1" w:styleId="ListLabel1058">
    <w:name w:val="ListLabel 1058"/>
    <w:qFormat/>
    <w:rsid w:val="0090380A"/>
    <w:rPr>
      <w:rFonts w:cs="Courier New"/>
    </w:rPr>
  </w:style>
  <w:style w:type="character" w:customStyle="1" w:styleId="ListLabel1059">
    <w:name w:val="ListLabel 1059"/>
    <w:qFormat/>
    <w:rsid w:val="0090380A"/>
    <w:rPr>
      <w:rFonts w:cs="Wingdings"/>
    </w:rPr>
  </w:style>
  <w:style w:type="character" w:customStyle="1" w:styleId="ListLabel1060">
    <w:name w:val="ListLabel 1060"/>
    <w:qFormat/>
    <w:rsid w:val="0090380A"/>
    <w:rPr>
      <w:rFonts w:cs="Symbol"/>
    </w:rPr>
  </w:style>
  <w:style w:type="character" w:customStyle="1" w:styleId="ListLabel1061">
    <w:name w:val="ListLabel 1061"/>
    <w:qFormat/>
    <w:rsid w:val="0090380A"/>
    <w:rPr>
      <w:rFonts w:cs="Courier New"/>
    </w:rPr>
  </w:style>
  <w:style w:type="character" w:customStyle="1" w:styleId="ListLabel1062">
    <w:name w:val="ListLabel 1062"/>
    <w:qFormat/>
    <w:rsid w:val="0090380A"/>
    <w:rPr>
      <w:rFonts w:cs="Wingdings"/>
    </w:rPr>
  </w:style>
  <w:style w:type="character" w:customStyle="1" w:styleId="ListLabel1063">
    <w:name w:val="ListLabel 1063"/>
    <w:qFormat/>
    <w:rsid w:val="0090380A"/>
    <w:rPr>
      <w:rFonts w:cs="Wingdings"/>
    </w:rPr>
  </w:style>
  <w:style w:type="character" w:customStyle="1" w:styleId="ListLabel1064">
    <w:name w:val="ListLabel 1064"/>
    <w:qFormat/>
    <w:rsid w:val="0090380A"/>
    <w:rPr>
      <w:rFonts w:cs="Courier New"/>
    </w:rPr>
  </w:style>
  <w:style w:type="character" w:customStyle="1" w:styleId="ListLabel1065">
    <w:name w:val="ListLabel 1065"/>
    <w:qFormat/>
    <w:rsid w:val="0090380A"/>
    <w:rPr>
      <w:rFonts w:cs="Wingdings"/>
    </w:rPr>
  </w:style>
  <w:style w:type="character" w:customStyle="1" w:styleId="ListLabel1066">
    <w:name w:val="ListLabel 1066"/>
    <w:qFormat/>
    <w:rsid w:val="0090380A"/>
    <w:rPr>
      <w:rFonts w:cs="Symbol"/>
    </w:rPr>
  </w:style>
  <w:style w:type="character" w:customStyle="1" w:styleId="ListLabel1067">
    <w:name w:val="ListLabel 1067"/>
    <w:qFormat/>
    <w:rsid w:val="0090380A"/>
    <w:rPr>
      <w:rFonts w:cs="Courier New"/>
    </w:rPr>
  </w:style>
  <w:style w:type="character" w:customStyle="1" w:styleId="ListLabel1068">
    <w:name w:val="ListLabel 1068"/>
    <w:qFormat/>
    <w:rsid w:val="0090380A"/>
    <w:rPr>
      <w:rFonts w:cs="Wingdings"/>
    </w:rPr>
  </w:style>
  <w:style w:type="character" w:customStyle="1" w:styleId="ListLabel1069">
    <w:name w:val="ListLabel 1069"/>
    <w:qFormat/>
    <w:rsid w:val="0090380A"/>
    <w:rPr>
      <w:rFonts w:cs="Symbol"/>
    </w:rPr>
  </w:style>
  <w:style w:type="character" w:customStyle="1" w:styleId="ListLabel1070">
    <w:name w:val="ListLabel 1070"/>
    <w:qFormat/>
    <w:rsid w:val="0090380A"/>
    <w:rPr>
      <w:rFonts w:cs="Courier New"/>
    </w:rPr>
  </w:style>
  <w:style w:type="character" w:customStyle="1" w:styleId="ListLabel1071">
    <w:name w:val="ListLabel 1071"/>
    <w:qFormat/>
    <w:rsid w:val="0090380A"/>
    <w:rPr>
      <w:rFonts w:cs="Wingdings"/>
    </w:rPr>
  </w:style>
  <w:style w:type="character" w:customStyle="1" w:styleId="ListLabel1072">
    <w:name w:val="ListLabel 1072"/>
    <w:qFormat/>
    <w:rsid w:val="0090380A"/>
    <w:rPr>
      <w:color w:val="00000A"/>
    </w:rPr>
  </w:style>
  <w:style w:type="character" w:customStyle="1" w:styleId="ListLabel1073">
    <w:name w:val="ListLabel 1073"/>
    <w:qFormat/>
    <w:rsid w:val="0090380A"/>
    <w:rPr>
      <w:rFonts w:cs="Symbol"/>
      <w:b/>
    </w:rPr>
  </w:style>
  <w:style w:type="character" w:customStyle="1" w:styleId="ListLabel1074">
    <w:name w:val="ListLabel 1074"/>
    <w:qFormat/>
    <w:rsid w:val="0090380A"/>
    <w:rPr>
      <w:b/>
    </w:rPr>
  </w:style>
  <w:style w:type="character" w:customStyle="1" w:styleId="ListLabel1075">
    <w:name w:val="ListLabel 1075"/>
    <w:qFormat/>
    <w:rsid w:val="0090380A"/>
  </w:style>
  <w:style w:type="character" w:customStyle="1" w:styleId="ListLabel1076">
    <w:name w:val="ListLabel 1076"/>
    <w:qFormat/>
    <w:rsid w:val="0090380A"/>
  </w:style>
  <w:style w:type="character" w:customStyle="1" w:styleId="ListLabel1077">
    <w:name w:val="ListLabel 1077"/>
    <w:qFormat/>
    <w:rsid w:val="0090380A"/>
    <w:rPr>
      <w:rFonts w:cs="Symbol"/>
    </w:rPr>
  </w:style>
  <w:style w:type="character" w:customStyle="1" w:styleId="ListLabel1078">
    <w:name w:val="ListLabel 1078"/>
    <w:qFormat/>
    <w:rsid w:val="0090380A"/>
    <w:rPr>
      <w:rFonts w:cs="Courier New"/>
    </w:rPr>
  </w:style>
  <w:style w:type="character" w:customStyle="1" w:styleId="ListLabel1079">
    <w:name w:val="ListLabel 1079"/>
    <w:qFormat/>
    <w:rsid w:val="0090380A"/>
    <w:rPr>
      <w:rFonts w:cs="Wingdings"/>
    </w:rPr>
  </w:style>
  <w:style w:type="character" w:customStyle="1" w:styleId="ListLabel1080">
    <w:name w:val="ListLabel 1080"/>
    <w:qFormat/>
    <w:rsid w:val="0090380A"/>
    <w:rPr>
      <w:rFonts w:cs="Symbol"/>
    </w:rPr>
  </w:style>
  <w:style w:type="character" w:customStyle="1" w:styleId="ListLabel1081">
    <w:name w:val="ListLabel 1081"/>
    <w:qFormat/>
    <w:rsid w:val="0090380A"/>
    <w:rPr>
      <w:rFonts w:cs="Courier New"/>
    </w:rPr>
  </w:style>
  <w:style w:type="character" w:customStyle="1" w:styleId="ListLabel1082">
    <w:name w:val="ListLabel 1082"/>
    <w:qFormat/>
    <w:rsid w:val="0090380A"/>
    <w:rPr>
      <w:rFonts w:cs="Wingdings"/>
    </w:rPr>
  </w:style>
  <w:style w:type="character" w:customStyle="1" w:styleId="ListLabel1083">
    <w:name w:val="ListLabel 1083"/>
    <w:qFormat/>
    <w:rsid w:val="0090380A"/>
    <w:rPr>
      <w:rFonts w:cs="Symbol"/>
    </w:rPr>
  </w:style>
  <w:style w:type="character" w:customStyle="1" w:styleId="ListLabel1084">
    <w:name w:val="ListLabel 1084"/>
    <w:qFormat/>
    <w:rsid w:val="0090380A"/>
    <w:rPr>
      <w:rFonts w:cs="Courier New"/>
    </w:rPr>
  </w:style>
  <w:style w:type="character" w:customStyle="1" w:styleId="ListLabel1085">
    <w:name w:val="ListLabel 1085"/>
    <w:qFormat/>
    <w:rsid w:val="0090380A"/>
    <w:rPr>
      <w:rFonts w:cs="Wingdings"/>
    </w:rPr>
  </w:style>
  <w:style w:type="character" w:customStyle="1" w:styleId="ListLabel1086">
    <w:name w:val="ListLabel 1086"/>
    <w:qFormat/>
    <w:rsid w:val="0090380A"/>
    <w:rPr>
      <w:color w:val="00000A"/>
    </w:rPr>
  </w:style>
  <w:style w:type="character" w:customStyle="1" w:styleId="ListLabel1087">
    <w:name w:val="ListLabel 1087"/>
    <w:qFormat/>
    <w:rsid w:val="0090380A"/>
    <w:rPr>
      <w:rFonts w:cs="Symbol"/>
      <w:b/>
    </w:rPr>
  </w:style>
  <w:style w:type="character" w:customStyle="1" w:styleId="ListLabel1088">
    <w:name w:val="ListLabel 1088"/>
    <w:qFormat/>
    <w:rsid w:val="0090380A"/>
    <w:rPr>
      <w:b/>
    </w:rPr>
  </w:style>
  <w:style w:type="character" w:customStyle="1" w:styleId="ListLabel1089">
    <w:name w:val="ListLabel 1089"/>
    <w:qFormat/>
    <w:rsid w:val="0090380A"/>
    <w:rPr>
      <w:b w:val="0"/>
      <w:color w:val="00000A"/>
    </w:rPr>
  </w:style>
  <w:style w:type="character" w:customStyle="1" w:styleId="ListLabel1090">
    <w:name w:val="ListLabel 1090"/>
    <w:qFormat/>
    <w:rsid w:val="0090380A"/>
    <w:rPr>
      <w:rFonts w:cs="Symbol"/>
      <w:b/>
    </w:rPr>
  </w:style>
  <w:style w:type="character" w:customStyle="1" w:styleId="ListLabel1091">
    <w:name w:val="ListLabel 1091"/>
    <w:qFormat/>
    <w:rsid w:val="0090380A"/>
    <w:rPr>
      <w:b/>
    </w:rPr>
  </w:style>
  <w:style w:type="character" w:customStyle="1" w:styleId="ListLabel1092">
    <w:name w:val="ListLabel 1092"/>
    <w:qFormat/>
    <w:rsid w:val="0090380A"/>
    <w:rPr>
      <w:rFonts w:cs="Times New Roman"/>
    </w:rPr>
  </w:style>
  <w:style w:type="character" w:customStyle="1" w:styleId="ListLabel1093">
    <w:name w:val="ListLabel 1093"/>
    <w:qFormat/>
    <w:rsid w:val="0090380A"/>
    <w:rPr>
      <w:rFonts w:cs="Symbol"/>
    </w:rPr>
  </w:style>
  <w:style w:type="character" w:customStyle="1" w:styleId="ListLabel1094">
    <w:name w:val="ListLabel 1094"/>
    <w:qFormat/>
    <w:rsid w:val="0090380A"/>
    <w:rPr>
      <w:rFonts w:cs="Times New Roman"/>
      <w:b w:val="0"/>
      <w:i w:val="0"/>
      <w:sz w:val="36"/>
      <w:szCs w:val="36"/>
    </w:rPr>
  </w:style>
  <w:style w:type="character" w:customStyle="1" w:styleId="ListLabel1095">
    <w:name w:val="ListLabel 1095"/>
    <w:qFormat/>
    <w:rsid w:val="0090380A"/>
    <w:rPr>
      <w:rFonts w:cs="Times New Roman"/>
      <w:b/>
      <w:i w:val="0"/>
      <w:sz w:val="20"/>
      <w:szCs w:val="20"/>
    </w:rPr>
  </w:style>
  <w:style w:type="character" w:customStyle="1" w:styleId="ListLabel1096">
    <w:name w:val="ListLabel 1096"/>
    <w:qFormat/>
    <w:rsid w:val="0090380A"/>
    <w:rPr>
      <w:rFonts w:cs="Times New Roman"/>
      <w:b/>
      <w:i w:val="0"/>
      <w:sz w:val="20"/>
      <w:szCs w:val="20"/>
    </w:rPr>
  </w:style>
  <w:style w:type="character" w:customStyle="1" w:styleId="ListLabel1097">
    <w:name w:val="ListLabel 1097"/>
    <w:qFormat/>
    <w:rsid w:val="0090380A"/>
    <w:rPr>
      <w:rFonts w:cs="Times New Roman"/>
      <w:b w:val="0"/>
      <w:i w:val="0"/>
      <w:sz w:val="20"/>
      <w:szCs w:val="20"/>
    </w:rPr>
  </w:style>
  <w:style w:type="character" w:customStyle="1" w:styleId="ListLabel1098">
    <w:name w:val="ListLabel 1098"/>
    <w:qFormat/>
    <w:rsid w:val="0090380A"/>
    <w:rPr>
      <w:rFonts w:cs="Times New Roman"/>
      <w:b/>
      <w:i w:val="0"/>
      <w:sz w:val="18"/>
    </w:rPr>
  </w:style>
  <w:style w:type="character" w:customStyle="1" w:styleId="ListLabel1099">
    <w:name w:val="ListLabel 1099"/>
    <w:qFormat/>
    <w:rsid w:val="0090380A"/>
    <w:rPr>
      <w:rFonts w:cs="Times New Roman"/>
    </w:rPr>
  </w:style>
  <w:style w:type="character" w:customStyle="1" w:styleId="ListLabel1100">
    <w:name w:val="ListLabel 1100"/>
    <w:qFormat/>
    <w:rsid w:val="0090380A"/>
    <w:rPr>
      <w:rFonts w:cs="Times New Roman"/>
    </w:rPr>
  </w:style>
  <w:style w:type="character" w:customStyle="1" w:styleId="ListLabel1101">
    <w:name w:val="ListLabel 1101"/>
    <w:qFormat/>
    <w:rsid w:val="0090380A"/>
    <w:rPr>
      <w:rFonts w:cs="Times New Roman"/>
    </w:rPr>
  </w:style>
  <w:style w:type="character" w:customStyle="1" w:styleId="ListLabel1102">
    <w:name w:val="ListLabel 1102"/>
    <w:qFormat/>
    <w:rsid w:val="0090380A"/>
    <w:rPr>
      <w:rFonts w:cs="Times New Roman"/>
    </w:rPr>
  </w:style>
  <w:style w:type="character" w:customStyle="1" w:styleId="ListLabel1103">
    <w:name w:val="ListLabel 1103"/>
    <w:qFormat/>
    <w:rsid w:val="0090380A"/>
    <w:rPr>
      <w:rFonts w:cs="Wingdings"/>
    </w:rPr>
  </w:style>
  <w:style w:type="character" w:customStyle="1" w:styleId="ListLabel1104">
    <w:name w:val="ListLabel 1104"/>
    <w:qFormat/>
    <w:rsid w:val="0090380A"/>
    <w:rPr>
      <w:rFonts w:cs="Wingdings"/>
    </w:rPr>
  </w:style>
  <w:style w:type="character" w:customStyle="1" w:styleId="ListLabel1105">
    <w:name w:val="ListLabel 1105"/>
    <w:qFormat/>
    <w:rsid w:val="0090380A"/>
    <w:rPr>
      <w:rFonts w:cs="Wingdings"/>
    </w:rPr>
  </w:style>
  <w:style w:type="character" w:customStyle="1" w:styleId="ListLabel1106">
    <w:name w:val="ListLabel 1106"/>
    <w:qFormat/>
    <w:rsid w:val="0090380A"/>
    <w:rPr>
      <w:rFonts w:cs="Symbol"/>
    </w:rPr>
  </w:style>
  <w:style w:type="character" w:customStyle="1" w:styleId="ListLabel1107">
    <w:name w:val="ListLabel 1107"/>
    <w:qFormat/>
    <w:rsid w:val="0090380A"/>
    <w:rPr>
      <w:rFonts w:cs="Courier New"/>
    </w:rPr>
  </w:style>
  <w:style w:type="character" w:customStyle="1" w:styleId="ListLabel1108">
    <w:name w:val="ListLabel 1108"/>
    <w:qFormat/>
    <w:rsid w:val="0090380A"/>
    <w:rPr>
      <w:rFonts w:cs="Wingdings"/>
    </w:rPr>
  </w:style>
  <w:style w:type="character" w:customStyle="1" w:styleId="ListLabel1109">
    <w:name w:val="ListLabel 1109"/>
    <w:qFormat/>
    <w:rsid w:val="0090380A"/>
    <w:rPr>
      <w:rFonts w:cs="Symbol"/>
    </w:rPr>
  </w:style>
  <w:style w:type="character" w:customStyle="1" w:styleId="ListLabel1110">
    <w:name w:val="ListLabel 1110"/>
    <w:qFormat/>
    <w:rsid w:val="0090380A"/>
    <w:rPr>
      <w:rFonts w:cs="Courier New"/>
    </w:rPr>
  </w:style>
  <w:style w:type="character" w:customStyle="1" w:styleId="ListLabel1111">
    <w:name w:val="ListLabel 1111"/>
    <w:qFormat/>
    <w:rsid w:val="0090380A"/>
    <w:rPr>
      <w:rFonts w:cs="Wingdings"/>
    </w:rPr>
  </w:style>
  <w:style w:type="character" w:customStyle="1" w:styleId="ListLabel1112">
    <w:name w:val="ListLabel 1112"/>
    <w:qFormat/>
    <w:rsid w:val="0090380A"/>
    <w:rPr>
      <w:rFonts w:cs="Wingdings"/>
    </w:rPr>
  </w:style>
  <w:style w:type="character" w:customStyle="1" w:styleId="ListLabel1113">
    <w:name w:val="ListLabel 1113"/>
    <w:qFormat/>
    <w:rsid w:val="0090380A"/>
    <w:rPr>
      <w:rFonts w:cs="Courier New"/>
    </w:rPr>
  </w:style>
  <w:style w:type="character" w:customStyle="1" w:styleId="ListLabel1114">
    <w:name w:val="ListLabel 1114"/>
    <w:qFormat/>
    <w:rsid w:val="0090380A"/>
    <w:rPr>
      <w:rFonts w:cs="Wingdings"/>
    </w:rPr>
  </w:style>
  <w:style w:type="character" w:customStyle="1" w:styleId="ListLabel1115">
    <w:name w:val="ListLabel 1115"/>
    <w:qFormat/>
    <w:rsid w:val="0090380A"/>
    <w:rPr>
      <w:rFonts w:cs="Symbol"/>
    </w:rPr>
  </w:style>
  <w:style w:type="character" w:customStyle="1" w:styleId="ListLabel1116">
    <w:name w:val="ListLabel 1116"/>
    <w:qFormat/>
    <w:rsid w:val="0090380A"/>
    <w:rPr>
      <w:rFonts w:cs="Courier New"/>
    </w:rPr>
  </w:style>
  <w:style w:type="character" w:customStyle="1" w:styleId="ListLabel1117">
    <w:name w:val="ListLabel 1117"/>
    <w:qFormat/>
    <w:rsid w:val="0090380A"/>
    <w:rPr>
      <w:rFonts w:cs="Wingdings"/>
    </w:rPr>
  </w:style>
  <w:style w:type="character" w:customStyle="1" w:styleId="ListLabel1118">
    <w:name w:val="ListLabel 1118"/>
    <w:qFormat/>
    <w:rsid w:val="0090380A"/>
    <w:rPr>
      <w:rFonts w:cs="Symbol"/>
    </w:rPr>
  </w:style>
  <w:style w:type="character" w:customStyle="1" w:styleId="ListLabel1119">
    <w:name w:val="ListLabel 1119"/>
    <w:qFormat/>
    <w:rsid w:val="0090380A"/>
    <w:rPr>
      <w:rFonts w:cs="Courier New"/>
    </w:rPr>
  </w:style>
  <w:style w:type="character" w:customStyle="1" w:styleId="ListLabel1120">
    <w:name w:val="ListLabel 1120"/>
    <w:qFormat/>
    <w:rsid w:val="0090380A"/>
    <w:rPr>
      <w:rFonts w:cs="Wingdings"/>
    </w:rPr>
  </w:style>
  <w:style w:type="character" w:customStyle="1" w:styleId="ListLabel1121">
    <w:name w:val="ListLabel 1121"/>
    <w:qFormat/>
    <w:rsid w:val="0090380A"/>
    <w:rPr>
      <w:rFonts w:cs="Wingdings"/>
    </w:rPr>
  </w:style>
  <w:style w:type="character" w:customStyle="1" w:styleId="ListLabel1122">
    <w:name w:val="ListLabel 1122"/>
    <w:qFormat/>
    <w:rsid w:val="0090380A"/>
    <w:rPr>
      <w:rFonts w:cs="Courier New"/>
    </w:rPr>
  </w:style>
  <w:style w:type="character" w:customStyle="1" w:styleId="ListLabel1123">
    <w:name w:val="ListLabel 1123"/>
    <w:qFormat/>
    <w:rsid w:val="0090380A"/>
    <w:rPr>
      <w:rFonts w:cs="Wingdings"/>
    </w:rPr>
  </w:style>
  <w:style w:type="character" w:customStyle="1" w:styleId="ListLabel1124">
    <w:name w:val="ListLabel 1124"/>
    <w:qFormat/>
    <w:rsid w:val="0090380A"/>
    <w:rPr>
      <w:rFonts w:cs="Symbol"/>
    </w:rPr>
  </w:style>
  <w:style w:type="character" w:customStyle="1" w:styleId="ListLabel1125">
    <w:name w:val="ListLabel 1125"/>
    <w:qFormat/>
    <w:rsid w:val="0090380A"/>
    <w:rPr>
      <w:rFonts w:cs="Courier New"/>
    </w:rPr>
  </w:style>
  <w:style w:type="character" w:customStyle="1" w:styleId="ListLabel1126">
    <w:name w:val="ListLabel 1126"/>
    <w:qFormat/>
    <w:rsid w:val="0090380A"/>
    <w:rPr>
      <w:rFonts w:cs="Wingdings"/>
    </w:rPr>
  </w:style>
  <w:style w:type="character" w:customStyle="1" w:styleId="ListLabel1127">
    <w:name w:val="ListLabel 1127"/>
    <w:qFormat/>
    <w:rsid w:val="0090380A"/>
    <w:rPr>
      <w:rFonts w:cs="Symbol"/>
    </w:rPr>
  </w:style>
  <w:style w:type="character" w:customStyle="1" w:styleId="ListLabel1128">
    <w:name w:val="ListLabel 1128"/>
    <w:qFormat/>
    <w:rsid w:val="0090380A"/>
    <w:rPr>
      <w:rFonts w:cs="Courier New"/>
    </w:rPr>
  </w:style>
  <w:style w:type="character" w:customStyle="1" w:styleId="ListLabel1129">
    <w:name w:val="ListLabel 1129"/>
    <w:qFormat/>
    <w:rsid w:val="0090380A"/>
    <w:rPr>
      <w:rFonts w:cs="Wingdings"/>
    </w:rPr>
  </w:style>
  <w:style w:type="character" w:customStyle="1" w:styleId="ListLabel1130">
    <w:name w:val="ListLabel 1130"/>
    <w:qFormat/>
    <w:rsid w:val="0090380A"/>
    <w:rPr>
      <w:rFonts w:cs="Arial"/>
    </w:rPr>
  </w:style>
  <w:style w:type="character" w:customStyle="1" w:styleId="ListLabel1131">
    <w:name w:val="ListLabel 1131"/>
    <w:qFormat/>
    <w:rsid w:val="0090380A"/>
    <w:rPr>
      <w:rFonts w:cs="Wingdings"/>
    </w:rPr>
  </w:style>
  <w:style w:type="character" w:customStyle="1" w:styleId="ListLabel1132">
    <w:name w:val="ListLabel 1132"/>
    <w:qFormat/>
    <w:rsid w:val="0090380A"/>
    <w:rPr>
      <w:rFonts w:cs="Wingdings"/>
    </w:rPr>
  </w:style>
  <w:style w:type="character" w:customStyle="1" w:styleId="ListLabel1133">
    <w:name w:val="ListLabel 1133"/>
    <w:qFormat/>
    <w:rsid w:val="0090380A"/>
    <w:rPr>
      <w:rFonts w:cs="Symbol"/>
    </w:rPr>
  </w:style>
  <w:style w:type="character" w:customStyle="1" w:styleId="ListLabel1134">
    <w:name w:val="ListLabel 1134"/>
    <w:qFormat/>
    <w:rsid w:val="0090380A"/>
    <w:rPr>
      <w:rFonts w:cs="Courier New"/>
    </w:rPr>
  </w:style>
  <w:style w:type="character" w:customStyle="1" w:styleId="ListLabel1135">
    <w:name w:val="ListLabel 1135"/>
    <w:qFormat/>
    <w:rsid w:val="0090380A"/>
    <w:rPr>
      <w:rFonts w:cs="Wingdings"/>
    </w:rPr>
  </w:style>
  <w:style w:type="character" w:customStyle="1" w:styleId="ListLabel1136">
    <w:name w:val="ListLabel 1136"/>
    <w:qFormat/>
    <w:rsid w:val="0090380A"/>
    <w:rPr>
      <w:rFonts w:cs="Symbol"/>
    </w:rPr>
  </w:style>
  <w:style w:type="character" w:customStyle="1" w:styleId="ListLabel1137">
    <w:name w:val="ListLabel 1137"/>
    <w:qFormat/>
    <w:rsid w:val="0090380A"/>
    <w:rPr>
      <w:rFonts w:cs="Courier New"/>
    </w:rPr>
  </w:style>
  <w:style w:type="character" w:customStyle="1" w:styleId="ListLabel1138">
    <w:name w:val="ListLabel 1138"/>
    <w:qFormat/>
    <w:rsid w:val="0090380A"/>
    <w:rPr>
      <w:rFonts w:cs="Wingdings"/>
    </w:rPr>
  </w:style>
  <w:style w:type="character" w:customStyle="1" w:styleId="ListLabel1139">
    <w:name w:val="ListLabel 1139"/>
    <w:qFormat/>
    <w:rsid w:val="0090380A"/>
    <w:rPr>
      <w:rFonts w:cs="Wingdings"/>
    </w:rPr>
  </w:style>
  <w:style w:type="character" w:customStyle="1" w:styleId="ListLabel1140">
    <w:name w:val="ListLabel 1140"/>
    <w:qFormat/>
    <w:rsid w:val="0090380A"/>
    <w:rPr>
      <w:rFonts w:cs="Symbol"/>
    </w:rPr>
  </w:style>
  <w:style w:type="character" w:customStyle="1" w:styleId="ListLabel1141">
    <w:name w:val="ListLabel 1141"/>
    <w:qFormat/>
    <w:rsid w:val="0090380A"/>
    <w:rPr>
      <w:rFonts w:cs="Wingdings"/>
    </w:rPr>
  </w:style>
  <w:style w:type="character" w:customStyle="1" w:styleId="ListLabel1142">
    <w:name w:val="ListLabel 1142"/>
    <w:qFormat/>
    <w:rsid w:val="0090380A"/>
    <w:rPr>
      <w:rFonts w:cs="Symbol"/>
    </w:rPr>
  </w:style>
  <w:style w:type="character" w:customStyle="1" w:styleId="ListLabel1143">
    <w:name w:val="ListLabel 1143"/>
    <w:qFormat/>
    <w:rsid w:val="0090380A"/>
    <w:rPr>
      <w:rFonts w:cs="Courier New"/>
    </w:rPr>
  </w:style>
  <w:style w:type="character" w:customStyle="1" w:styleId="ListLabel1144">
    <w:name w:val="ListLabel 1144"/>
    <w:qFormat/>
    <w:rsid w:val="0090380A"/>
    <w:rPr>
      <w:rFonts w:cs="Wingdings"/>
    </w:rPr>
  </w:style>
  <w:style w:type="character" w:customStyle="1" w:styleId="ListLabel1145">
    <w:name w:val="ListLabel 1145"/>
    <w:qFormat/>
    <w:rsid w:val="0090380A"/>
    <w:rPr>
      <w:rFonts w:cs="Symbol"/>
    </w:rPr>
  </w:style>
  <w:style w:type="character" w:customStyle="1" w:styleId="ListLabel1146">
    <w:name w:val="ListLabel 1146"/>
    <w:qFormat/>
    <w:rsid w:val="0090380A"/>
    <w:rPr>
      <w:rFonts w:cs="Courier New"/>
    </w:rPr>
  </w:style>
  <w:style w:type="character" w:customStyle="1" w:styleId="ListLabel1147">
    <w:name w:val="ListLabel 1147"/>
    <w:qFormat/>
    <w:rsid w:val="0090380A"/>
    <w:rPr>
      <w:rFonts w:cs="Wingdings"/>
    </w:rPr>
  </w:style>
  <w:style w:type="character" w:customStyle="1" w:styleId="ListLabel1148">
    <w:name w:val="ListLabel 1148"/>
    <w:qFormat/>
    <w:rsid w:val="0090380A"/>
    <w:rPr>
      <w:rFonts w:cs="Wingdings"/>
    </w:rPr>
  </w:style>
  <w:style w:type="character" w:customStyle="1" w:styleId="ListLabel1149">
    <w:name w:val="ListLabel 1149"/>
    <w:qFormat/>
    <w:rsid w:val="0090380A"/>
    <w:rPr>
      <w:rFonts w:cs="Courier New"/>
    </w:rPr>
  </w:style>
  <w:style w:type="character" w:customStyle="1" w:styleId="ListLabel1150">
    <w:name w:val="ListLabel 1150"/>
    <w:qFormat/>
    <w:rsid w:val="0090380A"/>
    <w:rPr>
      <w:rFonts w:cs="Wingdings"/>
    </w:rPr>
  </w:style>
  <w:style w:type="character" w:customStyle="1" w:styleId="ListLabel1151">
    <w:name w:val="ListLabel 1151"/>
    <w:qFormat/>
    <w:rsid w:val="0090380A"/>
    <w:rPr>
      <w:rFonts w:cs="Symbol"/>
    </w:rPr>
  </w:style>
  <w:style w:type="character" w:customStyle="1" w:styleId="ListLabel1152">
    <w:name w:val="ListLabel 1152"/>
    <w:qFormat/>
    <w:rsid w:val="0090380A"/>
    <w:rPr>
      <w:rFonts w:cs="Courier New"/>
    </w:rPr>
  </w:style>
  <w:style w:type="character" w:customStyle="1" w:styleId="ListLabel1153">
    <w:name w:val="ListLabel 1153"/>
    <w:qFormat/>
    <w:rsid w:val="0090380A"/>
    <w:rPr>
      <w:rFonts w:cs="Wingdings"/>
    </w:rPr>
  </w:style>
  <w:style w:type="character" w:customStyle="1" w:styleId="ListLabel1154">
    <w:name w:val="ListLabel 1154"/>
    <w:qFormat/>
    <w:rsid w:val="0090380A"/>
    <w:rPr>
      <w:rFonts w:cs="Symbol"/>
    </w:rPr>
  </w:style>
  <w:style w:type="character" w:customStyle="1" w:styleId="ListLabel1155">
    <w:name w:val="ListLabel 1155"/>
    <w:qFormat/>
    <w:rsid w:val="0090380A"/>
    <w:rPr>
      <w:rFonts w:cs="Courier New"/>
    </w:rPr>
  </w:style>
  <w:style w:type="character" w:customStyle="1" w:styleId="ListLabel1156">
    <w:name w:val="ListLabel 1156"/>
    <w:qFormat/>
    <w:rsid w:val="0090380A"/>
    <w:rPr>
      <w:rFonts w:cs="Wingdings"/>
    </w:rPr>
  </w:style>
  <w:style w:type="character" w:customStyle="1" w:styleId="ListLabel1157">
    <w:name w:val="ListLabel 1157"/>
    <w:qFormat/>
    <w:rsid w:val="0090380A"/>
    <w:rPr>
      <w:rFonts w:cs="Wingdings"/>
    </w:rPr>
  </w:style>
  <w:style w:type="character" w:customStyle="1" w:styleId="ListLabel1158">
    <w:name w:val="ListLabel 1158"/>
    <w:qFormat/>
    <w:rsid w:val="0090380A"/>
    <w:rPr>
      <w:rFonts w:cs="Courier New"/>
    </w:rPr>
  </w:style>
  <w:style w:type="character" w:customStyle="1" w:styleId="ListLabel1159">
    <w:name w:val="ListLabel 1159"/>
    <w:qFormat/>
    <w:rsid w:val="0090380A"/>
    <w:rPr>
      <w:rFonts w:cs="Wingdings"/>
    </w:rPr>
  </w:style>
  <w:style w:type="character" w:customStyle="1" w:styleId="ListLabel1160">
    <w:name w:val="ListLabel 1160"/>
    <w:qFormat/>
    <w:rsid w:val="0090380A"/>
    <w:rPr>
      <w:rFonts w:cs="Symbol"/>
    </w:rPr>
  </w:style>
  <w:style w:type="character" w:customStyle="1" w:styleId="ListLabel1161">
    <w:name w:val="ListLabel 1161"/>
    <w:qFormat/>
    <w:rsid w:val="0090380A"/>
    <w:rPr>
      <w:rFonts w:cs="Courier New"/>
    </w:rPr>
  </w:style>
  <w:style w:type="character" w:customStyle="1" w:styleId="ListLabel1162">
    <w:name w:val="ListLabel 1162"/>
    <w:qFormat/>
    <w:rsid w:val="0090380A"/>
    <w:rPr>
      <w:rFonts w:cs="Wingdings"/>
    </w:rPr>
  </w:style>
  <w:style w:type="character" w:customStyle="1" w:styleId="ListLabel1163">
    <w:name w:val="ListLabel 1163"/>
    <w:qFormat/>
    <w:rsid w:val="0090380A"/>
    <w:rPr>
      <w:rFonts w:cs="Symbol"/>
    </w:rPr>
  </w:style>
  <w:style w:type="character" w:customStyle="1" w:styleId="ListLabel1164">
    <w:name w:val="ListLabel 1164"/>
    <w:qFormat/>
    <w:rsid w:val="0090380A"/>
    <w:rPr>
      <w:rFonts w:cs="Courier New"/>
    </w:rPr>
  </w:style>
  <w:style w:type="character" w:customStyle="1" w:styleId="ListLabel1165">
    <w:name w:val="ListLabel 1165"/>
    <w:qFormat/>
    <w:rsid w:val="0090380A"/>
    <w:rPr>
      <w:rFonts w:cs="Wingdings"/>
    </w:rPr>
  </w:style>
  <w:style w:type="character" w:customStyle="1" w:styleId="ListLabel1166">
    <w:name w:val="ListLabel 1166"/>
    <w:qFormat/>
    <w:rsid w:val="0090380A"/>
    <w:rPr>
      <w:rFonts w:cs="Wingdings"/>
    </w:rPr>
  </w:style>
  <w:style w:type="character" w:customStyle="1" w:styleId="ListLabel1167">
    <w:name w:val="ListLabel 1167"/>
    <w:qFormat/>
    <w:rsid w:val="0090380A"/>
    <w:rPr>
      <w:rFonts w:cs="Courier New"/>
    </w:rPr>
  </w:style>
  <w:style w:type="character" w:customStyle="1" w:styleId="ListLabel1168">
    <w:name w:val="ListLabel 1168"/>
    <w:qFormat/>
    <w:rsid w:val="0090380A"/>
    <w:rPr>
      <w:rFonts w:cs="Wingdings"/>
    </w:rPr>
  </w:style>
  <w:style w:type="character" w:customStyle="1" w:styleId="ListLabel1169">
    <w:name w:val="ListLabel 1169"/>
    <w:qFormat/>
    <w:rsid w:val="0090380A"/>
    <w:rPr>
      <w:rFonts w:cs="Symbol"/>
    </w:rPr>
  </w:style>
  <w:style w:type="character" w:customStyle="1" w:styleId="ListLabel1170">
    <w:name w:val="ListLabel 1170"/>
    <w:qFormat/>
    <w:rsid w:val="0090380A"/>
    <w:rPr>
      <w:rFonts w:cs="Courier New"/>
    </w:rPr>
  </w:style>
  <w:style w:type="character" w:customStyle="1" w:styleId="ListLabel1171">
    <w:name w:val="ListLabel 1171"/>
    <w:qFormat/>
    <w:rsid w:val="0090380A"/>
    <w:rPr>
      <w:rFonts w:cs="Wingdings"/>
    </w:rPr>
  </w:style>
  <w:style w:type="character" w:customStyle="1" w:styleId="ListLabel1172">
    <w:name w:val="ListLabel 1172"/>
    <w:qFormat/>
    <w:rsid w:val="0090380A"/>
    <w:rPr>
      <w:rFonts w:cs="Symbol"/>
    </w:rPr>
  </w:style>
  <w:style w:type="character" w:customStyle="1" w:styleId="ListLabel1173">
    <w:name w:val="ListLabel 1173"/>
    <w:qFormat/>
    <w:rsid w:val="0090380A"/>
    <w:rPr>
      <w:rFonts w:cs="Courier New"/>
    </w:rPr>
  </w:style>
  <w:style w:type="character" w:customStyle="1" w:styleId="ListLabel1174">
    <w:name w:val="ListLabel 1174"/>
    <w:qFormat/>
    <w:rsid w:val="0090380A"/>
    <w:rPr>
      <w:rFonts w:cs="Wingdings"/>
    </w:rPr>
  </w:style>
  <w:style w:type="character" w:customStyle="1" w:styleId="ListLabel1175">
    <w:name w:val="ListLabel 1175"/>
    <w:qFormat/>
    <w:rsid w:val="0090380A"/>
    <w:rPr>
      <w:rFonts w:cs="Wingdings"/>
    </w:rPr>
  </w:style>
  <w:style w:type="character" w:customStyle="1" w:styleId="ListLabel1176">
    <w:name w:val="ListLabel 1176"/>
    <w:qFormat/>
    <w:rsid w:val="0090380A"/>
    <w:rPr>
      <w:rFonts w:cs="Courier New"/>
    </w:rPr>
  </w:style>
  <w:style w:type="character" w:customStyle="1" w:styleId="ListLabel1177">
    <w:name w:val="ListLabel 1177"/>
    <w:qFormat/>
    <w:rsid w:val="0090380A"/>
    <w:rPr>
      <w:rFonts w:cs="Wingdings"/>
    </w:rPr>
  </w:style>
  <w:style w:type="character" w:customStyle="1" w:styleId="ListLabel1178">
    <w:name w:val="ListLabel 1178"/>
    <w:qFormat/>
    <w:rsid w:val="0090380A"/>
    <w:rPr>
      <w:rFonts w:cs="Symbol"/>
    </w:rPr>
  </w:style>
  <w:style w:type="character" w:customStyle="1" w:styleId="ListLabel1179">
    <w:name w:val="ListLabel 1179"/>
    <w:qFormat/>
    <w:rsid w:val="0090380A"/>
    <w:rPr>
      <w:rFonts w:cs="Courier New"/>
    </w:rPr>
  </w:style>
  <w:style w:type="character" w:customStyle="1" w:styleId="ListLabel1180">
    <w:name w:val="ListLabel 1180"/>
    <w:qFormat/>
    <w:rsid w:val="0090380A"/>
    <w:rPr>
      <w:rFonts w:cs="Wingdings"/>
    </w:rPr>
  </w:style>
  <w:style w:type="character" w:customStyle="1" w:styleId="ListLabel1181">
    <w:name w:val="ListLabel 1181"/>
    <w:qFormat/>
    <w:rsid w:val="0090380A"/>
    <w:rPr>
      <w:rFonts w:cs="Symbol"/>
    </w:rPr>
  </w:style>
  <w:style w:type="character" w:customStyle="1" w:styleId="ListLabel1182">
    <w:name w:val="ListLabel 1182"/>
    <w:qFormat/>
    <w:rsid w:val="0090380A"/>
    <w:rPr>
      <w:rFonts w:cs="Courier New"/>
    </w:rPr>
  </w:style>
  <w:style w:type="character" w:customStyle="1" w:styleId="ListLabel1183">
    <w:name w:val="ListLabel 1183"/>
    <w:qFormat/>
    <w:rsid w:val="0090380A"/>
    <w:rPr>
      <w:rFonts w:cs="Wingdings"/>
    </w:rPr>
  </w:style>
  <w:style w:type="character" w:customStyle="1" w:styleId="ListLabel1184">
    <w:name w:val="ListLabel 1184"/>
    <w:qFormat/>
    <w:rsid w:val="0090380A"/>
    <w:rPr>
      <w:rFonts w:cs="Wingdings"/>
      <w:b/>
    </w:rPr>
  </w:style>
  <w:style w:type="character" w:customStyle="1" w:styleId="ListLabel1185">
    <w:name w:val="ListLabel 1185"/>
    <w:qFormat/>
    <w:rsid w:val="0090380A"/>
    <w:rPr>
      <w:rFonts w:cs="Courier New"/>
    </w:rPr>
  </w:style>
  <w:style w:type="character" w:customStyle="1" w:styleId="ListLabel1186">
    <w:name w:val="ListLabel 1186"/>
    <w:qFormat/>
    <w:rsid w:val="0090380A"/>
    <w:rPr>
      <w:rFonts w:cs="Wingdings"/>
    </w:rPr>
  </w:style>
  <w:style w:type="character" w:customStyle="1" w:styleId="ListLabel1187">
    <w:name w:val="ListLabel 1187"/>
    <w:qFormat/>
    <w:rsid w:val="0090380A"/>
    <w:rPr>
      <w:rFonts w:cs="Symbol"/>
    </w:rPr>
  </w:style>
  <w:style w:type="character" w:customStyle="1" w:styleId="ListLabel1188">
    <w:name w:val="ListLabel 1188"/>
    <w:qFormat/>
    <w:rsid w:val="0090380A"/>
    <w:rPr>
      <w:rFonts w:cs="Courier New"/>
    </w:rPr>
  </w:style>
  <w:style w:type="character" w:customStyle="1" w:styleId="ListLabel1189">
    <w:name w:val="ListLabel 1189"/>
    <w:qFormat/>
    <w:rsid w:val="0090380A"/>
    <w:rPr>
      <w:rFonts w:cs="Wingdings"/>
    </w:rPr>
  </w:style>
  <w:style w:type="character" w:customStyle="1" w:styleId="ListLabel1190">
    <w:name w:val="ListLabel 1190"/>
    <w:qFormat/>
    <w:rsid w:val="0090380A"/>
    <w:rPr>
      <w:rFonts w:cs="Symbol"/>
    </w:rPr>
  </w:style>
  <w:style w:type="character" w:customStyle="1" w:styleId="ListLabel1191">
    <w:name w:val="ListLabel 1191"/>
    <w:qFormat/>
    <w:rsid w:val="0090380A"/>
    <w:rPr>
      <w:rFonts w:cs="Courier New"/>
    </w:rPr>
  </w:style>
  <w:style w:type="character" w:customStyle="1" w:styleId="ListLabel1192">
    <w:name w:val="ListLabel 1192"/>
    <w:qFormat/>
    <w:rsid w:val="0090380A"/>
    <w:rPr>
      <w:rFonts w:cs="Wingdings"/>
    </w:rPr>
  </w:style>
  <w:style w:type="character" w:customStyle="1" w:styleId="ListLabel1193">
    <w:name w:val="ListLabel 1193"/>
    <w:qFormat/>
    <w:rsid w:val="0090380A"/>
    <w:rPr>
      <w:rFonts w:cs="Wingdings"/>
    </w:rPr>
  </w:style>
  <w:style w:type="character" w:customStyle="1" w:styleId="ListLabel1194">
    <w:name w:val="ListLabel 1194"/>
    <w:qFormat/>
    <w:rsid w:val="0090380A"/>
    <w:rPr>
      <w:rFonts w:cs="Courier New"/>
    </w:rPr>
  </w:style>
  <w:style w:type="character" w:customStyle="1" w:styleId="ListLabel1195">
    <w:name w:val="ListLabel 1195"/>
    <w:qFormat/>
    <w:rsid w:val="0090380A"/>
    <w:rPr>
      <w:rFonts w:cs="Wingdings"/>
    </w:rPr>
  </w:style>
  <w:style w:type="character" w:customStyle="1" w:styleId="ListLabel1196">
    <w:name w:val="ListLabel 1196"/>
    <w:qFormat/>
    <w:rsid w:val="0090380A"/>
    <w:rPr>
      <w:rFonts w:cs="Symbol"/>
    </w:rPr>
  </w:style>
  <w:style w:type="character" w:customStyle="1" w:styleId="ListLabel1197">
    <w:name w:val="ListLabel 1197"/>
    <w:qFormat/>
    <w:rsid w:val="0090380A"/>
    <w:rPr>
      <w:rFonts w:cs="Courier New"/>
    </w:rPr>
  </w:style>
  <w:style w:type="character" w:customStyle="1" w:styleId="ListLabel1198">
    <w:name w:val="ListLabel 1198"/>
    <w:qFormat/>
    <w:rsid w:val="0090380A"/>
    <w:rPr>
      <w:rFonts w:cs="Wingdings"/>
    </w:rPr>
  </w:style>
  <w:style w:type="character" w:customStyle="1" w:styleId="ListLabel1199">
    <w:name w:val="ListLabel 1199"/>
    <w:qFormat/>
    <w:rsid w:val="0090380A"/>
    <w:rPr>
      <w:rFonts w:cs="Symbol"/>
    </w:rPr>
  </w:style>
  <w:style w:type="character" w:customStyle="1" w:styleId="ListLabel1200">
    <w:name w:val="ListLabel 1200"/>
    <w:qFormat/>
    <w:rsid w:val="0090380A"/>
    <w:rPr>
      <w:rFonts w:cs="Courier New"/>
    </w:rPr>
  </w:style>
  <w:style w:type="character" w:customStyle="1" w:styleId="ListLabel1201">
    <w:name w:val="ListLabel 1201"/>
    <w:qFormat/>
    <w:rsid w:val="0090380A"/>
    <w:rPr>
      <w:rFonts w:cs="Wingdings"/>
    </w:rPr>
  </w:style>
  <w:style w:type="character" w:customStyle="1" w:styleId="ListLabel1202">
    <w:name w:val="ListLabel 1202"/>
    <w:qFormat/>
    <w:rsid w:val="0090380A"/>
    <w:rPr>
      <w:rFonts w:cs="Wingdings"/>
    </w:rPr>
  </w:style>
  <w:style w:type="character" w:customStyle="1" w:styleId="ListLabel1203">
    <w:name w:val="ListLabel 1203"/>
    <w:qFormat/>
    <w:rsid w:val="0090380A"/>
    <w:rPr>
      <w:rFonts w:cs="Times New Roman"/>
    </w:rPr>
  </w:style>
  <w:style w:type="character" w:customStyle="1" w:styleId="ListLabel1204">
    <w:name w:val="ListLabel 1204"/>
    <w:qFormat/>
    <w:rsid w:val="0090380A"/>
    <w:rPr>
      <w:rFonts w:cs="Times New Roman"/>
    </w:rPr>
  </w:style>
  <w:style w:type="character" w:customStyle="1" w:styleId="ListLabel1205">
    <w:name w:val="ListLabel 1205"/>
    <w:qFormat/>
    <w:rsid w:val="0090380A"/>
    <w:rPr>
      <w:rFonts w:cs="Times New Roman"/>
    </w:rPr>
  </w:style>
  <w:style w:type="character" w:customStyle="1" w:styleId="ListLabel1206">
    <w:name w:val="ListLabel 1206"/>
    <w:qFormat/>
    <w:rsid w:val="0090380A"/>
    <w:rPr>
      <w:rFonts w:cs="Times New Roman"/>
    </w:rPr>
  </w:style>
  <w:style w:type="character" w:customStyle="1" w:styleId="ListLabel1207">
    <w:name w:val="ListLabel 1207"/>
    <w:qFormat/>
    <w:rsid w:val="0090380A"/>
    <w:rPr>
      <w:rFonts w:cs="Times New Roman"/>
    </w:rPr>
  </w:style>
  <w:style w:type="character" w:customStyle="1" w:styleId="ListLabel1208">
    <w:name w:val="ListLabel 1208"/>
    <w:qFormat/>
    <w:rsid w:val="0090380A"/>
    <w:rPr>
      <w:rFonts w:cs="Times New Roman"/>
    </w:rPr>
  </w:style>
  <w:style w:type="character" w:customStyle="1" w:styleId="ListLabel1209">
    <w:name w:val="ListLabel 1209"/>
    <w:qFormat/>
    <w:rsid w:val="0090380A"/>
    <w:rPr>
      <w:rFonts w:cs="Times New Roman"/>
    </w:rPr>
  </w:style>
  <w:style w:type="character" w:customStyle="1" w:styleId="ListLabel1210">
    <w:name w:val="ListLabel 1210"/>
    <w:qFormat/>
    <w:rsid w:val="0090380A"/>
    <w:rPr>
      <w:rFonts w:cs="Times New Roman"/>
    </w:rPr>
  </w:style>
  <w:style w:type="character" w:customStyle="1" w:styleId="ListLabel1211">
    <w:name w:val="ListLabel 1211"/>
    <w:qFormat/>
    <w:rsid w:val="0090380A"/>
    <w:rPr>
      <w:rFonts w:cs="Wingdings"/>
    </w:rPr>
  </w:style>
  <w:style w:type="character" w:customStyle="1" w:styleId="ListLabel1212">
    <w:name w:val="ListLabel 1212"/>
    <w:qFormat/>
    <w:rsid w:val="0090380A"/>
    <w:rPr>
      <w:rFonts w:cs="Courier New"/>
    </w:rPr>
  </w:style>
  <w:style w:type="character" w:customStyle="1" w:styleId="ListLabel1213">
    <w:name w:val="ListLabel 1213"/>
    <w:qFormat/>
    <w:rsid w:val="0090380A"/>
    <w:rPr>
      <w:rFonts w:cs="Wingdings"/>
    </w:rPr>
  </w:style>
  <w:style w:type="character" w:customStyle="1" w:styleId="ListLabel1214">
    <w:name w:val="ListLabel 1214"/>
    <w:qFormat/>
    <w:rsid w:val="0090380A"/>
    <w:rPr>
      <w:rFonts w:cs="Symbol"/>
    </w:rPr>
  </w:style>
  <w:style w:type="character" w:customStyle="1" w:styleId="ListLabel1215">
    <w:name w:val="ListLabel 1215"/>
    <w:qFormat/>
    <w:rsid w:val="0090380A"/>
    <w:rPr>
      <w:rFonts w:cs="Courier New"/>
    </w:rPr>
  </w:style>
  <w:style w:type="character" w:customStyle="1" w:styleId="ListLabel1216">
    <w:name w:val="ListLabel 1216"/>
    <w:qFormat/>
    <w:rsid w:val="0090380A"/>
    <w:rPr>
      <w:rFonts w:cs="Wingdings"/>
    </w:rPr>
  </w:style>
  <w:style w:type="character" w:customStyle="1" w:styleId="ListLabel1217">
    <w:name w:val="ListLabel 1217"/>
    <w:qFormat/>
    <w:rsid w:val="0090380A"/>
    <w:rPr>
      <w:rFonts w:cs="Symbol"/>
    </w:rPr>
  </w:style>
  <w:style w:type="character" w:customStyle="1" w:styleId="ListLabel1218">
    <w:name w:val="ListLabel 1218"/>
    <w:qFormat/>
    <w:rsid w:val="0090380A"/>
    <w:rPr>
      <w:rFonts w:cs="Courier New"/>
    </w:rPr>
  </w:style>
  <w:style w:type="character" w:customStyle="1" w:styleId="ListLabel1219">
    <w:name w:val="ListLabel 1219"/>
    <w:qFormat/>
    <w:rsid w:val="0090380A"/>
    <w:rPr>
      <w:rFonts w:cs="Wingdings"/>
    </w:rPr>
  </w:style>
  <w:style w:type="character" w:customStyle="1" w:styleId="ListLabel1220">
    <w:name w:val="ListLabel 1220"/>
    <w:qFormat/>
    <w:rsid w:val="0090380A"/>
    <w:rPr>
      <w:rFonts w:cs="Wingdings"/>
    </w:rPr>
  </w:style>
  <w:style w:type="character" w:customStyle="1" w:styleId="ListLabel1221">
    <w:name w:val="ListLabel 1221"/>
    <w:qFormat/>
    <w:rsid w:val="0090380A"/>
    <w:rPr>
      <w:rFonts w:cs="Courier New"/>
    </w:rPr>
  </w:style>
  <w:style w:type="character" w:customStyle="1" w:styleId="ListLabel1222">
    <w:name w:val="ListLabel 1222"/>
    <w:qFormat/>
    <w:rsid w:val="0090380A"/>
    <w:rPr>
      <w:rFonts w:cs="Wingdings"/>
    </w:rPr>
  </w:style>
  <w:style w:type="character" w:customStyle="1" w:styleId="ListLabel1223">
    <w:name w:val="ListLabel 1223"/>
    <w:qFormat/>
    <w:rsid w:val="0090380A"/>
    <w:rPr>
      <w:rFonts w:cs="Symbol"/>
    </w:rPr>
  </w:style>
  <w:style w:type="character" w:customStyle="1" w:styleId="ListLabel1224">
    <w:name w:val="ListLabel 1224"/>
    <w:qFormat/>
    <w:rsid w:val="0090380A"/>
    <w:rPr>
      <w:rFonts w:cs="Courier New"/>
    </w:rPr>
  </w:style>
  <w:style w:type="character" w:customStyle="1" w:styleId="ListLabel1225">
    <w:name w:val="ListLabel 1225"/>
    <w:qFormat/>
    <w:rsid w:val="0090380A"/>
    <w:rPr>
      <w:rFonts w:cs="Wingdings"/>
    </w:rPr>
  </w:style>
  <w:style w:type="character" w:customStyle="1" w:styleId="ListLabel1226">
    <w:name w:val="ListLabel 1226"/>
    <w:qFormat/>
    <w:rsid w:val="0090380A"/>
    <w:rPr>
      <w:rFonts w:cs="Symbol"/>
    </w:rPr>
  </w:style>
  <w:style w:type="character" w:customStyle="1" w:styleId="ListLabel1227">
    <w:name w:val="ListLabel 1227"/>
    <w:qFormat/>
    <w:rsid w:val="0090380A"/>
    <w:rPr>
      <w:rFonts w:cs="Courier New"/>
    </w:rPr>
  </w:style>
  <w:style w:type="character" w:customStyle="1" w:styleId="ListLabel1228">
    <w:name w:val="ListLabel 1228"/>
    <w:qFormat/>
    <w:rsid w:val="0090380A"/>
    <w:rPr>
      <w:rFonts w:cs="Wingdings"/>
    </w:rPr>
  </w:style>
  <w:style w:type="character" w:customStyle="1" w:styleId="ListLabel1229">
    <w:name w:val="ListLabel 1229"/>
    <w:qFormat/>
    <w:rsid w:val="0090380A"/>
    <w:rPr>
      <w:rFonts w:cs="Wingdings"/>
    </w:rPr>
  </w:style>
  <w:style w:type="character" w:customStyle="1" w:styleId="ListLabel1230">
    <w:name w:val="ListLabel 1230"/>
    <w:qFormat/>
    <w:rsid w:val="0090380A"/>
    <w:rPr>
      <w:rFonts w:cs="Courier New"/>
    </w:rPr>
  </w:style>
  <w:style w:type="character" w:customStyle="1" w:styleId="ListLabel1231">
    <w:name w:val="ListLabel 1231"/>
    <w:qFormat/>
    <w:rsid w:val="0090380A"/>
    <w:rPr>
      <w:rFonts w:cs="Wingdings"/>
    </w:rPr>
  </w:style>
  <w:style w:type="character" w:customStyle="1" w:styleId="ListLabel1232">
    <w:name w:val="ListLabel 1232"/>
    <w:qFormat/>
    <w:rsid w:val="0090380A"/>
    <w:rPr>
      <w:rFonts w:cs="Symbol"/>
    </w:rPr>
  </w:style>
  <w:style w:type="character" w:customStyle="1" w:styleId="ListLabel1233">
    <w:name w:val="ListLabel 1233"/>
    <w:qFormat/>
    <w:rsid w:val="0090380A"/>
    <w:rPr>
      <w:rFonts w:cs="Courier New"/>
    </w:rPr>
  </w:style>
  <w:style w:type="character" w:customStyle="1" w:styleId="ListLabel1234">
    <w:name w:val="ListLabel 1234"/>
    <w:qFormat/>
    <w:rsid w:val="0090380A"/>
    <w:rPr>
      <w:rFonts w:cs="Wingdings"/>
    </w:rPr>
  </w:style>
  <w:style w:type="character" w:customStyle="1" w:styleId="ListLabel1235">
    <w:name w:val="ListLabel 1235"/>
    <w:qFormat/>
    <w:rsid w:val="0090380A"/>
    <w:rPr>
      <w:rFonts w:cs="Symbol"/>
    </w:rPr>
  </w:style>
  <w:style w:type="character" w:customStyle="1" w:styleId="ListLabel1236">
    <w:name w:val="ListLabel 1236"/>
    <w:qFormat/>
    <w:rsid w:val="0090380A"/>
    <w:rPr>
      <w:rFonts w:cs="Courier New"/>
    </w:rPr>
  </w:style>
  <w:style w:type="character" w:customStyle="1" w:styleId="ListLabel1237">
    <w:name w:val="ListLabel 1237"/>
    <w:qFormat/>
    <w:rsid w:val="0090380A"/>
    <w:rPr>
      <w:rFonts w:cs="Wingdings"/>
    </w:rPr>
  </w:style>
  <w:style w:type="character" w:customStyle="1" w:styleId="ListLabel1238">
    <w:name w:val="ListLabel 1238"/>
    <w:qFormat/>
    <w:rsid w:val="0090380A"/>
    <w:rPr>
      <w:rFonts w:cs="Wingdings"/>
    </w:rPr>
  </w:style>
  <w:style w:type="character" w:customStyle="1" w:styleId="ListLabel1239">
    <w:name w:val="ListLabel 1239"/>
    <w:qFormat/>
    <w:rsid w:val="0090380A"/>
    <w:rPr>
      <w:rFonts w:cs="Courier New"/>
    </w:rPr>
  </w:style>
  <w:style w:type="character" w:customStyle="1" w:styleId="ListLabel1240">
    <w:name w:val="ListLabel 1240"/>
    <w:qFormat/>
    <w:rsid w:val="0090380A"/>
    <w:rPr>
      <w:rFonts w:cs="Wingdings"/>
    </w:rPr>
  </w:style>
  <w:style w:type="character" w:customStyle="1" w:styleId="ListLabel1241">
    <w:name w:val="ListLabel 1241"/>
    <w:qFormat/>
    <w:rsid w:val="0090380A"/>
    <w:rPr>
      <w:rFonts w:cs="Symbol"/>
    </w:rPr>
  </w:style>
  <w:style w:type="character" w:customStyle="1" w:styleId="ListLabel1242">
    <w:name w:val="ListLabel 1242"/>
    <w:qFormat/>
    <w:rsid w:val="0090380A"/>
    <w:rPr>
      <w:rFonts w:cs="Courier New"/>
    </w:rPr>
  </w:style>
  <w:style w:type="character" w:customStyle="1" w:styleId="ListLabel1243">
    <w:name w:val="ListLabel 1243"/>
    <w:qFormat/>
    <w:rsid w:val="0090380A"/>
    <w:rPr>
      <w:rFonts w:cs="Wingdings"/>
    </w:rPr>
  </w:style>
  <w:style w:type="character" w:customStyle="1" w:styleId="ListLabel1244">
    <w:name w:val="ListLabel 1244"/>
    <w:qFormat/>
    <w:rsid w:val="0090380A"/>
    <w:rPr>
      <w:rFonts w:cs="Symbol"/>
    </w:rPr>
  </w:style>
  <w:style w:type="character" w:customStyle="1" w:styleId="ListLabel1245">
    <w:name w:val="ListLabel 1245"/>
    <w:qFormat/>
    <w:rsid w:val="0090380A"/>
    <w:rPr>
      <w:rFonts w:cs="Courier New"/>
    </w:rPr>
  </w:style>
  <w:style w:type="character" w:customStyle="1" w:styleId="ListLabel1246">
    <w:name w:val="ListLabel 1246"/>
    <w:qFormat/>
    <w:rsid w:val="0090380A"/>
    <w:rPr>
      <w:rFonts w:cs="Wingdings"/>
    </w:rPr>
  </w:style>
  <w:style w:type="character" w:customStyle="1" w:styleId="ListLabel1247">
    <w:name w:val="ListLabel 1247"/>
    <w:qFormat/>
    <w:rsid w:val="0090380A"/>
    <w:rPr>
      <w:rFonts w:cs="Wingdings"/>
      <w:b/>
      <w:i w:val="0"/>
    </w:rPr>
  </w:style>
  <w:style w:type="character" w:customStyle="1" w:styleId="ListLabel1248">
    <w:name w:val="ListLabel 1248"/>
    <w:qFormat/>
    <w:rsid w:val="0090380A"/>
    <w:rPr>
      <w:rFonts w:cs="Courier New"/>
    </w:rPr>
  </w:style>
  <w:style w:type="character" w:customStyle="1" w:styleId="ListLabel1249">
    <w:name w:val="ListLabel 1249"/>
    <w:qFormat/>
    <w:rsid w:val="0090380A"/>
    <w:rPr>
      <w:rFonts w:cs="Wingdings"/>
    </w:rPr>
  </w:style>
  <w:style w:type="character" w:customStyle="1" w:styleId="ListLabel1250">
    <w:name w:val="ListLabel 1250"/>
    <w:qFormat/>
    <w:rsid w:val="0090380A"/>
    <w:rPr>
      <w:rFonts w:cs="Symbol"/>
    </w:rPr>
  </w:style>
  <w:style w:type="character" w:customStyle="1" w:styleId="ListLabel1251">
    <w:name w:val="ListLabel 1251"/>
    <w:qFormat/>
    <w:rsid w:val="0090380A"/>
    <w:rPr>
      <w:rFonts w:cs="Courier New"/>
    </w:rPr>
  </w:style>
  <w:style w:type="character" w:customStyle="1" w:styleId="ListLabel1252">
    <w:name w:val="ListLabel 1252"/>
    <w:qFormat/>
    <w:rsid w:val="0090380A"/>
    <w:rPr>
      <w:rFonts w:cs="Wingdings"/>
    </w:rPr>
  </w:style>
  <w:style w:type="character" w:customStyle="1" w:styleId="ListLabel1253">
    <w:name w:val="ListLabel 1253"/>
    <w:qFormat/>
    <w:rsid w:val="0090380A"/>
    <w:rPr>
      <w:rFonts w:cs="Symbol"/>
    </w:rPr>
  </w:style>
  <w:style w:type="character" w:customStyle="1" w:styleId="ListLabel1254">
    <w:name w:val="ListLabel 1254"/>
    <w:qFormat/>
    <w:rsid w:val="0090380A"/>
    <w:rPr>
      <w:rFonts w:cs="Courier New"/>
    </w:rPr>
  </w:style>
  <w:style w:type="character" w:customStyle="1" w:styleId="ListLabel1255">
    <w:name w:val="ListLabel 1255"/>
    <w:qFormat/>
    <w:rsid w:val="0090380A"/>
    <w:rPr>
      <w:rFonts w:cs="Wingdings"/>
    </w:rPr>
  </w:style>
  <w:style w:type="character" w:customStyle="1" w:styleId="ListLabel1256">
    <w:name w:val="ListLabel 1256"/>
    <w:qFormat/>
    <w:rsid w:val="0090380A"/>
    <w:rPr>
      <w:rFonts w:cs="Wingdings"/>
    </w:rPr>
  </w:style>
  <w:style w:type="character" w:customStyle="1" w:styleId="ListLabel1257">
    <w:name w:val="ListLabel 1257"/>
    <w:qFormat/>
    <w:rsid w:val="0090380A"/>
    <w:rPr>
      <w:rFonts w:cs="Courier New"/>
    </w:rPr>
  </w:style>
  <w:style w:type="character" w:customStyle="1" w:styleId="ListLabel1258">
    <w:name w:val="ListLabel 1258"/>
    <w:qFormat/>
    <w:rsid w:val="0090380A"/>
    <w:rPr>
      <w:rFonts w:cs="Wingdings"/>
    </w:rPr>
  </w:style>
  <w:style w:type="character" w:customStyle="1" w:styleId="ListLabel1259">
    <w:name w:val="ListLabel 1259"/>
    <w:qFormat/>
    <w:rsid w:val="0090380A"/>
    <w:rPr>
      <w:rFonts w:cs="Symbol"/>
    </w:rPr>
  </w:style>
  <w:style w:type="character" w:customStyle="1" w:styleId="ListLabel1260">
    <w:name w:val="ListLabel 1260"/>
    <w:qFormat/>
    <w:rsid w:val="0090380A"/>
    <w:rPr>
      <w:rFonts w:cs="Courier New"/>
    </w:rPr>
  </w:style>
  <w:style w:type="character" w:customStyle="1" w:styleId="ListLabel1261">
    <w:name w:val="ListLabel 1261"/>
    <w:qFormat/>
    <w:rsid w:val="0090380A"/>
    <w:rPr>
      <w:rFonts w:cs="Wingdings"/>
    </w:rPr>
  </w:style>
  <w:style w:type="character" w:customStyle="1" w:styleId="ListLabel1262">
    <w:name w:val="ListLabel 1262"/>
    <w:qFormat/>
    <w:rsid w:val="0090380A"/>
    <w:rPr>
      <w:rFonts w:cs="Symbol"/>
    </w:rPr>
  </w:style>
  <w:style w:type="character" w:customStyle="1" w:styleId="ListLabel1263">
    <w:name w:val="ListLabel 1263"/>
    <w:qFormat/>
    <w:rsid w:val="0090380A"/>
    <w:rPr>
      <w:rFonts w:cs="Courier New"/>
    </w:rPr>
  </w:style>
  <w:style w:type="character" w:customStyle="1" w:styleId="ListLabel1264">
    <w:name w:val="ListLabel 1264"/>
    <w:qFormat/>
    <w:rsid w:val="0090380A"/>
    <w:rPr>
      <w:rFonts w:cs="Wingdings"/>
    </w:rPr>
  </w:style>
  <w:style w:type="character" w:customStyle="1" w:styleId="ListLabel1265">
    <w:name w:val="ListLabel 1265"/>
    <w:qFormat/>
    <w:rsid w:val="0090380A"/>
    <w:rPr>
      <w:rFonts w:cs="Wingdings"/>
    </w:rPr>
  </w:style>
  <w:style w:type="character" w:customStyle="1" w:styleId="ListLabel1266">
    <w:name w:val="ListLabel 1266"/>
    <w:qFormat/>
    <w:rsid w:val="0090380A"/>
    <w:rPr>
      <w:rFonts w:cs="Courier New"/>
    </w:rPr>
  </w:style>
  <w:style w:type="character" w:customStyle="1" w:styleId="ListLabel1267">
    <w:name w:val="ListLabel 1267"/>
    <w:qFormat/>
    <w:rsid w:val="0090380A"/>
    <w:rPr>
      <w:rFonts w:cs="Wingdings"/>
    </w:rPr>
  </w:style>
  <w:style w:type="character" w:customStyle="1" w:styleId="ListLabel1268">
    <w:name w:val="ListLabel 1268"/>
    <w:qFormat/>
    <w:rsid w:val="0090380A"/>
    <w:rPr>
      <w:rFonts w:cs="Symbol"/>
    </w:rPr>
  </w:style>
  <w:style w:type="character" w:customStyle="1" w:styleId="ListLabel1269">
    <w:name w:val="ListLabel 1269"/>
    <w:qFormat/>
    <w:rsid w:val="0090380A"/>
    <w:rPr>
      <w:rFonts w:cs="Courier New"/>
    </w:rPr>
  </w:style>
  <w:style w:type="character" w:customStyle="1" w:styleId="ListLabel1270">
    <w:name w:val="ListLabel 1270"/>
    <w:qFormat/>
    <w:rsid w:val="0090380A"/>
    <w:rPr>
      <w:rFonts w:cs="Wingdings"/>
    </w:rPr>
  </w:style>
  <w:style w:type="character" w:customStyle="1" w:styleId="ListLabel1271">
    <w:name w:val="ListLabel 1271"/>
    <w:qFormat/>
    <w:rsid w:val="0090380A"/>
    <w:rPr>
      <w:rFonts w:cs="Symbol"/>
    </w:rPr>
  </w:style>
  <w:style w:type="character" w:customStyle="1" w:styleId="ListLabel1272">
    <w:name w:val="ListLabel 1272"/>
    <w:qFormat/>
    <w:rsid w:val="0090380A"/>
    <w:rPr>
      <w:rFonts w:cs="Courier New"/>
    </w:rPr>
  </w:style>
  <w:style w:type="character" w:customStyle="1" w:styleId="ListLabel1273">
    <w:name w:val="ListLabel 1273"/>
    <w:qFormat/>
    <w:rsid w:val="0090380A"/>
    <w:rPr>
      <w:rFonts w:cs="Wingdings"/>
    </w:rPr>
  </w:style>
  <w:style w:type="character" w:customStyle="1" w:styleId="ListLabel1274">
    <w:name w:val="ListLabel 1274"/>
    <w:qFormat/>
    <w:rsid w:val="0090380A"/>
    <w:rPr>
      <w:rFonts w:cs="Wingdings"/>
    </w:rPr>
  </w:style>
  <w:style w:type="character" w:customStyle="1" w:styleId="ListLabel1275">
    <w:name w:val="ListLabel 1275"/>
    <w:qFormat/>
    <w:rsid w:val="0090380A"/>
    <w:rPr>
      <w:rFonts w:cs="Courier New"/>
    </w:rPr>
  </w:style>
  <w:style w:type="character" w:customStyle="1" w:styleId="ListLabel1276">
    <w:name w:val="ListLabel 1276"/>
    <w:qFormat/>
    <w:rsid w:val="0090380A"/>
    <w:rPr>
      <w:rFonts w:cs="Wingdings"/>
    </w:rPr>
  </w:style>
  <w:style w:type="character" w:customStyle="1" w:styleId="ListLabel1277">
    <w:name w:val="ListLabel 1277"/>
    <w:qFormat/>
    <w:rsid w:val="0090380A"/>
    <w:rPr>
      <w:rFonts w:cs="Symbol"/>
    </w:rPr>
  </w:style>
  <w:style w:type="character" w:customStyle="1" w:styleId="ListLabel1278">
    <w:name w:val="ListLabel 1278"/>
    <w:qFormat/>
    <w:rsid w:val="0090380A"/>
    <w:rPr>
      <w:rFonts w:cs="Courier New"/>
    </w:rPr>
  </w:style>
  <w:style w:type="character" w:customStyle="1" w:styleId="ListLabel1279">
    <w:name w:val="ListLabel 1279"/>
    <w:qFormat/>
    <w:rsid w:val="0090380A"/>
    <w:rPr>
      <w:rFonts w:cs="Wingdings"/>
    </w:rPr>
  </w:style>
  <w:style w:type="character" w:customStyle="1" w:styleId="ListLabel1280">
    <w:name w:val="ListLabel 1280"/>
    <w:qFormat/>
    <w:rsid w:val="0090380A"/>
    <w:rPr>
      <w:rFonts w:cs="Symbol"/>
    </w:rPr>
  </w:style>
  <w:style w:type="character" w:customStyle="1" w:styleId="ListLabel1281">
    <w:name w:val="ListLabel 1281"/>
    <w:qFormat/>
    <w:rsid w:val="0090380A"/>
    <w:rPr>
      <w:rFonts w:cs="Courier New"/>
    </w:rPr>
  </w:style>
  <w:style w:type="character" w:customStyle="1" w:styleId="ListLabel1282">
    <w:name w:val="ListLabel 1282"/>
    <w:qFormat/>
    <w:rsid w:val="0090380A"/>
    <w:rPr>
      <w:rFonts w:cs="Wingdings"/>
    </w:rPr>
  </w:style>
  <w:style w:type="character" w:customStyle="1" w:styleId="ListLabel1283">
    <w:name w:val="ListLabel 1283"/>
    <w:qFormat/>
    <w:rsid w:val="0090380A"/>
    <w:rPr>
      <w:rFonts w:cs="Wingdings"/>
    </w:rPr>
  </w:style>
  <w:style w:type="character" w:customStyle="1" w:styleId="ListLabel1284">
    <w:name w:val="ListLabel 1284"/>
    <w:qFormat/>
    <w:rsid w:val="0090380A"/>
    <w:rPr>
      <w:rFonts w:cs="Courier New"/>
    </w:rPr>
  </w:style>
  <w:style w:type="character" w:customStyle="1" w:styleId="ListLabel1285">
    <w:name w:val="ListLabel 1285"/>
    <w:qFormat/>
    <w:rsid w:val="0090380A"/>
    <w:rPr>
      <w:rFonts w:cs="Wingdings"/>
    </w:rPr>
  </w:style>
  <w:style w:type="character" w:customStyle="1" w:styleId="ListLabel1286">
    <w:name w:val="ListLabel 1286"/>
    <w:qFormat/>
    <w:rsid w:val="0090380A"/>
    <w:rPr>
      <w:rFonts w:cs="Symbol"/>
    </w:rPr>
  </w:style>
  <w:style w:type="character" w:customStyle="1" w:styleId="ListLabel1287">
    <w:name w:val="ListLabel 1287"/>
    <w:qFormat/>
    <w:rsid w:val="0090380A"/>
    <w:rPr>
      <w:rFonts w:cs="Courier New"/>
    </w:rPr>
  </w:style>
  <w:style w:type="character" w:customStyle="1" w:styleId="ListLabel1288">
    <w:name w:val="ListLabel 1288"/>
    <w:qFormat/>
    <w:rsid w:val="0090380A"/>
    <w:rPr>
      <w:rFonts w:cs="Wingdings"/>
    </w:rPr>
  </w:style>
  <w:style w:type="character" w:customStyle="1" w:styleId="ListLabel1289">
    <w:name w:val="ListLabel 1289"/>
    <w:qFormat/>
    <w:rsid w:val="0090380A"/>
    <w:rPr>
      <w:rFonts w:cs="Symbol"/>
    </w:rPr>
  </w:style>
  <w:style w:type="character" w:customStyle="1" w:styleId="ListLabel1290">
    <w:name w:val="ListLabel 1290"/>
    <w:qFormat/>
    <w:rsid w:val="0090380A"/>
    <w:rPr>
      <w:rFonts w:cs="Courier New"/>
    </w:rPr>
  </w:style>
  <w:style w:type="character" w:customStyle="1" w:styleId="ListLabel1291">
    <w:name w:val="ListLabel 1291"/>
    <w:qFormat/>
    <w:rsid w:val="0090380A"/>
    <w:rPr>
      <w:rFonts w:cs="Wingdings"/>
    </w:rPr>
  </w:style>
  <w:style w:type="character" w:customStyle="1" w:styleId="ListLabel1292">
    <w:name w:val="ListLabel 1292"/>
    <w:qFormat/>
    <w:rsid w:val="0090380A"/>
    <w:rPr>
      <w:rFonts w:cs="Wingdings"/>
    </w:rPr>
  </w:style>
  <w:style w:type="character" w:customStyle="1" w:styleId="ListLabel1293">
    <w:name w:val="ListLabel 1293"/>
    <w:qFormat/>
    <w:rsid w:val="0090380A"/>
    <w:rPr>
      <w:rFonts w:cs="Courier New"/>
    </w:rPr>
  </w:style>
  <w:style w:type="character" w:customStyle="1" w:styleId="ListLabel1294">
    <w:name w:val="ListLabel 1294"/>
    <w:qFormat/>
    <w:rsid w:val="0090380A"/>
    <w:rPr>
      <w:rFonts w:cs="Wingdings"/>
    </w:rPr>
  </w:style>
  <w:style w:type="character" w:customStyle="1" w:styleId="ListLabel1295">
    <w:name w:val="ListLabel 1295"/>
    <w:qFormat/>
    <w:rsid w:val="0090380A"/>
    <w:rPr>
      <w:rFonts w:cs="Symbol"/>
    </w:rPr>
  </w:style>
  <w:style w:type="character" w:customStyle="1" w:styleId="ListLabel1296">
    <w:name w:val="ListLabel 1296"/>
    <w:qFormat/>
    <w:rsid w:val="0090380A"/>
    <w:rPr>
      <w:rFonts w:cs="Courier New"/>
    </w:rPr>
  </w:style>
  <w:style w:type="character" w:customStyle="1" w:styleId="ListLabel1297">
    <w:name w:val="ListLabel 1297"/>
    <w:qFormat/>
    <w:rsid w:val="0090380A"/>
    <w:rPr>
      <w:rFonts w:cs="Wingdings"/>
    </w:rPr>
  </w:style>
  <w:style w:type="character" w:customStyle="1" w:styleId="ListLabel1298">
    <w:name w:val="ListLabel 1298"/>
    <w:qFormat/>
    <w:rsid w:val="0090380A"/>
    <w:rPr>
      <w:rFonts w:cs="Symbol"/>
    </w:rPr>
  </w:style>
  <w:style w:type="character" w:customStyle="1" w:styleId="ListLabel1299">
    <w:name w:val="ListLabel 1299"/>
    <w:qFormat/>
    <w:rsid w:val="0090380A"/>
    <w:rPr>
      <w:rFonts w:cs="Courier New"/>
    </w:rPr>
  </w:style>
  <w:style w:type="character" w:customStyle="1" w:styleId="ListLabel1300">
    <w:name w:val="ListLabel 1300"/>
    <w:qFormat/>
    <w:rsid w:val="0090380A"/>
    <w:rPr>
      <w:rFonts w:cs="Wingdings"/>
    </w:rPr>
  </w:style>
  <w:style w:type="character" w:customStyle="1" w:styleId="ListLabel1301">
    <w:name w:val="ListLabel 1301"/>
    <w:qFormat/>
    <w:rsid w:val="0090380A"/>
    <w:rPr>
      <w:rFonts w:cs="Wingdings"/>
    </w:rPr>
  </w:style>
  <w:style w:type="character" w:customStyle="1" w:styleId="ListLabel1302">
    <w:name w:val="ListLabel 1302"/>
    <w:qFormat/>
    <w:rsid w:val="0090380A"/>
    <w:rPr>
      <w:rFonts w:cs="Courier New"/>
    </w:rPr>
  </w:style>
  <w:style w:type="character" w:customStyle="1" w:styleId="ListLabel1303">
    <w:name w:val="ListLabel 1303"/>
    <w:qFormat/>
    <w:rsid w:val="0090380A"/>
    <w:rPr>
      <w:rFonts w:cs="Wingdings"/>
    </w:rPr>
  </w:style>
  <w:style w:type="character" w:customStyle="1" w:styleId="ListLabel1304">
    <w:name w:val="ListLabel 1304"/>
    <w:qFormat/>
    <w:rsid w:val="0090380A"/>
    <w:rPr>
      <w:rFonts w:cs="Symbol"/>
    </w:rPr>
  </w:style>
  <w:style w:type="character" w:customStyle="1" w:styleId="ListLabel1305">
    <w:name w:val="ListLabel 1305"/>
    <w:qFormat/>
    <w:rsid w:val="0090380A"/>
    <w:rPr>
      <w:rFonts w:cs="Courier New"/>
    </w:rPr>
  </w:style>
  <w:style w:type="character" w:customStyle="1" w:styleId="ListLabel1306">
    <w:name w:val="ListLabel 1306"/>
    <w:qFormat/>
    <w:rsid w:val="0090380A"/>
    <w:rPr>
      <w:rFonts w:cs="Wingdings"/>
    </w:rPr>
  </w:style>
  <w:style w:type="character" w:customStyle="1" w:styleId="ListLabel1307">
    <w:name w:val="ListLabel 1307"/>
    <w:qFormat/>
    <w:rsid w:val="0090380A"/>
    <w:rPr>
      <w:rFonts w:cs="Symbol"/>
    </w:rPr>
  </w:style>
  <w:style w:type="character" w:customStyle="1" w:styleId="ListLabel1308">
    <w:name w:val="ListLabel 1308"/>
    <w:qFormat/>
    <w:rsid w:val="0090380A"/>
    <w:rPr>
      <w:rFonts w:cs="Courier New"/>
    </w:rPr>
  </w:style>
  <w:style w:type="character" w:customStyle="1" w:styleId="ListLabel1309">
    <w:name w:val="ListLabel 1309"/>
    <w:qFormat/>
    <w:rsid w:val="0090380A"/>
    <w:rPr>
      <w:rFonts w:cs="Wingdings"/>
    </w:rPr>
  </w:style>
  <w:style w:type="character" w:customStyle="1" w:styleId="ListLabel1310">
    <w:name w:val="ListLabel 1310"/>
    <w:qFormat/>
    <w:rsid w:val="0090380A"/>
    <w:rPr>
      <w:rFonts w:cs="Wingdings"/>
    </w:rPr>
  </w:style>
  <w:style w:type="character" w:customStyle="1" w:styleId="ListLabel1311">
    <w:name w:val="ListLabel 1311"/>
    <w:qFormat/>
    <w:rsid w:val="0090380A"/>
    <w:rPr>
      <w:rFonts w:cs="Courier New"/>
    </w:rPr>
  </w:style>
  <w:style w:type="character" w:customStyle="1" w:styleId="ListLabel1312">
    <w:name w:val="ListLabel 1312"/>
    <w:qFormat/>
    <w:rsid w:val="0090380A"/>
    <w:rPr>
      <w:rFonts w:cs="Wingdings"/>
    </w:rPr>
  </w:style>
  <w:style w:type="character" w:customStyle="1" w:styleId="ListLabel1313">
    <w:name w:val="ListLabel 1313"/>
    <w:qFormat/>
    <w:rsid w:val="0090380A"/>
    <w:rPr>
      <w:rFonts w:cs="Symbol"/>
    </w:rPr>
  </w:style>
  <w:style w:type="character" w:customStyle="1" w:styleId="ListLabel1314">
    <w:name w:val="ListLabel 1314"/>
    <w:qFormat/>
    <w:rsid w:val="0090380A"/>
    <w:rPr>
      <w:rFonts w:cs="Courier New"/>
    </w:rPr>
  </w:style>
  <w:style w:type="character" w:customStyle="1" w:styleId="ListLabel1315">
    <w:name w:val="ListLabel 1315"/>
    <w:qFormat/>
    <w:rsid w:val="0090380A"/>
    <w:rPr>
      <w:rFonts w:cs="Wingdings"/>
    </w:rPr>
  </w:style>
  <w:style w:type="character" w:customStyle="1" w:styleId="ListLabel1316">
    <w:name w:val="ListLabel 1316"/>
    <w:qFormat/>
    <w:rsid w:val="0090380A"/>
    <w:rPr>
      <w:rFonts w:cs="Symbol"/>
    </w:rPr>
  </w:style>
  <w:style w:type="character" w:customStyle="1" w:styleId="ListLabel1317">
    <w:name w:val="ListLabel 1317"/>
    <w:qFormat/>
    <w:rsid w:val="0090380A"/>
    <w:rPr>
      <w:rFonts w:cs="Courier New"/>
    </w:rPr>
  </w:style>
  <w:style w:type="character" w:customStyle="1" w:styleId="ListLabel1318">
    <w:name w:val="ListLabel 1318"/>
    <w:qFormat/>
    <w:rsid w:val="0090380A"/>
    <w:rPr>
      <w:rFonts w:cs="Wingdings"/>
    </w:rPr>
  </w:style>
  <w:style w:type="character" w:customStyle="1" w:styleId="ListLabel1319">
    <w:name w:val="ListLabel 1319"/>
    <w:qFormat/>
    <w:rsid w:val="0090380A"/>
    <w:rPr>
      <w:rFonts w:cs="Wingdings"/>
    </w:rPr>
  </w:style>
  <w:style w:type="character" w:customStyle="1" w:styleId="ListLabel1320">
    <w:name w:val="ListLabel 1320"/>
    <w:qFormat/>
    <w:rsid w:val="0090380A"/>
    <w:rPr>
      <w:rFonts w:cs="Courier New"/>
    </w:rPr>
  </w:style>
  <w:style w:type="character" w:customStyle="1" w:styleId="ListLabel1321">
    <w:name w:val="ListLabel 1321"/>
    <w:qFormat/>
    <w:rsid w:val="0090380A"/>
    <w:rPr>
      <w:rFonts w:cs="Wingdings"/>
    </w:rPr>
  </w:style>
  <w:style w:type="character" w:customStyle="1" w:styleId="ListLabel1322">
    <w:name w:val="ListLabel 1322"/>
    <w:qFormat/>
    <w:rsid w:val="0090380A"/>
    <w:rPr>
      <w:rFonts w:cs="Symbol"/>
    </w:rPr>
  </w:style>
  <w:style w:type="character" w:customStyle="1" w:styleId="ListLabel1323">
    <w:name w:val="ListLabel 1323"/>
    <w:qFormat/>
    <w:rsid w:val="0090380A"/>
    <w:rPr>
      <w:rFonts w:cs="Courier New"/>
    </w:rPr>
  </w:style>
  <w:style w:type="character" w:customStyle="1" w:styleId="ListLabel1324">
    <w:name w:val="ListLabel 1324"/>
    <w:qFormat/>
    <w:rsid w:val="0090380A"/>
    <w:rPr>
      <w:rFonts w:cs="Wingdings"/>
    </w:rPr>
  </w:style>
  <w:style w:type="character" w:customStyle="1" w:styleId="ListLabel1325">
    <w:name w:val="ListLabel 1325"/>
    <w:qFormat/>
    <w:rsid w:val="0090380A"/>
    <w:rPr>
      <w:rFonts w:cs="Symbol"/>
    </w:rPr>
  </w:style>
  <w:style w:type="character" w:customStyle="1" w:styleId="ListLabel1326">
    <w:name w:val="ListLabel 1326"/>
    <w:qFormat/>
    <w:rsid w:val="0090380A"/>
    <w:rPr>
      <w:rFonts w:cs="Courier New"/>
    </w:rPr>
  </w:style>
  <w:style w:type="character" w:customStyle="1" w:styleId="ListLabel1327">
    <w:name w:val="ListLabel 1327"/>
    <w:qFormat/>
    <w:rsid w:val="0090380A"/>
    <w:rPr>
      <w:rFonts w:cs="Wingdings"/>
    </w:rPr>
  </w:style>
  <w:style w:type="character" w:customStyle="1" w:styleId="ListLabel1328">
    <w:name w:val="ListLabel 1328"/>
    <w:qFormat/>
    <w:rsid w:val="0090380A"/>
    <w:rPr>
      <w:rFonts w:cs="Wingdings"/>
    </w:rPr>
  </w:style>
  <w:style w:type="character" w:customStyle="1" w:styleId="ListLabel1329">
    <w:name w:val="ListLabel 1329"/>
    <w:qFormat/>
    <w:rsid w:val="0090380A"/>
    <w:rPr>
      <w:rFonts w:cs="Courier New"/>
    </w:rPr>
  </w:style>
  <w:style w:type="character" w:customStyle="1" w:styleId="ListLabel1330">
    <w:name w:val="ListLabel 1330"/>
    <w:qFormat/>
    <w:rsid w:val="0090380A"/>
    <w:rPr>
      <w:rFonts w:cs="Wingdings"/>
    </w:rPr>
  </w:style>
  <w:style w:type="character" w:customStyle="1" w:styleId="ListLabel1331">
    <w:name w:val="ListLabel 1331"/>
    <w:qFormat/>
    <w:rsid w:val="0090380A"/>
    <w:rPr>
      <w:rFonts w:cs="Symbol"/>
    </w:rPr>
  </w:style>
  <w:style w:type="character" w:customStyle="1" w:styleId="ListLabel1332">
    <w:name w:val="ListLabel 1332"/>
    <w:qFormat/>
    <w:rsid w:val="0090380A"/>
    <w:rPr>
      <w:rFonts w:cs="Courier New"/>
    </w:rPr>
  </w:style>
  <w:style w:type="character" w:customStyle="1" w:styleId="ListLabel1333">
    <w:name w:val="ListLabel 1333"/>
    <w:qFormat/>
    <w:rsid w:val="0090380A"/>
    <w:rPr>
      <w:rFonts w:cs="Wingdings"/>
    </w:rPr>
  </w:style>
  <w:style w:type="character" w:customStyle="1" w:styleId="ListLabel1334">
    <w:name w:val="ListLabel 1334"/>
    <w:qFormat/>
    <w:rsid w:val="0090380A"/>
    <w:rPr>
      <w:rFonts w:cs="Symbol"/>
    </w:rPr>
  </w:style>
  <w:style w:type="character" w:customStyle="1" w:styleId="ListLabel1335">
    <w:name w:val="ListLabel 1335"/>
    <w:qFormat/>
    <w:rsid w:val="0090380A"/>
    <w:rPr>
      <w:rFonts w:cs="Courier New"/>
    </w:rPr>
  </w:style>
  <w:style w:type="character" w:customStyle="1" w:styleId="ListLabel1336">
    <w:name w:val="ListLabel 1336"/>
    <w:qFormat/>
    <w:rsid w:val="0090380A"/>
    <w:rPr>
      <w:rFonts w:cs="Wingdings"/>
    </w:rPr>
  </w:style>
  <w:style w:type="character" w:customStyle="1" w:styleId="ListLabel1337">
    <w:name w:val="ListLabel 1337"/>
    <w:qFormat/>
    <w:rsid w:val="0090380A"/>
    <w:rPr>
      <w:rFonts w:cs="Wingdings"/>
    </w:rPr>
  </w:style>
  <w:style w:type="character" w:customStyle="1" w:styleId="ListLabel1338">
    <w:name w:val="ListLabel 1338"/>
    <w:qFormat/>
    <w:rsid w:val="0090380A"/>
    <w:rPr>
      <w:rFonts w:cs="Courier New"/>
    </w:rPr>
  </w:style>
  <w:style w:type="character" w:customStyle="1" w:styleId="ListLabel1339">
    <w:name w:val="ListLabel 1339"/>
    <w:qFormat/>
    <w:rsid w:val="0090380A"/>
    <w:rPr>
      <w:rFonts w:cs="Wingdings"/>
    </w:rPr>
  </w:style>
  <w:style w:type="character" w:customStyle="1" w:styleId="ListLabel1340">
    <w:name w:val="ListLabel 1340"/>
    <w:qFormat/>
    <w:rsid w:val="0090380A"/>
    <w:rPr>
      <w:rFonts w:cs="Symbol"/>
    </w:rPr>
  </w:style>
  <w:style w:type="character" w:customStyle="1" w:styleId="ListLabel1341">
    <w:name w:val="ListLabel 1341"/>
    <w:qFormat/>
    <w:rsid w:val="0090380A"/>
    <w:rPr>
      <w:rFonts w:cs="Courier New"/>
    </w:rPr>
  </w:style>
  <w:style w:type="character" w:customStyle="1" w:styleId="ListLabel1342">
    <w:name w:val="ListLabel 1342"/>
    <w:qFormat/>
    <w:rsid w:val="0090380A"/>
    <w:rPr>
      <w:rFonts w:cs="Wingdings"/>
    </w:rPr>
  </w:style>
  <w:style w:type="character" w:customStyle="1" w:styleId="ListLabel1343">
    <w:name w:val="ListLabel 1343"/>
    <w:qFormat/>
    <w:rsid w:val="0090380A"/>
    <w:rPr>
      <w:rFonts w:cs="Symbol"/>
    </w:rPr>
  </w:style>
  <w:style w:type="character" w:customStyle="1" w:styleId="ListLabel1344">
    <w:name w:val="ListLabel 1344"/>
    <w:qFormat/>
    <w:rsid w:val="0090380A"/>
    <w:rPr>
      <w:rFonts w:cs="Courier New"/>
    </w:rPr>
  </w:style>
  <w:style w:type="character" w:customStyle="1" w:styleId="ListLabel1345">
    <w:name w:val="ListLabel 1345"/>
    <w:qFormat/>
    <w:rsid w:val="0090380A"/>
    <w:rPr>
      <w:rFonts w:cs="Wingdings"/>
    </w:rPr>
  </w:style>
  <w:style w:type="character" w:customStyle="1" w:styleId="ListLabel1346">
    <w:name w:val="ListLabel 1346"/>
    <w:qFormat/>
    <w:rsid w:val="0090380A"/>
    <w:rPr>
      <w:rFonts w:cs="Wingdings"/>
    </w:rPr>
  </w:style>
  <w:style w:type="character" w:customStyle="1" w:styleId="ListLabel1347">
    <w:name w:val="ListLabel 1347"/>
    <w:qFormat/>
    <w:rsid w:val="0090380A"/>
    <w:rPr>
      <w:rFonts w:cs="Courier New"/>
    </w:rPr>
  </w:style>
  <w:style w:type="character" w:customStyle="1" w:styleId="ListLabel1348">
    <w:name w:val="ListLabel 1348"/>
    <w:qFormat/>
    <w:rsid w:val="0090380A"/>
    <w:rPr>
      <w:rFonts w:cs="Wingdings"/>
    </w:rPr>
  </w:style>
  <w:style w:type="character" w:customStyle="1" w:styleId="ListLabel1349">
    <w:name w:val="ListLabel 1349"/>
    <w:qFormat/>
    <w:rsid w:val="0090380A"/>
    <w:rPr>
      <w:rFonts w:cs="Symbol"/>
    </w:rPr>
  </w:style>
  <w:style w:type="character" w:customStyle="1" w:styleId="ListLabel1350">
    <w:name w:val="ListLabel 1350"/>
    <w:qFormat/>
    <w:rsid w:val="0090380A"/>
    <w:rPr>
      <w:rFonts w:cs="Courier New"/>
    </w:rPr>
  </w:style>
  <w:style w:type="character" w:customStyle="1" w:styleId="ListLabel1351">
    <w:name w:val="ListLabel 1351"/>
    <w:qFormat/>
    <w:rsid w:val="0090380A"/>
    <w:rPr>
      <w:rFonts w:cs="Wingdings"/>
    </w:rPr>
  </w:style>
  <w:style w:type="character" w:customStyle="1" w:styleId="ListLabel1352">
    <w:name w:val="ListLabel 1352"/>
    <w:qFormat/>
    <w:rsid w:val="0090380A"/>
    <w:rPr>
      <w:rFonts w:cs="Symbol"/>
    </w:rPr>
  </w:style>
  <w:style w:type="character" w:customStyle="1" w:styleId="ListLabel1353">
    <w:name w:val="ListLabel 1353"/>
    <w:qFormat/>
    <w:rsid w:val="0090380A"/>
    <w:rPr>
      <w:rFonts w:cs="Courier New"/>
    </w:rPr>
  </w:style>
  <w:style w:type="character" w:customStyle="1" w:styleId="ListLabel1354">
    <w:name w:val="ListLabel 1354"/>
    <w:qFormat/>
    <w:rsid w:val="0090380A"/>
    <w:rPr>
      <w:rFonts w:cs="Wingdings"/>
    </w:rPr>
  </w:style>
  <w:style w:type="character" w:customStyle="1" w:styleId="ListLabel1355">
    <w:name w:val="ListLabel 1355"/>
    <w:qFormat/>
    <w:rsid w:val="0090380A"/>
    <w:rPr>
      <w:rFonts w:cs="Wingdings"/>
    </w:rPr>
  </w:style>
  <w:style w:type="character" w:customStyle="1" w:styleId="ListLabel1356">
    <w:name w:val="ListLabel 1356"/>
    <w:qFormat/>
    <w:rsid w:val="0090380A"/>
    <w:rPr>
      <w:rFonts w:cs="Courier New"/>
    </w:rPr>
  </w:style>
  <w:style w:type="character" w:customStyle="1" w:styleId="ListLabel1357">
    <w:name w:val="ListLabel 1357"/>
    <w:qFormat/>
    <w:rsid w:val="0090380A"/>
    <w:rPr>
      <w:rFonts w:cs="Wingdings"/>
    </w:rPr>
  </w:style>
  <w:style w:type="character" w:customStyle="1" w:styleId="ListLabel1358">
    <w:name w:val="ListLabel 1358"/>
    <w:qFormat/>
    <w:rsid w:val="0090380A"/>
    <w:rPr>
      <w:rFonts w:cs="Symbol"/>
    </w:rPr>
  </w:style>
  <w:style w:type="character" w:customStyle="1" w:styleId="ListLabel1359">
    <w:name w:val="ListLabel 1359"/>
    <w:qFormat/>
    <w:rsid w:val="0090380A"/>
    <w:rPr>
      <w:rFonts w:cs="Courier New"/>
    </w:rPr>
  </w:style>
  <w:style w:type="character" w:customStyle="1" w:styleId="ListLabel1360">
    <w:name w:val="ListLabel 1360"/>
    <w:qFormat/>
    <w:rsid w:val="0090380A"/>
    <w:rPr>
      <w:rFonts w:cs="Wingdings"/>
    </w:rPr>
  </w:style>
  <w:style w:type="character" w:customStyle="1" w:styleId="ListLabel1361">
    <w:name w:val="ListLabel 1361"/>
    <w:qFormat/>
    <w:rsid w:val="0090380A"/>
    <w:rPr>
      <w:rFonts w:cs="Symbol"/>
    </w:rPr>
  </w:style>
  <w:style w:type="character" w:customStyle="1" w:styleId="ListLabel1362">
    <w:name w:val="ListLabel 1362"/>
    <w:qFormat/>
    <w:rsid w:val="0090380A"/>
    <w:rPr>
      <w:rFonts w:cs="Courier New"/>
    </w:rPr>
  </w:style>
  <w:style w:type="character" w:customStyle="1" w:styleId="ListLabel1363">
    <w:name w:val="ListLabel 1363"/>
    <w:qFormat/>
    <w:rsid w:val="0090380A"/>
    <w:rPr>
      <w:rFonts w:cs="Wingdings"/>
    </w:rPr>
  </w:style>
  <w:style w:type="character" w:customStyle="1" w:styleId="ListLabel1364">
    <w:name w:val="ListLabel 1364"/>
    <w:qFormat/>
    <w:rsid w:val="0090380A"/>
    <w:rPr>
      <w:rFonts w:cs="Wingdings"/>
    </w:rPr>
  </w:style>
  <w:style w:type="character" w:customStyle="1" w:styleId="ListLabel1365">
    <w:name w:val="ListLabel 1365"/>
    <w:qFormat/>
    <w:rsid w:val="0090380A"/>
    <w:rPr>
      <w:rFonts w:cs="Courier New"/>
    </w:rPr>
  </w:style>
  <w:style w:type="character" w:customStyle="1" w:styleId="ListLabel1366">
    <w:name w:val="ListLabel 1366"/>
    <w:qFormat/>
    <w:rsid w:val="0090380A"/>
    <w:rPr>
      <w:rFonts w:cs="Wingdings"/>
    </w:rPr>
  </w:style>
  <w:style w:type="character" w:customStyle="1" w:styleId="ListLabel1367">
    <w:name w:val="ListLabel 1367"/>
    <w:qFormat/>
    <w:rsid w:val="0090380A"/>
    <w:rPr>
      <w:rFonts w:cs="Symbol"/>
    </w:rPr>
  </w:style>
  <w:style w:type="character" w:customStyle="1" w:styleId="ListLabel1368">
    <w:name w:val="ListLabel 1368"/>
    <w:qFormat/>
    <w:rsid w:val="0090380A"/>
    <w:rPr>
      <w:rFonts w:cs="Courier New"/>
    </w:rPr>
  </w:style>
  <w:style w:type="character" w:customStyle="1" w:styleId="ListLabel1369">
    <w:name w:val="ListLabel 1369"/>
    <w:qFormat/>
    <w:rsid w:val="0090380A"/>
    <w:rPr>
      <w:rFonts w:cs="Wingdings"/>
    </w:rPr>
  </w:style>
  <w:style w:type="character" w:customStyle="1" w:styleId="ListLabel1370">
    <w:name w:val="ListLabel 1370"/>
    <w:qFormat/>
    <w:rsid w:val="0090380A"/>
    <w:rPr>
      <w:rFonts w:cs="Symbol"/>
    </w:rPr>
  </w:style>
  <w:style w:type="character" w:customStyle="1" w:styleId="ListLabel1371">
    <w:name w:val="ListLabel 1371"/>
    <w:qFormat/>
    <w:rsid w:val="0090380A"/>
    <w:rPr>
      <w:rFonts w:cs="Courier New"/>
    </w:rPr>
  </w:style>
  <w:style w:type="character" w:customStyle="1" w:styleId="ListLabel1372">
    <w:name w:val="ListLabel 1372"/>
    <w:qFormat/>
    <w:rsid w:val="0090380A"/>
    <w:rPr>
      <w:rFonts w:cs="Wingdings"/>
    </w:rPr>
  </w:style>
  <w:style w:type="character" w:customStyle="1" w:styleId="ListLabel1373">
    <w:name w:val="ListLabel 1373"/>
    <w:qFormat/>
    <w:rsid w:val="0090380A"/>
    <w:rPr>
      <w:rFonts w:cs="Wingdings"/>
    </w:rPr>
  </w:style>
  <w:style w:type="character" w:customStyle="1" w:styleId="ListLabel1374">
    <w:name w:val="ListLabel 1374"/>
    <w:qFormat/>
    <w:rsid w:val="0090380A"/>
    <w:rPr>
      <w:rFonts w:cs="Courier New"/>
    </w:rPr>
  </w:style>
  <w:style w:type="character" w:customStyle="1" w:styleId="ListLabel1375">
    <w:name w:val="ListLabel 1375"/>
    <w:qFormat/>
    <w:rsid w:val="0090380A"/>
    <w:rPr>
      <w:rFonts w:cs="Wingdings"/>
    </w:rPr>
  </w:style>
  <w:style w:type="character" w:customStyle="1" w:styleId="ListLabel1376">
    <w:name w:val="ListLabel 1376"/>
    <w:qFormat/>
    <w:rsid w:val="0090380A"/>
    <w:rPr>
      <w:rFonts w:cs="Symbol"/>
    </w:rPr>
  </w:style>
  <w:style w:type="character" w:customStyle="1" w:styleId="ListLabel1377">
    <w:name w:val="ListLabel 1377"/>
    <w:qFormat/>
    <w:rsid w:val="0090380A"/>
    <w:rPr>
      <w:rFonts w:cs="Courier New"/>
    </w:rPr>
  </w:style>
  <w:style w:type="character" w:customStyle="1" w:styleId="ListLabel1378">
    <w:name w:val="ListLabel 1378"/>
    <w:qFormat/>
    <w:rsid w:val="0090380A"/>
    <w:rPr>
      <w:rFonts w:cs="Wingdings"/>
    </w:rPr>
  </w:style>
  <w:style w:type="character" w:customStyle="1" w:styleId="ListLabel1379">
    <w:name w:val="ListLabel 1379"/>
    <w:qFormat/>
    <w:rsid w:val="0090380A"/>
    <w:rPr>
      <w:rFonts w:cs="Symbol"/>
    </w:rPr>
  </w:style>
  <w:style w:type="character" w:customStyle="1" w:styleId="ListLabel1380">
    <w:name w:val="ListLabel 1380"/>
    <w:qFormat/>
    <w:rsid w:val="0090380A"/>
    <w:rPr>
      <w:rFonts w:cs="Courier New"/>
    </w:rPr>
  </w:style>
  <w:style w:type="character" w:customStyle="1" w:styleId="ListLabel1381">
    <w:name w:val="ListLabel 1381"/>
    <w:qFormat/>
    <w:rsid w:val="0090380A"/>
    <w:rPr>
      <w:rFonts w:cs="Wingdings"/>
    </w:rPr>
  </w:style>
  <w:style w:type="character" w:customStyle="1" w:styleId="ListLabel1382">
    <w:name w:val="ListLabel 1382"/>
    <w:qFormat/>
    <w:rsid w:val="0090380A"/>
    <w:rPr>
      <w:rFonts w:cs="Wingdings"/>
    </w:rPr>
  </w:style>
  <w:style w:type="character" w:customStyle="1" w:styleId="ListLabel1383">
    <w:name w:val="ListLabel 1383"/>
    <w:qFormat/>
    <w:rsid w:val="0090380A"/>
    <w:rPr>
      <w:rFonts w:cs="Courier New"/>
    </w:rPr>
  </w:style>
  <w:style w:type="character" w:customStyle="1" w:styleId="ListLabel1384">
    <w:name w:val="ListLabel 1384"/>
    <w:qFormat/>
    <w:rsid w:val="0090380A"/>
    <w:rPr>
      <w:rFonts w:cs="Wingdings"/>
    </w:rPr>
  </w:style>
  <w:style w:type="character" w:customStyle="1" w:styleId="ListLabel1385">
    <w:name w:val="ListLabel 1385"/>
    <w:qFormat/>
    <w:rsid w:val="0090380A"/>
    <w:rPr>
      <w:rFonts w:cs="Symbol"/>
    </w:rPr>
  </w:style>
  <w:style w:type="character" w:customStyle="1" w:styleId="ListLabel1386">
    <w:name w:val="ListLabel 1386"/>
    <w:qFormat/>
    <w:rsid w:val="0090380A"/>
    <w:rPr>
      <w:rFonts w:cs="Courier New"/>
    </w:rPr>
  </w:style>
  <w:style w:type="character" w:customStyle="1" w:styleId="ListLabel1387">
    <w:name w:val="ListLabel 1387"/>
    <w:qFormat/>
    <w:rsid w:val="0090380A"/>
    <w:rPr>
      <w:rFonts w:cs="Wingdings"/>
    </w:rPr>
  </w:style>
  <w:style w:type="character" w:customStyle="1" w:styleId="ListLabel1388">
    <w:name w:val="ListLabel 1388"/>
    <w:qFormat/>
    <w:rsid w:val="0090380A"/>
    <w:rPr>
      <w:rFonts w:cs="Symbol"/>
    </w:rPr>
  </w:style>
  <w:style w:type="character" w:customStyle="1" w:styleId="ListLabel1389">
    <w:name w:val="ListLabel 1389"/>
    <w:qFormat/>
    <w:rsid w:val="0090380A"/>
    <w:rPr>
      <w:rFonts w:cs="Courier New"/>
    </w:rPr>
  </w:style>
  <w:style w:type="character" w:customStyle="1" w:styleId="ListLabel1390">
    <w:name w:val="ListLabel 1390"/>
    <w:qFormat/>
    <w:rsid w:val="0090380A"/>
    <w:rPr>
      <w:rFonts w:cs="Wingdings"/>
    </w:rPr>
  </w:style>
  <w:style w:type="character" w:customStyle="1" w:styleId="ListLabel1391">
    <w:name w:val="ListLabel 1391"/>
    <w:qFormat/>
    <w:rsid w:val="0090380A"/>
    <w:rPr>
      <w:rFonts w:cs="Wingdings"/>
    </w:rPr>
  </w:style>
  <w:style w:type="character" w:customStyle="1" w:styleId="ListLabel1392">
    <w:name w:val="ListLabel 1392"/>
    <w:qFormat/>
    <w:rsid w:val="0090380A"/>
    <w:rPr>
      <w:rFonts w:cs="Courier New"/>
    </w:rPr>
  </w:style>
  <w:style w:type="character" w:customStyle="1" w:styleId="ListLabel1393">
    <w:name w:val="ListLabel 1393"/>
    <w:qFormat/>
    <w:rsid w:val="0090380A"/>
    <w:rPr>
      <w:rFonts w:cs="Wingdings"/>
    </w:rPr>
  </w:style>
  <w:style w:type="character" w:customStyle="1" w:styleId="ListLabel1394">
    <w:name w:val="ListLabel 1394"/>
    <w:qFormat/>
    <w:rsid w:val="0090380A"/>
    <w:rPr>
      <w:rFonts w:cs="Symbol"/>
    </w:rPr>
  </w:style>
  <w:style w:type="character" w:customStyle="1" w:styleId="ListLabel1395">
    <w:name w:val="ListLabel 1395"/>
    <w:qFormat/>
    <w:rsid w:val="0090380A"/>
    <w:rPr>
      <w:rFonts w:cs="Courier New"/>
    </w:rPr>
  </w:style>
  <w:style w:type="character" w:customStyle="1" w:styleId="ListLabel1396">
    <w:name w:val="ListLabel 1396"/>
    <w:qFormat/>
    <w:rsid w:val="0090380A"/>
    <w:rPr>
      <w:rFonts w:cs="Wingdings"/>
    </w:rPr>
  </w:style>
  <w:style w:type="character" w:customStyle="1" w:styleId="ListLabel1397">
    <w:name w:val="ListLabel 1397"/>
    <w:qFormat/>
    <w:rsid w:val="0090380A"/>
    <w:rPr>
      <w:rFonts w:cs="Symbol"/>
    </w:rPr>
  </w:style>
  <w:style w:type="character" w:customStyle="1" w:styleId="ListLabel1398">
    <w:name w:val="ListLabel 1398"/>
    <w:qFormat/>
    <w:rsid w:val="0090380A"/>
    <w:rPr>
      <w:rFonts w:cs="Courier New"/>
    </w:rPr>
  </w:style>
  <w:style w:type="character" w:customStyle="1" w:styleId="ListLabel1399">
    <w:name w:val="ListLabel 1399"/>
    <w:qFormat/>
    <w:rsid w:val="0090380A"/>
    <w:rPr>
      <w:rFonts w:cs="Wingdings"/>
    </w:rPr>
  </w:style>
  <w:style w:type="character" w:customStyle="1" w:styleId="ListLabel1400">
    <w:name w:val="ListLabel 1400"/>
    <w:qFormat/>
    <w:rsid w:val="0090380A"/>
    <w:rPr>
      <w:rFonts w:cs="Symbol"/>
    </w:rPr>
  </w:style>
  <w:style w:type="character" w:customStyle="1" w:styleId="ListLabel1401">
    <w:name w:val="ListLabel 1401"/>
    <w:qFormat/>
    <w:rsid w:val="0090380A"/>
    <w:rPr>
      <w:rFonts w:cs="Courier New"/>
    </w:rPr>
  </w:style>
  <w:style w:type="character" w:customStyle="1" w:styleId="ListLabel1402">
    <w:name w:val="ListLabel 1402"/>
    <w:qFormat/>
    <w:rsid w:val="0090380A"/>
    <w:rPr>
      <w:rFonts w:cs="Wingdings"/>
    </w:rPr>
  </w:style>
  <w:style w:type="character" w:customStyle="1" w:styleId="ListLabel1403">
    <w:name w:val="ListLabel 1403"/>
    <w:qFormat/>
    <w:rsid w:val="0090380A"/>
    <w:rPr>
      <w:rFonts w:cs="Symbol"/>
    </w:rPr>
  </w:style>
  <w:style w:type="character" w:customStyle="1" w:styleId="ListLabel1404">
    <w:name w:val="ListLabel 1404"/>
    <w:qFormat/>
    <w:rsid w:val="0090380A"/>
    <w:rPr>
      <w:rFonts w:cs="Courier New"/>
    </w:rPr>
  </w:style>
  <w:style w:type="character" w:customStyle="1" w:styleId="ListLabel1405">
    <w:name w:val="ListLabel 1405"/>
    <w:qFormat/>
    <w:rsid w:val="0090380A"/>
    <w:rPr>
      <w:rFonts w:cs="Wingdings"/>
    </w:rPr>
  </w:style>
  <w:style w:type="character" w:customStyle="1" w:styleId="ListLabel1406">
    <w:name w:val="ListLabel 1406"/>
    <w:qFormat/>
    <w:rsid w:val="0090380A"/>
    <w:rPr>
      <w:rFonts w:cs="Symbol"/>
    </w:rPr>
  </w:style>
  <w:style w:type="character" w:customStyle="1" w:styleId="ListLabel1407">
    <w:name w:val="ListLabel 1407"/>
    <w:qFormat/>
    <w:rsid w:val="0090380A"/>
    <w:rPr>
      <w:rFonts w:cs="Courier New"/>
    </w:rPr>
  </w:style>
  <w:style w:type="character" w:customStyle="1" w:styleId="ListLabel1408">
    <w:name w:val="ListLabel 1408"/>
    <w:qFormat/>
    <w:rsid w:val="0090380A"/>
    <w:rPr>
      <w:rFonts w:cs="Wingdings"/>
    </w:rPr>
  </w:style>
  <w:style w:type="character" w:customStyle="1" w:styleId="ListLabel1409">
    <w:name w:val="ListLabel 1409"/>
    <w:qFormat/>
    <w:rsid w:val="0090380A"/>
    <w:rPr>
      <w:rFonts w:cs="Symbol"/>
    </w:rPr>
  </w:style>
  <w:style w:type="character" w:customStyle="1" w:styleId="ListLabel1410">
    <w:name w:val="ListLabel 1410"/>
    <w:qFormat/>
    <w:rsid w:val="0090380A"/>
    <w:rPr>
      <w:rFonts w:cs="Courier New"/>
    </w:rPr>
  </w:style>
  <w:style w:type="character" w:customStyle="1" w:styleId="ListLabel1411">
    <w:name w:val="ListLabel 1411"/>
    <w:qFormat/>
    <w:rsid w:val="0090380A"/>
    <w:rPr>
      <w:rFonts w:cs="Wingdings"/>
    </w:rPr>
  </w:style>
  <w:style w:type="character" w:customStyle="1" w:styleId="ListLabel1412">
    <w:name w:val="ListLabel 1412"/>
    <w:qFormat/>
    <w:rsid w:val="0090380A"/>
    <w:rPr>
      <w:rFonts w:cs="Symbol"/>
    </w:rPr>
  </w:style>
  <w:style w:type="character" w:customStyle="1" w:styleId="ListLabel1413">
    <w:name w:val="ListLabel 1413"/>
    <w:qFormat/>
    <w:rsid w:val="0090380A"/>
    <w:rPr>
      <w:rFonts w:cs="Courier New"/>
    </w:rPr>
  </w:style>
  <w:style w:type="character" w:customStyle="1" w:styleId="ListLabel1414">
    <w:name w:val="ListLabel 1414"/>
    <w:qFormat/>
    <w:rsid w:val="0090380A"/>
    <w:rPr>
      <w:rFonts w:cs="Wingdings"/>
    </w:rPr>
  </w:style>
  <w:style w:type="character" w:customStyle="1" w:styleId="ListLabel1415">
    <w:name w:val="ListLabel 1415"/>
    <w:qFormat/>
    <w:rsid w:val="0090380A"/>
    <w:rPr>
      <w:rFonts w:cs="Symbol"/>
    </w:rPr>
  </w:style>
  <w:style w:type="character" w:customStyle="1" w:styleId="ListLabel1416">
    <w:name w:val="ListLabel 1416"/>
    <w:qFormat/>
    <w:rsid w:val="0090380A"/>
    <w:rPr>
      <w:rFonts w:cs="Courier New"/>
    </w:rPr>
  </w:style>
  <w:style w:type="character" w:customStyle="1" w:styleId="ListLabel1417">
    <w:name w:val="ListLabel 1417"/>
    <w:qFormat/>
    <w:rsid w:val="0090380A"/>
    <w:rPr>
      <w:rFonts w:cs="Wingdings"/>
    </w:rPr>
  </w:style>
  <w:style w:type="character" w:customStyle="1" w:styleId="ListLabel1418">
    <w:name w:val="ListLabel 1418"/>
    <w:qFormat/>
    <w:rsid w:val="0090380A"/>
    <w:rPr>
      <w:rFonts w:cs="Symbol"/>
      <w:b/>
    </w:rPr>
  </w:style>
  <w:style w:type="character" w:customStyle="1" w:styleId="ListLabel1419">
    <w:name w:val="ListLabel 1419"/>
    <w:qFormat/>
    <w:rsid w:val="0090380A"/>
    <w:rPr>
      <w:rFonts w:cs="Courier New"/>
    </w:rPr>
  </w:style>
  <w:style w:type="character" w:customStyle="1" w:styleId="ListLabel1420">
    <w:name w:val="ListLabel 1420"/>
    <w:qFormat/>
    <w:rsid w:val="0090380A"/>
    <w:rPr>
      <w:rFonts w:cs="Wingdings"/>
    </w:rPr>
  </w:style>
  <w:style w:type="character" w:customStyle="1" w:styleId="ListLabel1421">
    <w:name w:val="ListLabel 1421"/>
    <w:qFormat/>
    <w:rsid w:val="0090380A"/>
    <w:rPr>
      <w:rFonts w:cs="Symbol"/>
    </w:rPr>
  </w:style>
  <w:style w:type="character" w:customStyle="1" w:styleId="ListLabel1422">
    <w:name w:val="ListLabel 1422"/>
    <w:qFormat/>
    <w:rsid w:val="0090380A"/>
    <w:rPr>
      <w:rFonts w:cs="Courier New"/>
    </w:rPr>
  </w:style>
  <w:style w:type="character" w:customStyle="1" w:styleId="ListLabel1423">
    <w:name w:val="ListLabel 1423"/>
    <w:qFormat/>
    <w:rsid w:val="0090380A"/>
    <w:rPr>
      <w:rFonts w:cs="Wingdings"/>
    </w:rPr>
  </w:style>
  <w:style w:type="character" w:customStyle="1" w:styleId="ListLabel1424">
    <w:name w:val="ListLabel 1424"/>
    <w:qFormat/>
    <w:rsid w:val="0090380A"/>
    <w:rPr>
      <w:rFonts w:cs="Symbol"/>
    </w:rPr>
  </w:style>
  <w:style w:type="character" w:customStyle="1" w:styleId="ListLabel1425">
    <w:name w:val="ListLabel 1425"/>
    <w:qFormat/>
    <w:rsid w:val="0090380A"/>
    <w:rPr>
      <w:rFonts w:cs="Courier New"/>
    </w:rPr>
  </w:style>
  <w:style w:type="character" w:customStyle="1" w:styleId="ListLabel1426">
    <w:name w:val="ListLabel 1426"/>
    <w:qFormat/>
    <w:rsid w:val="0090380A"/>
    <w:rPr>
      <w:rFonts w:cs="Wingdings"/>
    </w:rPr>
  </w:style>
  <w:style w:type="character" w:customStyle="1" w:styleId="ListLabel1427">
    <w:name w:val="ListLabel 1427"/>
    <w:qFormat/>
    <w:rsid w:val="0090380A"/>
    <w:rPr>
      <w:rFonts w:cs="Symbol"/>
    </w:rPr>
  </w:style>
  <w:style w:type="character" w:customStyle="1" w:styleId="ListLabel1428">
    <w:name w:val="ListLabel 1428"/>
    <w:qFormat/>
    <w:rsid w:val="0090380A"/>
    <w:rPr>
      <w:rFonts w:cs="Courier New"/>
    </w:rPr>
  </w:style>
  <w:style w:type="character" w:customStyle="1" w:styleId="ListLabel1429">
    <w:name w:val="ListLabel 1429"/>
    <w:qFormat/>
    <w:rsid w:val="0090380A"/>
    <w:rPr>
      <w:rFonts w:cs="Wingdings"/>
    </w:rPr>
  </w:style>
  <w:style w:type="character" w:customStyle="1" w:styleId="ListLabel1430">
    <w:name w:val="ListLabel 1430"/>
    <w:qFormat/>
    <w:rsid w:val="0090380A"/>
    <w:rPr>
      <w:rFonts w:cs="Symbol"/>
    </w:rPr>
  </w:style>
  <w:style w:type="character" w:customStyle="1" w:styleId="ListLabel1431">
    <w:name w:val="ListLabel 1431"/>
    <w:qFormat/>
    <w:rsid w:val="0090380A"/>
    <w:rPr>
      <w:rFonts w:cs="Courier New"/>
    </w:rPr>
  </w:style>
  <w:style w:type="character" w:customStyle="1" w:styleId="ListLabel1432">
    <w:name w:val="ListLabel 1432"/>
    <w:qFormat/>
    <w:rsid w:val="0090380A"/>
    <w:rPr>
      <w:rFonts w:cs="Wingdings"/>
    </w:rPr>
  </w:style>
  <w:style w:type="character" w:customStyle="1" w:styleId="ListLabel1433">
    <w:name w:val="ListLabel 1433"/>
    <w:qFormat/>
    <w:rsid w:val="0090380A"/>
    <w:rPr>
      <w:rFonts w:cs="Symbol"/>
    </w:rPr>
  </w:style>
  <w:style w:type="character" w:customStyle="1" w:styleId="ListLabel1434">
    <w:name w:val="ListLabel 1434"/>
    <w:qFormat/>
    <w:rsid w:val="0090380A"/>
    <w:rPr>
      <w:rFonts w:cs="Courier New"/>
    </w:rPr>
  </w:style>
  <w:style w:type="character" w:customStyle="1" w:styleId="ListLabel1435">
    <w:name w:val="ListLabel 1435"/>
    <w:qFormat/>
    <w:rsid w:val="0090380A"/>
    <w:rPr>
      <w:rFonts w:cs="Wingdings"/>
    </w:rPr>
  </w:style>
  <w:style w:type="character" w:customStyle="1" w:styleId="ListLabel1436">
    <w:name w:val="ListLabel 1436"/>
    <w:qFormat/>
    <w:rsid w:val="0090380A"/>
    <w:rPr>
      <w:rFonts w:cs="Symbol"/>
    </w:rPr>
  </w:style>
  <w:style w:type="character" w:customStyle="1" w:styleId="ListLabel1437">
    <w:name w:val="ListLabel 1437"/>
    <w:qFormat/>
    <w:rsid w:val="0090380A"/>
    <w:rPr>
      <w:rFonts w:cs="Courier New"/>
    </w:rPr>
  </w:style>
  <w:style w:type="character" w:customStyle="1" w:styleId="ListLabel1438">
    <w:name w:val="ListLabel 1438"/>
    <w:qFormat/>
    <w:rsid w:val="0090380A"/>
    <w:rPr>
      <w:rFonts w:cs="Wingdings"/>
    </w:rPr>
  </w:style>
  <w:style w:type="character" w:customStyle="1" w:styleId="ListLabel1439">
    <w:name w:val="ListLabel 1439"/>
    <w:qFormat/>
    <w:rsid w:val="0090380A"/>
    <w:rPr>
      <w:rFonts w:cs="Symbol"/>
    </w:rPr>
  </w:style>
  <w:style w:type="character" w:customStyle="1" w:styleId="ListLabel1440">
    <w:name w:val="ListLabel 1440"/>
    <w:qFormat/>
    <w:rsid w:val="0090380A"/>
    <w:rPr>
      <w:rFonts w:cs="Courier New"/>
    </w:rPr>
  </w:style>
  <w:style w:type="character" w:customStyle="1" w:styleId="ListLabel1441">
    <w:name w:val="ListLabel 1441"/>
    <w:qFormat/>
    <w:rsid w:val="0090380A"/>
    <w:rPr>
      <w:rFonts w:cs="Wingdings"/>
    </w:rPr>
  </w:style>
  <w:style w:type="character" w:customStyle="1" w:styleId="ListLabel1442">
    <w:name w:val="ListLabel 1442"/>
    <w:qFormat/>
    <w:rsid w:val="0090380A"/>
    <w:rPr>
      <w:rFonts w:cs="Symbol"/>
    </w:rPr>
  </w:style>
  <w:style w:type="character" w:customStyle="1" w:styleId="ListLabel1443">
    <w:name w:val="ListLabel 1443"/>
    <w:qFormat/>
    <w:rsid w:val="0090380A"/>
    <w:rPr>
      <w:rFonts w:cs="Courier New"/>
    </w:rPr>
  </w:style>
  <w:style w:type="character" w:customStyle="1" w:styleId="ListLabel1444">
    <w:name w:val="ListLabel 1444"/>
    <w:qFormat/>
    <w:rsid w:val="0090380A"/>
    <w:rPr>
      <w:rFonts w:cs="Wingdings"/>
    </w:rPr>
  </w:style>
  <w:style w:type="character" w:customStyle="1" w:styleId="ListLabel1445">
    <w:name w:val="ListLabel 1445"/>
    <w:qFormat/>
    <w:rsid w:val="0090380A"/>
    <w:rPr>
      <w:rFonts w:cs="Arial"/>
    </w:rPr>
  </w:style>
  <w:style w:type="character" w:customStyle="1" w:styleId="ListLabel1446">
    <w:name w:val="ListLabel 1446"/>
    <w:qFormat/>
    <w:rsid w:val="0090380A"/>
    <w:rPr>
      <w:rFonts w:cs="Courier New"/>
    </w:rPr>
  </w:style>
  <w:style w:type="character" w:customStyle="1" w:styleId="ListLabel1447">
    <w:name w:val="ListLabel 1447"/>
    <w:qFormat/>
    <w:rsid w:val="0090380A"/>
    <w:rPr>
      <w:rFonts w:cs="Wingdings"/>
    </w:rPr>
  </w:style>
  <w:style w:type="character" w:customStyle="1" w:styleId="ListLabel1448">
    <w:name w:val="ListLabel 1448"/>
    <w:qFormat/>
    <w:rsid w:val="0090380A"/>
    <w:rPr>
      <w:rFonts w:cs="Symbol"/>
    </w:rPr>
  </w:style>
  <w:style w:type="character" w:customStyle="1" w:styleId="ListLabel1449">
    <w:name w:val="ListLabel 1449"/>
    <w:qFormat/>
    <w:rsid w:val="0090380A"/>
    <w:rPr>
      <w:rFonts w:cs="Courier New"/>
    </w:rPr>
  </w:style>
  <w:style w:type="character" w:customStyle="1" w:styleId="ListLabel1450">
    <w:name w:val="ListLabel 1450"/>
    <w:qFormat/>
    <w:rsid w:val="0090380A"/>
    <w:rPr>
      <w:rFonts w:cs="Wingdings"/>
    </w:rPr>
  </w:style>
  <w:style w:type="character" w:customStyle="1" w:styleId="ListLabel1451">
    <w:name w:val="ListLabel 1451"/>
    <w:qFormat/>
    <w:rsid w:val="0090380A"/>
    <w:rPr>
      <w:rFonts w:cs="Symbol"/>
    </w:rPr>
  </w:style>
  <w:style w:type="character" w:customStyle="1" w:styleId="ListLabel1452">
    <w:name w:val="ListLabel 1452"/>
    <w:qFormat/>
    <w:rsid w:val="0090380A"/>
    <w:rPr>
      <w:rFonts w:cs="Courier New"/>
    </w:rPr>
  </w:style>
  <w:style w:type="character" w:customStyle="1" w:styleId="ListLabel1453">
    <w:name w:val="ListLabel 1453"/>
    <w:qFormat/>
    <w:rsid w:val="0090380A"/>
    <w:rPr>
      <w:rFonts w:cs="Wingdings"/>
    </w:rPr>
  </w:style>
  <w:style w:type="character" w:customStyle="1" w:styleId="ListLabel1454">
    <w:name w:val="ListLabel 1454"/>
    <w:qFormat/>
    <w:rsid w:val="0090380A"/>
    <w:rPr>
      <w:rFonts w:cs="Symbol"/>
    </w:rPr>
  </w:style>
  <w:style w:type="character" w:customStyle="1" w:styleId="ListLabel1455">
    <w:name w:val="ListLabel 1455"/>
    <w:qFormat/>
    <w:rsid w:val="0090380A"/>
    <w:rPr>
      <w:rFonts w:cs="Courier New"/>
    </w:rPr>
  </w:style>
  <w:style w:type="character" w:customStyle="1" w:styleId="ListLabel1456">
    <w:name w:val="ListLabel 1456"/>
    <w:qFormat/>
    <w:rsid w:val="0090380A"/>
    <w:rPr>
      <w:rFonts w:cs="Wingdings"/>
    </w:rPr>
  </w:style>
  <w:style w:type="character" w:customStyle="1" w:styleId="ListLabel1457">
    <w:name w:val="ListLabel 1457"/>
    <w:qFormat/>
    <w:rsid w:val="0090380A"/>
    <w:rPr>
      <w:rFonts w:cs="Symbol"/>
    </w:rPr>
  </w:style>
  <w:style w:type="character" w:customStyle="1" w:styleId="ListLabel1458">
    <w:name w:val="ListLabel 1458"/>
    <w:qFormat/>
    <w:rsid w:val="0090380A"/>
    <w:rPr>
      <w:rFonts w:cs="Courier New"/>
    </w:rPr>
  </w:style>
  <w:style w:type="character" w:customStyle="1" w:styleId="ListLabel1459">
    <w:name w:val="ListLabel 1459"/>
    <w:qFormat/>
    <w:rsid w:val="0090380A"/>
    <w:rPr>
      <w:rFonts w:cs="Wingdings"/>
    </w:rPr>
  </w:style>
  <w:style w:type="character" w:customStyle="1" w:styleId="ListLabel1460">
    <w:name w:val="ListLabel 1460"/>
    <w:qFormat/>
    <w:rsid w:val="0090380A"/>
    <w:rPr>
      <w:rFonts w:cs="Symbol"/>
    </w:rPr>
  </w:style>
  <w:style w:type="character" w:customStyle="1" w:styleId="ListLabel1461">
    <w:name w:val="ListLabel 1461"/>
    <w:qFormat/>
    <w:rsid w:val="0090380A"/>
    <w:rPr>
      <w:rFonts w:cs="Courier New"/>
    </w:rPr>
  </w:style>
  <w:style w:type="character" w:customStyle="1" w:styleId="ListLabel1462">
    <w:name w:val="ListLabel 1462"/>
    <w:qFormat/>
    <w:rsid w:val="0090380A"/>
    <w:rPr>
      <w:rFonts w:cs="Wingdings"/>
    </w:rPr>
  </w:style>
  <w:style w:type="character" w:customStyle="1" w:styleId="ListLabel1463">
    <w:name w:val="ListLabel 1463"/>
    <w:qFormat/>
    <w:rsid w:val="0090380A"/>
    <w:rPr>
      <w:rFonts w:cs="Symbol"/>
    </w:rPr>
  </w:style>
  <w:style w:type="character" w:customStyle="1" w:styleId="ListLabel1464">
    <w:name w:val="ListLabel 1464"/>
    <w:qFormat/>
    <w:rsid w:val="0090380A"/>
    <w:rPr>
      <w:rFonts w:cs="Courier New"/>
    </w:rPr>
  </w:style>
  <w:style w:type="character" w:customStyle="1" w:styleId="ListLabel1465">
    <w:name w:val="ListLabel 1465"/>
    <w:qFormat/>
    <w:rsid w:val="0090380A"/>
    <w:rPr>
      <w:rFonts w:cs="Wingdings"/>
    </w:rPr>
  </w:style>
  <w:style w:type="character" w:customStyle="1" w:styleId="ListLabel1466">
    <w:name w:val="ListLabel 1466"/>
    <w:qFormat/>
    <w:rsid w:val="0090380A"/>
    <w:rPr>
      <w:rFonts w:cs="Symbol"/>
    </w:rPr>
  </w:style>
  <w:style w:type="character" w:customStyle="1" w:styleId="ListLabel1467">
    <w:name w:val="ListLabel 1467"/>
    <w:qFormat/>
    <w:rsid w:val="0090380A"/>
    <w:rPr>
      <w:rFonts w:cs="Courier New"/>
    </w:rPr>
  </w:style>
  <w:style w:type="character" w:customStyle="1" w:styleId="ListLabel1468">
    <w:name w:val="ListLabel 1468"/>
    <w:qFormat/>
    <w:rsid w:val="0090380A"/>
    <w:rPr>
      <w:rFonts w:cs="Wingdings"/>
    </w:rPr>
  </w:style>
  <w:style w:type="character" w:customStyle="1" w:styleId="ListLabel1469">
    <w:name w:val="ListLabel 1469"/>
    <w:qFormat/>
    <w:rsid w:val="0090380A"/>
    <w:rPr>
      <w:rFonts w:cs="Symbol"/>
    </w:rPr>
  </w:style>
  <w:style w:type="character" w:customStyle="1" w:styleId="ListLabel1470">
    <w:name w:val="ListLabel 1470"/>
    <w:qFormat/>
    <w:rsid w:val="0090380A"/>
    <w:rPr>
      <w:rFonts w:cs="Courier New"/>
    </w:rPr>
  </w:style>
  <w:style w:type="character" w:customStyle="1" w:styleId="ListLabel1471">
    <w:name w:val="ListLabel 1471"/>
    <w:qFormat/>
    <w:rsid w:val="0090380A"/>
    <w:rPr>
      <w:rFonts w:cs="Wingdings"/>
    </w:rPr>
  </w:style>
  <w:style w:type="character" w:customStyle="1" w:styleId="ListLabel1472">
    <w:name w:val="ListLabel 1472"/>
    <w:qFormat/>
    <w:rsid w:val="0090380A"/>
    <w:rPr>
      <w:rFonts w:cs="Symbol"/>
    </w:rPr>
  </w:style>
  <w:style w:type="character" w:customStyle="1" w:styleId="ListLabel1473">
    <w:name w:val="ListLabel 1473"/>
    <w:qFormat/>
    <w:rsid w:val="0090380A"/>
    <w:rPr>
      <w:rFonts w:cs="Courier New"/>
    </w:rPr>
  </w:style>
  <w:style w:type="character" w:customStyle="1" w:styleId="ListLabel1474">
    <w:name w:val="ListLabel 1474"/>
    <w:qFormat/>
    <w:rsid w:val="0090380A"/>
    <w:rPr>
      <w:rFonts w:cs="Wingdings"/>
    </w:rPr>
  </w:style>
  <w:style w:type="character" w:customStyle="1" w:styleId="ListLabel1475">
    <w:name w:val="ListLabel 1475"/>
    <w:qFormat/>
    <w:rsid w:val="0090380A"/>
    <w:rPr>
      <w:rFonts w:cs="Symbol"/>
    </w:rPr>
  </w:style>
  <w:style w:type="character" w:customStyle="1" w:styleId="ListLabel1476">
    <w:name w:val="ListLabel 1476"/>
    <w:qFormat/>
    <w:rsid w:val="0090380A"/>
    <w:rPr>
      <w:rFonts w:cs="Courier New"/>
    </w:rPr>
  </w:style>
  <w:style w:type="character" w:customStyle="1" w:styleId="ListLabel1477">
    <w:name w:val="ListLabel 1477"/>
    <w:qFormat/>
    <w:rsid w:val="0090380A"/>
    <w:rPr>
      <w:rFonts w:cs="Wingdings"/>
    </w:rPr>
  </w:style>
  <w:style w:type="character" w:customStyle="1" w:styleId="ListLabel1478">
    <w:name w:val="ListLabel 1478"/>
    <w:qFormat/>
    <w:rsid w:val="0090380A"/>
    <w:rPr>
      <w:rFonts w:cs="Symbol"/>
    </w:rPr>
  </w:style>
  <w:style w:type="character" w:customStyle="1" w:styleId="ListLabel1479">
    <w:name w:val="ListLabel 1479"/>
    <w:qFormat/>
    <w:rsid w:val="0090380A"/>
    <w:rPr>
      <w:rFonts w:cs="Courier New"/>
    </w:rPr>
  </w:style>
  <w:style w:type="character" w:customStyle="1" w:styleId="ListLabel1480">
    <w:name w:val="ListLabel 1480"/>
    <w:qFormat/>
    <w:rsid w:val="0090380A"/>
    <w:rPr>
      <w:rFonts w:cs="Wingdings"/>
    </w:rPr>
  </w:style>
  <w:style w:type="character" w:customStyle="1" w:styleId="ListLabel1481">
    <w:name w:val="ListLabel 1481"/>
    <w:qFormat/>
    <w:rsid w:val="0090380A"/>
    <w:rPr>
      <w:b w:val="0"/>
      <w:color w:val="00000A"/>
    </w:rPr>
  </w:style>
  <w:style w:type="character" w:customStyle="1" w:styleId="ListLabel1482">
    <w:name w:val="ListLabel 1482"/>
    <w:qFormat/>
    <w:rsid w:val="0090380A"/>
    <w:rPr>
      <w:rFonts w:cs="Symbol"/>
      <w:b/>
    </w:rPr>
  </w:style>
  <w:style w:type="character" w:customStyle="1" w:styleId="ListLabel1483">
    <w:name w:val="ListLabel 1483"/>
    <w:qFormat/>
    <w:rsid w:val="0090380A"/>
    <w:rPr>
      <w:b/>
    </w:rPr>
  </w:style>
  <w:style w:type="character" w:customStyle="1" w:styleId="ListLabel1484">
    <w:name w:val="ListLabel 1484"/>
    <w:qFormat/>
    <w:rsid w:val="0090380A"/>
    <w:rPr>
      <w:b w:val="0"/>
      <w:color w:val="00000A"/>
    </w:rPr>
  </w:style>
  <w:style w:type="character" w:customStyle="1" w:styleId="ListLabel1485">
    <w:name w:val="ListLabel 1485"/>
    <w:qFormat/>
    <w:rsid w:val="0090380A"/>
    <w:rPr>
      <w:rFonts w:cs="Symbol"/>
      <w:b/>
    </w:rPr>
  </w:style>
  <w:style w:type="character" w:customStyle="1" w:styleId="ListLabel1486">
    <w:name w:val="ListLabel 1486"/>
    <w:qFormat/>
    <w:rsid w:val="0090380A"/>
    <w:rPr>
      <w:b/>
    </w:rPr>
  </w:style>
  <w:style w:type="character" w:customStyle="1" w:styleId="ListLabel1487">
    <w:name w:val="ListLabel 1487"/>
    <w:qFormat/>
    <w:rsid w:val="0090380A"/>
    <w:rPr>
      <w:color w:val="00000A"/>
    </w:rPr>
  </w:style>
  <w:style w:type="character" w:customStyle="1" w:styleId="ListLabel1488">
    <w:name w:val="ListLabel 1488"/>
    <w:qFormat/>
    <w:rsid w:val="0090380A"/>
    <w:rPr>
      <w:rFonts w:cs="Symbol"/>
      <w:b/>
    </w:rPr>
  </w:style>
  <w:style w:type="character" w:customStyle="1" w:styleId="ListLabel1489">
    <w:name w:val="ListLabel 1489"/>
    <w:qFormat/>
    <w:rsid w:val="0090380A"/>
    <w:rPr>
      <w:b/>
    </w:rPr>
  </w:style>
  <w:style w:type="character" w:customStyle="1" w:styleId="ListLabel1490">
    <w:name w:val="ListLabel 1490"/>
    <w:qFormat/>
    <w:rsid w:val="0090380A"/>
    <w:rPr>
      <w:rFonts w:cs="Wingdings"/>
      <w:b/>
      <w:i w:val="0"/>
    </w:rPr>
  </w:style>
  <w:style w:type="character" w:customStyle="1" w:styleId="ListLabel1491">
    <w:name w:val="ListLabel 1491"/>
    <w:qFormat/>
    <w:rsid w:val="0090380A"/>
    <w:rPr>
      <w:rFonts w:cs="Courier New"/>
    </w:rPr>
  </w:style>
  <w:style w:type="character" w:customStyle="1" w:styleId="ListLabel1492">
    <w:name w:val="ListLabel 1492"/>
    <w:qFormat/>
    <w:rsid w:val="0090380A"/>
    <w:rPr>
      <w:rFonts w:cs="Wingdings"/>
    </w:rPr>
  </w:style>
  <w:style w:type="character" w:customStyle="1" w:styleId="ListLabel1493">
    <w:name w:val="ListLabel 1493"/>
    <w:qFormat/>
    <w:rsid w:val="0090380A"/>
    <w:rPr>
      <w:rFonts w:cs="Symbol"/>
    </w:rPr>
  </w:style>
  <w:style w:type="character" w:customStyle="1" w:styleId="ListLabel1494">
    <w:name w:val="ListLabel 1494"/>
    <w:qFormat/>
    <w:rsid w:val="0090380A"/>
    <w:rPr>
      <w:rFonts w:cs="Courier New"/>
    </w:rPr>
  </w:style>
  <w:style w:type="character" w:customStyle="1" w:styleId="ListLabel1495">
    <w:name w:val="ListLabel 1495"/>
    <w:qFormat/>
    <w:rsid w:val="0090380A"/>
    <w:rPr>
      <w:rFonts w:cs="Wingdings"/>
    </w:rPr>
  </w:style>
  <w:style w:type="character" w:customStyle="1" w:styleId="ListLabel1496">
    <w:name w:val="ListLabel 1496"/>
    <w:qFormat/>
    <w:rsid w:val="0090380A"/>
    <w:rPr>
      <w:rFonts w:cs="Symbol"/>
    </w:rPr>
  </w:style>
  <w:style w:type="character" w:customStyle="1" w:styleId="ListLabel1497">
    <w:name w:val="ListLabel 1497"/>
    <w:qFormat/>
    <w:rsid w:val="0090380A"/>
    <w:rPr>
      <w:rFonts w:cs="Courier New"/>
    </w:rPr>
  </w:style>
  <w:style w:type="character" w:customStyle="1" w:styleId="ListLabel1498">
    <w:name w:val="ListLabel 1498"/>
    <w:qFormat/>
    <w:rsid w:val="0090380A"/>
    <w:rPr>
      <w:rFonts w:cs="Wingdings"/>
    </w:rPr>
  </w:style>
  <w:style w:type="character" w:customStyle="1" w:styleId="ListLabel1499">
    <w:name w:val="ListLabel 1499"/>
    <w:qFormat/>
    <w:rsid w:val="0090380A"/>
    <w:rPr>
      <w:rFonts w:cs="Wingdings"/>
    </w:rPr>
  </w:style>
  <w:style w:type="character" w:customStyle="1" w:styleId="ListLabel1500">
    <w:name w:val="ListLabel 1500"/>
    <w:qFormat/>
    <w:rsid w:val="0090380A"/>
    <w:rPr>
      <w:rFonts w:cs="Courier New"/>
    </w:rPr>
  </w:style>
  <w:style w:type="character" w:customStyle="1" w:styleId="ListLabel1501">
    <w:name w:val="ListLabel 1501"/>
    <w:qFormat/>
    <w:rsid w:val="0090380A"/>
    <w:rPr>
      <w:rFonts w:cs="Wingdings"/>
    </w:rPr>
  </w:style>
  <w:style w:type="character" w:customStyle="1" w:styleId="ListLabel1502">
    <w:name w:val="ListLabel 1502"/>
    <w:qFormat/>
    <w:rsid w:val="0090380A"/>
    <w:rPr>
      <w:rFonts w:cs="Symbol"/>
    </w:rPr>
  </w:style>
  <w:style w:type="character" w:customStyle="1" w:styleId="ListLabel1503">
    <w:name w:val="ListLabel 1503"/>
    <w:qFormat/>
    <w:rsid w:val="0090380A"/>
    <w:rPr>
      <w:rFonts w:cs="Courier New"/>
    </w:rPr>
  </w:style>
  <w:style w:type="character" w:customStyle="1" w:styleId="ListLabel1504">
    <w:name w:val="ListLabel 1504"/>
    <w:qFormat/>
    <w:rsid w:val="0090380A"/>
    <w:rPr>
      <w:rFonts w:cs="Wingdings"/>
    </w:rPr>
  </w:style>
  <w:style w:type="character" w:customStyle="1" w:styleId="ListLabel1505">
    <w:name w:val="ListLabel 1505"/>
    <w:qFormat/>
    <w:rsid w:val="0090380A"/>
    <w:rPr>
      <w:rFonts w:cs="Symbol"/>
    </w:rPr>
  </w:style>
  <w:style w:type="character" w:customStyle="1" w:styleId="ListLabel1506">
    <w:name w:val="ListLabel 1506"/>
    <w:qFormat/>
    <w:rsid w:val="0090380A"/>
    <w:rPr>
      <w:rFonts w:cs="Courier New"/>
    </w:rPr>
  </w:style>
  <w:style w:type="character" w:customStyle="1" w:styleId="ListLabel1507">
    <w:name w:val="ListLabel 1507"/>
    <w:qFormat/>
    <w:rsid w:val="0090380A"/>
    <w:rPr>
      <w:rFonts w:cs="Wingdings"/>
    </w:rPr>
  </w:style>
  <w:style w:type="character" w:customStyle="1" w:styleId="ListLabel1508">
    <w:name w:val="ListLabel 1508"/>
    <w:qFormat/>
    <w:rsid w:val="0090380A"/>
    <w:rPr>
      <w:rFonts w:cs="Wingdings"/>
    </w:rPr>
  </w:style>
  <w:style w:type="character" w:customStyle="1" w:styleId="ListLabel1509">
    <w:name w:val="ListLabel 1509"/>
    <w:qFormat/>
    <w:rsid w:val="0090380A"/>
    <w:rPr>
      <w:rFonts w:cs="Courier New"/>
    </w:rPr>
  </w:style>
  <w:style w:type="character" w:customStyle="1" w:styleId="ListLabel1510">
    <w:name w:val="ListLabel 1510"/>
    <w:qFormat/>
    <w:rsid w:val="0090380A"/>
    <w:rPr>
      <w:rFonts w:cs="Wingdings"/>
    </w:rPr>
  </w:style>
  <w:style w:type="character" w:customStyle="1" w:styleId="ListLabel1511">
    <w:name w:val="ListLabel 1511"/>
    <w:qFormat/>
    <w:rsid w:val="0090380A"/>
    <w:rPr>
      <w:rFonts w:cs="Symbol"/>
    </w:rPr>
  </w:style>
  <w:style w:type="character" w:customStyle="1" w:styleId="ListLabel1512">
    <w:name w:val="ListLabel 1512"/>
    <w:qFormat/>
    <w:rsid w:val="0090380A"/>
    <w:rPr>
      <w:rFonts w:cs="Courier New"/>
    </w:rPr>
  </w:style>
  <w:style w:type="character" w:customStyle="1" w:styleId="ListLabel1513">
    <w:name w:val="ListLabel 1513"/>
    <w:qFormat/>
    <w:rsid w:val="0090380A"/>
    <w:rPr>
      <w:rFonts w:cs="Wingdings"/>
    </w:rPr>
  </w:style>
  <w:style w:type="character" w:customStyle="1" w:styleId="ListLabel1514">
    <w:name w:val="ListLabel 1514"/>
    <w:qFormat/>
    <w:rsid w:val="0090380A"/>
    <w:rPr>
      <w:rFonts w:cs="Symbol"/>
    </w:rPr>
  </w:style>
  <w:style w:type="character" w:customStyle="1" w:styleId="ListLabel1515">
    <w:name w:val="ListLabel 1515"/>
    <w:qFormat/>
    <w:rsid w:val="0090380A"/>
    <w:rPr>
      <w:rFonts w:cs="Courier New"/>
    </w:rPr>
  </w:style>
  <w:style w:type="character" w:customStyle="1" w:styleId="ListLabel1516">
    <w:name w:val="ListLabel 1516"/>
    <w:qFormat/>
    <w:rsid w:val="0090380A"/>
    <w:rPr>
      <w:rFonts w:cs="Wingdings"/>
    </w:rPr>
  </w:style>
  <w:style w:type="character" w:customStyle="1" w:styleId="ListLabel1517">
    <w:name w:val="ListLabel 1517"/>
    <w:qFormat/>
    <w:rsid w:val="0090380A"/>
    <w:rPr>
      <w:rFonts w:cs="Wingdings"/>
    </w:rPr>
  </w:style>
  <w:style w:type="character" w:customStyle="1" w:styleId="ListLabel1518">
    <w:name w:val="ListLabel 1518"/>
    <w:qFormat/>
    <w:rsid w:val="0090380A"/>
    <w:rPr>
      <w:rFonts w:cs="Courier New"/>
    </w:rPr>
  </w:style>
  <w:style w:type="character" w:customStyle="1" w:styleId="ListLabel1519">
    <w:name w:val="ListLabel 1519"/>
    <w:qFormat/>
    <w:rsid w:val="0090380A"/>
    <w:rPr>
      <w:rFonts w:cs="Wingdings"/>
    </w:rPr>
  </w:style>
  <w:style w:type="character" w:customStyle="1" w:styleId="ListLabel1520">
    <w:name w:val="ListLabel 1520"/>
    <w:qFormat/>
    <w:rsid w:val="0090380A"/>
    <w:rPr>
      <w:rFonts w:cs="Symbol"/>
    </w:rPr>
  </w:style>
  <w:style w:type="character" w:customStyle="1" w:styleId="ListLabel1521">
    <w:name w:val="ListLabel 1521"/>
    <w:qFormat/>
    <w:rsid w:val="0090380A"/>
    <w:rPr>
      <w:rFonts w:cs="Courier New"/>
    </w:rPr>
  </w:style>
  <w:style w:type="character" w:customStyle="1" w:styleId="ListLabel1522">
    <w:name w:val="ListLabel 1522"/>
    <w:qFormat/>
    <w:rsid w:val="0090380A"/>
    <w:rPr>
      <w:rFonts w:cs="Wingdings"/>
    </w:rPr>
  </w:style>
  <w:style w:type="character" w:customStyle="1" w:styleId="ListLabel1523">
    <w:name w:val="ListLabel 1523"/>
    <w:qFormat/>
    <w:rsid w:val="0090380A"/>
    <w:rPr>
      <w:rFonts w:cs="Symbol"/>
    </w:rPr>
  </w:style>
  <w:style w:type="character" w:customStyle="1" w:styleId="ListLabel1524">
    <w:name w:val="ListLabel 1524"/>
    <w:qFormat/>
    <w:rsid w:val="0090380A"/>
    <w:rPr>
      <w:rFonts w:cs="Courier New"/>
    </w:rPr>
  </w:style>
  <w:style w:type="character" w:customStyle="1" w:styleId="ListLabel1525">
    <w:name w:val="ListLabel 1525"/>
    <w:qFormat/>
    <w:rsid w:val="0090380A"/>
    <w:rPr>
      <w:rFonts w:cs="Wingdings"/>
    </w:rPr>
  </w:style>
  <w:style w:type="character" w:customStyle="1" w:styleId="ListLabel1526">
    <w:name w:val="ListLabel 1526"/>
    <w:qFormat/>
    <w:rsid w:val="0090380A"/>
    <w:rPr>
      <w:rFonts w:cs="Wingdings"/>
    </w:rPr>
  </w:style>
  <w:style w:type="character" w:customStyle="1" w:styleId="ListLabel1527">
    <w:name w:val="ListLabel 1527"/>
    <w:qFormat/>
    <w:rsid w:val="0090380A"/>
    <w:rPr>
      <w:rFonts w:cs="Courier New"/>
    </w:rPr>
  </w:style>
  <w:style w:type="character" w:customStyle="1" w:styleId="ListLabel1528">
    <w:name w:val="ListLabel 1528"/>
    <w:qFormat/>
    <w:rsid w:val="0090380A"/>
    <w:rPr>
      <w:rFonts w:cs="Wingdings"/>
    </w:rPr>
  </w:style>
  <w:style w:type="character" w:customStyle="1" w:styleId="ListLabel1529">
    <w:name w:val="ListLabel 1529"/>
    <w:qFormat/>
    <w:rsid w:val="0090380A"/>
    <w:rPr>
      <w:rFonts w:cs="Symbol"/>
    </w:rPr>
  </w:style>
  <w:style w:type="character" w:customStyle="1" w:styleId="ListLabel1530">
    <w:name w:val="ListLabel 1530"/>
    <w:qFormat/>
    <w:rsid w:val="0090380A"/>
    <w:rPr>
      <w:rFonts w:cs="Courier New"/>
    </w:rPr>
  </w:style>
  <w:style w:type="character" w:customStyle="1" w:styleId="ListLabel1531">
    <w:name w:val="ListLabel 1531"/>
    <w:qFormat/>
    <w:rsid w:val="0090380A"/>
    <w:rPr>
      <w:rFonts w:cs="Wingdings"/>
    </w:rPr>
  </w:style>
  <w:style w:type="character" w:customStyle="1" w:styleId="ListLabel1532">
    <w:name w:val="ListLabel 1532"/>
    <w:qFormat/>
    <w:rsid w:val="0090380A"/>
    <w:rPr>
      <w:rFonts w:cs="Symbol"/>
    </w:rPr>
  </w:style>
  <w:style w:type="character" w:customStyle="1" w:styleId="ListLabel1533">
    <w:name w:val="ListLabel 1533"/>
    <w:qFormat/>
    <w:rsid w:val="0090380A"/>
    <w:rPr>
      <w:rFonts w:cs="Courier New"/>
    </w:rPr>
  </w:style>
  <w:style w:type="character" w:customStyle="1" w:styleId="ListLabel1534">
    <w:name w:val="ListLabel 1534"/>
    <w:qFormat/>
    <w:rsid w:val="0090380A"/>
    <w:rPr>
      <w:rFonts w:cs="Wingdings"/>
    </w:rPr>
  </w:style>
  <w:style w:type="character" w:customStyle="1" w:styleId="ListLabel1535">
    <w:name w:val="ListLabel 1535"/>
    <w:qFormat/>
    <w:rsid w:val="0090380A"/>
    <w:rPr>
      <w:color w:val="00000A"/>
    </w:rPr>
  </w:style>
  <w:style w:type="character" w:customStyle="1" w:styleId="ListLabel1536">
    <w:name w:val="ListLabel 1536"/>
    <w:qFormat/>
    <w:rsid w:val="0090380A"/>
    <w:rPr>
      <w:rFonts w:cs="Symbol"/>
      <w:b/>
    </w:rPr>
  </w:style>
  <w:style w:type="character" w:customStyle="1" w:styleId="ListLabel1537">
    <w:name w:val="ListLabel 1537"/>
    <w:qFormat/>
    <w:rsid w:val="0090380A"/>
    <w:rPr>
      <w:b/>
    </w:rPr>
  </w:style>
  <w:style w:type="character" w:customStyle="1" w:styleId="ListLabel1538">
    <w:name w:val="ListLabel 1538"/>
    <w:qFormat/>
    <w:rsid w:val="0090380A"/>
  </w:style>
  <w:style w:type="character" w:customStyle="1" w:styleId="ListLabel1539">
    <w:name w:val="ListLabel 1539"/>
    <w:qFormat/>
    <w:rsid w:val="0090380A"/>
  </w:style>
  <w:style w:type="character" w:customStyle="1" w:styleId="ListLabel1540">
    <w:name w:val="ListLabel 1540"/>
    <w:qFormat/>
    <w:rsid w:val="0090380A"/>
    <w:rPr>
      <w:rFonts w:cs="Symbol"/>
    </w:rPr>
  </w:style>
  <w:style w:type="character" w:customStyle="1" w:styleId="ListLabel1541">
    <w:name w:val="ListLabel 1541"/>
    <w:qFormat/>
    <w:rsid w:val="0090380A"/>
    <w:rPr>
      <w:rFonts w:cs="Courier New"/>
    </w:rPr>
  </w:style>
  <w:style w:type="character" w:customStyle="1" w:styleId="ListLabel1542">
    <w:name w:val="ListLabel 1542"/>
    <w:qFormat/>
    <w:rsid w:val="0090380A"/>
    <w:rPr>
      <w:rFonts w:cs="Wingdings"/>
    </w:rPr>
  </w:style>
  <w:style w:type="character" w:customStyle="1" w:styleId="ListLabel1543">
    <w:name w:val="ListLabel 1543"/>
    <w:qFormat/>
    <w:rsid w:val="0090380A"/>
    <w:rPr>
      <w:rFonts w:cs="Symbol"/>
    </w:rPr>
  </w:style>
  <w:style w:type="character" w:customStyle="1" w:styleId="ListLabel1544">
    <w:name w:val="ListLabel 1544"/>
    <w:qFormat/>
    <w:rsid w:val="0090380A"/>
    <w:rPr>
      <w:rFonts w:cs="Courier New"/>
    </w:rPr>
  </w:style>
  <w:style w:type="character" w:customStyle="1" w:styleId="ListLabel1545">
    <w:name w:val="ListLabel 1545"/>
    <w:qFormat/>
    <w:rsid w:val="0090380A"/>
    <w:rPr>
      <w:rFonts w:cs="Wingdings"/>
    </w:rPr>
  </w:style>
  <w:style w:type="character" w:customStyle="1" w:styleId="ListLabel1546">
    <w:name w:val="ListLabel 1546"/>
    <w:qFormat/>
    <w:rsid w:val="0090380A"/>
    <w:rPr>
      <w:rFonts w:cs="Symbol"/>
    </w:rPr>
  </w:style>
  <w:style w:type="character" w:customStyle="1" w:styleId="ListLabel1547">
    <w:name w:val="ListLabel 1547"/>
    <w:qFormat/>
    <w:rsid w:val="0090380A"/>
    <w:rPr>
      <w:rFonts w:cs="Courier New"/>
    </w:rPr>
  </w:style>
  <w:style w:type="character" w:customStyle="1" w:styleId="ListLabel1548">
    <w:name w:val="ListLabel 1548"/>
    <w:qFormat/>
    <w:rsid w:val="0090380A"/>
    <w:rPr>
      <w:rFonts w:cs="Wingdings"/>
    </w:rPr>
  </w:style>
  <w:style w:type="character" w:customStyle="1" w:styleId="ListLabel1549">
    <w:name w:val="ListLabel 1549"/>
    <w:qFormat/>
    <w:rsid w:val="0090380A"/>
    <w:rPr>
      <w:color w:val="00000A"/>
    </w:rPr>
  </w:style>
  <w:style w:type="character" w:customStyle="1" w:styleId="ListLabel1550">
    <w:name w:val="ListLabel 1550"/>
    <w:qFormat/>
    <w:rsid w:val="0090380A"/>
    <w:rPr>
      <w:rFonts w:cs="Symbol"/>
      <w:b/>
    </w:rPr>
  </w:style>
  <w:style w:type="character" w:customStyle="1" w:styleId="ListLabel1551">
    <w:name w:val="ListLabel 1551"/>
    <w:qFormat/>
    <w:rsid w:val="0090380A"/>
    <w:rPr>
      <w:b/>
    </w:rPr>
  </w:style>
  <w:style w:type="character" w:customStyle="1" w:styleId="ListLabel1552">
    <w:name w:val="ListLabel 1552"/>
    <w:qFormat/>
    <w:rsid w:val="0090380A"/>
    <w:rPr>
      <w:b w:val="0"/>
      <w:color w:val="00000A"/>
    </w:rPr>
  </w:style>
  <w:style w:type="character" w:customStyle="1" w:styleId="ListLabel1553">
    <w:name w:val="ListLabel 1553"/>
    <w:qFormat/>
    <w:rsid w:val="0090380A"/>
    <w:rPr>
      <w:rFonts w:cs="Symbol"/>
      <w:b/>
    </w:rPr>
  </w:style>
  <w:style w:type="character" w:customStyle="1" w:styleId="ListLabel1554">
    <w:name w:val="ListLabel 1554"/>
    <w:qFormat/>
    <w:rsid w:val="0090380A"/>
    <w:rPr>
      <w:b/>
    </w:rPr>
  </w:style>
  <w:style w:type="paragraph" w:customStyle="1" w:styleId="Heading">
    <w:name w:val="Heading"/>
    <w:basedOn w:val="Standaard"/>
    <w:next w:val="Plattetekst"/>
    <w:qFormat/>
    <w:rsid w:val="0090380A"/>
    <w:pPr>
      <w:keepNext/>
      <w:spacing w:before="240" w:after="120" w:line="240" w:lineRule="atLeast"/>
    </w:pPr>
    <w:rPr>
      <w:rFonts w:ascii="Liberation Sans" w:eastAsia="Microsoft YaHei" w:hAnsi="Liberation Sans"/>
      <w:color w:val="00000A"/>
      <w:sz w:val="28"/>
      <w:szCs w:val="28"/>
    </w:rPr>
  </w:style>
  <w:style w:type="paragraph" w:styleId="Lijst">
    <w:name w:val="List"/>
    <w:basedOn w:val="Plattetekst"/>
    <w:rsid w:val="0090380A"/>
    <w:pPr>
      <w:spacing w:line="240" w:lineRule="atLeast"/>
      <w:jc w:val="left"/>
    </w:pPr>
    <w:rPr>
      <w:rFonts w:ascii="Georgia" w:hAnsi="Georgia"/>
      <w:color w:val="00000A"/>
      <w:sz w:val="19"/>
    </w:rPr>
  </w:style>
  <w:style w:type="paragraph" w:styleId="Bijschrift">
    <w:name w:val="caption"/>
    <w:basedOn w:val="Standaard"/>
    <w:next w:val="Standaard"/>
    <w:uiPriority w:val="99"/>
    <w:qFormat/>
    <w:rsid w:val="0090380A"/>
    <w:pPr>
      <w:spacing w:line="240" w:lineRule="atLeast"/>
    </w:pPr>
    <w:rPr>
      <w:rFonts w:ascii="Georgia" w:hAnsi="Georgia" w:cs="Times New Roman"/>
      <w:bCs/>
      <w:color w:val="00000A"/>
      <w:sz w:val="14"/>
      <w:szCs w:val="14"/>
    </w:rPr>
  </w:style>
  <w:style w:type="paragraph" w:customStyle="1" w:styleId="Index">
    <w:name w:val="Index"/>
    <w:basedOn w:val="Standaard"/>
    <w:qFormat/>
    <w:rsid w:val="0090380A"/>
    <w:pPr>
      <w:suppressLineNumbers/>
      <w:spacing w:line="240" w:lineRule="atLeast"/>
    </w:pPr>
    <w:rPr>
      <w:rFonts w:ascii="Georgia" w:hAnsi="Georgia"/>
      <w:color w:val="00000A"/>
      <w:szCs w:val="19"/>
    </w:rPr>
  </w:style>
  <w:style w:type="paragraph" w:customStyle="1" w:styleId="Hidden">
    <w:name w:val="Hidden"/>
    <w:basedOn w:val="Standaard"/>
    <w:uiPriority w:val="99"/>
    <w:semiHidden/>
    <w:qFormat/>
    <w:rsid w:val="0090380A"/>
    <w:pPr>
      <w:spacing w:line="240" w:lineRule="atLeast"/>
    </w:pPr>
    <w:rPr>
      <w:rFonts w:ascii="Georgia" w:hAnsi="Georgia" w:cs="Times New Roman"/>
      <w:color w:val="00000A"/>
      <w:szCs w:val="24"/>
      <w:lang w:val="en-GB" w:eastAsia="en-US"/>
    </w:rPr>
  </w:style>
  <w:style w:type="paragraph" w:customStyle="1" w:styleId="reportTitle">
    <w:name w:val="reportTitle"/>
    <w:basedOn w:val="Standaard"/>
    <w:next w:val="Standaard"/>
    <w:uiPriority w:val="99"/>
    <w:qFormat/>
    <w:rsid w:val="0090380A"/>
    <w:pPr>
      <w:spacing w:line="840" w:lineRule="atLeast"/>
    </w:pPr>
    <w:rPr>
      <w:rFonts w:ascii="Georgia" w:hAnsi="Georgia" w:cs="Times New Roman"/>
      <w:color w:val="00000A"/>
      <w:sz w:val="72"/>
      <w:szCs w:val="72"/>
    </w:rPr>
  </w:style>
  <w:style w:type="paragraph" w:customStyle="1" w:styleId="reportSubTitle">
    <w:name w:val="reportSubTitle"/>
    <w:basedOn w:val="Standaard"/>
    <w:next w:val="Standaard"/>
    <w:uiPriority w:val="99"/>
    <w:qFormat/>
    <w:rsid w:val="0090380A"/>
    <w:pPr>
      <w:spacing w:line="240" w:lineRule="atLeast"/>
    </w:pPr>
    <w:rPr>
      <w:rFonts w:ascii="Georgia" w:hAnsi="Georgia" w:cs="Times New Roman"/>
      <w:color w:val="00000A"/>
      <w:sz w:val="36"/>
      <w:szCs w:val="36"/>
    </w:rPr>
  </w:style>
  <w:style w:type="paragraph" w:customStyle="1" w:styleId="reportCommonTitle">
    <w:name w:val="reportCommonTitle"/>
    <w:basedOn w:val="Standaard"/>
    <w:next w:val="Standaard"/>
    <w:uiPriority w:val="99"/>
    <w:semiHidden/>
    <w:qFormat/>
    <w:rsid w:val="0090380A"/>
    <w:pPr>
      <w:pageBreakBefore/>
      <w:spacing w:after="240" w:line="480" w:lineRule="atLeast"/>
    </w:pPr>
    <w:rPr>
      <w:rFonts w:ascii="Georgia" w:hAnsi="Georgia" w:cs="Times New Roman"/>
      <w:color w:val="00000A"/>
      <w:sz w:val="36"/>
      <w:szCs w:val="36"/>
    </w:rPr>
  </w:style>
  <w:style w:type="paragraph" w:customStyle="1" w:styleId="reportColofon">
    <w:name w:val="reportColofon"/>
    <w:basedOn w:val="Standaard"/>
    <w:uiPriority w:val="99"/>
    <w:semiHidden/>
    <w:qFormat/>
    <w:rsid w:val="0090380A"/>
    <w:pPr>
      <w:spacing w:line="240" w:lineRule="atLeast"/>
    </w:pPr>
    <w:rPr>
      <w:rFonts w:ascii="Georgia" w:hAnsi="Georgia" w:cs="Times New Roman"/>
      <w:color w:val="00000A"/>
      <w:sz w:val="14"/>
      <w:szCs w:val="14"/>
    </w:rPr>
  </w:style>
  <w:style w:type="paragraph" w:customStyle="1" w:styleId="Dummy">
    <w:name w:val="Dummy"/>
    <w:basedOn w:val="Standaard"/>
    <w:uiPriority w:val="99"/>
    <w:semiHidden/>
    <w:qFormat/>
    <w:rsid w:val="0090380A"/>
    <w:pPr>
      <w:spacing w:line="240" w:lineRule="atLeast"/>
    </w:pPr>
    <w:rPr>
      <w:rFonts w:ascii="Georgia" w:hAnsi="Georgia" w:cs="Times New Roman"/>
      <w:color w:val="00000A"/>
      <w:szCs w:val="19"/>
      <w:lang w:val="en-GB"/>
    </w:rPr>
  </w:style>
  <w:style w:type="paragraph" w:styleId="Lijstopsomteken2">
    <w:name w:val="List Bullet 2"/>
    <w:basedOn w:val="Standaard"/>
    <w:qFormat/>
    <w:rsid w:val="0090380A"/>
    <w:pPr>
      <w:spacing w:line="240" w:lineRule="atLeast"/>
    </w:pPr>
    <w:rPr>
      <w:rFonts w:ascii="Georgia" w:hAnsi="Georgia" w:cs="Times New Roman"/>
      <w:color w:val="00000A"/>
      <w:szCs w:val="19"/>
    </w:rPr>
  </w:style>
  <w:style w:type="paragraph" w:styleId="Lijstopsomteken3">
    <w:name w:val="List Bullet 3"/>
    <w:basedOn w:val="Standaard"/>
    <w:qFormat/>
    <w:rsid w:val="0090380A"/>
    <w:pPr>
      <w:spacing w:line="240" w:lineRule="atLeast"/>
    </w:pPr>
    <w:rPr>
      <w:rFonts w:ascii="Georgia" w:hAnsi="Georgia" w:cs="Times New Roman"/>
      <w:color w:val="00000A"/>
      <w:szCs w:val="19"/>
    </w:rPr>
  </w:style>
  <w:style w:type="paragraph" w:styleId="Lijstopsomteken4">
    <w:name w:val="List Bullet 4"/>
    <w:basedOn w:val="Standaard"/>
    <w:qFormat/>
    <w:rsid w:val="0090380A"/>
    <w:pPr>
      <w:spacing w:line="240" w:lineRule="atLeast"/>
    </w:pPr>
    <w:rPr>
      <w:rFonts w:ascii="Georgia" w:hAnsi="Georgia" w:cs="Times New Roman"/>
      <w:color w:val="00000A"/>
      <w:szCs w:val="19"/>
    </w:rPr>
  </w:style>
  <w:style w:type="paragraph" w:styleId="Lijstnummering2">
    <w:name w:val="List Number 2"/>
    <w:basedOn w:val="Standaard"/>
    <w:qFormat/>
    <w:rsid w:val="0090380A"/>
    <w:pPr>
      <w:spacing w:line="240" w:lineRule="atLeast"/>
    </w:pPr>
    <w:rPr>
      <w:rFonts w:ascii="Georgia" w:hAnsi="Georgia" w:cs="Times New Roman"/>
      <w:color w:val="00000A"/>
      <w:szCs w:val="19"/>
    </w:rPr>
  </w:style>
  <w:style w:type="paragraph" w:styleId="Lijstnummering3">
    <w:name w:val="List Number 3"/>
    <w:basedOn w:val="Standaard"/>
    <w:qFormat/>
    <w:rsid w:val="0090380A"/>
    <w:pPr>
      <w:spacing w:line="240" w:lineRule="atLeast"/>
    </w:pPr>
    <w:rPr>
      <w:rFonts w:ascii="Georgia" w:hAnsi="Georgia" w:cs="Times New Roman"/>
      <w:color w:val="00000A"/>
      <w:szCs w:val="19"/>
    </w:rPr>
  </w:style>
  <w:style w:type="paragraph" w:styleId="Lijstnummering4">
    <w:name w:val="List Number 4"/>
    <w:basedOn w:val="Standaard"/>
    <w:qFormat/>
    <w:rsid w:val="0090380A"/>
    <w:pPr>
      <w:spacing w:line="240" w:lineRule="atLeast"/>
    </w:pPr>
    <w:rPr>
      <w:rFonts w:ascii="Georgia" w:hAnsi="Georgia" w:cs="Times New Roman"/>
      <w:color w:val="00000A"/>
      <w:szCs w:val="19"/>
    </w:rPr>
  </w:style>
  <w:style w:type="paragraph" w:customStyle="1" w:styleId="Intro">
    <w:name w:val="Intro"/>
    <w:basedOn w:val="Standaard"/>
    <w:uiPriority w:val="99"/>
    <w:qFormat/>
    <w:rsid w:val="0090380A"/>
    <w:pPr>
      <w:spacing w:line="240" w:lineRule="atLeast"/>
    </w:pPr>
    <w:rPr>
      <w:rFonts w:ascii="Georgia" w:hAnsi="Georgia" w:cs="Times New Roman"/>
      <w:i/>
      <w:color w:val="00000A"/>
      <w:szCs w:val="19"/>
    </w:rPr>
  </w:style>
  <w:style w:type="paragraph" w:styleId="Ondertitel">
    <w:name w:val="Subtitle"/>
    <w:basedOn w:val="Standaard"/>
    <w:link w:val="OndertitelChar"/>
    <w:uiPriority w:val="99"/>
    <w:qFormat/>
    <w:rsid w:val="0090380A"/>
    <w:pPr>
      <w:spacing w:after="240" w:line="480" w:lineRule="atLeast"/>
      <w:outlineLvl w:val="1"/>
    </w:pPr>
    <w:rPr>
      <w:rFonts w:ascii="Cambria" w:hAnsi="Cambria" w:cs="Times New Roman"/>
      <w:color w:val="auto"/>
      <w:sz w:val="24"/>
    </w:rPr>
  </w:style>
  <w:style w:type="character" w:customStyle="1" w:styleId="OndertitelChar1">
    <w:name w:val="Ondertitel Char1"/>
    <w:basedOn w:val="Standaardalinea-lettertype"/>
    <w:rsid w:val="0090380A"/>
    <w:rPr>
      <w:rFonts w:asciiTheme="majorHAnsi" w:eastAsiaTheme="majorEastAsia" w:hAnsiTheme="majorHAnsi" w:cstheme="majorBidi"/>
      <w:i/>
      <w:iCs/>
      <w:color w:val="4F81BD" w:themeColor="accent1"/>
      <w:spacing w:val="15"/>
      <w:sz w:val="24"/>
      <w:szCs w:val="24"/>
    </w:rPr>
  </w:style>
  <w:style w:type="paragraph" w:styleId="Kopvaninhoudsopgave">
    <w:name w:val="TOC Heading"/>
    <w:basedOn w:val="Kop1"/>
    <w:next w:val="Standaard"/>
    <w:uiPriority w:val="99"/>
    <w:qFormat/>
    <w:rsid w:val="0090380A"/>
    <w:pPr>
      <w:keepLines/>
      <w:tabs>
        <w:tab w:val="left" w:pos="567"/>
      </w:tabs>
      <w:spacing w:before="480" w:line="276" w:lineRule="auto"/>
    </w:pPr>
    <w:rPr>
      <w:rFonts w:ascii="Cambria" w:hAnsi="Cambria" w:cs="Times New Roman"/>
      <w:b/>
      <w:bCs/>
      <w:color w:val="365F91"/>
      <w:sz w:val="28"/>
      <w:szCs w:val="28"/>
      <w:u w:val="none"/>
    </w:rPr>
  </w:style>
  <w:style w:type="paragraph" w:styleId="Lijstopsomteken5">
    <w:name w:val="List Bullet 5"/>
    <w:basedOn w:val="Standaard"/>
    <w:qFormat/>
    <w:rsid w:val="0090380A"/>
    <w:pPr>
      <w:tabs>
        <w:tab w:val="left" w:pos="3240"/>
      </w:tabs>
      <w:spacing w:line="240" w:lineRule="atLeast"/>
      <w:ind w:left="3240" w:hanging="360"/>
    </w:pPr>
    <w:rPr>
      <w:rFonts w:ascii="Georgia" w:hAnsi="Georgia" w:cs="Times New Roman"/>
      <w:color w:val="00000A"/>
      <w:szCs w:val="19"/>
    </w:rPr>
  </w:style>
  <w:style w:type="paragraph" w:customStyle="1" w:styleId="FrameContents">
    <w:name w:val="Frame Contents"/>
    <w:basedOn w:val="Standaard"/>
    <w:qFormat/>
    <w:rsid w:val="0090380A"/>
    <w:pPr>
      <w:spacing w:line="240" w:lineRule="atLeast"/>
    </w:pPr>
    <w:rPr>
      <w:rFonts w:ascii="Georgia" w:hAnsi="Georgia" w:cs="Times New Roman"/>
      <w:color w:val="00000A"/>
      <w:szCs w:val="19"/>
    </w:rPr>
  </w:style>
  <w:style w:type="numbering" w:customStyle="1" w:styleId="OpmaakprofielMeerdereniveaus11">
    <w:name w:val="Opmaakprofiel Meerdere niveaus11"/>
    <w:qFormat/>
    <w:rsid w:val="0090380A"/>
  </w:style>
  <w:style w:type="numbering" w:customStyle="1" w:styleId="Geenlijst2">
    <w:name w:val="Geen lijst2"/>
    <w:next w:val="Geenlijst"/>
    <w:uiPriority w:val="99"/>
    <w:semiHidden/>
    <w:unhideWhenUsed/>
    <w:rsid w:val="00241203"/>
  </w:style>
  <w:style w:type="numbering" w:customStyle="1" w:styleId="OpmaakprofielMeerdereniveaus12">
    <w:name w:val="Opmaakprofiel Meerdere niveaus12"/>
    <w:qFormat/>
    <w:rsid w:val="00241203"/>
  </w:style>
  <w:style w:type="character" w:customStyle="1" w:styleId="m6870486327393633593gmail-tgc">
    <w:name w:val="m_6870486327393633593gmail-_tgc"/>
    <w:basedOn w:val="Standaardalinea-lettertype"/>
    <w:rsid w:val="008A1331"/>
  </w:style>
  <w:style w:type="numbering" w:customStyle="1" w:styleId="dtpBulleted">
    <w:name w:val="dtpBulleted"/>
    <w:rsid w:val="00A51DE8"/>
    <w:pPr>
      <w:numPr>
        <w:numId w:val="48"/>
      </w:numPr>
    </w:pPr>
  </w:style>
  <w:style w:type="numbering" w:customStyle="1" w:styleId="dtpNumbered">
    <w:name w:val="dtpNumbered"/>
    <w:rsid w:val="00A51DE8"/>
    <w:pPr>
      <w:numPr>
        <w:numId w:val="49"/>
      </w:numPr>
    </w:pPr>
  </w:style>
  <w:style w:type="paragraph" w:styleId="Lijstnummering5">
    <w:name w:val="List Number 5"/>
    <w:basedOn w:val="Standaard"/>
    <w:rsid w:val="00A51DE8"/>
    <w:pPr>
      <w:tabs>
        <w:tab w:val="num" w:pos="2059"/>
      </w:tabs>
      <w:spacing w:line="240" w:lineRule="atLeast"/>
      <w:ind w:left="2059" w:hanging="360"/>
      <w:contextualSpacing/>
    </w:pPr>
    <w:rPr>
      <w:rFonts w:ascii="Georgia" w:hAnsi="Georgia" w:cs="Times New Roman"/>
      <w:color w:val="auto"/>
      <w:szCs w:val="19"/>
      <w:lang w:val="en-GB"/>
    </w:rPr>
  </w:style>
  <w:style w:type="numbering" w:customStyle="1" w:styleId="dtpBulleted1">
    <w:name w:val="dtpBulleted1"/>
    <w:rsid w:val="00B430A0"/>
    <w:pPr>
      <w:numPr>
        <w:numId w:val="5"/>
      </w:numPr>
    </w:pPr>
  </w:style>
  <w:style w:type="numbering" w:customStyle="1" w:styleId="dtpHeadings">
    <w:name w:val="dtpHeadings"/>
    <w:rsid w:val="008062F5"/>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4332">
      <w:bodyDiv w:val="1"/>
      <w:marLeft w:val="0"/>
      <w:marRight w:val="0"/>
      <w:marTop w:val="0"/>
      <w:marBottom w:val="0"/>
      <w:divBdr>
        <w:top w:val="none" w:sz="0" w:space="0" w:color="auto"/>
        <w:left w:val="none" w:sz="0" w:space="0" w:color="auto"/>
        <w:bottom w:val="none" w:sz="0" w:space="0" w:color="auto"/>
        <w:right w:val="none" w:sz="0" w:space="0" w:color="auto"/>
      </w:divBdr>
    </w:div>
    <w:div w:id="104664576">
      <w:bodyDiv w:val="1"/>
      <w:marLeft w:val="0"/>
      <w:marRight w:val="0"/>
      <w:marTop w:val="0"/>
      <w:marBottom w:val="0"/>
      <w:divBdr>
        <w:top w:val="none" w:sz="0" w:space="0" w:color="auto"/>
        <w:left w:val="none" w:sz="0" w:space="0" w:color="auto"/>
        <w:bottom w:val="none" w:sz="0" w:space="0" w:color="auto"/>
        <w:right w:val="none" w:sz="0" w:space="0" w:color="auto"/>
      </w:divBdr>
    </w:div>
    <w:div w:id="115490649">
      <w:bodyDiv w:val="1"/>
      <w:marLeft w:val="0"/>
      <w:marRight w:val="0"/>
      <w:marTop w:val="0"/>
      <w:marBottom w:val="0"/>
      <w:divBdr>
        <w:top w:val="none" w:sz="0" w:space="0" w:color="auto"/>
        <w:left w:val="none" w:sz="0" w:space="0" w:color="auto"/>
        <w:bottom w:val="none" w:sz="0" w:space="0" w:color="auto"/>
        <w:right w:val="none" w:sz="0" w:space="0" w:color="auto"/>
      </w:divBdr>
    </w:div>
    <w:div w:id="116336457">
      <w:bodyDiv w:val="1"/>
      <w:marLeft w:val="0"/>
      <w:marRight w:val="0"/>
      <w:marTop w:val="0"/>
      <w:marBottom w:val="0"/>
      <w:divBdr>
        <w:top w:val="none" w:sz="0" w:space="0" w:color="auto"/>
        <w:left w:val="none" w:sz="0" w:space="0" w:color="auto"/>
        <w:bottom w:val="none" w:sz="0" w:space="0" w:color="auto"/>
        <w:right w:val="none" w:sz="0" w:space="0" w:color="auto"/>
      </w:divBdr>
    </w:div>
    <w:div w:id="116721241">
      <w:bodyDiv w:val="1"/>
      <w:marLeft w:val="0"/>
      <w:marRight w:val="0"/>
      <w:marTop w:val="0"/>
      <w:marBottom w:val="0"/>
      <w:divBdr>
        <w:top w:val="none" w:sz="0" w:space="0" w:color="auto"/>
        <w:left w:val="none" w:sz="0" w:space="0" w:color="auto"/>
        <w:bottom w:val="none" w:sz="0" w:space="0" w:color="auto"/>
        <w:right w:val="none" w:sz="0" w:space="0" w:color="auto"/>
      </w:divBdr>
    </w:div>
    <w:div w:id="275914345">
      <w:bodyDiv w:val="1"/>
      <w:marLeft w:val="0"/>
      <w:marRight w:val="0"/>
      <w:marTop w:val="0"/>
      <w:marBottom w:val="0"/>
      <w:divBdr>
        <w:top w:val="none" w:sz="0" w:space="0" w:color="auto"/>
        <w:left w:val="none" w:sz="0" w:space="0" w:color="auto"/>
        <w:bottom w:val="none" w:sz="0" w:space="0" w:color="auto"/>
        <w:right w:val="none" w:sz="0" w:space="0" w:color="auto"/>
      </w:divBdr>
    </w:div>
    <w:div w:id="308019697">
      <w:bodyDiv w:val="1"/>
      <w:marLeft w:val="0"/>
      <w:marRight w:val="0"/>
      <w:marTop w:val="0"/>
      <w:marBottom w:val="0"/>
      <w:divBdr>
        <w:top w:val="none" w:sz="0" w:space="0" w:color="auto"/>
        <w:left w:val="none" w:sz="0" w:space="0" w:color="auto"/>
        <w:bottom w:val="none" w:sz="0" w:space="0" w:color="auto"/>
        <w:right w:val="none" w:sz="0" w:space="0" w:color="auto"/>
      </w:divBdr>
      <w:divsChild>
        <w:div w:id="809203160">
          <w:marLeft w:val="0"/>
          <w:marRight w:val="0"/>
          <w:marTop w:val="0"/>
          <w:marBottom w:val="0"/>
          <w:divBdr>
            <w:top w:val="none" w:sz="0" w:space="0" w:color="auto"/>
            <w:left w:val="none" w:sz="0" w:space="0" w:color="auto"/>
            <w:bottom w:val="none" w:sz="0" w:space="0" w:color="auto"/>
            <w:right w:val="none" w:sz="0" w:space="0" w:color="auto"/>
          </w:divBdr>
          <w:divsChild>
            <w:div w:id="1562713331">
              <w:marLeft w:val="0"/>
              <w:marRight w:val="0"/>
              <w:marTop w:val="0"/>
              <w:marBottom w:val="0"/>
              <w:divBdr>
                <w:top w:val="none" w:sz="0" w:space="0" w:color="auto"/>
                <w:left w:val="none" w:sz="0" w:space="0" w:color="auto"/>
                <w:bottom w:val="none" w:sz="0" w:space="0" w:color="auto"/>
                <w:right w:val="none" w:sz="0" w:space="0" w:color="auto"/>
              </w:divBdr>
              <w:divsChild>
                <w:div w:id="1482841684">
                  <w:marLeft w:val="0"/>
                  <w:marRight w:val="0"/>
                  <w:marTop w:val="0"/>
                  <w:marBottom w:val="0"/>
                  <w:divBdr>
                    <w:top w:val="none" w:sz="0" w:space="0" w:color="auto"/>
                    <w:left w:val="none" w:sz="0" w:space="0" w:color="auto"/>
                    <w:bottom w:val="none" w:sz="0" w:space="0" w:color="auto"/>
                    <w:right w:val="none" w:sz="0" w:space="0" w:color="auto"/>
                  </w:divBdr>
                  <w:divsChild>
                    <w:div w:id="1390769513">
                      <w:marLeft w:val="0"/>
                      <w:marRight w:val="0"/>
                      <w:marTop w:val="0"/>
                      <w:marBottom w:val="0"/>
                      <w:divBdr>
                        <w:top w:val="none" w:sz="0" w:space="0" w:color="auto"/>
                        <w:left w:val="none" w:sz="0" w:space="0" w:color="auto"/>
                        <w:bottom w:val="none" w:sz="0" w:space="0" w:color="auto"/>
                        <w:right w:val="none" w:sz="0" w:space="0" w:color="auto"/>
                      </w:divBdr>
                      <w:divsChild>
                        <w:div w:id="821236799">
                          <w:marLeft w:val="0"/>
                          <w:marRight w:val="0"/>
                          <w:marTop w:val="0"/>
                          <w:marBottom w:val="0"/>
                          <w:divBdr>
                            <w:top w:val="none" w:sz="0" w:space="0" w:color="auto"/>
                            <w:left w:val="none" w:sz="0" w:space="0" w:color="auto"/>
                            <w:bottom w:val="none" w:sz="0" w:space="0" w:color="auto"/>
                            <w:right w:val="none" w:sz="0" w:space="0" w:color="auto"/>
                          </w:divBdr>
                          <w:divsChild>
                            <w:div w:id="699203899">
                              <w:marLeft w:val="0"/>
                              <w:marRight w:val="0"/>
                              <w:marTop w:val="0"/>
                              <w:marBottom w:val="0"/>
                              <w:divBdr>
                                <w:top w:val="none" w:sz="0" w:space="0" w:color="auto"/>
                                <w:left w:val="none" w:sz="0" w:space="0" w:color="auto"/>
                                <w:bottom w:val="none" w:sz="0" w:space="0" w:color="auto"/>
                                <w:right w:val="none" w:sz="0" w:space="0" w:color="auto"/>
                              </w:divBdr>
                              <w:divsChild>
                                <w:div w:id="399786643">
                                  <w:marLeft w:val="0"/>
                                  <w:marRight w:val="0"/>
                                  <w:marTop w:val="0"/>
                                  <w:marBottom w:val="0"/>
                                  <w:divBdr>
                                    <w:top w:val="none" w:sz="0" w:space="0" w:color="auto"/>
                                    <w:left w:val="none" w:sz="0" w:space="0" w:color="auto"/>
                                    <w:bottom w:val="none" w:sz="0" w:space="0" w:color="auto"/>
                                    <w:right w:val="none" w:sz="0" w:space="0" w:color="auto"/>
                                  </w:divBdr>
                                  <w:divsChild>
                                    <w:div w:id="1964192859">
                                      <w:marLeft w:val="0"/>
                                      <w:marRight w:val="0"/>
                                      <w:marTop w:val="0"/>
                                      <w:marBottom w:val="0"/>
                                      <w:divBdr>
                                        <w:top w:val="none" w:sz="0" w:space="0" w:color="auto"/>
                                        <w:left w:val="none" w:sz="0" w:space="0" w:color="auto"/>
                                        <w:bottom w:val="none" w:sz="0" w:space="0" w:color="auto"/>
                                        <w:right w:val="none" w:sz="0" w:space="0" w:color="auto"/>
                                      </w:divBdr>
                                      <w:divsChild>
                                        <w:div w:id="100689670">
                                          <w:marLeft w:val="0"/>
                                          <w:marRight w:val="0"/>
                                          <w:marTop w:val="0"/>
                                          <w:marBottom w:val="0"/>
                                          <w:divBdr>
                                            <w:top w:val="none" w:sz="0" w:space="0" w:color="auto"/>
                                            <w:left w:val="none" w:sz="0" w:space="0" w:color="auto"/>
                                            <w:bottom w:val="none" w:sz="0" w:space="0" w:color="auto"/>
                                            <w:right w:val="none" w:sz="0" w:space="0" w:color="auto"/>
                                          </w:divBdr>
                                          <w:divsChild>
                                            <w:div w:id="842863344">
                                              <w:marLeft w:val="0"/>
                                              <w:marRight w:val="0"/>
                                              <w:marTop w:val="0"/>
                                              <w:marBottom w:val="0"/>
                                              <w:divBdr>
                                                <w:top w:val="none" w:sz="0" w:space="0" w:color="auto"/>
                                                <w:left w:val="none" w:sz="0" w:space="0" w:color="auto"/>
                                                <w:bottom w:val="none" w:sz="0" w:space="0" w:color="auto"/>
                                                <w:right w:val="none" w:sz="0" w:space="0" w:color="auto"/>
                                              </w:divBdr>
                                              <w:divsChild>
                                                <w:div w:id="1252617455">
                                                  <w:marLeft w:val="0"/>
                                                  <w:marRight w:val="0"/>
                                                  <w:marTop w:val="0"/>
                                                  <w:marBottom w:val="0"/>
                                                  <w:divBdr>
                                                    <w:top w:val="single" w:sz="12" w:space="2" w:color="FFFFCC"/>
                                                    <w:left w:val="single" w:sz="12" w:space="2" w:color="FFFFCC"/>
                                                    <w:bottom w:val="single" w:sz="12" w:space="2" w:color="FFFFCC"/>
                                                    <w:right w:val="single" w:sz="12" w:space="0" w:color="FFFFCC"/>
                                                  </w:divBdr>
                                                  <w:divsChild>
                                                    <w:div w:id="1976257436">
                                                      <w:marLeft w:val="0"/>
                                                      <w:marRight w:val="0"/>
                                                      <w:marTop w:val="0"/>
                                                      <w:marBottom w:val="0"/>
                                                      <w:divBdr>
                                                        <w:top w:val="none" w:sz="0" w:space="0" w:color="auto"/>
                                                        <w:left w:val="none" w:sz="0" w:space="0" w:color="auto"/>
                                                        <w:bottom w:val="none" w:sz="0" w:space="0" w:color="auto"/>
                                                        <w:right w:val="none" w:sz="0" w:space="0" w:color="auto"/>
                                                      </w:divBdr>
                                                      <w:divsChild>
                                                        <w:div w:id="2069641997">
                                                          <w:marLeft w:val="0"/>
                                                          <w:marRight w:val="0"/>
                                                          <w:marTop w:val="0"/>
                                                          <w:marBottom w:val="0"/>
                                                          <w:divBdr>
                                                            <w:top w:val="none" w:sz="0" w:space="0" w:color="auto"/>
                                                            <w:left w:val="none" w:sz="0" w:space="0" w:color="auto"/>
                                                            <w:bottom w:val="none" w:sz="0" w:space="0" w:color="auto"/>
                                                            <w:right w:val="none" w:sz="0" w:space="0" w:color="auto"/>
                                                          </w:divBdr>
                                                          <w:divsChild>
                                                            <w:div w:id="1829442728">
                                                              <w:marLeft w:val="0"/>
                                                              <w:marRight w:val="0"/>
                                                              <w:marTop w:val="0"/>
                                                              <w:marBottom w:val="0"/>
                                                              <w:divBdr>
                                                                <w:top w:val="none" w:sz="0" w:space="0" w:color="auto"/>
                                                                <w:left w:val="none" w:sz="0" w:space="0" w:color="auto"/>
                                                                <w:bottom w:val="none" w:sz="0" w:space="0" w:color="auto"/>
                                                                <w:right w:val="none" w:sz="0" w:space="0" w:color="auto"/>
                                                              </w:divBdr>
                                                              <w:divsChild>
                                                                <w:div w:id="1276518792">
                                                                  <w:marLeft w:val="0"/>
                                                                  <w:marRight w:val="0"/>
                                                                  <w:marTop w:val="0"/>
                                                                  <w:marBottom w:val="0"/>
                                                                  <w:divBdr>
                                                                    <w:top w:val="none" w:sz="0" w:space="0" w:color="auto"/>
                                                                    <w:left w:val="none" w:sz="0" w:space="0" w:color="auto"/>
                                                                    <w:bottom w:val="none" w:sz="0" w:space="0" w:color="auto"/>
                                                                    <w:right w:val="none" w:sz="0" w:space="0" w:color="auto"/>
                                                                  </w:divBdr>
                                                                  <w:divsChild>
                                                                    <w:div w:id="1051077347">
                                                                      <w:marLeft w:val="0"/>
                                                                      <w:marRight w:val="0"/>
                                                                      <w:marTop w:val="0"/>
                                                                      <w:marBottom w:val="0"/>
                                                                      <w:divBdr>
                                                                        <w:top w:val="none" w:sz="0" w:space="0" w:color="auto"/>
                                                                        <w:left w:val="none" w:sz="0" w:space="0" w:color="auto"/>
                                                                        <w:bottom w:val="none" w:sz="0" w:space="0" w:color="auto"/>
                                                                        <w:right w:val="none" w:sz="0" w:space="0" w:color="auto"/>
                                                                      </w:divBdr>
                                                                      <w:divsChild>
                                                                        <w:div w:id="979114182">
                                                                          <w:marLeft w:val="0"/>
                                                                          <w:marRight w:val="0"/>
                                                                          <w:marTop w:val="0"/>
                                                                          <w:marBottom w:val="0"/>
                                                                          <w:divBdr>
                                                                            <w:top w:val="none" w:sz="0" w:space="0" w:color="auto"/>
                                                                            <w:left w:val="none" w:sz="0" w:space="0" w:color="auto"/>
                                                                            <w:bottom w:val="none" w:sz="0" w:space="0" w:color="auto"/>
                                                                            <w:right w:val="none" w:sz="0" w:space="0" w:color="auto"/>
                                                                          </w:divBdr>
                                                                          <w:divsChild>
                                                                            <w:div w:id="1797678309">
                                                                              <w:marLeft w:val="0"/>
                                                                              <w:marRight w:val="0"/>
                                                                              <w:marTop w:val="0"/>
                                                                              <w:marBottom w:val="0"/>
                                                                              <w:divBdr>
                                                                                <w:top w:val="none" w:sz="0" w:space="0" w:color="auto"/>
                                                                                <w:left w:val="none" w:sz="0" w:space="0" w:color="auto"/>
                                                                                <w:bottom w:val="none" w:sz="0" w:space="0" w:color="auto"/>
                                                                                <w:right w:val="none" w:sz="0" w:space="0" w:color="auto"/>
                                                                              </w:divBdr>
                                                                              <w:divsChild>
                                                                                <w:div w:id="1101606608">
                                                                                  <w:marLeft w:val="0"/>
                                                                                  <w:marRight w:val="0"/>
                                                                                  <w:marTop w:val="0"/>
                                                                                  <w:marBottom w:val="0"/>
                                                                                  <w:divBdr>
                                                                                    <w:top w:val="none" w:sz="0" w:space="0" w:color="auto"/>
                                                                                    <w:left w:val="none" w:sz="0" w:space="0" w:color="auto"/>
                                                                                    <w:bottom w:val="none" w:sz="0" w:space="0" w:color="auto"/>
                                                                                    <w:right w:val="none" w:sz="0" w:space="0" w:color="auto"/>
                                                                                  </w:divBdr>
                                                                                  <w:divsChild>
                                                                                    <w:div w:id="1331057224">
                                                                                      <w:marLeft w:val="0"/>
                                                                                      <w:marRight w:val="0"/>
                                                                                      <w:marTop w:val="0"/>
                                                                                      <w:marBottom w:val="0"/>
                                                                                      <w:divBdr>
                                                                                        <w:top w:val="none" w:sz="0" w:space="0" w:color="auto"/>
                                                                                        <w:left w:val="none" w:sz="0" w:space="0" w:color="auto"/>
                                                                                        <w:bottom w:val="none" w:sz="0" w:space="0" w:color="auto"/>
                                                                                        <w:right w:val="none" w:sz="0" w:space="0" w:color="auto"/>
                                                                                      </w:divBdr>
                                                                                      <w:divsChild>
                                                                                        <w:div w:id="2130706641">
                                                                                          <w:marLeft w:val="0"/>
                                                                                          <w:marRight w:val="0"/>
                                                                                          <w:marTop w:val="0"/>
                                                                                          <w:marBottom w:val="0"/>
                                                                                          <w:divBdr>
                                                                                            <w:top w:val="none" w:sz="0" w:space="0" w:color="auto"/>
                                                                                            <w:left w:val="none" w:sz="0" w:space="0" w:color="auto"/>
                                                                                            <w:bottom w:val="none" w:sz="0" w:space="0" w:color="auto"/>
                                                                                            <w:right w:val="none" w:sz="0" w:space="0" w:color="auto"/>
                                                                                          </w:divBdr>
                                                                                          <w:divsChild>
                                                                                            <w:div w:id="20779749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90037908">
                                                                                                  <w:marLeft w:val="0"/>
                                                                                                  <w:marRight w:val="0"/>
                                                                                                  <w:marTop w:val="0"/>
                                                                                                  <w:marBottom w:val="0"/>
                                                                                                  <w:divBdr>
                                                                                                    <w:top w:val="none" w:sz="0" w:space="0" w:color="auto"/>
                                                                                                    <w:left w:val="none" w:sz="0" w:space="0" w:color="auto"/>
                                                                                                    <w:bottom w:val="none" w:sz="0" w:space="0" w:color="auto"/>
                                                                                                    <w:right w:val="none" w:sz="0" w:space="0" w:color="auto"/>
                                                                                                  </w:divBdr>
                                                                                                  <w:divsChild>
                                                                                                    <w:div w:id="1893686728">
                                                                                                      <w:marLeft w:val="0"/>
                                                                                                      <w:marRight w:val="0"/>
                                                                                                      <w:marTop w:val="0"/>
                                                                                                      <w:marBottom w:val="0"/>
                                                                                                      <w:divBdr>
                                                                                                        <w:top w:val="none" w:sz="0" w:space="0" w:color="auto"/>
                                                                                                        <w:left w:val="none" w:sz="0" w:space="0" w:color="auto"/>
                                                                                                        <w:bottom w:val="none" w:sz="0" w:space="0" w:color="auto"/>
                                                                                                        <w:right w:val="none" w:sz="0" w:space="0" w:color="auto"/>
                                                                                                      </w:divBdr>
                                                                                                      <w:divsChild>
                                                                                                        <w:div w:id="1592355540">
                                                                                                          <w:marLeft w:val="0"/>
                                                                                                          <w:marRight w:val="0"/>
                                                                                                          <w:marTop w:val="0"/>
                                                                                                          <w:marBottom w:val="0"/>
                                                                                                          <w:divBdr>
                                                                                                            <w:top w:val="none" w:sz="0" w:space="0" w:color="auto"/>
                                                                                                            <w:left w:val="none" w:sz="0" w:space="0" w:color="auto"/>
                                                                                                            <w:bottom w:val="none" w:sz="0" w:space="0" w:color="auto"/>
                                                                                                            <w:right w:val="none" w:sz="0" w:space="0" w:color="auto"/>
                                                                                                          </w:divBdr>
                                                                                                          <w:divsChild>
                                                                                                            <w:div w:id="1963338013">
                                                                                                              <w:marLeft w:val="0"/>
                                                                                                              <w:marRight w:val="0"/>
                                                                                                              <w:marTop w:val="0"/>
                                                                                                              <w:marBottom w:val="0"/>
                                                                                                              <w:divBdr>
                                                                                                                <w:top w:val="none" w:sz="0" w:space="0" w:color="auto"/>
                                                                                                                <w:left w:val="none" w:sz="0" w:space="0" w:color="auto"/>
                                                                                                                <w:bottom w:val="none" w:sz="0" w:space="0" w:color="auto"/>
                                                                                                                <w:right w:val="none" w:sz="0" w:space="0" w:color="auto"/>
                                                                                                              </w:divBdr>
                                                                                                              <w:divsChild>
                                                                                                                <w:div w:id="1421289184">
                                                                                                                  <w:marLeft w:val="0"/>
                                                                                                                  <w:marRight w:val="0"/>
                                                                                                                  <w:marTop w:val="0"/>
                                                                                                                  <w:marBottom w:val="0"/>
                                                                                                                  <w:divBdr>
                                                                                                                    <w:top w:val="single" w:sz="2" w:space="4" w:color="D8D8D8"/>
                                                                                                                    <w:left w:val="single" w:sz="2" w:space="0" w:color="D8D8D8"/>
                                                                                                                    <w:bottom w:val="single" w:sz="2" w:space="4" w:color="D8D8D8"/>
                                                                                                                    <w:right w:val="single" w:sz="2" w:space="0" w:color="D8D8D8"/>
                                                                                                                  </w:divBdr>
                                                                                                                  <w:divsChild>
                                                                                                                    <w:div w:id="934627345">
                                                                                                                      <w:marLeft w:val="225"/>
                                                                                                                      <w:marRight w:val="225"/>
                                                                                                                      <w:marTop w:val="75"/>
                                                                                                                      <w:marBottom w:val="75"/>
                                                                                                                      <w:divBdr>
                                                                                                                        <w:top w:val="none" w:sz="0" w:space="0" w:color="auto"/>
                                                                                                                        <w:left w:val="none" w:sz="0" w:space="0" w:color="auto"/>
                                                                                                                        <w:bottom w:val="none" w:sz="0" w:space="0" w:color="auto"/>
                                                                                                                        <w:right w:val="none" w:sz="0" w:space="0" w:color="auto"/>
                                                                                                                      </w:divBdr>
                                                                                                                      <w:divsChild>
                                                                                                                        <w:div w:id="921262094">
                                                                                                                          <w:marLeft w:val="0"/>
                                                                                                                          <w:marRight w:val="0"/>
                                                                                                                          <w:marTop w:val="0"/>
                                                                                                                          <w:marBottom w:val="0"/>
                                                                                                                          <w:divBdr>
                                                                                                                            <w:top w:val="single" w:sz="6" w:space="0" w:color="auto"/>
                                                                                                                            <w:left w:val="single" w:sz="6" w:space="0" w:color="auto"/>
                                                                                                                            <w:bottom w:val="single" w:sz="6" w:space="0" w:color="auto"/>
                                                                                                                            <w:right w:val="single" w:sz="6" w:space="0" w:color="auto"/>
                                                                                                                          </w:divBdr>
                                                                                                                          <w:divsChild>
                                                                                                                            <w:div w:id="1553156589">
                                                                                                                              <w:marLeft w:val="0"/>
                                                                                                                              <w:marRight w:val="0"/>
                                                                                                                              <w:marTop w:val="0"/>
                                                                                                                              <w:marBottom w:val="0"/>
                                                                                                                              <w:divBdr>
                                                                                                                                <w:top w:val="none" w:sz="0" w:space="0" w:color="auto"/>
                                                                                                                                <w:left w:val="none" w:sz="0" w:space="0" w:color="auto"/>
                                                                                                                                <w:bottom w:val="none" w:sz="0" w:space="0" w:color="auto"/>
                                                                                                                                <w:right w:val="none" w:sz="0" w:space="0" w:color="auto"/>
                                                                                                                              </w:divBdr>
                                                                                                                              <w:divsChild>
                                                                                                                                <w:div w:id="627516497">
                                                                                                                                  <w:marLeft w:val="0"/>
                                                                                                                                  <w:marRight w:val="0"/>
                                                                                                                                  <w:marTop w:val="0"/>
                                                                                                                                  <w:marBottom w:val="0"/>
                                                                                                                                  <w:divBdr>
                                                                                                                                    <w:top w:val="none" w:sz="0" w:space="0" w:color="auto"/>
                                                                                                                                    <w:left w:val="none" w:sz="0" w:space="0" w:color="auto"/>
                                                                                                                                    <w:bottom w:val="none" w:sz="0" w:space="0" w:color="auto"/>
                                                                                                                                    <w:right w:val="none" w:sz="0" w:space="0" w:color="auto"/>
                                                                                                                                  </w:divBdr>
                                                                                                                                  <w:divsChild>
                                                                                                                                    <w:div w:id="1007443614">
                                                                                                                                      <w:marLeft w:val="0"/>
                                                                                                                                      <w:marRight w:val="0"/>
                                                                                                                                      <w:marTop w:val="0"/>
                                                                                                                                      <w:marBottom w:val="0"/>
                                                                                                                                      <w:divBdr>
                                                                                                                                        <w:top w:val="none" w:sz="0" w:space="0" w:color="auto"/>
                                                                                                                                        <w:left w:val="none" w:sz="0" w:space="0" w:color="auto"/>
                                                                                                                                        <w:bottom w:val="none" w:sz="0" w:space="0" w:color="auto"/>
                                                                                                                                        <w:right w:val="none" w:sz="0" w:space="0" w:color="auto"/>
                                                                                                                                      </w:divBdr>
                                                                                                                                    </w:div>
                                                                                                                                    <w:div w:id="1899978387">
                                                                                                                                      <w:marLeft w:val="0"/>
                                                                                                                                      <w:marRight w:val="0"/>
                                                                                                                                      <w:marTop w:val="0"/>
                                                                                                                                      <w:marBottom w:val="0"/>
                                                                                                                                      <w:divBdr>
                                                                                                                                        <w:top w:val="none" w:sz="0" w:space="0" w:color="auto"/>
                                                                                                                                        <w:left w:val="none" w:sz="0" w:space="0" w:color="auto"/>
                                                                                                                                        <w:bottom w:val="none" w:sz="0" w:space="0" w:color="auto"/>
                                                                                                                                        <w:right w:val="none" w:sz="0" w:space="0" w:color="auto"/>
                                                                                                                                      </w:divBdr>
                                                                                                                                    </w:div>
                                                                                                                                    <w:div w:id="1242712904">
                                                                                                                                      <w:marLeft w:val="0"/>
                                                                                                                                      <w:marRight w:val="0"/>
                                                                                                                                      <w:marTop w:val="0"/>
                                                                                                                                      <w:marBottom w:val="0"/>
                                                                                                                                      <w:divBdr>
                                                                                                                                        <w:top w:val="none" w:sz="0" w:space="0" w:color="auto"/>
                                                                                                                                        <w:left w:val="none" w:sz="0" w:space="0" w:color="auto"/>
                                                                                                                                        <w:bottom w:val="none" w:sz="0" w:space="0" w:color="auto"/>
                                                                                                                                        <w:right w:val="none" w:sz="0" w:space="0" w:color="auto"/>
                                                                                                                                      </w:divBdr>
                                                                                                                                    </w:div>
                                                                                                                                    <w:div w:id="481896033">
                                                                                                                                      <w:marLeft w:val="0"/>
                                                                                                                                      <w:marRight w:val="0"/>
                                                                                                                                      <w:marTop w:val="0"/>
                                                                                                                                      <w:marBottom w:val="0"/>
                                                                                                                                      <w:divBdr>
                                                                                                                                        <w:top w:val="none" w:sz="0" w:space="0" w:color="auto"/>
                                                                                                                                        <w:left w:val="none" w:sz="0" w:space="0" w:color="auto"/>
                                                                                                                                        <w:bottom w:val="none" w:sz="0" w:space="0" w:color="auto"/>
                                                                                                                                        <w:right w:val="none" w:sz="0" w:space="0" w:color="auto"/>
                                                                                                                                      </w:divBdr>
                                                                                                                                    </w:div>
                                                                                                                                    <w:div w:id="1695231807">
                                                                                                                                      <w:marLeft w:val="0"/>
                                                                                                                                      <w:marRight w:val="0"/>
                                                                                                                                      <w:marTop w:val="0"/>
                                                                                                                                      <w:marBottom w:val="0"/>
                                                                                                                                      <w:divBdr>
                                                                                                                                        <w:top w:val="none" w:sz="0" w:space="0" w:color="auto"/>
                                                                                                                                        <w:left w:val="none" w:sz="0" w:space="0" w:color="auto"/>
                                                                                                                                        <w:bottom w:val="none" w:sz="0" w:space="0" w:color="auto"/>
                                                                                                                                        <w:right w:val="none" w:sz="0" w:space="0" w:color="auto"/>
                                                                                                                                      </w:divBdr>
                                                                                                                                    </w:div>
                                                                                                                                    <w:div w:id="653879253">
                                                                                                                                      <w:marLeft w:val="0"/>
                                                                                                                                      <w:marRight w:val="0"/>
                                                                                                                                      <w:marTop w:val="0"/>
                                                                                                                                      <w:marBottom w:val="0"/>
                                                                                                                                      <w:divBdr>
                                                                                                                                        <w:top w:val="none" w:sz="0" w:space="0" w:color="auto"/>
                                                                                                                                        <w:left w:val="none" w:sz="0" w:space="0" w:color="auto"/>
                                                                                                                                        <w:bottom w:val="none" w:sz="0" w:space="0" w:color="auto"/>
                                                                                                                                        <w:right w:val="none" w:sz="0" w:space="0" w:color="auto"/>
                                                                                                                                      </w:divBdr>
                                                                                                                                    </w:div>
                                                                                                                                    <w:div w:id="17045886">
                                                                                                                                      <w:marLeft w:val="0"/>
                                                                                                                                      <w:marRight w:val="0"/>
                                                                                                                                      <w:marTop w:val="0"/>
                                                                                                                                      <w:marBottom w:val="0"/>
                                                                                                                                      <w:divBdr>
                                                                                                                                        <w:top w:val="none" w:sz="0" w:space="0" w:color="auto"/>
                                                                                                                                        <w:left w:val="none" w:sz="0" w:space="0" w:color="auto"/>
                                                                                                                                        <w:bottom w:val="none" w:sz="0" w:space="0" w:color="auto"/>
                                                                                                                                        <w:right w:val="none" w:sz="0" w:space="0" w:color="auto"/>
                                                                                                                                      </w:divBdr>
                                                                                                                                    </w:div>
                                                                                                                                    <w:div w:id="2145387661">
                                                                                                                                      <w:marLeft w:val="0"/>
                                                                                                                                      <w:marRight w:val="0"/>
                                                                                                                                      <w:marTop w:val="0"/>
                                                                                                                                      <w:marBottom w:val="0"/>
                                                                                                                                      <w:divBdr>
                                                                                                                                        <w:top w:val="none" w:sz="0" w:space="0" w:color="auto"/>
                                                                                                                                        <w:left w:val="none" w:sz="0" w:space="0" w:color="auto"/>
                                                                                                                                        <w:bottom w:val="none" w:sz="0" w:space="0" w:color="auto"/>
                                                                                                                                        <w:right w:val="none" w:sz="0" w:space="0" w:color="auto"/>
                                                                                                                                      </w:divBdr>
                                                                                                                                    </w:div>
                                                                                                                                    <w:div w:id="788087057">
                                                                                                                                      <w:marLeft w:val="0"/>
                                                                                                                                      <w:marRight w:val="0"/>
                                                                                                                                      <w:marTop w:val="0"/>
                                                                                                                                      <w:marBottom w:val="0"/>
                                                                                                                                      <w:divBdr>
                                                                                                                                        <w:top w:val="none" w:sz="0" w:space="0" w:color="auto"/>
                                                                                                                                        <w:left w:val="none" w:sz="0" w:space="0" w:color="auto"/>
                                                                                                                                        <w:bottom w:val="none" w:sz="0" w:space="0" w:color="auto"/>
                                                                                                                                        <w:right w:val="none" w:sz="0" w:space="0" w:color="auto"/>
                                                                                                                                      </w:divBdr>
                                                                                                                                    </w:div>
                                                                                                                                    <w:div w:id="11120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103535">
      <w:bodyDiv w:val="1"/>
      <w:marLeft w:val="0"/>
      <w:marRight w:val="0"/>
      <w:marTop w:val="0"/>
      <w:marBottom w:val="0"/>
      <w:divBdr>
        <w:top w:val="none" w:sz="0" w:space="0" w:color="auto"/>
        <w:left w:val="none" w:sz="0" w:space="0" w:color="auto"/>
        <w:bottom w:val="none" w:sz="0" w:space="0" w:color="auto"/>
        <w:right w:val="none" w:sz="0" w:space="0" w:color="auto"/>
      </w:divBdr>
    </w:div>
    <w:div w:id="421950748">
      <w:bodyDiv w:val="1"/>
      <w:marLeft w:val="0"/>
      <w:marRight w:val="0"/>
      <w:marTop w:val="0"/>
      <w:marBottom w:val="0"/>
      <w:divBdr>
        <w:top w:val="none" w:sz="0" w:space="0" w:color="auto"/>
        <w:left w:val="none" w:sz="0" w:space="0" w:color="auto"/>
        <w:bottom w:val="none" w:sz="0" w:space="0" w:color="auto"/>
        <w:right w:val="none" w:sz="0" w:space="0" w:color="auto"/>
      </w:divBdr>
      <w:divsChild>
        <w:div w:id="1630550100">
          <w:marLeft w:val="0"/>
          <w:marRight w:val="0"/>
          <w:marTop w:val="0"/>
          <w:marBottom w:val="0"/>
          <w:divBdr>
            <w:top w:val="none" w:sz="0" w:space="0" w:color="auto"/>
            <w:left w:val="none" w:sz="0" w:space="0" w:color="auto"/>
            <w:bottom w:val="none" w:sz="0" w:space="0" w:color="auto"/>
            <w:right w:val="none" w:sz="0" w:space="0" w:color="auto"/>
          </w:divBdr>
          <w:divsChild>
            <w:div w:id="422800617">
              <w:marLeft w:val="0"/>
              <w:marRight w:val="0"/>
              <w:marTop w:val="0"/>
              <w:marBottom w:val="0"/>
              <w:divBdr>
                <w:top w:val="none" w:sz="0" w:space="0" w:color="auto"/>
                <w:left w:val="none" w:sz="0" w:space="0" w:color="auto"/>
                <w:bottom w:val="none" w:sz="0" w:space="0" w:color="auto"/>
                <w:right w:val="none" w:sz="0" w:space="0" w:color="auto"/>
              </w:divBdr>
              <w:divsChild>
                <w:div w:id="1342244458">
                  <w:marLeft w:val="0"/>
                  <w:marRight w:val="0"/>
                  <w:marTop w:val="0"/>
                  <w:marBottom w:val="0"/>
                  <w:divBdr>
                    <w:top w:val="none" w:sz="0" w:space="0" w:color="auto"/>
                    <w:left w:val="none" w:sz="0" w:space="0" w:color="auto"/>
                    <w:bottom w:val="none" w:sz="0" w:space="0" w:color="auto"/>
                    <w:right w:val="none" w:sz="0" w:space="0" w:color="auto"/>
                  </w:divBdr>
                  <w:divsChild>
                    <w:div w:id="883716129">
                      <w:marLeft w:val="0"/>
                      <w:marRight w:val="0"/>
                      <w:marTop w:val="0"/>
                      <w:marBottom w:val="0"/>
                      <w:divBdr>
                        <w:top w:val="none" w:sz="0" w:space="0" w:color="auto"/>
                        <w:left w:val="none" w:sz="0" w:space="0" w:color="auto"/>
                        <w:bottom w:val="none" w:sz="0" w:space="0" w:color="auto"/>
                        <w:right w:val="none" w:sz="0" w:space="0" w:color="auto"/>
                      </w:divBdr>
                      <w:divsChild>
                        <w:div w:id="642275883">
                          <w:marLeft w:val="0"/>
                          <w:marRight w:val="0"/>
                          <w:marTop w:val="0"/>
                          <w:marBottom w:val="0"/>
                          <w:divBdr>
                            <w:top w:val="none" w:sz="0" w:space="0" w:color="auto"/>
                            <w:left w:val="none" w:sz="0" w:space="0" w:color="auto"/>
                            <w:bottom w:val="none" w:sz="0" w:space="0" w:color="auto"/>
                            <w:right w:val="none" w:sz="0" w:space="0" w:color="auto"/>
                          </w:divBdr>
                          <w:divsChild>
                            <w:div w:id="1547570134">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1800025828">
                                      <w:marLeft w:val="0"/>
                                      <w:marRight w:val="0"/>
                                      <w:marTop w:val="0"/>
                                      <w:marBottom w:val="0"/>
                                      <w:divBdr>
                                        <w:top w:val="none" w:sz="0" w:space="0" w:color="auto"/>
                                        <w:left w:val="none" w:sz="0" w:space="0" w:color="auto"/>
                                        <w:bottom w:val="none" w:sz="0" w:space="0" w:color="auto"/>
                                        <w:right w:val="none" w:sz="0" w:space="0" w:color="auto"/>
                                      </w:divBdr>
                                      <w:divsChild>
                                        <w:div w:id="301810642">
                                          <w:marLeft w:val="0"/>
                                          <w:marRight w:val="0"/>
                                          <w:marTop w:val="0"/>
                                          <w:marBottom w:val="0"/>
                                          <w:divBdr>
                                            <w:top w:val="none" w:sz="0" w:space="0" w:color="auto"/>
                                            <w:left w:val="none" w:sz="0" w:space="0" w:color="auto"/>
                                            <w:bottom w:val="none" w:sz="0" w:space="0" w:color="auto"/>
                                            <w:right w:val="none" w:sz="0" w:space="0" w:color="auto"/>
                                          </w:divBdr>
                                          <w:divsChild>
                                            <w:div w:id="604504178">
                                              <w:marLeft w:val="0"/>
                                              <w:marRight w:val="0"/>
                                              <w:marTop w:val="0"/>
                                              <w:marBottom w:val="0"/>
                                              <w:divBdr>
                                                <w:top w:val="single" w:sz="12" w:space="2" w:color="FFFFCC"/>
                                                <w:left w:val="single" w:sz="12" w:space="2" w:color="FFFFCC"/>
                                                <w:bottom w:val="single" w:sz="12" w:space="2" w:color="FFFFCC"/>
                                                <w:right w:val="single" w:sz="12" w:space="0" w:color="FFFFCC"/>
                                              </w:divBdr>
                                              <w:divsChild>
                                                <w:div w:id="2066365665">
                                                  <w:marLeft w:val="0"/>
                                                  <w:marRight w:val="0"/>
                                                  <w:marTop w:val="0"/>
                                                  <w:marBottom w:val="0"/>
                                                  <w:divBdr>
                                                    <w:top w:val="none" w:sz="0" w:space="0" w:color="auto"/>
                                                    <w:left w:val="none" w:sz="0" w:space="0" w:color="auto"/>
                                                    <w:bottom w:val="none" w:sz="0" w:space="0" w:color="auto"/>
                                                    <w:right w:val="none" w:sz="0" w:space="0" w:color="auto"/>
                                                  </w:divBdr>
                                                  <w:divsChild>
                                                    <w:div w:id="242883222">
                                                      <w:marLeft w:val="0"/>
                                                      <w:marRight w:val="0"/>
                                                      <w:marTop w:val="0"/>
                                                      <w:marBottom w:val="0"/>
                                                      <w:divBdr>
                                                        <w:top w:val="none" w:sz="0" w:space="0" w:color="auto"/>
                                                        <w:left w:val="none" w:sz="0" w:space="0" w:color="auto"/>
                                                        <w:bottom w:val="none" w:sz="0" w:space="0" w:color="auto"/>
                                                        <w:right w:val="none" w:sz="0" w:space="0" w:color="auto"/>
                                                      </w:divBdr>
                                                      <w:divsChild>
                                                        <w:div w:id="1305310877">
                                                          <w:marLeft w:val="0"/>
                                                          <w:marRight w:val="0"/>
                                                          <w:marTop w:val="0"/>
                                                          <w:marBottom w:val="0"/>
                                                          <w:divBdr>
                                                            <w:top w:val="none" w:sz="0" w:space="0" w:color="auto"/>
                                                            <w:left w:val="none" w:sz="0" w:space="0" w:color="auto"/>
                                                            <w:bottom w:val="none" w:sz="0" w:space="0" w:color="auto"/>
                                                            <w:right w:val="none" w:sz="0" w:space="0" w:color="auto"/>
                                                          </w:divBdr>
                                                          <w:divsChild>
                                                            <w:div w:id="437140009">
                                                              <w:marLeft w:val="0"/>
                                                              <w:marRight w:val="0"/>
                                                              <w:marTop w:val="0"/>
                                                              <w:marBottom w:val="0"/>
                                                              <w:divBdr>
                                                                <w:top w:val="none" w:sz="0" w:space="0" w:color="auto"/>
                                                                <w:left w:val="none" w:sz="0" w:space="0" w:color="auto"/>
                                                                <w:bottom w:val="none" w:sz="0" w:space="0" w:color="auto"/>
                                                                <w:right w:val="none" w:sz="0" w:space="0" w:color="auto"/>
                                                              </w:divBdr>
                                                              <w:divsChild>
                                                                <w:div w:id="1497839153">
                                                                  <w:marLeft w:val="0"/>
                                                                  <w:marRight w:val="0"/>
                                                                  <w:marTop w:val="0"/>
                                                                  <w:marBottom w:val="0"/>
                                                                  <w:divBdr>
                                                                    <w:top w:val="none" w:sz="0" w:space="0" w:color="auto"/>
                                                                    <w:left w:val="none" w:sz="0" w:space="0" w:color="auto"/>
                                                                    <w:bottom w:val="none" w:sz="0" w:space="0" w:color="auto"/>
                                                                    <w:right w:val="none" w:sz="0" w:space="0" w:color="auto"/>
                                                                  </w:divBdr>
                                                                  <w:divsChild>
                                                                    <w:div w:id="1999729382">
                                                                      <w:marLeft w:val="0"/>
                                                                      <w:marRight w:val="0"/>
                                                                      <w:marTop w:val="0"/>
                                                                      <w:marBottom w:val="0"/>
                                                                      <w:divBdr>
                                                                        <w:top w:val="none" w:sz="0" w:space="0" w:color="auto"/>
                                                                        <w:left w:val="none" w:sz="0" w:space="0" w:color="auto"/>
                                                                        <w:bottom w:val="none" w:sz="0" w:space="0" w:color="auto"/>
                                                                        <w:right w:val="none" w:sz="0" w:space="0" w:color="auto"/>
                                                                      </w:divBdr>
                                                                      <w:divsChild>
                                                                        <w:div w:id="1164083072">
                                                                          <w:marLeft w:val="0"/>
                                                                          <w:marRight w:val="0"/>
                                                                          <w:marTop w:val="0"/>
                                                                          <w:marBottom w:val="0"/>
                                                                          <w:divBdr>
                                                                            <w:top w:val="none" w:sz="0" w:space="0" w:color="auto"/>
                                                                            <w:left w:val="none" w:sz="0" w:space="0" w:color="auto"/>
                                                                            <w:bottom w:val="none" w:sz="0" w:space="0" w:color="auto"/>
                                                                            <w:right w:val="none" w:sz="0" w:space="0" w:color="auto"/>
                                                                          </w:divBdr>
                                                                          <w:divsChild>
                                                                            <w:div w:id="633753023">
                                                                              <w:marLeft w:val="0"/>
                                                                              <w:marRight w:val="0"/>
                                                                              <w:marTop w:val="0"/>
                                                                              <w:marBottom w:val="0"/>
                                                                              <w:divBdr>
                                                                                <w:top w:val="none" w:sz="0" w:space="0" w:color="auto"/>
                                                                                <w:left w:val="none" w:sz="0" w:space="0" w:color="auto"/>
                                                                                <w:bottom w:val="none" w:sz="0" w:space="0" w:color="auto"/>
                                                                                <w:right w:val="none" w:sz="0" w:space="0" w:color="auto"/>
                                                                              </w:divBdr>
                                                                              <w:divsChild>
                                                                                <w:div w:id="1156528466">
                                                                                  <w:marLeft w:val="0"/>
                                                                                  <w:marRight w:val="0"/>
                                                                                  <w:marTop w:val="0"/>
                                                                                  <w:marBottom w:val="0"/>
                                                                                  <w:divBdr>
                                                                                    <w:top w:val="none" w:sz="0" w:space="0" w:color="auto"/>
                                                                                    <w:left w:val="none" w:sz="0" w:space="0" w:color="auto"/>
                                                                                    <w:bottom w:val="none" w:sz="0" w:space="0" w:color="auto"/>
                                                                                    <w:right w:val="none" w:sz="0" w:space="0" w:color="auto"/>
                                                                                  </w:divBdr>
                                                                                  <w:divsChild>
                                                                                    <w:div w:id="2113624018">
                                                                                      <w:marLeft w:val="0"/>
                                                                                      <w:marRight w:val="0"/>
                                                                                      <w:marTop w:val="0"/>
                                                                                      <w:marBottom w:val="0"/>
                                                                                      <w:divBdr>
                                                                                        <w:top w:val="none" w:sz="0" w:space="0" w:color="auto"/>
                                                                                        <w:left w:val="none" w:sz="0" w:space="0" w:color="auto"/>
                                                                                        <w:bottom w:val="none" w:sz="0" w:space="0" w:color="auto"/>
                                                                                        <w:right w:val="none" w:sz="0" w:space="0" w:color="auto"/>
                                                                                      </w:divBdr>
                                                                                      <w:divsChild>
                                                                                        <w:div w:id="1974673103">
                                                                                          <w:marLeft w:val="0"/>
                                                                                          <w:marRight w:val="120"/>
                                                                                          <w:marTop w:val="0"/>
                                                                                          <w:marBottom w:val="150"/>
                                                                                          <w:divBdr>
                                                                                            <w:top w:val="single" w:sz="2" w:space="0" w:color="EFEFEF"/>
                                                                                            <w:left w:val="single" w:sz="6" w:space="0" w:color="EFEFEF"/>
                                                                                            <w:bottom w:val="single" w:sz="6" w:space="0" w:color="E2E2E2"/>
                                                                                            <w:right w:val="single" w:sz="6" w:space="0" w:color="EFEFEF"/>
                                                                                          </w:divBdr>
                                                                                          <w:divsChild>
                                                                                            <w:div w:id="1589004146">
                                                                                              <w:marLeft w:val="0"/>
                                                                                              <w:marRight w:val="0"/>
                                                                                              <w:marTop w:val="0"/>
                                                                                              <w:marBottom w:val="0"/>
                                                                                              <w:divBdr>
                                                                                                <w:top w:val="none" w:sz="0" w:space="0" w:color="auto"/>
                                                                                                <w:left w:val="none" w:sz="0" w:space="0" w:color="auto"/>
                                                                                                <w:bottom w:val="none" w:sz="0" w:space="0" w:color="auto"/>
                                                                                                <w:right w:val="none" w:sz="0" w:space="0" w:color="auto"/>
                                                                                              </w:divBdr>
                                                                                              <w:divsChild>
                                                                                                <w:div w:id="1966615574">
                                                                                                  <w:marLeft w:val="0"/>
                                                                                                  <w:marRight w:val="0"/>
                                                                                                  <w:marTop w:val="0"/>
                                                                                                  <w:marBottom w:val="0"/>
                                                                                                  <w:divBdr>
                                                                                                    <w:top w:val="none" w:sz="0" w:space="0" w:color="auto"/>
                                                                                                    <w:left w:val="none" w:sz="0" w:space="0" w:color="auto"/>
                                                                                                    <w:bottom w:val="none" w:sz="0" w:space="0" w:color="auto"/>
                                                                                                    <w:right w:val="none" w:sz="0" w:space="0" w:color="auto"/>
                                                                                                  </w:divBdr>
                                                                                                  <w:divsChild>
                                                                                                    <w:div w:id="84034598">
                                                                                                      <w:marLeft w:val="0"/>
                                                                                                      <w:marRight w:val="0"/>
                                                                                                      <w:marTop w:val="0"/>
                                                                                                      <w:marBottom w:val="0"/>
                                                                                                      <w:divBdr>
                                                                                                        <w:top w:val="none" w:sz="0" w:space="0" w:color="auto"/>
                                                                                                        <w:left w:val="none" w:sz="0" w:space="0" w:color="auto"/>
                                                                                                        <w:bottom w:val="none" w:sz="0" w:space="0" w:color="auto"/>
                                                                                                        <w:right w:val="none" w:sz="0" w:space="0" w:color="auto"/>
                                                                                                      </w:divBdr>
                                                                                                      <w:divsChild>
                                                                                                        <w:div w:id="90006008">
                                                                                                          <w:marLeft w:val="0"/>
                                                                                                          <w:marRight w:val="0"/>
                                                                                                          <w:marTop w:val="0"/>
                                                                                                          <w:marBottom w:val="0"/>
                                                                                                          <w:divBdr>
                                                                                                            <w:top w:val="none" w:sz="0" w:space="0" w:color="auto"/>
                                                                                                            <w:left w:val="none" w:sz="0" w:space="0" w:color="auto"/>
                                                                                                            <w:bottom w:val="none" w:sz="0" w:space="0" w:color="auto"/>
                                                                                                            <w:right w:val="none" w:sz="0" w:space="0" w:color="auto"/>
                                                                                                          </w:divBdr>
                                                                                                          <w:divsChild>
                                                                                                            <w:div w:id="310641694">
                                                                                                              <w:marLeft w:val="0"/>
                                                                                                              <w:marRight w:val="0"/>
                                                                                                              <w:marTop w:val="0"/>
                                                                                                              <w:marBottom w:val="0"/>
                                                                                                              <w:divBdr>
                                                                                                                <w:top w:val="single" w:sz="2" w:space="4" w:color="D8D8D8"/>
                                                                                                                <w:left w:val="single" w:sz="2" w:space="0" w:color="D8D8D8"/>
                                                                                                                <w:bottom w:val="single" w:sz="2" w:space="4" w:color="D8D8D8"/>
                                                                                                                <w:right w:val="single" w:sz="2" w:space="0" w:color="D8D8D8"/>
                                                                                                              </w:divBdr>
                                                                                                              <w:divsChild>
                                                                                                                <w:div w:id="1744448495">
                                                                                                                  <w:marLeft w:val="225"/>
                                                                                                                  <w:marRight w:val="225"/>
                                                                                                                  <w:marTop w:val="75"/>
                                                                                                                  <w:marBottom w:val="75"/>
                                                                                                                  <w:divBdr>
                                                                                                                    <w:top w:val="none" w:sz="0" w:space="0" w:color="auto"/>
                                                                                                                    <w:left w:val="none" w:sz="0" w:space="0" w:color="auto"/>
                                                                                                                    <w:bottom w:val="none" w:sz="0" w:space="0" w:color="auto"/>
                                                                                                                    <w:right w:val="none" w:sz="0" w:space="0" w:color="auto"/>
                                                                                                                  </w:divBdr>
                                                                                                                  <w:divsChild>
                                                                                                                    <w:div w:id="1879589158">
                                                                                                                      <w:marLeft w:val="0"/>
                                                                                                                      <w:marRight w:val="0"/>
                                                                                                                      <w:marTop w:val="0"/>
                                                                                                                      <w:marBottom w:val="0"/>
                                                                                                                      <w:divBdr>
                                                                                                                        <w:top w:val="single" w:sz="6" w:space="0" w:color="auto"/>
                                                                                                                        <w:left w:val="single" w:sz="6" w:space="0" w:color="auto"/>
                                                                                                                        <w:bottom w:val="single" w:sz="6" w:space="0" w:color="auto"/>
                                                                                                                        <w:right w:val="single" w:sz="6" w:space="0" w:color="auto"/>
                                                                                                                      </w:divBdr>
                                                                                                                      <w:divsChild>
                                                                                                                        <w:div w:id="907036203">
                                                                                                                          <w:marLeft w:val="0"/>
                                                                                                                          <w:marRight w:val="0"/>
                                                                                                                          <w:marTop w:val="0"/>
                                                                                                                          <w:marBottom w:val="0"/>
                                                                                                                          <w:divBdr>
                                                                                                                            <w:top w:val="none" w:sz="0" w:space="0" w:color="auto"/>
                                                                                                                            <w:left w:val="none" w:sz="0" w:space="0" w:color="auto"/>
                                                                                                                            <w:bottom w:val="none" w:sz="0" w:space="0" w:color="auto"/>
                                                                                                                            <w:right w:val="none" w:sz="0" w:space="0" w:color="auto"/>
                                                                                                                          </w:divBdr>
                                                                                                                          <w:divsChild>
                                                                                                                            <w:div w:id="2075735063">
                                                                                                                              <w:marLeft w:val="0"/>
                                                                                                                              <w:marRight w:val="0"/>
                                                                                                                              <w:marTop w:val="0"/>
                                                                                                                              <w:marBottom w:val="0"/>
                                                                                                                              <w:divBdr>
                                                                                                                                <w:top w:val="none" w:sz="0" w:space="0" w:color="auto"/>
                                                                                                                                <w:left w:val="none" w:sz="0" w:space="0" w:color="auto"/>
                                                                                                                                <w:bottom w:val="none" w:sz="0" w:space="0" w:color="auto"/>
                                                                                                                                <w:right w:val="none" w:sz="0" w:space="0" w:color="auto"/>
                                                                                                                              </w:divBdr>
                                                                                                                            </w:div>
                                                                                                                            <w:div w:id="1621646052">
                                                                                                                              <w:marLeft w:val="0"/>
                                                                                                                              <w:marRight w:val="0"/>
                                                                                                                              <w:marTop w:val="0"/>
                                                                                                                              <w:marBottom w:val="0"/>
                                                                                                                              <w:divBdr>
                                                                                                                                <w:top w:val="none" w:sz="0" w:space="0" w:color="auto"/>
                                                                                                                                <w:left w:val="none" w:sz="0" w:space="0" w:color="auto"/>
                                                                                                                                <w:bottom w:val="none" w:sz="0" w:space="0" w:color="auto"/>
                                                                                                                                <w:right w:val="none" w:sz="0" w:space="0" w:color="auto"/>
                                                                                                                              </w:divBdr>
                                                                                                                            </w:div>
                                                                                                                            <w:div w:id="19434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923199">
      <w:bodyDiv w:val="1"/>
      <w:marLeft w:val="0"/>
      <w:marRight w:val="0"/>
      <w:marTop w:val="0"/>
      <w:marBottom w:val="0"/>
      <w:divBdr>
        <w:top w:val="none" w:sz="0" w:space="0" w:color="auto"/>
        <w:left w:val="none" w:sz="0" w:space="0" w:color="auto"/>
        <w:bottom w:val="none" w:sz="0" w:space="0" w:color="auto"/>
        <w:right w:val="none" w:sz="0" w:space="0" w:color="auto"/>
      </w:divBdr>
    </w:div>
    <w:div w:id="482233936">
      <w:bodyDiv w:val="1"/>
      <w:marLeft w:val="0"/>
      <w:marRight w:val="0"/>
      <w:marTop w:val="0"/>
      <w:marBottom w:val="0"/>
      <w:divBdr>
        <w:top w:val="none" w:sz="0" w:space="0" w:color="auto"/>
        <w:left w:val="none" w:sz="0" w:space="0" w:color="auto"/>
        <w:bottom w:val="none" w:sz="0" w:space="0" w:color="auto"/>
        <w:right w:val="none" w:sz="0" w:space="0" w:color="auto"/>
      </w:divBdr>
    </w:div>
    <w:div w:id="503788834">
      <w:bodyDiv w:val="1"/>
      <w:marLeft w:val="0"/>
      <w:marRight w:val="0"/>
      <w:marTop w:val="0"/>
      <w:marBottom w:val="0"/>
      <w:divBdr>
        <w:top w:val="none" w:sz="0" w:space="0" w:color="auto"/>
        <w:left w:val="none" w:sz="0" w:space="0" w:color="auto"/>
        <w:bottom w:val="none" w:sz="0" w:space="0" w:color="auto"/>
        <w:right w:val="none" w:sz="0" w:space="0" w:color="auto"/>
      </w:divBdr>
    </w:div>
    <w:div w:id="505099711">
      <w:bodyDiv w:val="1"/>
      <w:marLeft w:val="0"/>
      <w:marRight w:val="0"/>
      <w:marTop w:val="0"/>
      <w:marBottom w:val="0"/>
      <w:divBdr>
        <w:top w:val="none" w:sz="0" w:space="0" w:color="auto"/>
        <w:left w:val="none" w:sz="0" w:space="0" w:color="auto"/>
        <w:bottom w:val="none" w:sz="0" w:space="0" w:color="auto"/>
        <w:right w:val="none" w:sz="0" w:space="0" w:color="auto"/>
      </w:divBdr>
    </w:div>
    <w:div w:id="590818175">
      <w:bodyDiv w:val="1"/>
      <w:marLeft w:val="0"/>
      <w:marRight w:val="0"/>
      <w:marTop w:val="0"/>
      <w:marBottom w:val="0"/>
      <w:divBdr>
        <w:top w:val="none" w:sz="0" w:space="0" w:color="auto"/>
        <w:left w:val="none" w:sz="0" w:space="0" w:color="auto"/>
        <w:bottom w:val="none" w:sz="0" w:space="0" w:color="auto"/>
        <w:right w:val="none" w:sz="0" w:space="0" w:color="auto"/>
      </w:divBdr>
    </w:div>
    <w:div w:id="599528426">
      <w:bodyDiv w:val="1"/>
      <w:marLeft w:val="0"/>
      <w:marRight w:val="0"/>
      <w:marTop w:val="0"/>
      <w:marBottom w:val="0"/>
      <w:divBdr>
        <w:top w:val="none" w:sz="0" w:space="0" w:color="auto"/>
        <w:left w:val="none" w:sz="0" w:space="0" w:color="auto"/>
        <w:bottom w:val="none" w:sz="0" w:space="0" w:color="auto"/>
        <w:right w:val="none" w:sz="0" w:space="0" w:color="auto"/>
      </w:divBdr>
    </w:div>
    <w:div w:id="608320182">
      <w:bodyDiv w:val="1"/>
      <w:marLeft w:val="0"/>
      <w:marRight w:val="0"/>
      <w:marTop w:val="0"/>
      <w:marBottom w:val="0"/>
      <w:divBdr>
        <w:top w:val="none" w:sz="0" w:space="0" w:color="auto"/>
        <w:left w:val="none" w:sz="0" w:space="0" w:color="auto"/>
        <w:bottom w:val="none" w:sz="0" w:space="0" w:color="auto"/>
        <w:right w:val="none" w:sz="0" w:space="0" w:color="auto"/>
      </w:divBdr>
    </w:div>
    <w:div w:id="643506769">
      <w:bodyDiv w:val="1"/>
      <w:marLeft w:val="0"/>
      <w:marRight w:val="0"/>
      <w:marTop w:val="0"/>
      <w:marBottom w:val="0"/>
      <w:divBdr>
        <w:top w:val="none" w:sz="0" w:space="0" w:color="auto"/>
        <w:left w:val="none" w:sz="0" w:space="0" w:color="auto"/>
        <w:bottom w:val="none" w:sz="0" w:space="0" w:color="auto"/>
        <w:right w:val="none" w:sz="0" w:space="0" w:color="auto"/>
      </w:divBdr>
    </w:div>
    <w:div w:id="736629068">
      <w:bodyDiv w:val="1"/>
      <w:marLeft w:val="0"/>
      <w:marRight w:val="0"/>
      <w:marTop w:val="0"/>
      <w:marBottom w:val="0"/>
      <w:divBdr>
        <w:top w:val="none" w:sz="0" w:space="0" w:color="auto"/>
        <w:left w:val="none" w:sz="0" w:space="0" w:color="auto"/>
        <w:bottom w:val="none" w:sz="0" w:space="0" w:color="auto"/>
        <w:right w:val="none" w:sz="0" w:space="0" w:color="auto"/>
      </w:divBdr>
      <w:divsChild>
        <w:div w:id="1657226967">
          <w:marLeft w:val="0"/>
          <w:marRight w:val="0"/>
          <w:marTop w:val="0"/>
          <w:marBottom w:val="0"/>
          <w:divBdr>
            <w:top w:val="none" w:sz="0" w:space="0" w:color="auto"/>
            <w:left w:val="none" w:sz="0" w:space="0" w:color="auto"/>
            <w:bottom w:val="none" w:sz="0" w:space="0" w:color="auto"/>
            <w:right w:val="none" w:sz="0" w:space="0" w:color="auto"/>
          </w:divBdr>
        </w:div>
        <w:div w:id="1317295145">
          <w:marLeft w:val="0"/>
          <w:marRight w:val="0"/>
          <w:marTop w:val="0"/>
          <w:marBottom w:val="0"/>
          <w:divBdr>
            <w:top w:val="none" w:sz="0" w:space="0" w:color="auto"/>
            <w:left w:val="none" w:sz="0" w:space="0" w:color="auto"/>
            <w:bottom w:val="none" w:sz="0" w:space="0" w:color="auto"/>
            <w:right w:val="none" w:sz="0" w:space="0" w:color="auto"/>
          </w:divBdr>
        </w:div>
        <w:div w:id="1051154165">
          <w:marLeft w:val="0"/>
          <w:marRight w:val="0"/>
          <w:marTop w:val="0"/>
          <w:marBottom w:val="0"/>
          <w:divBdr>
            <w:top w:val="none" w:sz="0" w:space="0" w:color="auto"/>
            <w:left w:val="none" w:sz="0" w:space="0" w:color="auto"/>
            <w:bottom w:val="none" w:sz="0" w:space="0" w:color="auto"/>
            <w:right w:val="none" w:sz="0" w:space="0" w:color="auto"/>
          </w:divBdr>
        </w:div>
        <w:div w:id="485707989">
          <w:marLeft w:val="0"/>
          <w:marRight w:val="0"/>
          <w:marTop w:val="0"/>
          <w:marBottom w:val="0"/>
          <w:divBdr>
            <w:top w:val="none" w:sz="0" w:space="0" w:color="auto"/>
            <w:left w:val="none" w:sz="0" w:space="0" w:color="auto"/>
            <w:bottom w:val="none" w:sz="0" w:space="0" w:color="auto"/>
            <w:right w:val="none" w:sz="0" w:space="0" w:color="auto"/>
          </w:divBdr>
        </w:div>
      </w:divsChild>
    </w:div>
    <w:div w:id="759763245">
      <w:bodyDiv w:val="1"/>
      <w:marLeft w:val="0"/>
      <w:marRight w:val="0"/>
      <w:marTop w:val="0"/>
      <w:marBottom w:val="0"/>
      <w:divBdr>
        <w:top w:val="none" w:sz="0" w:space="0" w:color="auto"/>
        <w:left w:val="none" w:sz="0" w:space="0" w:color="auto"/>
        <w:bottom w:val="none" w:sz="0" w:space="0" w:color="auto"/>
        <w:right w:val="none" w:sz="0" w:space="0" w:color="auto"/>
      </w:divBdr>
    </w:div>
    <w:div w:id="772550572">
      <w:bodyDiv w:val="1"/>
      <w:marLeft w:val="0"/>
      <w:marRight w:val="0"/>
      <w:marTop w:val="0"/>
      <w:marBottom w:val="0"/>
      <w:divBdr>
        <w:top w:val="none" w:sz="0" w:space="0" w:color="auto"/>
        <w:left w:val="none" w:sz="0" w:space="0" w:color="auto"/>
        <w:bottom w:val="none" w:sz="0" w:space="0" w:color="auto"/>
        <w:right w:val="none" w:sz="0" w:space="0" w:color="auto"/>
      </w:divBdr>
    </w:div>
    <w:div w:id="796723182">
      <w:bodyDiv w:val="1"/>
      <w:marLeft w:val="0"/>
      <w:marRight w:val="0"/>
      <w:marTop w:val="0"/>
      <w:marBottom w:val="0"/>
      <w:divBdr>
        <w:top w:val="none" w:sz="0" w:space="0" w:color="auto"/>
        <w:left w:val="none" w:sz="0" w:space="0" w:color="auto"/>
        <w:bottom w:val="none" w:sz="0" w:space="0" w:color="auto"/>
        <w:right w:val="none" w:sz="0" w:space="0" w:color="auto"/>
      </w:divBdr>
    </w:div>
    <w:div w:id="798375574">
      <w:bodyDiv w:val="1"/>
      <w:marLeft w:val="0"/>
      <w:marRight w:val="0"/>
      <w:marTop w:val="0"/>
      <w:marBottom w:val="0"/>
      <w:divBdr>
        <w:top w:val="none" w:sz="0" w:space="0" w:color="auto"/>
        <w:left w:val="none" w:sz="0" w:space="0" w:color="auto"/>
        <w:bottom w:val="none" w:sz="0" w:space="0" w:color="auto"/>
        <w:right w:val="none" w:sz="0" w:space="0" w:color="auto"/>
      </w:divBdr>
    </w:div>
    <w:div w:id="874661497">
      <w:bodyDiv w:val="1"/>
      <w:marLeft w:val="0"/>
      <w:marRight w:val="0"/>
      <w:marTop w:val="0"/>
      <w:marBottom w:val="0"/>
      <w:divBdr>
        <w:top w:val="none" w:sz="0" w:space="0" w:color="auto"/>
        <w:left w:val="none" w:sz="0" w:space="0" w:color="auto"/>
        <w:bottom w:val="none" w:sz="0" w:space="0" w:color="auto"/>
        <w:right w:val="none" w:sz="0" w:space="0" w:color="auto"/>
      </w:divBdr>
      <w:divsChild>
        <w:div w:id="969094065">
          <w:marLeft w:val="0"/>
          <w:marRight w:val="0"/>
          <w:marTop w:val="0"/>
          <w:marBottom w:val="0"/>
          <w:divBdr>
            <w:top w:val="none" w:sz="0" w:space="0" w:color="auto"/>
            <w:left w:val="none" w:sz="0" w:space="0" w:color="auto"/>
            <w:bottom w:val="none" w:sz="0" w:space="0" w:color="auto"/>
            <w:right w:val="none" w:sz="0" w:space="0" w:color="auto"/>
          </w:divBdr>
          <w:divsChild>
            <w:div w:id="455874083">
              <w:marLeft w:val="0"/>
              <w:marRight w:val="0"/>
              <w:marTop w:val="0"/>
              <w:marBottom w:val="0"/>
              <w:divBdr>
                <w:top w:val="none" w:sz="0" w:space="0" w:color="auto"/>
                <w:left w:val="none" w:sz="0" w:space="0" w:color="auto"/>
                <w:bottom w:val="none" w:sz="0" w:space="0" w:color="auto"/>
                <w:right w:val="none" w:sz="0" w:space="0" w:color="auto"/>
              </w:divBdr>
              <w:divsChild>
                <w:div w:id="228808347">
                  <w:marLeft w:val="0"/>
                  <w:marRight w:val="0"/>
                  <w:marTop w:val="0"/>
                  <w:marBottom w:val="0"/>
                  <w:divBdr>
                    <w:top w:val="none" w:sz="0" w:space="0" w:color="auto"/>
                    <w:left w:val="none" w:sz="0" w:space="0" w:color="auto"/>
                    <w:bottom w:val="none" w:sz="0" w:space="0" w:color="auto"/>
                    <w:right w:val="none" w:sz="0" w:space="0" w:color="auto"/>
                  </w:divBdr>
                  <w:divsChild>
                    <w:div w:id="64307238">
                      <w:marLeft w:val="0"/>
                      <w:marRight w:val="0"/>
                      <w:marTop w:val="0"/>
                      <w:marBottom w:val="0"/>
                      <w:divBdr>
                        <w:top w:val="none" w:sz="0" w:space="0" w:color="auto"/>
                        <w:left w:val="none" w:sz="0" w:space="0" w:color="auto"/>
                        <w:bottom w:val="none" w:sz="0" w:space="0" w:color="auto"/>
                        <w:right w:val="none" w:sz="0" w:space="0" w:color="auto"/>
                      </w:divBdr>
                      <w:divsChild>
                        <w:div w:id="1826555130">
                          <w:marLeft w:val="0"/>
                          <w:marRight w:val="0"/>
                          <w:marTop w:val="0"/>
                          <w:marBottom w:val="0"/>
                          <w:divBdr>
                            <w:top w:val="none" w:sz="0" w:space="0" w:color="auto"/>
                            <w:left w:val="none" w:sz="0" w:space="0" w:color="auto"/>
                            <w:bottom w:val="none" w:sz="0" w:space="0" w:color="auto"/>
                            <w:right w:val="none" w:sz="0" w:space="0" w:color="auto"/>
                          </w:divBdr>
                          <w:divsChild>
                            <w:div w:id="946041887">
                              <w:marLeft w:val="0"/>
                              <w:marRight w:val="0"/>
                              <w:marTop w:val="0"/>
                              <w:marBottom w:val="0"/>
                              <w:divBdr>
                                <w:top w:val="none" w:sz="0" w:space="0" w:color="auto"/>
                                <w:left w:val="none" w:sz="0" w:space="0" w:color="auto"/>
                                <w:bottom w:val="none" w:sz="0" w:space="0" w:color="auto"/>
                                <w:right w:val="none" w:sz="0" w:space="0" w:color="auto"/>
                              </w:divBdr>
                              <w:divsChild>
                                <w:div w:id="1460298447">
                                  <w:marLeft w:val="0"/>
                                  <w:marRight w:val="0"/>
                                  <w:marTop w:val="0"/>
                                  <w:marBottom w:val="0"/>
                                  <w:divBdr>
                                    <w:top w:val="none" w:sz="0" w:space="0" w:color="auto"/>
                                    <w:left w:val="none" w:sz="0" w:space="0" w:color="auto"/>
                                    <w:bottom w:val="none" w:sz="0" w:space="0" w:color="auto"/>
                                    <w:right w:val="none" w:sz="0" w:space="0" w:color="auto"/>
                                  </w:divBdr>
                                  <w:divsChild>
                                    <w:div w:id="279190469">
                                      <w:marLeft w:val="0"/>
                                      <w:marRight w:val="0"/>
                                      <w:marTop w:val="0"/>
                                      <w:marBottom w:val="0"/>
                                      <w:divBdr>
                                        <w:top w:val="none" w:sz="0" w:space="0" w:color="auto"/>
                                        <w:left w:val="none" w:sz="0" w:space="0" w:color="auto"/>
                                        <w:bottom w:val="none" w:sz="0" w:space="0" w:color="auto"/>
                                        <w:right w:val="none" w:sz="0" w:space="0" w:color="auto"/>
                                      </w:divBdr>
                                      <w:divsChild>
                                        <w:div w:id="9569334">
                                          <w:marLeft w:val="0"/>
                                          <w:marRight w:val="0"/>
                                          <w:marTop w:val="0"/>
                                          <w:marBottom w:val="0"/>
                                          <w:divBdr>
                                            <w:top w:val="none" w:sz="0" w:space="0" w:color="auto"/>
                                            <w:left w:val="none" w:sz="0" w:space="0" w:color="auto"/>
                                            <w:bottom w:val="none" w:sz="0" w:space="0" w:color="auto"/>
                                            <w:right w:val="none" w:sz="0" w:space="0" w:color="auto"/>
                                          </w:divBdr>
                                          <w:divsChild>
                                            <w:div w:id="427317174">
                                              <w:marLeft w:val="0"/>
                                              <w:marRight w:val="0"/>
                                              <w:marTop w:val="0"/>
                                              <w:marBottom w:val="0"/>
                                              <w:divBdr>
                                                <w:top w:val="single" w:sz="12" w:space="2" w:color="FFFFCC"/>
                                                <w:left w:val="single" w:sz="12" w:space="2" w:color="FFFFCC"/>
                                                <w:bottom w:val="single" w:sz="12" w:space="2" w:color="FFFFCC"/>
                                                <w:right w:val="single" w:sz="12" w:space="0" w:color="FFFFCC"/>
                                              </w:divBdr>
                                              <w:divsChild>
                                                <w:div w:id="1523860942">
                                                  <w:marLeft w:val="0"/>
                                                  <w:marRight w:val="0"/>
                                                  <w:marTop w:val="0"/>
                                                  <w:marBottom w:val="0"/>
                                                  <w:divBdr>
                                                    <w:top w:val="none" w:sz="0" w:space="0" w:color="auto"/>
                                                    <w:left w:val="none" w:sz="0" w:space="0" w:color="auto"/>
                                                    <w:bottom w:val="none" w:sz="0" w:space="0" w:color="auto"/>
                                                    <w:right w:val="none" w:sz="0" w:space="0" w:color="auto"/>
                                                  </w:divBdr>
                                                  <w:divsChild>
                                                    <w:div w:id="52122929">
                                                      <w:marLeft w:val="0"/>
                                                      <w:marRight w:val="0"/>
                                                      <w:marTop w:val="0"/>
                                                      <w:marBottom w:val="0"/>
                                                      <w:divBdr>
                                                        <w:top w:val="none" w:sz="0" w:space="0" w:color="auto"/>
                                                        <w:left w:val="none" w:sz="0" w:space="0" w:color="auto"/>
                                                        <w:bottom w:val="none" w:sz="0" w:space="0" w:color="auto"/>
                                                        <w:right w:val="none" w:sz="0" w:space="0" w:color="auto"/>
                                                      </w:divBdr>
                                                      <w:divsChild>
                                                        <w:div w:id="842596509">
                                                          <w:marLeft w:val="0"/>
                                                          <w:marRight w:val="0"/>
                                                          <w:marTop w:val="0"/>
                                                          <w:marBottom w:val="0"/>
                                                          <w:divBdr>
                                                            <w:top w:val="none" w:sz="0" w:space="0" w:color="auto"/>
                                                            <w:left w:val="none" w:sz="0" w:space="0" w:color="auto"/>
                                                            <w:bottom w:val="none" w:sz="0" w:space="0" w:color="auto"/>
                                                            <w:right w:val="none" w:sz="0" w:space="0" w:color="auto"/>
                                                          </w:divBdr>
                                                          <w:divsChild>
                                                            <w:div w:id="926310508">
                                                              <w:marLeft w:val="0"/>
                                                              <w:marRight w:val="0"/>
                                                              <w:marTop w:val="0"/>
                                                              <w:marBottom w:val="0"/>
                                                              <w:divBdr>
                                                                <w:top w:val="none" w:sz="0" w:space="0" w:color="auto"/>
                                                                <w:left w:val="none" w:sz="0" w:space="0" w:color="auto"/>
                                                                <w:bottom w:val="none" w:sz="0" w:space="0" w:color="auto"/>
                                                                <w:right w:val="none" w:sz="0" w:space="0" w:color="auto"/>
                                                              </w:divBdr>
                                                              <w:divsChild>
                                                                <w:div w:id="955213873">
                                                                  <w:marLeft w:val="0"/>
                                                                  <w:marRight w:val="0"/>
                                                                  <w:marTop w:val="0"/>
                                                                  <w:marBottom w:val="0"/>
                                                                  <w:divBdr>
                                                                    <w:top w:val="none" w:sz="0" w:space="0" w:color="auto"/>
                                                                    <w:left w:val="none" w:sz="0" w:space="0" w:color="auto"/>
                                                                    <w:bottom w:val="none" w:sz="0" w:space="0" w:color="auto"/>
                                                                    <w:right w:val="none" w:sz="0" w:space="0" w:color="auto"/>
                                                                  </w:divBdr>
                                                                  <w:divsChild>
                                                                    <w:div w:id="540089689">
                                                                      <w:marLeft w:val="0"/>
                                                                      <w:marRight w:val="0"/>
                                                                      <w:marTop w:val="0"/>
                                                                      <w:marBottom w:val="0"/>
                                                                      <w:divBdr>
                                                                        <w:top w:val="none" w:sz="0" w:space="0" w:color="auto"/>
                                                                        <w:left w:val="none" w:sz="0" w:space="0" w:color="auto"/>
                                                                        <w:bottom w:val="none" w:sz="0" w:space="0" w:color="auto"/>
                                                                        <w:right w:val="none" w:sz="0" w:space="0" w:color="auto"/>
                                                                      </w:divBdr>
                                                                      <w:divsChild>
                                                                        <w:div w:id="1671639181">
                                                                          <w:marLeft w:val="0"/>
                                                                          <w:marRight w:val="0"/>
                                                                          <w:marTop w:val="0"/>
                                                                          <w:marBottom w:val="0"/>
                                                                          <w:divBdr>
                                                                            <w:top w:val="none" w:sz="0" w:space="0" w:color="auto"/>
                                                                            <w:left w:val="none" w:sz="0" w:space="0" w:color="auto"/>
                                                                            <w:bottom w:val="none" w:sz="0" w:space="0" w:color="auto"/>
                                                                            <w:right w:val="none" w:sz="0" w:space="0" w:color="auto"/>
                                                                          </w:divBdr>
                                                                          <w:divsChild>
                                                                            <w:div w:id="922571814">
                                                                              <w:marLeft w:val="0"/>
                                                                              <w:marRight w:val="0"/>
                                                                              <w:marTop w:val="0"/>
                                                                              <w:marBottom w:val="0"/>
                                                                              <w:divBdr>
                                                                                <w:top w:val="none" w:sz="0" w:space="0" w:color="auto"/>
                                                                                <w:left w:val="none" w:sz="0" w:space="0" w:color="auto"/>
                                                                                <w:bottom w:val="none" w:sz="0" w:space="0" w:color="auto"/>
                                                                                <w:right w:val="none" w:sz="0" w:space="0" w:color="auto"/>
                                                                              </w:divBdr>
                                                                              <w:divsChild>
                                                                                <w:div w:id="295331301">
                                                                                  <w:marLeft w:val="0"/>
                                                                                  <w:marRight w:val="0"/>
                                                                                  <w:marTop w:val="0"/>
                                                                                  <w:marBottom w:val="0"/>
                                                                                  <w:divBdr>
                                                                                    <w:top w:val="none" w:sz="0" w:space="0" w:color="auto"/>
                                                                                    <w:left w:val="none" w:sz="0" w:space="0" w:color="auto"/>
                                                                                    <w:bottom w:val="none" w:sz="0" w:space="0" w:color="auto"/>
                                                                                    <w:right w:val="none" w:sz="0" w:space="0" w:color="auto"/>
                                                                                  </w:divBdr>
                                                                                  <w:divsChild>
                                                                                    <w:div w:id="793209841">
                                                                                      <w:marLeft w:val="0"/>
                                                                                      <w:marRight w:val="0"/>
                                                                                      <w:marTop w:val="0"/>
                                                                                      <w:marBottom w:val="0"/>
                                                                                      <w:divBdr>
                                                                                        <w:top w:val="none" w:sz="0" w:space="0" w:color="auto"/>
                                                                                        <w:left w:val="none" w:sz="0" w:space="0" w:color="auto"/>
                                                                                        <w:bottom w:val="none" w:sz="0" w:space="0" w:color="auto"/>
                                                                                        <w:right w:val="none" w:sz="0" w:space="0" w:color="auto"/>
                                                                                      </w:divBdr>
                                                                                      <w:divsChild>
                                                                                        <w:div w:id="1566262194">
                                                                                          <w:marLeft w:val="0"/>
                                                                                          <w:marRight w:val="120"/>
                                                                                          <w:marTop w:val="0"/>
                                                                                          <w:marBottom w:val="150"/>
                                                                                          <w:divBdr>
                                                                                            <w:top w:val="single" w:sz="2" w:space="0" w:color="EFEFEF"/>
                                                                                            <w:left w:val="single" w:sz="6" w:space="0" w:color="EFEFEF"/>
                                                                                            <w:bottom w:val="single" w:sz="6" w:space="0" w:color="E2E2E2"/>
                                                                                            <w:right w:val="single" w:sz="6" w:space="0" w:color="EFEFEF"/>
                                                                                          </w:divBdr>
                                                                                          <w:divsChild>
                                                                                            <w:div w:id="630526336">
                                                                                              <w:marLeft w:val="0"/>
                                                                                              <w:marRight w:val="0"/>
                                                                                              <w:marTop w:val="0"/>
                                                                                              <w:marBottom w:val="0"/>
                                                                                              <w:divBdr>
                                                                                                <w:top w:val="none" w:sz="0" w:space="0" w:color="auto"/>
                                                                                                <w:left w:val="none" w:sz="0" w:space="0" w:color="auto"/>
                                                                                                <w:bottom w:val="none" w:sz="0" w:space="0" w:color="auto"/>
                                                                                                <w:right w:val="none" w:sz="0" w:space="0" w:color="auto"/>
                                                                                              </w:divBdr>
                                                                                              <w:divsChild>
                                                                                                <w:div w:id="975450944">
                                                                                                  <w:marLeft w:val="0"/>
                                                                                                  <w:marRight w:val="0"/>
                                                                                                  <w:marTop w:val="0"/>
                                                                                                  <w:marBottom w:val="0"/>
                                                                                                  <w:divBdr>
                                                                                                    <w:top w:val="none" w:sz="0" w:space="0" w:color="auto"/>
                                                                                                    <w:left w:val="none" w:sz="0" w:space="0" w:color="auto"/>
                                                                                                    <w:bottom w:val="none" w:sz="0" w:space="0" w:color="auto"/>
                                                                                                    <w:right w:val="none" w:sz="0" w:space="0" w:color="auto"/>
                                                                                                  </w:divBdr>
                                                                                                  <w:divsChild>
                                                                                                    <w:div w:id="745688971">
                                                                                                      <w:marLeft w:val="0"/>
                                                                                                      <w:marRight w:val="0"/>
                                                                                                      <w:marTop w:val="0"/>
                                                                                                      <w:marBottom w:val="0"/>
                                                                                                      <w:divBdr>
                                                                                                        <w:top w:val="none" w:sz="0" w:space="0" w:color="auto"/>
                                                                                                        <w:left w:val="none" w:sz="0" w:space="0" w:color="auto"/>
                                                                                                        <w:bottom w:val="none" w:sz="0" w:space="0" w:color="auto"/>
                                                                                                        <w:right w:val="none" w:sz="0" w:space="0" w:color="auto"/>
                                                                                                      </w:divBdr>
                                                                                                      <w:divsChild>
                                                                                                        <w:div w:id="923997990">
                                                                                                          <w:marLeft w:val="0"/>
                                                                                                          <w:marRight w:val="0"/>
                                                                                                          <w:marTop w:val="0"/>
                                                                                                          <w:marBottom w:val="0"/>
                                                                                                          <w:divBdr>
                                                                                                            <w:top w:val="none" w:sz="0" w:space="0" w:color="auto"/>
                                                                                                            <w:left w:val="none" w:sz="0" w:space="0" w:color="auto"/>
                                                                                                            <w:bottom w:val="none" w:sz="0" w:space="0" w:color="auto"/>
                                                                                                            <w:right w:val="none" w:sz="0" w:space="0" w:color="auto"/>
                                                                                                          </w:divBdr>
                                                                                                          <w:divsChild>
                                                                                                            <w:div w:id="1199010555">
                                                                                                              <w:marLeft w:val="0"/>
                                                                                                              <w:marRight w:val="0"/>
                                                                                                              <w:marTop w:val="0"/>
                                                                                                              <w:marBottom w:val="0"/>
                                                                                                              <w:divBdr>
                                                                                                                <w:top w:val="single" w:sz="2" w:space="4" w:color="D8D8D8"/>
                                                                                                                <w:left w:val="single" w:sz="2" w:space="0" w:color="D8D8D8"/>
                                                                                                                <w:bottom w:val="single" w:sz="2" w:space="4" w:color="D8D8D8"/>
                                                                                                                <w:right w:val="single" w:sz="2" w:space="0" w:color="D8D8D8"/>
                                                                                                              </w:divBdr>
                                                                                                              <w:divsChild>
                                                                                                                <w:div w:id="310641359">
                                                                                                                  <w:marLeft w:val="225"/>
                                                                                                                  <w:marRight w:val="225"/>
                                                                                                                  <w:marTop w:val="75"/>
                                                                                                                  <w:marBottom w:val="75"/>
                                                                                                                  <w:divBdr>
                                                                                                                    <w:top w:val="none" w:sz="0" w:space="0" w:color="auto"/>
                                                                                                                    <w:left w:val="none" w:sz="0" w:space="0" w:color="auto"/>
                                                                                                                    <w:bottom w:val="none" w:sz="0" w:space="0" w:color="auto"/>
                                                                                                                    <w:right w:val="none" w:sz="0" w:space="0" w:color="auto"/>
                                                                                                                  </w:divBdr>
                                                                                                                  <w:divsChild>
                                                                                                                    <w:div w:id="689570757">
                                                                                                                      <w:marLeft w:val="0"/>
                                                                                                                      <w:marRight w:val="0"/>
                                                                                                                      <w:marTop w:val="0"/>
                                                                                                                      <w:marBottom w:val="0"/>
                                                                                                                      <w:divBdr>
                                                                                                                        <w:top w:val="single" w:sz="6" w:space="0" w:color="auto"/>
                                                                                                                        <w:left w:val="single" w:sz="6" w:space="0" w:color="auto"/>
                                                                                                                        <w:bottom w:val="single" w:sz="6" w:space="0" w:color="auto"/>
                                                                                                                        <w:right w:val="single" w:sz="6" w:space="0" w:color="auto"/>
                                                                                                                      </w:divBdr>
                                                                                                                      <w:divsChild>
                                                                                                                        <w:div w:id="458037547">
                                                                                                                          <w:marLeft w:val="0"/>
                                                                                                                          <w:marRight w:val="0"/>
                                                                                                                          <w:marTop w:val="0"/>
                                                                                                                          <w:marBottom w:val="0"/>
                                                                                                                          <w:divBdr>
                                                                                                                            <w:top w:val="none" w:sz="0" w:space="0" w:color="auto"/>
                                                                                                                            <w:left w:val="none" w:sz="0" w:space="0" w:color="auto"/>
                                                                                                                            <w:bottom w:val="none" w:sz="0" w:space="0" w:color="auto"/>
                                                                                                                            <w:right w:val="none" w:sz="0" w:space="0" w:color="auto"/>
                                                                                                                          </w:divBdr>
                                                                                                                          <w:divsChild>
                                                                                                                            <w:div w:id="1625846082">
                                                                                                                              <w:marLeft w:val="0"/>
                                                                                                                              <w:marRight w:val="0"/>
                                                                                                                              <w:marTop w:val="0"/>
                                                                                                                              <w:marBottom w:val="0"/>
                                                                                                                              <w:divBdr>
                                                                                                                                <w:top w:val="none" w:sz="0" w:space="0" w:color="auto"/>
                                                                                                                                <w:left w:val="none" w:sz="0" w:space="0" w:color="auto"/>
                                                                                                                                <w:bottom w:val="none" w:sz="0" w:space="0" w:color="auto"/>
                                                                                                                                <w:right w:val="none" w:sz="0" w:space="0" w:color="auto"/>
                                                                                                                              </w:divBdr>
                                                                                                                            </w:div>
                                                                                                                            <w:div w:id="534193540">
                                                                                                                              <w:marLeft w:val="0"/>
                                                                                                                              <w:marRight w:val="0"/>
                                                                                                                              <w:marTop w:val="0"/>
                                                                                                                              <w:marBottom w:val="0"/>
                                                                                                                              <w:divBdr>
                                                                                                                                <w:top w:val="none" w:sz="0" w:space="0" w:color="auto"/>
                                                                                                                                <w:left w:val="none" w:sz="0" w:space="0" w:color="auto"/>
                                                                                                                                <w:bottom w:val="none" w:sz="0" w:space="0" w:color="auto"/>
                                                                                                                                <w:right w:val="none" w:sz="0" w:space="0" w:color="auto"/>
                                                                                                                              </w:divBdr>
                                                                                                                            </w:div>
                                                                                                                            <w:div w:id="1038553516">
                                                                                                                              <w:marLeft w:val="0"/>
                                                                                                                              <w:marRight w:val="0"/>
                                                                                                                              <w:marTop w:val="0"/>
                                                                                                                              <w:marBottom w:val="0"/>
                                                                                                                              <w:divBdr>
                                                                                                                                <w:top w:val="none" w:sz="0" w:space="0" w:color="auto"/>
                                                                                                                                <w:left w:val="none" w:sz="0" w:space="0" w:color="auto"/>
                                                                                                                                <w:bottom w:val="none" w:sz="0" w:space="0" w:color="auto"/>
                                                                                                                                <w:right w:val="none" w:sz="0" w:space="0" w:color="auto"/>
                                                                                                                              </w:divBdr>
                                                                                                                            </w:div>
                                                                                                                            <w:div w:id="258758869">
                                                                                                                              <w:marLeft w:val="0"/>
                                                                                                                              <w:marRight w:val="0"/>
                                                                                                                              <w:marTop w:val="0"/>
                                                                                                                              <w:marBottom w:val="0"/>
                                                                                                                              <w:divBdr>
                                                                                                                                <w:top w:val="none" w:sz="0" w:space="0" w:color="auto"/>
                                                                                                                                <w:left w:val="none" w:sz="0" w:space="0" w:color="auto"/>
                                                                                                                                <w:bottom w:val="none" w:sz="0" w:space="0" w:color="auto"/>
                                                                                                                                <w:right w:val="none" w:sz="0" w:space="0" w:color="auto"/>
                                                                                                                              </w:divBdr>
                                                                                                                            </w:div>
                                                                                                                            <w:div w:id="100802918">
                                                                                                                              <w:marLeft w:val="0"/>
                                                                                                                              <w:marRight w:val="0"/>
                                                                                                                              <w:marTop w:val="0"/>
                                                                                                                              <w:marBottom w:val="0"/>
                                                                                                                              <w:divBdr>
                                                                                                                                <w:top w:val="none" w:sz="0" w:space="0" w:color="auto"/>
                                                                                                                                <w:left w:val="none" w:sz="0" w:space="0" w:color="auto"/>
                                                                                                                                <w:bottom w:val="none" w:sz="0" w:space="0" w:color="auto"/>
                                                                                                                                <w:right w:val="none" w:sz="0" w:space="0" w:color="auto"/>
                                                                                                                              </w:divBdr>
                                                                                                                            </w:div>
                                                                                                                            <w:div w:id="16510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114934">
      <w:bodyDiv w:val="1"/>
      <w:marLeft w:val="0"/>
      <w:marRight w:val="0"/>
      <w:marTop w:val="0"/>
      <w:marBottom w:val="0"/>
      <w:divBdr>
        <w:top w:val="none" w:sz="0" w:space="0" w:color="auto"/>
        <w:left w:val="none" w:sz="0" w:space="0" w:color="auto"/>
        <w:bottom w:val="none" w:sz="0" w:space="0" w:color="auto"/>
        <w:right w:val="none" w:sz="0" w:space="0" w:color="auto"/>
      </w:divBdr>
    </w:div>
    <w:div w:id="885410523">
      <w:bodyDiv w:val="1"/>
      <w:marLeft w:val="0"/>
      <w:marRight w:val="0"/>
      <w:marTop w:val="0"/>
      <w:marBottom w:val="0"/>
      <w:divBdr>
        <w:top w:val="none" w:sz="0" w:space="0" w:color="auto"/>
        <w:left w:val="none" w:sz="0" w:space="0" w:color="auto"/>
        <w:bottom w:val="none" w:sz="0" w:space="0" w:color="auto"/>
        <w:right w:val="none" w:sz="0" w:space="0" w:color="auto"/>
      </w:divBdr>
    </w:div>
    <w:div w:id="932282073">
      <w:bodyDiv w:val="1"/>
      <w:marLeft w:val="0"/>
      <w:marRight w:val="0"/>
      <w:marTop w:val="0"/>
      <w:marBottom w:val="0"/>
      <w:divBdr>
        <w:top w:val="none" w:sz="0" w:space="0" w:color="auto"/>
        <w:left w:val="none" w:sz="0" w:space="0" w:color="auto"/>
        <w:bottom w:val="none" w:sz="0" w:space="0" w:color="auto"/>
        <w:right w:val="none" w:sz="0" w:space="0" w:color="auto"/>
      </w:divBdr>
    </w:div>
    <w:div w:id="956369444">
      <w:bodyDiv w:val="1"/>
      <w:marLeft w:val="0"/>
      <w:marRight w:val="0"/>
      <w:marTop w:val="0"/>
      <w:marBottom w:val="0"/>
      <w:divBdr>
        <w:top w:val="none" w:sz="0" w:space="0" w:color="auto"/>
        <w:left w:val="none" w:sz="0" w:space="0" w:color="auto"/>
        <w:bottom w:val="none" w:sz="0" w:space="0" w:color="auto"/>
        <w:right w:val="none" w:sz="0" w:space="0" w:color="auto"/>
      </w:divBdr>
    </w:div>
    <w:div w:id="989406497">
      <w:bodyDiv w:val="1"/>
      <w:marLeft w:val="0"/>
      <w:marRight w:val="0"/>
      <w:marTop w:val="0"/>
      <w:marBottom w:val="0"/>
      <w:divBdr>
        <w:top w:val="none" w:sz="0" w:space="0" w:color="auto"/>
        <w:left w:val="none" w:sz="0" w:space="0" w:color="auto"/>
        <w:bottom w:val="none" w:sz="0" w:space="0" w:color="auto"/>
        <w:right w:val="none" w:sz="0" w:space="0" w:color="auto"/>
      </w:divBdr>
    </w:div>
    <w:div w:id="1011762827">
      <w:bodyDiv w:val="1"/>
      <w:marLeft w:val="0"/>
      <w:marRight w:val="0"/>
      <w:marTop w:val="0"/>
      <w:marBottom w:val="0"/>
      <w:divBdr>
        <w:top w:val="none" w:sz="0" w:space="0" w:color="auto"/>
        <w:left w:val="none" w:sz="0" w:space="0" w:color="auto"/>
        <w:bottom w:val="none" w:sz="0" w:space="0" w:color="auto"/>
        <w:right w:val="none" w:sz="0" w:space="0" w:color="auto"/>
      </w:divBdr>
    </w:div>
    <w:div w:id="1028023395">
      <w:bodyDiv w:val="1"/>
      <w:marLeft w:val="0"/>
      <w:marRight w:val="0"/>
      <w:marTop w:val="0"/>
      <w:marBottom w:val="0"/>
      <w:divBdr>
        <w:top w:val="none" w:sz="0" w:space="0" w:color="auto"/>
        <w:left w:val="none" w:sz="0" w:space="0" w:color="auto"/>
        <w:bottom w:val="none" w:sz="0" w:space="0" w:color="auto"/>
        <w:right w:val="none" w:sz="0" w:space="0" w:color="auto"/>
      </w:divBdr>
    </w:div>
    <w:div w:id="1033966619">
      <w:bodyDiv w:val="1"/>
      <w:marLeft w:val="0"/>
      <w:marRight w:val="0"/>
      <w:marTop w:val="0"/>
      <w:marBottom w:val="0"/>
      <w:divBdr>
        <w:top w:val="none" w:sz="0" w:space="0" w:color="auto"/>
        <w:left w:val="none" w:sz="0" w:space="0" w:color="auto"/>
        <w:bottom w:val="none" w:sz="0" w:space="0" w:color="auto"/>
        <w:right w:val="none" w:sz="0" w:space="0" w:color="auto"/>
      </w:divBdr>
    </w:div>
    <w:div w:id="1053314117">
      <w:bodyDiv w:val="1"/>
      <w:marLeft w:val="0"/>
      <w:marRight w:val="0"/>
      <w:marTop w:val="0"/>
      <w:marBottom w:val="0"/>
      <w:divBdr>
        <w:top w:val="none" w:sz="0" w:space="0" w:color="auto"/>
        <w:left w:val="none" w:sz="0" w:space="0" w:color="auto"/>
        <w:bottom w:val="none" w:sz="0" w:space="0" w:color="auto"/>
        <w:right w:val="none" w:sz="0" w:space="0" w:color="auto"/>
      </w:divBdr>
    </w:div>
    <w:div w:id="1083840212">
      <w:bodyDiv w:val="1"/>
      <w:marLeft w:val="0"/>
      <w:marRight w:val="0"/>
      <w:marTop w:val="0"/>
      <w:marBottom w:val="0"/>
      <w:divBdr>
        <w:top w:val="none" w:sz="0" w:space="0" w:color="auto"/>
        <w:left w:val="none" w:sz="0" w:space="0" w:color="auto"/>
        <w:bottom w:val="none" w:sz="0" w:space="0" w:color="auto"/>
        <w:right w:val="none" w:sz="0" w:space="0" w:color="auto"/>
      </w:divBdr>
      <w:divsChild>
        <w:div w:id="1859267802">
          <w:marLeft w:val="0"/>
          <w:marRight w:val="0"/>
          <w:marTop w:val="0"/>
          <w:marBottom w:val="0"/>
          <w:divBdr>
            <w:top w:val="none" w:sz="0" w:space="0" w:color="auto"/>
            <w:left w:val="none" w:sz="0" w:space="0" w:color="auto"/>
            <w:bottom w:val="none" w:sz="0" w:space="0" w:color="auto"/>
            <w:right w:val="none" w:sz="0" w:space="0" w:color="auto"/>
          </w:divBdr>
          <w:divsChild>
            <w:div w:id="188615193">
              <w:marLeft w:val="0"/>
              <w:marRight w:val="0"/>
              <w:marTop w:val="0"/>
              <w:marBottom w:val="0"/>
              <w:divBdr>
                <w:top w:val="none" w:sz="0" w:space="0" w:color="auto"/>
                <w:left w:val="none" w:sz="0" w:space="0" w:color="auto"/>
                <w:bottom w:val="none" w:sz="0" w:space="0" w:color="auto"/>
                <w:right w:val="none" w:sz="0" w:space="0" w:color="auto"/>
              </w:divBdr>
              <w:divsChild>
                <w:div w:id="2075732154">
                  <w:marLeft w:val="0"/>
                  <w:marRight w:val="0"/>
                  <w:marTop w:val="0"/>
                  <w:marBottom w:val="0"/>
                  <w:divBdr>
                    <w:top w:val="none" w:sz="0" w:space="0" w:color="auto"/>
                    <w:left w:val="none" w:sz="0" w:space="0" w:color="auto"/>
                    <w:bottom w:val="none" w:sz="0" w:space="0" w:color="auto"/>
                    <w:right w:val="none" w:sz="0" w:space="0" w:color="auto"/>
                  </w:divBdr>
                  <w:divsChild>
                    <w:div w:id="1963030733">
                      <w:marLeft w:val="0"/>
                      <w:marRight w:val="0"/>
                      <w:marTop w:val="0"/>
                      <w:marBottom w:val="0"/>
                      <w:divBdr>
                        <w:top w:val="none" w:sz="0" w:space="0" w:color="auto"/>
                        <w:left w:val="none" w:sz="0" w:space="0" w:color="auto"/>
                        <w:bottom w:val="none" w:sz="0" w:space="0" w:color="auto"/>
                        <w:right w:val="none" w:sz="0" w:space="0" w:color="auto"/>
                      </w:divBdr>
                      <w:divsChild>
                        <w:div w:id="1799107837">
                          <w:marLeft w:val="0"/>
                          <w:marRight w:val="0"/>
                          <w:marTop w:val="0"/>
                          <w:marBottom w:val="0"/>
                          <w:divBdr>
                            <w:top w:val="none" w:sz="0" w:space="0" w:color="auto"/>
                            <w:left w:val="none" w:sz="0" w:space="0" w:color="auto"/>
                            <w:bottom w:val="none" w:sz="0" w:space="0" w:color="auto"/>
                            <w:right w:val="none" w:sz="0" w:space="0" w:color="auto"/>
                          </w:divBdr>
                          <w:divsChild>
                            <w:div w:id="1193568896">
                              <w:marLeft w:val="0"/>
                              <w:marRight w:val="0"/>
                              <w:marTop w:val="0"/>
                              <w:marBottom w:val="0"/>
                              <w:divBdr>
                                <w:top w:val="none" w:sz="0" w:space="0" w:color="auto"/>
                                <w:left w:val="none" w:sz="0" w:space="0" w:color="auto"/>
                                <w:bottom w:val="none" w:sz="0" w:space="0" w:color="auto"/>
                                <w:right w:val="none" w:sz="0" w:space="0" w:color="auto"/>
                              </w:divBdr>
                              <w:divsChild>
                                <w:div w:id="2090417492">
                                  <w:marLeft w:val="0"/>
                                  <w:marRight w:val="0"/>
                                  <w:marTop w:val="0"/>
                                  <w:marBottom w:val="0"/>
                                  <w:divBdr>
                                    <w:top w:val="none" w:sz="0" w:space="0" w:color="auto"/>
                                    <w:left w:val="none" w:sz="0" w:space="0" w:color="auto"/>
                                    <w:bottom w:val="none" w:sz="0" w:space="0" w:color="auto"/>
                                    <w:right w:val="none" w:sz="0" w:space="0" w:color="auto"/>
                                  </w:divBdr>
                                  <w:divsChild>
                                    <w:div w:id="829449483">
                                      <w:marLeft w:val="0"/>
                                      <w:marRight w:val="0"/>
                                      <w:marTop w:val="0"/>
                                      <w:marBottom w:val="0"/>
                                      <w:divBdr>
                                        <w:top w:val="none" w:sz="0" w:space="0" w:color="auto"/>
                                        <w:left w:val="none" w:sz="0" w:space="0" w:color="auto"/>
                                        <w:bottom w:val="none" w:sz="0" w:space="0" w:color="auto"/>
                                        <w:right w:val="none" w:sz="0" w:space="0" w:color="auto"/>
                                      </w:divBdr>
                                      <w:divsChild>
                                        <w:div w:id="641233863">
                                          <w:marLeft w:val="0"/>
                                          <w:marRight w:val="0"/>
                                          <w:marTop w:val="0"/>
                                          <w:marBottom w:val="0"/>
                                          <w:divBdr>
                                            <w:top w:val="none" w:sz="0" w:space="0" w:color="auto"/>
                                            <w:left w:val="none" w:sz="0" w:space="0" w:color="auto"/>
                                            <w:bottom w:val="none" w:sz="0" w:space="0" w:color="auto"/>
                                            <w:right w:val="none" w:sz="0" w:space="0" w:color="auto"/>
                                          </w:divBdr>
                                          <w:divsChild>
                                            <w:div w:id="1408112119">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42807">
                                                  <w:marLeft w:val="0"/>
                                                  <w:marRight w:val="0"/>
                                                  <w:marTop w:val="0"/>
                                                  <w:marBottom w:val="0"/>
                                                  <w:divBdr>
                                                    <w:top w:val="none" w:sz="0" w:space="0" w:color="auto"/>
                                                    <w:left w:val="none" w:sz="0" w:space="0" w:color="auto"/>
                                                    <w:bottom w:val="none" w:sz="0" w:space="0" w:color="auto"/>
                                                    <w:right w:val="none" w:sz="0" w:space="0" w:color="auto"/>
                                                  </w:divBdr>
                                                  <w:divsChild>
                                                    <w:div w:id="968972548">
                                                      <w:marLeft w:val="0"/>
                                                      <w:marRight w:val="0"/>
                                                      <w:marTop w:val="0"/>
                                                      <w:marBottom w:val="0"/>
                                                      <w:divBdr>
                                                        <w:top w:val="none" w:sz="0" w:space="0" w:color="auto"/>
                                                        <w:left w:val="none" w:sz="0" w:space="0" w:color="auto"/>
                                                        <w:bottom w:val="none" w:sz="0" w:space="0" w:color="auto"/>
                                                        <w:right w:val="none" w:sz="0" w:space="0" w:color="auto"/>
                                                      </w:divBdr>
                                                      <w:divsChild>
                                                        <w:div w:id="1936162409">
                                                          <w:marLeft w:val="0"/>
                                                          <w:marRight w:val="0"/>
                                                          <w:marTop w:val="0"/>
                                                          <w:marBottom w:val="0"/>
                                                          <w:divBdr>
                                                            <w:top w:val="none" w:sz="0" w:space="0" w:color="auto"/>
                                                            <w:left w:val="none" w:sz="0" w:space="0" w:color="auto"/>
                                                            <w:bottom w:val="none" w:sz="0" w:space="0" w:color="auto"/>
                                                            <w:right w:val="none" w:sz="0" w:space="0" w:color="auto"/>
                                                          </w:divBdr>
                                                          <w:divsChild>
                                                            <w:div w:id="1416781093">
                                                              <w:marLeft w:val="0"/>
                                                              <w:marRight w:val="0"/>
                                                              <w:marTop w:val="0"/>
                                                              <w:marBottom w:val="0"/>
                                                              <w:divBdr>
                                                                <w:top w:val="none" w:sz="0" w:space="0" w:color="auto"/>
                                                                <w:left w:val="none" w:sz="0" w:space="0" w:color="auto"/>
                                                                <w:bottom w:val="none" w:sz="0" w:space="0" w:color="auto"/>
                                                                <w:right w:val="none" w:sz="0" w:space="0" w:color="auto"/>
                                                              </w:divBdr>
                                                              <w:divsChild>
                                                                <w:div w:id="1219630651">
                                                                  <w:marLeft w:val="0"/>
                                                                  <w:marRight w:val="0"/>
                                                                  <w:marTop w:val="0"/>
                                                                  <w:marBottom w:val="0"/>
                                                                  <w:divBdr>
                                                                    <w:top w:val="none" w:sz="0" w:space="0" w:color="auto"/>
                                                                    <w:left w:val="none" w:sz="0" w:space="0" w:color="auto"/>
                                                                    <w:bottom w:val="none" w:sz="0" w:space="0" w:color="auto"/>
                                                                    <w:right w:val="none" w:sz="0" w:space="0" w:color="auto"/>
                                                                  </w:divBdr>
                                                                  <w:divsChild>
                                                                    <w:div w:id="1558591189">
                                                                      <w:marLeft w:val="0"/>
                                                                      <w:marRight w:val="0"/>
                                                                      <w:marTop w:val="0"/>
                                                                      <w:marBottom w:val="0"/>
                                                                      <w:divBdr>
                                                                        <w:top w:val="none" w:sz="0" w:space="0" w:color="auto"/>
                                                                        <w:left w:val="none" w:sz="0" w:space="0" w:color="auto"/>
                                                                        <w:bottom w:val="none" w:sz="0" w:space="0" w:color="auto"/>
                                                                        <w:right w:val="none" w:sz="0" w:space="0" w:color="auto"/>
                                                                      </w:divBdr>
                                                                      <w:divsChild>
                                                                        <w:div w:id="1866673071">
                                                                          <w:marLeft w:val="0"/>
                                                                          <w:marRight w:val="0"/>
                                                                          <w:marTop w:val="0"/>
                                                                          <w:marBottom w:val="0"/>
                                                                          <w:divBdr>
                                                                            <w:top w:val="none" w:sz="0" w:space="0" w:color="auto"/>
                                                                            <w:left w:val="none" w:sz="0" w:space="0" w:color="auto"/>
                                                                            <w:bottom w:val="none" w:sz="0" w:space="0" w:color="auto"/>
                                                                            <w:right w:val="none" w:sz="0" w:space="0" w:color="auto"/>
                                                                          </w:divBdr>
                                                                          <w:divsChild>
                                                                            <w:div w:id="87165902">
                                                                              <w:marLeft w:val="0"/>
                                                                              <w:marRight w:val="0"/>
                                                                              <w:marTop w:val="0"/>
                                                                              <w:marBottom w:val="0"/>
                                                                              <w:divBdr>
                                                                                <w:top w:val="none" w:sz="0" w:space="0" w:color="auto"/>
                                                                                <w:left w:val="none" w:sz="0" w:space="0" w:color="auto"/>
                                                                                <w:bottom w:val="none" w:sz="0" w:space="0" w:color="auto"/>
                                                                                <w:right w:val="none" w:sz="0" w:space="0" w:color="auto"/>
                                                                              </w:divBdr>
                                                                              <w:divsChild>
                                                                                <w:div w:id="1077751881">
                                                                                  <w:marLeft w:val="0"/>
                                                                                  <w:marRight w:val="0"/>
                                                                                  <w:marTop w:val="0"/>
                                                                                  <w:marBottom w:val="0"/>
                                                                                  <w:divBdr>
                                                                                    <w:top w:val="none" w:sz="0" w:space="0" w:color="auto"/>
                                                                                    <w:left w:val="none" w:sz="0" w:space="0" w:color="auto"/>
                                                                                    <w:bottom w:val="none" w:sz="0" w:space="0" w:color="auto"/>
                                                                                    <w:right w:val="none" w:sz="0" w:space="0" w:color="auto"/>
                                                                                  </w:divBdr>
                                                                                  <w:divsChild>
                                                                                    <w:div w:id="1496073923">
                                                                                      <w:marLeft w:val="0"/>
                                                                                      <w:marRight w:val="0"/>
                                                                                      <w:marTop w:val="0"/>
                                                                                      <w:marBottom w:val="0"/>
                                                                                      <w:divBdr>
                                                                                        <w:top w:val="none" w:sz="0" w:space="0" w:color="auto"/>
                                                                                        <w:left w:val="none" w:sz="0" w:space="0" w:color="auto"/>
                                                                                        <w:bottom w:val="none" w:sz="0" w:space="0" w:color="auto"/>
                                                                                        <w:right w:val="none" w:sz="0" w:space="0" w:color="auto"/>
                                                                                      </w:divBdr>
                                                                                      <w:divsChild>
                                                                                        <w:div w:id="1180894227">
                                                                                          <w:marLeft w:val="0"/>
                                                                                          <w:marRight w:val="120"/>
                                                                                          <w:marTop w:val="0"/>
                                                                                          <w:marBottom w:val="150"/>
                                                                                          <w:divBdr>
                                                                                            <w:top w:val="single" w:sz="2" w:space="0" w:color="EFEFEF"/>
                                                                                            <w:left w:val="single" w:sz="6" w:space="0" w:color="EFEFEF"/>
                                                                                            <w:bottom w:val="single" w:sz="6" w:space="0" w:color="E2E2E2"/>
                                                                                            <w:right w:val="single" w:sz="6" w:space="0" w:color="EFEFEF"/>
                                                                                          </w:divBdr>
                                                                                          <w:divsChild>
                                                                                            <w:div w:id="816191088">
                                                                                              <w:marLeft w:val="0"/>
                                                                                              <w:marRight w:val="0"/>
                                                                                              <w:marTop w:val="0"/>
                                                                                              <w:marBottom w:val="0"/>
                                                                                              <w:divBdr>
                                                                                                <w:top w:val="none" w:sz="0" w:space="0" w:color="auto"/>
                                                                                                <w:left w:val="none" w:sz="0" w:space="0" w:color="auto"/>
                                                                                                <w:bottom w:val="none" w:sz="0" w:space="0" w:color="auto"/>
                                                                                                <w:right w:val="none" w:sz="0" w:space="0" w:color="auto"/>
                                                                                              </w:divBdr>
                                                                                              <w:divsChild>
                                                                                                <w:div w:id="1125658989">
                                                                                                  <w:marLeft w:val="0"/>
                                                                                                  <w:marRight w:val="0"/>
                                                                                                  <w:marTop w:val="0"/>
                                                                                                  <w:marBottom w:val="0"/>
                                                                                                  <w:divBdr>
                                                                                                    <w:top w:val="none" w:sz="0" w:space="0" w:color="auto"/>
                                                                                                    <w:left w:val="none" w:sz="0" w:space="0" w:color="auto"/>
                                                                                                    <w:bottom w:val="none" w:sz="0" w:space="0" w:color="auto"/>
                                                                                                    <w:right w:val="none" w:sz="0" w:space="0" w:color="auto"/>
                                                                                                  </w:divBdr>
                                                                                                  <w:divsChild>
                                                                                                    <w:div w:id="1840584854">
                                                                                                      <w:marLeft w:val="0"/>
                                                                                                      <w:marRight w:val="0"/>
                                                                                                      <w:marTop w:val="0"/>
                                                                                                      <w:marBottom w:val="0"/>
                                                                                                      <w:divBdr>
                                                                                                        <w:top w:val="none" w:sz="0" w:space="0" w:color="auto"/>
                                                                                                        <w:left w:val="none" w:sz="0" w:space="0" w:color="auto"/>
                                                                                                        <w:bottom w:val="none" w:sz="0" w:space="0" w:color="auto"/>
                                                                                                        <w:right w:val="none" w:sz="0" w:space="0" w:color="auto"/>
                                                                                                      </w:divBdr>
                                                                                                      <w:divsChild>
                                                                                                        <w:div w:id="1539511844">
                                                                                                          <w:marLeft w:val="0"/>
                                                                                                          <w:marRight w:val="0"/>
                                                                                                          <w:marTop w:val="0"/>
                                                                                                          <w:marBottom w:val="0"/>
                                                                                                          <w:divBdr>
                                                                                                            <w:top w:val="single" w:sz="6" w:space="0" w:color="E5E5E5"/>
                                                                                                            <w:left w:val="none" w:sz="0" w:space="0" w:color="auto"/>
                                                                                                            <w:bottom w:val="none" w:sz="0" w:space="0" w:color="auto"/>
                                                                                                            <w:right w:val="none" w:sz="0" w:space="0" w:color="auto"/>
                                                                                                          </w:divBdr>
                                                                                                          <w:divsChild>
                                                                                                            <w:div w:id="676033466">
                                                                                                              <w:marLeft w:val="0"/>
                                                                                                              <w:marRight w:val="0"/>
                                                                                                              <w:marTop w:val="0"/>
                                                                                                              <w:marBottom w:val="0"/>
                                                                                                              <w:divBdr>
                                                                                                                <w:top w:val="single" w:sz="6" w:space="9" w:color="D8D8D8"/>
                                                                                                                <w:left w:val="none" w:sz="0" w:space="0" w:color="auto"/>
                                                                                                                <w:bottom w:val="none" w:sz="0" w:space="0" w:color="auto"/>
                                                                                                                <w:right w:val="none" w:sz="0" w:space="0" w:color="auto"/>
                                                                                                              </w:divBdr>
                                                                                                              <w:divsChild>
                                                                                                                <w:div w:id="1476290915">
                                                                                                                  <w:marLeft w:val="0"/>
                                                                                                                  <w:marRight w:val="0"/>
                                                                                                                  <w:marTop w:val="0"/>
                                                                                                                  <w:marBottom w:val="0"/>
                                                                                                                  <w:divBdr>
                                                                                                                    <w:top w:val="none" w:sz="0" w:space="0" w:color="auto"/>
                                                                                                                    <w:left w:val="none" w:sz="0" w:space="0" w:color="auto"/>
                                                                                                                    <w:bottom w:val="none" w:sz="0" w:space="0" w:color="auto"/>
                                                                                                                    <w:right w:val="none" w:sz="0" w:space="0" w:color="auto"/>
                                                                                                                  </w:divBdr>
                                                                                                                  <w:divsChild>
                                                                                                                    <w:div w:id="1099259786">
                                                                                                                      <w:marLeft w:val="0"/>
                                                                                                                      <w:marRight w:val="0"/>
                                                                                                                      <w:marTop w:val="0"/>
                                                                                                                      <w:marBottom w:val="0"/>
                                                                                                                      <w:divBdr>
                                                                                                                        <w:top w:val="none" w:sz="0" w:space="0" w:color="auto"/>
                                                                                                                        <w:left w:val="none" w:sz="0" w:space="0" w:color="auto"/>
                                                                                                                        <w:bottom w:val="none" w:sz="0" w:space="0" w:color="auto"/>
                                                                                                                        <w:right w:val="none" w:sz="0" w:space="0" w:color="auto"/>
                                                                                                                      </w:divBdr>
                                                                                                                      <w:divsChild>
                                                                                                                        <w:div w:id="586840161">
                                                                                                                          <w:marLeft w:val="0"/>
                                                                                                                          <w:marRight w:val="0"/>
                                                                                                                          <w:marTop w:val="0"/>
                                                                                                                          <w:marBottom w:val="0"/>
                                                                                                                          <w:divBdr>
                                                                                                                            <w:top w:val="none" w:sz="0" w:space="0" w:color="auto"/>
                                                                                                                            <w:left w:val="none" w:sz="0" w:space="0" w:color="auto"/>
                                                                                                                            <w:bottom w:val="none" w:sz="0" w:space="0" w:color="auto"/>
                                                                                                                            <w:right w:val="none" w:sz="0" w:space="0" w:color="auto"/>
                                                                                                                          </w:divBdr>
                                                                                                                          <w:divsChild>
                                                                                                                            <w:div w:id="350105183">
                                                                                                                              <w:marLeft w:val="-6000"/>
                                                                                                                              <w:marRight w:val="0"/>
                                                                                                                              <w:marTop w:val="0"/>
                                                                                                                              <w:marBottom w:val="135"/>
                                                                                                                              <w:divBdr>
                                                                                                                                <w:top w:val="none" w:sz="0" w:space="0" w:color="auto"/>
                                                                                                                                <w:left w:val="none" w:sz="0" w:space="0" w:color="auto"/>
                                                                                                                                <w:bottom w:val="single" w:sz="6" w:space="0" w:color="E5E5E5"/>
                                                                                                                                <w:right w:val="none" w:sz="0" w:space="0" w:color="auto"/>
                                                                                                                              </w:divBdr>
                                                                                                                              <w:divsChild>
                                                                                                                                <w:div w:id="68037792">
                                                                                                                                  <w:marLeft w:val="0"/>
                                                                                                                                  <w:marRight w:val="0"/>
                                                                                                                                  <w:marTop w:val="0"/>
                                                                                                                                  <w:marBottom w:val="0"/>
                                                                                                                                  <w:divBdr>
                                                                                                                                    <w:top w:val="none" w:sz="0" w:space="0" w:color="auto"/>
                                                                                                                                    <w:left w:val="none" w:sz="0" w:space="0" w:color="auto"/>
                                                                                                                                    <w:bottom w:val="none" w:sz="0" w:space="0" w:color="auto"/>
                                                                                                                                    <w:right w:val="none" w:sz="0" w:space="0" w:color="auto"/>
                                                                                                                                  </w:divBdr>
                                                                                                                                  <w:divsChild>
                                                                                                                                    <w:div w:id="941913246">
                                                                                                                                      <w:marLeft w:val="0"/>
                                                                                                                                      <w:marRight w:val="0"/>
                                                                                                                                      <w:marTop w:val="0"/>
                                                                                                                                      <w:marBottom w:val="0"/>
                                                                                                                                      <w:divBdr>
                                                                                                                                        <w:top w:val="none" w:sz="0" w:space="0" w:color="auto"/>
                                                                                                                                        <w:left w:val="none" w:sz="0" w:space="0" w:color="auto"/>
                                                                                                                                        <w:bottom w:val="none" w:sz="0" w:space="0" w:color="auto"/>
                                                                                                                                        <w:right w:val="none" w:sz="0" w:space="0" w:color="auto"/>
                                                                                                                                      </w:divBdr>
                                                                                                                                      <w:divsChild>
                                                                                                                                        <w:div w:id="834614140">
                                                                                                                                          <w:marLeft w:val="0"/>
                                                                                                                                          <w:marRight w:val="0"/>
                                                                                                                                          <w:marTop w:val="0"/>
                                                                                                                                          <w:marBottom w:val="0"/>
                                                                                                                                          <w:divBdr>
                                                                                                                                            <w:top w:val="none" w:sz="0" w:space="0" w:color="auto"/>
                                                                                                                                            <w:left w:val="none" w:sz="0" w:space="0" w:color="auto"/>
                                                                                                                                            <w:bottom w:val="none" w:sz="0" w:space="0" w:color="auto"/>
                                                                                                                                            <w:right w:val="none" w:sz="0" w:space="0" w:color="auto"/>
                                                                                                                                          </w:divBdr>
                                                                                                                                          <w:divsChild>
                                                                                                                                            <w:div w:id="1855803629">
                                                                                                                                              <w:marLeft w:val="0"/>
                                                                                                                                              <w:marRight w:val="0"/>
                                                                                                                                              <w:marTop w:val="0"/>
                                                                                                                                              <w:marBottom w:val="0"/>
                                                                                                                                              <w:divBdr>
                                                                                                                                                <w:top w:val="single" w:sz="6" w:space="0" w:color="666666"/>
                                                                                                                                                <w:left w:val="single" w:sz="6" w:space="0" w:color="CCCCCC"/>
                                                                                                                                                <w:bottom w:val="single" w:sz="6" w:space="0" w:color="CCCCCC"/>
                                                                                                                                                <w:right w:val="single" w:sz="6" w:space="0" w:color="CCCCCC"/>
                                                                                                                                              </w:divBdr>
                                                                                                                                              <w:divsChild>
                                                                                                                                                <w:div w:id="778992331">
                                                                                                                                                  <w:marLeft w:val="30"/>
                                                                                                                                                  <w:marRight w:val="0"/>
                                                                                                                                                  <w:marTop w:val="0"/>
                                                                                                                                                  <w:marBottom w:val="0"/>
                                                                                                                                                  <w:divBdr>
                                                                                                                                                    <w:top w:val="none" w:sz="0" w:space="0" w:color="auto"/>
                                                                                                                                                    <w:left w:val="none" w:sz="0" w:space="0" w:color="auto"/>
                                                                                                                                                    <w:bottom w:val="none" w:sz="0" w:space="0" w:color="auto"/>
                                                                                                                                                    <w:right w:val="none" w:sz="0" w:space="0" w:color="auto"/>
                                                                                                                                                  </w:divBdr>
                                                                                                                                                  <w:divsChild>
                                                                                                                                                    <w:div w:id="600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028934">
      <w:bodyDiv w:val="1"/>
      <w:marLeft w:val="0"/>
      <w:marRight w:val="0"/>
      <w:marTop w:val="0"/>
      <w:marBottom w:val="0"/>
      <w:divBdr>
        <w:top w:val="none" w:sz="0" w:space="0" w:color="auto"/>
        <w:left w:val="none" w:sz="0" w:space="0" w:color="auto"/>
        <w:bottom w:val="none" w:sz="0" w:space="0" w:color="auto"/>
        <w:right w:val="none" w:sz="0" w:space="0" w:color="auto"/>
      </w:divBdr>
    </w:div>
    <w:div w:id="1199925858">
      <w:bodyDiv w:val="1"/>
      <w:marLeft w:val="0"/>
      <w:marRight w:val="0"/>
      <w:marTop w:val="0"/>
      <w:marBottom w:val="0"/>
      <w:divBdr>
        <w:top w:val="none" w:sz="0" w:space="0" w:color="auto"/>
        <w:left w:val="none" w:sz="0" w:space="0" w:color="auto"/>
        <w:bottom w:val="none" w:sz="0" w:space="0" w:color="auto"/>
        <w:right w:val="none" w:sz="0" w:space="0" w:color="auto"/>
      </w:divBdr>
    </w:div>
    <w:div w:id="1334841040">
      <w:bodyDiv w:val="1"/>
      <w:marLeft w:val="0"/>
      <w:marRight w:val="0"/>
      <w:marTop w:val="0"/>
      <w:marBottom w:val="0"/>
      <w:divBdr>
        <w:top w:val="none" w:sz="0" w:space="0" w:color="auto"/>
        <w:left w:val="none" w:sz="0" w:space="0" w:color="auto"/>
        <w:bottom w:val="none" w:sz="0" w:space="0" w:color="auto"/>
        <w:right w:val="none" w:sz="0" w:space="0" w:color="auto"/>
      </w:divBdr>
      <w:divsChild>
        <w:div w:id="195117256">
          <w:marLeft w:val="0"/>
          <w:marRight w:val="0"/>
          <w:marTop w:val="0"/>
          <w:marBottom w:val="0"/>
          <w:divBdr>
            <w:top w:val="none" w:sz="0" w:space="0" w:color="auto"/>
            <w:left w:val="none" w:sz="0" w:space="0" w:color="auto"/>
            <w:bottom w:val="none" w:sz="0" w:space="0" w:color="auto"/>
            <w:right w:val="none" w:sz="0" w:space="0" w:color="auto"/>
          </w:divBdr>
          <w:divsChild>
            <w:div w:id="804351234">
              <w:marLeft w:val="-225"/>
              <w:marRight w:val="-225"/>
              <w:marTop w:val="0"/>
              <w:marBottom w:val="0"/>
              <w:divBdr>
                <w:top w:val="none" w:sz="0" w:space="0" w:color="auto"/>
                <w:left w:val="none" w:sz="0" w:space="0" w:color="auto"/>
                <w:bottom w:val="none" w:sz="0" w:space="0" w:color="auto"/>
                <w:right w:val="none" w:sz="0" w:space="0" w:color="auto"/>
              </w:divBdr>
              <w:divsChild>
                <w:div w:id="1736856450">
                  <w:marLeft w:val="0"/>
                  <w:marRight w:val="0"/>
                  <w:marTop w:val="0"/>
                  <w:marBottom w:val="0"/>
                  <w:divBdr>
                    <w:top w:val="none" w:sz="0" w:space="0" w:color="auto"/>
                    <w:left w:val="none" w:sz="0" w:space="0" w:color="auto"/>
                    <w:bottom w:val="none" w:sz="0" w:space="0" w:color="auto"/>
                    <w:right w:val="none" w:sz="0" w:space="0" w:color="auto"/>
                  </w:divBdr>
                  <w:divsChild>
                    <w:div w:id="237327015">
                      <w:marLeft w:val="-225"/>
                      <w:marRight w:val="-225"/>
                      <w:marTop w:val="0"/>
                      <w:marBottom w:val="0"/>
                      <w:divBdr>
                        <w:top w:val="none" w:sz="0" w:space="0" w:color="auto"/>
                        <w:left w:val="none" w:sz="0" w:space="0" w:color="auto"/>
                        <w:bottom w:val="none" w:sz="0" w:space="0" w:color="auto"/>
                        <w:right w:val="none" w:sz="0" w:space="0" w:color="auto"/>
                      </w:divBdr>
                      <w:divsChild>
                        <w:div w:id="1597010652">
                          <w:marLeft w:val="0"/>
                          <w:marRight w:val="0"/>
                          <w:marTop w:val="0"/>
                          <w:marBottom w:val="0"/>
                          <w:divBdr>
                            <w:top w:val="none" w:sz="0" w:space="0" w:color="auto"/>
                            <w:left w:val="none" w:sz="0" w:space="0" w:color="auto"/>
                            <w:bottom w:val="none" w:sz="0" w:space="0" w:color="auto"/>
                            <w:right w:val="none" w:sz="0" w:space="0" w:color="auto"/>
                          </w:divBdr>
                          <w:divsChild>
                            <w:div w:id="1898125199">
                              <w:marLeft w:val="0"/>
                              <w:marRight w:val="0"/>
                              <w:marTop w:val="0"/>
                              <w:marBottom w:val="0"/>
                              <w:divBdr>
                                <w:top w:val="none" w:sz="0" w:space="0" w:color="auto"/>
                                <w:left w:val="none" w:sz="0" w:space="0" w:color="auto"/>
                                <w:bottom w:val="none" w:sz="0" w:space="0" w:color="auto"/>
                                <w:right w:val="none" w:sz="0" w:space="0" w:color="auto"/>
                              </w:divBdr>
                              <w:divsChild>
                                <w:div w:id="1071344944">
                                  <w:marLeft w:val="0"/>
                                  <w:marRight w:val="0"/>
                                  <w:marTop w:val="0"/>
                                  <w:marBottom w:val="0"/>
                                  <w:divBdr>
                                    <w:top w:val="none" w:sz="0" w:space="0" w:color="auto"/>
                                    <w:left w:val="none" w:sz="0" w:space="0" w:color="auto"/>
                                    <w:bottom w:val="none" w:sz="0" w:space="0" w:color="auto"/>
                                    <w:right w:val="none" w:sz="0" w:space="0" w:color="auto"/>
                                  </w:divBdr>
                                  <w:divsChild>
                                    <w:div w:id="391971231">
                                      <w:marLeft w:val="0"/>
                                      <w:marRight w:val="0"/>
                                      <w:marTop w:val="0"/>
                                      <w:marBottom w:val="0"/>
                                      <w:divBdr>
                                        <w:top w:val="none" w:sz="0" w:space="0" w:color="auto"/>
                                        <w:left w:val="none" w:sz="0" w:space="0" w:color="auto"/>
                                        <w:bottom w:val="none" w:sz="0" w:space="0" w:color="auto"/>
                                        <w:right w:val="none" w:sz="0" w:space="0" w:color="auto"/>
                                      </w:divBdr>
                                      <w:divsChild>
                                        <w:div w:id="1860898584">
                                          <w:marLeft w:val="-225"/>
                                          <w:marRight w:val="-225"/>
                                          <w:marTop w:val="0"/>
                                          <w:marBottom w:val="0"/>
                                          <w:divBdr>
                                            <w:top w:val="none" w:sz="0" w:space="0" w:color="auto"/>
                                            <w:left w:val="none" w:sz="0" w:space="0" w:color="auto"/>
                                            <w:bottom w:val="none" w:sz="0" w:space="0" w:color="auto"/>
                                            <w:right w:val="none" w:sz="0" w:space="0" w:color="auto"/>
                                          </w:divBdr>
                                          <w:divsChild>
                                            <w:div w:id="1467897531">
                                              <w:marLeft w:val="0"/>
                                              <w:marRight w:val="0"/>
                                              <w:marTop w:val="0"/>
                                              <w:marBottom w:val="0"/>
                                              <w:divBdr>
                                                <w:top w:val="none" w:sz="0" w:space="0" w:color="auto"/>
                                                <w:left w:val="none" w:sz="0" w:space="0" w:color="auto"/>
                                                <w:bottom w:val="none" w:sz="0" w:space="0" w:color="auto"/>
                                                <w:right w:val="none" w:sz="0" w:space="0" w:color="auto"/>
                                              </w:divBdr>
                                              <w:divsChild>
                                                <w:div w:id="564340147">
                                                  <w:marLeft w:val="0"/>
                                                  <w:marRight w:val="0"/>
                                                  <w:marTop w:val="0"/>
                                                  <w:marBottom w:val="0"/>
                                                  <w:divBdr>
                                                    <w:top w:val="none" w:sz="0" w:space="0" w:color="auto"/>
                                                    <w:left w:val="none" w:sz="0" w:space="0" w:color="auto"/>
                                                    <w:bottom w:val="none" w:sz="0" w:space="0" w:color="auto"/>
                                                    <w:right w:val="none" w:sz="0" w:space="0" w:color="auto"/>
                                                  </w:divBdr>
                                                  <w:divsChild>
                                                    <w:div w:id="1197549835">
                                                      <w:marLeft w:val="0"/>
                                                      <w:marRight w:val="0"/>
                                                      <w:marTop w:val="0"/>
                                                      <w:marBottom w:val="300"/>
                                                      <w:divBdr>
                                                        <w:top w:val="none" w:sz="0" w:space="0" w:color="auto"/>
                                                        <w:left w:val="none" w:sz="0" w:space="0" w:color="auto"/>
                                                        <w:bottom w:val="none" w:sz="0" w:space="0" w:color="auto"/>
                                                        <w:right w:val="none" w:sz="0" w:space="0" w:color="auto"/>
                                                      </w:divBdr>
                                                      <w:divsChild>
                                                        <w:div w:id="223954203">
                                                          <w:marLeft w:val="0"/>
                                                          <w:marRight w:val="0"/>
                                                          <w:marTop w:val="0"/>
                                                          <w:marBottom w:val="0"/>
                                                          <w:divBdr>
                                                            <w:top w:val="none" w:sz="0" w:space="0" w:color="auto"/>
                                                            <w:left w:val="none" w:sz="0" w:space="0" w:color="auto"/>
                                                            <w:bottom w:val="none" w:sz="0" w:space="0" w:color="auto"/>
                                                            <w:right w:val="none" w:sz="0" w:space="0" w:color="auto"/>
                                                          </w:divBdr>
                                                          <w:divsChild>
                                                            <w:div w:id="19368586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728633">
      <w:bodyDiv w:val="1"/>
      <w:marLeft w:val="0"/>
      <w:marRight w:val="0"/>
      <w:marTop w:val="0"/>
      <w:marBottom w:val="0"/>
      <w:divBdr>
        <w:top w:val="none" w:sz="0" w:space="0" w:color="auto"/>
        <w:left w:val="none" w:sz="0" w:space="0" w:color="auto"/>
        <w:bottom w:val="none" w:sz="0" w:space="0" w:color="auto"/>
        <w:right w:val="none" w:sz="0" w:space="0" w:color="auto"/>
      </w:divBdr>
    </w:div>
    <w:div w:id="1524905203">
      <w:bodyDiv w:val="1"/>
      <w:marLeft w:val="0"/>
      <w:marRight w:val="0"/>
      <w:marTop w:val="0"/>
      <w:marBottom w:val="0"/>
      <w:divBdr>
        <w:top w:val="none" w:sz="0" w:space="0" w:color="auto"/>
        <w:left w:val="none" w:sz="0" w:space="0" w:color="auto"/>
        <w:bottom w:val="none" w:sz="0" w:space="0" w:color="auto"/>
        <w:right w:val="none" w:sz="0" w:space="0" w:color="auto"/>
      </w:divBdr>
    </w:div>
    <w:div w:id="1540314854">
      <w:bodyDiv w:val="1"/>
      <w:marLeft w:val="0"/>
      <w:marRight w:val="0"/>
      <w:marTop w:val="0"/>
      <w:marBottom w:val="0"/>
      <w:divBdr>
        <w:top w:val="none" w:sz="0" w:space="0" w:color="auto"/>
        <w:left w:val="none" w:sz="0" w:space="0" w:color="auto"/>
        <w:bottom w:val="none" w:sz="0" w:space="0" w:color="auto"/>
        <w:right w:val="none" w:sz="0" w:space="0" w:color="auto"/>
      </w:divBdr>
    </w:div>
    <w:div w:id="1559901992">
      <w:bodyDiv w:val="1"/>
      <w:marLeft w:val="0"/>
      <w:marRight w:val="0"/>
      <w:marTop w:val="0"/>
      <w:marBottom w:val="0"/>
      <w:divBdr>
        <w:top w:val="none" w:sz="0" w:space="0" w:color="auto"/>
        <w:left w:val="none" w:sz="0" w:space="0" w:color="auto"/>
        <w:bottom w:val="none" w:sz="0" w:space="0" w:color="auto"/>
        <w:right w:val="none" w:sz="0" w:space="0" w:color="auto"/>
      </w:divBdr>
    </w:div>
    <w:div w:id="1577781016">
      <w:bodyDiv w:val="1"/>
      <w:marLeft w:val="0"/>
      <w:marRight w:val="0"/>
      <w:marTop w:val="0"/>
      <w:marBottom w:val="0"/>
      <w:divBdr>
        <w:top w:val="none" w:sz="0" w:space="0" w:color="auto"/>
        <w:left w:val="none" w:sz="0" w:space="0" w:color="auto"/>
        <w:bottom w:val="none" w:sz="0" w:space="0" w:color="auto"/>
        <w:right w:val="none" w:sz="0" w:space="0" w:color="auto"/>
      </w:divBdr>
    </w:div>
    <w:div w:id="1625117137">
      <w:bodyDiv w:val="1"/>
      <w:marLeft w:val="0"/>
      <w:marRight w:val="0"/>
      <w:marTop w:val="0"/>
      <w:marBottom w:val="0"/>
      <w:divBdr>
        <w:top w:val="none" w:sz="0" w:space="0" w:color="auto"/>
        <w:left w:val="none" w:sz="0" w:space="0" w:color="auto"/>
        <w:bottom w:val="none" w:sz="0" w:space="0" w:color="auto"/>
        <w:right w:val="none" w:sz="0" w:space="0" w:color="auto"/>
      </w:divBdr>
    </w:div>
    <w:div w:id="1668825252">
      <w:bodyDiv w:val="1"/>
      <w:marLeft w:val="0"/>
      <w:marRight w:val="0"/>
      <w:marTop w:val="0"/>
      <w:marBottom w:val="0"/>
      <w:divBdr>
        <w:top w:val="none" w:sz="0" w:space="0" w:color="auto"/>
        <w:left w:val="none" w:sz="0" w:space="0" w:color="auto"/>
        <w:bottom w:val="none" w:sz="0" w:space="0" w:color="auto"/>
        <w:right w:val="none" w:sz="0" w:space="0" w:color="auto"/>
      </w:divBdr>
    </w:div>
    <w:div w:id="1675108758">
      <w:bodyDiv w:val="1"/>
      <w:marLeft w:val="0"/>
      <w:marRight w:val="0"/>
      <w:marTop w:val="0"/>
      <w:marBottom w:val="0"/>
      <w:divBdr>
        <w:top w:val="none" w:sz="0" w:space="0" w:color="auto"/>
        <w:left w:val="none" w:sz="0" w:space="0" w:color="auto"/>
        <w:bottom w:val="none" w:sz="0" w:space="0" w:color="auto"/>
        <w:right w:val="none" w:sz="0" w:space="0" w:color="auto"/>
      </w:divBdr>
    </w:div>
    <w:div w:id="1693992465">
      <w:bodyDiv w:val="1"/>
      <w:marLeft w:val="0"/>
      <w:marRight w:val="0"/>
      <w:marTop w:val="0"/>
      <w:marBottom w:val="0"/>
      <w:divBdr>
        <w:top w:val="none" w:sz="0" w:space="0" w:color="auto"/>
        <w:left w:val="none" w:sz="0" w:space="0" w:color="auto"/>
        <w:bottom w:val="none" w:sz="0" w:space="0" w:color="auto"/>
        <w:right w:val="none" w:sz="0" w:space="0" w:color="auto"/>
      </w:divBdr>
    </w:div>
    <w:div w:id="1717967390">
      <w:bodyDiv w:val="1"/>
      <w:marLeft w:val="0"/>
      <w:marRight w:val="0"/>
      <w:marTop w:val="0"/>
      <w:marBottom w:val="0"/>
      <w:divBdr>
        <w:top w:val="none" w:sz="0" w:space="0" w:color="auto"/>
        <w:left w:val="none" w:sz="0" w:space="0" w:color="auto"/>
        <w:bottom w:val="none" w:sz="0" w:space="0" w:color="auto"/>
        <w:right w:val="none" w:sz="0" w:space="0" w:color="auto"/>
      </w:divBdr>
    </w:div>
    <w:div w:id="1724139290">
      <w:bodyDiv w:val="1"/>
      <w:marLeft w:val="0"/>
      <w:marRight w:val="0"/>
      <w:marTop w:val="0"/>
      <w:marBottom w:val="0"/>
      <w:divBdr>
        <w:top w:val="none" w:sz="0" w:space="0" w:color="auto"/>
        <w:left w:val="none" w:sz="0" w:space="0" w:color="auto"/>
        <w:bottom w:val="none" w:sz="0" w:space="0" w:color="auto"/>
        <w:right w:val="none" w:sz="0" w:space="0" w:color="auto"/>
      </w:divBdr>
      <w:divsChild>
        <w:div w:id="200244923">
          <w:marLeft w:val="0"/>
          <w:marRight w:val="0"/>
          <w:marTop w:val="0"/>
          <w:marBottom w:val="0"/>
          <w:divBdr>
            <w:top w:val="none" w:sz="0" w:space="0" w:color="auto"/>
            <w:left w:val="none" w:sz="0" w:space="0" w:color="auto"/>
            <w:bottom w:val="none" w:sz="0" w:space="0" w:color="auto"/>
            <w:right w:val="none" w:sz="0" w:space="0" w:color="auto"/>
          </w:divBdr>
          <w:divsChild>
            <w:div w:id="355932048">
              <w:marLeft w:val="0"/>
              <w:marRight w:val="0"/>
              <w:marTop w:val="0"/>
              <w:marBottom w:val="0"/>
              <w:divBdr>
                <w:top w:val="none" w:sz="0" w:space="0" w:color="auto"/>
                <w:left w:val="none" w:sz="0" w:space="0" w:color="auto"/>
                <w:bottom w:val="none" w:sz="0" w:space="0" w:color="auto"/>
                <w:right w:val="none" w:sz="0" w:space="0" w:color="auto"/>
              </w:divBdr>
              <w:divsChild>
                <w:div w:id="1125004179">
                  <w:marLeft w:val="0"/>
                  <w:marRight w:val="0"/>
                  <w:marTop w:val="0"/>
                  <w:marBottom w:val="0"/>
                  <w:divBdr>
                    <w:top w:val="none" w:sz="0" w:space="0" w:color="auto"/>
                    <w:left w:val="none" w:sz="0" w:space="0" w:color="auto"/>
                    <w:bottom w:val="none" w:sz="0" w:space="0" w:color="auto"/>
                    <w:right w:val="none" w:sz="0" w:space="0" w:color="auto"/>
                  </w:divBdr>
                  <w:divsChild>
                    <w:div w:id="880285856">
                      <w:marLeft w:val="0"/>
                      <w:marRight w:val="0"/>
                      <w:marTop w:val="0"/>
                      <w:marBottom w:val="0"/>
                      <w:divBdr>
                        <w:top w:val="none" w:sz="0" w:space="0" w:color="auto"/>
                        <w:left w:val="none" w:sz="0" w:space="0" w:color="auto"/>
                        <w:bottom w:val="none" w:sz="0" w:space="0" w:color="auto"/>
                        <w:right w:val="none" w:sz="0" w:space="0" w:color="auto"/>
                      </w:divBdr>
                      <w:divsChild>
                        <w:div w:id="680620084">
                          <w:marLeft w:val="0"/>
                          <w:marRight w:val="0"/>
                          <w:marTop w:val="0"/>
                          <w:marBottom w:val="0"/>
                          <w:divBdr>
                            <w:top w:val="none" w:sz="0" w:space="0" w:color="auto"/>
                            <w:left w:val="none" w:sz="0" w:space="0" w:color="auto"/>
                            <w:bottom w:val="none" w:sz="0" w:space="0" w:color="auto"/>
                            <w:right w:val="none" w:sz="0" w:space="0" w:color="auto"/>
                          </w:divBdr>
                          <w:divsChild>
                            <w:div w:id="80637967">
                              <w:marLeft w:val="0"/>
                              <w:marRight w:val="0"/>
                              <w:marTop w:val="0"/>
                              <w:marBottom w:val="0"/>
                              <w:divBdr>
                                <w:top w:val="none" w:sz="0" w:space="0" w:color="auto"/>
                                <w:left w:val="none" w:sz="0" w:space="0" w:color="auto"/>
                                <w:bottom w:val="none" w:sz="0" w:space="0" w:color="auto"/>
                                <w:right w:val="none" w:sz="0" w:space="0" w:color="auto"/>
                              </w:divBdr>
                              <w:divsChild>
                                <w:div w:id="1857307686">
                                  <w:marLeft w:val="0"/>
                                  <w:marRight w:val="0"/>
                                  <w:marTop w:val="0"/>
                                  <w:marBottom w:val="0"/>
                                  <w:divBdr>
                                    <w:top w:val="none" w:sz="0" w:space="0" w:color="auto"/>
                                    <w:left w:val="none" w:sz="0" w:space="0" w:color="auto"/>
                                    <w:bottom w:val="none" w:sz="0" w:space="0" w:color="auto"/>
                                    <w:right w:val="none" w:sz="0" w:space="0" w:color="auto"/>
                                  </w:divBdr>
                                  <w:divsChild>
                                    <w:div w:id="424881782">
                                      <w:marLeft w:val="0"/>
                                      <w:marRight w:val="0"/>
                                      <w:marTop w:val="0"/>
                                      <w:marBottom w:val="0"/>
                                      <w:divBdr>
                                        <w:top w:val="none" w:sz="0" w:space="0" w:color="auto"/>
                                        <w:left w:val="none" w:sz="0" w:space="0" w:color="auto"/>
                                        <w:bottom w:val="none" w:sz="0" w:space="0" w:color="auto"/>
                                        <w:right w:val="none" w:sz="0" w:space="0" w:color="auto"/>
                                      </w:divBdr>
                                      <w:divsChild>
                                        <w:div w:id="2124643481">
                                          <w:marLeft w:val="0"/>
                                          <w:marRight w:val="0"/>
                                          <w:marTop w:val="0"/>
                                          <w:marBottom w:val="0"/>
                                          <w:divBdr>
                                            <w:top w:val="none" w:sz="0" w:space="0" w:color="auto"/>
                                            <w:left w:val="none" w:sz="0" w:space="0" w:color="auto"/>
                                            <w:bottom w:val="none" w:sz="0" w:space="0" w:color="auto"/>
                                            <w:right w:val="none" w:sz="0" w:space="0" w:color="auto"/>
                                          </w:divBdr>
                                          <w:divsChild>
                                            <w:div w:id="476261502">
                                              <w:marLeft w:val="0"/>
                                              <w:marRight w:val="0"/>
                                              <w:marTop w:val="0"/>
                                              <w:marBottom w:val="0"/>
                                              <w:divBdr>
                                                <w:top w:val="single" w:sz="12" w:space="2" w:color="FFFFCC"/>
                                                <w:left w:val="single" w:sz="12" w:space="2" w:color="FFFFCC"/>
                                                <w:bottom w:val="single" w:sz="12" w:space="2" w:color="FFFFCC"/>
                                                <w:right w:val="single" w:sz="12" w:space="0" w:color="FFFFCC"/>
                                              </w:divBdr>
                                              <w:divsChild>
                                                <w:div w:id="559749686">
                                                  <w:marLeft w:val="0"/>
                                                  <w:marRight w:val="0"/>
                                                  <w:marTop w:val="0"/>
                                                  <w:marBottom w:val="0"/>
                                                  <w:divBdr>
                                                    <w:top w:val="none" w:sz="0" w:space="0" w:color="auto"/>
                                                    <w:left w:val="none" w:sz="0" w:space="0" w:color="auto"/>
                                                    <w:bottom w:val="none" w:sz="0" w:space="0" w:color="auto"/>
                                                    <w:right w:val="none" w:sz="0" w:space="0" w:color="auto"/>
                                                  </w:divBdr>
                                                  <w:divsChild>
                                                    <w:div w:id="1679848537">
                                                      <w:marLeft w:val="0"/>
                                                      <w:marRight w:val="0"/>
                                                      <w:marTop w:val="0"/>
                                                      <w:marBottom w:val="0"/>
                                                      <w:divBdr>
                                                        <w:top w:val="none" w:sz="0" w:space="0" w:color="auto"/>
                                                        <w:left w:val="none" w:sz="0" w:space="0" w:color="auto"/>
                                                        <w:bottom w:val="none" w:sz="0" w:space="0" w:color="auto"/>
                                                        <w:right w:val="none" w:sz="0" w:space="0" w:color="auto"/>
                                                      </w:divBdr>
                                                      <w:divsChild>
                                                        <w:div w:id="1507089477">
                                                          <w:marLeft w:val="0"/>
                                                          <w:marRight w:val="0"/>
                                                          <w:marTop w:val="0"/>
                                                          <w:marBottom w:val="0"/>
                                                          <w:divBdr>
                                                            <w:top w:val="none" w:sz="0" w:space="0" w:color="auto"/>
                                                            <w:left w:val="none" w:sz="0" w:space="0" w:color="auto"/>
                                                            <w:bottom w:val="none" w:sz="0" w:space="0" w:color="auto"/>
                                                            <w:right w:val="none" w:sz="0" w:space="0" w:color="auto"/>
                                                          </w:divBdr>
                                                          <w:divsChild>
                                                            <w:div w:id="1668361201">
                                                              <w:marLeft w:val="0"/>
                                                              <w:marRight w:val="0"/>
                                                              <w:marTop w:val="0"/>
                                                              <w:marBottom w:val="0"/>
                                                              <w:divBdr>
                                                                <w:top w:val="none" w:sz="0" w:space="0" w:color="auto"/>
                                                                <w:left w:val="none" w:sz="0" w:space="0" w:color="auto"/>
                                                                <w:bottom w:val="none" w:sz="0" w:space="0" w:color="auto"/>
                                                                <w:right w:val="none" w:sz="0" w:space="0" w:color="auto"/>
                                                              </w:divBdr>
                                                              <w:divsChild>
                                                                <w:div w:id="433867453">
                                                                  <w:marLeft w:val="0"/>
                                                                  <w:marRight w:val="0"/>
                                                                  <w:marTop w:val="0"/>
                                                                  <w:marBottom w:val="0"/>
                                                                  <w:divBdr>
                                                                    <w:top w:val="none" w:sz="0" w:space="0" w:color="auto"/>
                                                                    <w:left w:val="none" w:sz="0" w:space="0" w:color="auto"/>
                                                                    <w:bottom w:val="none" w:sz="0" w:space="0" w:color="auto"/>
                                                                    <w:right w:val="none" w:sz="0" w:space="0" w:color="auto"/>
                                                                  </w:divBdr>
                                                                  <w:divsChild>
                                                                    <w:div w:id="1068649477">
                                                                      <w:marLeft w:val="0"/>
                                                                      <w:marRight w:val="0"/>
                                                                      <w:marTop w:val="0"/>
                                                                      <w:marBottom w:val="0"/>
                                                                      <w:divBdr>
                                                                        <w:top w:val="none" w:sz="0" w:space="0" w:color="auto"/>
                                                                        <w:left w:val="none" w:sz="0" w:space="0" w:color="auto"/>
                                                                        <w:bottom w:val="none" w:sz="0" w:space="0" w:color="auto"/>
                                                                        <w:right w:val="none" w:sz="0" w:space="0" w:color="auto"/>
                                                                      </w:divBdr>
                                                                      <w:divsChild>
                                                                        <w:div w:id="1014113544">
                                                                          <w:marLeft w:val="0"/>
                                                                          <w:marRight w:val="0"/>
                                                                          <w:marTop w:val="0"/>
                                                                          <w:marBottom w:val="0"/>
                                                                          <w:divBdr>
                                                                            <w:top w:val="none" w:sz="0" w:space="0" w:color="auto"/>
                                                                            <w:left w:val="none" w:sz="0" w:space="0" w:color="auto"/>
                                                                            <w:bottom w:val="none" w:sz="0" w:space="0" w:color="auto"/>
                                                                            <w:right w:val="none" w:sz="0" w:space="0" w:color="auto"/>
                                                                          </w:divBdr>
                                                                          <w:divsChild>
                                                                            <w:div w:id="541793066">
                                                                              <w:marLeft w:val="0"/>
                                                                              <w:marRight w:val="0"/>
                                                                              <w:marTop w:val="0"/>
                                                                              <w:marBottom w:val="0"/>
                                                                              <w:divBdr>
                                                                                <w:top w:val="none" w:sz="0" w:space="0" w:color="auto"/>
                                                                                <w:left w:val="none" w:sz="0" w:space="0" w:color="auto"/>
                                                                                <w:bottom w:val="none" w:sz="0" w:space="0" w:color="auto"/>
                                                                                <w:right w:val="none" w:sz="0" w:space="0" w:color="auto"/>
                                                                              </w:divBdr>
                                                                              <w:divsChild>
                                                                                <w:div w:id="406735408">
                                                                                  <w:marLeft w:val="0"/>
                                                                                  <w:marRight w:val="0"/>
                                                                                  <w:marTop w:val="0"/>
                                                                                  <w:marBottom w:val="0"/>
                                                                                  <w:divBdr>
                                                                                    <w:top w:val="none" w:sz="0" w:space="0" w:color="auto"/>
                                                                                    <w:left w:val="none" w:sz="0" w:space="0" w:color="auto"/>
                                                                                    <w:bottom w:val="none" w:sz="0" w:space="0" w:color="auto"/>
                                                                                    <w:right w:val="none" w:sz="0" w:space="0" w:color="auto"/>
                                                                                  </w:divBdr>
                                                                                  <w:divsChild>
                                                                                    <w:div w:id="63375631">
                                                                                      <w:marLeft w:val="0"/>
                                                                                      <w:marRight w:val="0"/>
                                                                                      <w:marTop w:val="0"/>
                                                                                      <w:marBottom w:val="0"/>
                                                                                      <w:divBdr>
                                                                                        <w:top w:val="none" w:sz="0" w:space="0" w:color="auto"/>
                                                                                        <w:left w:val="none" w:sz="0" w:space="0" w:color="auto"/>
                                                                                        <w:bottom w:val="none" w:sz="0" w:space="0" w:color="auto"/>
                                                                                        <w:right w:val="none" w:sz="0" w:space="0" w:color="auto"/>
                                                                                      </w:divBdr>
                                                                                      <w:divsChild>
                                                                                        <w:div w:id="210002814">
                                                                                          <w:marLeft w:val="0"/>
                                                                                          <w:marRight w:val="120"/>
                                                                                          <w:marTop w:val="0"/>
                                                                                          <w:marBottom w:val="150"/>
                                                                                          <w:divBdr>
                                                                                            <w:top w:val="single" w:sz="2" w:space="0" w:color="EFEFEF"/>
                                                                                            <w:left w:val="single" w:sz="6" w:space="0" w:color="EFEFEF"/>
                                                                                            <w:bottom w:val="single" w:sz="6" w:space="0" w:color="E2E2E2"/>
                                                                                            <w:right w:val="single" w:sz="6" w:space="0" w:color="EFEFEF"/>
                                                                                          </w:divBdr>
                                                                                          <w:divsChild>
                                                                                            <w:div w:id="88625355">
                                                                                              <w:marLeft w:val="0"/>
                                                                                              <w:marRight w:val="0"/>
                                                                                              <w:marTop w:val="0"/>
                                                                                              <w:marBottom w:val="0"/>
                                                                                              <w:divBdr>
                                                                                                <w:top w:val="none" w:sz="0" w:space="0" w:color="auto"/>
                                                                                                <w:left w:val="none" w:sz="0" w:space="0" w:color="auto"/>
                                                                                                <w:bottom w:val="none" w:sz="0" w:space="0" w:color="auto"/>
                                                                                                <w:right w:val="none" w:sz="0" w:space="0" w:color="auto"/>
                                                                                              </w:divBdr>
                                                                                              <w:divsChild>
                                                                                                <w:div w:id="319582433">
                                                                                                  <w:marLeft w:val="0"/>
                                                                                                  <w:marRight w:val="0"/>
                                                                                                  <w:marTop w:val="0"/>
                                                                                                  <w:marBottom w:val="0"/>
                                                                                                  <w:divBdr>
                                                                                                    <w:top w:val="none" w:sz="0" w:space="0" w:color="auto"/>
                                                                                                    <w:left w:val="none" w:sz="0" w:space="0" w:color="auto"/>
                                                                                                    <w:bottom w:val="none" w:sz="0" w:space="0" w:color="auto"/>
                                                                                                    <w:right w:val="none" w:sz="0" w:space="0" w:color="auto"/>
                                                                                                  </w:divBdr>
                                                                                                  <w:divsChild>
                                                                                                    <w:div w:id="930434701">
                                                                                                      <w:marLeft w:val="0"/>
                                                                                                      <w:marRight w:val="0"/>
                                                                                                      <w:marTop w:val="0"/>
                                                                                                      <w:marBottom w:val="0"/>
                                                                                                      <w:divBdr>
                                                                                                        <w:top w:val="none" w:sz="0" w:space="0" w:color="auto"/>
                                                                                                        <w:left w:val="none" w:sz="0" w:space="0" w:color="auto"/>
                                                                                                        <w:bottom w:val="none" w:sz="0" w:space="0" w:color="auto"/>
                                                                                                        <w:right w:val="none" w:sz="0" w:space="0" w:color="auto"/>
                                                                                                      </w:divBdr>
                                                                                                      <w:divsChild>
                                                                                                        <w:div w:id="2040081679">
                                                                                                          <w:marLeft w:val="0"/>
                                                                                                          <w:marRight w:val="0"/>
                                                                                                          <w:marTop w:val="0"/>
                                                                                                          <w:marBottom w:val="0"/>
                                                                                                          <w:divBdr>
                                                                                                            <w:top w:val="none" w:sz="0" w:space="0" w:color="auto"/>
                                                                                                            <w:left w:val="none" w:sz="0" w:space="0" w:color="auto"/>
                                                                                                            <w:bottom w:val="none" w:sz="0" w:space="0" w:color="auto"/>
                                                                                                            <w:right w:val="none" w:sz="0" w:space="0" w:color="auto"/>
                                                                                                          </w:divBdr>
                                                                                                          <w:divsChild>
                                                                                                            <w:div w:id="1141849192">
                                                                                                              <w:marLeft w:val="0"/>
                                                                                                              <w:marRight w:val="0"/>
                                                                                                              <w:marTop w:val="0"/>
                                                                                                              <w:marBottom w:val="0"/>
                                                                                                              <w:divBdr>
                                                                                                                <w:top w:val="single" w:sz="2" w:space="4" w:color="D8D8D8"/>
                                                                                                                <w:left w:val="single" w:sz="2" w:space="0" w:color="D8D8D8"/>
                                                                                                                <w:bottom w:val="single" w:sz="2" w:space="4" w:color="D8D8D8"/>
                                                                                                                <w:right w:val="single" w:sz="2" w:space="0" w:color="D8D8D8"/>
                                                                                                              </w:divBdr>
                                                                                                              <w:divsChild>
                                                                                                                <w:div w:id="746340211">
                                                                                                                  <w:marLeft w:val="225"/>
                                                                                                                  <w:marRight w:val="225"/>
                                                                                                                  <w:marTop w:val="75"/>
                                                                                                                  <w:marBottom w:val="75"/>
                                                                                                                  <w:divBdr>
                                                                                                                    <w:top w:val="none" w:sz="0" w:space="0" w:color="auto"/>
                                                                                                                    <w:left w:val="none" w:sz="0" w:space="0" w:color="auto"/>
                                                                                                                    <w:bottom w:val="none" w:sz="0" w:space="0" w:color="auto"/>
                                                                                                                    <w:right w:val="none" w:sz="0" w:space="0" w:color="auto"/>
                                                                                                                  </w:divBdr>
                                                                                                                  <w:divsChild>
                                                                                                                    <w:div w:id="1882134304">
                                                                                                                      <w:marLeft w:val="0"/>
                                                                                                                      <w:marRight w:val="0"/>
                                                                                                                      <w:marTop w:val="0"/>
                                                                                                                      <w:marBottom w:val="0"/>
                                                                                                                      <w:divBdr>
                                                                                                                        <w:top w:val="single" w:sz="6" w:space="0" w:color="auto"/>
                                                                                                                        <w:left w:val="single" w:sz="6" w:space="0" w:color="auto"/>
                                                                                                                        <w:bottom w:val="single" w:sz="6" w:space="0" w:color="auto"/>
                                                                                                                        <w:right w:val="single" w:sz="6" w:space="0" w:color="auto"/>
                                                                                                                      </w:divBdr>
                                                                                                                      <w:divsChild>
                                                                                                                        <w:div w:id="14946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64838">
      <w:bodyDiv w:val="1"/>
      <w:marLeft w:val="0"/>
      <w:marRight w:val="0"/>
      <w:marTop w:val="0"/>
      <w:marBottom w:val="0"/>
      <w:divBdr>
        <w:top w:val="none" w:sz="0" w:space="0" w:color="auto"/>
        <w:left w:val="none" w:sz="0" w:space="0" w:color="auto"/>
        <w:bottom w:val="none" w:sz="0" w:space="0" w:color="auto"/>
        <w:right w:val="none" w:sz="0" w:space="0" w:color="auto"/>
      </w:divBdr>
    </w:div>
    <w:div w:id="1754818403">
      <w:bodyDiv w:val="1"/>
      <w:marLeft w:val="0"/>
      <w:marRight w:val="0"/>
      <w:marTop w:val="0"/>
      <w:marBottom w:val="0"/>
      <w:divBdr>
        <w:top w:val="none" w:sz="0" w:space="0" w:color="auto"/>
        <w:left w:val="none" w:sz="0" w:space="0" w:color="auto"/>
        <w:bottom w:val="none" w:sz="0" w:space="0" w:color="auto"/>
        <w:right w:val="none" w:sz="0" w:space="0" w:color="auto"/>
      </w:divBdr>
    </w:div>
    <w:div w:id="1805386339">
      <w:bodyDiv w:val="1"/>
      <w:marLeft w:val="0"/>
      <w:marRight w:val="0"/>
      <w:marTop w:val="0"/>
      <w:marBottom w:val="0"/>
      <w:divBdr>
        <w:top w:val="none" w:sz="0" w:space="0" w:color="auto"/>
        <w:left w:val="none" w:sz="0" w:space="0" w:color="auto"/>
        <w:bottom w:val="none" w:sz="0" w:space="0" w:color="auto"/>
        <w:right w:val="none" w:sz="0" w:space="0" w:color="auto"/>
      </w:divBdr>
    </w:div>
    <w:div w:id="1812165055">
      <w:bodyDiv w:val="1"/>
      <w:marLeft w:val="0"/>
      <w:marRight w:val="0"/>
      <w:marTop w:val="0"/>
      <w:marBottom w:val="0"/>
      <w:divBdr>
        <w:top w:val="none" w:sz="0" w:space="0" w:color="auto"/>
        <w:left w:val="none" w:sz="0" w:space="0" w:color="auto"/>
        <w:bottom w:val="none" w:sz="0" w:space="0" w:color="auto"/>
        <w:right w:val="none" w:sz="0" w:space="0" w:color="auto"/>
      </w:divBdr>
    </w:div>
    <w:div w:id="1867021213">
      <w:bodyDiv w:val="1"/>
      <w:marLeft w:val="0"/>
      <w:marRight w:val="0"/>
      <w:marTop w:val="0"/>
      <w:marBottom w:val="0"/>
      <w:divBdr>
        <w:top w:val="none" w:sz="0" w:space="0" w:color="auto"/>
        <w:left w:val="none" w:sz="0" w:space="0" w:color="auto"/>
        <w:bottom w:val="none" w:sz="0" w:space="0" w:color="auto"/>
        <w:right w:val="none" w:sz="0" w:space="0" w:color="auto"/>
      </w:divBdr>
    </w:div>
    <w:div w:id="1902518856">
      <w:bodyDiv w:val="1"/>
      <w:marLeft w:val="0"/>
      <w:marRight w:val="0"/>
      <w:marTop w:val="0"/>
      <w:marBottom w:val="0"/>
      <w:divBdr>
        <w:top w:val="none" w:sz="0" w:space="0" w:color="auto"/>
        <w:left w:val="none" w:sz="0" w:space="0" w:color="auto"/>
        <w:bottom w:val="none" w:sz="0" w:space="0" w:color="auto"/>
        <w:right w:val="none" w:sz="0" w:space="0" w:color="auto"/>
      </w:divBdr>
    </w:div>
    <w:div w:id="1909683133">
      <w:bodyDiv w:val="1"/>
      <w:marLeft w:val="0"/>
      <w:marRight w:val="0"/>
      <w:marTop w:val="0"/>
      <w:marBottom w:val="0"/>
      <w:divBdr>
        <w:top w:val="none" w:sz="0" w:space="0" w:color="auto"/>
        <w:left w:val="none" w:sz="0" w:space="0" w:color="auto"/>
        <w:bottom w:val="none" w:sz="0" w:space="0" w:color="auto"/>
        <w:right w:val="none" w:sz="0" w:space="0" w:color="auto"/>
      </w:divBdr>
    </w:div>
    <w:div w:id="1950121560">
      <w:bodyDiv w:val="1"/>
      <w:marLeft w:val="0"/>
      <w:marRight w:val="0"/>
      <w:marTop w:val="0"/>
      <w:marBottom w:val="0"/>
      <w:divBdr>
        <w:top w:val="none" w:sz="0" w:space="0" w:color="auto"/>
        <w:left w:val="none" w:sz="0" w:space="0" w:color="auto"/>
        <w:bottom w:val="none" w:sz="0" w:space="0" w:color="auto"/>
        <w:right w:val="none" w:sz="0" w:space="0" w:color="auto"/>
      </w:divBdr>
    </w:div>
    <w:div w:id="1971668631">
      <w:bodyDiv w:val="1"/>
      <w:marLeft w:val="0"/>
      <w:marRight w:val="0"/>
      <w:marTop w:val="0"/>
      <w:marBottom w:val="0"/>
      <w:divBdr>
        <w:top w:val="none" w:sz="0" w:space="0" w:color="auto"/>
        <w:left w:val="none" w:sz="0" w:space="0" w:color="auto"/>
        <w:bottom w:val="none" w:sz="0" w:space="0" w:color="auto"/>
        <w:right w:val="none" w:sz="0" w:space="0" w:color="auto"/>
      </w:divBdr>
    </w:div>
    <w:div w:id="2035841290">
      <w:bodyDiv w:val="1"/>
      <w:marLeft w:val="0"/>
      <w:marRight w:val="0"/>
      <w:marTop w:val="0"/>
      <w:marBottom w:val="0"/>
      <w:divBdr>
        <w:top w:val="none" w:sz="0" w:space="0" w:color="auto"/>
        <w:left w:val="none" w:sz="0" w:space="0" w:color="auto"/>
        <w:bottom w:val="none" w:sz="0" w:space="0" w:color="auto"/>
        <w:right w:val="none" w:sz="0" w:space="0" w:color="auto"/>
      </w:divBdr>
    </w:div>
    <w:div w:id="2057044150">
      <w:bodyDiv w:val="1"/>
      <w:marLeft w:val="0"/>
      <w:marRight w:val="0"/>
      <w:marTop w:val="0"/>
      <w:marBottom w:val="0"/>
      <w:divBdr>
        <w:top w:val="none" w:sz="0" w:space="0" w:color="auto"/>
        <w:left w:val="none" w:sz="0" w:space="0" w:color="auto"/>
        <w:bottom w:val="none" w:sz="0" w:space="0" w:color="auto"/>
        <w:right w:val="none" w:sz="0" w:space="0" w:color="auto"/>
      </w:divBdr>
    </w:div>
    <w:div w:id="2110617820">
      <w:bodyDiv w:val="1"/>
      <w:marLeft w:val="0"/>
      <w:marRight w:val="0"/>
      <w:marTop w:val="0"/>
      <w:marBottom w:val="0"/>
      <w:divBdr>
        <w:top w:val="none" w:sz="0" w:space="0" w:color="auto"/>
        <w:left w:val="none" w:sz="0" w:space="0" w:color="auto"/>
        <w:bottom w:val="none" w:sz="0" w:space="0" w:color="auto"/>
        <w:right w:val="none" w:sz="0" w:space="0" w:color="auto"/>
      </w:divBdr>
    </w:div>
    <w:div w:id="21470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g.nl/about-us/who-are-we/sustainability/" TargetMode="External"/><Relationship Id="rId18" Type="http://schemas.openxmlformats.org/officeDocument/2006/relationships/hyperlink" Target="http://www.postbus51.n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elastingdienst.nl/wps/wcm/connect/bldcontentnl/belastingdienst/zakelijk/btw/administratie_bijhouden/facturen_maken/factuureisen" TargetMode="External"/><Relationship Id="rId7" Type="http://schemas.openxmlformats.org/officeDocument/2006/relationships/footnotes" Target="footnotes.xml"/><Relationship Id="rId12" Type="http://schemas.openxmlformats.org/officeDocument/2006/relationships/hyperlink" Target="http://www.rug.nl/about-us/who-are-we/history/short-history" TargetMode="External"/><Relationship Id="rId17" Type="http://schemas.openxmlformats.org/officeDocument/2006/relationships/hyperlink" Target="http://www.negometrix.com/nl/instruction-page/leveranciers/selectie--offertefase" TargetMode="External"/><Relationship Id="rId25" Type="http://schemas.openxmlformats.org/officeDocument/2006/relationships/header" Target="header2.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negometrix.com/nl/instruction-page/leveranciers/selectie--offertefase" TargetMode="External"/><Relationship Id="rId20" Type="http://schemas.openxmlformats.org/officeDocument/2006/relationships/hyperlink" Target="javascript:redir('rug.nl'%20,%20'crediteuren-fss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g.nl/about-us/who-are-we/" TargetMode="Externa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rug.nl/ufb" TargetMode="External"/><Relationship Id="rId23" Type="http://schemas.openxmlformats.org/officeDocument/2006/relationships/hyperlink" Target="http://electronicswatch.org/nl" TargetMode="External"/><Relationship Id="rId28" Type="http://schemas.openxmlformats.org/officeDocument/2006/relationships/fontTable" Target="fontTable.xml"/><Relationship Id="rId10" Type="http://schemas.openxmlformats.org/officeDocument/2006/relationships/hyperlink" Target="http://www.apple.com/nl/shop" TargetMode="External"/><Relationship Id="rId19" Type="http://schemas.openxmlformats.org/officeDocument/2006/relationships/hyperlink" Target="http://www.overheid.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ug.nl/cit" TargetMode="External"/><Relationship Id="rId22" Type="http://schemas.openxmlformats.org/officeDocument/2006/relationships/hyperlink" Target="https://www.pianoo.nl/document/10523/productgroep-hardware"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519C1-A6CD-4A2C-8BC5-5BA7785A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D0040423.dotm</Template>
  <TotalTime>642</TotalTime>
  <Pages>69</Pages>
  <Words>19819</Words>
  <Characters>128374</Characters>
  <Application>Microsoft Office Word</Application>
  <DocSecurity>0</DocSecurity>
  <Lines>1069</Lines>
  <Paragraphs>295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Aanbestedingsleidraad Drukwerk RUG 2015</vt:lpstr>
      <vt:lpstr>Aanbestedingsleidraad Drukwerk RUG 2015</vt:lpstr>
    </vt:vector>
  </TitlesOfParts>
  <Company>University of Groningen</Company>
  <LinksUpToDate>false</LinksUpToDate>
  <CharactersWithSpaces>147898</CharactersWithSpaces>
  <SharedDoc>false</SharedDoc>
  <HLinks>
    <vt:vector size="378" baseType="variant">
      <vt:variant>
        <vt:i4>4063244</vt:i4>
      </vt:variant>
      <vt:variant>
        <vt:i4>357</vt:i4>
      </vt:variant>
      <vt:variant>
        <vt:i4>0</vt:i4>
      </vt:variant>
      <vt:variant>
        <vt:i4>5</vt:i4>
      </vt:variant>
      <vt:variant>
        <vt:lpwstr>mailto:postbus35@rug.nl</vt:lpwstr>
      </vt:variant>
      <vt:variant>
        <vt:lpwstr/>
      </vt:variant>
      <vt:variant>
        <vt:i4>6422587</vt:i4>
      </vt:variant>
      <vt:variant>
        <vt:i4>354</vt:i4>
      </vt:variant>
      <vt:variant>
        <vt:i4>0</vt:i4>
      </vt:variant>
      <vt:variant>
        <vt:i4>5</vt:i4>
      </vt:variant>
      <vt:variant>
        <vt:lpwstr>http://www.overheid.nl/</vt:lpwstr>
      </vt:variant>
      <vt:variant>
        <vt:lpwstr/>
      </vt:variant>
      <vt:variant>
        <vt:i4>4784201</vt:i4>
      </vt:variant>
      <vt:variant>
        <vt:i4>351</vt:i4>
      </vt:variant>
      <vt:variant>
        <vt:i4>0</vt:i4>
      </vt:variant>
      <vt:variant>
        <vt:i4>5</vt:i4>
      </vt:variant>
      <vt:variant>
        <vt:lpwstr>http://www.postbus51.nl/</vt:lpwstr>
      </vt:variant>
      <vt:variant>
        <vt:lpwstr/>
      </vt:variant>
      <vt:variant>
        <vt:i4>1638510</vt:i4>
      </vt:variant>
      <vt:variant>
        <vt:i4>348</vt:i4>
      </vt:variant>
      <vt:variant>
        <vt:i4>0</vt:i4>
      </vt:variant>
      <vt:variant>
        <vt:i4>5</vt:i4>
      </vt:variant>
      <vt:variant>
        <vt:lpwstr>mailto:r.wilkes@rug.nl</vt:lpwstr>
      </vt:variant>
      <vt:variant>
        <vt:lpwstr/>
      </vt:variant>
      <vt:variant>
        <vt:i4>5832811</vt:i4>
      </vt:variant>
      <vt:variant>
        <vt:i4>345</vt:i4>
      </vt:variant>
      <vt:variant>
        <vt:i4>0</vt:i4>
      </vt:variant>
      <vt:variant>
        <vt:i4>5</vt:i4>
      </vt:variant>
      <vt:variant>
        <vt:lpwstr>mailto:servicedesk@negometrix.com</vt:lpwstr>
      </vt:variant>
      <vt:variant>
        <vt:lpwstr/>
      </vt:variant>
      <vt:variant>
        <vt:i4>1638418</vt:i4>
      </vt:variant>
      <vt:variant>
        <vt:i4>342</vt:i4>
      </vt:variant>
      <vt:variant>
        <vt:i4>0</vt:i4>
      </vt:variant>
      <vt:variant>
        <vt:i4>5</vt:i4>
      </vt:variant>
      <vt:variant>
        <vt:lpwstr>http://www.rug.nl/ufb</vt:lpwstr>
      </vt:variant>
      <vt:variant>
        <vt:lpwstr/>
      </vt:variant>
      <vt:variant>
        <vt:i4>8323175</vt:i4>
      </vt:variant>
      <vt:variant>
        <vt:i4>339</vt:i4>
      </vt:variant>
      <vt:variant>
        <vt:i4>0</vt:i4>
      </vt:variant>
      <vt:variant>
        <vt:i4>5</vt:i4>
      </vt:variant>
      <vt:variant>
        <vt:lpwstr>http://www.rug.nl/</vt:lpwstr>
      </vt:variant>
      <vt:variant>
        <vt:lpwstr/>
      </vt:variant>
      <vt:variant>
        <vt:i4>1179703</vt:i4>
      </vt:variant>
      <vt:variant>
        <vt:i4>332</vt:i4>
      </vt:variant>
      <vt:variant>
        <vt:i4>0</vt:i4>
      </vt:variant>
      <vt:variant>
        <vt:i4>5</vt:i4>
      </vt:variant>
      <vt:variant>
        <vt:lpwstr/>
      </vt:variant>
      <vt:variant>
        <vt:lpwstr>_Toc402674674</vt:lpwstr>
      </vt:variant>
      <vt:variant>
        <vt:i4>1179703</vt:i4>
      </vt:variant>
      <vt:variant>
        <vt:i4>326</vt:i4>
      </vt:variant>
      <vt:variant>
        <vt:i4>0</vt:i4>
      </vt:variant>
      <vt:variant>
        <vt:i4>5</vt:i4>
      </vt:variant>
      <vt:variant>
        <vt:lpwstr/>
      </vt:variant>
      <vt:variant>
        <vt:lpwstr>_Toc402674673</vt:lpwstr>
      </vt:variant>
      <vt:variant>
        <vt:i4>1179703</vt:i4>
      </vt:variant>
      <vt:variant>
        <vt:i4>320</vt:i4>
      </vt:variant>
      <vt:variant>
        <vt:i4>0</vt:i4>
      </vt:variant>
      <vt:variant>
        <vt:i4>5</vt:i4>
      </vt:variant>
      <vt:variant>
        <vt:lpwstr/>
      </vt:variant>
      <vt:variant>
        <vt:lpwstr>_Toc402674672</vt:lpwstr>
      </vt:variant>
      <vt:variant>
        <vt:i4>1179703</vt:i4>
      </vt:variant>
      <vt:variant>
        <vt:i4>314</vt:i4>
      </vt:variant>
      <vt:variant>
        <vt:i4>0</vt:i4>
      </vt:variant>
      <vt:variant>
        <vt:i4>5</vt:i4>
      </vt:variant>
      <vt:variant>
        <vt:lpwstr/>
      </vt:variant>
      <vt:variant>
        <vt:lpwstr>_Toc402674671</vt:lpwstr>
      </vt:variant>
      <vt:variant>
        <vt:i4>1179703</vt:i4>
      </vt:variant>
      <vt:variant>
        <vt:i4>308</vt:i4>
      </vt:variant>
      <vt:variant>
        <vt:i4>0</vt:i4>
      </vt:variant>
      <vt:variant>
        <vt:i4>5</vt:i4>
      </vt:variant>
      <vt:variant>
        <vt:lpwstr/>
      </vt:variant>
      <vt:variant>
        <vt:lpwstr>_Toc402674670</vt:lpwstr>
      </vt:variant>
      <vt:variant>
        <vt:i4>1245239</vt:i4>
      </vt:variant>
      <vt:variant>
        <vt:i4>302</vt:i4>
      </vt:variant>
      <vt:variant>
        <vt:i4>0</vt:i4>
      </vt:variant>
      <vt:variant>
        <vt:i4>5</vt:i4>
      </vt:variant>
      <vt:variant>
        <vt:lpwstr/>
      </vt:variant>
      <vt:variant>
        <vt:lpwstr>_Toc402674669</vt:lpwstr>
      </vt:variant>
      <vt:variant>
        <vt:i4>1245239</vt:i4>
      </vt:variant>
      <vt:variant>
        <vt:i4>296</vt:i4>
      </vt:variant>
      <vt:variant>
        <vt:i4>0</vt:i4>
      </vt:variant>
      <vt:variant>
        <vt:i4>5</vt:i4>
      </vt:variant>
      <vt:variant>
        <vt:lpwstr/>
      </vt:variant>
      <vt:variant>
        <vt:lpwstr>_Toc402674668</vt:lpwstr>
      </vt:variant>
      <vt:variant>
        <vt:i4>1245239</vt:i4>
      </vt:variant>
      <vt:variant>
        <vt:i4>290</vt:i4>
      </vt:variant>
      <vt:variant>
        <vt:i4>0</vt:i4>
      </vt:variant>
      <vt:variant>
        <vt:i4>5</vt:i4>
      </vt:variant>
      <vt:variant>
        <vt:lpwstr/>
      </vt:variant>
      <vt:variant>
        <vt:lpwstr>_Toc402674667</vt:lpwstr>
      </vt:variant>
      <vt:variant>
        <vt:i4>1245239</vt:i4>
      </vt:variant>
      <vt:variant>
        <vt:i4>284</vt:i4>
      </vt:variant>
      <vt:variant>
        <vt:i4>0</vt:i4>
      </vt:variant>
      <vt:variant>
        <vt:i4>5</vt:i4>
      </vt:variant>
      <vt:variant>
        <vt:lpwstr/>
      </vt:variant>
      <vt:variant>
        <vt:lpwstr>_Toc402674666</vt:lpwstr>
      </vt:variant>
      <vt:variant>
        <vt:i4>1245239</vt:i4>
      </vt:variant>
      <vt:variant>
        <vt:i4>278</vt:i4>
      </vt:variant>
      <vt:variant>
        <vt:i4>0</vt:i4>
      </vt:variant>
      <vt:variant>
        <vt:i4>5</vt:i4>
      </vt:variant>
      <vt:variant>
        <vt:lpwstr/>
      </vt:variant>
      <vt:variant>
        <vt:lpwstr>_Toc402674665</vt:lpwstr>
      </vt:variant>
      <vt:variant>
        <vt:i4>1245239</vt:i4>
      </vt:variant>
      <vt:variant>
        <vt:i4>272</vt:i4>
      </vt:variant>
      <vt:variant>
        <vt:i4>0</vt:i4>
      </vt:variant>
      <vt:variant>
        <vt:i4>5</vt:i4>
      </vt:variant>
      <vt:variant>
        <vt:lpwstr/>
      </vt:variant>
      <vt:variant>
        <vt:lpwstr>_Toc402674664</vt:lpwstr>
      </vt:variant>
      <vt:variant>
        <vt:i4>1245239</vt:i4>
      </vt:variant>
      <vt:variant>
        <vt:i4>266</vt:i4>
      </vt:variant>
      <vt:variant>
        <vt:i4>0</vt:i4>
      </vt:variant>
      <vt:variant>
        <vt:i4>5</vt:i4>
      </vt:variant>
      <vt:variant>
        <vt:lpwstr/>
      </vt:variant>
      <vt:variant>
        <vt:lpwstr>_Toc402674663</vt:lpwstr>
      </vt:variant>
      <vt:variant>
        <vt:i4>1245239</vt:i4>
      </vt:variant>
      <vt:variant>
        <vt:i4>260</vt:i4>
      </vt:variant>
      <vt:variant>
        <vt:i4>0</vt:i4>
      </vt:variant>
      <vt:variant>
        <vt:i4>5</vt:i4>
      </vt:variant>
      <vt:variant>
        <vt:lpwstr/>
      </vt:variant>
      <vt:variant>
        <vt:lpwstr>_Toc402674662</vt:lpwstr>
      </vt:variant>
      <vt:variant>
        <vt:i4>1245239</vt:i4>
      </vt:variant>
      <vt:variant>
        <vt:i4>254</vt:i4>
      </vt:variant>
      <vt:variant>
        <vt:i4>0</vt:i4>
      </vt:variant>
      <vt:variant>
        <vt:i4>5</vt:i4>
      </vt:variant>
      <vt:variant>
        <vt:lpwstr/>
      </vt:variant>
      <vt:variant>
        <vt:lpwstr>_Toc402674661</vt:lpwstr>
      </vt:variant>
      <vt:variant>
        <vt:i4>1245239</vt:i4>
      </vt:variant>
      <vt:variant>
        <vt:i4>248</vt:i4>
      </vt:variant>
      <vt:variant>
        <vt:i4>0</vt:i4>
      </vt:variant>
      <vt:variant>
        <vt:i4>5</vt:i4>
      </vt:variant>
      <vt:variant>
        <vt:lpwstr/>
      </vt:variant>
      <vt:variant>
        <vt:lpwstr>_Toc402674660</vt:lpwstr>
      </vt:variant>
      <vt:variant>
        <vt:i4>1048631</vt:i4>
      </vt:variant>
      <vt:variant>
        <vt:i4>242</vt:i4>
      </vt:variant>
      <vt:variant>
        <vt:i4>0</vt:i4>
      </vt:variant>
      <vt:variant>
        <vt:i4>5</vt:i4>
      </vt:variant>
      <vt:variant>
        <vt:lpwstr/>
      </vt:variant>
      <vt:variant>
        <vt:lpwstr>_Toc402674659</vt:lpwstr>
      </vt:variant>
      <vt:variant>
        <vt:i4>1048631</vt:i4>
      </vt:variant>
      <vt:variant>
        <vt:i4>236</vt:i4>
      </vt:variant>
      <vt:variant>
        <vt:i4>0</vt:i4>
      </vt:variant>
      <vt:variant>
        <vt:i4>5</vt:i4>
      </vt:variant>
      <vt:variant>
        <vt:lpwstr/>
      </vt:variant>
      <vt:variant>
        <vt:lpwstr>_Toc402674658</vt:lpwstr>
      </vt:variant>
      <vt:variant>
        <vt:i4>1048631</vt:i4>
      </vt:variant>
      <vt:variant>
        <vt:i4>230</vt:i4>
      </vt:variant>
      <vt:variant>
        <vt:i4>0</vt:i4>
      </vt:variant>
      <vt:variant>
        <vt:i4>5</vt:i4>
      </vt:variant>
      <vt:variant>
        <vt:lpwstr/>
      </vt:variant>
      <vt:variant>
        <vt:lpwstr>_Toc402674657</vt:lpwstr>
      </vt:variant>
      <vt:variant>
        <vt:i4>1048631</vt:i4>
      </vt:variant>
      <vt:variant>
        <vt:i4>224</vt:i4>
      </vt:variant>
      <vt:variant>
        <vt:i4>0</vt:i4>
      </vt:variant>
      <vt:variant>
        <vt:i4>5</vt:i4>
      </vt:variant>
      <vt:variant>
        <vt:lpwstr/>
      </vt:variant>
      <vt:variant>
        <vt:lpwstr>_Toc402674656</vt:lpwstr>
      </vt:variant>
      <vt:variant>
        <vt:i4>1048631</vt:i4>
      </vt:variant>
      <vt:variant>
        <vt:i4>218</vt:i4>
      </vt:variant>
      <vt:variant>
        <vt:i4>0</vt:i4>
      </vt:variant>
      <vt:variant>
        <vt:i4>5</vt:i4>
      </vt:variant>
      <vt:variant>
        <vt:lpwstr/>
      </vt:variant>
      <vt:variant>
        <vt:lpwstr>_Toc402674655</vt:lpwstr>
      </vt:variant>
      <vt:variant>
        <vt:i4>1048631</vt:i4>
      </vt:variant>
      <vt:variant>
        <vt:i4>212</vt:i4>
      </vt:variant>
      <vt:variant>
        <vt:i4>0</vt:i4>
      </vt:variant>
      <vt:variant>
        <vt:i4>5</vt:i4>
      </vt:variant>
      <vt:variant>
        <vt:lpwstr/>
      </vt:variant>
      <vt:variant>
        <vt:lpwstr>_Toc402674654</vt:lpwstr>
      </vt:variant>
      <vt:variant>
        <vt:i4>1048631</vt:i4>
      </vt:variant>
      <vt:variant>
        <vt:i4>206</vt:i4>
      </vt:variant>
      <vt:variant>
        <vt:i4>0</vt:i4>
      </vt:variant>
      <vt:variant>
        <vt:i4>5</vt:i4>
      </vt:variant>
      <vt:variant>
        <vt:lpwstr/>
      </vt:variant>
      <vt:variant>
        <vt:lpwstr>_Toc402674653</vt:lpwstr>
      </vt:variant>
      <vt:variant>
        <vt:i4>1048631</vt:i4>
      </vt:variant>
      <vt:variant>
        <vt:i4>200</vt:i4>
      </vt:variant>
      <vt:variant>
        <vt:i4>0</vt:i4>
      </vt:variant>
      <vt:variant>
        <vt:i4>5</vt:i4>
      </vt:variant>
      <vt:variant>
        <vt:lpwstr/>
      </vt:variant>
      <vt:variant>
        <vt:lpwstr>_Toc402674652</vt:lpwstr>
      </vt:variant>
      <vt:variant>
        <vt:i4>1048631</vt:i4>
      </vt:variant>
      <vt:variant>
        <vt:i4>194</vt:i4>
      </vt:variant>
      <vt:variant>
        <vt:i4>0</vt:i4>
      </vt:variant>
      <vt:variant>
        <vt:i4>5</vt:i4>
      </vt:variant>
      <vt:variant>
        <vt:lpwstr/>
      </vt:variant>
      <vt:variant>
        <vt:lpwstr>_Toc402674651</vt:lpwstr>
      </vt:variant>
      <vt:variant>
        <vt:i4>1048631</vt:i4>
      </vt:variant>
      <vt:variant>
        <vt:i4>188</vt:i4>
      </vt:variant>
      <vt:variant>
        <vt:i4>0</vt:i4>
      </vt:variant>
      <vt:variant>
        <vt:i4>5</vt:i4>
      </vt:variant>
      <vt:variant>
        <vt:lpwstr/>
      </vt:variant>
      <vt:variant>
        <vt:lpwstr>_Toc402674650</vt:lpwstr>
      </vt:variant>
      <vt:variant>
        <vt:i4>1114167</vt:i4>
      </vt:variant>
      <vt:variant>
        <vt:i4>182</vt:i4>
      </vt:variant>
      <vt:variant>
        <vt:i4>0</vt:i4>
      </vt:variant>
      <vt:variant>
        <vt:i4>5</vt:i4>
      </vt:variant>
      <vt:variant>
        <vt:lpwstr/>
      </vt:variant>
      <vt:variant>
        <vt:lpwstr>_Toc402674649</vt:lpwstr>
      </vt:variant>
      <vt:variant>
        <vt:i4>1114167</vt:i4>
      </vt:variant>
      <vt:variant>
        <vt:i4>176</vt:i4>
      </vt:variant>
      <vt:variant>
        <vt:i4>0</vt:i4>
      </vt:variant>
      <vt:variant>
        <vt:i4>5</vt:i4>
      </vt:variant>
      <vt:variant>
        <vt:lpwstr/>
      </vt:variant>
      <vt:variant>
        <vt:lpwstr>_Toc402674648</vt:lpwstr>
      </vt:variant>
      <vt:variant>
        <vt:i4>1114167</vt:i4>
      </vt:variant>
      <vt:variant>
        <vt:i4>170</vt:i4>
      </vt:variant>
      <vt:variant>
        <vt:i4>0</vt:i4>
      </vt:variant>
      <vt:variant>
        <vt:i4>5</vt:i4>
      </vt:variant>
      <vt:variant>
        <vt:lpwstr/>
      </vt:variant>
      <vt:variant>
        <vt:lpwstr>_Toc402674647</vt:lpwstr>
      </vt:variant>
      <vt:variant>
        <vt:i4>1114167</vt:i4>
      </vt:variant>
      <vt:variant>
        <vt:i4>164</vt:i4>
      </vt:variant>
      <vt:variant>
        <vt:i4>0</vt:i4>
      </vt:variant>
      <vt:variant>
        <vt:i4>5</vt:i4>
      </vt:variant>
      <vt:variant>
        <vt:lpwstr/>
      </vt:variant>
      <vt:variant>
        <vt:lpwstr>_Toc402674646</vt:lpwstr>
      </vt:variant>
      <vt:variant>
        <vt:i4>1114167</vt:i4>
      </vt:variant>
      <vt:variant>
        <vt:i4>158</vt:i4>
      </vt:variant>
      <vt:variant>
        <vt:i4>0</vt:i4>
      </vt:variant>
      <vt:variant>
        <vt:i4>5</vt:i4>
      </vt:variant>
      <vt:variant>
        <vt:lpwstr/>
      </vt:variant>
      <vt:variant>
        <vt:lpwstr>_Toc402674645</vt:lpwstr>
      </vt:variant>
      <vt:variant>
        <vt:i4>1114167</vt:i4>
      </vt:variant>
      <vt:variant>
        <vt:i4>152</vt:i4>
      </vt:variant>
      <vt:variant>
        <vt:i4>0</vt:i4>
      </vt:variant>
      <vt:variant>
        <vt:i4>5</vt:i4>
      </vt:variant>
      <vt:variant>
        <vt:lpwstr/>
      </vt:variant>
      <vt:variant>
        <vt:lpwstr>_Toc402674644</vt:lpwstr>
      </vt:variant>
      <vt:variant>
        <vt:i4>1114167</vt:i4>
      </vt:variant>
      <vt:variant>
        <vt:i4>146</vt:i4>
      </vt:variant>
      <vt:variant>
        <vt:i4>0</vt:i4>
      </vt:variant>
      <vt:variant>
        <vt:i4>5</vt:i4>
      </vt:variant>
      <vt:variant>
        <vt:lpwstr/>
      </vt:variant>
      <vt:variant>
        <vt:lpwstr>_Toc402674643</vt:lpwstr>
      </vt:variant>
      <vt:variant>
        <vt:i4>1114167</vt:i4>
      </vt:variant>
      <vt:variant>
        <vt:i4>140</vt:i4>
      </vt:variant>
      <vt:variant>
        <vt:i4>0</vt:i4>
      </vt:variant>
      <vt:variant>
        <vt:i4>5</vt:i4>
      </vt:variant>
      <vt:variant>
        <vt:lpwstr/>
      </vt:variant>
      <vt:variant>
        <vt:lpwstr>_Toc402674642</vt:lpwstr>
      </vt:variant>
      <vt:variant>
        <vt:i4>1114167</vt:i4>
      </vt:variant>
      <vt:variant>
        <vt:i4>134</vt:i4>
      </vt:variant>
      <vt:variant>
        <vt:i4>0</vt:i4>
      </vt:variant>
      <vt:variant>
        <vt:i4>5</vt:i4>
      </vt:variant>
      <vt:variant>
        <vt:lpwstr/>
      </vt:variant>
      <vt:variant>
        <vt:lpwstr>_Toc402674641</vt:lpwstr>
      </vt:variant>
      <vt:variant>
        <vt:i4>1114167</vt:i4>
      </vt:variant>
      <vt:variant>
        <vt:i4>128</vt:i4>
      </vt:variant>
      <vt:variant>
        <vt:i4>0</vt:i4>
      </vt:variant>
      <vt:variant>
        <vt:i4>5</vt:i4>
      </vt:variant>
      <vt:variant>
        <vt:lpwstr/>
      </vt:variant>
      <vt:variant>
        <vt:lpwstr>_Toc402674640</vt:lpwstr>
      </vt:variant>
      <vt:variant>
        <vt:i4>1441847</vt:i4>
      </vt:variant>
      <vt:variant>
        <vt:i4>122</vt:i4>
      </vt:variant>
      <vt:variant>
        <vt:i4>0</vt:i4>
      </vt:variant>
      <vt:variant>
        <vt:i4>5</vt:i4>
      </vt:variant>
      <vt:variant>
        <vt:lpwstr/>
      </vt:variant>
      <vt:variant>
        <vt:lpwstr>_Toc402674639</vt:lpwstr>
      </vt:variant>
      <vt:variant>
        <vt:i4>1441847</vt:i4>
      </vt:variant>
      <vt:variant>
        <vt:i4>116</vt:i4>
      </vt:variant>
      <vt:variant>
        <vt:i4>0</vt:i4>
      </vt:variant>
      <vt:variant>
        <vt:i4>5</vt:i4>
      </vt:variant>
      <vt:variant>
        <vt:lpwstr/>
      </vt:variant>
      <vt:variant>
        <vt:lpwstr>_Toc402674638</vt:lpwstr>
      </vt:variant>
      <vt:variant>
        <vt:i4>1441847</vt:i4>
      </vt:variant>
      <vt:variant>
        <vt:i4>110</vt:i4>
      </vt:variant>
      <vt:variant>
        <vt:i4>0</vt:i4>
      </vt:variant>
      <vt:variant>
        <vt:i4>5</vt:i4>
      </vt:variant>
      <vt:variant>
        <vt:lpwstr/>
      </vt:variant>
      <vt:variant>
        <vt:lpwstr>_Toc402674637</vt:lpwstr>
      </vt:variant>
      <vt:variant>
        <vt:i4>1441847</vt:i4>
      </vt:variant>
      <vt:variant>
        <vt:i4>104</vt:i4>
      </vt:variant>
      <vt:variant>
        <vt:i4>0</vt:i4>
      </vt:variant>
      <vt:variant>
        <vt:i4>5</vt:i4>
      </vt:variant>
      <vt:variant>
        <vt:lpwstr/>
      </vt:variant>
      <vt:variant>
        <vt:lpwstr>_Toc402674636</vt:lpwstr>
      </vt:variant>
      <vt:variant>
        <vt:i4>1441847</vt:i4>
      </vt:variant>
      <vt:variant>
        <vt:i4>98</vt:i4>
      </vt:variant>
      <vt:variant>
        <vt:i4>0</vt:i4>
      </vt:variant>
      <vt:variant>
        <vt:i4>5</vt:i4>
      </vt:variant>
      <vt:variant>
        <vt:lpwstr/>
      </vt:variant>
      <vt:variant>
        <vt:lpwstr>_Toc402674635</vt:lpwstr>
      </vt:variant>
      <vt:variant>
        <vt:i4>1441847</vt:i4>
      </vt:variant>
      <vt:variant>
        <vt:i4>92</vt:i4>
      </vt:variant>
      <vt:variant>
        <vt:i4>0</vt:i4>
      </vt:variant>
      <vt:variant>
        <vt:i4>5</vt:i4>
      </vt:variant>
      <vt:variant>
        <vt:lpwstr/>
      </vt:variant>
      <vt:variant>
        <vt:lpwstr>_Toc402674634</vt:lpwstr>
      </vt:variant>
      <vt:variant>
        <vt:i4>1441847</vt:i4>
      </vt:variant>
      <vt:variant>
        <vt:i4>86</vt:i4>
      </vt:variant>
      <vt:variant>
        <vt:i4>0</vt:i4>
      </vt:variant>
      <vt:variant>
        <vt:i4>5</vt:i4>
      </vt:variant>
      <vt:variant>
        <vt:lpwstr/>
      </vt:variant>
      <vt:variant>
        <vt:lpwstr>_Toc402674633</vt:lpwstr>
      </vt:variant>
      <vt:variant>
        <vt:i4>1441847</vt:i4>
      </vt:variant>
      <vt:variant>
        <vt:i4>80</vt:i4>
      </vt:variant>
      <vt:variant>
        <vt:i4>0</vt:i4>
      </vt:variant>
      <vt:variant>
        <vt:i4>5</vt:i4>
      </vt:variant>
      <vt:variant>
        <vt:lpwstr/>
      </vt:variant>
      <vt:variant>
        <vt:lpwstr>_Toc402674632</vt:lpwstr>
      </vt:variant>
      <vt:variant>
        <vt:i4>1441847</vt:i4>
      </vt:variant>
      <vt:variant>
        <vt:i4>74</vt:i4>
      </vt:variant>
      <vt:variant>
        <vt:i4>0</vt:i4>
      </vt:variant>
      <vt:variant>
        <vt:i4>5</vt:i4>
      </vt:variant>
      <vt:variant>
        <vt:lpwstr/>
      </vt:variant>
      <vt:variant>
        <vt:lpwstr>_Toc402674631</vt:lpwstr>
      </vt:variant>
      <vt:variant>
        <vt:i4>1441847</vt:i4>
      </vt:variant>
      <vt:variant>
        <vt:i4>68</vt:i4>
      </vt:variant>
      <vt:variant>
        <vt:i4>0</vt:i4>
      </vt:variant>
      <vt:variant>
        <vt:i4>5</vt:i4>
      </vt:variant>
      <vt:variant>
        <vt:lpwstr/>
      </vt:variant>
      <vt:variant>
        <vt:lpwstr>_Toc402674630</vt:lpwstr>
      </vt:variant>
      <vt:variant>
        <vt:i4>1507383</vt:i4>
      </vt:variant>
      <vt:variant>
        <vt:i4>62</vt:i4>
      </vt:variant>
      <vt:variant>
        <vt:i4>0</vt:i4>
      </vt:variant>
      <vt:variant>
        <vt:i4>5</vt:i4>
      </vt:variant>
      <vt:variant>
        <vt:lpwstr/>
      </vt:variant>
      <vt:variant>
        <vt:lpwstr>_Toc402674629</vt:lpwstr>
      </vt:variant>
      <vt:variant>
        <vt:i4>1507383</vt:i4>
      </vt:variant>
      <vt:variant>
        <vt:i4>56</vt:i4>
      </vt:variant>
      <vt:variant>
        <vt:i4>0</vt:i4>
      </vt:variant>
      <vt:variant>
        <vt:i4>5</vt:i4>
      </vt:variant>
      <vt:variant>
        <vt:lpwstr/>
      </vt:variant>
      <vt:variant>
        <vt:lpwstr>_Toc402674628</vt:lpwstr>
      </vt:variant>
      <vt:variant>
        <vt:i4>1507383</vt:i4>
      </vt:variant>
      <vt:variant>
        <vt:i4>50</vt:i4>
      </vt:variant>
      <vt:variant>
        <vt:i4>0</vt:i4>
      </vt:variant>
      <vt:variant>
        <vt:i4>5</vt:i4>
      </vt:variant>
      <vt:variant>
        <vt:lpwstr/>
      </vt:variant>
      <vt:variant>
        <vt:lpwstr>_Toc402674627</vt:lpwstr>
      </vt:variant>
      <vt:variant>
        <vt:i4>1507383</vt:i4>
      </vt:variant>
      <vt:variant>
        <vt:i4>44</vt:i4>
      </vt:variant>
      <vt:variant>
        <vt:i4>0</vt:i4>
      </vt:variant>
      <vt:variant>
        <vt:i4>5</vt:i4>
      </vt:variant>
      <vt:variant>
        <vt:lpwstr/>
      </vt:variant>
      <vt:variant>
        <vt:lpwstr>_Toc402674626</vt:lpwstr>
      </vt:variant>
      <vt:variant>
        <vt:i4>1507383</vt:i4>
      </vt:variant>
      <vt:variant>
        <vt:i4>38</vt:i4>
      </vt:variant>
      <vt:variant>
        <vt:i4>0</vt:i4>
      </vt:variant>
      <vt:variant>
        <vt:i4>5</vt:i4>
      </vt:variant>
      <vt:variant>
        <vt:lpwstr/>
      </vt:variant>
      <vt:variant>
        <vt:lpwstr>_Toc402674625</vt:lpwstr>
      </vt:variant>
      <vt:variant>
        <vt:i4>1507383</vt:i4>
      </vt:variant>
      <vt:variant>
        <vt:i4>32</vt:i4>
      </vt:variant>
      <vt:variant>
        <vt:i4>0</vt:i4>
      </vt:variant>
      <vt:variant>
        <vt:i4>5</vt:i4>
      </vt:variant>
      <vt:variant>
        <vt:lpwstr/>
      </vt:variant>
      <vt:variant>
        <vt:lpwstr>_Toc402674624</vt:lpwstr>
      </vt:variant>
      <vt:variant>
        <vt:i4>1507383</vt:i4>
      </vt:variant>
      <vt:variant>
        <vt:i4>26</vt:i4>
      </vt:variant>
      <vt:variant>
        <vt:i4>0</vt:i4>
      </vt:variant>
      <vt:variant>
        <vt:i4>5</vt:i4>
      </vt:variant>
      <vt:variant>
        <vt:lpwstr/>
      </vt:variant>
      <vt:variant>
        <vt:lpwstr>_Toc402674623</vt:lpwstr>
      </vt:variant>
      <vt:variant>
        <vt:i4>1507383</vt:i4>
      </vt:variant>
      <vt:variant>
        <vt:i4>20</vt:i4>
      </vt:variant>
      <vt:variant>
        <vt:i4>0</vt:i4>
      </vt:variant>
      <vt:variant>
        <vt:i4>5</vt:i4>
      </vt:variant>
      <vt:variant>
        <vt:lpwstr/>
      </vt:variant>
      <vt:variant>
        <vt:lpwstr>_Toc402674622</vt:lpwstr>
      </vt:variant>
      <vt:variant>
        <vt:i4>1507383</vt:i4>
      </vt:variant>
      <vt:variant>
        <vt:i4>14</vt:i4>
      </vt:variant>
      <vt:variant>
        <vt:i4>0</vt:i4>
      </vt:variant>
      <vt:variant>
        <vt:i4>5</vt:i4>
      </vt:variant>
      <vt:variant>
        <vt:lpwstr/>
      </vt:variant>
      <vt:variant>
        <vt:lpwstr>_Toc402674621</vt:lpwstr>
      </vt:variant>
      <vt:variant>
        <vt:i4>1507383</vt:i4>
      </vt:variant>
      <vt:variant>
        <vt:i4>8</vt:i4>
      </vt:variant>
      <vt:variant>
        <vt:i4>0</vt:i4>
      </vt:variant>
      <vt:variant>
        <vt:i4>5</vt:i4>
      </vt:variant>
      <vt:variant>
        <vt:lpwstr/>
      </vt:variant>
      <vt:variant>
        <vt:lpwstr>_Toc402674620</vt:lpwstr>
      </vt:variant>
      <vt:variant>
        <vt:i4>1310775</vt:i4>
      </vt:variant>
      <vt:variant>
        <vt:i4>2</vt:i4>
      </vt:variant>
      <vt:variant>
        <vt:i4>0</vt:i4>
      </vt:variant>
      <vt:variant>
        <vt:i4>5</vt:i4>
      </vt:variant>
      <vt:variant>
        <vt:lpwstr/>
      </vt:variant>
      <vt:variant>
        <vt:lpwstr>_Toc402674619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Aanbestedingsleidraad WPA RUG 2017</dc:title>
  <dc:subject>Aanbestedingsleidraad WPA RUG 2017</dc:subject>
  <dc:creator>Rob Wilkes</dc:creator>
  <cp:lastModifiedBy>R. Wilkes</cp:lastModifiedBy>
  <cp:revision>14</cp:revision>
  <cp:lastPrinted>2016-06-02T08:40:00Z</cp:lastPrinted>
  <dcterms:created xsi:type="dcterms:W3CDTF">2017-06-21T09:05:00Z</dcterms:created>
  <dcterms:modified xsi:type="dcterms:W3CDTF">2017-06-28T07:55:00Z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Duplex">
    <vt:lpwstr/>
  </property>
</Properties>
</file>