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27B1" w14:textId="77777777" w:rsidR="00985BD0" w:rsidRDefault="00EC1953" w:rsidP="00985BD0">
      <w:pPr>
        <w:pStyle w:val="Kop1"/>
        <w:rPr>
          <w:color w:val="339933"/>
        </w:rPr>
      </w:pPr>
      <w:r>
        <w:rPr>
          <w:color w:val="339933"/>
        </w:rPr>
        <w:t>Medewerker Gegevensbeheer</w:t>
      </w:r>
    </w:p>
    <w:p w14:paraId="5CFB9AB9" w14:textId="77777777" w:rsidR="00F52525" w:rsidRPr="00F52525" w:rsidRDefault="00EC1953" w:rsidP="00F52525">
      <w:r>
        <w:t>C</w:t>
      </w:r>
      <w:r w:rsidR="008F501F">
        <w:t>luster</w:t>
      </w:r>
      <w:r>
        <w:t xml:space="preserve"> Dienstverlening</w:t>
      </w:r>
    </w:p>
    <w:p w14:paraId="3B6B9AED" w14:textId="77777777" w:rsidR="00985BD0" w:rsidRDefault="00985BD0" w:rsidP="00985BD0"/>
    <w:p w14:paraId="2A23494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C99693E" w14:textId="77777777" w:rsidTr="001C6FAE">
        <w:tc>
          <w:tcPr>
            <w:tcW w:w="3086" w:type="dxa"/>
          </w:tcPr>
          <w:p w14:paraId="26BEA75F" w14:textId="77777777" w:rsidR="00BB5ABD" w:rsidRDefault="00BB5ABD" w:rsidP="00D24F8E">
            <w:pPr>
              <w:rPr>
                <w:b/>
              </w:rPr>
            </w:pPr>
            <w:r>
              <w:rPr>
                <w:b/>
              </w:rPr>
              <w:t>Werklocatie:</w:t>
            </w:r>
          </w:p>
        </w:tc>
        <w:tc>
          <w:tcPr>
            <w:tcW w:w="5295" w:type="dxa"/>
          </w:tcPr>
          <w:p w14:paraId="7B27B00A" w14:textId="52D1A060" w:rsidR="00BB5ABD" w:rsidRPr="00BB5ABD" w:rsidRDefault="0068050E" w:rsidP="00D24F8E">
            <w:r>
              <w:t xml:space="preserve">De opdracht zal </w:t>
            </w:r>
            <w:proofErr w:type="gramStart"/>
            <w:r>
              <w:t>conform</w:t>
            </w:r>
            <w:proofErr w:type="gramEnd"/>
            <w:r>
              <w:t xml:space="preserve"> het huidige Covid-19 beleid niet vanuit een gemeentelijk kantoor kunnen worden uitgevoerd. Dit kan veranderen </w:t>
            </w:r>
            <w:proofErr w:type="gramStart"/>
            <w:r>
              <w:t>indien</w:t>
            </w:r>
            <w:proofErr w:type="gramEnd"/>
            <w:r>
              <w:t xml:space="preserve"> het beleid wordt aangepast.</w:t>
            </w:r>
          </w:p>
        </w:tc>
      </w:tr>
      <w:tr w:rsidR="00BB5ABD" w:rsidRPr="00BB5ABD" w14:paraId="65F872D3" w14:textId="77777777" w:rsidTr="001C6FAE">
        <w:tc>
          <w:tcPr>
            <w:tcW w:w="3086" w:type="dxa"/>
          </w:tcPr>
          <w:p w14:paraId="646741DE" w14:textId="77777777" w:rsidR="00BB5ABD" w:rsidRDefault="00BB5ABD" w:rsidP="00D24F8E">
            <w:pPr>
              <w:rPr>
                <w:b/>
              </w:rPr>
            </w:pPr>
            <w:r>
              <w:rPr>
                <w:b/>
              </w:rPr>
              <w:t>Startdatum:</w:t>
            </w:r>
          </w:p>
        </w:tc>
        <w:tc>
          <w:tcPr>
            <w:tcW w:w="5295" w:type="dxa"/>
          </w:tcPr>
          <w:p w14:paraId="6856D363" w14:textId="4AC4CC1E" w:rsidR="00BB5ABD" w:rsidRPr="00BB5ABD" w:rsidRDefault="00EC1953" w:rsidP="00D24F8E">
            <w:r>
              <w:t xml:space="preserve">z.s.m., naar verwachting </w:t>
            </w:r>
            <w:r w:rsidR="00FF5A67">
              <w:t>eind november</w:t>
            </w:r>
            <w:r>
              <w:t xml:space="preserve"> 2020</w:t>
            </w:r>
          </w:p>
        </w:tc>
      </w:tr>
      <w:tr w:rsidR="00BB5ABD" w:rsidRPr="00BB5ABD" w14:paraId="5D1F0975" w14:textId="77777777" w:rsidTr="001C6FAE">
        <w:tc>
          <w:tcPr>
            <w:tcW w:w="3086" w:type="dxa"/>
          </w:tcPr>
          <w:p w14:paraId="0759FE25" w14:textId="77777777" w:rsidR="00BB5ABD" w:rsidRDefault="00BB5ABD" w:rsidP="00D24F8E">
            <w:pPr>
              <w:rPr>
                <w:b/>
              </w:rPr>
            </w:pPr>
            <w:r>
              <w:rPr>
                <w:b/>
              </w:rPr>
              <w:t>Aantal medewerkers:</w:t>
            </w:r>
          </w:p>
        </w:tc>
        <w:tc>
          <w:tcPr>
            <w:tcW w:w="5295" w:type="dxa"/>
          </w:tcPr>
          <w:p w14:paraId="22777DBA" w14:textId="77777777" w:rsidR="00BB5ABD" w:rsidRPr="00BB5ABD" w:rsidRDefault="00EC1953" w:rsidP="00D24F8E">
            <w:r>
              <w:t>3</w:t>
            </w:r>
          </w:p>
        </w:tc>
      </w:tr>
      <w:tr w:rsidR="00BB5ABD" w14:paraId="78F19C20" w14:textId="77777777" w:rsidTr="001C6FAE">
        <w:tc>
          <w:tcPr>
            <w:tcW w:w="3086" w:type="dxa"/>
          </w:tcPr>
          <w:p w14:paraId="0ABAB2E3" w14:textId="77777777" w:rsidR="00BB5ABD" w:rsidRPr="00F50CE0" w:rsidRDefault="00BB5ABD" w:rsidP="00D24F8E">
            <w:pPr>
              <w:rPr>
                <w:b/>
              </w:rPr>
            </w:pPr>
            <w:r w:rsidRPr="00F50CE0">
              <w:rPr>
                <w:b/>
              </w:rPr>
              <w:t>Uren per week:</w:t>
            </w:r>
          </w:p>
        </w:tc>
        <w:tc>
          <w:tcPr>
            <w:tcW w:w="5295" w:type="dxa"/>
          </w:tcPr>
          <w:p w14:paraId="376D58BA" w14:textId="399E7B8A" w:rsidR="00BB5ABD" w:rsidRPr="00F50CE0" w:rsidRDefault="00CA7251" w:rsidP="00D24F8E">
            <w:r>
              <w:t xml:space="preserve">32 - </w:t>
            </w:r>
            <w:r w:rsidR="00EC1953">
              <w:t>36</w:t>
            </w:r>
          </w:p>
        </w:tc>
      </w:tr>
      <w:tr w:rsidR="00BB5ABD" w:rsidRPr="00BB5ABD" w14:paraId="026780D0" w14:textId="77777777" w:rsidTr="001C6FAE">
        <w:tc>
          <w:tcPr>
            <w:tcW w:w="3086" w:type="dxa"/>
          </w:tcPr>
          <w:p w14:paraId="67FF7F8B" w14:textId="77777777" w:rsidR="00BB5ABD" w:rsidRDefault="00BB5ABD" w:rsidP="00D24F8E">
            <w:pPr>
              <w:rPr>
                <w:b/>
              </w:rPr>
            </w:pPr>
            <w:r>
              <w:rPr>
                <w:b/>
              </w:rPr>
              <w:t>Duur opdracht:</w:t>
            </w:r>
          </w:p>
        </w:tc>
        <w:tc>
          <w:tcPr>
            <w:tcW w:w="5295" w:type="dxa"/>
          </w:tcPr>
          <w:p w14:paraId="4FCCE484" w14:textId="77777777" w:rsidR="00BB5ABD" w:rsidRPr="00BB5ABD" w:rsidRDefault="00EC1953" w:rsidP="00D24F8E">
            <w:r>
              <w:t>12 maanden</w:t>
            </w:r>
          </w:p>
        </w:tc>
      </w:tr>
      <w:tr w:rsidR="00BB5ABD" w:rsidRPr="00BB5ABD" w14:paraId="355C4560" w14:textId="77777777" w:rsidTr="001C6FAE">
        <w:tc>
          <w:tcPr>
            <w:tcW w:w="3086" w:type="dxa"/>
          </w:tcPr>
          <w:p w14:paraId="57C54B68" w14:textId="77777777" w:rsidR="00BB5ABD" w:rsidRDefault="00BB5ABD" w:rsidP="00D24F8E">
            <w:pPr>
              <w:rPr>
                <w:b/>
              </w:rPr>
            </w:pPr>
            <w:r>
              <w:rPr>
                <w:b/>
              </w:rPr>
              <w:t>Verlengingsopties:</w:t>
            </w:r>
          </w:p>
        </w:tc>
        <w:tc>
          <w:tcPr>
            <w:tcW w:w="5295" w:type="dxa"/>
          </w:tcPr>
          <w:p w14:paraId="46EAB631" w14:textId="35DC7A2E" w:rsidR="00BB5ABD" w:rsidRPr="00EC1953" w:rsidRDefault="00CA7251" w:rsidP="00D24F8E">
            <w:pPr>
              <w:rPr>
                <w:highlight w:val="yellow"/>
              </w:rPr>
            </w:pPr>
            <w:r w:rsidRPr="00CA7251">
              <w:t>4 x 3 maanden</w:t>
            </w:r>
            <w:r w:rsidR="00F50CE0" w:rsidRPr="00CA7251">
              <w:t xml:space="preserve"> </w:t>
            </w:r>
          </w:p>
        </w:tc>
      </w:tr>
      <w:tr w:rsidR="00BB5ABD" w:rsidRPr="00BB5ABD" w14:paraId="150F3186" w14:textId="77777777" w:rsidTr="001C6FAE">
        <w:tc>
          <w:tcPr>
            <w:tcW w:w="3086" w:type="dxa"/>
          </w:tcPr>
          <w:p w14:paraId="2FDE49F8" w14:textId="77777777" w:rsidR="00BB5ABD" w:rsidRDefault="00BB5ABD" w:rsidP="00D24F8E">
            <w:pPr>
              <w:rPr>
                <w:b/>
              </w:rPr>
            </w:pPr>
            <w:r>
              <w:rPr>
                <w:b/>
              </w:rPr>
              <w:t>FSK:</w:t>
            </w:r>
          </w:p>
          <w:p w14:paraId="7DC87D9D" w14:textId="77777777" w:rsidR="00F50CE0" w:rsidRDefault="00F50CE0" w:rsidP="00D24F8E">
            <w:pPr>
              <w:rPr>
                <w:b/>
              </w:rPr>
            </w:pPr>
            <w:proofErr w:type="spellStart"/>
            <w:r>
              <w:rPr>
                <w:b/>
              </w:rPr>
              <w:t>Detavast</w:t>
            </w:r>
            <w:proofErr w:type="spellEnd"/>
            <w:r>
              <w:rPr>
                <w:b/>
              </w:rPr>
              <w:t>:</w:t>
            </w:r>
          </w:p>
        </w:tc>
        <w:tc>
          <w:tcPr>
            <w:tcW w:w="5295" w:type="dxa"/>
          </w:tcPr>
          <w:p w14:paraId="0F87FE07" w14:textId="77777777" w:rsidR="00BB5ABD" w:rsidRDefault="00EC1953" w:rsidP="00D24F8E">
            <w:r>
              <w:t>8</w:t>
            </w:r>
          </w:p>
          <w:p w14:paraId="6F290E1C" w14:textId="021787A0" w:rsidR="00F50CE0" w:rsidRPr="00BB5ABD" w:rsidRDefault="00CA7251" w:rsidP="00D24F8E">
            <w:r>
              <w:t>Ja, eventueel na 12 maanden</w:t>
            </w:r>
          </w:p>
        </w:tc>
      </w:tr>
      <w:tr w:rsidR="001C6FAE" w:rsidRPr="00BB5ABD" w14:paraId="45C5EB6A" w14:textId="77777777" w:rsidTr="001C6FAE">
        <w:tc>
          <w:tcPr>
            <w:tcW w:w="3086" w:type="dxa"/>
          </w:tcPr>
          <w:p w14:paraId="02EBA425" w14:textId="77777777" w:rsidR="001C6FAE" w:rsidRPr="001C6FAE" w:rsidRDefault="001C6FAE" w:rsidP="00D24F8E">
            <w:pPr>
              <w:rPr>
                <w:b/>
              </w:rPr>
            </w:pPr>
            <w:r w:rsidRPr="001C6FAE">
              <w:rPr>
                <w:b/>
              </w:rPr>
              <w:t>Data voor verificatiegesprek:</w:t>
            </w:r>
          </w:p>
        </w:tc>
        <w:tc>
          <w:tcPr>
            <w:tcW w:w="5295" w:type="dxa"/>
          </w:tcPr>
          <w:p w14:paraId="2504D757" w14:textId="1BB81EAA" w:rsidR="001C6FAE" w:rsidRPr="001C6FAE" w:rsidRDefault="008E3C0F" w:rsidP="00D24F8E">
            <w:r>
              <w:t xml:space="preserve">Week </w:t>
            </w:r>
            <w:r w:rsidR="0068050E">
              <w:t>4</w:t>
            </w:r>
            <w:r w:rsidR="00232150">
              <w:t>8</w:t>
            </w:r>
            <w:bookmarkStart w:id="0" w:name="_GoBack"/>
            <w:bookmarkEnd w:id="0"/>
            <w:r w:rsidR="00FF5A67">
              <w:t>- 2020</w:t>
            </w:r>
          </w:p>
        </w:tc>
      </w:tr>
      <w:tr w:rsidR="00F52525" w:rsidRPr="00BB5ABD" w14:paraId="6A83ACC1" w14:textId="77777777" w:rsidTr="001C6FAE">
        <w:tc>
          <w:tcPr>
            <w:tcW w:w="3086" w:type="dxa"/>
          </w:tcPr>
          <w:p w14:paraId="54E524F0" w14:textId="77777777" w:rsidR="00F52525" w:rsidRPr="00AD74CA" w:rsidRDefault="00F52525" w:rsidP="00F52525">
            <w:pPr>
              <w:rPr>
                <w:b/>
              </w:rPr>
            </w:pPr>
            <w:r w:rsidRPr="00AD74CA">
              <w:rPr>
                <w:b/>
              </w:rPr>
              <w:t>Tariefrange:</w:t>
            </w:r>
          </w:p>
        </w:tc>
        <w:tc>
          <w:tcPr>
            <w:tcW w:w="5295" w:type="dxa"/>
          </w:tcPr>
          <w:p w14:paraId="75C6E672" w14:textId="10C3E167" w:rsidR="00F52525" w:rsidRPr="00AD74CA" w:rsidRDefault="0042367F" w:rsidP="00F52525">
            <w:r>
              <w:t>€ 45 – € 55</w:t>
            </w:r>
          </w:p>
        </w:tc>
      </w:tr>
      <w:tr w:rsidR="00F52525" w:rsidRPr="00BB5ABD" w14:paraId="06718051" w14:textId="77777777" w:rsidTr="001C6FAE">
        <w:tc>
          <w:tcPr>
            <w:tcW w:w="3086" w:type="dxa"/>
          </w:tcPr>
          <w:p w14:paraId="5887665E" w14:textId="77777777" w:rsidR="00F52525" w:rsidRPr="00AD74CA" w:rsidRDefault="00F52525" w:rsidP="00F52525">
            <w:pPr>
              <w:rPr>
                <w:b/>
              </w:rPr>
            </w:pPr>
            <w:r w:rsidRPr="00AD74CA">
              <w:rPr>
                <w:b/>
              </w:rPr>
              <w:t>Verhouding prijs/kwaliteit:</w:t>
            </w:r>
          </w:p>
        </w:tc>
        <w:tc>
          <w:tcPr>
            <w:tcW w:w="5295" w:type="dxa"/>
          </w:tcPr>
          <w:p w14:paraId="5D6F0075" w14:textId="77777777" w:rsidR="00F52525" w:rsidRPr="00AD74CA" w:rsidRDefault="00F52525" w:rsidP="00F52525">
            <w:r w:rsidRPr="00AD74CA">
              <w:t>30% - 70</w:t>
            </w:r>
            <w:r w:rsidR="00EC1953">
              <w:t>%</w:t>
            </w:r>
          </w:p>
        </w:tc>
      </w:tr>
    </w:tbl>
    <w:p w14:paraId="4B5467E9" w14:textId="77777777" w:rsidR="00BB5ABD" w:rsidRPr="00BB5ABD" w:rsidRDefault="00BB5ABD" w:rsidP="00BB5ABD"/>
    <w:p w14:paraId="0023303D" w14:textId="77777777" w:rsidR="00985BD0" w:rsidRDefault="00E26C9F" w:rsidP="00E26C9F">
      <w:pPr>
        <w:pStyle w:val="Kop2"/>
      </w:pPr>
      <w:r>
        <w:t xml:space="preserve">Jouw </w:t>
      </w:r>
      <w:r w:rsidR="00EC1953">
        <w:t>functie</w:t>
      </w:r>
    </w:p>
    <w:p w14:paraId="60FE386C" w14:textId="4AEC52F2" w:rsidR="00335968" w:rsidRDefault="00335968" w:rsidP="00335968">
      <w:r w:rsidRPr="001D2197">
        <w:t xml:space="preserve">Binnen de afdeling Gegevensbeheer en Analyse vallen 3 teams, namelijk Kwaliteit BRP, Gegevensbeheer &amp; Routering en Analyse. Je komt te werken in team Gegevensbeheerder en Routering. Dit team zet alle gegevens die </w:t>
      </w:r>
      <w:proofErr w:type="gramStart"/>
      <w:r w:rsidRPr="001D2197">
        <w:t>binnen komen</w:t>
      </w:r>
      <w:proofErr w:type="gramEnd"/>
      <w:r w:rsidRPr="001D2197">
        <w:t xml:space="preserve">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w:t>
      </w:r>
      <w:proofErr w:type="gramStart"/>
      <w:r w:rsidRPr="001D2197">
        <w:t>binnen komt</w:t>
      </w:r>
      <w:proofErr w:type="gramEnd"/>
      <w:r w:rsidRPr="001D2197">
        <w:t>.</w:t>
      </w:r>
    </w:p>
    <w:p w14:paraId="13C78425" w14:textId="77777777" w:rsidR="00335968" w:rsidRDefault="00335968" w:rsidP="00335968"/>
    <w:p w14:paraId="6825396F" w14:textId="77777777" w:rsidR="00EC1953" w:rsidRPr="00EC1953" w:rsidRDefault="00EC1953" w:rsidP="00EC1953">
      <w:pPr>
        <w:pStyle w:val="Lijstalinea"/>
        <w:numPr>
          <w:ilvl w:val="0"/>
          <w:numId w:val="5"/>
        </w:numPr>
        <w:rPr>
          <w:bCs/>
        </w:rPr>
      </w:pPr>
      <w:r w:rsidRPr="00EC1953">
        <w:rPr>
          <w:bCs/>
        </w:rPr>
        <w:t xml:space="preserve">Het beoordelen en verwerken van BAG en </w:t>
      </w:r>
      <w:proofErr w:type="gramStart"/>
      <w:r w:rsidRPr="00EC1953">
        <w:rPr>
          <w:bCs/>
        </w:rPr>
        <w:t>BRK mutaties</w:t>
      </w:r>
      <w:proofErr w:type="gramEnd"/>
      <w:r w:rsidRPr="00EC1953">
        <w:rPr>
          <w:bCs/>
        </w:rPr>
        <w:t xml:space="preserve"> in de WOZ administratie;</w:t>
      </w:r>
    </w:p>
    <w:p w14:paraId="771947CA" w14:textId="77777777" w:rsidR="00EC1953" w:rsidRPr="00EC1953" w:rsidRDefault="00EC1953" w:rsidP="00EC1953">
      <w:pPr>
        <w:pStyle w:val="Lijstalinea"/>
        <w:numPr>
          <w:ilvl w:val="0"/>
          <w:numId w:val="5"/>
        </w:numPr>
        <w:rPr>
          <w:bCs/>
        </w:rPr>
      </w:pPr>
      <w:r w:rsidRPr="00EC1953">
        <w:rPr>
          <w:bCs/>
        </w:rPr>
        <w:t>Zorg voor de kwaliteit, tijdigheid en volledigheid van de WOZ;</w:t>
      </w:r>
    </w:p>
    <w:p w14:paraId="1FE402E0" w14:textId="77777777" w:rsidR="00EC1953" w:rsidRPr="00EC1953" w:rsidRDefault="00EC1953" w:rsidP="00EC1953">
      <w:pPr>
        <w:pStyle w:val="Lijstalinea"/>
        <w:numPr>
          <w:ilvl w:val="0"/>
          <w:numId w:val="5"/>
        </w:numPr>
        <w:rPr>
          <w:bCs/>
        </w:rPr>
      </w:pPr>
      <w:r w:rsidRPr="00EC1953">
        <w:rPr>
          <w:bCs/>
        </w:rPr>
        <w:t>Verantwoordelijk voor het op de juiste wijze registreren van vastgoedobjecten binnen de gemeente;</w:t>
      </w:r>
    </w:p>
    <w:p w14:paraId="094F13D6" w14:textId="77777777" w:rsidR="00EC1953" w:rsidRPr="00EC1953" w:rsidRDefault="00EC1953" w:rsidP="00EC1953">
      <w:pPr>
        <w:pStyle w:val="Lijstalinea"/>
        <w:numPr>
          <w:ilvl w:val="0"/>
          <w:numId w:val="5"/>
        </w:numPr>
        <w:rPr>
          <w:bCs/>
        </w:rPr>
      </w:pPr>
      <w:r w:rsidRPr="00EC1953">
        <w:rPr>
          <w:bCs/>
        </w:rPr>
        <w:t xml:space="preserve">Beoordelen omgevingsvergunningen en het uitzoeken van terugmeldingen;  </w:t>
      </w:r>
    </w:p>
    <w:p w14:paraId="7AAB696C" w14:textId="3CD85462" w:rsidR="00335968" w:rsidRPr="00CA7251" w:rsidRDefault="00EC1953" w:rsidP="00CA7251">
      <w:pPr>
        <w:pStyle w:val="Lijstalinea"/>
        <w:numPr>
          <w:ilvl w:val="0"/>
          <w:numId w:val="5"/>
        </w:numPr>
        <w:rPr>
          <w:bCs/>
        </w:rPr>
      </w:pPr>
      <w:r w:rsidRPr="00EC1953">
        <w:rPr>
          <w:bCs/>
        </w:rPr>
        <w:t>Optreden als gemeentelijke vraagbaak voor de WOZ</w:t>
      </w:r>
      <w:r w:rsidR="0068050E">
        <w:rPr>
          <w:bCs/>
        </w:rPr>
        <w:t>.</w:t>
      </w:r>
    </w:p>
    <w:p w14:paraId="408B54BD" w14:textId="77E7AA87" w:rsidR="00985BD0" w:rsidRDefault="00985BD0" w:rsidP="00985BD0"/>
    <w:p w14:paraId="3C3EAA6F" w14:textId="77777777" w:rsidR="00985BD0" w:rsidRPr="00E26C9F" w:rsidRDefault="00E26C9F" w:rsidP="00E26C9F">
      <w:pPr>
        <w:pStyle w:val="Kop2"/>
      </w:pPr>
      <w:r w:rsidRPr="00E26C9F">
        <w:t>Jouw</w:t>
      </w:r>
      <w:r w:rsidR="00985BD0" w:rsidRPr="00E26C9F">
        <w:t xml:space="preserve"> profiel</w:t>
      </w:r>
    </w:p>
    <w:p w14:paraId="384BEC72" w14:textId="5229FDEE" w:rsidR="00EC1953" w:rsidRDefault="00D47AB0" w:rsidP="0068050E">
      <w:r>
        <w:t xml:space="preserve">Jij </w:t>
      </w:r>
      <w:r w:rsidRPr="00C7593C">
        <w:rPr>
          <w:rFonts w:eastAsia="Times New Roman"/>
          <w:szCs w:val="20"/>
          <w:lang w:eastAsia="nl-NL"/>
        </w:rPr>
        <w:t xml:space="preserve">doorziet </w:t>
      </w:r>
      <w:r>
        <w:rPr>
          <w:rFonts w:eastAsia="Times New Roman"/>
          <w:szCs w:val="20"/>
          <w:lang w:eastAsia="nl-NL"/>
        </w:rPr>
        <w:t xml:space="preserve">als geen ander </w:t>
      </w:r>
      <w:r w:rsidRPr="00C7593C">
        <w:rPr>
          <w:rFonts w:eastAsia="Times New Roman"/>
          <w:szCs w:val="20"/>
          <w:lang w:eastAsia="nl-NL"/>
        </w:rPr>
        <w:t>de verbanden tussen de basisregistraties en de WOZ</w:t>
      </w:r>
      <w:r>
        <w:t xml:space="preserve"> </w:t>
      </w:r>
      <w:r w:rsidR="00EC1953">
        <w:t>Bouwkundig inzicht</w:t>
      </w:r>
      <w:r>
        <w:t xml:space="preserve">. Met een sterk </w:t>
      </w:r>
      <w:r w:rsidR="00EC1953">
        <w:t>analytisch vermogen</w:t>
      </w:r>
      <w:r>
        <w:t xml:space="preserve"> ben je in staat om informatie uit verschillende bronnen te analyseren. Daarnaast heb je een klantgerichte instelling en beschik je over goede communicatieve vaardigheden. In ons enthousiaste team ben jij de positieve collega die graag zijn of haar kennis deelt. Je bent voortdurend op zoek naar verbetermogelijkheden. Zowel </w:t>
      </w:r>
      <w:r>
        <w:lastRenderedPageBreak/>
        <w:t>zelfstandig als in teamverband presteer je goed.</w:t>
      </w:r>
      <w:r>
        <w:br/>
      </w:r>
      <w:r>
        <w:br/>
      </w:r>
      <w:r w:rsidR="00985BD0" w:rsidRPr="0068050E">
        <w:rPr>
          <w:b/>
          <w:color w:val="008000"/>
          <w:sz w:val="24"/>
        </w:rPr>
        <w:t>Eisen</w:t>
      </w:r>
    </w:p>
    <w:p w14:paraId="4C51166B" w14:textId="67419772" w:rsidR="0042367F" w:rsidRDefault="001D2197" w:rsidP="0042367F">
      <w:pPr>
        <w:pStyle w:val="Lijstalinea"/>
        <w:numPr>
          <w:ilvl w:val="0"/>
          <w:numId w:val="6"/>
        </w:numPr>
      </w:pPr>
      <w:r>
        <w:t>Je hebt een afgeronde mbo-opleiding niveau 4</w:t>
      </w:r>
      <w:r w:rsidR="0068050E">
        <w:t xml:space="preserve"> en beschikt daarnaast over minimaal mbo+ of hbo werk- en denkniveau</w:t>
      </w:r>
      <w:r>
        <w:t>;</w:t>
      </w:r>
    </w:p>
    <w:p w14:paraId="383DB155" w14:textId="04908AD9" w:rsidR="00EC1953" w:rsidRDefault="00EC1953" w:rsidP="00EC1953">
      <w:pPr>
        <w:pStyle w:val="Lijstalinea"/>
        <w:numPr>
          <w:ilvl w:val="0"/>
          <w:numId w:val="6"/>
        </w:numPr>
      </w:pPr>
      <w:r>
        <w:t xml:space="preserve">Je hebt minimaal </w:t>
      </w:r>
      <w:r w:rsidR="001D2197">
        <w:t>1</w:t>
      </w:r>
      <w:r>
        <w:t xml:space="preserve"> jaar ervaring</w:t>
      </w:r>
      <w:r w:rsidR="001D2197">
        <w:t xml:space="preserve"> met het muteren</w:t>
      </w:r>
      <w:r w:rsidR="0042367F">
        <w:t xml:space="preserve"> van</w:t>
      </w:r>
      <w:r w:rsidR="001D2197">
        <w:t xml:space="preserve"> Wet </w:t>
      </w:r>
      <w:proofErr w:type="gramStart"/>
      <w:r w:rsidR="001D2197">
        <w:t>BAG gegevens</w:t>
      </w:r>
      <w:proofErr w:type="gramEnd"/>
      <w:r w:rsidR="00D47AB0">
        <w:t>;</w:t>
      </w:r>
    </w:p>
    <w:p w14:paraId="31C8E78A" w14:textId="564BEA6A" w:rsidR="00EC1953" w:rsidRDefault="00EC1953" w:rsidP="00EC1953">
      <w:pPr>
        <w:pStyle w:val="Lijstalinea"/>
        <w:numPr>
          <w:ilvl w:val="0"/>
          <w:numId w:val="6"/>
        </w:numPr>
      </w:pPr>
      <w:r>
        <w:t xml:space="preserve">Je hebt </w:t>
      </w:r>
      <w:r w:rsidR="001D2197">
        <w:t xml:space="preserve">minimaal 1 jaar </w:t>
      </w:r>
      <w:r w:rsidR="0068050E">
        <w:t>werk</w:t>
      </w:r>
      <w:r>
        <w:t xml:space="preserve">ervaring </w:t>
      </w:r>
      <w:r w:rsidR="00FF5A67">
        <w:t xml:space="preserve">met </w:t>
      </w:r>
      <w:r>
        <w:t>de Wet BAG e</w:t>
      </w:r>
      <w:r w:rsidR="0068050E">
        <w:t xml:space="preserve">n </w:t>
      </w:r>
      <w:r>
        <w:t>BRK;</w:t>
      </w:r>
    </w:p>
    <w:p w14:paraId="036774ED" w14:textId="2BA1FEFE" w:rsidR="00EC1953" w:rsidRDefault="00EC1953" w:rsidP="00EC1953">
      <w:pPr>
        <w:pStyle w:val="Lijstalinea"/>
        <w:numPr>
          <w:ilvl w:val="0"/>
          <w:numId w:val="6"/>
        </w:numPr>
      </w:pPr>
      <w:r>
        <w:t xml:space="preserve">Je hebt </w:t>
      </w:r>
      <w:r w:rsidR="001D2197">
        <w:t xml:space="preserve">minimaal 1 jaar </w:t>
      </w:r>
      <w:r w:rsidR="0068050E">
        <w:t>werk</w:t>
      </w:r>
      <w:r>
        <w:t xml:space="preserve">ervaring </w:t>
      </w:r>
      <w:r w:rsidR="00FF5A67">
        <w:t xml:space="preserve">met </w:t>
      </w:r>
      <w:r>
        <w:t>de Wet WOZ;</w:t>
      </w:r>
    </w:p>
    <w:p w14:paraId="7F2956CE" w14:textId="3D6D3C7B" w:rsidR="008E3C0F" w:rsidRDefault="008E3C0F" w:rsidP="00EC1953">
      <w:pPr>
        <w:pStyle w:val="Lijstalinea"/>
        <w:numPr>
          <w:ilvl w:val="0"/>
          <w:numId w:val="6"/>
        </w:numPr>
      </w:pPr>
      <w:r>
        <w:t xml:space="preserve">Je </w:t>
      </w:r>
      <w:r w:rsidR="0068050E">
        <w:t>bent in het bezit van</w:t>
      </w:r>
      <w:r>
        <w:t xml:space="preserve"> een </w:t>
      </w:r>
      <w:r w:rsidR="00FF5A67">
        <w:t>(</w:t>
      </w:r>
      <w:r>
        <w:t>eigen</w:t>
      </w:r>
      <w:r w:rsidR="00FF5A67">
        <w:t>)</w:t>
      </w:r>
      <w:r>
        <w:t xml:space="preserve"> laptop of telefoon</w:t>
      </w:r>
      <w:r w:rsidR="00FF5A67">
        <w:t xml:space="preserve"> die gebruikt kan worden voor werkdoeleinden</w:t>
      </w:r>
      <w:r>
        <w:t>;</w:t>
      </w:r>
    </w:p>
    <w:p w14:paraId="32FD48C4" w14:textId="24504088" w:rsidR="00EC1953" w:rsidRDefault="0068050E" w:rsidP="00EC1953">
      <w:pPr>
        <w:pStyle w:val="Lijstalinea"/>
        <w:numPr>
          <w:ilvl w:val="0"/>
          <w:numId w:val="6"/>
        </w:numPr>
      </w:pPr>
      <w:r>
        <w:t xml:space="preserve">Je hebt geavanceerde kennis van en ervaring met de WOZ-applicatie van </w:t>
      </w:r>
      <w:proofErr w:type="spellStart"/>
      <w:r>
        <w:t>GouwIT</w:t>
      </w:r>
      <w:proofErr w:type="spellEnd"/>
      <w:r>
        <w:t xml:space="preserve"> (Gouw7</w:t>
      </w:r>
      <w:r w:rsidR="00EC1953">
        <w:t>).</w:t>
      </w:r>
    </w:p>
    <w:p w14:paraId="39DD6889" w14:textId="77777777" w:rsidR="00985BD0" w:rsidRDefault="00985BD0" w:rsidP="00E26C9F">
      <w:pPr>
        <w:pStyle w:val="Kop2"/>
      </w:pPr>
      <w:r>
        <w:t>Wensen</w:t>
      </w:r>
    </w:p>
    <w:p w14:paraId="2B7BC27C" w14:textId="77777777" w:rsidR="0068050E" w:rsidRDefault="0068050E" w:rsidP="001D2197">
      <w:pPr>
        <w:pStyle w:val="Lijstalinea"/>
        <w:numPr>
          <w:ilvl w:val="0"/>
          <w:numId w:val="10"/>
        </w:numPr>
      </w:pPr>
      <w:r>
        <w:t>Een afgeronde opleiding Bouwkunde of soortgelijk;</w:t>
      </w:r>
    </w:p>
    <w:p w14:paraId="06FA2960" w14:textId="3111610B" w:rsidR="001D2197" w:rsidRDefault="007C4B12" w:rsidP="001D2197">
      <w:pPr>
        <w:pStyle w:val="Lijstalinea"/>
        <w:numPr>
          <w:ilvl w:val="0"/>
          <w:numId w:val="10"/>
        </w:numPr>
      </w:pPr>
      <w:r>
        <w:t xml:space="preserve">Je hebt meer dan 1 jaar </w:t>
      </w:r>
      <w:r w:rsidR="0068050E">
        <w:t>werk</w:t>
      </w:r>
      <w:r>
        <w:t xml:space="preserve">ervaring </w:t>
      </w:r>
      <w:r w:rsidR="00FF5A67">
        <w:t>met</w:t>
      </w:r>
      <w:r>
        <w:t xml:space="preserve"> de Wet BAG en BRK;</w:t>
      </w:r>
    </w:p>
    <w:p w14:paraId="7B7ED342" w14:textId="4DD71F36" w:rsidR="001D2197" w:rsidRDefault="007C4B12" w:rsidP="001D2197">
      <w:pPr>
        <w:pStyle w:val="Lijstalinea"/>
        <w:numPr>
          <w:ilvl w:val="0"/>
          <w:numId w:val="10"/>
        </w:numPr>
      </w:pPr>
      <w:r>
        <w:t xml:space="preserve">Je hebt meer dan 1 jaar </w:t>
      </w:r>
      <w:r w:rsidR="00FF5A67">
        <w:t>werk</w:t>
      </w:r>
      <w:r>
        <w:t>ervaring met de Wet WOZ.</w:t>
      </w:r>
    </w:p>
    <w:p w14:paraId="210E9266" w14:textId="77777777" w:rsidR="00985BD0" w:rsidRDefault="00985BD0" w:rsidP="00E26C9F">
      <w:pPr>
        <w:pStyle w:val="Kop2"/>
      </w:pPr>
      <w:r>
        <w:t>De afdeling</w:t>
      </w:r>
    </w:p>
    <w:p w14:paraId="47130555" w14:textId="6736EAF9" w:rsidR="00985BD0" w:rsidRDefault="00EC1953" w:rsidP="00EC1953">
      <w:r>
        <w:t xml:space="preserve">Binnen de afdeling Gegevensbeheer en Analyse vallen 3 teams, namelijk Kwaliteit BRP, Gegevensbeheer &amp; Routering en Analyse. Je komt te werken in team Gegevensbeheerder en Routering. Dit team zet alle gegevens die </w:t>
      </w:r>
      <w:proofErr w:type="gramStart"/>
      <w:r>
        <w:t>binnen komen</w:t>
      </w:r>
      <w:proofErr w:type="gramEnd"/>
      <w:r>
        <w:t xml:space="preserve">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w:t>
      </w:r>
      <w:proofErr w:type="gramStart"/>
      <w:r>
        <w:t>binnen komt</w:t>
      </w:r>
      <w:proofErr w:type="gramEnd"/>
      <w:r>
        <w:t>.</w:t>
      </w:r>
    </w:p>
    <w:p w14:paraId="3FC06326" w14:textId="77777777" w:rsidR="00985BD0" w:rsidRPr="00985BD0" w:rsidRDefault="00985BD0" w:rsidP="00E26C9F">
      <w:pPr>
        <w:pStyle w:val="Kop2"/>
      </w:pPr>
      <w:r>
        <w:t>Onze organisatie</w:t>
      </w:r>
    </w:p>
    <w:p w14:paraId="52A87767" w14:textId="77777777" w:rsidR="00EC1953" w:rsidRDefault="00EC1953" w:rsidP="00EC1953">
      <w:r>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14:paraId="23F99904" w14:textId="77777777" w:rsidR="00EC1953" w:rsidRDefault="00EC1953" w:rsidP="00EC1953"/>
    <w:p w14:paraId="396FE5D3" w14:textId="77777777" w:rsidR="00397E10" w:rsidRDefault="00EC1953" w:rsidP="00EC1953">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6447EB0" w14:textId="4B7B8855"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A9F5" w14:textId="77777777" w:rsidR="00161B25" w:rsidRDefault="00161B25" w:rsidP="00985BD0">
      <w:pPr>
        <w:spacing w:line="240" w:lineRule="auto"/>
      </w:pPr>
      <w:r>
        <w:separator/>
      </w:r>
    </w:p>
  </w:endnote>
  <w:endnote w:type="continuationSeparator" w:id="0">
    <w:p w14:paraId="48DB4E15" w14:textId="77777777" w:rsidR="00161B25" w:rsidRDefault="00161B2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44A" w14:textId="77777777" w:rsidR="00985BD0" w:rsidRDefault="00985BD0" w:rsidP="00985BD0">
    <w:pPr>
      <w:pStyle w:val="Voettekst"/>
      <w:jc w:val="right"/>
    </w:pPr>
    <w:r w:rsidRPr="00985BD0">
      <w:rPr>
        <w:noProof/>
      </w:rPr>
      <w:drawing>
        <wp:inline distT="0" distB="0" distL="0" distR="0" wp14:anchorId="2D622F7F" wp14:editId="2AC4D49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4D86" w14:textId="77777777" w:rsidR="00161B25" w:rsidRDefault="00161B25" w:rsidP="00985BD0">
      <w:pPr>
        <w:spacing w:line="240" w:lineRule="auto"/>
      </w:pPr>
      <w:r>
        <w:separator/>
      </w:r>
    </w:p>
  </w:footnote>
  <w:footnote w:type="continuationSeparator" w:id="0">
    <w:p w14:paraId="0107E920" w14:textId="77777777" w:rsidR="00161B25" w:rsidRDefault="00161B2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3A2A" w14:textId="77777777" w:rsidR="00985BD0" w:rsidRDefault="00985BD0" w:rsidP="00985BD0">
    <w:pPr>
      <w:pStyle w:val="Koptekst"/>
      <w:jc w:val="right"/>
    </w:pPr>
    <w:r w:rsidRPr="00985BD0">
      <w:rPr>
        <w:noProof/>
      </w:rPr>
      <w:drawing>
        <wp:inline distT="0" distB="0" distL="0" distR="0" wp14:anchorId="14E6D2C2" wp14:editId="7630135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65C"/>
    <w:multiLevelType w:val="hybridMultilevel"/>
    <w:tmpl w:val="FCF85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273E3"/>
    <w:multiLevelType w:val="hybridMultilevel"/>
    <w:tmpl w:val="22E4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2A5AB4"/>
    <w:multiLevelType w:val="hybridMultilevel"/>
    <w:tmpl w:val="04487F5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223558"/>
    <w:multiLevelType w:val="multilevel"/>
    <w:tmpl w:val="6B3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F1C82"/>
    <w:multiLevelType w:val="hybridMultilevel"/>
    <w:tmpl w:val="BDAC1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215F4D"/>
    <w:multiLevelType w:val="hybridMultilevel"/>
    <w:tmpl w:val="1DF0F3C0"/>
    <w:lvl w:ilvl="0" w:tplc="EF58B0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3"/>
  </w:num>
  <w:num w:numId="6">
    <w:abstractNumId w:val="0"/>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25"/>
    <w:rsid w:val="00094A27"/>
    <w:rsid w:val="00161B25"/>
    <w:rsid w:val="001C6FAE"/>
    <w:rsid w:val="001D2197"/>
    <w:rsid w:val="00232150"/>
    <w:rsid w:val="00335968"/>
    <w:rsid w:val="00397E10"/>
    <w:rsid w:val="0042367F"/>
    <w:rsid w:val="0044045D"/>
    <w:rsid w:val="004D48F9"/>
    <w:rsid w:val="0056054F"/>
    <w:rsid w:val="005E2C40"/>
    <w:rsid w:val="0068050E"/>
    <w:rsid w:val="007C4B12"/>
    <w:rsid w:val="0088610C"/>
    <w:rsid w:val="008E3C0F"/>
    <w:rsid w:val="008F501F"/>
    <w:rsid w:val="00985BD0"/>
    <w:rsid w:val="00A3520A"/>
    <w:rsid w:val="00AD74CA"/>
    <w:rsid w:val="00AE4220"/>
    <w:rsid w:val="00AE42BC"/>
    <w:rsid w:val="00B177C6"/>
    <w:rsid w:val="00B55D50"/>
    <w:rsid w:val="00BA42DB"/>
    <w:rsid w:val="00BB5ABD"/>
    <w:rsid w:val="00CA7251"/>
    <w:rsid w:val="00D47AB0"/>
    <w:rsid w:val="00D75A02"/>
    <w:rsid w:val="00E26C9F"/>
    <w:rsid w:val="00EB6620"/>
    <w:rsid w:val="00EC1953"/>
    <w:rsid w:val="00F50CE0"/>
    <w:rsid w:val="00F52525"/>
    <w:rsid w:val="00F70235"/>
    <w:rsid w:val="00FF5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8C665"/>
  <w15:chartTrackingRefBased/>
  <w15:docId w15:val="{2196F4B1-3534-437E-8D61-83EA6423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35968"/>
    <w:rPr>
      <w:sz w:val="16"/>
      <w:szCs w:val="16"/>
    </w:rPr>
  </w:style>
  <w:style w:type="paragraph" w:styleId="Tekstopmerking">
    <w:name w:val="annotation text"/>
    <w:basedOn w:val="Standaard"/>
    <w:link w:val="TekstopmerkingChar"/>
    <w:uiPriority w:val="99"/>
    <w:semiHidden/>
    <w:unhideWhenUsed/>
    <w:rsid w:val="00335968"/>
    <w:pPr>
      <w:spacing w:line="240" w:lineRule="auto"/>
    </w:pPr>
    <w:rPr>
      <w:szCs w:val="20"/>
    </w:rPr>
  </w:style>
  <w:style w:type="character" w:customStyle="1" w:styleId="TekstopmerkingChar">
    <w:name w:val="Tekst opmerking Char"/>
    <w:basedOn w:val="Standaardalinea-lettertype"/>
    <w:link w:val="Tekstopmerking"/>
    <w:uiPriority w:val="99"/>
    <w:semiHidden/>
    <w:rsid w:val="0033596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35968"/>
    <w:rPr>
      <w:b/>
      <w:bCs/>
    </w:rPr>
  </w:style>
  <w:style w:type="character" w:customStyle="1" w:styleId="OnderwerpvanopmerkingChar">
    <w:name w:val="Onderwerp van opmerking Char"/>
    <w:basedOn w:val="TekstopmerkingChar"/>
    <w:link w:val="Onderwerpvanopmerking"/>
    <w:uiPriority w:val="99"/>
    <w:semiHidden/>
    <w:rsid w:val="0033596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uitvragen.dotx</Template>
  <TotalTime>118</TotalTime>
  <Pages>2</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6</cp:revision>
  <dcterms:created xsi:type="dcterms:W3CDTF">2020-10-29T07:42:00Z</dcterms:created>
  <dcterms:modified xsi:type="dcterms:W3CDTF">2020-11-10T13:34:00Z</dcterms:modified>
</cp:coreProperties>
</file>