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FC544" w14:textId="77777777" w:rsidR="00985BD0" w:rsidRDefault="003F77B3" w:rsidP="00985BD0">
      <w:pPr>
        <w:pStyle w:val="Kop1"/>
        <w:rPr>
          <w:color w:val="339933"/>
        </w:rPr>
      </w:pPr>
      <w:r>
        <w:rPr>
          <w:color w:val="339933"/>
        </w:rPr>
        <w:t xml:space="preserve">Adviseur Bodemsanering </w:t>
      </w:r>
    </w:p>
    <w:p w14:paraId="305FBE16" w14:textId="77777777" w:rsidR="00F52525" w:rsidRPr="00F52525" w:rsidRDefault="003F77B3" w:rsidP="00F52525">
      <w:r>
        <w:t>Stadsontwikkeling</w:t>
      </w:r>
    </w:p>
    <w:p w14:paraId="640C198C" w14:textId="77777777" w:rsidR="00985BD0" w:rsidRDefault="00985BD0" w:rsidP="00985BD0"/>
    <w:p w14:paraId="3F3CFB9B"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3FB9848F" w14:textId="77777777" w:rsidTr="001C6FAE">
        <w:tc>
          <w:tcPr>
            <w:tcW w:w="3086" w:type="dxa"/>
          </w:tcPr>
          <w:p w14:paraId="218D4ACB" w14:textId="77777777" w:rsidR="00BB5ABD" w:rsidRDefault="00BB5ABD" w:rsidP="00D24F8E">
            <w:pPr>
              <w:rPr>
                <w:b/>
              </w:rPr>
            </w:pPr>
            <w:r>
              <w:rPr>
                <w:b/>
              </w:rPr>
              <w:t>Werklocatie:</w:t>
            </w:r>
          </w:p>
        </w:tc>
        <w:tc>
          <w:tcPr>
            <w:tcW w:w="5295" w:type="dxa"/>
          </w:tcPr>
          <w:p w14:paraId="447B0D49" w14:textId="77777777" w:rsidR="00BB5ABD" w:rsidRPr="00BB5ABD" w:rsidRDefault="003711CA" w:rsidP="00D24F8E">
            <w:r>
              <w:t>Wilhelminakade 179, Rotterdam</w:t>
            </w:r>
          </w:p>
        </w:tc>
      </w:tr>
      <w:tr w:rsidR="00BB5ABD" w:rsidRPr="00BB5ABD" w14:paraId="4D05AFA4" w14:textId="77777777" w:rsidTr="001C6FAE">
        <w:tc>
          <w:tcPr>
            <w:tcW w:w="3086" w:type="dxa"/>
          </w:tcPr>
          <w:p w14:paraId="4B1F3006" w14:textId="77777777" w:rsidR="00BB5ABD" w:rsidRDefault="00BB5ABD" w:rsidP="00D24F8E">
            <w:pPr>
              <w:rPr>
                <w:b/>
              </w:rPr>
            </w:pPr>
            <w:r>
              <w:rPr>
                <w:b/>
              </w:rPr>
              <w:t>Startdatum:</w:t>
            </w:r>
          </w:p>
        </w:tc>
        <w:tc>
          <w:tcPr>
            <w:tcW w:w="5295" w:type="dxa"/>
          </w:tcPr>
          <w:p w14:paraId="06823A5D" w14:textId="77777777" w:rsidR="00BB5ABD" w:rsidRPr="00BB5ABD" w:rsidRDefault="003F77B3" w:rsidP="00D24F8E">
            <w:r>
              <w:t xml:space="preserve">1 </w:t>
            </w:r>
            <w:r w:rsidR="000F4C7C">
              <w:t>juni</w:t>
            </w:r>
            <w:r>
              <w:t xml:space="preserve"> 2019</w:t>
            </w:r>
          </w:p>
        </w:tc>
      </w:tr>
      <w:tr w:rsidR="00BB5ABD" w:rsidRPr="00BB5ABD" w14:paraId="5FC39ED9" w14:textId="77777777" w:rsidTr="001C6FAE">
        <w:tc>
          <w:tcPr>
            <w:tcW w:w="3086" w:type="dxa"/>
          </w:tcPr>
          <w:p w14:paraId="6E3006B5" w14:textId="77777777" w:rsidR="00BB5ABD" w:rsidRDefault="00BB5ABD" w:rsidP="00D24F8E">
            <w:pPr>
              <w:rPr>
                <w:b/>
              </w:rPr>
            </w:pPr>
            <w:r>
              <w:rPr>
                <w:b/>
              </w:rPr>
              <w:t>Aantal medewerkers:</w:t>
            </w:r>
          </w:p>
        </w:tc>
        <w:tc>
          <w:tcPr>
            <w:tcW w:w="5295" w:type="dxa"/>
          </w:tcPr>
          <w:p w14:paraId="437E4FAE" w14:textId="77777777" w:rsidR="00BB5ABD" w:rsidRPr="00BB5ABD" w:rsidRDefault="003F77B3" w:rsidP="00D24F8E">
            <w:r>
              <w:t>1</w:t>
            </w:r>
          </w:p>
        </w:tc>
      </w:tr>
      <w:tr w:rsidR="00BB5ABD" w14:paraId="5BFB80AF" w14:textId="77777777" w:rsidTr="001C6FAE">
        <w:tc>
          <w:tcPr>
            <w:tcW w:w="3086" w:type="dxa"/>
          </w:tcPr>
          <w:p w14:paraId="6EB1E676" w14:textId="77777777" w:rsidR="00BB5ABD" w:rsidRDefault="00BB5ABD" w:rsidP="00D24F8E">
            <w:pPr>
              <w:rPr>
                <w:b/>
              </w:rPr>
            </w:pPr>
            <w:r>
              <w:rPr>
                <w:b/>
              </w:rPr>
              <w:t>Uren per week:</w:t>
            </w:r>
          </w:p>
        </w:tc>
        <w:tc>
          <w:tcPr>
            <w:tcW w:w="5295" w:type="dxa"/>
          </w:tcPr>
          <w:p w14:paraId="39E331D5" w14:textId="77777777" w:rsidR="00BB5ABD" w:rsidRPr="003F77B3" w:rsidRDefault="003F77B3" w:rsidP="00D24F8E">
            <w:r w:rsidRPr="003F77B3">
              <w:t>16-20</w:t>
            </w:r>
          </w:p>
        </w:tc>
      </w:tr>
      <w:tr w:rsidR="00BB5ABD" w:rsidRPr="00BB5ABD" w14:paraId="4CB9873F" w14:textId="77777777" w:rsidTr="001C6FAE">
        <w:tc>
          <w:tcPr>
            <w:tcW w:w="3086" w:type="dxa"/>
          </w:tcPr>
          <w:p w14:paraId="5A849E47" w14:textId="77777777" w:rsidR="00BB5ABD" w:rsidRDefault="00BB5ABD" w:rsidP="00D24F8E">
            <w:pPr>
              <w:rPr>
                <w:b/>
              </w:rPr>
            </w:pPr>
            <w:r>
              <w:rPr>
                <w:b/>
              </w:rPr>
              <w:t>Duur opdracht:</w:t>
            </w:r>
          </w:p>
        </w:tc>
        <w:tc>
          <w:tcPr>
            <w:tcW w:w="5295" w:type="dxa"/>
          </w:tcPr>
          <w:p w14:paraId="2CB8E86E" w14:textId="77777777" w:rsidR="00BB5ABD" w:rsidRPr="00BB5ABD" w:rsidRDefault="000F4C7C" w:rsidP="00D24F8E">
            <w:r>
              <w:t>11</w:t>
            </w:r>
            <w:r w:rsidR="003F77B3">
              <w:t xml:space="preserve"> maanden</w:t>
            </w:r>
          </w:p>
        </w:tc>
      </w:tr>
      <w:tr w:rsidR="00BB5ABD" w:rsidRPr="00BB5ABD" w14:paraId="24522B93" w14:textId="77777777" w:rsidTr="001C6FAE">
        <w:tc>
          <w:tcPr>
            <w:tcW w:w="3086" w:type="dxa"/>
          </w:tcPr>
          <w:p w14:paraId="04865A13" w14:textId="77777777" w:rsidR="00BB5ABD" w:rsidRDefault="00BB5ABD" w:rsidP="00D24F8E">
            <w:pPr>
              <w:rPr>
                <w:b/>
              </w:rPr>
            </w:pPr>
            <w:r>
              <w:rPr>
                <w:b/>
              </w:rPr>
              <w:t>Verlengingsopties:</w:t>
            </w:r>
          </w:p>
        </w:tc>
        <w:tc>
          <w:tcPr>
            <w:tcW w:w="5295" w:type="dxa"/>
          </w:tcPr>
          <w:p w14:paraId="313A4ABE" w14:textId="77777777" w:rsidR="00BB5ABD" w:rsidRPr="00BB5ABD" w:rsidRDefault="00BB5ABD" w:rsidP="00D24F8E">
            <w:r>
              <w:t>2</w:t>
            </w:r>
            <w:r w:rsidR="003F77B3">
              <w:t xml:space="preserve"> x 6 maanden</w:t>
            </w:r>
          </w:p>
        </w:tc>
      </w:tr>
      <w:tr w:rsidR="00BB5ABD" w:rsidRPr="00BB5ABD" w14:paraId="1A4512DA" w14:textId="77777777" w:rsidTr="001C6FAE">
        <w:tc>
          <w:tcPr>
            <w:tcW w:w="3086" w:type="dxa"/>
          </w:tcPr>
          <w:p w14:paraId="7F5E63FD" w14:textId="77777777" w:rsidR="00BB5ABD" w:rsidRDefault="00BB5ABD" w:rsidP="00D24F8E">
            <w:pPr>
              <w:rPr>
                <w:b/>
              </w:rPr>
            </w:pPr>
            <w:r>
              <w:rPr>
                <w:b/>
              </w:rPr>
              <w:t>FSK:</w:t>
            </w:r>
          </w:p>
        </w:tc>
        <w:tc>
          <w:tcPr>
            <w:tcW w:w="5295" w:type="dxa"/>
          </w:tcPr>
          <w:p w14:paraId="632EECF3" w14:textId="77777777" w:rsidR="00BB5ABD" w:rsidRPr="00BB5ABD" w:rsidRDefault="003F77B3" w:rsidP="00D24F8E">
            <w:r>
              <w:t>12</w:t>
            </w:r>
          </w:p>
        </w:tc>
      </w:tr>
      <w:tr w:rsidR="001C6FAE" w:rsidRPr="00BB5ABD" w14:paraId="4AF4996B" w14:textId="77777777" w:rsidTr="001C6FAE">
        <w:tc>
          <w:tcPr>
            <w:tcW w:w="3086" w:type="dxa"/>
          </w:tcPr>
          <w:p w14:paraId="6537BA88" w14:textId="77777777" w:rsidR="001C6FAE" w:rsidRPr="003F77B3" w:rsidRDefault="001C6FAE" w:rsidP="00D24F8E">
            <w:pPr>
              <w:rPr>
                <w:b/>
              </w:rPr>
            </w:pPr>
            <w:r w:rsidRPr="003F77B3">
              <w:rPr>
                <w:b/>
              </w:rPr>
              <w:t>Data voor verificatiegesprek:</w:t>
            </w:r>
          </w:p>
        </w:tc>
        <w:tc>
          <w:tcPr>
            <w:tcW w:w="5295" w:type="dxa"/>
          </w:tcPr>
          <w:p w14:paraId="25FBE107" w14:textId="179280A7" w:rsidR="001C6FAE" w:rsidRPr="003F77B3" w:rsidRDefault="003F77B3" w:rsidP="00D24F8E">
            <w:r w:rsidRPr="003F77B3">
              <w:t xml:space="preserve">Week </w:t>
            </w:r>
            <w:r w:rsidR="00BD0EA3">
              <w:t>21</w:t>
            </w:r>
            <w:r w:rsidR="000F4C7C">
              <w:t>/</w:t>
            </w:r>
            <w:r w:rsidR="00BD0EA3">
              <w:t>22</w:t>
            </w:r>
          </w:p>
        </w:tc>
      </w:tr>
      <w:tr w:rsidR="00F52525" w:rsidRPr="00BB5ABD" w14:paraId="77B9518B" w14:textId="77777777" w:rsidTr="001C6FAE">
        <w:tc>
          <w:tcPr>
            <w:tcW w:w="3086" w:type="dxa"/>
          </w:tcPr>
          <w:p w14:paraId="24AE697A" w14:textId="77777777" w:rsidR="00F52525" w:rsidRPr="003F77B3" w:rsidRDefault="00F52525" w:rsidP="00F52525">
            <w:pPr>
              <w:rPr>
                <w:b/>
              </w:rPr>
            </w:pPr>
            <w:r w:rsidRPr="003F77B3">
              <w:rPr>
                <w:b/>
              </w:rPr>
              <w:t>Tariefrange:</w:t>
            </w:r>
          </w:p>
        </w:tc>
        <w:tc>
          <w:tcPr>
            <w:tcW w:w="5295" w:type="dxa"/>
          </w:tcPr>
          <w:p w14:paraId="52112B5C" w14:textId="77777777" w:rsidR="00F52525" w:rsidRPr="003F77B3" w:rsidRDefault="003F77B3" w:rsidP="00F52525">
            <w:r w:rsidRPr="003F77B3">
              <w:t>€ 95 - € 110</w:t>
            </w:r>
          </w:p>
        </w:tc>
      </w:tr>
      <w:tr w:rsidR="00F52525" w:rsidRPr="00BB5ABD" w14:paraId="155F9C08" w14:textId="77777777" w:rsidTr="001C6FAE">
        <w:tc>
          <w:tcPr>
            <w:tcW w:w="3086" w:type="dxa"/>
          </w:tcPr>
          <w:p w14:paraId="1B7A3BA2" w14:textId="77777777" w:rsidR="003F77B3" w:rsidRDefault="00F52525" w:rsidP="00F52525">
            <w:pPr>
              <w:rPr>
                <w:b/>
              </w:rPr>
            </w:pPr>
            <w:r w:rsidRPr="003F77B3">
              <w:rPr>
                <w:b/>
              </w:rPr>
              <w:t>Verhouding prijs/kwaliteit:</w:t>
            </w:r>
          </w:p>
          <w:p w14:paraId="3B4E6C53" w14:textId="657FCC09" w:rsidR="00F52525" w:rsidRPr="00C80B3A" w:rsidRDefault="00C80B3A" w:rsidP="003F77B3">
            <w:pPr>
              <w:rPr>
                <w:b/>
              </w:rPr>
            </w:pPr>
            <w:r w:rsidRPr="00C80B3A">
              <w:rPr>
                <w:b/>
              </w:rPr>
              <w:t>Geschikt voor ZZP:</w:t>
            </w:r>
          </w:p>
        </w:tc>
        <w:tc>
          <w:tcPr>
            <w:tcW w:w="5295" w:type="dxa"/>
          </w:tcPr>
          <w:p w14:paraId="4A9E8804" w14:textId="77777777" w:rsidR="00F52525" w:rsidRDefault="003F77B3" w:rsidP="00F52525">
            <w:r w:rsidRPr="003F77B3">
              <w:t>2</w:t>
            </w:r>
            <w:r w:rsidR="00F52525" w:rsidRPr="003F77B3">
              <w:t xml:space="preserve">0% - </w:t>
            </w:r>
            <w:r w:rsidRPr="003F77B3">
              <w:t>8</w:t>
            </w:r>
            <w:r w:rsidR="00F52525" w:rsidRPr="003F77B3">
              <w:t>0%</w:t>
            </w:r>
          </w:p>
          <w:p w14:paraId="3ED4CF74" w14:textId="61D4BF1A" w:rsidR="003F77B3" w:rsidRPr="009E31FF" w:rsidRDefault="00C80B3A" w:rsidP="003F77B3">
            <w:pPr>
              <w:keepNext/>
              <w:keepLines/>
              <w:spacing w:line="276" w:lineRule="auto"/>
              <w:rPr>
                <w:color w:val="000000" w:themeColor="text1"/>
              </w:rPr>
            </w:pPr>
            <w:r>
              <w:rPr>
                <w:color w:val="000000" w:themeColor="text1"/>
              </w:rPr>
              <w:t xml:space="preserve">Ja: </w:t>
            </w:r>
            <w:r w:rsidR="003F77B3" w:rsidRPr="009E31FF">
              <w:rPr>
                <w:color w:val="000000" w:themeColor="text1"/>
              </w:rPr>
              <w:t xml:space="preserve">De te verrichten taken worden steeds als </w:t>
            </w:r>
            <w:r w:rsidR="006F7F86">
              <w:rPr>
                <w:color w:val="000000" w:themeColor="text1"/>
              </w:rPr>
              <w:t>afgeperkte project</w:t>
            </w:r>
            <w:r w:rsidR="003F77B3" w:rsidRPr="009E31FF">
              <w:rPr>
                <w:color w:val="000000" w:themeColor="text1"/>
              </w:rPr>
              <w:t xml:space="preserve"> werkzaamheden aangeboden, zodat de inzet geschikt is voor een zzp-er. De arbeidsrelatie en de precieze opdrachtomschrijving worden voor aanvang van de verschillende taken vastgelegd door het wederzijds ondertekenen van een modelovereenkomst.</w:t>
            </w:r>
          </w:p>
          <w:p w14:paraId="0527725B" w14:textId="77777777" w:rsidR="003F77B3" w:rsidRPr="009E31FF" w:rsidRDefault="003F77B3" w:rsidP="003F77B3">
            <w:pPr>
              <w:keepNext/>
              <w:keepLines/>
              <w:spacing w:line="276" w:lineRule="auto"/>
              <w:rPr>
                <w:color w:val="000000" w:themeColor="text1"/>
              </w:rPr>
            </w:pPr>
          </w:p>
          <w:p w14:paraId="555ABF09" w14:textId="77777777" w:rsidR="003F77B3" w:rsidRPr="003F77B3" w:rsidRDefault="003F77B3" w:rsidP="003F77B3">
            <w:pPr>
              <w:keepNext/>
              <w:keepLines/>
              <w:spacing w:line="276" w:lineRule="auto"/>
              <w:rPr>
                <w:color w:val="000000" w:themeColor="text1"/>
              </w:rPr>
            </w:pPr>
            <w:r w:rsidRPr="009E31FF">
              <w:rPr>
                <w:color w:val="000000" w:themeColor="text1"/>
              </w:rPr>
              <w:t>De werkzaamheden zullen naar inzicht van de Opdrachtnemer worden uitgevoerd op het kantoor van de Opdrachtnemer of van de Opdrachtgever. De verdeling tussen eigen kantoor en kantoor opdrachtgever is ongeveer 50% resp. 50%.</w:t>
            </w:r>
          </w:p>
        </w:tc>
      </w:tr>
      <w:tr w:rsidR="003F77B3" w:rsidRPr="00BB5ABD" w14:paraId="7BF1CA2A" w14:textId="77777777" w:rsidTr="001C6FAE">
        <w:tc>
          <w:tcPr>
            <w:tcW w:w="3086" w:type="dxa"/>
          </w:tcPr>
          <w:p w14:paraId="0FF197A1" w14:textId="77777777" w:rsidR="003F77B3" w:rsidRPr="003F77B3" w:rsidRDefault="003F77B3" w:rsidP="00F52525">
            <w:pPr>
              <w:rPr>
                <w:b/>
              </w:rPr>
            </w:pPr>
          </w:p>
        </w:tc>
        <w:tc>
          <w:tcPr>
            <w:tcW w:w="5295" w:type="dxa"/>
          </w:tcPr>
          <w:p w14:paraId="4252C239" w14:textId="77777777" w:rsidR="003F77B3" w:rsidRPr="003F77B3" w:rsidRDefault="003F77B3" w:rsidP="00F52525"/>
        </w:tc>
      </w:tr>
    </w:tbl>
    <w:p w14:paraId="05E595B6" w14:textId="77777777" w:rsidR="00BB5ABD" w:rsidRPr="00BB5ABD" w:rsidRDefault="00BB5ABD" w:rsidP="00BB5ABD"/>
    <w:p w14:paraId="53AD22AF" w14:textId="77777777" w:rsidR="00985BD0" w:rsidRDefault="00E26C9F" w:rsidP="00E26C9F">
      <w:pPr>
        <w:pStyle w:val="Kop2"/>
      </w:pPr>
      <w:r>
        <w:t xml:space="preserve">Jouw opdracht </w:t>
      </w:r>
    </w:p>
    <w:p w14:paraId="34187CED" w14:textId="0EFE45EF" w:rsidR="003F77B3" w:rsidRPr="00107F51" w:rsidRDefault="003F77B3" w:rsidP="000F4C7C">
      <w:r w:rsidRPr="00107F51">
        <w:t xml:space="preserve">De werkzaamheden bestaan uit het leveren van specifieke advieskracht bodem, bodemsanering, biochemie en afbraakprocessen, geohydrologie met name van modellering </w:t>
      </w:r>
      <w:r w:rsidR="00120558">
        <w:t>grondwater</w:t>
      </w:r>
      <w:r w:rsidR="00670F60">
        <w:t>-</w:t>
      </w:r>
      <w:r w:rsidR="00120558">
        <w:t xml:space="preserve"> en </w:t>
      </w:r>
      <w:r w:rsidRPr="00107F51">
        <w:t>stoftransport, inclusief beleidsmatige en vaktechnische communicatie naar betrokken partijen.</w:t>
      </w:r>
      <w:r w:rsidR="00092DA0" w:rsidRPr="00092DA0">
        <w:t xml:space="preserve"> </w:t>
      </w:r>
      <w:r w:rsidR="00092DA0">
        <w:t xml:space="preserve">Specifiek voor het havengebied dient opdrachtnemer bekend te zijn met GGA en ervaring te hebben met het werken met het grondwatermodel CARROT. </w:t>
      </w:r>
      <w:r w:rsidRPr="00107F51">
        <w:t xml:space="preserve"> De opdrachtnemer werkt in nauwe samenwerking met de inhoudelijke adviseurs van het Ingenieursbureau, beleidsadviseurs van DCMR en het Havenbedrijf Rotterdam. De adviseur dient zich in de vele discussies te kunnen meten met de contactpersonen van (veelal) multinationals in het Havengebied en hun adviseurs van grote ingenieursbureaus.</w:t>
      </w:r>
    </w:p>
    <w:p w14:paraId="2A7D5269" w14:textId="77777777" w:rsidR="003F77B3" w:rsidRDefault="003F77B3" w:rsidP="003F77B3">
      <w:pPr>
        <w:pStyle w:val="Geenafstand"/>
        <w:rPr>
          <w:rFonts w:ascii="Arial" w:hAnsi="Arial" w:cs="Arial"/>
          <w:sz w:val="20"/>
          <w:szCs w:val="20"/>
        </w:rPr>
      </w:pPr>
    </w:p>
    <w:p w14:paraId="24CF5678" w14:textId="77777777" w:rsidR="003711CA" w:rsidRDefault="003711CA">
      <w:pPr>
        <w:spacing w:after="160" w:line="259" w:lineRule="auto"/>
        <w:rPr>
          <w:b/>
          <w:color w:val="008000"/>
          <w:sz w:val="24"/>
        </w:rPr>
      </w:pPr>
      <w:r>
        <w:br w:type="page"/>
      </w:r>
    </w:p>
    <w:p w14:paraId="413508A5" w14:textId="77777777" w:rsidR="00985BD0" w:rsidRPr="00E26C9F" w:rsidRDefault="00E26C9F" w:rsidP="00E26C9F">
      <w:pPr>
        <w:pStyle w:val="Kop2"/>
      </w:pPr>
      <w:r w:rsidRPr="00E26C9F">
        <w:lastRenderedPageBreak/>
        <w:t>Jouw</w:t>
      </w:r>
      <w:r w:rsidR="00985BD0" w:rsidRPr="00E26C9F">
        <w:t xml:space="preserve"> profiel</w:t>
      </w:r>
    </w:p>
    <w:p w14:paraId="2A996D9F" w14:textId="77777777" w:rsidR="003711CA" w:rsidRDefault="003711CA" w:rsidP="00C80B3A">
      <w:r w:rsidRPr="00107F51">
        <w:t>De kandidaten dienen specialisten op hun vakgebied te zijn, met specialistische en goed in te zetten adviesvaardighed</w:t>
      </w:r>
      <w:r w:rsidRPr="0019759B">
        <w:t>en ten behoeve van de politiek gevoelige projecten in de stad</w:t>
      </w:r>
      <w:r>
        <w:t xml:space="preserve">. </w:t>
      </w:r>
    </w:p>
    <w:p w14:paraId="70F53791" w14:textId="77777777" w:rsidR="00985BD0" w:rsidRDefault="00985BD0" w:rsidP="00985BD0"/>
    <w:p w14:paraId="0A61B030" w14:textId="77777777" w:rsidR="00985BD0" w:rsidRDefault="00985BD0" w:rsidP="00E26C9F">
      <w:pPr>
        <w:pStyle w:val="Kop2"/>
      </w:pPr>
      <w:r>
        <w:t>Eisen</w:t>
      </w:r>
    </w:p>
    <w:p w14:paraId="60B0D450" w14:textId="77777777" w:rsidR="003F77B3" w:rsidRDefault="003F77B3" w:rsidP="003F77B3">
      <w:pPr>
        <w:pStyle w:val="Lijstalinea"/>
        <w:numPr>
          <w:ilvl w:val="0"/>
          <w:numId w:val="2"/>
        </w:numPr>
        <w:overflowPunct w:val="0"/>
        <w:autoSpaceDE w:val="0"/>
        <w:autoSpaceDN w:val="0"/>
        <w:adjustRightInd w:val="0"/>
        <w:spacing w:line="276" w:lineRule="auto"/>
        <w:textAlignment w:val="baseline"/>
      </w:pPr>
      <w:r w:rsidRPr="001A2CA1">
        <w:t xml:space="preserve">Minimaal </w:t>
      </w:r>
      <w:r w:rsidR="009D29F9">
        <w:t>10</w:t>
      </w:r>
      <w:r w:rsidRPr="001A2CA1">
        <w:t xml:space="preserve"> jaar ervaring in soortgelijke functie.</w:t>
      </w:r>
    </w:p>
    <w:p w14:paraId="7ACDE7B6" w14:textId="77777777" w:rsidR="003F77B3" w:rsidRDefault="003F77B3" w:rsidP="003F77B3">
      <w:pPr>
        <w:numPr>
          <w:ilvl w:val="0"/>
          <w:numId w:val="2"/>
        </w:numPr>
        <w:tabs>
          <w:tab w:val="clear" w:pos="360"/>
        </w:tabs>
        <w:overflowPunct w:val="0"/>
        <w:autoSpaceDE w:val="0"/>
        <w:autoSpaceDN w:val="0"/>
        <w:adjustRightInd w:val="0"/>
        <w:spacing w:line="276" w:lineRule="auto"/>
        <w:ind w:left="340" w:hanging="340"/>
        <w:contextualSpacing/>
        <w:textAlignment w:val="baseline"/>
      </w:pPr>
      <w:r w:rsidRPr="001A2CA1">
        <w:t xml:space="preserve">Minimaal </w:t>
      </w:r>
      <w:proofErr w:type="spellStart"/>
      <w:r w:rsidRPr="001A2CA1">
        <w:t>HBO-opleiding</w:t>
      </w:r>
      <w:proofErr w:type="spellEnd"/>
      <w:r w:rsidRPr="001A2CA1">
        <w:t xml:space="preserve"> Milieuwetenschappen of gelijkwaardig in het betreffende vakgebied. </w:t>
      </w:r>
    </w:p>
    <w:p w14:paraId="483F2B7A" w14:textId="77777777" w:rsidR="009D29F9" w:rsidRPr="001A2CA1" w:rsidRDefault="009D29F9" w:rsidP="003F77B3">
      <w:pPr>
        <w:numPr>
          <w:ilvl w:val="0"/>
          <w:numId w:val="2"/>
        </w:numPr>
        <w:tabs>
          <w:tab w:val="clear" w:pos="360"/>
        </w:tabs>
        <w:overflowPunct w:val="0"/>
        <w:autoSpaceDE w:val="0"/>
        <w:autoSpaceDN w:val="0"/>
        <w:adjustRightInd w:val="0"/>
        <w:spacing w:line="276" w:lineRule="auto"/>
        <w:ind w:left="340" w:hanging="340"/>
        <w:contextualSpacing/>
        <w:textAlignment w:val="baseline"/>
      </w:pPr>
      <w:r>
        <w:t>Bekend met Europese regelgeving Kaderrichtlijn Water</w:t>
      </w:r>
    </w:p>
    <w:p w14:paraId="68CDAD7C" w14:textId="37C0D384" w:rsidR="0071598B" w:rsidRDefault="009D29F9" w:rsidP="0071598B">
      <w:pPr>
        <w:numPr>
          <w:ilvl w:val="0"/>
          <w:numId w:val="2"/>
        </w:numPr>
        <w:tabs>
          <w:tab w:val="clear" w:pos="360"/>
        </w:tabs>
        <w:overflowPunct w:val="0"/>
        <w:autoSpaceDE w:val="0"/>
        <w:autoSpaceDN w:val="0"/>
        <w:adjustRightInd w:val="0"/>
        <w:spacing w:line="276" w:lineRule="auto"/>
        <w:ind w:left="340" w:hanging="340"/>
        <w:contextualSpacing/>
        <w:textAlignment w:val="baseline"/>
      </w:pPr>
      <w:r>
        <w:t>Bekend met Omgevingswet</w:t>
      </w:r>
    </w:p>
    <w:p w14:paraId="35855EBD" w14:textId="015EBA9B" w:rsidR="0071598B" w:rsidRPr="0071598B" w:rsidRDefault="0071598B" w:rsidP="0071598B">
      <w:pPr>
        <w:pStyle w:val="Lijstalinea"/>
        <w:numPr>
          <w:ilvl w:val="0"/>
          <w:numId w:val="2"/>
        </w:numPr>
      </w:pPr>
      <w:r w:rsidRPr="0071598B">
        <w:t>Bekend met verspreidingsgedrag van verontreiniging</w:t>
      </w:r>
    </w:p>
    <w:p w14:paraId="03986CA9" w14:textId="129AF670" w:rsidR="009D29F9" w:rsidRDefault="004F7CAA" w:rsidP="003F77B3">
      <w:pPr>
        <w:numPr>
          <w:ilvl w:val="0"/>
          <w:numId w:val="2"/>
        </w:numPr>
        <w:tabs>
          <w:tab w:val="clear" w:pos="360"/>
        </w:tabs>
        <w:overflowPunct w:val="0"/>
        <w:autoSpaceDE w:val="0"/>
        <w:autoSpaceDN w:val="0"/>
        <w:adjustRightInd w:val="0"/>
        <w:spacing w:line="276" w:lineRule="auto"/>
        <w:ind w:left="340" w:hanging="340"/>
        <w:contextualSpacing/>
        <w:textAlignment w:val="baseline"/>
      </w:pPr>
      <w:r>
        <w:t>A</w:t>
      </w:r>
      <w:r w:rsidR="0071598B">
        <w:t>a</w:t>
      </w:r>
      <w:r w:rsidR="00892570">
        <w:t>ntoonbare ervaring met modellering van grondwater</w:t>
      </w:r>
      <w:r w:rsidR="00670F60">
        <w:t>-</w:t>
      </w:r>
      <w:r w:rsidR="00892570">
        <w:t xml:space="preserve"> en stoftransport</w:t>
      </w:r>
      <w:r w:rsidR="00670F60">
        <w:t xml:space="preserve"> met de modellen </w:t>
      </w:r>
      <w:r w:rsidR="006F7F86">
        <w:t>MODFLOW en</w:t>
      </w:r>
      <w:r w:rsidR="0071598B">
        <w:t xml:space="preserve"> ervaring met werken met </w:t>
      </w:r>
      <w:proofErr w:type="spellStart"/>
      <w:r w:rsidR="0071598B">
        <w:t>Imod</w:t>
      </w:r>
      <w:proofErr w:type="spellEnd"/>
      <w:r w:rsidR="0071598B">
        <w:t xml:space="preserve"> (CARROT</w:t>
      </w:r>
      <w:r w:rsidR="000703FF">
        <w:t>)</w:t>
      </w:r>
    </w:p>
    <w:p w14:paraId="134D7C88" w14:textId="294F2062" w:rsidR="00670F60" w:rsidRDefault="00670F60" w:rsidP="003F77B3">
      <w:pPr>
        <w:numPr>
          <w:ilvl w:val="0"/>
          <w:numId w:val="2"/>
        </w:numPr>
        <w:tabs>
          <w:tab w:val="clear" w:pos="360"/>
        </w:tabs>
        <w:overflowPunct w:val="0"/>
        <w:autoSpaceDE w:val="0"/>
        <w:autoSpaceDN w:val="0"/>
        <w:adjustRightInd w:val="0"/>
        <w:spacing w:line="276" w:lineRule="auto"/>
        <w:ind w:left="340" w:hanging="340"/>
        <w:contextualSpacing/>
        <w:textAlignment w:val="baseline"/>
      </w:pPr>
      <w:r>
        <w:t>Aantoonbare vaardigheid in het opstellen van notities en rapporten</w:t>
      </w:r>
    </w:p>
    <w:p w14:paraId="410A0A31" w14:textId="310D9A30" w:rsidR="00C80B3A" w:rsidRDefault="00C80B3A" w:rsidP="00C80B3A">
      <w:pPr>
        <w:pStyle w:val="Lijstalinea"/>
        <w:numPr>
          <w:ilvl w:val="0"/>
          <w:numId w:val="2"/>
        </w:numPr>
      </w:pPr>
      <w:r>
        <w:t>Beheersing van Nederlandse taal is vereist</w:t>
      </w:r>
    </w:p>
    <w:p w14:paraId="5B9A144F" w14:textId="77777777" w:rsidR="00C80B3A" w:rsidRPr="001A2CA1" w:rsidRDefault="00C80B3A" w:rsidP="00C80B3A">
      <w:pPr>
        <w:overflowPunct w:val="0"/>
        <w:autoSpaceDE w:val="0"/>
        <w:autoSpaceDN w:val="0"/>
        <w:adjustRightInd w:val="0"/>
        <w:spacing w:line="276" w:lineRule="auto"/>
        <w:ind w:left="340"/>
        <w:contextualSpacing/>
        <w:textAlignment w:val="baseline"/>
      </w:pPr>
    </w:p>
    <w:p w14:paraId="098D3C48" w14:textId="77777777" w:rsidR="00985BD0" w:rsidRPr="006F7F86" w:rsidRDefault="00985BD0" w:rsidP="00E26C9F">
      <w:pPr>
        <w:pStyle w:val="Kop2"/>
      </w:pPr>
      <w:r w:rsidRPr="006F7F86">
        <w:t>Wensen</w:t>
      </w:r>
    </w:p>
    <w:p w14:paraId="77494A95" w14:textId="6783A9AA" w:rsidR="000F4C7C" w:rsidRPr="006F7F86" w:rsidRDefault="000F4C7C" w:rsidP="007915EB">
      <w:pPr>
        <w:pStyle w:val="Lijstalinea"/>
        <w:numPr>
          <w:ilvl w:val="0"/>
          <w:numId w:val="9"/>
        </w:numPr>
      </w:pPr>
      <w:r w:rsidRPr="006F7F86">
        <w:t>Behaald</w:t>
      </w:r>
      <w:r w:rsidR="00670F60" w:rsidRPr="006F7F86">
        <w:t>e</w:t>
      </w:r>
      <w:r w:rsidRPr="006F7F86">
        <w:t xml:space="preserve"> certificaten BRL, SIKB, 6000</w:t>
      </w:r>
    </w:p>
    <w:p w14:paraId="51BF301D" w14:textId="3BC57D64" w:rsidR="000F4C7C" w:rsidRPr="006F7F86" w:rsidRDefault="000F4C7C" w:rsidP="007915EB">
      <w:pPr>
        <w:pStyle w:val="Lijstalinea"/>
        <w:numPr>
          <w:ilvl w:val="0"/>
          <w:numId w:val="9"/>
        </w:numPr>
      </w:pPr>
      <w:r w:rsidRPr="006F7F86">
        <w:t>Behaald certificaat VCA-VOL</w:t>
      </w:r>
    </w:p>
    <w:p w14:paraId="2EA59749" w14:textId="6723E8A0" w:rsidR="000F4C7C" w:rsidRDefault="00DA34E0" w:rsidP="007915EB">
      <w:pPr>
        <w:pStyle w:val="Lijstalinea"/>
        <w:numPr>
          <w:ilvl w:val="0"/>
          <w:numId w:val="9"/>
        </w:numPr>
      </w:pPr>
      <w:r>
        <w:t>Behaald c</w:t>
      </w:r>
      <w:r w:rsidR="003F1685" w:rsidRPr="006F7F86">
        <w:t xml:space="preserve">ertificaat </w:t>
      </w:r>
      <w:r w:rsidR="000F4C7C" w:rsidRPr="006F7F86">
        <w:t>DLP</w:t>
      </w:r>
      <w:bookmarkStart w:id="0" w:name="_GoBack"/>
      <w:bookmarkEnd w:id="0"/>
    </w:p>
    <w:p w14:paraId="21A9A1B0" w14:textId="77777777" w:rsidR="0044045D" w:rsidRDefault="0044045D" w:rsidP="0044045D">
      <w:pPr>
        <w:pStyle w:val="Kop2"/>
      </w:pPr>
      <w:r>
        <w:t>Competenties</w:t>
      </w:r>
    </w:p>
    <w:p w14:paraId="03ACB26F" w14:textId="77777777" w:rsidR="003F77B3" w:rsidRDefault="003F77B3" w:rsidP="003F77B3">
      <w:pPr>
        <w:pStyle w:val="Lijstalinea"/>
        <w:keepNext/>
        <w:keepLines/>
        <w:numPr>
          <w:ilvl w:val="0"/>
          <w:numId w:val="4"/>
        </w:numPr>
        <w:spacing w:line="276" w:lineRule="auto"/>
      </w:pPr>
      <w:r w:rsidRPr="001A2CA1">
        <w:t>Integer handelen</w:t>
      </w:r>
    </w:p>
    <w:p w14:paraId="13460978" w14:textId="77777777" w:rsidR="003F77B3" w:rsidRDefault="003F77B3" w:rsidP="003F77B3">
      <w:pPr>
        <w:pStyle w:val="Lijstalinea"/>
        <w:keepNext/>
        <w:keepLines/>
        <w:numPr>
          <w:ilvl w:val="0"/>
          <w:numId w:val="4"/>
        </w:numPr>
        <w:spacing w:line="276" w:lineRule="auto"/>
      </w:pPr>
      <w:r w:rsidRPr="001A2CA1">
        <w:t>Resultaatsgerichtheid</w:t>
      </w:r>
    </w:p>
    <w:p w14:paraId="00E5FC77" w14:textId="77777777" w:rsidR="003F77B3" w:rsidRDefault="003F77B3" w:rsidP="003F77B3">
      <w:pPr>
        <w:pStyle w:val="Lijstalinea"/>
        <w:keepNext/>
        <w:keepLines/>
        <w:numPr>
          <w:ilvl w:val="0"/>
          <w:numId w:val="4"/>
        </w:numPr>
        <w:spacing w:line="276" w:lineRule="auto"/>
      </w:pPr>
      <w:r w:rsidRPr="001A2CA1">
        <w:t>Flexibiliteit</w:t>
      </w:r>
    </w:p>
    <w:p w14:paraId="121319BB" w14:textId="77777777" w:rsidR="003F77B3" w:rsidRDefault="003F77B3" w:rsidP="003F77B3">
      <w:pPr>
        <w:pStyle w:val="Lijstalinea"/>
        <w:keepNext/>
        <w:keepLines/>
        <w:numPr>
          <w:ilvl w:val="0"/>
          <w:numId w:val="4"/>
        </w:numPr>
        <w:spacing w:line="276" w:lineRule="auto"/>
      </w:pPr>
      <w:r>
        <w:t>Omgevingsbewustzijn</w:t>
      </w:r>
      <w:r w:rsidRPr="001A2CA1">
        <w:t xml:space="preserve"> </w:t>
      </w:r>
    </w:p>
    <w:p w14:paraId="01CECCC4" w14:textId="77777777" w:rsidR="003F77B3" w:rsidRDefault="003F77B3" w:rsidP="003F77B3">
      <w:pPr>
        <w:pStyle w:val="Lijstalinea"/>
        <w:keepNext/>
        <w:keepLines/>
        <w:numPr>
          <w:ilvl w:val="0"/>
          <w:numId w:val="4"/>
        </w:numPr>
        <w:spacing w:line="276" w:lineRule="auto"/>
      </w:pPr>
      <w:r w:rsidRPr="001A2CA1">
        <w:t xml:space="preserve">Verantwoordelijkheid </w:t>
      </w:r>
    </w:p>
    <w:p w14:paraId="75923229" w14:textId="77777777" w:rsidR="003F77B3" w:rsidRDefault="003F77B3" w:rsidP="003F77B3">
      <w:pPr>
        <w:pStyle w:val="Lijstalinea"/>
        <w:keepNext/>
        <w:keepLines/>
        <w:numPr>
          <w:ilvl w:val="0"/>
          <w:numId w:val="4"/>
        </w:numPr>
        <w:spacing w:line="276" w:lineRule="auto"/>
      </w:pPr>
      <w:r>
        <w:t>Probleemanalyse</w:t>
      </w:r>
    </w:p>
    <w:p w14:paraId="049B44E0" w14:textId="209096EA" w:rsidR="003F77B3" w:rsidRDefault="003F77B3" w:rsidP="003F77B3">
      <w:pPr>
        <w:pStyle w:val="Lijstalinea"/>
        <w:keepNext/>
        <w:keepLines/>
        <w:numPr>
          <w:ilvl w:val="0"/>
          <w:numId w:val="4"/>
        </w:numPr>
        <w:spacing w:line="276" w:lineRule="auto"/>
      </w:pPr>
      <w:r w:rsidRPr="001A2CA1">
        <w:t>Conceptueel vermogen</w:t>
      </w:r>
    </w:p>
    <w:p w14:paraId="65FA5F2E" w14:textId="1E798215" w:rsidR="002318AA" w:rsidRDefault="002318AA" w:rsidP="003F77B3">
      <w:pPr>
        <w:pStyle w:val="Lijstalinea"/>
        <w:keepNext/>
        <w:keepLines/>
        <w:numPr>
          <w:ilvl w:val="0"/>
          <w:numId w:val="4"/>
        </w:numPr>
        <w:spacing w:line="276" w:lineRule="auto"/>
      </w:pPr>
      <w:r>
        <w:t xml:space="preserve">Goede mondelinge en schriftelijke uitdrukkingsvaardigheid </w:t>
      </w:r>
    </w:p>
    <w:p w14:paraId="53ADFC72" w14:textId="77777777" w:rsidR="000F4C7C" w:rsidRPr="001A2CA1" w:rsidRDefault="000F4C7C" w:rsidP="003F77B3">
      <w:pPr>
        <w:pStyle w:val="Lijstalinea"/>
        <w:keepNext/>
        <w:keepLines/>
        <w:numPr>
          <w:ilvl w:val="0"/>
          <w:numId w:val="4"/>
        </w:numPr>
        <w:spacing w:line="276" w:lineRule="auto"/>
      </w:pPr>
      <w:r>
        <w:t>Klantgerichtheid</w:t>
      </w:r>
    </w:p>
    <w:p w14:paraId="54BA8EA9" w14:textId="77777777" w:rsidR="00985BD0" w:rsidRDefault="00985BD0" w:rsidP="00E26C9F">
      <w:pPr>
        <w:pStyle w:val="Kop2"/>
      </w:pPr>
      <w:r>
        <w:t>De afdeling</w:t>
      </w:r>
    </w:p>
    <w:p w14:paraId="13FFBCCB" w14:textId="77777777" w:rsidR="003711CA" w:rsidRDefault="003711CA" w:rsidP="003711CA">
      <w:r w:rsidRPr="004B6742">
        <w:t>Het ingenieursbureau is de plek om mee te werken aan de ontwikkeling van Rotterdam. Wij zijn de engineers achter de realisatie en begeleiding van stedelijke infrastructurele projecten vanaf het aanleggen en reconstrueren van wegen en waterwegen tot riolering en groen. Met geavanceerde technieken, ervaren collega’s en enthousiaste trainees kan jij de uitdaging aangaan om jouw bijdrage te leveren aan de stad Rotterdam. Heeft dit jouw interesse en werk jij graag mee aan de uitbreiding van de haven, de bouw van een nieuw stadion of de ontwikkeling van een modern stadscentrum? Dan is het Ingenieursbureau van gemeente Rotterdam de plek voor jou!</w:t>
      </w:r>
    </w:p>
    <w:p w14:paraId="54FA7197" w14:textId="77777777" w:rsidR="00397E10" w:rsidRDefault="00397E10" w:rsidP="00985BD0"/>
    <w:p w14:paraId="26E49063"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5E577" w14:textId="77777777" w:rsidR="00411F11" w:rsidRDefault="00411F11" w:rsidP="00985BD0">
      <w:pPr>
        <w:spacing w:line="240" w:lineRule="auto"/>
      </w:pPr>
      <w:r>
        <w:separator/>
      </w:r>
    </w:p>
  </w:endnote>
  <w:endnote w:type="continuationSeparator" w:id="0">
    <w:p w14:paraId="2215246A" w14:textId="77777777" w:rsidR="00411F11" w:rsidRDefault="00411F11"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14999"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1339A" w14:textId="77777777" w:rsidR="00411F11" w:rsidRDefault="00411F11" w:rsidP="00985BD0">
      <w:pPr>
        <w:spacing w:line="240" w:lineRule="auto"/>
      </w:pPr>
      <w:r>
        <w:separator/>
      </w:r>
    </w:p>
  </w:footnote>
  <w:footnote w:type="continuationSeparator" w:id="0">
    <w:p w14:paraId="7C724016" w14:textId="77777777" w:rsidR="00411F11" w:rsidRDefault="00411F11"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3FA56"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7C00764"/>
    <w:multiLevelType w:val="hybridMultilevel"/>
    <w:tmpl w:val="7144DB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6C77573"/>
    <w:multiLevelType w:val="hybridMultilevel"/>
    <w:tmpl w:val="1B3642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4A763A1"/>
    <w:multiLevelType w:val="hybridMultilevel"/>
    <w:tmpl w:val="ECD677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F2A144E"/>
    <w:multiLevelType w:val="hybridMultilevel"/>
    <w:tmpl w:val="7F209356"/>
    <w:lvl w:ilvl="0" w:tplc="04130001">
      <w:start w:val="1"/>
      <w:numFmt w:val="bullet"/>
      <w:lvlText w:val=""/>
      <w:lvlJc w:val="left"/>
      <w:pPr>
        <w:tabs>
          <w:tab w:val="num" w:pos="360"/>
        </w:tabs>
        <w:ind w:left="360" w:hanging="360"/>
      </w:pPr>
      <w:rPr>
        <w:rFonts w:ascii="Symbol" w:hAnsi="Symbol" w:hint="default"/>
      </w:rPr>
    </w:lvl>
    <w:lvl w:ilvl="1" w:tplc="A058BF02">
      <w:start w:val="1"/>
      <w:numFmt w:val="bullet"/>
      <w:lvlRestart w:val="0"/>
      <w:lvlText w:val=""/>
      <w:lvlJc w:val="left"/>
      <w:pPr>
        <w:tabs>
          <w:tab w:val="num" w:pos="1003"/>
        </w:tabs>
        <w:ind w:left="1003" w:hanging="283"/>
      </w:pPr>
      <w:rPr>
        <w:rFonts w:ascii="Symbol" w:hAnsi="Symbol"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06F58F0"/>
    <w:multiLevelType w:val="hybridMultilevel"/>
    <w:tmpl w:val="85B60D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6CCB788C"/>
    <w:multiLevelType w:val="hybridMultilevel"/>
    <w:tmpl w:val="CA86F3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71C30829"/>
    <w:multiLevelType w:val="hybridMultilevel"/>
    <w:tmpl w:val="7DCC59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CC56191"/>
    <w:multiLevelType w:val="hybridMultilevel"/>
    <w:tmpl w:val="811203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2"/>
  </w:num>
  <w:num w:numId="6">
    <w:abstractNumId w:val="3"/>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703FF"/>
    <w:rsid w:val="00092DA0"/>
    <w:rsid w:val="00094A27"/>
    <w:rsid w:val="000F4C7C"/>
    <w:rsid w:val="00120558"/>
    <w:rsid w:val="0019272C"/>
    <w:rsid w:val="001C6FAE"/>
    <w:rsid w:val="002318AA"/>
    <w:rsid w:val="002A256E"/>
    <w:rsid w:val="003711CA"/>
    <w:rsid w:val="00390280"/>
    <w:rsid w:val="00397E10"/>
    <w:rsid w:val="003F1685"/>
    <w:rsid w:val="003F77B3"/>
    <w:rsid w:val="00411F11"/>
    <w:rsid w:val="0044045D"/>
    <w:rsid w:val="00495217"/>
    <w:rsid w:val="004F7CAA"/>
    <w:rsid w:val="0056054F"/>
    <w:rsid w:val="005E2C40"/>
    <w:rsid w:val="00670F60"/>
    <w:rsid w:val="006F7F86"/>
    <w:rsid w:val="0071598B"/>
    <w:rsid w:val="007915EB"/>
    <w:rsid w:val="007E05AA"/>
    <w:rsid w:val="0088610C"/>
    <w:rsid w:val="00892570"/>
    <w:rsid w:val="00985BD0"/>
    <w:rsid w:val="009D29F9"/>
    <w:rsid w:val="00B40667"/>
    <w:rsid w:val="00B406B2"/>
    <w:rsid w:val="00B55D50"/>
    <w:rsid w:val="00BA42DB"/>
    <w:rsid w:val="00BB5ABD"/>
    <w:rsid w:val="00BC39D1"/>
    <w:rsid w:val="00BD0EA3"/>
    <w:rsid w:val="00C80B3A"/>
    <w:rsid w:val="00CE3BBF"/>
    <w:rsid w:val="00D75A02"/>
    <w:rsid w:val="00DA34E0"/>
    <w:rsid w:val="00E26C9F"/>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9F90DA"/>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Geenafstand">
    <w:name w:val="No Spacing"/>
    <w:uiPriority w:val="1"/>
    <w:qFormat/>
    <w:rsid w:val="003F77B3"/>
    <w:pPr>
      <w:spacing w:after="0" w:line="240" w:lineRule="auto"/>
    </w:pPr>
  </w:style>
  <w:style w:type="paragraph" w:styleId="Ballontekst">
    <w:name w:val="Balloon Text"/>
    <w:basedOn w:val="Standaard"/>
    <w:link w:val="BallontekstChar"/>
    <w:uiPriority w:val="99"/>
    <w:semiHidden/>
    <w:unhideWhenUsed/>
    <w:rsid w:val="0012055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20558"/>
    <w:rPr>
      <w:rFonts w:ascii="Segoe UI" w:hAnsi="Segoe UI" w:cs="Segoe UI"/>
      <w:sz w:val="18"/>
      <w:szCs w:val="18"/>
    </w:rPr>
  </w:style>
  <w:style w:type="character" w:styleId="Verwijzingopmerking">
    <w:name w:val="annotation reference"/>
    <w:basedOn w:val="Standaardalinea-lettertype"/>
    <w:uiPriority w:val="99"/>
    <w:semiHidden/>
    <w:unhideWhenUsed/>
    <w:rsid w:val="00120558"/>
    <w:rPr>
      <w:sz w:val="16"/>
      <w:szCs w:val="16"/>
    </w:rPr>
  </w:style>
  <w:style w:type="paragraph" w:styleId="Tekstopmerking">
    <w:name w:val="annotation text"/>
    <w:basedOn w:val="Standaard"/>
    <w:link w:val="TekstopmerkingChar"/>
    <w:uiPriority w:val="99"/>
    <w:semiHidden/>
    <w:unhideWhenUsed/>
    <w:rsid w:val="00120558"/>
    <w:pPr>
      <w:spacing w:line="240" w:lineRule="auto"/>
    </w:pPr>
    <w:rPr>
      <w:szCs w:val="20"/>
    </w:rPr>
  </w:style>
  <w:style w:type="character" w:customStyle="1" w:styleId="TekstopmerkingChar">
    <w:name w:val="Tekst opmerking Char"/>
    <w:basedOn w:val="Standaardalinea-lettertype"/>
    <w:link w:val="Tekstopmerking"/>
    <w:uiPriority w:val="99"/>
    <w:semiHidden/>
    <w:rsid w:val="00120558"/>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120558"/>
    <w:rPr>
      <w:b/>
      <w:bCs/>
    </w:rPr>
  </w:style>
  <w:style w:type="character" w:customStyle="1" w:styleId="OnderwerpvanopmerkingChar">
    <w:name w:val="Onderwerp van opmerking Char"/>
    <w:basedOn w:val="TekstopmerkingChar"/>
    <w:link w:val="Onderwerpvanopmerking"/>
    <w:uiPriority w:val="99"/>
    <w:semiHidden/>
    <w:rsid w:val="00120558"/>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88B24FA7</Template>
  <TotalTime>0</TotalTime>
  <Pages>2</Pages>
  <Words>517</Words>
  <Characters>2847</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Wijk Z. van (Zelda)</cp:lastModifiedBy>
  <cp:revision>2</cp:revision>
  <cp:lastPrinted>2019-05-07T09:02:00Z</cp:lastPrinted>
  <dcterms:created xsi:type="dcterms:W3CDTF">2019-05-15T13:50:00Z</dcterms:created>
  <dcterms:modified xsi:type="dcterms:W3CDTF">2019-05-15T13:50:00Z</dcterms:modified>
</cp:coreProperties>
</file>