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31FD" w14:textId="51617F24" w:rsidR="00985BD0" w:rsidRPr="0088610C" w:rsidRDefault="009C4AA7" w:rsidP="00985BD0">
      <w:pPr>
        <w:pStyle w:val="Kop1"/>
        <w:rPr>
          <w:color w:val="339933"/>
        </w:rPr>
      </w:pPr>
      <w:r>
        <w:rPr>
          <w:color w:val="339933"/>
        </w:rPr>
        <w:t>Inkomensconsulent</w:t>
      </w:r>
      <w:r w:rsidR="0079456A">
        <w:rPr>
          <w:color w:val="339933"/>
        </w:rPr>
        <w:t xml:space="preserve"> TONK</w:t>
      </w:r>
    </w:p>
    <w:p w14:paraId="470D004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40B00BD" w14:textId="77777777" w:rsidTr="001C6FAE">
        <w:tc>
          <w:tcPr>
            <w:tcW w:w="3086" w:type="dxa"/>
          </w:tcPr>
          <w:p w14:paraId="58D1B39C" w14:textId="77777777" w:rsidR="00BB5ABD" w:rsidRPr="00280BB9" w:rsidRDefault="00BB5ABD" w:rsidP="00D24F8E">
            <w:pPr>
              <w:rPr>
                <w:b/>
              </w:rPr>
            </w:pPr>
            <w:r w:rsidRPr="00280BB9">
              <w:rPr>
                <w:b/>
              </w:rPr>
              <w:t>Werklocatie:</w:t>
            </w:r>
          </w:p>
        </w:tc>
        <w:tc>
          <w:tcPr>
            <w:tcW w:w="5295" w:type="dxa"/>
          </w:tcPr>
          <w:p w14:paraId="7FE44A80" w14:textId="221B5462" w:rsidR="00BB5ABD" w:rsidRPr="00C65B37" w:rsidRDefault="00B54C9E" w:rsidP="00D24F8E">
            <w:r w:rsidRPr="00C65B37">
              <w:t>Gemeente Rotterdam; TO</w:t>
            </w:r>
            <w:r w:rsidR="00CF3151">
              <w:t>ZO</w:t>
            </w:r>
            <w:r w:rsidRPr="00C65B37">
              <w:t>-projectorganisatie</w:t>
            </w:r>
            <w:r w:rsidR="00DD56FE" w:rsidRPr="00C65B37">
              <w:t>; vanwege de Covid-19 is de werklocatie vanuit huis</w:t>
            </w:r>
          </w:p>
        </w:tc>
      </w:tr>
      <w:tr w:rsidR="00BB5ABD" w:rsidRPr="00BB5ABD" w14:paraId="11DE2795" w14:textId="77777777" w:rsidTr="001C6FAE">
        <w:tc>
          <w:tcPr>
            <w:tcW w:w="3086" w:type="dxa"/>
          </w:tcPr>
          <w:p w14:paraId="652856C2" w14:textId="77777777" w:rsidR="00BB5ABD" w:rsidRPr="00280BB9" w:rsidRDefault="00BB5ABD" w:rsidP="00D24F8E">
            <w:pPr>
              <w:rPr>
                <w:b/>
              </w:rPr>
            </w:pPr>
            <w:r w:rsidRPr="00280BB9">
              <w:rPr>
                <w:b/>
              </w:rPr>
              <w:t>Startdatum:</w:t>
            </w:r>
          </w:p>
        </w:tc>
        <w:tc>
          <w:tcPr>
            <w:tcW w:w="5295" w:type="dxa"/>
          </w:tcPr>
          <w:p w14:paraId="5795334E" w14:textId="6D240DB5" w:rsidR="00BB5ABD" w:rsidRPr="00C65B37" w:rsidRDefault="00DD56FE" w:rsidP="00D24F8E">
            <w:r w:rsidRPr="00C65B37">
              <w:t>Naar verwachting</w:t>
            </w:r>
            <w:r w:rsidR="00085A29">
              <w:t xml:space="preserve"> medio </w:t>
            </w:r>
            <w:r w:rsidR="00C4756E">
              <w:t>januari 2021</w:t>
            </w:r>
          </w:p>
        </w:tc>
      </w:tr>
      <w:tr w:rsidR="00BB5ABD" w:rsidRPr="00BB5ABD" w14:paraId="4B27661B" w14:textId="77777777" w:rsidTr="001C6FAE">
        <w:tc>
          <w:tcPr>
            <w:tcW w:w="3086" w:type="dxa"/>
          </w:tcPr>
          <w:p w14:paraId="12A1365B" w14:textId="77777777" w:rsidR="00BB5ABD" w:rsidRPr="00280BB9" w:rsidRDefault="00BB5ABD" w:rsidP="00D24F8E">
            <w:pPr>
              <w:rPr>
                <w:b/>
              </w:rPr>
            </w:pPr>
            <w:r w:rsidRPr="00280BB9">
              <w:rPr>
                <w:b/>
              </w:rPr>
              <w:t>Aantal medewerkers:</w:t>
            </w:r>
          </w:p>
        </w:tc>
        <w:tc>
          <w:tcPr>
            <w:tcW w:w="5295" w:type="dxa"/>
          </w:tcPr>
          <w:p w14:paraId="4DAEEF83" w14:textId="71AC1C91" w:rsidR="00BB5ABD" w:rsidRPr="00C65B37" w:rsidRDefault="00FC2A0B" w:rsidP="00D24F8E">
            <w:r>
              <w:t>5</w:t>
            </w:r>
          </w:p>
        </w:tc>
      </w:tr>
      <w:tr w:rsidR="00BB5ABD" w14:paraId="6214B3D2" w14:textId="77777777" w:rsidTr="001C6FAE">
        <w:tc>
          <w:tcPr>
            <w:tcW w:w="3086" w:type="dxa"/>
          </w:tcPr>
          <w:p w14:paraId="4184FAC4" w14:textId="77777777" w:rsidR="00BB5ABD" w:rsidRPr="00280BB9" w:rsidRDefault="00BB5ABD" w:rsidP="00D24F8E">
            <w:pPr>
              <w:rPr>
                <w:b/>
              </w:rPr>
            </w:pPr>
            <w:r w:rsidRPr="00280BB9">
              <w:rPr>
                <w:b/>
              </w:rPr>
              <w:t>Uren per week:</w:t>
            </w:r>
          </w:p>
        </w:tc>
        <w:tc>
          <w:tcPr>
            <w:tcW w:w="5295" w:type="dxa"/>
          </w:tcPr>
          <w:p w14:paraId="25950CB1" w14:textId="77777777" w:rsidR="00BB5ABD" w:rsidRPr="00C65B37" w:rsidRDefault="00BB5ABD" w:rsidP="00D24F8E">
            <w:pPr>
              <w:rPr>
                <w:b/>
              </w:rPr>
            </w:pPr>
            <w:r w:rsidRPr="00C65B37">
              <w:t>32</w:t>
            </w:r>
            <w:r w:rsidR="00B54C9E" w:rsidRPr="00C65B37">
              <w:t xml:space="preserve"> - 36</w:t>
            </w:r>
          </w:p>
        </w:tc>
      </w:tr>
      <w:tr w:rsidR="00BB5ABD" w:rsidRPr="00BB5ABD" w14:paraId="472641CC" w14:textId="77777777" w:rsidTr="001C6FAE">
        <w:tc>
          <w:tcPr>
            <w:tcW w:w="3086" w:type="dxa"/>
          </w:tcPr>
          <w:p w14:paraId="4F43711B" w14:textId="77777777" w:rsidR="00BB5ABD" w:rsidRPr="00280BB9" w:rsidRDefault="00BB5ABD" w:rsidP="00D24F8E">
            <w:pPr>
              <w:rPr>
                <w:b/>
              </w:rPr>
            </w:pPr>
            <w:r w:rsidRPr="00280BB9">
              <w:rPr>
                <w:b/>
              </w:rPr>
              <w:t>Duur opdracht:</w:t>
            </w:r>
          </w:p>
        </w:tc>
        <w:tc>
          <w:tcPr>
            <w:tcW w:w="5295" w:type="dxa"/>
          </w:tcPr>
          <w:p w14:paraId="6956EF46" w14:textId="7AF442E7" w:rsidR="00BB5ABD" w:rsidRPr="00C65B37" w:rsidRDefault="00F5505B" w:rsidP="00D24F8E">
            <w:r>
              <w:t>2</w:t>
            </w:r>
            <w:r w:rsidR="00B54C9E" w:rsidRPr="00C65B37">
              <w:t xml:space="preserve"> </w:t>
            </w:r>
            <w:r w:rsidR="00BB5ABD" w:rsidRPr="00C65B37">
              <w:t>maanden</w:t>
            </w:r>
          </w:p>
        </w:tc>
      </w:tr>
      <w:tr w:rsidR="00BB5ABD" w:rsidRPr="00BB5ABD" w14:paraId="296B569E" w14:textId="77777777" w:rsidTr="001C6FAE">
        <w:tc>
          <w:tcPr>
            <w:tcW w:w="3086" w:type="dxa"/>
          </w:tcPr>
          <w:p w14:paraId="21B70222" w14:textId="77777777" w:rsidR="00BB5ABD" w:rsidRPr="00280BB9" w:rsidRDefault="00BB5ABD" w:rsidP="00D24F8E">
            <w:pPr>
              <w:rPr>
                <w:b/>
              </w:rPr>
            </w:pPr>
            <w:r w:rsidRPr="00280BB9">
              <w:rPr>
                <w:b/>
              </w:rPr>
              <w:t>Verlengingsopties:</w:t>
            </w:r>
          </w:p>
        </w:tc>
        <w:tc>
          <w:tcPr>
            <w:tcW w:w="5295" w:type="dxa"/>
          </w:tcPr>
          <w:p w14:paraId="04D98FB9" w14:textId="470FC031" w:rsidR="00BB5ABD" w:rsidRPr="00C65B37" w:rsidRDefault="00BB5ABD" w:rsidP="00D24F8E">
            <w:r w:rsidRPr="00C65B37">
              <w:t>2</w:t>
            </w:r>
            <w:r w:rsidR="00B54C9E" w:rsidRPr="00C65B37">
              <w:t xml:space="preserve"> </w:t>
            </w:r>
            <w:r w:rsidRPr="00C65B37">
              <w:t xml:space="preserve">x </w:t>
            </w:r>
            <w:r w:rsidR="00525A22">
              <w:t>3</w:t>
            </w:r>
            <w:r w:rsidRPr="00C65B37">
              <w:t xml:space="preserve"> maanden</w:t>
            </w:r>
          </w:p>
        </w:tc>
      </w:tr>
      <w:tr w:rsidR="00BB5ABD" w:rsidRPr="00BB5ABD" w14:paraId="0A31E97D" w14:textId="77777777" w:rsidTr="001C6FAE">
        <w:tc>
          <w:tcPr>
            <w:tcW w:w="3086" w:type="dxa"/>
          </w:tcPr>
          <w:p w14:paraId="15E6BDE6" w14:textId="77777777" w:rsidR="00BB5ABD" w:rsidRPr="00280BB9" w:rsidRDefault="00BB5ABD" w:rsidP="00D24F8E">
            <w:pPr>
              <w:rPr>
                <w:b/>
              </w:rPr>
            </w:pPr>
            <w:r w:rsidRPr="00280BB9">
              <w:rPr>
                <w:b/>
              </w:rPr>
              <w:t>FSK:</w:t>
            </w:r>
          </w:p>
        </w:tc>
        <w:tc>
          <w:tcPr>
            <w:tcW w:w="5295" w:type="dxa"/>
          </w:tcPr>
          <w:p w14:paraId="500FD381" w14:textId="77777777" w:rsidR="00BB5ABD" w:rsidRPr="00C65B37" w:rsidRDefault="00B54C9E" w:rsidP="00D24F8E">
            <w:r w:rsidRPr="00C65B37">
              <w:t>8</w:t>
            </w:r>
          </w:p>
        </w:tc>
      </w:tr>
      <w:tr w:rsidR="00BB5ABD" w:rsidRPr="00BB5ABD" w14:paraId="7229BDA5" w14:textId="77777777" w:rsidTr="001C6FAE">
        <w:tc>
          <w:tcPr>
            <w:tcW w:w="3086" w:type="dxa"/>
          </w:tcPr>
          <w:p w14:paraId="37D709EC" w14:textId="77777777" w:rsidR="00BB5ABD" w:rsidRPr="00280BB9" w:rsidRDefault="00BB5ABD" w:rsidP="00D24F8E">
            <w:pPr>
              <w:rPr>
                <w:b/>
              </w:rPr>
            </w:pPr>
            <w:r w:rsidRPr="00280BB9">
              <w:rPr>
                <w:b/>
              </w:rPr>
              <w:t>Tariefrange:</w:t>
            </w:r>
          </w:p>
        </w:tc>
        <w:tc>
          <w:tcPr>
            <w:tcW w:w="5295" w:type="dxa"/>
          </w:tcPr>
          <w:p w14:paraId="4FA46E56" w14:textId="3EFA3675" w:rsidR="00BB5ABD" w:rsidRPr="00C65B37" w:rsidRDefault="00B54C9E" w:rsidP="00D24F8E">
            <w:r w:rsidRPr="00C65B37">
              <w:t>€</w:t>
            </w:r>
            <w:r w:rsidR="00085A29">
              <w:t>42.50</w:t>
            </w:r>
            <w:r w:rsidRPr="00C65B37">
              <w:t xml:space="preserve"> </w:t>
            </w:r>
            <w:r w:rsidR="00085A29">
              <w:t xml:space="preserve">- </w:t>
            </w:r>
            <w:r w:rsidRPr="00C65B37">
              <w:t>€</w:t>
            </w:r>
            <w:r w:rsidR="00085A29">
              <w:t>50</w:t>
            </w:r>
          </w:p>
        </w:tc>
      </w:tr>
      <w:tr w:rsidR="00BB5ABD" w:rsidRPr="00BB5ABD" w14:paraId="0C402F79" w14:textId="77777777" w:rsidTr="001C6FAE">
        <w:tc>
          <w:tcPr>
            <w:tcW w:w="3086" w:type="dxa"/>
          </w:tcPr>
          <w:p w14:paraId="465D4C11" w14:textId="77777777" w:rsidR="00BB5ABD" w:rsidRPr="00280BB9" w:rsidRDefault="00BB5ABD" w:rsidP="00D24F8E">
            <w:pPr>
              <w:rPr>
                <w:b/>
              </w:rPr>
            </w:pPr>
            <w:r w:rsidRPr="00280BB9">
              <w:rPr>
                <w:b/>
              </w:rPr>
              <w:t>Verhouding prijs/kwaliteit:</w:t>
            </w:r>
          </w:p>
        </w:tc>
        <w:tc>
          <w:tcPr>
            <w:tcW w:w="5295" w:type="dxa"/>
          </w:tcPr>
          <w:p w14:paraId="043BFC06" w14:textId="77777777" w:rsidR="00BB5ABD" w:rsidRPr="00C65B37" w:rsidRDefault="00BB5ABD" w:rsidP="00D24F8E">
            <w:r w:rsidRPr="00C65B37">
              <w:t>30% - 70%</w:t>
            </w:r>
          </w:p>
        </w:tc>
      </w:tr>
      <w:tr w:rsidR="00BB5ABD" w14:paraId="4A5E4272" w14:textId="77777777" w:rsidTr="001C6FAE">
        <w:tc>
          <w:tcPr>
            <w:tcW w:w="3086" w:type="dxa"/>
          </w:tcPr>
          <w:p w14:paraId="1569FEC4" w14:textId="77777777" w:rsidR="00BB5ABD" w:rsidRPr="00280BB9" w:rsidRDefault="00BB5ABD" w:rsidP="00D24F8E">
            <w:pPr>
              <w:rPr>
                <w:b/>
              </w:rPr>
            </w:pPr>
            <w:r w:rsidRPr="00280BB9">
              <w:rPr>
                <w:b/>
              </w:rPr>
              <w:t>Afwijkende werktijden:</w:t>
            </w:r>
          </w:p>
        </w:tc>
        <w:tc>
          <w:tcPr>
            <w:tcW w:w="5295" w:type="dxa"/>
          </w:tcPr>
          <w:p w14:paraId="1E5F5576" w14:textId="77777777" w:rsidR="00BB5ABD" w:rsidRPr="00C65B37" w:rsidRDefault="00B54C9E" w:rsidP="00D24F8E">
            <w:pPr>
              <w:rPr>
                <w:b/>
              </w:rPr>
            </w:pPr>
            <w:r w:rsidRPr="00C65B37">
              <w:t>Mogelijk overwerk in avond en of weekenden</w:t>
            </w:r>
          </w:p>
        </w:tc>
      </w:tr>
      <w:tr w:rsidR="001C6FAE" w:rsidRPr="00BB5ABD" w14:paraId="5D7E19FC" w14:textId="77777777" w:rsidTr="001C6FAE">
        <w:tc>
          <w:tcPr>
            <w:tcW w:w="3086" w:type="dxa"/>
          </w:tcPr>
          <w:p w14:paraId="4BD7991D" w14:textId="77777777" w:rsidR="001C6FAE" w:rsidRPr="00280BB9" w:rsidRDefault="001C6FAE" w:rsidP="00D24F8E">
            <w:pPr>
              <w:rPr>
                <w:b/>
              </w:rPr>
            </w:pPr>
            <w:r w:rsidRPr="00280BB9">
              <w:rPr>
                <w:b/>
              </w:rPr>
              <w:t>Data voor verificatiegesprek:</w:t>
            </w:r>
          </w:p>
        </w:tc>
        <w:tc>
          <w:tcPr>
            <w:tcW w:w="5295" w:type="dxa"/>
          </w:tcPr>
          <w:p w14:paraId="2919CA99" w14:textId="36462001" w:rsidR="001C6FAE" w:rsidRPr="00912961" w:rsidRDefault="00085A29" w:rsidP="00D24F8E">
            <w:r>
              <w:t>De verificatiegesprekken vinden vooralsnog plaats op 12 en 13 januari 202</w:t>
            </w:r>
            <w:r w:rsidR="00DB2016">
              <w:t>1</w:t>
            </w:r>
            <w:r>
              <w:t xml:space="preserve"> via MS Teams</w:t>
            </w:r>
          </w:p>
        </w:tc>
      </w:tr>
    </w:tbl>
    <w:p w14:paraId="469BE0F1" w14:textId="67AD7C4B" w:rsidR="00985BD0" w:rsidRDefault="00E26C9F" w:rsidP="00C65B37">
      <w:pPr>
        <w:pStyle w:val="Kop2"/>
      </w:pPr>
      <w:r>
        <w:t>Jouw</w:t>
      </w:r>
      <w:r w:rsidR="00E256AB">
        <w:t xml:space="preserve"> </w:t>
      </w:r>
      <w:r>
        <w:t xml:space="preserve">opdracht </w:t>
      </w:r>
    </w:p>
    <w:p w14:paraId="62B1C743" w14:textId="73D77998" w:rsidR="00E26C9F" w:rsidRDefault="00435E74" w:rsidP="00985BD0">
      <w:r w:rsidRPr="00C65B37">
        <w:t>De gemeente Rotterdam ondersteunt middels de uitvoering van o.a. de TOZO de ondernemers van Rotterdam en een 30-tal; regiogemeenten.</w:t>
      </w:r>
    </w:p>
    <w:p w14:paraId="2C60BAED" w14:textId="2377B655" w:rsidR="009C4AA7" w:rsidRDefault="009C4AA7" w:rsidP="00985BD0">
      <w:r>
        <w:t>Per 1 februari 2021 komt daar de TONK bij. De TONK is een noodmaatregel</w:t>
      </w:r>
      <w:r w:rsidR="00520ED1">
        <w:t xml:space="preserve"> voor huishoudens die door omstandigheden in ernstige financiële problemen dreigen te geraken of al geraakt zijn.</w:t>
      </w:r>
    </w:p>
    <w:p w14:paraId="429AB013" w14:textId="702D5D54" w:rsidR="0062680E" w:rsidRPr="00C65B37" w:rsidRDefault="0062680E" w:rsidP="00985BD0">
      <w:r>
        <w:t>Hoe deze regeling er gaat uitziet, is nog niet bekend. Ook is niet bekend hoeveel aanvragen we kunnen verwachten.</w:t>
      </w:r>
    </w:p>
    <w:p w14:paraId="1800249B" w14:textId="7930998C" w:rsidR="005D53C9" w:rsidRDefault="00435E74" w:rsidP="0062680E">
      <w:r w:rsidRPr="00C65B37">
        <w:t>De afhandeling van de aanvragen TO</w:t>
      </w:r>
      <w:r w:rsidR="0062680E">
        <w:t>NK gaan we beleggen</w:t>
      </w:r>
      <w:r w:rsidRPr="00C65B37">
        <w:t xml:space="preserve"> </w:t>
      </w:r>
      <w:r w:rsidR="002A0AB5">
        <w:t xml:space="preserve">bij </w:t>
      </w:r>
      <w:r w:rsidRPr="00C65B37">
        <w:t xml:space="preserve">consulenten die daarvoor zijn opgeleid. </w:t>
      </w:r>
    </w:p>
    <w:p w14:paraId="13369C75" w14:textId="77777777" w:rsidR="00C65B37" w:rsidRDefault="00C65B37" w:rsidP="00E26C9F"/>
    <w:p w14:paraId="404693F7" w14:textId="6F4220BD" w:rsidR="00C65B37" w:rsidRPr="00C65B37" w:rsidRDefault="00C65B37" w:rsidP="00B63E12">
      <w:r w:rsidRPr="00C65B37">
        <w:t>Hoofdtaken van deze functie</w:t>
      </w:r>
    </w:p>
    <w:p w14:paraId="5124B36A" w14:textId="129C17BE" w:rsidR="00B63E12" w:rsidRPr="00C65B37" w:rsidRDefault="0062680E" w:rsidP="00B63E12">
      <w:pPr>
        <w:pStyle w:val="Lijstalinea"/>
        <w:numPr>
          <w:ilvl w:val="0"/>
          <w:numId w:val="4"/>
        </w:numPr>
      </w:pPr>
      <w:r>
        <w:t>Afhandelen van de aanvragen TONK</w:t>
      </w:r>
    </w:p>
    <w:p w14:paraId="0803CC91" w14:textId="0ECFB029" w:rsidR="00B63E12" w:rsidRPr="00C65B37" w:rsidRDefault="0062680E" w:rsidP="00B63E12">
      <w:pPr>
        <w:pStyle w:val="Lijstalinea"/>
        <w:numPr>
          <w:ilvl w:val="0"/>
          <w:numId w:val="4"/>
        </w:numPr>
      </w:pPr>
      <w:r>
        <w:t>Beheren van de lopende TONK-uitkeringen</w:t>
      </w:r>
    </w:p>
    <w:p w14:paraId="603D834D" w14:textId="77777777" w:rsidR="00985BD0" w:rsidRPr="00E26C9F" w:rsidRDefault="00E26C9F" w:rsidP="00E26C9F">
      <w:pPr>
        <w:pStyle w:val="Kop2"/>
      </w:pPr>
      <w:r w:rsidRPr="00E26C9F">
        <w:t>Jouw</w:t>
      </w:r>
      <w:r w:rsidR="00985BD0" w:rsidRPr="00E26C9F">
        <w:t xml:space="preserve"> profiel</w:t>
      </w:r>
    </w:p>
    <w:p w14:paraId="4DE713BE" w14:textId="0C70CFF4" w:rsidR="00B54C9E" w:rsidRDefault="00B54C9E" w:rsidP="00985BD0">
      <w:r w:rsidRPr="00E256AB">
        <w:t xml:space="preserve">Je bent een financieel specialist die in staat is om samen met collega’s grote hoeveelheden </w:t>
      </w:r>
      <w:r w:rsidR="002A0FEF">
        <w:t>aanvragen af te handelen en daarnaast om de toegekende uitkeringen te beheren.</w:t>
      </w:r>
    </w:p>
    <w:p w14:paraId="5EE68A26" w14:textId="276F420E" w:rsidR="002A0FEF" w:rsidRDefault="002A0FEF" w:rsidP="00985BD0">
      <w:r>
        <w:t>Het is aannemelijk dat er maandelijks mutaties doorgevoerd moeten worden die van invloed zijn op de TONK-uitkering.</w:t>
      </w:r>
    </w:p>
    <w:p w14:paraId="121C2A12" w14:textId="77777777" w:rsidR="0045279C" w:rsidRDefault="008C21FC" w:rsidP="00985BD0">
      <w:r>
        <w:t>Hoe de regeling uitgevoerd moet worden, weten nog niemand.</w:t>
      </w:r>
      <w:r w:rsidR="0045279C">
        <w:t xml:space="preserve"> </w:t>
      </w:r>
    </w:p>
    <w:p w14:paraId="7245D818" w14:textId="5D86A458" w:rsidR="008C21FC" w:rsidRDefault="0045279C" w:rsidP="00985BD0">
      <w:r>
        <w:t>Het is aannemelijk dat er veel schrijnende casussen tussen zullen zitten.</w:t>
      </w:r>
    </w:p>
    <w:p w14:paraId="115B9977" w14:textId="256222DA" w:rsidR="0045279C" w:rsidRDefault="0045279C" w:rsidP="00985BD0">
      <w:r>
        <w:t>Het is aannemelijk dat de aanvragen allemaal op casusniveau beoordeelt moeten gaan worden.</w:t>
      </w:r>
    </w:p>
    <w:p w14:paraId="6D5D56BC" w14:textId="77777777" w:rsidR="00085A29" w:rsidRDefault="00F36895" w:rsidP="00985BD0">
      <w:r w:rsidRPr="00E256AB">
        <w:t>Daarom heb je een Finance-achtergrond</w:t>
      </w:r>
      <w:r w:rsidR="0045279C">
        <w:t>, heb je de nodige levenservaring en beschik je over een flinke mate van empathisch vermogen.</w:t>
      </w:r>
      <w:r w:rsidR="0079456A">
        <w:t xml:space="preserve"> Je moet je dus aantoonbaar goed kunnen verplaatsen in de situatie waar de ondernemer zich in bevind. Zonder vanuit je eigen normen te moraliseren.</w:t>
      </w:r>
      <w:r w:rsidR="007C309E">
        <w:t xml:space="preserve"> </w:t>
      </w:r>
    </w:p>
    <w:p w14:paraId="7ACDF18D" w14:textId="1B2ECC39" w:rsidR="0045279C" w:rsidRDefault="007C309E" w:rsidP="00985BD0">
      <w:r>
        <w:lastRenderedPageBreak/>
        <w:t>Hierover met je helder en duidelijk kunnen rapporteren; de casus kunnen beschrijven, het beleid kunnen toepassen en een duidelijk voorstel kunnen beschrijven; waarom de aanvraag toegekend of afgewezen moet worden.</w:t>
      </w:r>
    </w:p>
    <w:p w14:paraId="1BA6EC3E" w14:textId="2917A8D7" w:rsidR="00F36895" w:rsidRPr="00E256AB" w:rsidRDefault="00F36895" w:rsidP="00985BD0">
      <w:r w:rsidRPr="00E256AB">
        <w:t>Na een korte inwerkperiode op onze systemen zul je zelfstandig aan de slag moeten kunnen</w:t>
      </w:r>
      <w:r w:rsidR="0045279C">
        <w:t>.</w:t>
      </w:r>
    </w:p>
    <w:p w14:paraId="1B0FE529" w14:textId="6A7776C6" w:rsidR="00F36895" w:rsidRPr="005F3032" w:rsidRDefault="00F36895" w:rsidP="005F3032">
      <w:r w:rsidRPr="00E256AB">
        <w:t xml:space="preserve">Voor deze functie dien je de Nederlandse taal goed te beheersen in woord en geschrift. Je moet daarbij zelfstandig aan je opdrachten kunnen werken waarbij je flexibel bent in je opstelling aangezien er </w:t>
      </w:r>
      <w:r w:rsidR="001E2B23">
        <w:t xml:space="preserve">bij elke aanvraag </w:t>
      </w:r>
      <w:r w:rsidRPr="00E256AB">
        <w:t xml:space="preserve">een </w:t>
      </w:r>
      <w:r w:rsidR="001E2B23">
        <w:t>wettelijke termijn ligt</w:t>
      </w:r>
      <w:r w:rsidRPr="00E256AB">
        <w:t xml:space="preserve"> en die moet gehaald worden. Overwerk in avond en of weekend </w:t>
      </w:r>
      <w:r w:rsidR="001E2B23">
        <w:t>kan daar dan bij gaan horen</w:t>
      </w:r>
      <w:r w:rsidRPr="00E256AB">
        <w:t xml:space="preserve">. </w:t>
      </w:r>
      <w:r w:rsidR="005F3032">
        <w:br/>
      </w:r>
      <w:bookmarkStart w:id="0" w:name="_GoBack"/>
      <w:bookmarkEnd w:id="0"/>
      <w:r w:rsidRPr="00E256AB">
        <w:rPr>
          <w:rFonts w:eastAsiaTheme="majorEastAsia"/>
          <w:color w:val="000000"/>
          <w:szCs w:val="20"/>
        </w:rPr>
        <w:t>Natuurlijk werk je resultaatgerich</w:t>
      </w:r>
      <w:r w:rsidR="005F3032">
        <w:rPr>
          <w:rFonts w:eastAsiaTheme="majorEastAsia"/>
          <w:color w:val="000000"/>
          <w:szCs w:val="20"/>
        </w:rPr>
        <w:t>t en</w:t>
      </w:r>
      <w:r w:rsidRPr="00E256AB">
        <w:rPr>
          <w:rFonts w:eastAsiaTheme="majorEastAsia"/>
          <w:color w:val="000000"/>
          <w:szCs w:val="20"/>
        </w:rPr>
        <w:t xml:space="preserve"> accuraat</w:t>
      </w:r>
      <w:r w:rsidR="005F3032">
        <w:rPr>
          <w:rFonts w:eastAsiaTheme="majorEastAsia"/>
          <w:color w:val="000000"/>
          <w:szCs w:val="20"/>
        </w:rPr>
        <w:t>, beschik je over</w:t>
      </w:r>
      <w:r w:rsidR="005F3032">
        <w:t xml:space="preserve"> e</w:t>
      </w:r>
      <w:r w:rsidR="005F3032">
        <w:t>mpathisch vermogen</w:t>
      </w:r>
      <w:r w:rsidR="005F3032">
        <w:t xml:space="preserve"> </w:t>
      </w:r>
      <w:r w:rsidRPr="00E256AB">
        <w:rPr>
          <w:rFonts w:eastAsiaTheme="majorEastAsia"/>
          <w:color w:val="000000"/>
          <w:szCs w:val="20"/>
        </w:rPr>
        <w:t>en zoek je zelf de samenwerking met collega’s.</w:t>
      </w:r>
    </w:p>
    <w:p w14:paraId="4BD71476" w14:textId="46ECBA6E" w:rsidR="00F36895" w:rsidRDefault="00F36895" w:rsidP="00F36895">
      <w:pPr>
        <w:autoSpaceDE w:val="0"/>
        <w:autoSpaceDN w:val="0"/>
        <w:adjustRightInd w:val="0"/>
        <w:spacing w:line="240" w:lineRule="auto"/>
        <w:contextualSpacing/>
      </w:pPr>
      <w:r w:rsidRPr="00E256AB">
        <w:t>Je moet kunnen werken op afstand in de thuissituatie. De werkzaamheden vinden voor 100% thuis plaats.</w:t>
      </w:r>
      <w:r w:rsidR="00D15FB7">
        <w:t xml:space="preserve"> Je beschikt zelf over een goed werkende laptop en mobiele telefoon.</w:t>
      </w:r>
    </w:p>
    <w:p w14:paraId="02B8DBE4" w14:textId="77777777" w:rsidR="00493DA9" w:rsidRDefault="00493DA9" w:rsidP="00F36895">
      <w:pPr>
        <w:autoSpaceDE w:val="0"/>
        <w:autoSpaceDN w:val="0"/>
        <w:adjustRightInd w:val="0"/>
        <w:spacing w:line="240" w:lineRule="auto"/>
        <w:contextualSpacing/>
        <w:rPr>
          <w:bCs/>
          <w:szCs w:val="20"/>
        </w:rPr>
      </w:pPr>
    </w:p>
    <w:p w14:paraId="5F63712F" w14:textId="6402FED7" w:rsidR="004253F4" w:rsidRPr="00E256AB" w:rsidRDefault="004253F4" w:rsidP="00F36895">
      <w:pPr>
        <w:autoSpaceDE w:val="0"/>
        <w:autoSpaceDN w:val="0"/>
        <w:adjustRightInd w:val="0"/>
        <w:spacing w:line="240" w:lineRule="auto"/>
        <w:contextualSpacing/>
      </w:pPr>
      <w:r>
        <w:rPr>
          <w:bCs/>
          <w:szCs w:val="20"/>
        </w:rPr>
        <w:t>Vakanties zijn altijd in overleg en zal altijd in afstemming met de rest van het team zijn.</w:t>
      </w:r>
      <w:r w:rsidR="006703CE">
        <w:rPr>
          <w:bCs/>
          <w:szCs w:val="20"/>
        </w:rPr>
        <w:t xml:space="preserve"> Het team confronteren met al geboekte vakanties is </w:t>
      </w:r>
      <w:r w:rsidR="00493DA9">
        <w:rPr>
          <w:bCs/>
          <w:szCs w:val="20"/>
        </w:rPr>
        <w:t xml:space="preserve">absoluut </w:t>
      </w:r>
      <w:proofErr w:type="spellStart"/>
      <w:r w:rsidR="006703CE">
        <w:rPr>
          <w:bCs/>
          <w:szCs w:val="20"/>
        </w:rPr>
        <w:t>not</w:t>
      </w:r>
      <w:proofErr w:type="spellEnd"/>
      <w:r w:rsidR="006703CE">
        <w:rPr>
          <w:bCs/>
          <w:szCs w:val="20"/>
        </w:rPr>
        <w:t xml:space="preserve"> </w:t>
      </w:r>
      <w:proofErr w:type="spellStart"/>
      <w:r w:rsidR="006703CE">
        <w:rPr>
          <w:bCs/>
          <w:szCs w:val="20"/>
        </w:rPr>
        <w:t>done</w:t>
      </w:r>
      <w:proofErr w:type="spellEnd"/>
      <w:r w:rsidR="006703CE">
        <w:rPr>
          <w:bCs/>
          <w:szCs w:val="20"/>
        </w:rPr>
        <w:t>.</w:t>
      </w:r>
    </w:p>
    <w:p w14:paraId="661E0077" w14:textId="50B4FAAB" w:rsidR="00B55D50" w:rsidRPr="00C65B37" w:rsidRDefault="00F36895" w:rsidP="00C65B37">
      <w:pPr>
        <w:autoSpaceDE w:val="0"/>
        <w:autoSpaceDN w:val="0"/>
        <w:adjustRightInd w:val="0"/>
        <w:spacing w:line="240" w:lineRule="auto"/>
        <w:contextualSpacing/>
      </w:pPr>
      <w:r w:rsidRPr="00E256AB">
        <w:rPr>
          <w:bCs/>
          <w:szCs w:val="20"/>
        </w:rPr>
        <w:t>Je bent een vlotte leerling en je maakt jezelf snel bekend met de systemen (Socrates, Suwinet, RDD).</w:t>
      </w:r>
      <w:r w:rsidR="002A0AB5">
        <w:rPr>
          <w:bCs/>
          <w:szCs w:val="20"/>
        </w:rPr>
        <w:t xml:space="preserve"> Vanuit de gemeente Rotterdam zullen wij de kennis aanbie</w:t>
      </w:r>
      <w:r w:rsidR="00C61428">
        <w:rPr>
          <w:bCs/>
          <w:szCs w:val="20"/>
        </w:rPr>
        <w:t>d</w:t>
      </w:r>
      <w:r w:rsidR="002A0AB5">
        <w:rPr>
          <w:bCs/>
          <w:szCs w:val="20"/>
        </w:rPr>
        <w:t>en op het gebied van onze systemen</w:t>
      </w:r>
      <w:r w:rsidR="00C61428">
        <w:rPr>
          <w:bCs/>
          <w:szCs w:val="20"/>
        </w:rPr>
        <w:t xml:space="preserve"> en m.b.t. de TONK.</w:t>
      </w:r>
    </w:p>
    <w:p w14:paraId="5702141B" w14:textId="77777777" w:rsidR="00985BD0" w:rsidRDefault="00985BD0" w:rsidP="00E26C9F">
      <w:pPr>
        <w:pStyle w:val="Kop2"/>
      </w:pPr>
      <w:r>
        <w:t>Eisen</w:t>
      </w:r>
    </w:p>
    <w:p w14:paraId="3415866D" w14:textId="6EF22D5C" w:rsidR="00F97286" w:rsidRDefault="00DD56FE" w:rsidP="00F97286">
      <w:pPr>
        <w:pStyle w:val="Lijstalinea"/>
        <w:numPr>
          <w:ilvl w:val="0"/>
          <w:numId w:val="2"/>
        </w:numPr>
      </w:pPr>
      <w:r w:rsidRPr="00E256AB">
        <w:t xml:space="preserve">Een afgeronde Hbo </w:t>
      </w:r>
      <w:r w:rsidR="00F97286" w:rsidRPr="00E256AB">
        <w:t>Finance-studierichting</w:t>
      </w:r>
    </w:p>
    <w:p w14:paraId="5BC30ED7" w14:textId="669FDEF6" w:rsidR="004253F4" w:rsidRDefault="004253F4" w:rsidP="00F97286">
      <w:pPr>
        <w:pStyle w:val="Lijstalinea"/>
        <w:numPr>
          <w:ilvl w:val="0"/>
          <w:numId w:val="2"/>
        </w:numPr>
      </w:pPr>
      <w:r>
        <w:t>Minimaal 3 jaar ervaring in een Finance-functie</w:t>
      </w:r>
    </w:p>
    <w:p w14:paraId="54BAEE5A" w14:textId="4F593EA3" w:rsidR="00DB6B87" w:rsidRPr="00E256AB" w:rsidRDefault="00DB6B87" w:rsidP="00F97286">
      <w:pPr>
        <w:pStyle w:val="Lijstalinea"/>
        <w:numPr>
          <w:ilvl w:val="0"/>
          <w:numId w:val="2"/>
        </w:numPr>
      </w:pPr>
      <w:r>
        <w:t>Aantoonbaar ervaring met rapporteren en voorstellen doen</w:t>
      </w:r>
    </w:p>
    <w:p w14:paraId="323BABE0" w14:textId="77777777" w:rsidR="00985BD0" w:rsidRDefault="00985BD0" w:rsidP="00E26C9F">
      <w:pPr>
        <w:pStyle w:val="Kop2"/>
      </w:pPr>
      <w:r>
        <w:t>Wensen</w:t>
      </w:r>
    </w:p>
    <w:p w14:paraId="2EC5F537" w14:textId="33DC5603" w:rsidR="00F97286" w:rsidRPr="00E256AB" w:rsidRDefault="00F97286" w:rsidP="00F97286">
      <w:pPr>
        <w:numPr>
          <w:ilvl w:val="0"/>
          <w:numId w:val="3"/>
        </w:numPr>
        <w:autoSpaceDE w:val="0"/>
        <w:autoSpaceDN w:val="0"/>
        <w:adjustRightInd w:val="0"/>
        <w:spacing w:line="240" w:lineRule="auto"/>
        <w:contextualSpacing/>
      </w:pPr>
      <w:r w:rsidRPr="00E256AB">
        <w:rPr>
          <w:szCs w:val="19"/>
        </w:rPr>
        <w:t>Ervaring met sociale zekerheid (</w:t>
      </w:r>
      <w:r w:rsidR="00B74854">
        <w:rPr>
          <w:szCs w:val="19"/>
        </w:rPr>
        <w:t>TOZO/</w:t>
      </w:r>
      <w:r w:rsidRPr="00E256AB">
        <w:rPr>
          <w:szCs w:val="19"/>
        </w:rPr>
        <w:t>Participatiewet), voorliggende voorzieningen (recht op WW, ZW etc. etc.) en fraude-alertheid</w:t>
      </w:r>
    </w:p>
    <w:p w14:paraId="79F5580C" w14:textId="61F4623B" w:rsidR="001F7217" w:rsidRPr="001F7217" w:rsidRDefault="001F7217" w:rsidP="001F7217">
      <w:pPr>
        <w:numPr>
          <w:ilvl w:val="0"/>
          <w:numId w:val="3"/>
        </w:numPr>
        <w:autoSpaceDE w:val="0"/>
        <w:autoSpaceDN w:val="0"/>
        <w:adjustRightInd w:val="0"/>
        <w:spacing w:line="240" w:lineRule="auto"/>
        <w:contextualSpacing/>
        <w:rPr>
          <w:szCs w:val="19"/>
        </w:rPr>
      </w:pPr>
      <w:r w:rsidRPr="00E256AB">
        <w:rPr>
          <w:szCs w:val="19"/>
        </w:rPr>
        <w:t>Kennis van het systeem Socrates; kunnen raadplegen en aanvragen kunnen afhandelen</w:t>
      </w:r>
    </w:p>
    <w:p w14:paraId="39B12E73" w14:textId="77695C34" w:rsidR="00F97286" w:rsidRPr="00E256AB" w:rsidRDefault="00F97286" w:rsidP="00F97286">
      <w:pPr>
        <w:numPr>
          <w:ilvl w:val="0"/>
          <w:numId w:val="3"/>
        </w:numPr>
        <w:autoSpaceDE w:val="0"/>
        <w:autoSpaceDN w:val="0"/>
        <w:adjustRightInd w:val="0"/>
        <w:spacing w:line="240" w:lineRule="auto"/>
        <w:contextualSpacing/>
        <w:rPr>
          <w:szCs w:val="19"/>
        </w:rPr>
      </w:pPr>
      <w:r w:rsidRPr="00E256AB">
        <w:rPr>
          <w:szCs w:val="19"/>
        </w:rPr>
        <w:t>Kennis van het systeem Suwinet; weten wanneer je dit mag gebruiken en hoe te gebruiken</w:t>
      </w:r>
    </w:p>
    <w:p w14:paraId="58F2C1B1" w14:textId="77777777" w:rsidR="00F97286" w:rsidRPr="00E256AB" w:rsidRDefault="00F97286" w:rsidP="00F97286">
      <w:pPr>
        <w:numPr>
          <w:ilvl w:val="0"/>
          <w:numId w:val="3"/>
        </w:numPr>
        <w:autoSpaceDE w:val="0"/>
        <w:autoSpaceDN w:val="0"/>
        <w:adjustRightInd w:val="0"/>
        <w:spacing w:line="240" w:lineRule="auto"/>
        <w:contextualSpacing/>
        <w:rPr>
          <w:szCs w:val="19"/>
        </w:rPr>
      </w:pPr>
      <w:r w:rsidRPr="00E256AB">
        <w:rPr>
          <w:szCs w:val="19"/>
        </w:rPr>
        <w:t>Kennis van het systeem RDD (Rotterdam Digitaal Dossier); weten hoe je de weg kunt vinden in RDD, hoe je moet uploaden en wat de spelregels in het gebruik zijn.</w:t>
      </w:r>
    </w:p>
    <w:p w14:paraId="5EB0E002" w14:textId="200330E0" w:rsidR="00F97286" w:rsidRPr="00E256AB" w:rsidRDefault="00F97286" w:rsidP="00737F84">
      <w:pPr>
        <w:numPr>
          <w:ilvl w:val="0"/>
          <w:numId w:val="3"/>
        </w:numPr>
        <w:autoSpaceDE w:val="0"/>
        <w:autoSpaceDN w:val="0"/>
        <w:adjustRightInd w:val="0"/>
        <w:spacing w:line="240" w:lineRule="auto"/>
        <w:contextualSpacing/>
        <w:rPr>
          <w:szCs w:val="19"/>
        </w:rPr>
      </w:pPr>
      <w:r w:rsidRPr="00E256AB">
        <w:rPr>
          <w:szCs w:val="19"/>
        </w:rPr>
        <w:t>Kennis van wet- en regelgeving inzake TOZO 1 en of 2; een aanvraag kunnen afhandelen</w:t>
      </w:r>
    </w:p>
    <w:p w14:paraId="58DF4659" w14:textId="6E5F5700" w:rsidR="00985BD0" w:rsidRDefault="00985BD0" w:rsidP="00E256AB">
      <w:pPr>
        <w:pStyle w:val="Kop2"/>
      </w:pPr>
      <w:r>
        <w:t>De afdeling</w:t>
      </w:r>
    </w:p>
    <w:p w14:paraId="45809D67" w14:textId="63A96558" w:rsidR="0088610C" w:rsidRDefault="0052552D" w:rsidP="00985BD0">
      <w:pPr>
        <w:rPr>
          <w:b/>
          <w:bCs/>
          <w:szCs w:val="20"/>
        </w:rPr>
      </w:pPr>
      <w:r w:rsidRPr="00E256AB">
        <w:rPr>
          <w:szCs w:val="20"/>
        </w:rPr>
        <w:t>De projectorganisatie T</w:t>
      </w:r>
      <w:r w:rsidR="001F7217">
        <w:rPr>
          <w:szCs w:val="20"/>
        </w:rPr>
        <w:t>OZO</w:t>
      </w:r>
      <w:r w:rsidRPr="00E256AB">
        <w:rPr>
          <w:szCs w:val="20"/>
        </w:rPr>
        <w:t xml:space="preserve"> is onderdeel van de afdeling Werk en inkomen (W&amp;I) van de Gemeente Rotterdam. De projectorganisatie is belast met de uitvoering van de Covid-19 maatregel T</w:t>
      </w:r>
      <w:r w:rsidR="001F7217">
        <w:rPr>
          <w:szCs w:val="20"/>
        </w:rPr>
        <w:t>OZO</w:t>
      </w:r>
      <w:r w:rsidRPr="00E256AB">
        <w:rPr>
          <w:szCs w:val="20"/>
        </w:rPr>
        <w:t xml:space="preserve"> (Tijdelijke overbruggingsregeling zelfstandig ondernemers) ten behoeve van ondernemers in Rotterdam en omliggende gemeenten. Ondernemers kunnen op basis van deze regeling inkomensondersteuning en een bedrijfskrediet aanvragen</w:t>
      </w:r>
      <w:r w:rsidRPr="00E256AB">
        <w:rPr>
          <w:b/>
          <w:bCs/>
          <w:szCs w:val="20"/>
        </w:rPr>
        <w:t xml:space="preserve">. </w:t>
      </w:r>
    </w:p>
    <w:p w14:paraId="74A1C944" w14:textId="3F9B4FC2" w:rsidR="001F7217" w:rsidRPr="00AF27E5" w:rsidRDefault="00AF27E5" w:rsidP="00985BD0">
      <w:pPr>
        <w:rPr>
          <w:szCs w:val="20"/>
        </w:rPr>
      </w:pPr>
      <w:r w:rsidRPr="00AF27E5">
        <w:rPr>
          <w:szCs w:val="20"/>
        </w:rPr>
        <w:t>Daar komt nu dan de TONK bij.</w:t>
      </w:r>
      <w:r>
        <w:rPr>
          <w:szCs w:val="20"/>
        </w:rPr>
        <w:t xml:space="preserve"> Zoals al gezegd: we weten niet hoeveel aanvragen we kunnen verwachten. Het kan dus zo maar zijn dat we naast de TOZO-projectorganisatie een TONK-projectorganisatie neerzetten. </w:t>
      </w:r>
      <w:r w:rsidR="00293930">
        <w:rPr>
          <w:szCs w:val="20"/>
        </w:rPr>
        <w:t>We beginnen daarom met 5 nieuwe consulenten die we gaan opleiden voor de TONK.</w:t>
      </w:r>
    </w:p>
    <w:p w14:paraId="0ED08B3D" w14:textId="77777777" w:rsidR="001C6FAE" w:rsidRDefault="001C6FAE" w:rsidP="001C6FAE">
      <w:pPr>
        <w:pStyle w:val="Kop2"/>
      </w:pPr>
      <w:r>
        <w:t>De procedure</w:t>
      </w:r>
    </w:p>
    <w:p w14:paraId="37A6C145" w14:textId="1D9132AE" w:rsidR="00397E10" w:rsidRDefault="00085A29" w:rsidP="00985BD0">
      <w:r>
        <w:t>De verificatiegesprekken vinden vooralsnog plaats op 12 en 13 januari 202</w:t>
      </w:r>
      <w:r w:rsidR="00DB2016">
        <w:t>1</w:t>
      </w:r>
      <w:r>
        <w:t xml:space="preserve"> via MS Teams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A4EB" w14:textId="77777777" w:rsidR="00822189" w:rsidRDefault="00822189" w:rsidP="00985BD0">
      <w:pPr>
        <w:spacing w:line="240" w:lineRule="auto"/>
      </w:pPr>
      <w:r>
        <w:separator/>
      </w:r>
    </w:p>
  </w:endnote>
  <w:endnote w:type="continuationSeparator" w:id="0">
    <w:p w14:paraId="7BDC314E" w14:textId="77777777" w:rsidR="00822189" w:rsidRDefault="0082218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DB0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542AB" w14:textId="77777777" w:rsidR="00822189" w:rsidRDefault="00822189" w:rsidP="00985BD0">
      <w:pPr>
        <w:spacing w:line="240" w:lineRule="auto"/>
      </w:pPr>
      <w:r>
        <w:separator/>
      </w:r>
    </w:p>
  </w:footnote>
  <w:footnote w:type="continuationSeparator" w:id="0">
    <w:p w14:paraId="54203E1D" w14:textId="77777777" w:rsidR="00822189" w:rsidRDefault="0082218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D0D"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2D1"/>
    <w:multiLevelType w:val="hybridMultilevel"/>
    <w:tmpl w:val="904E777C"/>
    <w:lvl w:ilvl="0" w:tplc="1B9A3132">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A5659"/>
    <w:multiLevelType w:val="hybridMultilevel"/>
    <w:tmpl w:val="E3EA2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5970D0"/>
    <w:multiLevelType w:val="hybridMultilevel"/>
    <w:tmpl w:val="B83E9014"/>
    <w:lvl w:ilvl="0" w:tplc="3D8ED7C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C8093F"/>
    <w:multiLevelType w:val="hybridMultilevel"/>
    <w:tmpl w:val="8F4CF9A6"/>
    <w:lvl w:ilvl="0" w:tplc="4B66E7FE">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4822"/>
    <w:rsid w:val="00085A29"/>
    <w:rsid w:val="00094A27"/>
    <w:rsid w:val="00094CB2"/>
    <w:rsid w:val="000A6BAE"/>
    <w:rsid w:val="0011412D"/>
    <w:rsid w:val="00195CBD"/>
    <w:rsid w:val="001C6FAE"/>
    <w:rsid w:val="001E2B23"/>
    <w:rsid w:val="001F7217"/>
    <w:rsid w:val="00233C25"/>
    <w:rsid w:val="002618F4"/>
    <w:rsid w:val="00280BB9"/>
    <w:rsid w:val="00285B10"/>
    <w:rsid w:val="00293930"/>
    <w:rsid w:val="002A0AB5"/>
    <w:rsid w:val="002A0FEF"/>
    <w:rsid w:val="00397E10"/>
    <w:rsid w:val="004253F4"/>
    <w:rsid w:val="00435E74"/>
    <w:rsid w:val="0045279C"/>
    <w:rsid w:val="00493DA9"/>
    <w:rsid w:val="004A194D"/>
    <w:rsid w:val="00520ED1"/>
    <w:rsid w:val="0052552D"/>
    <w:rsid w:val="00525A22"/>
    <w:rsid w:val="0056054F"/>
    <w:rsid w:val="005D53C9"/>
    <w:rsid w:val="005E2C40"/>
    <w:rsid w:val="005F3032"/>
    <w:rsid w:val="0062680E"/>
    <w:rsid w:val="006703CE"/>
    <w:rsid w:val="00680374"/>
    <w:rsid w:val="006A4DD9"/>
    <w:rsid w:val="00737F84"/>
    <w:rsid w:val="00772892"/>
    <w:rsid w:val="00791009"/>
    <w:rsid w:val="0079456A"/>
    <w:rsid w:val="007C309E"/>
    <w:rsid w:val="00822189"/>
    <w:rsid w:val="00866271"/>
    <w:rsid w:val="0088610C"/>
    <w:rsid w:val="008C21FC"/>
    <w:rsid w:val="00912961"/>
    <w:rsid w:val="00931D00"/>
    <w:rsid w:val="00952812"/>
    <w:rsid w:val="00985BD0"/>
    <w:rsid w:val="009C4AA7"/>
    <w:rsid w:val="009D399A"/>
    <w:rsid w:val="00A803F4"/>
    <w:rsid w:val="00AC38C8"/>
    <w:rsid w:val="00AD408B"/>
    <w:rsid w:val="00AF27E5"/>
    <w:rsid w:val="00B54C9E"/>
    <w:rsid w:val="00B55D50"/>
    <w:rsid w:val="00B63E12"/>
    <w:rsid w:val="00B74854"/>
    <w:rsid w:val="00B87DFE"/>
    <w:rsid w:val="00BA42DB"/>
    <w:rsid w:val="00BB5ABD"/>
    <w:rsid w:val="00BE2378"/>
    <w:rsid w:val="00C4756E"/>
    <w:rsid w:val="00C61428"/>
    <w:rsid w:val="00C65B37"/>
    <w:rsid w:val="00CF3151"/>
    <w:rsid w:val="00D15FB7"/>
    <w:rsid w:val="00DA5380"/>
    <w:rsid w:val="00DB2016"/>
    <w:rsid w:val="00DB6B87"/>
    <w:rsid w:val="00DD56FE"/>
    <w:rsid w:val="00DF5E0F"/>
    <w:rsid w:val="00E256AB"/>
    <w:rsid w:val="00E26C9F"/>
    <w:rsid w:val="00F340A4"/>
    <w:rsid w:val="00F36895"/>
    <w:rsid w:val="00F5505B"/>
    <w:rsid w:val="00F70235"/>
    <w:rsid w:val="00F97286"/>
    <w:rsid w:val="00FC2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56F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36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2021-01-04T09:13:00Z</dcterms:created>
  <dcterms:modified xsi:type="dcterms:W3CDTF">2021-01-04T09:13:00Z</dcterms:modified>
</cp:coreProperties>
</file>