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9798A" w14:textId="7C2A6172" w:rsidR="00985BD0" w:rsidRDefault="008F507A" w:rsidP="00985BD0">
      <w:pPr>
        <w:pStyle w:val="Kop1"/>
        <w:rPr>
          <w:color w:val="339933"/>
        </w:rPr>
      </w:pPr>
      <w:r>
        <w:rPr>
          <w:color w:val="339933"/>
        </w:rPr>
        <w:t xml:space="preserve">Projectleider ICT &amp; Business </w:t>
      </w:r>
      <w:r w:rsidR="00761F85">
        <w:rPr>
          <w:color w:val="339933"/>
        </w:rPr>
        <w:t>s</w:t>
      </w:r>
      <w:r>
        <w:rPr>
          <w:color w:val="339933"/>
        </w:rPr>
        <w:t>chuldhulpverlening</w:t>
      </w:r>
    </w:p>
    <w:p w14:paraId="40C89E3E" w14:textId="6D5FC1F4" w:rsidR="00F52525" w:rsidRPr="00F52525" w:rsidRDefault="00231B94" w:rsidP="00F52525">
      <w:r w:rsidRPr="00AA1CF0">
        <w:t>C</w:t>
      </w:r>
      <w:r w:rsidR="008F501F" w:rsidRPr="00AA1CF0">
        <w:t>luster</w:t>
      </w:r>
      <w:r w:rsidRPr="00AA1CF0">
        <w:t xml:space="preserve"> Maatschappelijke Ontwikkeling</w:t>
      </w:r>
    </w:p>
    <w:p w14:paraId="6B6B74C8" w14:textId="77777777" w:rsidR="00985BD0" w:rsidRDefault="00985BD0" w:rsidP="00985BD0"/>
    <w:p w14:paraId="146C08B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1863923" w14:textId="77777777" w:rsidTr="001C6FAE">
        <w:tc>
          <w:tcPr>
            <w:tcW w:w="3086" w:type="dxa"/>
          </w:tcPr>
          <w:p w14:paraId="0F96B889" w14:textId="77777777" w:rsidR="00BB5ABD" w:rsidRDefault="00BB5ABD" w:rsidP="00D24F8E">
            <w:pPr>
              <w:rPr>
                <w:b/>
              </w:rPr>
            </w:pPr>
            <w:r>
              <w:rPr>
                <w:b/>
              </w:rPr>
              <w:t>Werklocatie:</w:t>
            </w:r>
          </w:p>
        </w:tc>
        <w:tc>
          <w:tcPr>
            <w:tcW w:w="5295" w:type="dxa"/>
          </w:tcPr>
          <w:p w14:paraId="24321CC3" w14:textId="77777777" w:rsidR="00BB5ABD" w:rsidRPr="00BB5ABD" w:rsidRDefault="00F14951" w:rsidP="00D24F8E">
            <w:r>
              <w:t>Timmerhuis, Halvemaanpassage 1 en Zuiderparkweg 300</w:t>
            </w:r>
          </w:p>
        </w:tc>
      </w:tr>
      <w:tr w:rsidR="00BB5ABD" w:rsidRPr="00BB5ABD" w14:paraId="0C1F35FF" w14:textId="77777777" w:rsidTr="001C6FAE">
        <w:tc>
          <w:tcPr>
            <w:tcW w:w="3086" w:type="dxa"/>
          </w:tcPr>
          <w:p w14:paraId="054AB475" w14:textId="77777777" w:rsidR="00BB5ABD" w:rsidRDefault="00BB5ABD" w:rsidP="00D24F8E">
            <w:pPr>
              <w:rPr>
                <w:b/>
              </w:rPr>
            </w:pPr>
            <w:r>
              <w:rPr>
                <w:b/>
              </w:rPr>
              <w:t>Startdatum:</w:t>
            </w:r>
          </w:p>
        </w:tc>
        <w:tc>
          <w:tcPr>
            <w:tcW w:w="5295" w:type="dxa"/>
          </w:tcPr>
          <w:p w14:paraId="1DF99D96" w14:textId="4835AE12" w:rsidR="00BB5ABD" w:rsidRPr="00BB5ABD" w:rsidRDefault="00AA1CF0" w:rsidP="00D24F8E">
            <w:r>
              <w:t xml:space="preserve">Z.s.m., naar verwachting </w:t>
            </w:r>
            <w:r w:rsidR="00556717">
              <w:t>begin mei</w:t>
            </w:r>
            <w:r>
              <w:t xml:space="preserve"> 2020</w:t>
            </w:r>
          </w:p>
        </w:tc>
      </w:tr>
      <w:tr w:rsidR="00BB5ABD" w:rsidRPr="00BB5ABD" w14:paraId="3942FBCF" w14:textId="77777777" w:rsidTr="001C6FAE">
        <w:tc>
          <w:tcPr>
            <w:tcW w:w="3086" w:type="dxa"/>
          </w:tcPr>
          <w:p w14:paraId="24673B73" w14:textId="77777777" w:rsidR="00BB5ABD" w:rsidRDefault="00BB5ABD" w:rsidP="00D24F8E">
            <w:pPr>
              <w:rPr>
                <w:b/>
              </w:rPr>
            </w:pPr>
            <w:r>
              <w:rPr>
                <w:b/>
              </w:rPr>
              <w:t>Aantal medewerkers:</w:t>
            </w:r>
          </w:p>
        </w:tc>
        <w:tc>
          <w:tcPr>
            <w:tcW w:w="5295" w:type="dxa"/>
          </w:tcPr>
          <w:p w14:paraId="27606D04" w14:textId="77777777" w:rsidR="00BB5ABD" w:rsidRPr="00BB5ABD" w:rsidRDefault="00F14951" w:rsidP="00D24F8E">
            <w:r>
              <w:t>1</w:t>
            </w:r>
          </w:p>
        </w:tc>
      </w:tr>
      <w:tr w:rsidR="00BB5ABD" w14:paraId="26532475" w14:textId="77777777" w:rsidTr="001C6FAE">
        <w:tc>
          <w:tcPr>
            <w:tcW w:w="3086" w:type="dxa"/>
          </w:tcPr>
          <w:p w14:paraId="59C3075E" w14:textId="77777777" w:rsidR="00BB5ABD" w:rsidRPr="00F50CE0" w:rsidRDefault="00BB5ABD" w:rsidP="00D24F8E">
            <w:pPr>
              <w:rPr>
                <w:b/>
              </w:rPr>
            </w:pPr>
            <w:r w:rsidRPr="00F50CE0">
              <w:rPr>
                <w:b/>
              </w:rPr>
              <w:t>Uren per week:</w:t>
            </w:r>
          </w:p>
        </w:tc>
        <w:tc>
          <w:tcPr>
            <w:tcW w:w="5295" w:type="dxa"/>
          </w:tcPr>
          <w:p w14:paraId="29FE92D1" w14:textId="77777777" w:rsidR="00BB5ABD" w:rsidRPr="00F50CE0" w:rsidRDefault="00F14951" w:rsidP="00D24F8E">
            <w:r>
              <w:t>24-32</w:t>
            </w:r>
          </w:p>
        </w:tc>
      </w:tr>
      <w:tr w:rsidR="00BB5ABD" w:rsidRPr="00BB5ABD" w14:paraId="1E7E0997" w14:textId="77777777" w:rsidTr="001C6FAE">
        <w:tc>
          <w:tcPr>
            <w:tcW w:w="3086" w:type="dxa"/>
          </w:tcPr>
          <w:p w14:paraId="5EAA6FBF" w14:textId="77777777" w:rsidR="00BB5ABD" w:rsidRDefault="00BB5ABD" w:rsidP="00D24F8E">
            <w:pPr>
              <w:rPr>
                <w:b/>
              </w:rPr>
            </w:pPr>
            <w:r>
              <w:rPr>
                <w:b/>
              </w:rPr>
              <w:t>Duur opdracht:</w:t>
            </w:r>
          </w:p>
        </w:tc>
        <w:tc>
          <w:tcPr>
            <w:tcW w:w="5295" w:type="dxa"/>
          </w:tcPr>
          <w:p w14:paraId="4B8DEB05" w14:textId="782AC12E" w:rsidR="00BB5ABD" w:rsidRPr="00BB5ABD" w:rsidRDefault="00AA1CF0" w:rsidP="00D24F8E">
            <w:r>
              <w:t>t/m 3</w:t>
            </w:r>
            <w:r w:rsidR="00556717">
              <w:t>0</w:t>
            </w:r>
            <w:r>
              <w:t>-</w:t>
            </w:r>
            <w:r w:rsidR="00556717">
              <w:t>4</w:t>
            </w:r>
            <w:r>
              <w:t>-202</w:t>
            </w:r>
            <w:r w:rsidR="00556717">
              <w:t>1</w:t>
            </w:r>
          </w:p>
        </w:tc>
      </w:tr>
      <w:tr w:rsidR="00BB5ABD" w:rsidRPr="00BB5ABD" w14:paraId="14BD24B6" w14:textId="77777777" w:rsidTr="001C6FAE">
        <w:tc>
          <w:tcPr>
            <w:tcW w:w="3086" w:type="dxa"/>
          </w:tcPr>
          <w:p w14:paraId="6442B979" w14:textId="77777777" w:rsidR="00BB5ABD" w:rsidRDefault="00BB5ABD" w:rsidP="00D24F8E">
            <w:pPr>
              <w:rPr>
                <w:b/>
              </w:rPr>
            </w:pPr>
            <w:r>
              <w:rPr>
                <w:b/>
              </w:rPr>
              <w:t>Verlengingsopties:</w:t>
            </w:r>
          </w:p>
        </w:tc>
        <w:tc>
          <w:tcPr>
            <w:tcW w:w="5295" w:type="dxa"/>
          </w:tcPr>
          <w:p w14:paraId="6ED24C11" w14:textId="024B0784" w:rsidR="00BB5ABD" w:rsidRPr="00BB5ABD" w:rsidRDefault="00556717" w:rsidP="00D24F8E">
            <w:r>
              <w:t>1</w:t>
            </w:r>
            <w:r w:rsidR="008F507A">
              <w:t xml:space="preserve"> </w:t>
            </w:r>
            <w:r w:rsidR="00F50CE0">
              <w:t>x 6 maand</w:t>
            </w:r>
            <w:r>
              <w:t>en</w:t>
            </w:r>
          </w:p>
        </w:tc>
      </w:tr>
      <w:tr w:rsidR="00BB5ABD" w:rsidRPr="00BB5ABD" w14:paraId="10074C58" w14:textId="77777777" w:rsidTr="001C6FAE">
        <w:tc>
          <w:tcPr>
            <w:tcW w:w="3086" w:type="dxa"/>
          </w:tcPr>
          <w:p w14:paraId="144F4758" w14:textId="7108E798" w:rsidR="00F50CE0" w:rsidRDefault="00BB5ABD" w:rsidP="00D24F8E">
            <w:pPr>
              <w:rPr>
                <w:b/>
              </w:rPr>
            </w:pPr>
            <w:r>
              <w:rPr>
                <w:b/>
              </w:rPr>
              <w:t>FSK:</w:t>
            </w:r>
          </w:p>
          <w:p w14:paraId="4070B437" w14:textId="77777777" w:rsidR="00F14951" w:rsidRDefault="00F14951" w:rsidP="00D24F8E">
            <w:pPr>
              <w:rPr>
                <w:b/>
              </w:rPr>
            </w:pPr>
            <w:r>
              <w:rPr>
                <w:b/>
              </w:rPr>
              <w:t>Geschikt voor ZZP-er:</w:t>
            </w:r>
          </w:p>
        </w:tc>
        <w:tc>
          <w:tcPr>
            <w:tcW w:w="5295" w:type="dxa"/>
          </w:tcPr>
          <w:p w14:paraId="3E93D371" w14:textId="7DA997D1" w:rsidR="00F50CE0" w:rsidRDefault="00D71E29" w:rsidP="00D24F8E">
            <w:r>
              <w:t xml:space="preserve">12 </w:t>
            </w:r>
          </w:p>
          <w:p w14:paraId="48235F2E" w14:textId="77777777" w:rsidR="00F14951" w:rsidRPr="00BB5ABD" w:rsidRDefault="00F14951" w:rsidP="00D24F8E">
            <w:r>
              <w:t>Ja</w:t>
            </w:r>
          </w:p>
        </w:tc>
      </w:tr>
      <w:tr w:rsidR="001C6FAE" w:rsidRPr="00BB5ABD" w14:paraId="4FABC88E" w14:textId="77777777" w:rsidTr="001C6FAE">
        <w:tc>
          <w:tcPr>
            <w:tcW w:w="3086" w:type="dxa"/>
          </w:tcPr>
          <w:p w14:paraId="03087D47" w14:textId="77777777" w:rsidR="001C6FAE" w:rsidRPr="001C6FAE" w:rsidRDefault="001C6FAE" w:rsidP="00D24F8E">
            <w:pPr>
              <w:rPr>
                <w:b/>
              </w:rPr>
            </w:pPr>
            <w:r w:rsidRPr="001C6FAE">
              <w:rPr>
                <w:b/>
              </w:rPr>
              <w:t>Data voor verificatiegesprek:</w:t>
            </w:r>
          </w:p>
        </w:tc>
        <w:tc>
          <w:tcPr>
            <w:tcW w:w="5295" w:type="dxa"/>
          </w:tcPr>
          <w:p w14:paraId="77BAADD5" w14:textId="1179F977" w:rsidR="001C6FAE" w:rsidRPr="001C6FAE" w:rsidRDefault="00556717" w:rsidP="00D24F8E">
            <w:r>
              <w:t>Week 18/19</w:t>
            </w:r>
          </w:p>
        </w:tc>
      </w:tr>
      <w:tr w:rsidR="00F52525" w:rsidRPr="00BB5ABD" w14:paraId="746F7B94" w14:textId="77777777" w:rsidTr="001C6FAE">
        <w:tc>
          <w:tcPr>
            <w:tcW w:w="3086" w:type="dxa"/>
          </w:tcPr>
          <w:p w14:paraId="0C39CA07" w14:textId="77777777" w:rsidR="00F52525" w:rsidRPr="00AD74CA" w:rsidRDefault="00F52525" w:rsidP="00F52525">
            <w:pPr>
              <w:rPr>
                <w:b/>
              </w:rPr>
            </w:pPr>
            <w:r w:rsidRPr="00AD74CA">
              <w:rPr>
                <w:b/>
              </w:rPr>
              <w:t>Tariefrange:</w:t>
            </w:r>
          </w:p>
        </w:tc>
        <w:tc>
          <w:tcPr>
            <w:tcW w:w="5295" w:type="dxa"/>
          </w:tcPr>
          <w:p w14:paraId="20082B3D" w14:textId="5DC2E512" w:rsidR="00F52525" w:rsidRPr="00AD74CA" w:rsidRDefault="00BC5094" w:rsidP="00F52525">
            <w:r>
              <w:t>€80 - €100</w:t>
            </w:r>
          </w:p>
        </w:tc>
      </w:tr>
      <w:tr w:rsidR="00F52525" w:rsidRPr="00BB5ABD" w14:paraId="770F923D" w14:textId="77777777" w:rsidTr="001C6FAE">
        <w:tc>
          <w:tcPr>
            <w:tcW w:w="3086" w:type="dxa"/>
          </w:tcPr>
          <w:p w14:paraId="73E4D459" w14:textId="77777777" w:rsidR="00F52525" w:rsidRPr="00AD74CA" w:rsidRDefault="00F52525" w:rsidP="00F52525">
            <w:pPr>
              <w:rPr>
                <w:b/>
              </w:rPr>
            </w:pPr>
            <w:r w:rsidRPr="00AD74CA">
              <w:rPr>
                <w:b/>
              </w:rPr>
              <w:t>Verhouding prijs/kwaliteit:</w:t>
            </w:r>
          </w:p>
        </w:tc>
        <w:tc>
          <w:tcPr>
            <w:tcW w:w="5295" w:type="dxa"/>
          </w:tcPr>
          <w:p w14:paraId="2CB356A4" w14:textId="77777777" w:rsidR="00F52525" w:rsidRPr="00AD74CA" w:rsidRDefault="00F14951" w:rsidP="00F52525">
            <w:r>
              <w:t>2</w:t>
            </w:r>
            <w:r w:rsidR="00F52525" w:rsidRPr="00AD74CA">
              <w:t xml:space="preserve">0% - </w:t>
            </w:r>
            <w:r>
              <w:t>8</w:t>
            </w:r>
            <w:r w:rsidR="00F52525" w:rsidRPr="00AD74CA">
              <w:t>0%</w:t>
            </w:r>
          </w:p>
        </w:tc>
      </w:tr>
    </w:tbl>
    <w:p w14:paraId="2B6A24FF" w14:textId="77777777" w:rsidR="00BB5ABD" w:rsidRPr="00BB5ABD" w:rsidRDefault="00BB5ABD" w:rsidP="00BB5ABD"/>
    <w:p w14:paraId="221A27C6" w14:textId="1D4CE09C" w:rsidR="00985BD0" w:rsidRDefault="00556717" w:rsidP="00E26C9F">
      <w:pPr>
        <w:pStyle w:val="Kop2"/>
      </w:pPr>
      <w:r>
        <w:t>De opdracht</w:t>
      </w:r>
    </w:p>
    <w:p w14:paraId="6074A84D" w14:textId="6E3238D0" w:rsidR="00F14951" w:rsidRPr="00900C8C" w:rsidRDefault="00F92505" w:rsidP="00985BD0">
      <w:pPr>
        <w:rPr>
          <w:bCs/>
        </w:rPr>
      </w:pPr>
      <w:r>
        <w:rPr>
          <w:bCs/>
        </w:rPr>
        <w:t xml:space="preserve">De aanpak van de schuldenproblematiek is een actueel landelijk thema. Zowel het Rijk als gemeenten zetten hier stevig op in. </w:t>
      </w:r>
      <w:r w:rsidR="00567CDA">
        <w:rPr>
          <w:bCs/>
        </w:rPr>
        <w:t xml:space="preserve">In Rotterdam wordt met het programma Schuldenaanpak de keten van schulddienstverlening opnieuw vormgegeven. </w:t>
      </w:r>
    </w:p>
    <w:p w14:paraId="766975D9" w14:textId="77777777" w:rsidR="00F14951" w:rsidRDefault="00F14951" w:rsidP="00985BD0">
      <w:pPr>
        <w:rPr>
          <w:b/>
        </w:rPr>
      </w:pPr>
    </w:p>
    <w:p w14:paraId="46DB0AE8" w14:textId="77777777" w:rsidR="00567CDA" w:rsidRPr="00567CDA" w:rsidRDefault="00567CDA" w:rsidP="00985BD0">
      <w:pPr>
        <w:rPr>
          <w:bCs/>
        </w:rPr>
      </w:pPr>
      <w:r w:rsidRPr="00567CDA">
        <w:rPr>
          <w:bCs/>
        </w:rPr>
        <w:t>Schuldhulpverlening is een ketenproces. Verschillende organisaties hebben hierin een rol. Zowel binnengemeentelijk, als buitengemeentelij</w:t>
      </w:r>
      <w:r w:rsidR="00A20C89">
        <w:rPr>
          <w:bCs/>
        </w:rPr>
        <w:t xml:space="preserve">k. </w:t>
      </w:r>
      <w:r w:rsidRPr="00567CDA">
        <w:rPr>
          <w:bCs/>
        </w:rPr>
        <w:t xml:space="preserve">Welzijnsorganisaties hebben een belangrijke opdracht om contact te leggen en te onderhouden met de bewoners in hun gebied. Vanuit de gemeente wordt </w:t>
      </w:r>
      <w:r w:rsidR="00A20C89">
        <w:rPr>
          <w:bCs/>
        </w:rPr>
        <w:t>een nieuw uitvoeringsafdeling vormgegeven (Expertise Team Financiën</w:t>
      </w:r>
      <w:r w:rsidR="00804AED">
        <w:rPr>
          <w:bCs/>
        </w:rPr>
        <w:t>, ETF</w:t>
      </w:r>
      <w:r w:rsidR="00A20C89">
        <w:rPr>
          <w:bCs/>
        </w:rPr>
        <w:t>) waarbij begeleiding van de klant gedurende het schulddienstverleningstraject centraal staat. Daarnaast is er de gemeentelijke kredietbank, die zich voornamelijk richt op de meer technische kant van het schulddienstverleningsproces, denk aan budgetbeheer, schuldregelen etc.  Al deze onderdelen zijn erop gericht om de klant te faciliteren in het wegnemen van</w:t>
      </w:r>
      <w:r w:rsidRPr="00567CDA">
        <w:rPr>
          <w:bCs/>
        </w:rPr>
        <w:t xml:space="preserve"> de belemmeringen die zelfstandig functioneren </w:t>
      </w:r>
      <w:r w:rsidR="00A20C89">
        <w:rPr>
          <w:bCs/>
        </w:rPr>
        <w:t xml:space="preserve">op financieel gebied </w:t>
      </w:r>
      <w:r w:rsidRPr="00567CDA">
        <w:rPr>
          <w:bCs/>
        </w:rPr>
        <w:t>bemoeilijkt</w:t>
      </w:r>
      <w:r w:rsidR="00A20C89">
        <w:rPr>
          <w:bCs/>
        </w:rPr>
        <w:t>.</w:t>
      </w:r>
      <w:r w:rsidRPr="00567CDA">
        <w:rPr>
          <w:bCs/>
        </w:rPr>
        <w:t xml:space="preserve"> De verschillende betrokken organisaties werken met eigen systemen. Contact met meerdere organisaties en/of hulp(/</w:t>
      </w:r>
      <w:r w:rsidR="00A20C89" w:rsidRPr="00567CDA">
        <w:rPr>
          <w:bCs/>
        </w:rPr>
        <w:t>dienst)verleners</w:t>
      </w:r>
      <w:r w:rsidRPr="00567CDA">
        <w:rPr>
          <w:bCs/>
        </w:rPr>
        <w:t>, is amper te vermijden. Alleen al voor de uitvoering van de dienstverlening is het noodzakelijk dat gekeken wordt op welke wijze noodzakelijke informatie ‘mee kan lopen’ met de Rotterdammer op zijn klantreis. Daarnaast is het noodzakelijk dat goede informatie beschikbaar komt om het proces te kunnen beoordelen op de resultaten en (bij) te sturen waar dat noodzakelijk. Dat vergt stuurinformatie op operationeel, tactisch/organisatorisch en strategisch/bestuurlijk niveau.</w:t>
      </w:r>
    </w:p>
    <w:p w14:paraId="5C3E3089" w14:textId="77777777" w:rsidR="00567CDA" w:rsidRDefault="00567CDA" w:rsidP="00985BD0">
      <w:pPr>
        <w:rPr>
          <w:b/>
        </w:rPr>
      </w:pPr>
    </w:p>
    <w:p w14:paraId="58D8D1D5" w14:textId="77777777" w:rsidR="00A20C89" w:rsidRPr="00302F9E" w:rsidRDefault="00A20C89" w:rsidP="00567CDA">
      <w:pPr>
        <w:rPr>
          <w:rFonts w:eastAsia="Arial"/>
          <w:szCs w:val="20"/>
        </w:rPr>
      </w:pPr>
      <w:r w:rsidRPr="00302F9E">
        <w:rPr>
          <w:rFonts w:eastAsia="Arial"/>
          <w:szCs w:val="20"/>
        </w:rPr>
        <w:t xml:space="preserve">Voor het realiseren van de ambities voor de beoogde borging van verbeteringen in het proces van de schuldhulpverlening, is het noodzakelijk dat er voldoende aandacht is voor </w:t>
      </w:r>
      <w:r w:rsidRPr="00302F9E">
        <w:rPr>
          <w:rFonts w:eastAsia="Arial"/>
          <w:szCs w:val="20"/>
        </w:rPr>
        <w:lastRenderedPageBreak/>
        <w:t>procesondersteuning en informatievoorziening. Er ligt hier een opgave op het gebied van ICT en het inrichten van de sturing en verantwoording.</w:t>
      </w:r>
    </w:p>
    <w:p w14:paraId="10F6BEF5" w14:textId="77777777" w:rsidR="00804AED" w:rsidRPr="00302F9E" w:rsidRDefault="00804AED" w:rsidP="00567CDA">
      <w:pPr>
        <w:rPr>
          <w:rFonts w:eastAsia="Arial"/>
          <w:szCs w:val="20"/>
        </w:rPr>
      </w:pPr>
    </w:p>
    <w:p w14:paraId="65088A07" w14:textId="77777777" w:rsidR="00567CDA" w:rsidRPr="00302F9E" w:rsidRDefault="00567CDA" w:rsidP="00567CDA">
      <w:pPr>
        <w:rPr>
          <w:rFonts w:eastAsia="Arial"/>
          <w:szCs w:val="20"/>
        </w:rPr>
      </w:pPr>
      <w:r w:rsidRPr="00302F9E">
        <w:rPr>
          <w:rFonts w:eastAsia="Arial"/>
          <w:szCs w:val="20"/>
        </w:rPr>
        <w:t xml:space="preserve">Het programma </w:t>
      </w:r>
      <w:r w:rsidR="00A20C89" w:rsidRPr="00302F9E">
        <w:rPr>
          <w:rFonts w:eastAsia="Arial"/>
          <w:szCs w:val="20"/>
        </w:rPr>
        <w:t xml:space="preserve">schuldenaanpak Rotterdam </w:t>
      </w:r>
      <w:r w:rsidRPr="00302F9E">
        <w:rPr>
          <w:rFonts w:eastAsia="Arial"/>
          <w:szCs w:val="20"/>
        </w:rPr>
        <w:t>is op zoek naar een projectleider di</w:t>
      </w:r>
      <w:r w:rsidR="00A20C89" w:rsidRPr="00302F9E">
        <w:rPr>
          <w:rFonts w:eastAsia="Arial"/>
          <w:szCs w:val="20"/>
        </w:rPr>
        <w:t xml:space="preserve">e </w:t>
      </w:r>
      <w:r w:rsidR="00804AED" w:rsidRPr="00302F9E">
        <w:rPr>
          <w:rFonts w:eastAsia="Arial"/>
          <w:szCs w:val="20"/>
        </w:rPr>
        <w:t xml:space="preserve">deze opgave vorm gaat geven. </w:t>
      </w:r>
    </w:p>
    <w:p w14:paraId="13A42442" w14:textId="77777777" w:rsidR="00804AED" w:rsidRPr="00302F9E" w:rsidRDefault="00804AED" w:rsidP="00567CDA">
      <w:pPr>
        <w:rPr>
          <w:rFonts w:eastAsia="Arial"/>
          <w:szCs w:val="20"/>
        </w:rPr>
      </w:pPr>
      <w:r w:rsidRPr="00302F9E">
        <w:rPr>
          <w:rFonts w:eastAsia="Arial"/>
          <w:szCs w:val="20"/>
        </w:rPr>
        <w:t xml:space="preserve">In deze functie ben je de spin in het web van de uitvoeringsonderdelen KBR en ETF op het gebied van ICT en de business. </w:t>
      </w:r>
    </w:p>
    <w:p w14:paraId="1B0FB92B" w14:textId="77777777" w:rsidR="00804AED" w:rsidRPr="00302F9E" w:rsidRDefault="00804AED" w:rsidP="00567CDA">
      <w:pPr>
        <w:rPr>
          <w:rFonts w:eastAsia="Arial"/>
          <w:szCs w:val="20"/>
        </w:rPr>
      </w:pPr>
    </w:p>
    <w:p w14:paraId="453F5B25" w14:textId="77777777" w:rsidR="00A20C89" w:rsidRPr="00302F9E" w:rsidRDefault="00A20C89" w:rsidP="00A20C89">
      <w:pPr>
        <w:shd w:val="clear" w:color="auto" w:fill="FFFFFF" w:themeFill="background1"/>
        <w:spacing w:line="315" w:lineRule="atLeast"/>
        <w:textAlignment w:val="center"/>
        <w:rPr>
          <w:rFonts w:eastAsia="Arial"/>
          <w:szCs w:val="20"/>
        </w:rPr>
      </w:pPr>
      <w:r w:rsidRPr="00302F9E">
        <w:rPr>
          <w:rFonts w:eastAsia="Arial"/>
          <w:szCs w:val="20"/>
        </w:rPr>
        <w:t>Raak je geïnspireerd door een combinatie van IT, control, het monitoren en verbeteren van processen en het ontwikkelen van</w:t>
      </w:r>
      <w:r w:rsidR="00804AED" w:rsidRPr="00302F9E">
        <w:rPr>
          <w:rFonts w:eastAsia="Arial"/>
          <w:szCs w:val="20"/>
        </w:rPr>
        <w:t xml:space="preserve"> managementinformatie ketenbreed en AVG-proof</w:t>
      </w:r>
      <w:r w:rsidRPr="00302F9E">
        <w:rPr>
          <w:rFonts w:eastAsia="Arial"/>
          <w:szCs w:val="20"/>
        </w:rPr>
        <w:t>, dan is deze vacature zeker interessant voor jou.</w:t>
      </w:r>
    </w:p>
    <w:p w14:paraId="2A9880F2" w14:textId="77777777" w:rsidR="00A20C89" w:rsidRPr="00302F9E" w:rsidRDefault="00A20C89" w:rsidP="00A20C89">
      <w:pPr>
        <w:shd w:val="clear" w:color="auto" w:fill="FFFFFF" w:themeFill="background1"/>
        <w:spacing w:line="315" w:lineRule="atLeast"/>
        <w:textAlignment w:val="center"/>
        <w:rPr>
          <w:rFonts w:eastAsia="Arial"/>
          <w:szCs w:val="20"/>
        </w:rPr>
      </w:pPr>
      <w:r w:rsidRPr="00302F9E">
        <w:rPr>
          <w:rFonts w:eastAsia="Arial"/>
          <w:szCs w:val="20"/>
        </w:rPr>
        <w:br/>
        <w:t>Je bent verantwoordelijk voor</w:t>
      </w:r>
      <w:r w:rsidR="00804AED" w:rsidRPr="00302F9E">
        <w:rPr>
          <w:rFonts w:eastAsia="Arial"/>
          <w:szCs w:val="20"/>
        </w:rPr>
        <w:t>:</w:t>
      </w:r>
    </w:p>
    <w:p w14:paraId="72D8FD28" w14:textId="2824EA55" w:rsidR="00A67317" w:rsidRDefault="00804AED" w:rsidP="00A67317">
      <w:pPr>
        <w:numPr>
          <w:ilvl w:val="0"/>
          <w:numId w:val="3"/>
        </w:numPr>
        <w:spacing w:beforeAutospacing="1" w:afterAutospacing="1"/>
        <w:ind w:left="495"/>
        <w:rPr>
          <w:rFonts w:eastAsia="Arial"/>
          <w:szCs w:val="20"/>
        </w:rPr>
      </w:pPr>
      <w:r w:rsidRPr="00DC3054">
        <w:rPr>
          <w:rFonts w:eastAsia="Arial"/>
          <w:szCs w:val="20"/>
        </w:rPr>
        <w:t xml:space="preserve">Het koppelen van de twee belangrijke binnen MOW-in gebruik zijnde systemen </w:t>
      </w:r>
      <w:r w:rsidR="00231B94" w:rsidRPr="00DC3054">
        <w:rPr>
          <w:rFonts w:eastAsia="Arial"/>
          <w:szCs w:val="20"/>
        </w:rPr>
        <w:t>ten behoeve van</w:t>
      </w:r>
      <w:r w:rsidRPr="00DC3054">
        <w:rPr>
          <w:rFonts w:eastAsia="Arial"/>
          <w:szCs w:val="20"/>
        </w:rPr>
        <w:t xml:space="preserve"> Schulddienstverlening</w:t>
      </w:r>
      <w:r w:rsidR="00231B94" w:rsidRPr="00DC3054">
        <w:rPr>
          <w:rFonts w:eastAsia="Arial"/>
          <w:szCs w:val="20"/>
        </w:rPr>
        <w:t>:</w:t>
      </w:r>
      <w:r w:rsidRPr="00DC3054">
        <w:rPr>
          <w:rFonts w:eastAsia="Arial"/>
          <w:szCs w:val="20"/>
        </w:rPr>
        <w:t xml:space="preserve"> Allegro en Gidso, aan de</w:t>
      </w:r>
      <w:r w:rsidR="00231B94" w:rsidRPr="00DC3054">
        <w:rPr>
          <w:rFonts w:eastAsia="Arial"/>
          <w:szCs w:val="20"/>
        </w:rPr>
        <w:t xml:space="preserve"> concern</w:t>
      </w:r>
      <w:r w:rsidRPr="00DC3054">
        <w:rPr>
          <w:rFonts w:eastAsia="Arial"/>
          <w:szCs w:val="20"/>
        </w:rPr>
        <w:t>applicatie e-Suite. Naast de systeemtechnisch integratie is het vooral van belang om in kaart te brengen</w:t>
      </w:r>
      <w:r w:rsidR="00231B94" w:rsidRPr="00DC3054">
        <w:rPr>
          <w:rFonts w:eastAsia="Arial"/>
          <w:szCs w:val="20"/>
        </w:rPr>
        <w:t>, en bijbehorende procesbeschrijvingen, op te leveren die aangeven</w:t>
      </w:r>
      <w:r w:rsidRPr="00DC3054">
        <w:rPr>
          <w:rFonts w:eastAsia="Arial"/>
          <w:szCs w:val="20"/>
        </w:rPr>
        <w:t xml:space="preserve"> op welke wijze de koppeling van deze systemen van invloed is op de dagdagelijkse werkzaamheden van vraagwijzer-medewerkers en/of wijkteamleden</w:t>
      </w:r>
      <w:r w:rsidR="00231B94" w:rsidRPr="00DC3054">
        <w:rPr>
          <w:rFonts w:eastAsia="Arial"/>
          <w:szCs w:val="20"/>
        </w:rPr>
        <w:t>, trajectbegeleiders bij het ETF en medewerkers van de Kredietbank Rotterdam</w:t>
      </w:r>
      <w:r w:rsidRPr="00DC3054">
        <w:rPr>
          <w:rFonts w:eastAsia="Arial"/>
          <w:szCs w:val="20"/>
        </w:rPr>
        <w:t xml:space="preserve">.  </w:t>
      </w:r>
      <w:r w:rsidR="00A67317" w:rsidRPr="00556717">
        <w:rPr>
          <w:rFonts w:eastAsia="Arial"/>
          <w:szCs w:val="20"/>
        </w:rPr>
        <w:t xml:space="preserve">Planning: </w:t>
      </w:r>
      <w:r w:rsidR="00DC3054" w:rsidRPr="00556717">
        <w:rPr>
          <w:rFonts w:eastAsia="Arial"/>
          <w:szCs w:val="20"/>
        </w:rPr>
        <w:t>uitwerken van de haalbaarheid voor koppeling middels e-Suite: april 2020 – juli 2020.</w:t>
      </w:r>
    </w:p>
    <w:p w14:paraId="2B3E8F94" w14:textId="7BF84EF5" w:rsidR="00DC3054" w:rsidRPr="00556717" w:rsidRDefault="00DC3054" w:rsidP="00DC3054">
      <w:pPr>
        <w:numPr>
          <w:ilvl w:val="0"/>
          <w:numId w:val="3"/>
        </w:numPr>
        <w:spacing w:beforeAutospacing="1" w:afterAutospacing="1"/>
        <w:ind w:left="495"/>
        <w:rPr>
          <w:rFonts w:eastAsia="Arial"/>
          <w:szCs w:val="20"/>
        </w:rPr>
      </w:pPr>
      <w:r w:rsidRPr="00302F9E">
        <w:rPr>
          <w:rFonts w:eastAsia="Arial"/>
          <w:szCs w:val="20"/>
        </w:rPr>
        <w:t xml:space="preserve">Het inventariseren van de mogelijkheden waarmee zowel de betrokken professionals als de klant de voortgang en/of status kunnen monitoren van aanvragen en relevante activiteiten. </w:t>
      </w:r>
    </w:p>
    <w:p w14:paraId="4B94E8ED" w14:textId="24E58FEC" w:rsidR="008C5916" w:rsidRPr="00302F9E" w:rsidRDefault="008C5916" w:rsidP="008C5916">
      <w:pPr>
        <w:numPr>
          <w:ilvl w:val="0"/>
          <w:numId w:val="3"/>
        </w:numPr>
        <w:spacing w:beforeAutospacing="1" w:afterAutospacing="1"/>
        <w:ind w:left="495"/>
        <w:rPr>
          <w:rFonts w:eastAsia="Arial"/>
          <w:szCs w:val="20"/>
        </w:rPr>
      </w:pPr>
      <w:r w:rsidRPr="00302F9E">
        <w:rPr>
          <w:rFonts w:eastAsia="Arial"/>
          <w:szCs w:val="20"/>
        </w:rPr>
        <w:t>Het realiseren van een dashboard met managementinfo voor alle (minstens interne) betrokken ketenpartners aangesloten op de behoefte naar stuur- en managementinformatie</w:t>
      </w:r>
      <w:r w:rsidR="00231B94" w:rsidRPr="00302F9E">
        <w:rPr>
          <w:rFonts w:eastAsia="Arial"/>
          <w:szCs w:val="20"/>
        </w:rPr>
        <w:t xml:space="preserve"> alsmede een voorzet voor managementinfo voor de externe partners</w:t>
      </w:r>
      <w:r w:rsidRPr="00302F9E">
        <w:rPr>
          <w:rFonts w:eastAsia="Arial"/>
          <w:szCs w:val="20"/>
        </w:rPr>
        <w:t>.</w:t>
      </w:r>
      <w:r w:rsidR="00A67317">
        <w:rPr>
          <w:rFonts w:eastAsia="Arial"/>
          <w:szCs w:val="20"/>
        </w:rPr>
        <w:t xml:space="preserve"> </w:t>
      </w:r>
      <w:r w:rsidR="00A67317" w:rsidRPr="00556717">
        <w:rPr>
          <w:rFonts w:eastAsia="Arial"/>
          <w:szCs w:val="20"/>
        </w:rPr>
        <w:t>Planning: oktober 2020 – april 2021</w:t>
      </w:r>
    </w:p>
    <w:p w14:paraId="2AB8B347" w14:textId="77777777" w:rsidR="00804AED" w:rsidRPr="00302F9E" w:rsidRDefault="00804AED" w:rsidP="00804AED">
      <w:pPr>
        <w:numPr>
          <w:ilvl w:val="0"/>
          <w:numId w:val="3"/>
        </w:numPr>
        <w:spacing w:beforeAutospacing="1" w:afterAutospacing="1"/>
        <w:ind w:left="495"/>
        <w:rPr>
          <w:rFonts w:eastAsia="Arial"/>
          <w:szCs w:val="20"/>
        </w:rPr>
      </w:pPr>
      <w:r w:rsidRPr="00302F9E">
        <w:rPr>
          <w:rFonts w:eastAsia="Arial"/>
          <w:szCs w:val="20"/>
        </w:rPr>
        <w:t xml:space="preserve">Het mogelijk maken dat de informatie vanuit de systemen van betrokken buitengemeentelijke ketenpartners (met name welzijnsorganisaties) </w:t>
      </w:r>
      <w:r w:rsidR="008C5916" w:rsidRPr="00302F9E">
        <w:rPr>
          <w:rFonts w:eastAsia="Arial"/>
          <w:szCs w:val="20"/>
        </w:rPr>
        <w:t xml:space="preserve">AVG-proof </w:t>
      </w:r>
      <w:r w:rsidRPr="00302F9E">
        <w:rPr>
          <w:rFonts w:eastAsia="Arial"/>
          <w:szCs w:val="20"/>
        </w:rPr>
        <w:t xml:space="preserve">overgedragen kan worden naar de werkprocessen en/of systemen van de gemeente. </w:t>
      </w:r>
    </w:p>
    <w:p w14:paraId="0AC262D8" w14:textId="77777777" w:rsidR="00804AED" w:rsidRPr="00302F9E" w:rsidRDefault="008C5916" w:rsidP="00804AED">
      <w:pPr>
        <w:numPr>
          <w:ilvl w:val="0"/>
          <w:numId w:val="3"/>
        </w:numPr>
        <w:spacing w:beforeAutospacing="1" w:afterAutospacing="1"/>
        <w:ind w:left="495"/>
        <w:rPr>
          <w:rFonts w:eastAsia="Arial"/>
          <w:szCs w:val="20"/>
        </w:rPr>
      </w:pPr>
      <w:r w:rsidRPr="00302F9E">
        <w:rPr>
          <w:rFonts w:eastAsia="Arial"/>
          <w:szCs w:val="20"/>
        </w:rPr>
        <w:t>Het</w:t>
      </w:r>
      <w:r w:rsidR="00804AED" w:rsidRPr="00302F9E">
        <w:rPr>
          <w:rFonts w:eastAsia="Arial"/>
          <w:szCs w:val="20"/>
        </w:rPr>
        <w:t xml:space="preserve"> optimaliseren van het aanvraagproces voor dienstverlening van het ETF en met name het in gang kunnen zetten van een aanvraag schulddienstverlening bij de KBR. </w:t>
      </w:r>
    </w:p>
    <w:p w14:paraId="461BD630" w14:textId="77353493" w:rsidR="00A67317" w:rsidRPr="00556717" w:rsidRDefault="00B2710F" w:rsidP="00A67317">
      <w:pPr>
        <w:numPr>
          <w:ilvl w:val="0"/>
          <w:numId w:val="3"/>
        </w:numPr>
        <w:spacing w:beforeAutospacing="1" w:afterAutospacing="1"/>
        <w:ind w:left="495"/>
        <w:rPr>
          <w:rFonts w:eastAsia="Arial"/>
          <w:szCs w:val="20"/>
        </w:rPr>
      </w:pPr>
      <w:r w:rsidRPr="00302F9E">
        <w:rPr>
          <w:rFonts w:eastAsia="Arial"/>
          <w:szCs w:val="20"/>
        </w:rPr>
        <w:t>Het inbrengen van specifieke kennis van zowel ICT in het algemeen als van de ICT en de ontwikkelingen daarbinnen ten aanzien de Schuldhulpverlening opdat</w:t>
      </w:r>
      <w:r w:rsidR="00804AED" w:rsidRPr="00302F9E">
        <w:rPr>
          <w:rFonts w:eastAsia="Arial"/>
          <w:szCs w:val="20"/>
        </w:rPr>
        <w:t xml:space="preserve"> een marktverkenning in kaart gebracht</w:t>
      </w:r>
      <w:r w:rsidRPr="00302F9E">
        <w:rPr>
          <w:rFonts w:eastAsia="Arial"/>
          <w:szCs w:val="20"/>
        </w:rPr>
        <w:t xml:space="preserve"> kan</w:t>
      </w:r>
      <w:r w:rsidR="00804AED" w:rsidRPr="00302F9E">
        <w:rPr>
          <w:rFonts w:eastAsia="Arial"/>
          <w:szCs w:val="20"/>
        </w:rPr>
        <w:t xml:space="preserve"> worden welke oplossingen voorhanden zijn om bovenstaande zaken vanuit een integrale ICT-voorziening ondersteund te kunnen laten worden</w:t>
      </w:r>
      <w:r w:rsidR="00AA1CF0">
        <w:rPr>
          <w:rFonts w:eastAsia="Arial"/>
          <w:szCs w:val="20"/>
        </w:rPr>
        <w:t>.</w:t>
      </w:r>
    </w:p>
    <w:p w14:paraId="1DAD1752" w14:textId="77777777" w:rsidR="00985BD0" w:rsidRPr="00302F9E" w:rsidRDefault="00E26C9F" w:rsidP="00E26C9F">
      <w:pPr>
        <w:pStyle w:val="Kop2"/>
      </w:pPr>
      <w:r w:rsidRPr="00302F9E">
        <w:t>Jouw</w:t>
      </w:r>
      <w:r w:rsidR="00985BD0" w:rsidRPr="00302F9E">
        <w:t xml:space="preserve"> profiel</w:t>
      </w:r>
    </w:p>
    <w:p w14:paraId="1464598B" w14:textId="1BEB1134" w:rsidR="008C5916" w:rsidRPr="00302F9E" w:rsidRDefault="008C5916" w:rsidP="008C5916">
      <w:pPr>
        <w:shd w:val="clear" w:color="auto" w:fill="FFFFFF" w:themeFill="background1"/>
        <w:spacing w:before="100" w:beforeAutospacing="1" w:after="100" w:afterAutospacing="1" w:line="315" w:lineRule="atLeast"/>
        <w:textAlignment w:val="center"/>
        <w:rPr>
          <w:rFonts w:eastAsia="Arial"/>
          <w:szCs w:val="20"/>
        </w:rPr>
      </w:pPr>
      <w:r w:rsidRPr="00302F9E">
        <w:rPr>
          <w:rFonts w:eastAsia="Arial"/>
          <w:szCs w:val="20"/>
        </w:rPr>
        <w:t xml:space="preserve">Overal zie je kansen om de processen en samenwerkingen te verbeteren, zodat de klant een optimale dienstverlening krijgt en zodat de professionals optimaal in hun werk gefaciliteerd worden teneinde een optimale dienstverlening aan de klant te kunnen bieden. Pas jij je gemakkelijk aan bij snel veranderende omstandigheden binnen beleidsterreinen? Ben je </w:t>
      </w:r>
      <w:r w:rsidRPr="00302F9E">
        <w:rPr>
          <w:rFonts w:eastAsia="Arial"/>
          <w:szCs w:val="20"/>
        </w:rPr>
        <w:lastRenderedPageBreak/>
        <w:t xml:space="preserve">bestuurlijk sensitief, stressbestendig, resultaatgericht, communicatie vaardig en relativeer je goed, dan is deze functie geknipt voor jou. Daarnaast wordt er van je verwacht dat je klantgericht bent en weet te overtuigen. </w:t>
      </w:r>
    </w:p>
    <w:p w14:paraId="68CBD82D" w14:textId="77777777" w:rsidR="00985BD0" w:rsidRPr="00302F9E" w:rsidRDefault="00985BD0" w:rsidP="00E26C9F">
      <w:pPr>
        <w:pStyle w:val="Kop2"/>
      </w:pPr>
      <w:r w:rsidRPr="00302F9E">
        <w:t>Eisen</w:t>
      </w:r>
    </w:p>
    <w:p w14:paraId="6F311667" w14:textId="04DCF1EA" w:rsidR="00367E5E" w:rsidRPr="00302F9E" w:rsidRDefault="00367E5E" w:rsidP="00367E5E">
      <w:pPr>
        <w:pStyle w:val="Lijstalinea"/>
        <w:numPr>
          <w:ilvl w:val="0"/>
          <w:numId w:val="6"/>
        </w:numPr>
      </w:pPr>
      <w:r w:rsidRPr="00302F9E">
        <w:t xml:space="preserve">Minimaal een afgeronde </w:t>
      </w:r>
      <w:r w:rsidR="00B2710F" w:rsidRPr="00302F9E">
        <w:t>HBO</w:t>
      </w:r>
      <w:r w:rsidRPr="00302F9E">
        <w:t>-opleiding</w:t>
      </w:r>
    </w:p>
    <w:p w14:paraId="49356860" w14:textId="0256DD28" w:rsidR="00367E5E" w:rsidRPr="00302F9E" w:rsidRDefault="00367E5E" w:rsidP="00367E5E">
      <w:pPr>
        <w:pStyle w:val="Lijstalinea"/>
        <w:numPr>
          <w:ilvl w:val="0"/>
          <w:numId w:val="6"/>
        </w:numPr>
      </w:pPr>
      <w:r w:rsidRPr="00302F9E">
        <w:t xml:space="preserve">Je hebt </w:t>
      </w:r>
      <w:r w:rsidR="00B2710F" w:rsidRPr="00302F9E">
        <w:t xml:space="preserve">aantoonbare </w:t>
      </w:r>
      <w:r w:rsidRPr="00302F9E">
        <w:t>kennis van en ervaring met Allegro en Cognos</w:t>
      </w:r>
    </w:p>
    <w:p w14:paraId="57521367" w14:textId="147B8936" w:rsidR="00367E5E" w:rsidRPr="00302F9E" w:rsidRDefault="00367E5E" w:rsidP="00367E5E">
      <w:pPr>
        <w:pStyle w:val="Lijstalinea"/>
        <w:numPr>
          <w:ilvl w:val="0"/>
          <w:numId w:val="6"/>
        </w:numPr>
      </w:pPr>
      <w:r w:rsidRPr="00302F9E">
        <w:t xml:space="preserve">Je beschikt aantoonbaar over </w:t>
      </w:r>
      <w:r w:rsidRPr="00302F9E">
        <w:rPr>
          <w:rFonts w:eastAsia="Arial"/>
          <w:szCs w:val="20"/>
        </w:rPr>
        <w:t xml:space="preserve">kennis van de processen van </w:t>
      </w:r>
      <w:r w:rsidR="00B2710F" w:rsidRPr="00302F9E">
        <w:rPr>
          <w:rFonts w:eastAsia="Arial"/>
          <w:szCs w:val="20"/>
        </w:rPr>
        <w:t>S</w:t>
      </w:r>
      <w:r w:rsidRPr="00302F9E">
        <w:rPr>
          <w:rFonts w:eastAsia="Arial"/>
          <w:szCs w:val="20"/>
        </w:rPr>
        <w:t>chuld</w:t>
      </w:r>
      <w:r w:rsidR="00B2710F" w:rsidRPr="00302F9E">
        <w:rPr>
          <w:rFonts w:eastAsia="Arial"/>
          <w:szCs w:val="20"/>
        </w:rPr>
        <w:t>hulp</w:t>
      </w:r>
      <w:r w:rsidRPr="00302F9E">
        <w:rPr>
          <w:rFonts w:eastAsia="Arial"/>
          <w:szCs w:val="20"/>
        </w:rPr>
        <w:t xml:space="preserve">verlening </w:t>
      </w:r>
    </w:p>
    <w:p w14:paraId="0F056B68" w14:textId="7A4FB7AF" w:rsidR="00B2710F" w:rsidRPr="00302F9E" w:rsidRDefault="00B2710F" w:rsidP="00367E5E">
      <w:pPr>
        <w:pStyle w:val="Lijstalinea"/>
        <w:numPr>
          <w:ilvl w:val="0"/>
          <w:numId w:val="6"/>
        </w:numPr>
      </w:pPr>
      <w:r w:rsidRPr="00302F9E">
        <w:rPr>
          <w:rFonts w:eastAsia="Arial"/>
          <w:szCs w:val="20"/>
        </w:rPr>
        <w:t>Je hebt kennis over de ontwikkeling van ICT binnen de Schuldhulpverlening</w:t>
      </w:r>
    </w:p>
    <w:p w14:paraId="02BF32E3" w14:textId="77777777" w:rsidR="00367E5E" w:rsidRPr="00302F9E" w:rsidRDefault="00367E5E" w:rsidP="00367E5E">
      <w:pPr>
        <w:pStyle w:val="Lijstalinea"/>
        <w:numPr>
          <w:ilvl w:val="0"/>
          <w:numId w:val="6"/>
        </w:numPr>
      </w:pPr>
      <w:r w:rsidRPr="00302F9E">
        <w:rPr>
          <w:rFonts w:eastAsia="Arial"/>
          <w:szCs w:val="20"/>
        </w:rPr>
        <w:t>Je hebt minimaal vijf jaar ervaring als projectleider binnen het Sociaal Domein, opgedaan in de afgelopen acht jaar</w:t>
      </w:r>
    </w:p>
    <w:p w14:paraId="7C0FCEC1" w14:textId="26E90777" w:rsidR="00367E5E" w:rsidRPr="00302F9E" w:rsidRDefault="00367E5E" w:rsidP="00367E5E">
      <w:pPr>
        <w:pStyle w:val="Lijstalinea"/>
        <w:numPr>
          <w:ilvl w:val="0"/>
          <w:numId w:val="6"/>
        </w:numPr>
      </w:pPr>
      <w:r w:rsidRPr="00302F9E">
        <w:t>Je hebt minimaal één jaar ervaring als implementatiemanager</w:t>
      </w:r>
      <w:r w:rsidR="00B2710F" w:rsidRPr="00302F9E">
        <w:t xml:space="preserve"> van een ICT-project met grotere impact (er waren meerdere onderdelen betrokken)</w:t>
      </w:r>
      <w:r w:rsidRPr="00302F9E">
        <w:t xml:space="preserve">, opgedaan in het </w:t>
      </w:r>
      <w:r w:rsidR="00BC5094" w:rsidRPr="00302F9E">
        <w:t xml:space="preserve">de </w:t>
      </w:r>
      <w:r w:rsidRPr="00302F9E">
        <w:t xml:space="preserve">afgelopen </w:t>
      </w:r>
      <w:r w:rsidR="00BC5094" w:rsidRPr="00302F9E">
        <w:t xml:space="preserve">3 </w:t>
      </w:r>
      <w:r w:rsidRPr="00302F9E">
        <w:t>jaar</w:t>
      </w:r>
    </w:p>
    <w:p w14:paraId="79811329" w14:textId="71F8366D" w:rsidR="00367E5E" w:rsidRPr="00302F9E" w:rsidRDefault="00367E5E" w:rsidP="00367E5E">
      <w:pPr>
        <w:pStyle w:val="Lijstalinea"/>
        <w:numPr>
          <w:ilvl w:val="0"/>
          <w:numId w:val="6"/>
        </w:numPr>
      </w:pPr>
      <w:r w:rsidRPr="00302F9E">
        <w:t>Je hebt kennis van samenhang</w:t>
      </w:r>
      <w:r w:rsidR="00B2710F" w:rsidRPr="00302F9E">
        <w:t xml:space="preserve"> bestuur,</w:t>
      </w:r>
      <w:r w:rsidRPr="00302F9E">
        <w:t xml:space="preserve"> beleid, </w:t>
      </w:r>
      <w:r w:rsidR="00B2710F" w:rsidRPr="00302F9E">
        <w:t xml:space="preserve">control, </w:t>
      </w:r>
      <w:r w:rsidR="00BC5094" w:rsidRPr="00302F9E">
        <w:t xml:space="preserve">primaire </w:t>
      </w:r>
      <w:r w:rsidRPr="00302F9E">
        <w:t>processen en IT om te komen tot een dashboard</w:t>
      </w:r>
    </w:p>
    <w:p w14:paraId="67C91191" w14:textId="77777777" w:rsidR="00367E5E" w:rsidRDefault="00367E5E" w:rsidP="00367E5E">
      <w:pPr>
        <w:pStyle w:val="Kop2"/>
      </w:pPr>
      <w:r>
        <w:t>Wensen</w:t>
      </w:r>
    </w:p>
    <w:p w14:paraId="27B3C351" w14:textId="3AADC717" w:rsidR="00367E5E" w:rsidRPr="001F5F60" w:rsidRDefault="00367E5E" w:rsidP="00367E5E">
      <w:pPr>
        <w:pStyle w:val="Lijstalinea"/>
        <w:numPr>
          <w:ilvl w:val="0"/>
          <w:numId w:val="7"/>
        </w:numPr>
      </w:pPr>
      <w:r>
        <w:t xml:space="preserve">Je hebt kennis van </w:t>
      </w:r>
      <w:r w:rsidRPr="00AE1AF6">
        <w:rPr>
          <w:rFonts w:eastAsia="Arial"/>
          <w:szCs w:val="20"/>
        </w:rPr>
        <w:t xml:space="preserve">de Algemene </w:t>
      </w:r>
      <w:r>
        <w:rPr>
          <w:rFonts w:eastAsia="Arial"/>
          <w:szCs w:val="20"/>
        </w:rPr>
        <w:t>V</w:t>
      </w:r>
      <w:r w:rsidRPr="00AE1AF6">
        <w:rPr>
          <w:rFonts w:eastAsia="Arial"/>
          <w:szCs w:val="20"/>
        </w:rPr>
        <w:t xml:space="preserve">erordening </w:t>
      </w:r>
      <w:r>
        <w:rPr>
          <w:rFonts w:eastAsia="Arial"/>
          <w:szCs w:val="20"/>
        </w:rPr>
        <w:t>G</w:t>
      </w:r>
      <w:r w:rsidRPr="00AE1AF6">
        <w:rPr>
          <w:rFonts w:eastAsia="Arial"/>
          <w:szCs w:val="20"/>
        </w:rPr>
        <w:t xml:space="preserve">egevensbescherming (AVG) en ervaring met Privacy </w:t>
      </w:r>
      <w:r>
        <w:rPr>
          <w:rFonts w:eastAsia="Arial"/>
          <w:szCs w:val="20"/>
        </w:rPr>
        <w:t>I</w:t>
      </w:r>
      <w:r w:rsidRPr="00AE1AF6">
        <w:rPr>
          <w:rFonts w:eastAsia="Arial"/>
          <w:szCs w:val="20"/>
        </w:rPr>
        <w:t xml:space="preserve">mpact </w:t>
      </w:r>
      <w:r>
        <w:rPr>
          <w:rFonts w:eastAsia="Arial"/>
          <w:szCs w:val="20"/>
        </w:rPr>
        <w:t>A</w:t>
      </w:r>
      <w:r w:rsidRPr="00AE1AF6">
        <w:rPr>
          <w:rFonts w:eastAsia="Arial"/>
          <w:szCs w:val="20"/>
        </w:rPr>
        <w:t>nalyses (PIA)</w:t>
      </w:r>
      <w:r w:rsidR="00AA1CF0">
        <w:rPr>
          <w:rFonts w:eastAsia="Arial"/>
          <w:szCs w:val="20"/>
        </w:rPr>
        <w:t>;</w:t>
      </w:r>
    </w:p>
    <w:p w14:paraId="057F20A3" w14:textId="37BB8C7B" w:rsidR="001F5F60" w:rsidRPr="00AA1CF0" w:rsidRDefault="00AA1CF0" w:rsidP="001F5F60">
      <w:pPr>
        <w:pStyle w:val="Lijstalinea"/>
        <w:numPr>
          <w:ilvl w:val="0"/>
          <w:numId w:val="7"/>
        </w:numPr>
        <w:shd w:val="clear" w:color="auto" w:fill="FFFFFF" w:themeFill="background1"/>
        <w:spacing w:line="315" w:lineRule="atLeast"/>
        <w:textAlignment w:val="center"/>
        <w:rPr>
          <w:rFonts w:eastAsia="Arial"/>
          <w:szCs w:val="20"/>
        </w:rPr>
      </w:pPr>
      <w:r w:rsidRPr="00AA1CF0">
        <w:rPr>
          <w:rFonts w:eastAsia="Arial"/>
          <w:szCs w:val="20"/>
        </w:rPr>
        <w:t>Je hebt k</w:t>
      </w:r>
      <w:r w:rsidR="001F5F60" w:rsidRPr="00AA1CF0">
        <w:rPr>
          <w:rFonts w:eastAsia="Arial"/>
          <w:szCs w:val="20"/>
        </w:rPr>
        <w:t>ennis van Gidso</w:t>
      </w:r>
      <w:r w:rsidRPr="00AA1CF0">
        <w:rPr>
          <w:rFonts w:eastAsia="Arial"/>
          <w:szCs w:val="20"/>
        </w:rPr>
        <w:t>;</w:t>
      </w:r>
    </w:p>
    <w:p w14:paraId="3658B386" w14:textId="31091D55" w:rsidR="00367E5E" w:rsidRPr="00367E5E" w:rsidRDefault="00367E5E" w:rsidP="00367E5E">
      <w:pPr>
        <w:pStyle w:val="Lijstalinea"/>
        <w:numPr>
          <w:ilvl w:val="0"/>
          <w:numId w:val="7"/>
        </w:numPr>
      </w:pPr>
      <w:r>
        <w:rPr>
          <w:rFonts w:eastAsia="Arial"/>
          <w:szCs w:val="20"/>
        </w:rPr>
        <w:t>Je hebt ervaring met het beschrijven van processen</w:t>
      </w:r>
      <w:r w:rsidR="00AA1CF0">
        <w:rPr>
          <w:rFonts w:eastAsia="Arial"/>
          <w:szCs w:val="20"/>
        </w:rPr>
        <w:t>;</w:t>
      </w:r>
    </w:p>
    <w:p w14:paraId="03EBDEE5" w14:textId="45B706C4" w:rsidR="00367E5E" w:rsidRPr="00E535FD" w:rsidRDefault="00367E5E" w:rsidP="00367E5E">
      <w:pPr>
        <w:pStyle w:val="Lijstalinea"/>
        <w:numPr>
          <w:ilvl w:val="0"/>
          <w:numId w:val="7"/>
        </w:numPr>
      </w:pPr>
      <w:r>
        <w:rPr>
          <w:rFonts w:eastAsia="Arial"/>
          <w:szCs w:val="20"/>
        </w:rPr>
        <w:t>Je hebt ervaring in het ontwikkelen van managementinformatie</w:t>
      </w:r>
      <w:r w:rsidR="00AA1CF0">
        <w:rPr>
          <w:rFonts w:eastAsia="Arial"/>
          <w:szCs w:val="20"/>
        </w:rPr>
        <w:t>;</w:t>
      </w:r>
    </w:p>
    <w:p w14:paraId="0AD2A80C" w14:textId="198B7295" w:rsidR="00367E5E" w:rsidRPr="00302F9E" w:rsidRDefault="00367E5E" w:rsidP="00367E5E">
      <w:pPr>
        <w:pStyle w:val="Lijstalinea"/>
        <w:numPr>
          <w:ilvl w:val="0"/>
          <w:numId w:val="7"/>
        </w:numPr>
      </w:pPr>
      <w:r w:rsidRPr="00302F9E">
        <w:t>Je hebt ervaring met werken bij een gemeente met meer dan 300.000 inwoners</w:t>
      </w:r>
      <w:r w:rsidR="00AA1CF0">
        <w:t>.</w:t>
      </w:r>
    </w:p>
    <w:p w14:paraId="4E859852" w14:textId="77777777" w:rsidR="00367E5E" w:rsidRPr="00AE1AF6" w:rsidRDefault="00367E5E" w:rsidP="00367E5E">
      <w:pPr>
        <w:pStyle w:val="Lijstalinea"/>
      </w:pPr>
    </w:p>
    <w:p w14:paraId="763151F6" w14:textId="77777777" w:rsidR="00367E5E" w:rsidRDefault="00367E5E" w:rsidP="00367E5E">
      <w:pPr>
        <w:pStyle w:val="Kop2"/>
      </w:pPr>
      <w:r>
        <w:t>Competenties</w:t>
      </w:r>
    </w:p>
    <w:p w14:paraId="5D2231D7" w14:textId="77777777" w:rsidR="00367E5E" w:rsidRDefault="00367E5E" w:rsidP="00367E5E">
      <w:pPr>
        <w:pStyle w:val="Lijstalinea"/>
        <w:numPr>
          <w:ilvl w:val="0"/>
          <w:numId w:val="1"/>
        </w:numPr>
      </w:pPr>
      <w:r>
        <w:t>Resultaatgericht</w:t>
      </w:r>
    </w:p>
    <w:p w14:paraId="03DEFF78" w14:textId="77777777" w:rsidR="00367E5E" w:rsidRDefault="00367E5E" w:rsidP="00367E5E">
      <w:pPr>
        <w:pStyle w:val="Lijstalinea"/>
        <w:numPr>
          <w:ilvl w:val="0"/>
          <w:numId w:val="1"/>
        </w:numPr>
      </w:pPr>
      <w:r>
        <w:t>Integriteit</w:t>
      </w:r>
    </w:p>
    <w:p w14:paraId="1CFB4376" w14:textId="77777777" w:rsidR="00367E5E" w:rsidRDefault="00367E5E" w:rsidP="00367E5E">
      <w:pPr>
        <w:pStyle w:val="Lijstalinea"/>
        <w:numPr>
          <w:ilvl w:val="0"/>
          <w:numId w:val="1"/>
        </w:numPr>
      </w:pPr>
      <w:r>
        <w:t>Flexibel</w:t>
      </w:r>
    </w:p>
    <w:p w14:paraId="6E57C76D" w14:textId="77777777" w:rsidR="00367E5E" w:rsidRDefault="00367E5E" w:rsidP="00367E5E">
      <w:pPr>
        <w:pStyle w:val="Lijstalinea"/>
        <w:numPr>
          <w:ilvl w:val="0"/>
          <w:numId w:val="1"/>
        </w:numPr>
      </w:pPr>
      <w:r>
        <w:t>Bestuurlijk sensitief</w:t>
      </w:r>
    </w:p>
    <w:p w14:paraId="388A9E54" w14:textId="77777777" w:rsidR="00367E5E" w:rsidRDefault="00367E5E" w:rsidP="00367E5E">
      <w:pPr>
        <w:pStyle w:val="Lijstalinea"/>
        <w:numPr>
          <w:ilvl w:val="0"/>
          <w:numId w:val="1"/>
        </w:numPr>
      </w:pPr>
      <w:r>
        <w:t>Klantgericht</w:t>
      </w:r>
    </w:p>
    <w:p w14:paraId="38E8CE90" w14:textId="77777777" w:rsidR="00367E5E" w:rsidRDefault="00367E5E" w:rsidP="00367E5E">
      <w:pPr>
        <w:pStyle w:val="Lijstalinea"/>
        <w:numPr>
          <w:ilvl w:val="0"/>
          <w:numId w:val="1"/>
        </w:numPr>
      </w:pPr>
      <w:r>
        <w:t>Stressbestendig</w:t>
      </w:r>
    </w:p>
    <w:p w14:paraId="5649402E" w14:textId="77777777" w:rsidR="00367E5E" w:rsidRDefault="00367E5E" w:rsidP="00367E5E">
      <w:pPr>
        <w:pStyle w:val="Lijstalinea"/>
        <w:numPr>
          <w:ilvl w:val="0"/>
          <w:numId w:val="1"/>
        </w:numPr>
      </w:pPr>
      <w:r>
        <w:t>Communicatief vaardig in woord en geschrift</w:t>
      </w:r>
    </w:p>
    <w:p w14:paraId="533004B1" w14:textId="77777777" w:rsidR="00367E5E" w:rsidRDefault="00367E5E" w:rsidP="00367E5E">
      <w:pPr>
        <w:pStyle w:val="Lijstalinea"/>
        <w:numPr>
          <w:ilvl w:val="0"/>
          <w:numId w:val="1"/>
        </w:numPr>
      </w:pPr>
      <w:r>
        <w:t>Overtuigingskracht</w:t>
      </w:r>
    </w:p>
    <w:p w14:paraId="7430EE49" w14:textId="77777777" w:rsidR="00367E5E" w:rsidRDefault="00367E5E" w:rsidP="00367E5E">
      <w:pPr>
        <w:pStyle w:val="Lijstalinea"/>
        <w:numPr>
          <w:ilvl w:val="0"/>
          <w:numId w:val="1"/>
        </w:numPr>
      </w:pPr>
      <w:r>
        <w:t>Samenbindend vermogen</w:t>
      </w:r>
    </w:p>
    <w:p w14:paraId="30155827" w14:textId="08D0499F" w:rsidR="00556717" w:rsidRDefault="00367E5E" w:rsidP="00E26C9F">
      <w:pPr>
        <w:pStyle w:val="Lijstalinea"/>
        <w:numPr>
          <w:ilvl w:val="0"/>
          <w:numId w:val="1"/>
        </w:numPr>
      </w:pPr>
      <w:r>
        <w:t>Vasthoudend</w:t>
      </w:r>
      <w:bookmarkStart w:id="0" w:name="_GoBack"/>
      <w:bookmarkEnd w:id="0"/>
    </w:p>
    <w:p w14:paraId="4995B6F0" w14:textId="67973D3E" w:rsidR="00985BD0" w:rsidRDefault="00AA1CF0" w:rsidP="00E26C9F">
      <w:pPr>
        <w:pStyle w:val="Kop2"/>
      </w:pPr>
      <w:r>
        <w:t>Het programma</w:t>
      </w:r>
    </w:p>
    <w:p w14:paraId="20332DD6" w14:textId="3BFEBC89" w:rsidR="00302F9E" w:rsidRDefault="00302F9E" w:rsidP="00985BD0">
      <w:r>
        <w:t xml:space="preserve">Je komt te werken binnen het programma Schuldenaanpak. Het programma maakt onderdeel uit van de directie Maatschappelijke ondersteuning in de Wijk. </w:t>
      </w:r>
    </w:p>
    <w:p w14:paraId="584A646F" w14:textId="73E8116C" w:rsidR="00302F9E" w:rsidRDefault="00302F9E" w:rsidP="00985BD0">
      <w:r>
        <w:t xml:space="preserve">Het team bestaat uit ca. 10 medewerkers, van projectleiders tot aan ondersteunende medewerkers en een secretaresse. Het team werkt nauw samen met de verschillende afdelingen in de uitvoering, zijnde de Kredietbank Rotterdam, het Expertiseteam Financiën, het Jongerenloket, de Wijkteams, de vraagwijzers en het cluster Werk en Inkomen. </w:t>
      </w:r>
    </w:p>
    <w:p w14:paraId="0EF216BA" w14:textId="77777777" w:rsidR="00985BD0" w:rsidRPr="00985BD0" w:rsidRDefault="00985BD0" w:rsidP="00E26C9F">
      <w:pPr>
        <w:pStyle w:val="Kop2"/>
      </w:pPr>
      <w:r>
        <w:lastRenderedPageBreak/>
        <w:t>Onze organisatie</w:t>
      </w:r>
    </w:p>
    <w:p w14:paraId="3E7D1205" w14:textId="77777777" w:rsidR="00AA1CF0" w:rsidRPr="005E0E4B" w:rsidRDefault="00AA1CF0" w:rsidP="00AA1CF0">
      <w:pPr>
        <w:spacing w:line="276" w:lineRule="auto"/>
      </w:pPr>
      <w:r w:rsidRPr="005E0E4B">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14:paraId="63FAD28D" w14:textId="77777777" w:rsidR="00397E10" w:rsidRDefault="00397E10" w:rsidP="00985BD0"/>
    <w:p w14:paraId="1EE27140" w14:textId="0BCA9E6D"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538A" w14:textId="77777777" w:rsidR="00C31382" w:rsidRDefault="00C31382" w:rsidP="00985BD0">
      <w:pPr>
        <w:spacing w:line="240" w:lineRule="auto"/>
      </w:pPr>
      <w:r>
        <w:separator/>
      </w:r>
    </w:p>
  </w:endnote>
  <w:endnote w:type="continuationSeparator" w:id="0">
    <w:p w14:paraId="29EA4A91" w14:textId="77777777" w:rsidR="00C31382" w:rsidRDefault="00C3138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62C5" w14:textId="77777777" w:rsidR="00985BD0" w:rsidRDefault="00985BD0" w:rsidP="00985BD0">
    <w:pPr>
      <w:pStyle w:val="Voettekst"/>
      <w:jc w:val="right"/>
    </w:pPr>
    <w:r w:rsidRPr="00985BD0">
      <w:rPr>
        <w:noProof/>
      </w:rPr>
      <w:drawing>
        <wp:inline distT="0" distB="0" distL="0" distR="0" wp14:anchorId="2B597794" wp14:editId="224D3FF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2026" w14:textId="77777777" w:rsidR="00C31382" w:rsidRDefault="00C31382" w:rsidP="00985BD0">
      <w:pPr>
        <w:spacing w:line="240" w:lineRule="auto"/>
      </w:pPr>
      <w:r>
        <w:separator/>
      </w:r>
    </w:p>
  </w:footnote>
  <w:footnote w:type="continuationSeparator" w:id="0">
    <w:p w14:paraId="16BFC2D1" w14:textId="77777777" w:rsidR="00C31382" w:rsidRDefault="00C3138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8058" w14:textId="77777777" w:rsidR="00985BD0" w:rsidRDefault="00985BD0" w:rsidP="00985BD0">
    <w:pPr>
      <w:pStyle w:val="Koptekst"/>
      <w:jc w:val="right"/>
    </w:pPr>
    <w:r w:rsidRPr="00985BD0">
      <w:rPr>
        <w:noProof/>
      </w:rPr>
      <w:drawing>
        <wp:inline distT="0" distB="0" distL="0" distR="0" wp14:anchorId="25232E81" wp14:editId="51BBC3F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20E"/>
    <w:multiLevelType w:val="multilevel"/>
    <w:tmpl w:val="510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5B5459"/>
    <w:multiLevelType w:val="hybridMultilevel"/>
    <w:tmpl w:val="20D60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8977F3"/>
    <w:multiLevelType w:val="hybridMultilevel"/>
    <w:tmpl w:val="746A931C"/>
    <w:lvl w:ilvl="0" w:tplc="E5D0D950">
      <w:numFmt w:val="bullet"/>
      <w:lvlText w:val="•"/>
      <w:lvlJc w:val="left"/>
      <w:pPr>
        <w:ind w:left="1065" w:hanging="705"/>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394DB7"/>
    <w:multiLevelType w:val="hybridMultilevel"/>
    <w:tmpl w:val="58BCB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8059D2"/>
    <w:multiLevelType w:val="multilevel"/>
    <w:tmpl w:val="510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76F30"/>
    <w:rsid w:val="001C6FAE"/>
    <w:rsid w:val="001F5F60"/>
    <w:rsid w:val="00231B94"/>
    <w:rsid w:val="00302F9E"/>
    <w:rsid w:val="00367E5E"/>
    <w:rsid w:val="00397E10"/>
    <w:rsid w:val="0044045D"/>
    <w:rsid w:val="00556717"/>
    <w:rsid w:val="0056054F"/>
    <w:rsid w:val="00567CDA"/>
    <w:rsid w:val="005E2C40"/>
    <w:rsid w:val="00761F85"/>
    <w:rsid w:val="007E11A0"/>
    <w:rsid w:val="00804AED"/>
    <w:rsid w:val="0088610C"/>
    <w:rsid w:val="008C5916"/>
    <w:rsid w:val="008F501F"/>
    <w:rsid w:val="008F507A"/>
    <w:rsid w:val="00900C8C"/>
    <w:rsid w:val="00985BD0"/>
    <w:rsid w:val="00A20C89"/>
    <w:rsid w:val="00A67317"/>
    <w:rsid w:val="00AA1CF0"/>
    <w:rsid w:val="00AD74CA"/>
    <w:rsid w:val="00B177C6"/>
    <w:rsid w:val="00B2710F"/>
    <w:rsid w:val="00B55D50"/>
    <w:rsid w:val="00BA42DB"/>
    <w:rsid w:val="00BB5ABD"/>
    <w:rsid w:val="00BC5094"/>
    <w:rsid w:val="00C31382"/>
    <w:rsid w:val="00C62766"/>
    <w:rsid w:val="00D71E29"/>
    <w:rsid w:val="00D75A02"/>
    <w:rsid w:val="00DC3054"/>
    <w:rsid w:val="00E26C9F"/>
    <w:rsid w:val="00EB6620"/>
    <w:rsid w:val="00F14951"/>
    <w:rsid w:val="00F50CE0"/>
    <w:rsid w:val="00F52525"/>
    <w:rsid w:val="00F70235"/>
    <w:rsid w:val="00F92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AECD6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nhideWhenUsed/>
    <w:rsid w:val="00F14951"/>
    <w:rPr>
      <w:sz w:val="16"/>
      <w:szCs w:val="16"/>
    </w:rPr>
  </w:style>
  <w:style w:type="paragraph" w:styleId="Tekstopmerking">
    <w:name w:val="annotation text"/>
    <w:basedOn w:val="Standaard"/>
    <w:link w:val="TekstopmerkingChar"/>
    <w:unhideWhenUsed/>
    <w:rsid w:val="00F14951"/>
    <w:pPr>
      <w:spacing w:line="240" w:lineRule="auto"/>
    </w:pPr>
    <w:rPr>
      <w:szCs w:val="20"/>
    </w:rPr>
  </w:style>
  <w:style w:type="character" w:customStyle="1" w:styleId="TekstopmerkingChar">
    <w:name w:val="Tekst opmerking Char"/>
    <w:basedOn w:val="Standaardalinea-lettertype"/>
    <w:link w:val="Tekstopmerking"/>
    <w:rsid w:val="00F1495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14951"/>
    <w:rPr>
      <w:b/>
      <w:bCs/>
    </w:rPr>
  </w:style>
  <w:style w:type="character" w:customStyle="1" w:styleId="OnderwerpvanopmerkingChar">
    <w:name w:val="Onderwerp van opmerking Char"/>
    <w:basedOn w:val="TekstopmerkingChar"/>
    <w:link w:val="Onderwerpvanopmerking"/>
    <w:uiPriority w:val="99"/>
    <w:semiHidden/>
    <w:rsid w:val="00F1495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A7D560D0</Template>
  <TotalTime>3</TotalTime>
  <Pages>4</Pages>
  <Words>1158</Words>
  <Characters>6371</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2</cp:revision>
  <dcterms:created xsi:type="dcterms:W3CDTF">2020-04-23T05:44:00Z</dcterms:created>
  <dcterms:modified xsi:type="dcterms:W3CDTF">2020-04-23T05:44:00Z</dcterms:modified>
</cp:coreProperties>
</file>