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B6742" w:rsidP="00985BD0">
      <w:pPr>
        <w:pStyle w:val="Kop1"/>
        <w:rPr>
          <w:color w:val="339933"/>
        </w:rPr>
      </w:pPr>
      <w:r>
        <w:rPr>
          <w:color w:val="339933"/>
        </w:rPr>
        <w:t>Adviseur Veiligheid</w:t>
      </w:r>
      <w:r>
        <w:rPr>
          <w:color w:val="339933"/>
        </w:rPr>
        <w:tab/>
      </w:r>
    </w:p>
    <w:p w:rsidR="00F52525" w:rsidRPr="00F52525" w:rsidRDefault="004B6742" w:rsidP="00F52525">
      <w:r>
        <w:t>Stadsontwikkeling</w:t>
      </w:r>
      <w:r>
        <w:tab/>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B6742" w:rsidP="00D24F8E">
            <w:r>
              <w:t>Wilhelminakade 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543BA" w:rsidP="00D24F8E">
            <w:r>
              <w:t>Z.s.m. naar verwachting begin november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B6742"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4B6742" w:rsidRDefault="004B6742" w:rsidP="00D24F8E">
            <w:r w:rsidRPr="004B6742">
              <w:t>24-40</w:t>
            </w:r>
            <w:r w:rsidR="00B80ED5">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E7DF3" w:rsidP="00D24F8E">
            <w:r>
              <w:t>12</w:t>
            </w:r>
            <w:r w:rsidR="00B80ED5">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4B6742">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B6742" w:rsidP="00D24F8E">
            <w:r>
              <w:t>1</w:t>
            </w:r>
            <w:r w:rsidR="003D2E7B">
              <w:t>1</w:t>
            </w:r>
          </w:p>
        </w:tc>
      </w:tr>
      <w:tr w:rsidR="00BB5ABD" w:rsidRPr="004B6742" w:rsidTr="001C6FAE">
        <w:tc>
          <w:tcPr>
            <w:tcW w:w="3086" w:type="dxa"/>
          </w:tcPr>
          <w:p w:rsidR="00BB5ABD" w:rsidRPr="004B6742" w:rsidRDefault="00BB5ABD" w:rsidP="00D24F8E">
            <w:pPr>
              <w:rPr>
                <w:b/>
              </w:rPr>
            </w:pPr>
            <w:r w:rsidRPr="004B6742">
              <w:rPr>
                <w:b/>
              </w:rPr>
              <w:t>Afwijkende werktijden:</w:t>
            </w:r>
          </w:p>
        </w:tc>
        <w:tc>
          <w:tcPr>
            <w:tcW w:w="5295" w:type="dxa"/>
          </w:tcPr>
          <w:p w:rsidR="00BB5ABD" w:rsidRPr="004B6742" w:rsidRDefault="003543BA" w:rsidP="00D24F8E">
            <w:pPr>
              <w:rPr>
                <w:b/>
              </w:rPr>
            </w:pPr>
            <w:r w:rsidRPr="004B6742">
              <w:t>n.v.t.</w:t>
            </w:r>
          </w:p>
        </w:tc>
      </w:tr>
      <w:tr w:rsidR="00BB5ABD" w:rsidRPr="004B6742" w:rsidTr="001C6FAE">
        <w:tc>
          <w:tcPr>
            <w:tcW w:w="3086" w:type="dxa"/>
          </w:tcPr>
          <w:p w:rsidR="00BB5ABD" w:rsidRPr="004B6742" w:rsidRDefault="00BB5ABD" w:rsidP="00D24F8E">
            <w:pPr>
              <w:rPr>
                <w:b/>
              </w:rPr>
            </w:pPr>
            <w:proofErr w:type="spellStart"/>
            <w:r w:rsidRPr="004B6742">
              <w:rPr>
                <w:b/>
              </w:rPr>
              <w:t>Detavast</w:t>
            </w:r>
            <w:proofErr w:type="spellEnd"/>
            <w:r w:rsidRPr="004B6742">
              <w:rPr>
                <w:b/>
              </w:rPr>
              <w:t>:</w:t>
            </w:r>
          </w:p>
        </w:tc>
        <w:tc>
          <w:tcPr>
            <w:tcW w:w="5295" w:type="dxa"/>
          </w:tcPr>
          <w:p w:rsidR="001C6FAE" w:rsidRPr="004B6742" w:rsidRDefault="003543BA" w:rsidP="00D24F8E">
            <w:r w:rsidRPr="004B6742">
              <w:t>n.v.t.</w:t>
            </w:r>
          </w:p>
        </w:tc>
      </w:tr>
      <w:tr w:rsidR="001C6FAE" w:rsidRPr="004B6742" w:rsidTr="001C6FAE">
        <w:tc>
          <w:tcPr>
            <w:tcW w:w="3086" w:type="dxa"/>
          </w:tcPr>
          <w:p w:rsidR="001C6FAE" w:rsidRPr="004B6742" w:rsidRDefault="001C6FAE" w:rsidP="00D24F8E">
            <w:pPr>
              <w:rPr>
                <w:b/>
              </w:rPr>
            </w:pPr>
            <w:r w:rsidRPr="004B6742">
              <w:rPr>
                <w:b/>
              </w:rPr>
              <w:t>Data voor verificatiegesprek:</w:t>
            </w:r>
          </w:p>
        </w:tc>
        <w:tc>
          <w:tcPr>
            <w:tcW w:w="5295" w:type="dxa"/>
          </w:tcPr>
          <w:p w:rsidR="001C6FAE" w:rsidRPr="004B6742" w:rsidRDefault="00B80ED5" w:rsidP="00D24F8E">
            <w:r>
              <w:t>Week 43</w:t>
            </w:r>
          </w:p>
        </w:tc>
      </w:tr>
      <w:tr w:rsidR="00F52525" w:rsidRPr="004B6742" w:rsidTr="001C6FAE">
        <w:tc>
          <w:tcPr>
            <w:tcW w:w="3086" w:type="dxa"/>
          </w:tcPr>
          <w:p w:rsidR="00F52525" w:rsidRPr="004B6742" w:rsidRDefault="00F52525" w:rsidP="00F52525">
            <w:pPr>
              <w:rPr>
                <w:b/>
              </w:rPr>
            </w:pPr>
            <w:r w:rsidRPr="004B6742">
              <w:rPr>
                <w:b/>
              </w:rPr>
              <w:t>Tariefrange:</w:t>
            </w:r>
          </w:p>
        </w:tc>
        <w:tc>
          <w:tcPr>
            <w:tcW w:w="5295" w:type="dxa"/>
          </w:tcPr>
          <w:p w:rsidR="00F52525" w:rsidRPr="004B6742" w:rsidRDefault="004B6742" w:rsidP="00F52525">
            <w:r w:rsidRPr="004B6742">
              <w:t xml:space="preserve">€ 65,- tot € </w:t>
            </w:r>
            <w:r w:rsidR="003D2E7B">
              <w:t>7</w:t>
            </w:r>
            <w:r w:rsidRPr="004B6742">
              <w:t>5,-</w:t>
            </w:r>
          </w:p>
        </w:tc>
      </w:tr>
      <w:tr w:rsidR="00F52525" w:rsidRPr="004B6742" w:rsidTr="001C6FAE">
        <w:tc>
          <w:tcPr>
            <w:tcW w:w="3086" w:type="dxa"/>
          </w:tcPr>
          <w:p w:rsidR="00F52525" w:rsidRPr="004B6742" w:rsidRDefault="00F52525" w:rsidP="00F52525">
            <w:pPr>
              <w:rPr>
                <w:b/>
              </w:rPr>
            </w:pPr>
            <w:r w:rsidRPr="004B6742">
              <w:rPr>
                <w:b/>
              </w:rPr>
              <w:t>Verhouding prijs/kwaliteit:</w:t>
            </w:r>
          </w:p>
        </w:tc>
        <w:tc>
          <w:tcPr>
            <w:tcW w:w="5295" w:type="dxa"/>
          </w:tcPr>
          <w:p w:rsidR="00F52525" w:rsidRPr="004B6742" w:rsidRDefault="004B6742" w:rsidP="00F52525">
            <w:r w:rsidRPr="004B6742">
              <w:t>20%</w:t>
            </w:r>
            <w:r w:rsidR="003543BA">
              <w:t xml:space="preserve"> </w:t>
            </w:r>
            <w:r w:rsidRPr="004B6742">
              <w:t>-</w:t>
            </w:r>
            <w:r w:rsidR="003543BA">
              <w:t xml:space="preserve"> </w:t>
            </w:r>
            <w:r w:rsidRPr="004B6742">
              <w:t>80%</w:t>
            </w:r>
          </w:p>
        </w:tc>
      </w:tr>
    </w:tbl>
    <w:p w:rsidR="00BB5ABD" w:rsidRPr="00BB5ABD" w:rsidRDefault="00BB5ABD" w:rsidP="00BB5ABD"/>
    <w:p w:rsidR="00985BD0" w:rsidRDefault="00E26C9F" w:rsidP="00E26C9F">
      <w:pPr>
        <w:pStyle w:val="Kop2"/>
      </w:pPr>
      <w:r>
        <w:t xml:space="preserve">Jouw functie </w:t>
      </w:r>
    </w:p>
    <w:p w:rsidR="004B6742" w:rsidRPr="004B6742" w:rsidRDefault="004B6742" w:rsidP="004B6742">
      <w:pPr>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Om ervoor te zorgen dat de kennisgroep VG&amp;M de uitdagingen van de nieuwe eisen uit de Arbowet kan invullen, is het team Strategische Marktbenadering op zoek naar een “adviseur veiligheid”, die binnen de kennisgroep als kerndeskundige integrale veiligheid zal fungeren. </w:t>
      </w:r>
    </w:p>
    <w:p w:rsidR="004B6742" w:rsidRPr="004B6742" w:rsidRDefault="004B6742" w:rsidP="004B6742">
      <w:pPr>
        <w:rPr>
          <w:rFonts w:eastAsia="Times New Roman"/>
          <w:b/>
          <w:bCs/>
          <w:color w:val="0D0D0D" w:themeColor="text1" w:themeTint="F2"/>
          <w:szCs w:val="20"/>
          <w:lang w:eastAsia="nl-NL"/>
        </w:rPr>
      </w:pPr>
    </w:p>
    <w:p w:rsidR="004B6742" w:rsidRPr="004B6742" w:rsidRDefault="004B6742" w:rsidP="004B6742">
      <w:pPr>
        <w:rPr>
          <w:rFonts w:eastAsia="Times New Roman"/>
          <w:color w:val="0D0D0D" w:themeColor="text1" w:themeTint="F2"/>
          <w:szCs w:val="20"/>
          <w:lang w:eastAsia="nl-NL"/>
        </w:rPr>
      </w:pPr>
      <w:r w:rsidRPr="004B6742">
        <w:rPr>
          <w:rFonts w:eastAsia="Times New Roman"/>
          <w:bCs/>
          <w:color w:val="0D0D0D" w:themeColor="text1" w:themeTint="F2"/>
          <w:szCs w:val="20"/>
          <w:lang w:eastAsia="nl-NL"/>
        </w:rPr>
        <w:t xml:space="preserve">Als adviseur veiligheid binnen de kennisgroep VG&amp;M ben je de </w:t>
      </w:r>
      <w:r w:rsidRPr="004B6742">
        <w:rPr>
          <w:rFonts w:eastAsia="Times New Roman"/>
          <w:color w:val="0D0D0D" w:themeColor="text1" w:themeTint="F2"/>
          <w:szCs w:val="20"/>
          <w:lang w:eastAsia="nl-NL"/>
        </w:rPr>
        <w:t xml:space="preserve">schakel tussen strategisch, tactisch en uitvoerend veiligheidsbeleid en adviseer je het management en de directie van het ingenieursbureau op het gebied van integrale veiligheid. </w:t>
      </w:r>
    </w:p>
    <w:p w:rsidR="004B6742" w:rsidRPr="004B6742" w:rsidRDefault="004B6742" w:rsidP="004B6742">
      <w:pPr>
        <w:numPr>
          <w:ilvl w:val="0"/>
          <w:numId w:val="2"/>
        </w:numPr>
        <w:contextualSpacing/>
        <w:rPr>
          <w:rFonts w:eastAsia="Times New Roman" w:cs="Times New Roman"/>
          <w:color w:val="0D0D0D" w:themeColor="text1" w:themeTint="F2"/>
          <w:szCs w:val="20"/>
          <w:lang w:eastAsia="nl-NL"/>
        </w:rPr>
      </w:pPr>
      <w:r w:rsidRPr="004B6742">
        <w:rPr>
          <w:rFonts w:eastAsia="Times New Roman" w:cs="Times New Roman"/>
          <w:color w:val="0D0D0D" w:themeColor="text1" w:themeTint="F2"/>
          <w:szCs w:val="20"/>
          <w:lang w:eastAsia="nl-NL"/>
        </w:rPr>
        <w:t>Je gaat aan de slag met complexe dossiers op beleids- en projectniveau.</w:t>
      </w:r>
    </w:p>
    <w:p w:rsidR="004B6742" w:rsidRPr="004B6742" w:rsidRDefault="004B6742" w:rsidP="004B6742">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verantwoordelijk voor het volgen van landelijke ontwikkelingen op het gebied van VG&amp;M en om deze binnen Rotterdam te introduceren en te implementeren. Je bent hiervoor actief in de juiste netwerken. </w:t>
      </w:r>
    </w:p>
    <w:p w:rsidR="004B6742" w:rsidRPr="004B6742" w:rsidRDefault="004B6742" w:rsidP="004B6742">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Je bent verantwoordelijk voor het organiseren implementeren van alle aspecten van de Arbowet in projecten en objecten.</w:t>
      </w:r>
    </w:p>
    <w:p w:rsidR="004B6742" w:rsidRPr="004B6742" w:rsidRDefault="004B6742" w:rsidP="004B6742">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verantwoordelijk voor het opzetten en uitvoeren van een controle systematiek op het gebied van VG&amp;M in projecten en rapporteert hierover naar betrokkenen en management. Basisprincipe moet hierbij zijn het principe van de PDCA-cirkel, aansluitend bij de bestaande systemen binnen Rotterdam. Je weet hierbij, wanneer je handelend moet optreden en eventueel werken of activiteiten kan (laten) stilleggen. </w:t>
      </w:r>
    </w:p>
    <w:p w:rsidR="004B6742" w:rsidRPr="004B6742" w:rsidRDefault="004B6742" w:rsidP="004B6742">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 xml:space="preserve">Je bent vraagbaak voor collega’s op het gebied van VG&amp;M-aspecten en je staat aan de lat bij complexe onderdelen van Arbowet. </w:t>
      </w:r>
    </w:p>
    <w:p w:rsidR="004B6742" w:rsidRPr="004B6742" w:rsidRDefault="004B6742" w:rsidP="004B6742">
      <w:pPr>
        <w:numPr>
          <w:ilvl w:val="0"/>
          <w:numId w:val="2"/>
        </w:numPr>
        <w:contextualSpacing/>
        <w:rPr>
          <w:rFonts w:eastAsia="Times New Roman"/>
          <w:color w:val="0D0D0D" w:themeColor="text1" w:themeTint="F2"/>
          <w:szCs w:val="20"/>
          <w:lang w:eastAsia="nl-NL"/>
        </w:rPr>
      </w:pPr>
      <w:r w:rsidRPr="004B6742">
        <w:rPr>
          <w:rFonts w:eastAsia="Times New Roman"/>
          <w:color w:val="0D0D0D" w:themeColor="text1" w:themeTint="F2"/>
          <w:szCs w:val="20"/>
          <w:lang w:eastAsia="nl-NL"/>
        </w:rPr>
        <w:t>Je bent verantwoordelijk om medewerkers te motiveren om mee te werken aan een hoger VG&amp;M-niveau in de Rotterdamse organisatie.</w:t>
      </w:r>
    </w:p>
    <w:p w:rsidR="004B6742" w:rsidRPr="004B6742" w:rsidRDefault="004B6742" w:rsidP="004B6742">
      <w:pPr>
        <w:rPr>
          <w:b/>
        </w:rPr>
      </w:pPr>
    </w:p>
    <w:p w:rsidR="00985BD0" w:rsidRDefault="00985BD0" w:rsidP="00985BD0"/>
    <w:p w:rsidR="00985BD0" w:rsidRPr="00E26C9F" w:rsidRDefault="00E26C9F" w:rsidP="00E26C9F">
      <w:pPr>
        <w:pStyle w:val="Kop2"/>
      </w:pPr>
      <w:r w:rsidRPr="00E26C9F">
        <w:lastRenderedPageBreak/>
        <w:t>Jouw</w:t>
      </w:r>
      <w:r w:rsidR="00985BD0" w:rsidRPr="00E26C9F">
        <w:t xml:space="preserve"> profiel</w:t>
      </w:r>
    </w:p>
    <w:p w:rsidR="0013387D" w:rsidRPr="0013387D" w:rsidRDefault="004B6742" w:rsidP="00B80ED5">
      <w:pPr>
        <w:contextualSpacing/>
        <w:rPr>
          <w:rFonts w:eastAsia="Times New Roman" w:cs="Times New Roman"/>
          <w:color w:val="000000" w:themeColor="text1"/>
          <w:szCs w:val="20"/>
          <w:lang w:eastAsia="nl-NL"/>
        </w:rPr>
      </w:pPr>
      <w:r w:rsidRPr="004B6742">
        <w:t xml:space="preserve">Je hebt aantoonbare passie voor integrale veiligheid en doorziet de (maatschappelijke) context waar binnen je opereert. Je bent </w:t>
      </w:r>
      <w:r w:rsidR="00B80ED5" w:rsidRPr="004B6742">
        <w:t>proactief</w:t>
      </w:r>
      <w:r w:rsidRPr="004B6742">
        <w:t xml:space="preserve"> met oog voor de klantrelatie en houdt ervan om proces gestuurd te werken. Uiteraard is het belangrijk dat jij zowel zelfstandig als in teamverband kunt werken. </w:t>
      </w:r>
      <w:r w:rsidR="00BF78A3">
        <w:t>Je adviseert vanuit de voorbereiding van projecten, maar ook gedurende uitvoering zal je regelmatig op de bouwplaats aanwe</w:t>
      </w:r>
      <w:r w:rsidR="0013387D">
        <w:t>zig zijn. Je beschikt over goed</w:t>
      </w:r>
      <w:r w:rsidR="00BF78A3">
        <w:t>e</w:t>
      </w:r>
      <w:r w:rsidR="0013387D">
        <w:t xml:space="preserve"> </w:t>
      </w:r>
      <w:r w:rsidR="00BF78A3">
        <w:t xml:space="preserve">contactuele eigenschappen en bent daardoor in staat </w:t>
      </w:r>
      <w:r w:rsidR="0013387D">
        <w:t xml:space="preserve">om op alle niveaus jouw boodschap op een goede manier over te brengen. </w:t>
      </w:r>
    </w:p>
    <w:p w:rsidR="0013387D" w:rsidRDefault="0013387D" w:rsidP="0013387D">
      <w:pPr>
        <w:pStyle w:val="Kop2"/>
      </w:pPr>
      <w:r>
        <w:t>Eisen</w:t>
      </w:r>
    </w:p>
    <w:p w:rsidR="003543BA" w:rsidRPr="003543BA" w:rsidRDefault="003543BA" w:rsidP="003543BA">
      <w:r>
        <w:t>Je beschikt over:</w:t>
      </w:r>
    </w:p>
    <w:p w:rsidR="004B6742" w:rsidRDefault="004B6742" w:rsidP="004B6742">
      <w:pPr>
        <w:numPr>
          <w:ilvl w:val="0"/>
          <w:numId w:val="3"/>
        </w:numPr>
        <w:spacing w:before="100" w:beforeAutospacing="1" w:after="100" w:afterAutospacing="1"/>
        <w:ind w:left="480"/>
        <w:rPr>
          <w:rFonts w:eastAsia="Times New Roman"/>
          <w:color w:val="000000" w:themeColor="text1"/>
          <w:szCs w:val="20"/>
          <w:lang w:eastAsia="nl-NL"/>
        </w:rPr>
      </w:pPr>
      <w:r w:rsidRPr="007D3033">
        <w:rPr>
          <w:rFonts w:eastAsia="Times New Roman"/>
          <w:color w:val="000000" w:themeColor="text1"/>
          <w:szCs w:val="20"/>
          <w:lang w:eastAsia="nl-NL"/>
        </w:rPr>
        <w:t>Een afgeronde opleiding Hogere Veiligheidskunde (H</w:t>
      </w:r>
      <w:r>
        <w:rPr>
          <w:rFonts w:eastAsia="Times New Roman"/>
          <w:color w:val="000000" w:themeColor="text1"/>
          <w:szCs w:val="20"/>
          <w:lang w:eastAsia="nl-NL"/>
        </w:rPr>
        <w:t xml:space="preserve">ogere </w:t>
      </w:r>
      <w:r w:rsidRPr="007D3033">
        <w:rPr>
          <w:rFonts w:eastAsia="Times New Roman"/>
          <w:color w:val="000000" w:themeColor="text1"/>
          <w:szCs w:val="20"/>
          <w:lang w:eastAsia="nl-NL"/>
        </w:rPr>
        <w:t>V</w:t>
      </w:r>
      <w:r>
        <w:rPr>
          <w:rFonts w:eastAsia="Times New Roman"/>
          <w:color w:val="000000" w:themeColor="text1"/>
          <w:szCs w:val="20"/>
          <w:lang w:eastAsia="nl-NL"/>
        </w:rPr>
        <w:t>eiligheidskunde</w:t>
      </w:r>
      <w:r w:rsidRPr="007D3033">
        <w:rPr>
          <w:rFonts w:eastAsia="Times New Roman"/>
          <w:color w:val="000000" w:themeColor="text1"/>
          <w:szCs w:val="20"/>
          <w:lang w:eastAsia="nl-NL"/>
        </w:rPr>
        <w:t xml:space="preserve"> of gelijkwaardig);</w:t>
      </w:r>
      <w:r w:rsidRPr="00E02A97">
        <w:rPr>
          <w:rFonts w:eastAsia="Times New Roman"/>
          <w:color w:val="000000" w:themeColor="text1"/>
          <w:szCs w:val="20"/>
          <w:lang w:eastAsia="nl-NL"/>
        </w:rPr>
        <w:t xml:space="preserve"> </w:t>
      </w:r>
    </w:p>
    <w:p w:rsidR="004B6742" w:rsidRPr="00E02A97" w:rsidRDefault="004B6742" w:rsidP="004B6742">
      <w:pPr>
        <w:numPr>
          <w:ilvl w:val="0"/>
          <w:numId w:val="3"/>
        </w:numPr>
        <w:spacing w:before="100" w:beforeAutospacing="1" w:after="100" w:afterAutospacing="1"/>
        <w:ind w:left="480"/>
        <w:rPr>
          <w:rFonts w:eastAsia="Times New Roman"/>
          <w:color w:val="000000" w:themeColor="text1"/>
          <w:szCs w:val="20"/>
          <w:lang w:eastAsia="nl-NL"/>
        </w:rPr>
      </w:pPr>
      <w:r w:rsidRPr="007D3033">
        <w:rPr>
          <w:rFonts w:eastAsia="Times New Roman"/>
          <w:color w:val="000000" w:themeColor="text1"/>
          <w:szCs w:val="20"/>
          <w:lang w:eastAsia="nl-NL"/>
        </w:rPr>
        <w:t>HBO werk- en denkniveau op het vakgebied van integrale veiligheid;</w:t>
      </w:r>
    </w:p>
    <w:p w:rsidR="00985BD0" w:rsidRDefault="004B6742" w:rsidP="00985BD0">
      <w:pPr>
        <w:numPr>
          <w:ilvl w:val="0"/>
          <w:numId w:val="3"/>
        </w:numPr>
        <w:spacing w:before="100" w:beforeAutospacing="1" w:after="100" w:afterAutospacing="1"/>
        <w:ind w:left="480"/>
      </w:pPr>
      <w:r w:rsidRPr="004B6742">
        <w:rPr>
          <w:rFonts w:eastAsia="Times New Roman"/>
          <w:color w:val="000000" w:themeColor="text1"/>
          <w:szCs w:val="20"/>
          <w:lang w:eastAsia="nl-NL"/>
        </w:rPr>
        <w:t>Minimaal 5 jaar aantoonbare ervaring</w:t>
      </w:r>
      <w:r w:rsidR="00B80ED5">
        <w:rPr>
          <w:rFonts w:eastAsia="Times New Roman"/>
          <w:color w:val="000000" w:themeColor="text1"/>
          <w:szCs w:val="20"/>
          <w:lang w:eastAsia="nl-NL"/>
        </w:rPr>
        <w:t>, opgedaan in de afgelopen 10 jaar,</w:t>
      </w:r>
      <w:r w:rsidRPr="004B6742">
        <w:rPr>
          <w:rFonts w:eastAsia="Times New Roman"/>
          <w:color w:val="000000" w:themeColor="text1"/>
          <w:szCs w:val="20"/>
          <w:lang w:eastAsia="nl-NL"/>
        </w:rPr>
        <w:t xml:space="preserve"> op het domein van integrale veiligheid is een vereiste. </w:t>
      </w:r>
    </w:p>
    <w:p w:rsidR="00985BD0" w:rsidRDefault="00985BD0" w:rsidP="00E26C9F">
      <w:pPr>
        <w:pStyle w:val="Kop2"/>
      </w:pPr>
      <w:r>
        <w:t>Wensen</w:t>
      </w:r>
    </w:p>
    <w:p w:rsidR="004B6742" w:rsidRPr="0013387D" w:rsidRDefault="00D40CA9" w:rsidP="004B6742">
      <w:pPr>
        <w:numPr>
          <w:ilvl w:val="0"/>
          <w:numId w:val="5"/>
        </w:numPr>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 xml:space="preserve">Je hebt ervaring met het schrijven van heldere en bondige advies-en beleidsnota’s. </w:t>
      </w:r>
    </w:p>
    <w:p w:rsidR="0013387D" w:rsidRDefault="0013387D" w:rsidP="004B6742">
      <w:pPr>
        <w:numPr>
          <w:ilvl w:val="0"/>
          <w:numId w:val="5"/>
        </w:numPr>
        <w:contextualSpacing/>
        <w:rPr>
          <w:rFonts w:eastAsia="Times New Roman" w:cs="Times New Roman"/>
          <w:color w:val="000000" w:themeColor="text1"/>
          <w:szCs w:val="20"/>
          <w:lang w:eastAsia="nl-NL"/>
        </w:rPr>
      </w:pPr>
      <w:r w:rsidRPr="0013387D">
        <w:rPr>
          <w:rFonts w:eastAsia="Times New Roman" w:cs="Times New Roman"/>
          <w:color w:val="000000" w:themeColor="text1"/>
          <w:szCs w:val="20"/>
          <w:lang w:eastAsia="nl-NL"/>
        </w:rPr>
        <w:t>Je kunt op gepaste wijze omgaan met de verschillende belangen en verhouding tussen verschillende partijen</w:t>
      </w:r>
      <w:r w:rsidR="00B80ED5">
        <w:rPr>
          <w:rFonts w:eastAsia="Times New Roman" w:cs="Times New Roman"/>
          <w:color w:val="000000" w:themeColor="text1"/>
          <w:szCs w:val="20"/>
          <w:lang w:eastAsia="nl-NL"/>
        </w:rPr>
        <w:t xml:space="preserve">, dit blijkt ook uit het cv. </w:t>
      </w:r>
    </w:p>
    <w:p w:rsidR="00B80ED5" w:rsidRPr="0013387D" w:rsidRDefault="00B80ED5" w:rsidP="004B6742">
      <w:pPr>
        <w:numPr>
          <w:ilvl w:val="0"/>
          <w:numId w:val="5"/>
        </w:numPr>
        <w:contextualSpacing/>
        <w:rPr>
          <w:rFonts w:eastAsia="Times New Roman" w:cs="Times New Roman"/>
          <w:color w:val="000000" w:themeColor="text1"/>
          <w:szCs w:val="20"/>
          <w:lang w:eastAsia="nl-NL"/>
        </w:rPr>
      </w:pPr>
      <w:bookmarkStart w:id="0" w:name="_GoBack"/>
      <w:r>
        <w:rPr>
          <w:rFonts w:eastAsia="Times New Roman" w:cs="Times New Roman"/>
          <w:color w:val="000000" w:themeColor="text1"/>
          <w:szCs w:val="20"/>
          <w:lang w:eastAsia="nl-NL"/>
        </w:rPr>
        <w:t>Relevante werkervaring bij een gemeente met meer dan 175</w:t>
      </w:r>
      <w:r w:rsidR="00022B5D">
        <w:rPr>
          <w:rFonts w:eastAsia="Times New Roman" w:cs="Times New Roman"/>
          <w:color w:val="000000" w:themeColor="text1"/>
          <w:szCs w:val="20"/>
          <w:lang w:eastAsia="nl-NL"/>
        </w:rPr>
        <w:t>.</w:t>
      </w:r>
      <w:r>
        <w:rPr>
          <w:rFonts w:eastAsia="Times New Roman" w:cs="Times New Roman"/>
          <w:color w:val="000000" w:themeColor="text1"/>
          <w:szCs w:val="20"/>
          <w:lang w:eastAsia="nl-NL"/>
        </w:rPr>
        <w:t>000 inwoners</w:t>
      </w:r>
    </w:p>
    <w:bookmarkEnd w:id="0"/>
    <w:p w:rsidR="004B6742" w:rsidRPr="004B6742" w:rsidRDefault="004B6742" w:rsidP="00F937E1">
      <w:pPr>
        <w:spacing w:before="100" w:beforeAutospacing="1" w:after="100" w:afterAutospacing="1"/>
        <w:contextualSpacing/>
        <w:rPr>
          <w:rFonts w:eastAsia="Times New Roman" w:cs="Times New Roman"/>
          <w:color w:val="000000" w:themeColor="text1"/>
          <w:szCs w:val="20"/>
          <w:lang w:eastAsia="nl-NL"/>
        </w:rPr>
      </w:pPr>
    </w:p>
    <w:p w:rsidR="0044045D" w:rsidRDefault="0044045D" w:rsidP="0044045D">
      <w:pPr>
        <w:pStyle w:val="Kop2"/>
      </w:pPr>
      <w:r>
        <w:t>Competenties</w:t>
      </w:r>
    </w:p>
    <w:p w:rsidR="004B6742" w:rsidRPr="005F50BD" w:rsidRDefault="004B6742" w:rsidP="004B6742">
      <w:pPr>
        <w:pStyle w:val="Lijstalinea"/>
        <w:numPr>
          <w:ilvl w:val="0"/>
          <w:numId w:val="6"/>
        </w:numPr>
        <w:spacing w:line="240" w:lineRule="auto"/>
      </w:pPr>
      <w:r w:rsidRPr="005F50BD">
        <w:t>Zelfstandig werken</w:t>
      </w:r>
    </w:p>
    <w:p w:rsidR="004B6742" w:rsidRPr="005F50BD" w:rsidRDefault="004B6742" w:rsidP="004B6742">
      <w:pPr>
        <w:pStyle w:val="Lijstalinea"/>
        <w:numPr>
          <w:ilvl w:val="0"/>
          <w:numId w:val="6"/>
        </w:numPr>
        <w:spacing w:line="240" w:lineRule="auto"/>
      </w:pPr>
      <w:r w:rsidRPr="005F50BD">
        <w:t>Proactief</w:t>
      </w:r>
    </w:p>
    <w:p w:rsidR="004B6742" w:rsidRPr="005F50BD" w:rsidRDefault="004B6742" w:rsidP="004B6742">
      <w:pPr>
        <w:pStyle w:val="Lijstalinea"/>
        <w:numPr>
          <w:ilvl w:val="0"/>
          <w:numId w:val="6"/>
        </w:numPr>
        <w:spacing w:line="240" w:lineRule="auto"/>
      </w:pPr>
      <w:r w:rsidRPr="005F50BD">
        <w:t>Integer handelen</w:t>
      </w:r>
    </w:p>
    <w:p w:rsidR="004B6742" w:rsidRPr="005F50BD" w:rsidRDefault="004B6742" w:rsidP="004B6742">
      <w:pPr>
        <w:pStyle w:val="Lijstalinea"/>
        <w:numPr>
          <w:ilvl w:val="0"/>
          <w:numId w:val="6"/>
        </w:numPr>
        <w:spacing w:line="240" w:lineRule="auto"/>
      </w:pPr>
      <w:r w:rsidRPr="005F50BD">
        <w:t>Resultaatgerichtheid</w:t>
      </w:r>
    </w:p>
    <w:p w:rsidR="004B6742" w:rsidRPr="005F50BD" w:rsidRDefault="004B6742" w:rsidP="004B6742">
      <w:pPr>
        <w:pStyle w:val="Lijstalinea"/>
        <w:numPr>
          <w:ilvl w:val="0"/>
          <w:numId w:val="6"/>
        </w:numPr>
        <w:spacing w:line="240" w:lineRule="auto"/>
      </w:pPr>
      <w:r w:rsidRPr="005F50BD">
        <w:t>Flexibiliteit</w:t>
      </w:r>
    </w:p>
    <w:p w:rsidR="004B6742" w:rsidRPr="005F50BD" w:rsidRDefault="004B6742" w:rsidP="004B6742">
      <w:pPr>
        <w:pStyle w:val="Lijstalinea"/>
        <w:numPr>
          <w:ilvl w:val="0"/>
          <w:numId w:val="6"/>
        </w:numPr>
        <w:spacing w:line="240" w:lineRule="auto"/>
      </w:pPr>
      <w:r w:rsidRPr="005F50BD">
        <w:t>Omgevingsbewustzijn</w:t>
      </w:r>
    </w:p>
    <w:p w:rsidR="004B6742" w:rsidRPr="005F50BD" w:rsidRDefault="004B6742" w:rsidP="004B6742">
      <w:pPr>
        <w:pStyle w:val="Lijstalinea"/>
        <w:numPr>
          <w:ilvl w:val="0"/>
          <w:numId w:val="6"/>
        </w:numPr>
        <w:spacing w:line="240" w:lineRule="auto"/>
      </w:pPr>
      <w:r w:rsidRPr="005F50BD">
        <w:t>Verantwoordelijkheid</w:t>
      </w:r>
    </w:p>
    <w:p w:rsidR="004B6742" w:rsidRPr="005F50BD" w:rsidRDefault="004B6742" w:rsidP="004B6742">
      <w:pPr>
        <w:pStyle w:val="Lijstalinea"/>
        <w:numPr>
          <w:ilvl w:val="0"/>
          <w:numId w:val="6"/>
        </w:numPr>
        <w:spacing w:line="240" w:lineRule="auto"/>
      </w:pPr>
      <w:r w:rsidRPr="005F50BD">
        <w:t>Conceptueel vermogen</w:t>
      </w:r>
    </w:p>
    <w:p w:rsidR="004B6742" w:rsidRDefault="004B6742" w:rsidP="004B6742">
      <w:pPr>
        <w:pStyle w:val="Lijstalinea"/>
        <w:numPr>
          <w:ilvl w:val="0"/>
          <w:numId w:val="6"/>
        </w:numPr>
        <w:spacing w:line="240" w:lineRule="auto"/>
      </w:pPr>
      <w:r w:rsidRPr="005F50BD">
        <w:t xml:space="preserve">Samenwerken </w:t>
      </w:r>
    </w:p>
    <w:p w:rsidR="00C740C6" w:rsidRPr="004B6742" w:rsidRDefault="00C740C6" w:rsidP="00C740C6">
      <w:pPr>
        <w:numPr>
          <w:ilvl w:val="0"/>
          <w:numId w:val="6"/>
        </w:numPr>
        <w:spacing w:before="100" w:beforeAutospacing="1" w:after="100" w:afterAutospacing="1"/>
        <w:contextualSpacing/>
        <w:rPr>
          <w:rFonts w:eastAsia="Times New Roman" w:cs="Times New Roman"/>
          <w:color w:val="000000" w:themeColor="text1"/>
          <w:szCs w:val="20"/>
          <w:lang w:eastAsia="nl-NL"/>
        </w:rPr>
      </w:pPr>
      <w:r>
        <w:rPr>
          <w:rFonts w:eastAsia="Times New Roman" w:cs="Times New Roman"/>
          <w:color w:val="000000" w:themeColor="text1"/>
          <w:szCs w:val="20"/>
          <w:lang w:eastAsia="nl-NL"/>
        </w:rPr>
        <w:t>Innoverend vermogen</w:t>
      </w:r>
      <w:r w:rsidRPr="004B6742">
        <w:rPr>
          <w:rFonts w:eastAsia="Times New Roman" w:cs="Times New Roman"/>
          <w:color w:val="000000" w:themeColor="text1"/>
          <w:szCs w:val="20"/>
          <w:lang w:eastAsia="nl-NL"/>
        </w:rPr>
        <w:t xml:space="preserve">, </w:t>
      </w:r>
      <w:r>
        <w:rPr>
          <w:rFonts w:eastAsia="Times New Roman" w:cs="Times New Roman"/>
          <w:color w:val="000000" w:themeColor="text1"/>
          <w:szCs w:val="20"/>
          <w:lang w:eastAsia="nl-NL"/>
        </w:rPr>
        <w:t xml:space="preserve">je </w:t>
      </w:r>
      <w:r w:rsidRPr="004B6742">
        <w:rPr>
          <w:rFonts w:eastAsia="Times New Roman" w:cs="Times New Roman"/>
          <w:color w:val="000000" w:themeColor="text1"/>
          <w:szCs w:val="20"/>
          <w:lang w:eastAsia="nl-NL"/>
        </w:rPr>
        <w:t>ben</w:t>
      </w:r>
      <w:r>
        <w:rPr>
          <w:rFonts w:eastAsia="Times New Roman" w:cs="Times New Roman"/>
          <w:color w:val="000000" w:themeColor="text1"/>
          <w:szCs w:val="20"/>
          <w:lang w:eastAsia="nl-NL"/>
        </w:rPr>
        <w:t>t</w:t>
      </w:r>
      <w:r w:rsidRPr="004B6742">
        <w:rPr>
          <w:rFonts w:eastAsia="Times New Roman" w:cs="Times New Roman"/>
          <w:color w:val="000000" w:themeColor="text1"/>
          <w:szCs w:val="20"/>
          <w:lang w:eastAsia="nl-NL"/>
        </w:rPr>
        <w:t xml:space="preserve"> gericht op vernieuwing en</w:t>
      </w:r>
      <w:r>
        <w:rPr>
          <w:rFonts w:eastAsia="Times New Roman" w:cs="Times New Roman"/>
          <w:color w:val="000000" w:themeColor="text1"/>
          <w:szCs w:val="20"/>
          <w:lang w:eastAsia="nl-NL"/>
        </w:rPr>
        <w:t xml:space="preserve"> je</w:t>
      </w:r>
      <w:r w:rsidRPr="004B6742">
        <w:rPr>
          <w:rFonts w:eastAsia="Times New Roman" w:cs="Times New Roman"/>
          <w:color w:val="000000" w:themeColor="text1"/>
          <w:szCs w:val="20"/>
          <w:lang w:eastAsia="nl-NL"/>
        </w:rPr>
        <w:t xml:space="preserve"> neem</w:t>
      </w:r>
      <w:r>
        <w:rPr>
          <w:rFonts w:eastAsia="Times New Roman" w:cs="Times New Roman"/>
          <w:color w:val="000000" w:themeColor="text1"/>
          <w:szCs w:val="20"/>
          <w:lang w:eastAsia="nl-NL"/>
        </w:rPr>
        <w:t>t initiatief</w:t>
      </w:r>
    </w:p>
    <w:p w:rsidR="00C740C6" w:rsidRPr="004B6742" w:rsidRDefault="00C740C6" w:rsidP="00C740C6">
      <w:pPr>
        <w:numPr>
          <w:ilvl w:val="0"/>
          <w:numId w:val="6"/>
        </w:numPr>
        <w:spacing w:before="100" w:beforeAutospacing="1" w:after="100" w:afterAutospacing="1"/>
        <w:rPr>
          <w:rFonts w:eastAsia="Times New Roman"/>
          <w:color w:val="000000" w:themeColor="text1"/>
          <w:szCs w:val="20"/>
          <w:lang w:eastAsia="nl-NL"/>
        </w:rPr>
      </w:pPr>
      <w:r>
        <w:rPr>
          <w:rFonts w:eastAsia="Times New Roman"/>
          <w:color w:val="000000" w:themeColor="text1"/>
          <w:szCs w:val="20"/>
          <w:lang w:eastAsia="nl-NL"/>
        </w:rPr>
        <w:t>Oplossingsgericht</w:t>
      </w:r>
    </w:p>
    <w:p w:rsidR="00985BD0" w:rsidRPr="00985BD0" w:rsidRDefault="00985BD0" w:rsidP="00E26C9F">
      <w:pPr>
        <w:pStyle w:val="Kop2"/>
      </w:pPr>
      <w:r>
        <w:t>Onze organisatie</w:t>
      </w:r>
    </w:p>
    <w:p w:rsidR="00397E10" w:rsidRDefault="004B6742" w:rsidP="004B6742">
      <w:r w:rsidRPr="004B6742">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w:t>
      </w:r>
      <w:r w:rsidRPr="004B6742">
        <w:lastRenderedPageBreak/>
        <w:t>ontwikkeling van een modern stadscentrum? Dan is het Ingenieursbureau van gemeente Rotterdam de plek voor jou!</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6B" w:rsidRDefault="0063466B" w:rsidP="00985BD0">
      <w:pPr>
        <w:spacing w:line="240" w:lineRule="auto"/>
      </w:pPr>
      <w:r>
        <w:separator/>
      </w:r>
    </w:p>
  </w:endnote>
  <w:endnote w:type="continuationSeparator" w:id="0">
    <w:p w:rsidR="0063466B" w:rsidRDefault="0063466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3278BE1" wp14:editId="3F2E05C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6B" w:rsidRDefault="0063466B" w:rsidP="00985BD0">
      <w:pPr>
        <w:spacing w:line="240" w:lineRule="auto"/>
      </w:pPr>
      <w:r>
        <w:separator/>
      </w:r>
    </w:p>
  </w:footnote>
  <w:footnote w:type="continuationSeparator" w:id="0">
    <w:p w:rsidR="0063466B" w:rsidRDefault="0063466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8B0878D" wp14:editId="374D14E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D8D"/>
    <w:multiLevelType w:val="multilevel"/>
    <w:tmpl w:val="C73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32DCF"/>
    <w:multiLevelType w:val="hybridMultilevel"/>
    <w:tmpl w:val="54B656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504148"/>
    <w:multiLevelType w:val="hybridMultilevel"/>
    <w:tmpl w:val="D5A82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81993"/>
    <w:multiLevelType w:val="multilevel"/>
    <w:tmpl w:val="7ED6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2B5D"/>
    <w:rsid w:val="00030332"/>
    <w:rsid w:val="00094A27"/>
    <w:rsid w:val="000E7DF3"/>
    <w:rsid w:val="0013387D"/>
    <w:rsid w:val="00197C81"/>
    <w:rsid w:val="001C6E0F"/>
    <w:rsid w:val="001C6FAE"/>
    <w:rsid w:val="00200C99"/>
    <w:rsid w:val="003543BA"/>
    <w:rsid w:val="00397E10"/>
    <w:rsid w:val="003D2E7B"/>
    <w:rsid w:val="003F7371"/>
    <w:rsid w:val="0044045D"/>
    <w:rsid w:val="004B6742"/>
    <w:rsid w:val="0056054F"/>
    <w:rsid w:val="005E2C40"/>
    <w:rsid w:val="00601DAE"/>
    <w:rsid w:val="0063466B"/>
    <w:rsid w:val="00640920"/>
    <w:rsid w:val="00745AD1"/>
    <w:rsid w:val="00836809"/>
    <w:rsid w:val="0088610C"/>
    <w:rsid w:val="00985BD0"/>
    <w:rsid w:val="00B55D50"/>
    <w:rsid w:val="00B80ED5"/>
    <w:rsid w:val="00BA42DB"/>
    <w:rsid w:val="00BB5ABD"/>
    <w:rsid w:val="00BF78A3"/>
    <w:rsid w:val="00C740C6"/>
    <w:rsid w:val="00D40CA9"/>
    <w:rsid w:val="00D75A02"/>
    <w:rsid w:val="00E26C9F"/>
    <w:rsid w:val="00F52525"/>
    <w:rsid w:val="00F70235"/>
    <w:rsid w:val="00F93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763F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C740C6"/>
    <w:rPr>
      <w:sz w:val="16"/>
      <w:szCs w:val="16"/>
    </w:rPr>
  </w:style>
  <w:style w:type="paragraph" w:styleId="Tekstopmerking">
    <w:name w:val="annotation text"/>
    <w:basedOn w:val="Standaard"/>
    <w:link w:val="TekstopmerkingChar"/>
    <w:uiPriority w:val="99"/>
    <w:semiHidden/>
    <w:unhideWhenUsed/>
    <w:rsid w:val="00C740C6"/>
    <w:pPr>
      <w:spacing w:line="240" w:lineRule="auto"/>
    </w:pPr>
    <w:rPr>
      <w:szCs w:val="20"/>
    </w:rPr>
  </w:style>
  <w:style w:type="character" w:customStyle="1" w:styleId="TekstopmerkingChar">
    <w:name w:val="Tekst opmerking Char"/>
    <w:basedOn w:val="Standaardalinea-lettertype"/>
    <w:link w:val="Tekstopmerking"/>
    <w:uiPriority w:val="99"/>
    <w:semiHidden/>
    <w:rsid w:val="00C740C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740C6"/>
    <w:rPr>
      <w:b/>
      <w:bCs/>
    </w:rPr>
  </w:style>
  <w:style w:type="character" w:customStyle="1" w:styleId="OnderwerpvanopmerkingChar">
    <w:name w:val="Onderwerp van opmerking Char"/>
    <w:basedOn w:val="TekstopmerkingChar"/>
    <w:link w:val="Onderwerpvanopmerking"/>
    <w:uiPriority w:val="99"/>
    <w:semiHidden/>
    <w:rsid w:val="00C740C6"/>
    <w:rPr>
      <w:rFonts w:ascii="Arial" w:hAnsi="Arial" w:cs="Arial"/>
      <w:b/>
      <w:bCs/>
      <w:sz w:val="20"/>
      <w:szCs w:val="20"/>
    </w:rPr>
  </w:style>
  <w:style w:type="paragraph" w:styleId="Ballontekst">
    <w:name w:val="Balloon Text"/>
    <w:basedOn w:val="Standaard"/>
    <w:link w:val="BallontekstChar"/>
    <w:uiPriority w:val="99"/>
    <w:semiHidden/>
    <w:unhideWhenUsed/>
    <w:rsid w:val="00C740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638</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Groot T. de (Tom)</cp:lastModifiedBy>
  <cp:revision>2</cp:revision>
  <dcterms:created xsi:type="dcterms:W3CDTF">2020-10-12T12:26:00Z</dcterms:created>
  <dcterms:modified xsi:type="dcterms:W3CDTF">2020-10-12T12:26:00Z</dcterms:modified>
</cp:coreProperties>
</file>