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CC2E3" w14:textId="77777777" w:rsidR="00985BD0" w:rsidRDefault="003434F3" w:rsidP="00985BD0">
      <w:pPr>
        <w:pStyle w:val="Kop1"/>
        <w:rPr>
          <w:color w:val="339933"/>
        </w:rPr>
      </w:pPr>
      <w:r>
        <w:rPr>
          <w:color w:val="339933"/>
        </w:rPr>
        <w:t>Projectmanager Gebiedsbeheer Sector Openbare Werken</w:t>
      </w:r>
    </w:p>
    <w:p w14:paraId="1C2D5FA6" w14:textId="1EBE0A24" w:rsidR="00F52525" w:rsidRPr="00F52525" w:rsidRDefault="00106CEC" w:rsidP="00F52525">
      <w:r>
        <w:t xml:space="preserve">Cluster </w:t>
      </w:r>
      <w:r w:rsidR="0036394D">
        <w:t>Stadsbeheer</w:t>
      </w:r>
    </w:p>
    <w:p w14:paraId="13BB2D56" w14:textId="77777777" w:rsidR="00985BD0" w:rsidRDefault="00985BD0" w:rsidP="00985BD0"/>
    <w:p w14:paraId="0EC7016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4A599A0C" w14:textId="77777777" w:rsidTr="001C6FAE">
        <w:tc>
          <w:tcPr>
            <w:tcW w:w="3086" w:type="dxa"/>
          </w:tcPr>
          <w:p w14:paraId="038D9900" w14:textId="77777777" w:rsidR="00BB5ABD" w:rsidRDefault="00BB5ABD" w:rsidP="00B7097B">
            <w:pPr>
              <w:rPr>
                <w:b/>
              </w:rPr>
            </w:pPr>
            <w:bookmarkStart w:id="0" w:name="_Hlk62047130"/>
            <w:r>
              <w:rPr>
                <w:b/>
              </w:rPr>
              <w:t>Werklocatie:</w:t>
            </w:r>
          </w:p>
        </w:tc>
        <w:tc>
          <w:tcPr>
            <w:tcW w:w="5295" w:type="dxa"/>
          </w:tcPr>
          <w:p w14:paraId="6A333A89" w14:textId="6A37D934" w:rsidR="00BB5ABD" w:rsidRPr="00BB5ABD" w:rsidRDefault="00297501" w:rsidP="00B7097B">
            <w:r>
              <w:t>Zowel t</w:t>
            </w:r>
            <w:r w:rsidR="0011079F">
              <w:t xml:space="preserve">huiswerken </w:t>
            </w:r>
            <w:r>
              <w:t>als</w:t>
            </w:r>
            <w:r w:rsidR="0011079F">
              <w:t xml:space="preserve"> </w:t>
            </w:r>
            <w:r>
              <w:t>d</w:t>
            </w:r>
            <w:r w:rsidR="004536E3">
              <w:t>iverse locatie in regio Rotterdam</w:t>
            </w:r>
            <w:r w:rsidR="0036394D">
              <w:t>, gebied Zuidwest</w:t>
            </w:r>
          </w:p>
        </w:tc>
      </w:tr>
      <w:tr w:rsidR="00BB5ABD" w:rsidRPr="00BB5ABD" w14:paraId="61BF15AA" w14:textId="77777777" w:rsidTr="001C6FAE">
        <w:tc>
          <w:tcPr>
            <w:tcW w:w="3086" w:type="dxa"/>
          </w:tcPr>
          <w:p w14:paraId="6A7796FF" w14:textId="77777777" w:rsidR="00BB5ABD" w:rsidRDefault="00BB5ABD" w:rsidP="00B7097B">
            <w:pPr>
              <w:rPr>
                <w:b/>
              </w:rPr>
            </w:pPr>
            <w:r>
              <w:rPr>
                <w:b/>
              </w:rPr>
              <w:t>Startdatum:</w:t>
            </w:r>
          </w:p>
        </w:tc>
        <w:tc>
          <w:tcPr>
            <w:tcW w:w="5295" w:type="dxa"/>
          </w:tcPr>
          <w:p w14:paraId="08E8B046" w14:textId="3F807C64" w:rsidR="00BB5ABD" w:rsidRPr="00BB5ABD" w:rsidRDefault="00C2518F" w:rsidP="00B7097B">
            <w:r>
              <w:t>Z</w:t>
            </w:r>
            <w:r w:rsidR="00297501">
              <w:t>o snel mogelijk,</w:t>
            </w:r>
            <w:r w:rsidR="0033065D">
              <w:t xml:space="preserve"> naar verwachting</w:t>
            </w:r>
            <w:r w:rsidR="00106CEC">
              <w:t xml:space="preserve"> eind</w:t>
            </w:r>
            <w:r w:rsidR="0033065D">
              <w:t xml:space="preserve"> </w:t>
            </w:r>
            <w:r w:rsidR="00643224">
              <w:t>feb</w:t>
            </w:r>
            <w:r w:rsidR="00297501">
              <w:t>ruari</w:t>
            </w:r>
            <w:r w:rsidR="00024FF9">
              <w:t>/begin maart</w:t>
            </w:r>
            <w:r w:rsidR="00643224">
              <w:t xml:space="preserve"> 2021</w:t>
            </w:r>
            <w:r>
              <w:t xml:space="preserve"> </w:t>
            </w:r>
          </w:p>
        </w:tc>
      </w:tr>
      <w:tr w:rsidR="00BB5ABD" w:rsidRPr="00BB5ABD" w14:paraId="211F21CB" w14:textId="77777777" w:rsidTr="001C6FAE">
        <w:tc>
          <w:tcPr>
            <w:tcW w:w="3086" w:type="dxa"/>
          </w:tcPr>
          <w:p w14:paraId="7AAF0959" w14:textId="77777777" w:rsidR="00BB5ABD" w:rsidRDefault="00BB5ABD" w:rsidP="00B7097B">
            <w:pPr>
              <w:rPr>
                <w:b/>
              </w:rPr>
            </w:pPr>
            <w:r>
              <w:rPr>
                <w:b/>
              </w:rPr>
              <w:t>Aantal medewerkers:</w:t>
            </w:r>
          </w:p>
        </w:tc>
        <w:tc>
          <w:tcPr>
            <w:tcW w:w="5295" w:type="dxa"/>
          </w:tcPr>
          <w:p w14:paraId="28069F6F" w14:textId="497CC672" w:rsidR="00BB5ABD" w:rsidRPr="00BB5ABD" w:rsidRDefault="00F16325" w:rsidP="00B7097B">
            <w:r>
              <w:t>1</w:t>
            </w:r>
          </w:p>
        </w:tc>
      </w:tr>
      <w:tr w:rsidR="00BB5ABD" w14:paraId="5FE577EF" w14:textId="77777777" w:rsidTr="001C6FAE">
        <w:tc>
          <w:tcPr>
            <w:tcW w:w="3086" w:type="dxa"/>
          </w:tcPr>
          <w:p w14:paraId="426032A0" w14:textId="77777777" w:rsidR="00BB5ABD" w:rsidRDefault="00BB5ABD" w:rsidP="00B7097B">
            <w:pPr>
              <w:rPr>
                <w:b/>
              </w:rPr>
            </w:pPr>
            <w:r>
              <w:rPr>
                <w:b/>
              </w:rPr>
              <w:t>Uren per week:</w:t>
            </w:r>
          </w:p>
        </w:tc>
        <w:tc>
          <w:tcPr>
            <w:tcW w:w="5295" w:type="dxa"/>
          </w:tcPr>
          <w:p w14:paraId="7F8301B5" w14:textId="010B351C" w:rsidR="00BB5ABD" w:rsidRPr="00FF66A0" w:rsidRDefault="00643224" w:rsidP="00B7097B">
            <w:pPr>
              <w:rPr>
                <w:bCs/>
              </w:rPr>
            </w:pPr>
            <w:r>
              <w:rPr>
                <w:bCs/>
              </w:rPr>
              <w:t>24</w:t>
            </w:r>
            <w:r w:rsidR="0033065D">
              <w:rPr>
                <w:bCs/>
              </w:rPr>
              <w:t xml:space="preserve"> uur</w:t>
            </w:r>
          </w:p>
        </w:tc>
      </w:tr>
      <w:tr w:rsidR="00BB5ABD" w:rsidRPr="00BB5ABD" w14:paraId="1C3E16CE" w14:textId="77777777" w:rsidTr="001C6FAE">
        <w:tc>
          <w:tcPr>
            <w:tcW w:w="3086" w:type="dxa"/>
          </w:tcPr>
          <w:p w14:paraId="0136FD58" w14:textId="77777777" w:rsidR="00BB5ABD" w:rsidRDefault="00BB5ABD" w:rsidP="00B7097B">
            <w:pPr>
              <w:rPr>
                <w:b/>
              </w:rPr>
            </w:pPr>
            <w:r>
              <w:rPr>
                <w:b/>
              </w:rPr>
              <w:t>Duur opdracht:</w:t>
            </w:r>
          </w:p>
        </w:tc>
        <w:tc>
          <w:tcPr>
            <w:tcW w:w="5295" w:type="dxa"/>
          </w:tcPr>
          <w:p w14:paraId="35A1D390" w14:textId="77777777" w:rsidR="00BB5ABD" w:rsidRPr="00BB5ABD" w:rsidRDefault="003434F3" w:rsidP="00B7097B">
            <w:r>
              <w:t>6 maanden</w:t>
            </w:r>
          </w:p>
        </w:tc>
      </w:tr>
      <w:tr w:rsidR="00BB5ABD" w:rsidRPr="00BB5ABD" w14:paraId="57B34B18" w14:textId="77777777" w:rsidTr="001C6FAE">
        <w:tc>
          <w:tcPr>
            <w:tcW w:w="3086" w:type="dxa"/>
          </w:tcPr>
          <w:p w14:paraId="14FD9376" w14:textId="77777777" w:rsidR="00BB5ABD" w:rsidRDefault="00BB5ABD" w:rsidP="00B7097B">
            <w:pPr>
              <w:rPr>
                <w:b/>
              </w:rPr>
            </w:pPr>
            <w:r>
              <w:rPr>
                <w:b/>
              </w:rPr>
              <w:t>Verlengingsopties:</w:t>
            </w:r>
          </w:p>
        </w:tc>
        <w:tc>
          <w:tcPr>
            <w:tcW w:w="5295" w:type="dxa"/>
          </w:tcPr>
          <w:p w14:paraId="5F0ED94D" w14:textId="77777777" w:rsidR="00BB5ABD" w:rsidRPr="00BB5ABD" w:rsidRDefault="00BB5ABD" w:rsidP="00B7097B">
            <w:r>
              <w:t>2</w:t>
            </w:r>
            <w:r w:rsidR="003434F3">
              <w:t xml:space="preserve"> </w:t>
            </w:r>
            <w:r>
              <w:t>x 6 maanden</w:t>
            </w:r>
          </w:p>
        </w:tc>
      </w:tr>
      <w:tr w:rsidR="00BB5ABD" w:rsidRPr="00BB5ABD" w14:paraId="493C4923" w14:textId="77777777" w:rsidTr="001C6FAE">
        <w:tc>
          <w:tcPr>
            <w:tcW w:w="3086" w:type="dxa"/>
          </w:tcPr>
          <w:p w14:paraId="0543D53D" w14:textId="77777777" w:rsidR="00BB5ABD" w:rsidRDefault="00BB5ABD" w:rsidP="00B7097B">
            <w:pPr>
              <w:rPr>
                <w:b/>
              </w:rPr>
            </w:pPr>
            <w:r>
              <w:rPr>
                <w:b/>
              </w:rPr>
              <w:t>FSK:</w:t>
            </w:r>
          </w:p>
          <w:p w14:paraId="5E367F90" w14:textId="77777777" w:rsidR="00297501" w:rsidRDefault="00297501" w:rsidP="00B7097B">
            <w:pPr>
              <w:rPr>
                <w:b/>
              </w:rPr>
            </w:pPr>
            <w:r>
              <w:rPr>
                <w:b/>
              </w:rPr>
              <w:t>Afwijkende werktijden:</w:t>
            </w:r>
          </w:p>
          <w:p w14:paraId="1454B5AF" w14:textId="0D83FA30" w:rsidR="00297501" w:rsidRDefault="00297501" w:rsidP="00B7097B">
            <w:pPr>
              <w:rPr>
                <w:b/>
              </w:rPr>
            </w:pPr>
            <w:r>
              <w:rPr>
                <w:b/>
              </w:rPr>
              <w:t>Detavast:</w:t>
            </w:r>
          </w:p>
        </w:tc>
        <w:tc>
          <w:tcPr>
            <w:tcW w:w="5295" w:type="dxa"/>
          </w:tcPr>
          <w:p w14:paraId="757BF74F" w14:textId="77777777" w:rsidR="00BB5ABD" w:rsidRDefault="003434F3" w:rsidP="00B7097B">
            <w:r>
              <w:t>12</w:t>
            </w:r>
          </w:p>
          <w:p w14:paraId="2548BC5E" w14:textId="77777777" w:rsidR="00297501" w:rsidRDefault="00297501" w:rsidP="00B7097B">
            <w:r>
              <w:t>Niet van toepassing</w:t>
            </w:r>
          </w:p>
          <w:p w14:paraId="10CAA583" w14:textId="7439567A" w:rsidR="00297501" w:rsidRPr="00BB5ABD" w:rsidRDefault="00297501" w:rsidP="00B7097B">
            <w:r>
              <w:t>Niet van toepassing</w:t>
            </w:r>
          </w:p>
        </w:tc>
      </w:tr>
      <w:tr w:rsidR="001C6FAE" w:rsidRPr="00BB5ABD" w14:paraId="2D65161F" w14:textId="77777777" w:rsidTr="003434F3">
        <w:tc>
          <w:tcPr>
            <w:tcW w:w="3086" w:type="dxa"/>
            <w:shd w:val="clear" w:color="auto" w:fill="auto"/>
          </w:tcPr>
          <w:p w14:paraId="3C83DDCC" w14:textId="77777777" w:rsidR="001C6FAE" w:rsidRPr="003434F3" w:rsidRDefault="001C6FAE" w:rsidP="00B7097B">
            <w:pPr>
              <w:rPr>
                <w:b/>
              </w:rPr>
            </w:pPr>
            <w:r w:rsidRPr="003434F3">
              <w:rPr>
                <w:b/>
              </w:rPr>
              <w:t>Data voor verificatiegesprek:</w:t>
            </w:r>
          </w:p>
        </w:tc>
        <w:tc>
          <w:tcPr>
            <w:tcW w:w="5295" w:type="dxa"/>
            <w:shd w:val="clear" w:color="auto" w:fill="auto"/>
          </w:tcPr>
          <w:p w14:paraId="29E0BAA5" w14:textId="0B2C198E" w:rsidR="001C6FAE" w:rsidRPr="003434F3" w:rsidRDefault="003C062B" w:rsidP="00B7097B">
            <w:r>
              <w:t>W</w:t>
            </w:r>
            <w:r w:rsidR="00643224">
              <w:t xml:space="preserve">eek </w:t>
            </w:r>
            <w:r w:rsidR="007642CD">
              <w:t>6</w:t>
            </w:r>
            <w:bookmarkStart w:id="1" w:name="_GoBack"/>
            <w:bookmarkEnd w:id="1"/>
          </w:p>
        </w:tc>
      </w:tr>
      <w:tr w:rsidR="00F52525" w:rsidRPr="00BB5ABD" w14:paraId="1135BE22" w14:textId="77777777" w:rsidTr="003434F3">
        <w:tc>
          <w:tcPr>
            <w:tcW w:w="3086" w:type="dxa"/>
            <w:shd w:val="clear" w:color="auto" w:fill="auto"/>
          </w:tcPr>
          <w:p w14:paraId="1A0E765C" w14:textId="77777777" w:rsidR="00F52525" w:rsidRPr="003434F3" w:rsidRDefault="00F52525" w:rsidP="00F52525">
            <w:pPr>
              <w:rPr>
                <w:b/>
              </w:rPr>
            </w:pPr>
            <w:r w:rsidRPr="003434F3">
              <w:rPr>
                <w:b/>
              </w:rPr>
              <w:t>Tariefrange:</w:t>
            </w:r>
          </w:p>
        </w:tc>
        <w:tc>
          <w:tcPr>
            <w:tcW w:w="5295" w:type="dxa"/>
            <w:shd w:val="clear" w:color="auto" w:fill="auto"/>
          </w:tcPr>
          <w:p w14:paraId="37DF6BC2" w14:textId="4D751952" w:rsidR="00F52525" w:rsidRPr="003434F3" w:rsidRDefault="00095444" w:rsidP="003C062B">
            <w:pPr>
              <w:tabs>
                <w:tab w:val="left" w:pos="1305"/>
              </w:tabs>
            </w:pPr>
            <w:r>
              <w:t xml:space="preserve">€ </w:t>
            </w:r>
            <w:r w:rsidR="003C062B">
              <w:t>90</w:t>
            </w:r>
            <w:r>
              <w:t xml:space="preserve"> - </w:t>
            </w:r>
            <w:r w:rsidR="003C062B">
              <w:t>110</w:t>
            </w:r>
            <w:r w:rsidR="003C062B">
              <w:tab/>
            </w:r>
          </w:p>
        </w:tc>
      </w:tr>
      <w:tr w:rsidR="00F52525" w:rsidRPr="00BB5ABD" w14:paraId="4E5D587F" w14:textId="77777777" w:rsidTr="003434F3">
        <w:tc>
          <w:tcPr>
            <w:tcW w:w="3086" w:type="dxa"/>
            <w:shd w:val="clear" w:color="auto" w:fill="auto"/>
          </w:tcPr>
          <w:p w14:paraId="55CBCADC" w14:textId="77777777" w:rsidR="00F52525" w:rsidRPr="003434F3" w:rsidRDefault="00F52525" w:rsidP="00F52525">
            <w:pPr>
              <w:rPr>
                <w:b/>
              </w:rPr>
            </w:pPr>
            <w:r w:rsidRPr="003434F3">
              <w:rPr>
                <w:b/>
              </w:rPr>
              <w:t>Verhouding prijs/kwaliteit:</w:t>
            </w:r>
          </w:p>
        </w:tc>
        <w:tc>
          <w:tcPr>
            <w:tcW w:w="5295" w:type="dxa"/>
            <w:shd w:val="clear" w:color="auto" w:fill="auto"/>
          </w:tcPr>
          <w:p w14:paraId="06322FB8" w14:textId="4F7579AB" w:rsidR="00F52525" w:rsidRPr="003434F3" w:rsidRDefault="003434F3" w:rsidP="00F52525">
            <w:r w:rsidRPr="003434F3">
              <w:t>20</w:t>
            </w:r>
            <w:r w:rsidR="0033065D">
              <w:t xml:space="preserve">% - </w:t>
            </w:r>
            <w:r w:rsidRPr="003434F3">
              <w:t>80</w:t>
            </w:r>
            <w:r w:rsidR="00002FFA">
              <w:t>%</w:t>
            </w:r>
          </w:p>
        </w:tc>
      </w:tr>
      <w:bookmarkEnd w:id="0"/>
    </w:tbl>
    <w:p w14:paraId="6E18D1E2" w14:textId="77777777" w:rsidR="00BB5ABD" w:rsidRPr="00BB5ABD" w:rsidRDefault="00BB5ABD" w:rsidP="00BB5ABD"/>
    <w:p w14:paraId="4938AB76" w14:textId="77777777" w:rsidR="00985BD0" w:rsidRDefault="00E26C9F" w:rsidP="00E26C9F">
      <w:pPr>
        <w:pStyle w:val="Kop2"/>
      </w:pPr>
      <w:r>
        <w:t xml:space="preserve">Jouw functie </w:t>
      </w:r>
    </w:p>
    <w:p w14:paraId="6FA3D64F" w14:textId="4133B565" w:rsidR="00B42D97" w:rsidRPr="009742DE" w:rsidRDefault="003434F3" w:rsidP="005A5CF4">
      <w:pPr>
        <w:autoSpaceDE w:val="0"/>
        <w:autoSpaceDN w:val="0"/>
        <w:spacing w:line="276" w:lineRule="auto"/>
        <w:rPr>
          <w:rFonts w:eastAsia="Calibri"/>
          <w:szCs w:val="20"/>
        </w:rPr>
      </w:pPr>
      <w:r w:rsidRPr="009742DE">
        <w:rPr>
          <w:rFonts w:eastAsia="Calibri"/>
          <w:szCs w:val="20"/>
        </w:rPr>
        <w:t>Als projectmanager</w:t>
      </w:r>
      <w:r w:rsidR="00ED6E1B" w:rsidRPr="009742DE">
        <w:rPr>
          <w:rFonts w:eastAsia="Calibri"/>
          <w:szCs w:val="20"/>
        </w:rPr>
        <w:t xml:space="preserve"> gebiedsbeheer sector openbare werken</w:t>
      </w:r>
      <w:r w:rsidR="00B42D97">
        <w:rPr>
          <w:rFonts w:eastAsia="Calibri"/>
          <w:szCs w:val="20"/>
        </w:rPr>
        <w:t xml:space="preserve"> </w:t>
      </w:r>
      <w:r w:rsidR="00B42D97" w:rsidRPr="00410A55">
        <w:t>verzorg je het inhoudelijk en procesmatig opzetten van een gebiedsontwikkelingsproject(en)</w:t>
      </w:r>
      <w:r w:rsidR="00B42D97">
        <w:t>. Zodoende</w:t>
      </w:r>
      <w:r w:rsidRPr="009742DE">
        <w:rPr>
          <w:rFonts w:eastAsia="Calibri"/>
          <w:szCs w:val="20"/>
        </w:rPr>
        <w:t xml:space="preserve"> lever je een bijdrage </w:t>
      </w:r>
      <w:r w:rsidR="00F32B2C" w:rsidRPr="009742DE">
        <w:rPr>
          <w:rFonts w:eastAsia="Calibri"/>
          <w:szCs w:val="20"/>
        </w:rPr>
        <w:t xml:space="preserve">aan </w:t>
      </w:r>
      <w:r w:rsidRPr="009742DE">
        <w:rPr>
          <w:rFonts w:eastAsia="Calibri"/>
          <w:szCs w:val="20"/>
        </w:rPr>
        <w:t xml:space="preserve">een aantrekkelijke en </w:t>
      </w:r>
      <w:r w:rsidR="003A6661">
        <w:rPr>
          <w:rFonts w:eastAsia="Calibri"/>
          <w:szCs w:val="20"/>
        </w:rPr>
        <w:t>intacte</w:t>
      </w:r>
      <w:r w:rsidRPr="009742DE">
        <w:rPr>
          <w:rFonts w:eastAsia="Calibri"/>
          <w:szCs w:val="20"/>
        </w:rPr>
        <w:t xml:space="preserve"> buitenruimte in het gebied</w:t>
      </w:r>
      <w:r w:rsidR="00F32B2C" w:rsidRPr="009742DE">
        <w:rPr>
          <w:rFonts w:eastAsia="Calibri"/>
          <w:szCs w:val="20"/>
        </w:rPr>
        <w:t>. D</w:t>
      </w:r>
      <w:r w:rsidRPr="009742DE">
        <w:rPr>
          <w:rFonts w:eastAsia="Calibri"/>
          <w:szCs w:val="20"/>
        </w:rPr>
        <w:t>oor</w:t>
      </w:r>
      <w:r w:rsidR="00592B9E" w:rsidRPr="009742DE">
        <w:rPr>
          <w:rFonts w:eastAsia="Calibri"/>
          <w:szCs w:val="20"/>
        </w:rPr>
        <w:t xml:space="preserve"> </w:t>
      </w:r>
      <w:r w:rsidRPr="009742DE">
        <w:rPr>
          <w:rFonts w:eastAsia="Calibri"/>
          <w:szCs w:val="20"/>
        </w:rPr>
        <w:t xml:space="preserve">het </w:t>
      </w:r>
      <w:r w:rsidR="00F32B2C" w:rsidRPr="009742DE">
        <w:rPr>
          <w:rFonts w:eastAsia="Calibri"/>
          <w:szCs w:val="20"/>
        </w:rPr>
        <w:t xml:space="preserve">project </w:t>
      </w:r>
      <w:r w:rsidRPr="009742DE">
        <w:rPr>
          <w:rFonts w:eastAsia="Calibri"/>
          <w:szCs w:val="20"/>
        </w:rPr>
        <w:t>inhoudelijk en procesmatig op</w:t>
      </w:r>
      <w:r w:rsidR="00F32B2C" w:rsidRPr="009742DE">
        <w:rPr>
          <w:rFonts w:eastAsia="Calibri"/>
          <w:szCs w:val="20"/>
        </w:rPr>
        <w:t xml:space="preserve"> te </w:t>
      </w:r>
      <w:r w:rsidRPr="009742DE">
        <w:rPr>
          <w:rFonts w:eastAsia="Calibri"/>
          <w:szCs w:val="20"/>
        </w:rPr>
        <w:t xml:space="preserve">zetten, </w:t>
      </w:r>
      <w:r w:rsidR="0036394D">
        <w:rPr>
          <w:rFonts w:eastAsia="Calibri"/>
          <w:szCs w:val="20"/>
        </w:rPr>
        <w:t xml:space="preserve">te </w:t>
      </w:r>
      <w:r w:rsidRPr="009742DE">
        <w:rPr>
          <w:rFonts w:eastAsia="Calibri"/>
          <w:szCs w:val="20"/>
        </w:rPr>
        <w:t>organiseren en aan</w:t>
      </w:r>
      <w:r w:rsidR="00F32B2C" w:rsidRPr="009742DE">
        <w:rPr>
          <w:rFonts w:eastAsia="Calibri"/>
          <w:szCs w:val="20"/>
        </w:rPr>
        <w:t xml:space="preserve"> te </w:t>
      </w:r>
      <w:r w:rsidRPr="009742DE">
        <w:rPr>
          <w:rFonts w:eastAsia="Calibri"/>
          <w:szCs w:val="20"/>
        </w:rPr>
        <w:t xml:space="preserve">sturen </w:t>
      </w:r>
      <w:r w:rsidR="00F32B2C" w:rsidRPr="009742DE">
        <w:rPr>
          <w:rFonts w:eastAsia="Calibri"/>
          <w:szCs w:val="20"/>
        </w:rPr>
        <w:t xml:space="preserve">behaal </w:t>
      </w:r>
      <w:r w:rsidR="009742DE" w:rsidRPr="009742DE">
        <w:rPr>
          <w:rFonts w:eastAsia="Calibri"/>
          <w:szCs w:val="20"/>
        </w:rPr>
        <w:t>je gedefinieerde</w:t>
      </w:r>
      <w:r w:rsidRPr="009742DE">
        <w:rPr>
          <w:rFonts w:eastAsia="Calibri"/>
          <w:szCs w:val="20"/>
        </w:rPr>
        <w:t xml:space="preserve"> projectresultaten met een doorlooptijd van een middellange/lange termijn.</w:t>
      </w:r>
      <w:r w:rsidR="00B42D97">
        <w:rPr>
          <w:rFonts w:eastAsia="Calibri"/>
          <w:szCs w:val="20"/>
        </w:rPr>
        <w:t xml:space="preserve"> Binnen de projecten geef jij leiding aan het projectteam en ben je verantwoordelijk voor het omgevingsmanagement met betrekking tot de (integrale) buitenruimte projecten. Daarnaast adviseer je over interne en externe vraagstukken</w:t>
      </w:r>
      <w:r w:rsidR="00446355">
        <w:rPr>
          <w:rFonts w:eastAsia="Calibri"/>
          <w:szCs w:val="20"/>
        </w:rPr>
        <w:t xml:space="preserve">, signaleer je problemen, en draagt oplossingen aan. </w:t>
      </w:r>
      <w:r w:rsidR="005A5CF4">
        <w:rPr>
          <w:rFonts w:eastAsia="Calibri"/>
          <w:szCs w:val="20"/>
        </w:rPr>
        <w:t xml:space="preserve">Verder neem je deel aan het gebiedsmanagementteam en het Gebiedsbeheer-platform Projectmanagers. </w:t>
      </w:r>
    </w:p>
    <w:p w14:paraId="4EE647A2" w14:textId="77777777" w:rsidR="00F32B2C" w:rsidRDefault="00F32B2C" w:rsidP="0033065D">
      <w:pPr>
        <w:autoSpaceDE w:val="0"/>
        <w:autoSpaceDN w:val="0"/>
        <w:spacing w:line="276" w:lineRule="auto"/>
        <w:jc w:val="both"/>
        <w:rPr>
          <w:rFonts w:eastAsia="Calibri"/>
          <w:szCs w:val="20"/>
        </w:rPr>
      </w:pPr>
    </w:p>
    <w:p w14:paraId="27D1BFF6" w14:textId="77777777" w:rsidR="003434F3" w:rsidRDefault="003434F3" w:rsidP="0033065D">
      <w:pPr>
        <w:autoSpaceDE w:val="0"/>
        <w:autoSpaceDN w:val="0"/>
        <w:spacing w:line="276" w:lineRule="auto"/>
        <w:jc w:val="both"/>
        <w:rPr>
          <w:rFonts w:ascii="Calibri" w:eastAsia="Calibri" w:hAnsi="Calibri" w:cs="Times New Roman"/>
          <w:sz w:val="22"/>
        </w:rPr>
      </w:pPr>
      <w:r>
        <w:rPr>
          <w:rFonts w:eastAsia="Calibri"/>
          <w:szCs w:val="20"/>
        </w:rPr>
        <w:t>Je belangrijkste taken zijn:</w:t>
      </w:r>
    </w:p>
    <w:p w14:paraId="7A6DC707" w14:textId="02AA2C2E" w:rsidR="003434F3" w:rsidRPr="00002FFA" w:rsidRDefault="005A5CF4" w:rsidP="005A5CF4">
      <w:pPr>
        <w:pStyle w:val="Lijstalinea"/>
        <w:numPr>
          <w:ilvl w:val="0"/>
          <w:numId w:val="4"/>
        </w:numPr>
        <w:autoSpaceDE w:val="0"/>
        <w:autoSpaceDN w:val="0"/>
        <w:spacing w:line="276" w:lineRule="auto"/>
        <w:rPr>
          <w:rFonts w:ascii="Calibri" w:eastAsia="Calibri" w:hAnsi="Calibri" w:cs="Times New Roman"/>
          <w:sz w:val="22"/>
        </w:rPr>
      </w:pPr>
      <w:r>
        <w:rPr>
          <w:rFonts w:eastAsia="Calibri"/>
          <w:szCs w:val="20"/>
        </w:rPr>
        <w:t xml:space="preserve">Je zet </w:t>
      </w:r>
      <w:r w:rsidR="003434F3" w:rsidRPr="00002FFA">
        <w:rPr>
          <w:rFonts w:eastAsia="Calibri"/>
          <w:szCs w:val="20"/>
        </w:rPr>
        <w:t>(</w:t>
      </w:r>
      <w:r>
        <w:rPr>
          <w:rFonts w:eastAsia="Calibri"/>
          <w:szCs w:val="20"/>
        </w:rPr>
        <w:t>i</w:t>
      </w:r>
      <w:r w:rsidR="00002FFA" w:rsidRPr="00002FFA">
        <w:rPr>
          <w:rFonts w:eastAsia="Calibri"/>
          <w:szCs w:val="20"/>
        </w:rPr>
        <w:t>ntegrale</w:t>
      </w:r>
      <w:r w:rsidR="003434F3" w:rsidRPr="00002FFA">
        <w:rPr>
          <w:rFonts w:eastAsia="Calibri"/>
          <w:szCs w:val="20"/>
        </w:rPr>
        <w:t xml:space="preserve">) buitenruimteprojecten </w:t>
      </w:r>
      <w:r w:rsidR="00D00C60">
        <w:rPr>
          <w:rFonts w:eastAsia="Calibri"/>
          <w:szCs w:val="20"/>
        </w:rPr>
        <w:t>-</w:t>
      </w:r>
      <w:r>
        <w:rPr>
          <w:rFonts w:eastAsia="Calibri"/>
          <w:szCs w:val="20"/>
        </w:rPr>
        <w:t xml:space="preserve"> </w:t>
      </w:r>
      <w:r w:rsidR="003434F3" w:rsidRPr="00002FFA">
        <w:rPr>
          <w:rFonts w:eastAsia="Calibri"/>
          <w:szCs w:val="20"/>
        </w:rPr>
        <w:t>zoals rioolvernieuwing, wegreconstructies, herinrichting, speel- en groenvernieuwing</w:t>
      </w:r>
      <w:r>
        <w:rPr>
          <w:rFonts w:eastAsia="Calibri"/>
          <w:szCs w:val="20"/>
        </w:rPr>
        <w:t xml:space="preserve"> </w:t>
      </w:r>
      <w:r w:rsidR="00D00C60">
        <w:rPr>
          <w:rFonts w:eastAsia="Calibri"/>
          <w:szCs w:val="20"/>
        </w:rPr>
        <w:t>-</w:t>
      </w:r>
      <w:r w:rsidR="003434F3" w:rsidRPr="00002FFA">
        <w:rPr>
          <w:rFonts w:eastAsia="Calibri"/>
          <w:szCs w:val="20"/>
        </w:rPr>
        <w:t xml:space="preserve"> inhoudelijk en procesmatig op</w:t>
      </w:r>
      <w:r>
        <w:rPr>
          <w:rFonts w:eastAsia="Calibri"/>
          <w:szCs w:val="20"/>
        </w:rPr>
        <w:t>.</w:t>
      </w:r>
    </w:p>
    <w:p w14:paraId="607958CB" w14:textId="59FDF6E7" w:rsidR="003434F3" w:rsidRPr="00002FFA" w:rsidRDefault="005A5CF4" w:rsidP="0033065D">
      <w:pPr>
        <w:pStyle w:val="Lijstalinea"/>
        <w:numPr>
          <w:ilvl w:val="0"/>
          <w:numId w:val="4"/>
        </w:numPr>
        <w:autoSpaceDE w:val="0"/>
        <w:autoSpaceDN w:val="0"/>
        <w:spacing w:line="276" w:lineRule="auto"/>
        <w:jc w:val="both"/>
        <w:rPr>
          <w:rFonts w:ascii="Calibri" w:eastAsia="Calibri" w:hAnsi="Calibri" w:cs="Times New Roman"/>
          <w:sz w:val="22"/>
        </w:rPr>
      </w:pPr>
      <w:r>
        <w:rPr>
          <w:rFonts w:eastAsia="Calibri"/>
          <w:szCs w:val="20"/>
        </w:rPr>
        <w:t>Je brengt p</w:t>
      </w:r>
      <w:r w:rsidR="00002FFA" w:rsidRPr="00002FFA">
        <w:rPr>
          <w:rFonts w:eastAsia="Calibri"/>
          <w:szCs w:val="20"/>
        </w:rPr>
        <w:t>rojecten</w:t>
      </w:r>
      <w:r w:rsidR="003434F3" w:rsidRPr="00002FFA">
        <w:rPr>
          <w:rFonts w:eastAsia="Calibri"/>
          <w:szCs w:val="20"/>
        </w:rPr>
        <w:t xml:space="preserve"> tot stand conform de Rotterdamse standaard voor projectmatig werken;</w:t>
      </w:r>
    </w:p>
    <w:p w14:paraId="1A746010" w14:textId="5711CAB0" w:rsidR="00106CEC" w:rsidRPr="005A5CF4" w:rsidRDefault="005A5CF4" w:rsidP="00106CEC">
      <w:pPr>
        <w:pStyle w:val="Lijstalinea"/>
        <w:numPr>
          <w:ilvl w:val="0"/>
          <w:numId w:val="4"/>
        </w:numPr>
        <w:autoSpaceDE w:val="0"/>
        <w:autoSpaceDN w:val="0"/>
        <w:spacing w:line="276" w:lineRule="auto"/>
        <w:jc w:val="both"/>
        <w:rPr>
          <w:rFonts w:ascii="Calibri" w:eastAsia="Calibri" w:hAnsi="Calibri" w:cs="Times New Roman"/>
          <w:sz w:val="22"/>
        </w:rPr>
      </w:pPr>
      <w:r>
        <w:rPr>
          <w:rFonts w:eastAsia="Calibri"/>
          <w:szCs w:val="20"/>
        </w:rPr>
        <w:t xml:space="preserve">Je </w:t>
      </w:r>
      <w:r w:rsidR="00CF6ECA">
        <w:rPr>
          <w:rFonts w:eastAsia="Calibri"/>
          <w:szCs w:val="20"/>
        </w:rPr>
        <w:t>treedt</w:t>
      </w:r>
      <w:r>
        <w:rPr>
          <w:rFonts w:eastAsia="Calibri"/>
          <w:szCs w:val="20"/>
        </w:rPr>
        <w:t xml:space="preserve"> a</w:t>
      </w:r>
      <w:r w:rsidR="003434F3" w:rsidRPr="00002FFA">
        <w:rPr>
          <w:rFonts w:eastAsia="Calibri"/>
          <w:szCs w:val="20"/>
        </w:rPr>
        <w:t xml:space="preserve">ls contactpersoon/partner op </w:t>
      </w:r>
      <w:r>
        <w:rPr>
          <w:rFonts w:eastAsia="Calibri"/>
          <w:szCs w:val="20"/>
        </w:rPr>
        <w:t>richting</w:t>
      </w:r>
      <w:r w:rsidR="003434F3" w:rsidRPr="00002FFA">
        <w:rPr>
          <w:rFonts w:eastAsia="Calibri"/>
          <w:szCs w:val="20"/>
        </w:rPr>
        <w:t xml:space="preserve"> (potentiële) opdrachtgevers, bestuur en relevante actoren (bewoners, ondernemers)</w:t>
      </w:r>
      <w:r w:rsidR="00002FFA">
        <w:rPr>
          <w:rFonts w:eastAsia="Calibri"/>
          <w:szCs w:val="20"/>
        </w:rPr>
        <w:t>.</w:t>
      </w:r>
    </w:p>
    <w:p w14:paraId="7F0155BC" w14:textId="77777777" w:rsidR="005A5CF4" w:rsidRPr="005A5CF4" w:rsidRDefault="005A5CF4" w:rsidP="005A5CF4">
      <w:pPr>
        <w:pStyle w:val="Lijstalinea"/>
        <w:autoSpaceDE w:val="0"/>
        <w:autoSpaceDN w:val="0"/>
        <w:spacing w:line="276" w:lineRule="auto"/>
        <w:ind w:left="360"/>
        <w:jc w:val="both"/>
        <w:rPr>
          <w:rFonts w:ascii="Calibri" w:eastAsia="Calibri" w:hAnsi="Calibri" w:cs="Times New Roman"/>
          <w:sz w:val="22"/>
        </w:rPr>
      </w:pPr>
    </w:p>
    <w:p w14:paraId="24B87CF2" w14:textId="449A559C" w:rsidR="00106CEC" w:rsidRDefault="00106CEC" w:rsidP="00106CEC">
      <w:pPr>
        <w:pStyle w:val="Kop2"/>
      </w:pPr>
      <w:r>
        <w:t>Jouw profiel</w:t>
      </w:r>
    </w:p>
    <w:p w14:paraId="1DFC159A" w14:textId="07592E61" w:rsidR="00985BD0" w:rsidRPr="00CF6ECA" w:rsidRDefault="00106CEC" w:rsidP="00CF6ECA">
      <w:pPr>
        <w:autoSpaceDE w:val="0"/>
        <w:autoSpaceDN w:val="0"/>
        <w:spacing w:line="276" w:lineRule="auto"/>
        <w:ind w:right="57"/>
        <w:rPr>
          <w:rFonts w:eastAsia="Calibri"/>
          <w:szCs w:val="20"/>
        </w:rPr>
      </w:pPr>
      <w:r w:rsidRPr="009742DE">
        <w:rPr>
          <w:rFonts w:eastAsia="Calibri"/>
          <w:szCs w:val="20"/>
        </w:rPr>
        <w:t>Wij zoeken een ervaren projectmanager met een helicopterview.</w:t>
      </w:r>
      <w:r w:rsidR="004F19D3">
        <w:rPr>
          <w:rFonts w:eastAsia="Calibri"/>
          <w:szCs w:val="20"/>
        </w:rPr>
        <w:t xml:space="preserve"> Jij bent i</w:t>
      </w:r>
      <w:r w:rsidRPr="009742DE">
        <w:rPr>
          <w:rFonts w:eastAsia="Calibri"/>
          <w:szCs w:val="20"/>
        </w:rPr>
        <w:t>emand die stevig in zijn/haar schoenen staat,</w:t>
      </w:r>
      <w:r w:rsidR="00CF6ECA">
        <w:rPr>
          <w:rFonts w:eastAsia="Calibri"/>
          <w:szCs w:val="20"/>
        </w:rPr>
        <w:t xml:space="preserve"> en</w:t>
      </w:r>
      <w:r w:rsidRPr="009742DE">
        <w:rPr>
          <w:rFonts w:eastAsia="Calibri"/>
          <w:szCs w:val="20"/>
        </w:rPr>
        <w:t xml:space="preserve"> resultaatgericht is</w:t>
      </w:r>
      <w:r w:rsidR="001974FC">
        <w:rPr>
          <w:rFonts w:eastAsia="Calibri"/>
          <w:szCs w:val="20"/>
        </w:rPr>
        <w:t>. Met jouw analytische vaardigheden z</w:t>
      </w:r>
      <w:r w:rsidR="00CF6ECA">
        <w:rPr>
          <w:rFonts w:eastAsia="Calibri"/>
          <w:szCs w:val="20"/>
        </w:rPr>
        <w:t>i</w:t>
      </w:r>
      <w:r w:rsidR="001974FC">
        <w:rPr>
          <w:rFonts w:eastAsia="Calibri"/>
          <w:szCs w:val="20"/>
        </w:rPr>
        <w:t xml:space="preserve">t het dus </w:t>
      </w:r>
      <w:r w:rsidR="001974FC">
        <w:rPr>
          <w:rFonts w:eastAsia="Calibri"/>
          <w:szCs w:val="20"/>
        </w:rPr>
        <w:lastRenderedPageBreak/>
        <w:t>wel goed.</w:t>
      </w:r>
      <w:r w:rsidRPr="009742DE">
        <w:rPr>
          <w:rFonts w:eastAsia="Calibri"/>
          <w:szCs w:val="20"/>
        </w:rPr>
        <w:t xml:space="preserve"> </w:t>
      </w:r>
      <w:r w:rsidR="00CF6ECA">
        <w:rPr>
          <w:rFonts w:eastAsia="Calibri"/>
          <w:szCs w:val="20"/>
        </w:rPr>
        <w:t xml:space="preserve">Je hebt </w:t>
      </w:r>
      <w:r w:rsidRPr="009742DE">
        <w:rPr>
          <w:rFonts w:eastAsia="Calibri"/>
          <w:szCs w:val="20"/>
        </w:rPr>
        <w:t>ruim</w:t>
      </w:r>
      <w:r w:rsidR="00CF6ECA">
        <w:rPr>
          <w:rFonts w:eastAsia="Calibri"/>
          <w:szCs w:val="20"/>
        </w:rPr>
        <w:t>e</w:t>
      </w:r>
      <w:r w:rsidRPr="009742DE">
        <w:rPr>
          <w:rFonts w:eastAsia="Calibri"/>
          <w:szCs w:val="20"/>
        </w:rPr>
        <w:t xml:space="preserve"> ervaring met het managen van projecten binnen het</w:t>
      </w:r>
      <w:r>
        <w:rPr>
          <w:rFonts w:eastAsia="Calibri"/>
          <w:szCs w:val="20"/>
        </w:rPr>
        <w:t xml:space="preserve"> </w:t>
      </w:r>
      <w:r w:rsidRPr="009742DE">
        <w:rPr>
          <w:rFonts w:eastAsia="Calibri"/>
          <w:szCs w:val="20"/>
        </w:rPr>
        <w:t>werkgebied</w:t>
      </w:r>
      <w:r>
        <w:rPr>
          <w:rFonts w:eastAsia="Calibri"/>
          <w:szCs w:val="20"/>
        </w:rPr>
        <w:t xml:space="preserve"> </w:t>
      </w:r>
      <w:r w:rsidRPr="00575125">
        <w:rPr>
          <w:szCs w:val="20"/>
        </w:rPr>
        <w:t>gemeentelijke gebiedsontwikkeling/ruimtelijke ordening</w:t>
      </w:r>
      <w:r w:rsidR="004F19D3">
        <w:rPr>
          <w:rFonts w:eastAsia="Calibri"/>
          <w:szCs w:val="20"/>
        </w:rPr>
        <w:t xml:space="preserve">. Verder ben je echt iemand die de verbinding opzoekt met anderen. Je richt je niet alleen op collega’s, maar weet ook een netwerk te creëren met externe partijen. Daarnaast ben je omgevingsbewust en heb je kennis van bestuurlijke processen. </w:t>
      </w:r>
      <w:r w:rsidR="001974FC">
        <w:rPr>
          <w:rFonts w:eastAsia="Calibri"/>
          <w:szCs w:val="20"/>
        </w:rPr>
        <w:t xml:space="preserve">Door middel van jouw goede communicatieve vaardigheden (zowel in woord als schrift) weet jij deze kennis ook over te dragen. Dit zeker via jouw rapportage vaardigheden. </w:t>
      </w:r>
    </w:p>
    <w:p w14:paraId="6AD588F0" w14:textId="24A5AE8E" w:rsidR="00985BD0" w:rsidRDefault="00985BD0" w:rsidP="00E26C9F">
      <w:pPr>
        <w:pStyle w:val="Kop2"/>
      </w:pPr>
      <w:r>
        <w:t>Eisen</w:t>
      </w:r>
    </w:p>
    <w:p w14:paraId="1CF350C8" w14:textId="06D23DAA" w:rsidR="003434F3" w:rsidRPr="009742DE" w:rsidRDefault="00297501" w:rsidP="009742DE">
      <w:pPr>
        <w:pStyle w:val="Lijstalinea"/>
        <w:numPr>
          <w:ilvl w:val="0"/>
          <w:numId w:val="2"/>
        </w:numPr>
        <w:autoSpaceDE w:val="0"/>
        <w:autoSpaceDN w:val="0"/>
        <w:spacing w:line="276" w:lineRule="auto"/>
        <w:jc w:val="both"/>
        <w:rPr>
          <w:rFonts w:eastAsia="Times New Roman"/>
          <w:szCs w:val="20"/>
        </w:rPr>
      </w:pPr>
      <w:r>
        <w:rPr>
          <w:rFonts w:eastAsia="Times New Roman"/>
          <w:szCs w:val="20"/>
        </w:rPr>
        <w:t>Je hebt een a</w:t>
      </w:r>
      <w:r w:rsidR="0036394D">
        <w:rPr>
          <w:rFonts w:eastAsia="Times New Roman"/>
          <w:szCs w:val="20"/>
        </w:rPr>
        <w:t>fgeronde WO</w:t>
      </w:r>
      <w:r w:rsidR="00390A5C">
        <w:rPr>
          <w:rFonts w:eastAsia="Times New Roman"/>
          <w:szCs w:val="20"/>
        </w:rPr>
        <w:t>-</w:t>
      </w:r>
      <w:r w:rsidR="0036394D">
        <w:rPr>
          <w:rFonts w:eastAsia="Times New Roman"/>
          <w:szCs w:val="20"/>
        </w:rPr>
        <w:t>opleiding</w:t>
      </w:r>
      <w:r w:rsidR="00002FFA" w:rsidRPr="009742DE">
        <w:rPr>
          <w:rFonts w:eastAsia="Times New Roman"/>
          <w:szCs w:val="20"/>
        </w:rPr>
        <w:t>;</w:t>
      </w:r>
    </w:p>
    <w:p w14:paraId="3D6ECA38" w14:textId="3CBBECA3" w:rsidR="00985BD0" w:rsidRPr="00C37628" w:rsidRDefault="00297501" w:rsidP="009742DE">
      <w:pPr>
        <w:pStyle w:val="Lijstalinea"/>
        <w:numPr>
          <w:ilvl w:val="0"/>
          <w:numId w:val="2"/>
        </w:numPr>
        <w:autoSpaceDE w:val="0"/>
        <w:autoSpaceDN w:val="0"/>
        <w:spacing w:line="276" w:lineRule="auto"/>
        <w:jc w:val="both"/>
        <w:rPr>
          <w:szCs w:val="20"/>
        </w:rPr>
      </w:pPr>
      <w:r>
        <w:rPr>
          <w:rFonts w:eastAsia="Times New Roman"/>
          <w:szCs w:val="20"/>
        </w:rPr>
        <w:t xml:space="preserve">Je het minimaal </w:t>
      </w:r>
      <w:r w:rsidR="00496AD7" w:rsidRPr="009742DE">
        <w:rPr>
          <w:rFonts w:eastAsia="Times New Roman"/>
          <w:szCs w:val="20"/>
        </w:rPr>
        <w:t>3,5</w:t>
      </w:r>
      <w:r w:rsidR="003434F3" w:rsidRPr="009742DE">
        <w:rPr>
          <w:rFonts w:eastAsia="Times New Roman"/>
          <w:szCs w:val="20"/>
        </w:rPr>
        <w:t xml:space="preserve"> jaar</w:t>
      </w:r>
      <w:r w:rsidR="0011079F">
        <w:rPr>
          <w:rFonts w:eastAsia="Times New Roman"/>
          <w:szCs w:val="20"/>
        </w:rPr>
        <w:t xml:space="preserve"> relevante</w:t>
      </w:r>
      <w:r w:rsidR="003434F3" w:rsidRPr="009742DE">
        <w:rPr>
          <w:rFonts w:eastAsia="Times New Roman"/>
          <w:szCs w:val="20"/>
        </w:rPr>
        <w:t xml:space="preserve"> </w:t>
      </w:r>
      <w:r w:rsidR="00496AD7" w:rsidRPr="009742DE">
        <w:rPr>
          <w:rFonts w:eastAsia="Times New Roman"/>
          <w:szCs w:val="20"/>
        </w:rPr>
        <w:t>werkervaring als senior projectmanager</w:t>
      </w:r>
      <w:r w:rsidR="0011079F">
        <w:rPr>
          <w:rFonts w:eastAsia="Times New Roman"/>
          <w:szCs w:val="20"/>
        </w:rPr>
        <w:t xml:space="preserve"> in de infrastructurele branche</w:t>
      </w:r>
      <w:r w:rsidR="00496AD7" w:rsidRPr="009742DE">
        <w:rPr>
          <w:rFonts w:eastAsia="Times New Roman"/>
          <w:szCs w:val="20"/>
        </w:rPr>
        <w:t>, opgedaan in</w:t>
      </w:r>
      <w:r w:rsidR="00643224">
        <w:rPr>
          <w:rFonts w:eastAsia="Times New Roman"/>
          <w:szCs w:val="20"/>
        </w:rPr>
        <w:t xml:space="preserve"> </w:t>
      </w:r>
      <w:r w:rsidR="00496AD7" w:rsidRPr="009742DE">
        <w:rPr>
          <w:rFonts w:eastAsia="Times New Roman"/>
          <w:szCs w:val="20"/>
        </w:rPr>
        <w:t>de afgelopen 5 jaar;</w:t>
      </w:r>
    </w:p>
    <w:p w14:paraId="01C1C2B8" w14:textId="77777777" w:rsidR="00017E3D" w:rsidRPr="00017E3D" w:rsidRDefault="00297501" w:rsidP="00106CEC">
      <w:pPr>
        <w:pStyle w:val="Lijstalinea"/>
        <w:numPr>
          <w:ilvl w:val="0"/>
          <w:numId w:val="2"/>
        </w:numPr>
        <w:autoSpaceDE w:val="0"/>
        <w:autoSpaceDN w:val="0"/>
        <w:spacing w:line="276" w:lineRule="auto"/>
        <w:jc w:val="both"/>
        <w:rPr>
          <w:szCs w:val="20"/>
        </w:rPr>
      </w:pPr>
      <w:r>
        <w:t xml:space="preserve">Je hebt minimaal 4 jaar werkervaring </w:t>
      </w:r>
      <w:r w:rsidR="00017E3D">
        <w:t>in complexe, integrale projecten die de nadruk leggen op groot onderhoud en gebiedsontwikkelingen, opgedaan in de afgelopen 6 jaar.</w:t>
      </w:r>
    </w:p>
    <w:p w14:paraId="19693EA1" w14:textId="1F9B9C6A" w:rsidR="00D07EA5" w:rsidRPr="00017E3D" w:rsidRDefault="00017E3D" w:rsidP="00106CEC">
      <w:pPr>
        <w:pStyle w:val="Lijstalinea"/>
        <w:numPr>
          <w:ilvl w:val="0"/>
          <w:numId w:val="2"/>
        </w:numPr>
        <w:autoSpaceDE w:val="0"/>
        <w:autoSpaceDN w:val="0"/>
        <w:spacing w:line="276" w:lineRule="auto"/>
        <w:jc w:val="both"/>
        <w:rPr>
          <w:szCs w:val="20"/>
        </w:rPr>
      </w:pPr>
      <w:r>
        <w:t>Je hebt</w:t>
      </w:r>
      <w:r w:rsidR="00323A05">
        <w:t xml:space="preserve"> minimaal 3 jaar </w:t>
      </w:r>
      <w:r>
        <w:rPr>
          <w:lang w:eastAsia="nl-NL"/>
        </w:rPr>
        <w:t>e</w:t>
      </w:r>
      <w:r w:rsidR="00106CEC" w:rsidRPr="00840A18">
        <w:rPr>
          <w:lang w:eastAsia="nl-NL"/>
        </w:rPr>
        <w:t>rvaring met bestuurlijke-politieke besluitvorming en het begeleiden van deze processen</w:t>
      </w:r>
      <w:r w:rsidR="00B42D97">
        <w:rPr>
          <w:lang w:eastAsia="nl-NL"/>
        </w:rPr>
        <w:t>, opgedaan in de afgelopen 10 jaar.</w:t>
      </w:r>
    </w:p>
    <w:p w14:paraId="5E509DB5" w14:textId="46B0897E" w:rsidR="00985BD0" w:rsidRDefault="00985BD0" w:rsidP="00E26C9F">
      <w:pPr>
        <w:pStyle w:val="Kop2"/>
        <w:rPr>
          <w:sz w:val="20"/>
          <w:szCs w:val="20"/>
        </w:rPr>
      </w:pPr>
      <w:r w:rsidRPr="00F32B2C">
        <w:rPr>
          <w:sz w:val="20"/>
          <w:szCs w:val="20"/>
        </w:rPr>
        <w:t>Wensen</w:t>
      </w:r>
    </w:p>
    <w:p w14:paraId="5BA3282F" w14:textId="4A9462F9" w:rsidR="00B42D97" w:rsidRDefault="00B42D97" w:rsidP="00F32B2C">
      <w:pPr>
        <w:pStyle w:val="Lijstalinea"/>
        <w:numPr>
          <w:ilvl w:val="0"/>
          <w:numId w:val="6"/>
        </w:numPr>
        <w:autoSpaceDE w:val="0"/>
        <w:autoSpaceDN w:val="0"/>
        <w:spacing w:line="276" w:lineRule="auto"/>
        <w:jc w:val="both"/>
        <w:rPr>
          <w:rFonts w:eastAsia="Times New Roman"/>
          <w:szCs w:val="20"/>
        </w:rPr>
      </w:pPr>
      <w:r>
        <w:rPr>
          <w:rFonts w:eastAsia="Times New Roman"/>
          <w:szCs w:val="20"/>
        </w:rPr>
        <w:t>Je hebt een afgeronde WO-opleiding op het gebied van civiele techniek of bedrijfskunde.</w:t>
      </w:r>
    </w:p>
    <w:p w14:paraId="04C9C6AE" w14:textId="610EB87D" w:rsidR="003434F3" w:rsidRDefault="00323A05" w:rsidP="00F32B2C">
      <w:pPr>
        <w:pStyle w:val="Lijstalinea"/>
        <w:numPr>
          <w:ilvl w:val="0"/>
          <w:numId w:val="6"/>
        </w:numPr>
        <w:autoSpaceDE w:val="0"/>
        <w:autoSpaceDN w:val="0"/>
        <w:spacing w:line="276" w:lineRule="auto"/>
        <w:jc w:val="both"/>
        <w:rPr>
          <w:rFonts w:eastAsia="Times New Roman"/>
          <w:szCs w:val="20"/>
        </w:rPr>
      </w:pPr>
      <w:r>
        <w:rPr>
          <w:rFonts w:eastAsia="Times New Roman"/>
          <w:szCs w:val="20"/>
        </w:rPr>
        <w:t>Je hebt a</w:t>
      </w:r>
      <w:r w:rsidR="00C37628" w:rsidRPr="00665402">
        <w:rPr>
          <w:rFonts w:eastAsia="Times New Roman"/>
          <w:szCs w:val="20"/>
        </w:rPr>
        <w:t xml:space="preserve">antoonbare </w:t>
      </w:r>
      <w:r w:rsidR="003434F3" w:rsidRPr="00665402">
        <w:rPr>
          <w:rFonts w:eastAsia="Times New Roman"/>
          <w:szCs w:val="20"/>
        </w:rPr>
        <w:t xml:space="preserve">ervaring met </w:t>
      </w:r>
      <w:r w:rsidR="00B42D97">
        <w:rPr>
          <w:rFonts w:eastAsia="Times New Roman"/>
          <w:szCs w:val="20"/>
        </w:rPr>
        <w:t xml:space="preserve">de </w:t>
      </w:r>
      <w:r w:rsidR="00B118EB">
        <w:rPr>
          <w:rFonts w:eastAsia="Times New Roman"/>
          <w:szCs w:val="20"/>
        </w:rPr>
        <w:t xml:space="preserve">Rotterdamse </w:t>
      </w:r>
      <w:r w:rsidR="00B42D97">
        <w:rPr>
          <w:rFonts w:eastAsia="Times New Roman"/>
          <w:szCs w:val="20"/>
        </w:rPr>
        <w:t>S</w:t>
      </w:r>
      <w:r w:rsidR="00B118EB">
        <w:rPr>
          <w:rFonts w:eastAsia="Times New Roman"/>
          <w:szCs w:val="20"/>
        </w:rPr>
        <w:t xml:space="preserve">tandaard </w:t>
      </w:r>
      <w:r w:rsidR="00B42D97">
        <w:rPr>
          <w:rFonts w:eastAsia="Times New Roman"/>
          <w:szCs w:val="20"/>
        </w:rPr>
        <w:t>P</w:t>
      </w:r>
      <w:r w:rsidR="00B118EB">
        <w:rPr>
          <w:rFonts w:eastAsia="Times New Roman"/>
          <w:szCs w:val="20"/>
        </w:rPr>
        <w:t xml:space="preserve">rojectmatig </w:t>
      </w:r>
      <w:r w:rsidR="00B42D97">
        <w:rPr>
          <w:rFonts w:eastAsia="Times New Roman"/>
          <w:szCs w:val="20"/>
        </w:rPr>
        <w:t>W</w:t>
      </w:r>
      <w:r w:rsidR="00B118EB">
        <w:rPr>
          <w:rFonts w:eastAsia="Times New Roman"/>
          <w:szCs w:val="20"/>
        </w:rPr>
        <w:t>erk</w:t>
      </w:r>
      <w:r w:rsidR="00B42D97">
        <w:rPr>
          <w:rFonts w:eastAsia="Times New Roman"/>
          <w:szCs w:val="20"/>
        </w:rPr>
        <w:t>en</w:t>
      </w:r>
      <w:r w:rsidR="00921E6F">
        <w:rPr>
          <w:rFonts w:eastAsia="Times New Roman"/>
          <w:szCs w:val="20"/>
        </w:rPr>
        <w:t>.</w:t>
      </w:r>
    </w:p>
    <w:p w14:paraId="6ABAE2E8" w14:textId="729DD9D5" w:rsidR="00B42D97" w:rsidRDefault="00B42D97" w:rsidP="00F32B2C">
      <w:pPr>
        <w:pStyle w:val="Lijstalinea"/>
        <w:numPr>
          <w:ilvl w:val="0"/>
          <w:numId w:val="6"/>
        </w:numPr>
        <w:autoSpaceDE w:val="0"/>
        <w:autoSpaceDN w:val="0"/>
        <w:spacing w:line="276" w:lineRule="auto"/>
        <w:jc w:val="both"/>
        <w:rPr>
          <w:rFonts w:eastAsia="Times New Roman"/>
          <w:szCs w:val="20"/>
        </w:rPr>
      </w:pPr>
      <w:r>
        <w:rPr>
          <w:rFonts w:eastAsia="Times New Roman"/>
          <w:szCs w:val="20"/>
        </w:rPr>
        <w:t xml:space="preserve">Je hebt </w:t>
      </w:r>
      <w:r w:rsidR="00CC4E4A">
        <w:rPr>
          <w:rFonts w:eastAsia="Times New Roman"/>
          <w:szCs w:val="20"/>
        </w:rPr>
        <w:t>projectmanager geweest</w:t>
      </w:r>
      <w:r>
        <w:rPr>
          <w:rFonts w:eastAsia="Times New Roman"/>
          <w:szCs w:val="20"/>
        </w:rPr>
        <w:t xml:space="preserve"> bij een gemeente</w:t>
      </w:r>
      <w:r w:rsidR="00921E6F">
        <w:rPr>
          <w:rFonts w:eastAsia="Times New Roman"/>
          <w:szCs w:val="20"/>
        </w:rPr>
        <w:t xml:space="preserve"> met meer dan 350.000 inwoners</w:t>
      </w:r>
      <w:r>
        <w:rPr>
          <w:rFonts w:eastAsia="Times New Roman"/>
          <w:szCs w:val="20"/>
        </w:rPr>
        <w:t>.</w:t>
      </w:r>
    </w:p>
    <w:p w14:paraId="045C3194" w14:textId="67079AD7" w:rsidR="00B42D97" w:rsidRDefault="00B42D97" w:rsidP="00F32B2C">
      <w:pPr>
        <w:pStyle w:val="Lijstalinea"/>
        <w:numPr>
          <w:ilvl w:val="0"/>
          <w:numId w:val="6"/>
        </w:numPr>
        <w:autoSpaceDE w:val="0"/>
        <w:autoSpaceDN w:val="0"/>
        <w:spacing w:line="276" w:lineRule="auto"/>
        <w:jc w:val="both"/>
        <w:rPr>
          <w:rFonts w:eastAsia="Times New Roman"/>
          <w:szCs w:val="20"/>
        </w:rPr>
      </w:pPr>
      <w:r>
        <w:rPr>
          <w:rFonts w:eastAsia="Times New Roman"/>
          <w:szCs w:val="20"/>
        </w:rPr>
        <w:t>Je bent bereid om met regelmaat naar regio Rotterdam te reizen in verband met werkzaamheden op locatie.</w:t>
      </w:r>
    </w:p>
    <w:p w14:paraId="4BD7A7B9" w14:textId="29CC182D" w:rsidR="0044045D" w:rsidRDefault="0044045D" w:rsidP="00BB5ABD">
      <w:pPr>
        <w:rPr>
          <w:rFonts w:eastAsia="Times New Roman"/>
          <w:szCs w:val="20"/>
        </w:rPr>
      </w:pPr>
    </w:p>
    <w:p w14:paraId="15C849AC" w14:textId="77777777" w:rsidR="00B42D97" w:rsidRPr="00665402" w:rsidRDefault="00B42D97" w:rsidP="00BB5ABD">
      <w:pPr>
        <w:rPr>
          <w:szCs w:val="20"/>
        </w:rPr>
      </w:pPr>
    </w:p>
    <w:p w14:paraId="2B4A4BFC" w14:textId="77777777" w:rsidR="00985BD0" w:rsidRDefault="00985BD0" w:rsidP="00E26C9F">
      <w:pPr>
        <w:pStyle w:val="Kop2"/>
      </w:pPr>
      <w:r>
        <w:t>De afdeling</w:t>
      </w:r>
    </w:p>
    <w:p w14:paraId="5C51CBFA" w14:textId="62F0C28D" w:rsidR="004536E3" w:rsidRPr="00AF25CA" w:rsidRDefault="004536E3" w:rsidP="00B42D97">
      <w:pPr>
        <w:spacing w:line="276" w:lineRule="auto"/>
        <w:rPr>
          <w:rFonts w:eastAsia="Times New Roman"/>
          <w:color w:val="000000" w:themeColor="text1"/>
          <w:szCs w:val="20"/>
          <w:lang w:eastAsia="nl-NL"/>
        </w:rPr>
      </w:pPr>
      <w:r w:rsidRPr="00AF25CA">
        <w:rPr>
          <w:rFonts w:eastAsia="Times New Roman"/>
          <w:color w:val="000000" w:themeColor="text1"/>
          <w:szCs w:val="20"/>
          <w:lang w:eastAsia="nl-NL"/>
        </w:rPr>
        <w:t>De afdeling Gebiedsbeheer stelt, in goed overleg met alle partijen in het gebied</w:t>
      </w:r>
      <w:r w:rsidR="00B42D97">
        <w:rPr>
          <w:rFonts w:eastAsia="Times New Roman"/>
          <w:color w:val="000000" w:themeColor="text1"/>
          <w:szCs w:val="20"/>
          <w:lang w:eastAsia="nl-NL"/>
        </w:rPr>
        <w:t xml:space="preserve"> </w:t>
      </w:r>
      <w:r w:rsidRPr="00AF25CA">
        <w:rPr>
          <w:rFonts w:eastAsia="Times New Roman"/>
          <w:color w:val="000000" w:themeColor="text1"/>
          <w:szCs w:val="20"/>
          <w:lang w:eastAsia="nl-NL"/>
        </w:rPr>
        <w:t>(gebiedscommissies, nutsbedrijven, woningcorporaties, cluster SO), de integrale beheer- en uitvoeringsplannen op. Vanuit het gebied wordt ook het projectmanagement en het</w:t>
      </w:r>
      <w:r w:rsidR="00B42D97">
        <w:rPr>
          <w:rFonts w:eastAsia="Times New Roman"/>
          <w:color w:val="000000" w:themeColor="text1"/>
          <w:szCs w:val="20"/>
          <w:lang w:eastAsia="nl-NL"/>
        </w:rPr>
        <w:t xml:space="preserve"> </w:t>
      </w:r>
      <w:r w:rsidRPr="00AF25CA">
        <w:rPr>
          <w:rFonts w:eastAsia="Times New Roman"/>
          <w:color w:val="000000" w:themeColor="text1"/>
          <w:szCs w:val="20"/>
          <w:lang w:eastAsia="nl-NL"/>
        </w:rPr>
        <w:t xml:space="preserve">omgevingsmanagement geregeld. Het gebiedsteam Openbare Werken bestaat uit twee hoofdactiviteiten: gebiedsbeheer en gebiedsuitvoering &amp; service. </w:t>
      </w:r>
    </w:p>
    <w:p w14:paraId="490B0FF5" w14:textId="77777777" w:rsidR="00652267" w:rsidRPr="00652267" w:rsidRDefault="00652267" w:rsidP="00FF66A0">
      <w:pPr>
        <w:spacing w:line="276" w:lineRule="auto"/>
      </w:pPr>
    </w:p>
    <w:p w14:paraId="4870178D" w14:textId="77777777" w:rsidR="00397E10" w:rsidRDefault="00397E10" w:rsidP="00652267"/>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6D582" w14:textId="77777777" w:rsidR="00DD334E" w:rsidRDefault="00DD334E" w:rsidP="00985BD0">
      <w:pPr>
        <w:spacing w:line="240" w:lineRule="auto"/>
      </w:pPr>
      <w:r>
        <w:separator/>
      </w:r>
    </w:p>
  </w:endnote>
  <w:endnote w:type="continuationSeparator" w:id="0">
    <w:p w14:paraId="7B7544C9" w14:textId="77777777" w:rsidR="00DD334E" w:rsidRDefault="00DD334E"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7425"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05804" w14:textId="77777777" w:rsidR="00DD334E" w:rsidRDefault="00DD334E" w:rsidP="00985BD0">
      <w:pPr>
        <w:spacing w:line="240" w:lineRule="auto"/>
      </w:pPr>
      <w:r>
        <w:separator/>
      </w:r>
    </w:p>
  </w:footnote>
  <w:footnote w:type="continuationSeparator" w:id="0">
    <w:p w14:paraId="5BE0AAAB" w14:textId="77777777" w:rsidR="00DD334E" w:rsidRDefault="00DD334E"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44522"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E788F"/>
    <w:multiLevelType w:val="hybridMultilevel"/>
    <w:tmpl w:val="7F266D54"/>
    <w:lvl w:ilvl="0" w:tplc="04130001">
      <w:start w:val="1"/>
      <w:numFmt w:val="bullet"/>
      <w:lvlText w:val=""/>
      <w:lvlJc w:val="left"/>
      <w:pPr>
        <w:ind w:left="360" w:hanging="360"/>
      </w:pPr>
      <w:rPr>
        <w:rFonts w:ascii="Symbol" w:hAnsi="Symbol" w:hint="default"/>
      </w:rPr>
    </w:lvl>
    <w:lvl w:ilvl="1" w:tplc="20BC3910">
      <w:numFmt w:val="bullet"/>
      <w:lvlText w:val="·"/>
      <w:lvlJc w:val="left"/>
      <w:pPr>
        <w:ind w:left="1080" w:hanging="360"/>
      </w:pPr>
      <w:rPr>
        <w:rFonts w:ascii="SymbolMT" w:eastAsia="Calibri" w:hAnsi="SymbolMT" w:cs="Times New Roman" w:hint="default"/>
        <w:sz w:val="16"/>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6F535F"/>
    <w:multiLevelType w:val="hybridMultilevel"/>
    <w:tmpl w:val="743447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D530F6"/>
    <w:multiLevelType w:val="hybridMultilevel"/>
    <w:tmpl w:val="18AE4E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9C76156"/>
    <w:multiLevelType w:val="hybridMultilevel"/>
    <w:tmpl w:val="B66E4D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DE90994"/>
    <w:multiLevelType w:val="hybridMultilevel"/>
    <w:tmpl w:val="2ACAD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2FFA"/>
    <w:rsid w:val="00017E3D"/>
    <w:rsid w:val="00024FF9"/>
    <w:rsid w:val="00094A27"/>
    <w:rsid w:val="00095444"/>
    <w:rsid w:val="000F0410"/>
    <w:rsid w:val="00106CEC"/>
    <w:rsid w:val="0011079F"/>
    <w:rsid w:val="00172781"/>
    <w:rsid w:val="00183496"/>
    <w:rsid w:val="001974FC"/>
    <w:rsid w:val="001C6FAE"/>
    <w:rsid w:val="00297501"/>
    <w:rsid w:val="00323A05"/>
    <w:rsid w:val="0033065D"/>
    <w:rsid w:val="003434F3"/>
    <w:rsid w:val="0036394D"/>
    <w:rsid w:val="00390A5C"/>
    <w:rsid w:val="00397E10"/>
    <w:rsid w:val="003A6661"/>
    <w:rsid w:val="003B3D82"/>
    <w:rsid w:val="003C062B"/>
    <w:rsid w:val="0044045D"/>
    <w:rsid w:val="00446355"/>
    <w:rsid w:val="004536E3"/>
    <w:rsid w:val="00496AD7"/>
    <w:rsid w:val="004F0F0A"/>
    <w:rsid w:val="004F19D3"/>
    <w:rsid w:val="00522CDA"/>
    <w:rsid w:val="00557C5C"/>
    <w:rsid w:val="0056054F"/>
    <w:rsid w:val="00575125"/>
    <w:rsid w:val="00592B9E"/>
    <w:rsid w:val="005A5CF4"/>
    <w:rsid w:val="005E2C40"/>
    <w:rsid w:val="00627FBB"/>
    <w:rsid w:val="00643224"/>
    <w:rsid w:val="00652267"/>
    <w:rsid w:val="00665402"/>
    <w:rsid w:val="006A25A2"/>
    <w:rsid w:val="007642CD"/>
    <w:rsid w:val="00841C92"/>
    <w:rsid w:val="0088610C"/>
    <w:rsid w:val="00921E6F"/>
    <w:rsid w:val="009742DE"/>
    <w:rsid w:val="00985BD0"/>
    <w:rsid w:val="00B118EB"/>
    <w:rsid w:val="00B227EB"/>
    <w:rsid w:val="00B42D97"/>
    <w:rsid w:val="00B55D50"/>
    <w:rsid w:val="00B7097B"/>
    <w:rsid w:val="00BA42DB"/>
    <w:rsid w:val="00BB5ABD"/>
    <w:rsid w:val="00C10458"/>
    <w:rsid w:val="00C2518F"/>
    <w:rsid w:val="00C37628"/>
    <w:rsid w:val="00C80613"/>
    <w:rsid w:val="00C84B92"/>
    <w:rsid w:val="00CB09C0"/>
    <w:rsid w:val="00CC4E4A"/>
    <w:rsid w:val="00CF6ECA"/>
    <w:rsid w:val="00D00C60"/>
    <w:rsid w:val="00D07EA5"/>
    <w:rsid w:val="00D75A02"/>
    <w:rsid w:val="00DD334E"/>
    <w:rsid w:val="00E26C9F"/>
    <w:rsid w:val="00E753F0"/>
    <w:rsid w:val="00ED6E1B"/>
    <w:rsid w:val="00F067D3"/>
    <w:rsid w:val="00F16325"/>
    <w:rsid w:val="00F32B2C"/>
    <w:rsid w:val="00F52525"/>
    <w:rsid w:val="00F70235"/>
    <w:rsid w:val="00FF66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54F24AFD"/>
  <w15:chartTrackingRefBased/>
  <w15:docId w15:val="{EE50E28F-B66E-4A56-A6B7-9C7017FC1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Geenafstand">
    <w:name w:val="No Spacing"/>
    <w:uiPriority w:val="1"/>
    <w:qFormat/>
    <w:rsid w:val="003434F3"/>
    <w:pPr>
      <w:spacing w:after="0" w:line="240" w:lineRule="auto"/>
    </w:pPr>
    <w:rPr>
      <w:rFonts w:ascii="Arial" w:hAnsi="Arial" w:cs="Arial"/>
      <w:sz w:val="20"/>
    </w:rPr>
  </w:style>
  <w:style w:type="character" w:styleId="Verwijzingopmerking">
    <w:name w:val="annotation reference"/>
    <w:basedOn w:val="Standaardalinea-lettertype"/>
    <w:uiPriority w:val="99"/>
    <w:semiHidden/>
    <w:unhideWhenUsed/>
    <w:rsid w:val="00C2518F"/>
    <w:rPr>
      <w:sz w:val="16"/>
      <w:szCs w:val="16"/>
    </w:rPr>
  </w:style>
  <w:style w:type="paragraph" w:styleId="Tekstopmerking">
    <w:name w:val="annotation text"/>
    <w:basedOn w:val="Standaard"/>
    <w:link w:val="TekstopmerkingChar"/>
    <w:uiPriority w:val="99"/>
    <w:semiHidden/>
    <w:unhideWhenUsed/>
    <w:rsid w:val="00C2518F"/>
    <w:pPr>
      <w:spacing w:line="240" w:lineRule="auto"/>
    </w:pPr>
    <w:rPr>
      <w:szCs w:val="20"/>
    </w:rPr>
  </w:style>
  <w:style w:type="character" w:customStyle="1" w:styleId="TekstopmerkingChar">
    <w:name w:val="Tekst opmerking Char"/>
    <w:basedOn w:val="Standaardalinea-lettertype"/>
    <w:link w:val="Tekstopmerking"/>
    <w:uiPriority w:val="99"/>
    <w:semiHidden/>
    <w:rsid w:val="00C2518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2518F"/>
    <w:rPr>
      <w:b/>
      <w:bCs/>
    </w:rPr>
  </w:style>
  <w:style w:type="character" w:customStyle="1" w:styleId="OnderwerpvanopmerkingChar">
    <w:name w:val="Onderwerp van opmerking Char"/>
    <w:basedOn w:val="TekstopmerkingChar"/>
    <w:link w:val="Onderwerpvanopmerking"/>
    <w:uiPriority w:val="99"/>
    <w:semiHidden/>
    <w:rsid w:val="00C2518F"/>
    <w:rPr>
      <w:rFonts w:ascii="Arial" w:hAnsi="Arial" w:cs="Arial"/>
      <w:b/>
      <w:bCs/>
      <w:sz w:val="20"/>
      <w:szCs w:val="20"/>
    </w:rPr>
  </w:style>
  <w:style w:type="paragraph" w:styleId="Ballontekst">
    <w:name w:val="Balloon Text"/>
    <w:basedOn w:val="Standaard"/>
    <w:link w:val="BallontekstChar"/>
    <w:uiPriority w:val="99"/>
    <w:semiHidden/>
    <w:unhideWhenUsed/>
    <w:rsid w:val="00C2518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25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9819">
      <w:bodyDiv w:val="1"/>
      <w:marLeft w:val="0"/>
      <w:marRight w:val="0"/>
      <w:marTop w:val="0"/>
      <w:marBottom w:val="0"/>
      <w:divBdr>
        <w:top w:val="none" w:sz="0" w:space="0" w:color="auto"/>
        <w:left w:val="none" w:sz="0" w:space="0" w:color="auto"/>
        <w:bottom w:val="none" w:sz="0" w:space="0" w:color="auto"/>
        <w:right w:val="none" w:sz="0" w:space="0" w:color="auto"/>
      </w:divBdr>
    </w:div>
    <w:div w:id="298462639">
      <w:bodyDiv w:val="1"/>
      <w:marLeft w:val="0"/>
      <w:marRight w:val="0"/>
      <w:marTop w:val="0"/>
      <w:marBottom w:val="0"/>
      <w:divBdr>
        <w:top w:val="none" w:sz="0" w:space="0" w:color="auto"/>
        <w:left w:val="none" w:sz="0" w:space="0" w:color="auto"/>
        <w:bottom w:val="none" w:sz="0" w:space="0" w:color="auto"/>
        <w:right w:val="none" w:sz="0" w:space="0" w:color="auto"/>
      </w:divBdr>
    </w:div>
    <w:div w:id="676344290">
      <w:bodyDiv w:val="1"/>
      <w:marLeft w:val="0"/>
      <w:marRight w:val="0"/>
      <w:marTop w:val="0"/>
      <w:marBottom w:val="0"/>
      <w:divBdr>
        <w:top w:val="none" w:sz="0" w:space="0" w:color="auto"/>
        <w:left w:val="none" w:sz="0" w:space="0" w:color="auto"/>
        <w:bottom w:val="none" w:sz="0" w:space="0" w:color="auto"/>
        <w:right w:val="none" w:sz="0" w:space="0" w:color="auto"/>
      </w:divBdr>
    </w:div>
    <w:div w:id="1228765312">
      <w:bodyDiv w:val="1"/>
      <w:marLeft w:val="0"/>
      <w:marRight w:val="0"/>
      <w:marTop w:val="0"/>
      <w:marBottom w:val="0"/>
      <w:divBdr>
        <w:top w:val="none" w:sz="0" w:space="0" w:color="auto"/>
        <w:left w:val="none" w:sz="0" w:space="0" w:color="auto"/>
        <w:bottom w:val="none" w:sz="0" w:space="0" w:color="auto"/>
        <w:right w:val="none" w:sz="0" w:space="0" w:color="auto"/>
      </w:divBdr>
    </w:div>
    <w:div w:id="20693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F274-2075-4247-A34E-71D7CB79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2</Pages>
  <Words>584</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Aitton L. (Liesa)</cp:lastModifiedBy>
  <cp:revision>8</cp:revision>
  <cp:lastPrinted>2019-11-14T12:54:00Z</cp:lastPrinted>
  <dcterms:created xsi:type="dcterms:W3CDTF">2021-01-18T14:01:00Z</dcterms:created>
  <dcterms:modified xsi:type="dcterms:W3CDTF">2021-01-27T12:32:00Z</dcterms:modified>
</cp:coreProperties>
</file>