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19" w:rsidRDefault="00192A19" w:rsidP="00192A19">
      <w:pPr>
        <w:pStyle w:val="Geenafstand"/>
      </w:pPr>
    </w:p>
    <w:p w:rsidR="00192A19" w:rsidRPr="00192A19" w:rsidRDefault="00192A19" w:rsidP="00192A19">
      <w:pPr>
        <w:pStyle w:val="Geenafstand"/>
        <w:rPr>
          <w:b/>
        </w:rPr>
      </w:pPr>
      <w:r w:rsidRPr="00192A19">
        <w:rPr>
          <w:b/>
        </w:rPr>
        <w:t>Opdrachtomschrijving</w:t>
      </w:r>
    </w:p>
    <w:p w:rsidR="00192A19" w:rsidRPr="00286E3D" w:rsidRDefault="00192A19" w:rsidP="00192A19">
      <w:pPr>
        <w:pStyle w:val="Geenafstand"/>
        <w:rPr>
          <w:b/>
        </w:rPr>
      </w:pPr>
    </w:p>
    <w:p w:rsidR="00192A19" w:rsidRDefault="00192A19" w:rsidP="00192A19">
      <w:pPr>
        <w:pStyle w:val="Standaardmetalineaafstand"/>
      </w:pPr>
      <w:r w:rsidRPr="007B1A72">
        <w:t xml:space="preserve">De </w:t>
      </w:r>
      <w:r>
        <w:t xml:space="preserve">gemeente Rotterdam stelt geld </w:t>
      </w:r>
      <w:r w:rsidRPr="007B1A72">
        <w:t xml:space="preserve">beschikbaar voor </w:t>
      </w:r>
      <w:r>
        <w:t xml:space="preserve">het </w:t>
      </w:r>
      <w:r w:rsidRPr="007B1A72">
        <w:t xml:space="preserve">verbeteren van schoolgebouwen die op </w:t>
      </w:r>
      <w:r>
        <w:t xml:space="preserve">een </w:t>
      </w:r>
      <w:r w:rsidRPr="007B1A72">
        <w:t xml:space="preserve">lijst </w:t>
      </w:r>
      <w:r>
        <w:t>van ca. 50 stuks</w:t>
      </w:r>
      <w:r w:rsidRPr="007B1A72">
        <w:t xml:space="preserve"> </w:t>
      </w:r>
      <w:proofErr w:type="spellStart"/>
      <w:r w:rsidRPr="007B1A72">
        <w:t>aandachtspanden</w:t>
      </w:r>
      <w:proofErr w:type="spellEnd"/>
      <w:r w:rsidRPr="007B1A72">
        <w:t xml:space="preserve"> staan</w:t>
      </w:r>
      <w:r>
        <w:t xml:space="preserve">. Hierbij vragen de schoolbesturen budget aan bij de gemeente Rotterdam waarbij zij hun aanvraag dienen te onderbouwen met een business case. Deze business cases komen binnen bij de dienst Onderwijs van de gemeente Rotterdam, waarbij de dienst Vastgoed om advies wordt gevraagd. </w:t>
      </w:r>
    </w:p>
    <w:p w:rsidR="00192A19" w:rsidRPr="00CF5913" w:rsidRDefault="00192A19" w:rsidP="00192A19">
      <w:pPr>
        <w:pStyle w:val="Kop2"/>
      </w:pPr>
      <w:r>
        <w:t>Advieswerkzaamheden</w:t>
      </w:r>
    </w:p>
    <w:p w:rsidR="00192A19" w:rsidRDefault="00192A19" w:rsidP="00192A19">
      <w:pPr>
        <w:pStyle w:val="Standaardmetalineaafstand"/>
      </w:pPr>
      <w:r>
        <w:t>De werkzaamheden bestaan in grote lijnen uit:</w:t>
      </w:r>
    </w:p>
    <w:p w:rsidR="00192A19" w:rsidRPr="00DC126F" w:rsidRDefault="00192A19" w:rsidP="00192A19">
      <w:pPr>
        <w:pStyle w:val="LijstopsomtekenSVD"/>
        <w:ind w:left="567" w:hanging="567"/>
      </w:pPr>
      <w:r>
        <w:t xml:space="preserve">het beoordelen en analyseren van </w:t>
      </w:r>
      <w:r w:rsidRPr="00DC126F">
        <w:t>business</w:t>
      </w:r>
      <w:r>
        <w:t xml:space="preserve"> </w:t>
      </w:r>
      <w:r w:rsidRPr="00DC126F">
        <w:t xml:space="preserve">cases </w:t>
      </w:r>
      <w:r>
        <w:t xml:space="preserve">van </w:t>
      </w:r>
      <w:r w:rsidRPr="00DC126F">
        <w:t xml:space="preserve">scholen (op kwaliteit, compleetheid, </w:t>
      </w:r>
      <w:proofErr w:type="spellStart"/>
      <w:r w:rsidRPr="00DC126F">
        <w:t>etc</w:t>
      </w:r>
      <w:proofErr w:type="spellEnd"/>
      <w:r w:rsidRPr="00DC126F">
        <w:t>)</w:t>
      </w:r>
      <w:r>
        <w:t>;</w:t>
      </w:r>
    </w:p>
    <w:p w:rsidR="00192A19" w:rsidRPr="00DC126F" w:rsidRDefault="00192A19" w:rsidP="00192A19">
      <w:pPr>
        <w:pStyle w:val="LijstopsomtekenSVD"/>
        <w:ind w:left="567" w:hanging="567"/>
      </w:pPr>
      <w:r w:rsidRPr="00DC126F">
        <w:t>analyseren</w:t>
      </w:r>
      <w:r>
        <w:t xml:space="preserve"> van</w:t>
      </w:r>
      <w:r w:rsidRPr="00DC126F">
        <w:t xml:space="preserve"> conditiemetingen </w:t>
      </w:r>
      <w:r>
        <w:t xml:space="preserve">van de betreffende </w:t>
      </w:r>
      <w:r w:rsidRPr="00DC126F">
        <w:t xml:space="preserve">gebouwen i.r.t. </w:t>
      </w:r>
      <w:r>
        <w:t xml:space="preserve">de </w:t>
      </w:r>
      <w:r w:rsidRPr="00DC126F">
        <w:t>business cases</w:t>
      </w:r>
      <w:r>
        <w:t>;</w:t>
      </w:r>
    </w:p>
    <w:p w:rsidR="00192A19" w:rsidRPr="00DC126F" w:rsidRDefault="00192A19" w:rsidP="00192A19">
      <w:pPr>
        <w:pStyle w:val="LijstopsomtekenSVD"/>
        <w:ind w:left="567" w:hanging="567"/>
      </w:pPr>
      <w:r>
        <w:t xml:space="preserve">de </w:t>
      </w:r>
      <w:r w:rsidRPr="00DC126F">
        <w:t>business</w:t>
      </w:r>
      <w:r>
        <w:t xml:space="preserve"> </w:t>
      </w:r>
      <w:r w:rsidRPr="00DC126F">
        <w:t xml:space="preserve">cases toetsen aan </w:t>
      </w:r>
      <w:r>
        <w:t xml:space="preserve">de </w:t>
      </w:r>
      <w:r w:rsidRPr="00DC126F">
        <w:t>kad</w:t>
      </w:r>
      <w:r>
        <w:t xml:space="preserve">ers: noodzakelijk, wenselijk </w:t>
      </w:r>
      <w:proofErr w:type="spellStart"/>
      <w:r>
        <w:t>verus</w:t>
      </w:r>
      <w:proofErr w:type="spellEnd"/>
      <w:r>
        <w:t xml:space="preserve"> “</w:t>
      </w:r>
      <w:proofErr w:type="spellStart"/>
      <w:r w:rsidRPr="00DC126F">
        <w:t>nice</w:t>
      </w:r>
      <w:proofErr w:type="spellEnd"/>
      <w:r w:rsidRPr="00DC126F">
        <w:t xml:space="preserve"> </w:t>
      </w:r>
      <w:proofErr w:type="spellStart"/>
      <w:r w:rsidRPr="00DC126F">
        <w:t>to</w:t>
      </w:r>
      <w:proofErr w:type="spellEnd"/>
      <w:r w:rsidRPr="00DC126F">
        <w:t xml:space="preserve"> have</w:t>
      </w:r>
      <w:r>
        <w:t>”;</w:t>
      </w:r>
    </w:p>
    <w:p w:rsidR="00192A19" w:rsidRPr="00DC126F" w:rsidRDefault="00192A19" w:rsidP="00192A19">
      <w:pPr>
        <w:pStyle w:val="LijstopsomtekenSVD"/>
        <w:ind w:left="567" w:hanging="567"/>
      </w:pPr>
      <w:r w:rsidRPr="00DC126F">
        <w:t>kostenopstellingen beoordelen op compleetheid</w:t>
      </w:r>
      <w:r>
        <w:t>;</w:t>
      </w:r>
    </w:p>
    <w:p w:rsidR="00192A19" w:rsidRPr="00DC126F" w:rsidRDefault="00192A19" w:rsidP="00192A19">
      <w:pPr>
        <w:pStyle w:val="LijstopsomtekenSVD"/>
        <w:ind w:left="567" w:hanging="567"/>
      </w:pPr>
      <w:r>
        <w:t>het schrijven van een vastgoedadvies</w:t>
      </w:r>
      <w:r w:rsidRPr="00DC126F">
        <w:t xml:space="preserve"> over </w:t>
      </w:r>
      <w:r>
        <w:t xml:space="preserve">de </w:t>
      </w:r>
      <w:r w:rsidRPr="00DC126F">
        <w:t xml:space="preserve">kwaliteit </w:t>
      </w:r>
      <w:r>
        <w:t xml:space="preserve">van de </w:t>
      </w:r>
      <w:r w:rsidRPr="00DC126F">
        <w:t>business</w:t>
      </w:r>
      <w:r>
        <w:t xml:space="preserve"> cases; kort gezegd: </w:t>
      </w:r>
      <w:r w:rsidRPr="00DC126F">
        <w:t>zijn deze voldoende kwalitatief en kwantitatief onderbouwd?</w:t>
      </w:r>
      <w:r>
        <w:t>;</w:t>
      </w:r>
    </w:p>
    <w:p w:rsidR="00192A19" w:rsidRPr="00DC126F" w:rsidRDefault="00192A19" w:rsidP="00192A19">
      <w:pPr>
        <w:pStyle w:val="LijstopsomtekenSVD"/>
        <w:ind w:left="567" w:hanging="567"/>
      </w:pPr>
      <w:r>
        <w:t>i</w:t>
      </w:r>
      <w:r w:rsidRPr="00DC126F">
        <w:t xml:space="preserve">nterne afstemming adviezen binnen </w:t>
      </w:r>
      <w:r>
        <w:t xml:space="preserve">de </w:t>
      </w:r>
      <w:r w:rsidRPr="00DC126F">
        <w:t>gemeente Rotterdam</w:t>
      </w:r>
      <w:r>
        <w:t>;</w:t>
      </w:r>
    </w:p>
    <w:p w:rsidR="00192A19" w:rsidRPr="00DC126F" w:rsidRDefault="00192A19" w:rsidP="00192A19">
      <w:pPr>
        <w:pStyle w:val="LijstopsomtekenSVD"/>
        <w:ind w:left="567" w:hanging="567"/>
      </w:pPr>
      <w:r>
        <w:t>nadere a</w:t>
      </w:r>
      <w:r w:rsidRPr="00DC126F">
        <w:t xml:space="preserve">fstemming met </w:t>
      </w:r>
      <w:r>
        <w:t xml:space="preserve">de </w:t>
      </w:r>
      <w:r w:rsidRPr="00DC126F">
        <w:t>schoolbesturen</w:t>
      </w:r>
      <w:r>
        <w:t>.</w:t>
      </w:r>
    </w:p>
    <w:p w:rsidR="00EB6F01" w:rsidRDefault="00EB6F01"/>
    <w:p w:rsidR="00192A19" w:rsidRDefault="00192A19">
      <w:r>
        <w:t>Periode:</w:t>
      </w:r>
    </w:p>
    <w:p w:rsidR="00192A19" w:rsidRDefault="00192A19">
      <w:r>
        <w:t>Van 1-8-2017 t/m 31-12-2017.</w:t>
      </w:r>
    </w:p>
    <w:p w:rsidR="00192A19" w:rsidRDefault="00192A19">
      <w:r>
        <w:t>16 uur per week</w:t>
      </w:r>
      <w:bookmarkStart w:id="0" w:name="_GoBack"/>
      <w:bookmarkEnd w:id="0"/>
    </w:p>
    <w:sectPr w:rsidR="00192A19"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705B6"/>
    <w:multiLevelType w:val="hybridMultilevel"/>
    <w:tmpl w:val="8F4250AA"/>
    <w:lvl w:ilvl="0" w:tplc="FBACB630">
      <w:start w:val="1"/>
      <w:numFmt w:val="bullet"/>
      <w:pStyle w:val="LijstopsomtekenSV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9"/>
    <w:rsid w:val="000751BA"/>
    <w:rsid w:val="000F7506"/>
    <w:rsid w:val="00192A19"/>
    <w:rsid w:val="001B7F60"/>
    <w:rsid w:val="0024651C"/>
    <w:rsid w:val="002A3440"/>
    <w:rsid w:val="004A55A7"/>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D6B31-3E19-44B8-91F4-C71DD474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2">
    <w:name w:val="heading 2"/>
    <w:basedOn w:val="Standaard"/>
    <w:next w:val="Standaard"/>
    <w:link w:val="Kop2Char"/>
    <w:uiPriority w:val="9"/>
    <w:unhideWhenUsed/>
    <w:qFormat/>
    <w:rsid w:val="00192A1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2A19"/>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192A19"/>
    <w:pPr>
      <w:spacing w:after="0" w:line="240" w:lineRule="auto"/>
    </w:pPr>
  </w:style>
  <w:style w:type="paragraph" w:customStyle="1" w:styleId="LijstopsomtekenSVD">
    <w:name w:val="Lijst opsom teken SVD"/>
    <w:basedOn w:val="Standaard"/>
    <w:qFormat/>
    <w:rsid w:val="00192A19"/>
    <w:pPr>
      <w:numPr>
        <w:numId w:val="1"/>
      </w:numPr>
      <w:spacing w:after="0" w:line="288" w:lineRule="auto"/>
    </w:pPr>
    <w:rPr>
      <w:rFonts w:ascii="Verdana" w:eastAsia="Times New Roman" w:hAnsi="Verdana" w:cs="Times New Roman"/>
      <w:sz w:val="17"/>
      <w:szCs w:val="17"/>
    </w:rPr>
  </w:style>
  <w:style w:type="character" w:customStyle="1" w:styleId="StandaardmetalineaafstandChar">
    <w:name w:val="Standaard met alinea afstand Char"/>
    <w:link w:val="Standaardmetalineaafstand"/>
    <w:locked/>
    <w:rsid w:val="00192A19"/>
    <w:rPr>
      <w:rFonts w:ascii="Verdana" w:hAnsi="Verdana"/>
      <w:sz w:val="17"/>
      <w:szCs w:val="17"/>
    </w:rPr>
  </w:style>
  <w:style w:type="paragraph" w:customStyle="1" w:styleId="Standaardmetalineaafstand">
    <w:name w:val="Standaard met alinea afstand"/>
    <w:basedOn w:val="Standaard"/>
    <w:link w:val="StandaardmetalineaafstandChar"/>
    <w:qFormat/>
    <w:rsid w:val="00192A19"/>
    <w:pPr>
      <w:spacing w:after="120" w:line="288" w:lineRule="auto"/>
    </w:pPr>
    <w:rPr>
      <w:rFonts w:ascii="Verdana" w:hAnsi="Verdana" w:cstheme="minorBid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CD7288CE</Template>
  <TotalTime>2</TotalTime>
  <Pages>1</Pages>
  <Words>173</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Oosten R. van den (Robin)</cp:lastModifiedBy>
  <cp:revision>1</cp:revision>
  <dcterms:created xsi:type="dcterms:W3CDTF">2017-07-04T13:34:00Z</dcterms:created>
  <dcterms:modified xsi:type="dcterms:W3CDTF">2017-07-04T13:36:00Z</dcterms:modified>
</cp:coreProperties>
</file>