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6A8" w:rsidRDefault="00AF7C6B" w:rsidP="004276A8">
      <w:pPr>
        <w:rPr>
          <w:b/>
          <w:sz w:val="28"/>
          <w:szCs w:val="28"/>
        </w:rPr>
      </w:pPr>
      <w:bookmarkStart w:id="0" w:name="_GoBack"/>
      <w:bookmarkEnd w:id="0"/>
      <w:r>
        <w:rPr>
          <w:b/>
          <w:sz w:val="28"/>
          <w:szCs w:val="28"/>
        </w:rPr>
        <w:t>Verpleegkundige</w:t>
      </w:r>
      <w:r w:rsidR="002E5706">
        <w:rPr>
          <w:b/>
          <w:sz w:val="28"/>
          <w:szCs w:val="28"/>
        </w:rPr>
        <w:t xml:space="preserve"> of basisarts voor spreekuren in de</w:t>
      </w:r>
      <w:r>
        <w:rPr>
          <w:b/>
          <w:sz w:val="28"/>
          <w:szCs w:val="28"/>
        </w:rPr>
        <w:t xml:space="preserve"> </w:t>
      </w:r>
      <w:r w:rsidR="004276A8">
        <w:rPr>
          <w:b/>
          <w:sz w:val="28"/>
          <w:szCs w:val="28"/>
        </w:rPr>
        <w:t xml:space="preserve">Reizigerszorg, </w:t>
      </w:r>
    </w:p>
    <w:p w:rsidR="004276A8" w:rsidRDefault="004276A8" w:rsidP="004276A8">
      <w:pPr>
        <w:rPr>
          <w:b/>
          <w:sz w:val="28"/>
          <w:szCs w:val="28"/>
        </w:rPr>
      </w:pPr>
      <w:r>
        <w:rPr>
          <w:b/>
          <w:sz w:val="28"/>
          <w:szCs w:val="28"/>
        </w:rPr>
        <w:t xml:space="preserve">afdeling Publieke Gezondheid, directie PGW&amp;Z </w:t>
      </w:r>
    </w:p>
    <w:p w:rsidR="004276A8" w:rsidRDefault="004276A8" w:rsidP="004276A8">
      <w:pPr>
        <w:rPr>
          <w:b/>
          <w:sz w:val="28"/>
          <w:szCs w:val="28"/>
        </w:rPr>
      </w:pPr>
      <w:r>
        <w:rPr>
          <w:b/>
          <w:sz w:val="28"/>
          <w:szCs w:val="28"/>
        </w:rPr>
        <w:t>op oproepbasis</w:t>
      </w:r>
    </w:p>
    <w:p w:rsidR="004276A8" w:rsidRDefault="004276A8" w:rsidP="004276A8">
      <w:pPr>
        <w:rPr>
          <w:i/>
          <w:iCs/>
          <w:szCs w:val="22"/>
        </w:rPr>
      </w:pPr>
    </w:p>
    <w:p w:rsidR="004276A8" w:rsidRDefault="004276A8" w:rsidP="004276A8">
      <w:pPr>
        <w:rPr>
          <w:rFonts w:cs="Arial"/>
          <w:b/>
        </w:rPr>
      </w:pPr>
      <w:r>
        <w:rPr>
          <w:i/>
          <w:iCs/>
          <w:szCs w:val="22"/>
        </w:rPr>
        <w:t xml:space="preserve"> </w:t>
      </w:r>
    </w:p>
    <w:p w:rsidR="004276A8" w:rsidRPr="00584EB3" w:rsidRDefault="004276A8" w:rsidP="004276A8">
      <w:pPr>
        <w:rPr>
          <w:b/>
        </w:rPr>
      </w:pPr>
      <w:r w:rsidRPr="00584EB3">
        <w:rPr>
          <w:b/>
        </w:rPr>
        <w:t xml:space="preserve">Afdeling </w:t>
      </w:r>
      <w:r>
        <w:rPr>
          <w:b/>
        </w:rPr>
        <w:t>Publieke Gezondheid</w:t>
      </w:r>
    </w:p>
    <w:p w:rsidR="004276A8" w:rsidRDefault="004276A8" w:rsidP="004276A8">
      <w:r w:rsidRPr="00FB2A3B">
        <w:t>De afdeling Publieke Gezondheid kent vier teams: Infectieziektebestrijding, SOA &amp; Seksua</w:t>
      </w:r>
      <w:r w:rsidR="00894A89">
        <w:t xml:space="preserve">liteit, Medische Milieukunde en Frontoffice en ondersteuning. </w:t>
      </w:r>
      <w:r w:rsidRPr="00FB2A3B">
        <w:t xml:space="preserve">Het team Infectieziektebestrijding is opgebouwd uit een drietal </w:t>
      </w:r>
      <w:proofErr w:type="spellStart"/>
      <w:r w:rsidRPr="00FB2A3B">
        <w:t>subteams</w:t>
      </w:r>
      <w:proofErr w:type="spellEnd"/>
      <w:r w:rsidRPr="00FB2A3B">
        <w:t>: Infectieziekten, Reizigerszorg &amp; Hygiëne en Tuberculosebestrijding.</w:t>
      </w:r>
    </w:p>
    <w:p w:rsidR="004276A8" w:rsidRDefault="004276A8" w:rsidP="004276A8">
      <w:pPr>
        <w:rPr>
          <w:b/>
        </w:rPr>
      </w:pPr>
    </w:p>
    <w:p w:rsidR="004276A8" w:rsidRPr="00B609F1" w:rsidRDefault="004276A8" w:rsidP="004276A8">
      <w:pPr>
        <w:rPr>
          <w:b/>
        </w:rPr>
      </w:pPr>
      <w:r w:rsidRPr="00B609F1">
        <w:rPr>
          <w:b/>
        </w:rPr>
        <w:t>Positionering</w:t>
      </w:r>
    </w:p>
    <w:p w:rsidR="004276A8" w:rsidRPr="00752BA6" w:rsidRDefault="004276A8" w:rsidP="004276A8">
      <w:pPr>
        <w:rPr>
          <w:sz w:val="18"/>
          <w:szCs w:val="18"/>
        </w:rPr>
      </w:pPr>
      <w:r w:rsidRPr="00850573">
        <w:t xml:space="preserve">Je komt te werken binnen het </w:t>
      </w:r>
      <w:proofErr w:type="spellStart"/>
      <w:r>
        <w:t>sub</w:t>
      </w:r>
      <w:r w:rsidRPr="00850573">
        <w:t>team</w:t>
      </w:r>
      <w:proofErr w:type="spellEnd"/>
      <w:r w:rsidRPr="00850573">
        <w:t xml:space="preserve"> </w:t>
      </w:r>
      <w:r w:rsidRPr="00584EB3">
        <w:t xml:space="preserve">Reizigerszorg </w:t>
      </w:r>
      <w:r>
        <w:t xml:space="preserve">&amp; Hygiëne. Dit team </w:t>
      </w:r>
      <w:r w:rsidRPr="00584EB3">
        <w:t xml:space="preserve">voorkomt </w:t>
      </w:r>
      <w:r>
        <w:t>(</w:t>
      </w:r>
      <w:r w:rsidRPr="00584EB3">
        <w:t>nieuwe</w:t>
      </w:r>
      <w:r>
        <w:t>)</w:t>
      </w:r>
      <w:r w:rsidRPr="00584EB3">
        <w:t xml:space="preserve"> importziekten en andere gezondheidsrisico’s</w:t>
      </w:r>
      <w:r>
        <w:t xml:space="preserve">. </w:t>
      </w:r>
      <w:r w:rsidRPr="00F55ABB">
        <w:t xml:space="preserve">Je bent werkzaam in een team </w:t>
      </w:r>
      <w:r>
        <w:t>met 5 verpleegkundigen en 5 doktersassistenten</w:t>
      </w:r>
      <w:r w:rsidRPr="00F55ABB">
        <w:t xml:space="preserve">. Je werkt nauw samen met de </w:t>
      </w:r>
      <w:r>
        <w:t>artsen I</w:t>
      </w:r>
      <w:r w:rsidRPr="00F55ABB">
        <w:t xml:space="preserve">nfectieziektebestrijding en </w:t>
      </w:r>
      <w:r>
        <w:t>medewerkers publiekscontacten.</w:t>
      </w:r>
      <w:r>
        <w:rPr>
          <w:sz w:val="18"/>
          <w:szCs w:val="18"/>
        </w:rPr>
        <w:t xml:space="preserve"> </w:t>
      </w:r>
    </w:p>
    <w:p w:rsidR="004276A8" w:rsidRDefault="004276A8" w:rsidP="004276A8">
      <w:pPr>
        <w:rPr>
          <w:b/>
        </w:rPr>
      </w:pPr>
    </w:p>
    <w:p w:rsidR="004276A8" w:rsidRDefault="004276A8" w:rsidP="004276A8">
      <w:pPr>
        <w:rPr>
          <w:b/>
        </w:rPr>
      </w:pPr>
      <w:r w:rsidRPr="00B609F1">
        <w:rPr>
          <w:b/>
        </w:rPr>
        <w:t>Kern van de functie</w:t>
      </w:r>
    </w:p>
    <w:p w:rsidR="004276A8" w:rsidRDefault="004276A8" w:rsidP="004276A8">
      <w:pPr>
        <w:ind w:right="-142"/>
      </w:pPr>
      <w:r w:rsidRPr="00AB3A6E">
        <w:t xml:space="preserve">Je houdt als </w:t>
      </w:r>
      <w:r w:rsidR="002E5706">
        <w:t xml:space="preserve">verpleegkundige of </w:t>
      </w:r>
      <w:r w:rsidR="00DE5FC1">
        <w:t>basisarts</w:t>
      </w:r>
      <w:r w:rsidRPr="00AB3A6E">
        <w:t xml:space="preserve"> spreekuur voor reizigers. </w:t>
      </w:r>
      <w:r w:rsidR="00894A89">
        <w:t xml:space="preserve">Dit doe je op basis van de LCR-protocollen. </w:t>
      </w:r>
      <w:r w:rsidRPr="00AB3A6E">
        <w:t xml:space="preserve">Tijdens het spreekuur indiceer je de vaccinaties </w:t>
      </w:r>
      <w:r>
        <w:t xml:space="preserve">en profylaxe </w:t>
      </w:r>
      <w:r w:rsidRPr="00AB3A6E">
        <w:t xml:space="preserve">die nodig zijn voor de reis van de cliënt. Deze vaccinaties zijn afhankelijk van reisdoel, reisduur en de gezondheid van de reiziger. Tevens geef je voorlichting over het vóórkomen en voorkomen van infectieziekten en andere gezondheidsrisico’s. Het spreekuur wordt </w:t>
      </w:r>
      <w:r w:rsidR="00DE5FC1">
        <w:t>soms</w:t>
      </w:r>
      <w:r>
        <w:t xml:space="preserve"> in samenwerking </w:t>
      </w:r>
      <w:r w:rsidRPr="00AB3A6E">
        <w:t xml:space="preserve">met een doktersassistente </w:t>
      </w:r>
      <w:r>
        <w:t>gedaan</w:t>
      </w:r>
      <w:r w:rsidRPr="00AB3A6E">
        <w:t xml:space="preserve">. </w:t>
      </w:r>
      <w:r>
        <w:t xml:space="preserve">De doktersassistenten </w:t>
      </w:r>
      <w:r w:rsidRPr="00AB3A6E">
        <w:t xml:space="preserve">dient </w:t>
      </w:r>
      <w:r>
        <w:t xml:space="preserve">dan </w:t>
      </w:r>
      <w:r w:rsidRPr="00AB3A6E">
        <w:t>de vaccinaties toe</w:t>
      </w:r>
      <w:r>
        <w:t xml:space="preserve"> en/of geeft reisadvies</w:t>
      </w:r>
      <w:r w:rsidRPr="00AB3A6E">
        <w:t xml:space="preserve">. </w:t>
      </w:r>
      <w:r>
        <w:t xml:space="preserve">Je moet dus zowel samen kunnen werken, als zelfstandig. </w:t>
      </w:r>
    </w:p>
    <w:p w:rsidR="004276A8" w:rsidRPr="00AB3A6E" w:rsidRDefault="004276A8" w:rsidP="004276A8">
      <w:pPr>
        <w:ind w:right="-142"/>
      </w:pPr>
      <w:r w:rsidRPr="00AB3A6E">
        <w:t xml:space="preserve">De reizigersspreekuren worden aangeboden op </w:t>
      </w:r>
      <w:r>
        <w:t>vier</w:t>
      </w:r>
      <w:r w:rsidRPr="00AB3A6E">
        <w:t xml:space="preserve"> verschillende locaties in de regio Rijnmond.</w:t>
      </w:r>
      <w:r>
        <w:t xml:space="preserve"> Naast de hoofdlocatie Rotterdam, wordt er gewerkt in: Spijkenisse, Vlaardingen en Hellevoetsluis. Er wordt van je verwacht dat je op alle </w:t>
      </w:r>
      <w:r w:rsidRPr="00AB3A6E">
        <w:t xml:space="preserve">verschillende locaties </w:t>
      </w:r>
      <w:r>
        <w:t xml:space="preserve">kan werken afhankelijk van je rooster. Je werkdagen in de even weken kunnen verschillen van de oneven weken. De reizigersspreekuren worden op de meeste locaties ook in de avonden gehouden. Dit betekent dat je ook </w:t>
      </w:r>
      <w:r w:rsidR="00DE5FC1">
        <w:t xml:space="preserve">af en toe </w:t>
      </w:r>
      <w:r>
        <w:t xml:space="preserve">’s avonds moet werken. </w:t>
      </w:r>
    </w:p>
    <w:p w:rsidR="004276A8" w:rsidRDefault="004276A8" w:rsidP="004276A8">
      <w:pPr>
        <w:rPr>
          <w:b/>
        </w:rPr>
      </w:pPr>
    </w:p>
    <w:p w:rsidR="004276A8" w:rsidRDefault="004276A8" w:rsidP="004276A8">
      <w:pPr>
        <w:rPr>
          <w:rFonts w:cs="Arial"/>
          <w:color w:val="000000"/>
          <w:sz w:val="18"/>
          <w:szCs w:val="18"/>
        </w:rPr>
      </w:pPr>
      <w:r>
        <w:rPr>
          <w:b/>
        </w:rPr>
        <w:t>Vraag en aanbod</w:t>
      </w:r>
      <w:r>
        <w:rPr>
          <w:b/>
        </w:rPr>
        <w:br/>
      </w:r>
      <w:r w:rsidR="002E5706">
        <w:rPr>
          <w:rFonts w:cs="Arial"/>
        </w:rPr>
        <w:t>Als verpleegkundige beschik je</w:t>
      </w:r>
      <w:r w:rsidRPr="00306293">
        <w:rPr>
          <w:rFonts w:cs="Arial"/>
        </w:rPr>
        <w:t xml:space="preserve"> </w:t>
      </w:r>
      <w:r w:rsidR="002E5706">
        <w:rPr>
          <w:rFonts w:cs="Arial"/>
        </w:rPr>
        <w:t xml:space="preserve">minimaal </w:t>
      </w:r>
      <w:r w:rsidRPr="00306293">
        <w:rPr>
          <w:rFonts w:cs="Arial"/>
        </w:rPr>
        <w:t xml:space="preserve">over </w:t>
      </w:r>
      <w:r>
        <w:rPr>
          <w:rFonts w:cs="Arial"/>
        </w:rPr>
        <w:t>H</w:t>
      </w:r>
      <w:r w:rsidR="00AF7C6B">
        <w:rPr>
          <w:rFonts w:cs="Arial"/>
        </w:rPr>
        <w:t>BO werk- en denkniveau en je hebt een LCR-registratie.</w:t>
      </w:r>
      <w:r w:rsidR="002E5706">
        <w:rPr>
          <w:rFonts w:cs="Arial"/>
        </w:rPr>
        <w:t xml:space="preserve"> Als basisarts moet je je opleiding geneeskunde hebben afgerond.</w:t>
      </w:r>
      <w:r w:rsidR="00DE5FC1">
        <w:rPr>
          <w:rFonts w:cs="Arial"/>
        </w:rPr>
        <w:t xml:space="preserve"> </w:t>
      </w:r>
      <w:r w:rsidRPr="00E728E2">
        <w:rPr>
          <w:rFonts w:cs="Arial"/>
        </w:rPr>
        <w:t>Ervaring op</w:t>
      </w:r>
      <w:r w:rsidR="00AF7C6B">
        <w:rPr>
          <w:rFonts w:cs="Arial"/>
        </w:rPr>
        <w:t xml:space="preserve"> meerdere terreinen </w:t>
      </w:r>
      <w:r w:rsidRPr="00E728E2">
        <w:rPr>
          <w:rFonts w:cs="Arial"/>
        </w:rPr>
        <w:t>van de infectieziektebestrijding is een pré.</w:t>
      </w:r>
    </w:p>
    <w:p w:rsidR="004276A8" w:rsidRDefault="004276A8" w:rsidP="004276A8">
      <w:pPr>
        <w:rPr>
          <w:rFonts w:cs="Arial"/>
        </w:rPr>
      </w:pPr>
      <w:r w:rsidRPr="00306293">
        <w:rPr>
          <w:rFonts w:cs="Arial"/>
        </w:rPr>
        <w:t>Je bent bereid om in de avonduren te werken</w:t>
      </w:r>
      <w:r>
        <w:rPr>
          <w:rFonts w:cs="Arial"/>
        </w:rPr>
        <w:t xml:space="preserve"> en op de nevenlocaties</w:t>
      </w:r>
      <w:r w:rsidRPr="00306293">
        <w:rPr>
          <w:rFonts w:cs="Arial"/>
        </w:rPr>
        <w:t xml:space="preserve">. Daarnaast ben je </w:t>
      </w:r>
      <w:r>
        <w:rPr>
          <w:rFonts w:cs="Arial"/>
        </w:rPr>
        <w:t xml:space="preserve">resultaatgericht, </w:t>
      </w:r>
      <w:r w:rsidR="00894A89">
        <w:rPr>
          <w:rFonts w:cs="Arial"/>
        </w:rPr>
        <w:t xml:space="preserve">flexibel, stressbestendig en </w:t>
      </w:r>
      <w:r w:rsidRPr="00306293">
        <w:rPr>
          <w:rFonts w:cs="Arial"/>
        </w:rPr>
        <w:t xml:space="preserve">heb je goede sociale en communicatieve vaardigheden. Je kunt goed in een multidisciplinair team werken en het dragen van verantwoordelijkheid is voor jou geen enkel probleem. Wij bieden je een plezierige werksfeer in een professionele omgeving, met ruimte voor eigen initiatief en met veel oog voor kwaliteit en </w:t>
      </w:r>
      <w:r w:rsidR="00894A89">
        <w:rPr>
          <w:rFonts w:cs="Arial"/>
        </w:rPr>
        <w:t>klant</w:t>
      </w:r>
      <w:r w:rsidRPr="00306293">
        <w:rPr>
          <w:rFonts w:cs="Arial"/>
        </w:rPr>
        <w:t xml:space="preserve">tevredenheid. </w:t>
      </w:r>
      <w:r>
        <w:rPr>
          <w:rFonts w:cs="Arial"/>
        </w:rPr>
        <w:t xml:space="preserve">Daarom zijn </w:t>
      </w:r>
      <w:r>
        <w:t>er ook (</w:t>
      </w:r>
      <w:proofErr w:type="spellStart"/>
      <w:r>
        <w:t>teamoverstijgende</w:t>
      </w:r>
      <w:proofErr w:type="spellEnd"/>
      <w:r>
        <w:t xml:space="preserve">) werkgroepen. Zo houden we met de hele afdeling de kwaliteit en kennis op peil. We willen graag van elkaar leren. Omdat de reizigersadvisering een markttaak is, is het van belang dat je commercieel en PR-gericht bent. </w:t>
      </w:r>
      <w:r>
        <w:br/>
      </w:r>
    </w:p>
    <w:p w:rsidR="00DE5FC1" w:rsidRDefault="00DE5FC1" w:rsidP="004276A8"/>
    <w:p w:rsidR="00EB6F01" w:rsidRDefault="00EB6F01"/>
    <w:sectPr w:rsidR="00EB6F01" w:rsidSect="00F55ABB">
      <w:pgSz w:w="11906" w:h="16838"/>
      <w:pgMar w:top="1079"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A8"/>
    <w:rsid w:val="000751BA"/>
    <w:rsid w:val="000F7506"/>
    <w:rsid w:val="001B7F60"/>
    <w:rsid w:val="0024651C"/>
    <w:rsid w:val="002A3440"/>
    <w:rsid w:val="002E5706"/>
    <w:rsid w:val="004276A8"/>
    <w:rsid w:val="004A55A7"/>
    <w:rsid w:val="006A53A3"/>
    <w:rsid w:val="00894A89"/>
    <w:rsid w:val="0092093D"/>
    <w:rsid w:val="00956A3C"/>
    <w:rsid w:val="00AF7C6B"/>
    <w:rsid w:val="00B10FB2"/>
    <w:rsid w:val="00C26DAA"/>
    <w:rsid w:val="00D1149E"/>
    <w:rsid w:val="00DE5FC1"/>
    <w:rsid w:val="00DF7A6F"/>
    <w:rsid w:val="00EB6F01"/>
    <w:rsid w:val="00F4433D"/>
    <w:rsid w:val="00FC3B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5CC69-0045-49C5-94B8-F03FDF78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76A8"/>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4276A8"/>
    <w:pPr>
      <w:spacing w:before="100" w:beforeAutospacing="1" w:after="100" w:afterAutospacing="1"/>
    </w:pPr>
    <w:rPr>
      <w:rFonts w:ascii="Times New Roman" w:hAnsi="Times New Roman"/>
      <w:sz w:val="24"/>
      <w:szCs w:val="24"/>
    </w:rPr>
  </w:style>
  <w:style w:type="character" w:styleId="Hyperlink">
    <w:name w:val="Hyperlink"/>
    <w:rsid w:val="004276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A07ACCD0</Template>
  <TotalTime>0</TotalTime>
  <Pages>1</Pages>
  <Words>446</Words>
  <Characters>2457</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Hartemink M.H. (Margreet)</dc:creator>
  <cp:keywords/>
  <dc:description/>
  <cp:lastModifiedBy>Mountakis I. (Irini)</cp:lastModifiedBy>
  <cp:revision>2</cp:revision>
  <dcterms:created xsi:type="dcterms:W3CDTF">2018-03-09T14:41:00Z</dcterms:created>
  <dcterms:modified xsi:type="dcterms:W3CDTF">2018-03-09T14:41:00Z</dcterms:modified>
</cp:coreProperties>
</file>