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80" w:rsidRPr="000F59F9" w:rsidRDefault="005E7880" w:rsidP="005E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bookmarkStart w:id="0" w:name="_Toc355016368"/>
      <w:r w:rsidRPr="000F59F9">
        <w:rPr>
          <w:rFonts w:ascii="Times New Roman" w:eastAsia="Times New Roman" w:hAnsi="Times New Roman" w:cs="Times New Roman"/>
          <w:b/>
          <w:spacing w:val="40"/>
          <w:sz w:val="32"/>
          <w:szCs w:val="32"/>
          <w:lang w:val="ru-RU" w:eastAsia="bg-BG"/>
        </w:rPr>
        <w:t>СТОЛИЧНА ОБЩИНА</w:t>
      </w:r>
    </w:p>
    <w:p w:rsidR="005E7880" w:rsidRPr="005C367E" w:rsidRDefault="005E7880" w:rsidP="005E7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E7880" w:rsidRPr="00B8336E" w:rsidRDefault="005E7880" w:rsidP="005E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8336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 О К У М Е Н Т А Ц И Я</w:t>
      </w:r>
    </w:p>
    <w:p w:rsidR="005E7880" w:rsidRPr="00316F0B" w:rsidRDefault="005E7880" w:rsidP="005E78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6F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УЧАСТИЕ В ОТКРИТА ПРОЦЕДУРА ЗА ВЪЗЛАГАНЕ НА ОБЩЕСТВЕНА ПОРЪЧКА ЗА:</w:t>
      </w:r>
    </w:p>
    <w:p w:rsidR="005E7880" w:rsidRPr="00DF5F20" w:rsidRDefault="005E7880" w:rsidP="00316F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20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5E7880" w:rsidRPr="00DF5F20" w:rsidRDefault="005E7880" w:rsidP="005E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обзавеждане и оборудване за баня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 xml:space="preserve">и р-н „Нови искър“, с. Подгумер. 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Pr="00DF5F20" w:rsidRDefault="005E7880" w:rsidP="005E7880">
      <w:pPr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DF5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№2: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обзавеждане и оборудване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Подгумер.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Pr="00DF5F2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3: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електроуреди 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Подгумер.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Pr="00DF5F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№4: </w:t>
      </w:r>
      <w:r w:rsidRPr="00DF5F20">
        <w:rPr>
          <w:rFonts w:ascii="Times New Roman" w:hAnsi="Times New Roman" w:cs="Times New Roman"/>
          <w:sz w:val="24"/>
          <w:szCs w:val="24"/>
          <w:lang w:val="ru-RU"/>
        </w:rPr>
        <w:t>Доставка и монтаж на специализирано спортно обзавеждане и оборудване в два обекта на интервенция с местонахождение: гр. София, р-н "Витоша", кв. „Княжево”, бул. „Цар Борис ІІІ” № 202 и р-н „Но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 искър“, с. Подгумер.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№5: </w:t>
      </w:r>
      <w:r w:rsidRPr="00DF5F20">
        <w:rPr>
          <w:rFonts w:ascii="Times New Roman" w:hAnsi="Times New Roman" w:cs="Times New Roman"/>
          <w:sz w:val="24"/>
          <w:szCs w:val="24"/>
        </w:rPr>
        <w:t>Доставка и монтаж на офис техника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DF5F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№6: </w:t>
      </w:r>
      <w:r w:rsidRPr="00DF5F20">
        <w:rPr>
          <w:rFonts w:ascii="Times New Roman" w:hAnsi="Times New Roman" w:cs="Times New Roman"/>
          <w:sz w:val="24"/>
          <w:szCs w:val="24"/>
        </w:rPr>
        <w:t>Доставка и монтаж на градинск</w:t>
      </w:r>
      <w:r w:rsidR="003D167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D167C">
        <w:rPr>
          <w:rFonts w:ascii="Times New Roman" w:hAnsi="Times New Roman" w:cs="Times New Roman"/>
          <w:sz w:val="24"/>
          <w:szCs w:val="24"/>
        </w:rPr>
        <w:t xml:space="preserve"> </w:t>
      </w:r>
      <w:r w:rsidRPr="00DF5F20">
        <w:rPr>
          <w:rFonts w:ascii="Times New Roman" w:hAnsi="Times New Roman" w:cs="Times New Roman"/>
          <w:sz w:val="24"/>
          <w:szCs w:val="24"/>
        </w:rPr>
        <w:t>оборудване в два обекта на интервенция с местонахождение: гр. София, р-н "Витоша", кв. „Княжево”, бул. „Цар Борис ІІІ” № 202 и</w:t>
      </w:r>
      <w:r>
        <w:rPr>
          <w:rFonts w:ascii="Times New Roman" w:hAnsi="Times New Roman" w:cs="Times New Roman"/>
          <w:sz w:val="24"/>
          <w:szCs w:val="24"/>
        </w:rPr>
        <w:t xml:space="preserve"> р-н „Нови искър“, с. Подгумер. </w:t>
      </w:r>
    </w:p>
    <w:p w:rsidR="003D167C" w:rsidRDefault="000A06E8" w:rsidP="003D167C">
      <w:pPr>
        <w:jc w:val="both"/>
        <w:rPr>
          <w:rFonts w:ascii="Times New Roman" w:hAnsi="Times New Roman" w:cs="Times New Roman"/>
          <w:sz w:val="24"/>
          <w:szCs w:val="24"/>
        </w:rPr>
      </w:pPr>
      <w:r w:rsidRPr="00316F0B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0A0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F5F20">
        <w:rPr>
          <w:rFonts w:ascii="Times New Roman" w:hAnsi="Times New Roman" w:cs="Times New Roman"/>
          <w:b/>
          <w:sz w:val="24"/>
          <w:szCs w:val="24"/>
        </w:rPr>
        <w:t>:</w:t>
      </w:r>
      <w:r w:rsidR="003D16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D167C" w:rsidRPr="00DF5F20">
        <w:rPr>
          <w:rFonts w:ascii="Times New Roman" w:hAnsi="Times New Roman" w:cs="Times New Roman"/>
          <w:sz w:val="24"/>
          <w:szCs w:val="24"/>
        </w:rPr>
        <w:t>Доставк</w:t>
      </w:r>
      <w:r w:rsidR="003D167C">
        <w:rPr>
          <w:rFonts w:ascii="Times New Roman" w:hAnsi="Times New Roman" w:cs="Times New Roman"/>
          <w:sz w:val="24"/>
          <w:szCs w:val="24"/>
        </w:rPr>
        <w:t xml:space="preserve">а на градинска техника </w:t>
      </w:r>
      <w:r w:rsidR="003D167C" w:rsidRPr="00DF5F20">
        <w:rPr>
          <w:rFonts w:ascii="Times New Roman" w:hAnsi="Times New Roman" w:cs="Times New Roman"/>
          <w:sz w:val="24"/>
          <w:szCs w:val="24"/>
        </w:rPr>
        <w:t>в два обекта на интервенция с местонахождение: гр. София, р-н "Витоша", кв. „Княжево”, бул. „Цар Борис ІІІ” № 202 и</w:t>
      </w:r>
      <w:r w:rsidR="003D167C">
        <w:rPr>
          <w:rFonts w:ascii="Times New Roman" w:hAnsi="Times New Roman" w:cs="Times New Roman"/>
          <w:sz w:val="24"/>
          <w:szCs w:val="24"/>
        </w:rPr>
        <w:t xml:space="preserve"> р-н „Нови искър“, с. Подгумер. </w:t>
      </w:r>
    </w:p>
    <w:p w:rsidR="005E7880" w:rsidRDefault="00316F0B" w:rsidP="00316F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  <w:r w:rsidRPr="00743CC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lastRenderedPageBreak/>
        <w:t>София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9</w:t>
      </w:r>
    </w:p>
    <w:p w:rsidR="005E7880" w:rsidRPr="00DF5F20" w:rsidRDefault="005E7880" w:rsidP="005E78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7880" w:rsidRPr="00B8336E" w:rsidRDefault="005E7880" w:rsidP="0083281C">
      <w:pPr>
        <w:keepNext/>
        <w:numPr>
          <w:ilvl w:val="0"/>
          <w:numId w:val="8"/>
        </w:num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bg-BG"/>
        </w:rPr>
      </w:pPr>
      <w:r w:rsidRPr="00B8336E"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bg-BG"/>
        </w:rPr>
        <w:t>Общи условия</w:t>
      </w:r>
    </w:p>
    <w:p w:rsidR="005E7880" w:rsidRPr="00060DB5" w:rsidRDefault="005E7880" w:rsidP="005E7880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Възложител</w:t>
      </w:r>
    </w:p>
    <w:p w:rsidR="005E7880" w:rsidRPr="008E4B81" w:rsidRDefault="005E7880" w:rsidP="005E7880">
      <w:pPr>
        <w:tabs>
          <w:tab w:val="left" w:pos="0"/>
          <w:tab w:val="num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Възложител на настоящата поръчка е </w:t>
      </w:r>
      <w:r>
        <w:rPr>
          <w:rFonts w:ascii="Times New Roman" w:hAnsi="Times New Roman" w:cs="Times New Roman"/>
          <w:sz w:val="24"/>
          <w:szCs w:val="24"/>
          <w:lang w:val="bg-BG"/>
        </w:rPr>
        <w:t>Зам. кметът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Албена Христова Атанасова 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на основание Заповед № СОА1</w:t>
      </w:r>
      <w:r>
        <w:rPr>
          <w:rFonts w:ascii="Times New Roman" w:hAnsi="Times New Roman" w:cs="Times New Roman"/>
          <w:sz w:val="24"/>
          <w:szCs w:val="24"/>
          <w:lang w:val="ru-RU"/>
        </w:rPr>
        <w:t>8-РД09-1409/06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на кмета на С</w:t>
      </w:r>
      <w:r>
        <w:rPr>
          <w:rFonts w:ascii="Times New Roman" w:hAnsi="Times New Roman" w:cs="Times New Roman"/>
          <w:sz w:val="24"/>
          <w:szCs w:val="24"/>
          <w:lang w:val="bg-BG"/>
        </w:rPr>
        <w:t>толична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чл.18, ал.1, т.1 от ЗОП.</w:t>
      </w:r>
    </w:p>
    <w:p w:rsidR="005E7880" w:rsidRPr="00B8336E" w:rsidRDefault="005E7880" w:rsidP="005E7880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Toc445987075"/>
      <w:r>
        <w:rPr>
          <w:rFonts w:ascii="Times New Roman" w:hAnsi="Times New Roman"/>
          <w:b/>
          <w:bCs/>
          <w:sz w:val="24"/>
          <w:szCs w:val="24"/>
          <w:lang w:val="bg-BG"/>
        </w:rPr>
        <w:t>2.</w:t>
      </w:r>
      <w:r w:rsidRPr="00B8336E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  <w:bookmarkStart w:id="2" w:name="_Toc450982660"/>
      <w:bookmarkEnd w:id="1"/>
    </w:p>
    <w:p w:rsidR="005E7880" w:rsidRPr="008956F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hAnsi="Times New Roman" w:cs="Times New Roman"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</w:t>
      </w:r>
      <w:r w:rsidRPr="008956F0">
        <w:rPr>
          <w:rFonts w:ascii="Times New Roman" w:hAnsi="Times New Roman" w:cs="Times New Roman"/>
          <w:sz w:val="24"/>
          <w:szCs w:val="24"/>
        </w:rPr>
        <w:t>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5E7880" w:rsidRPr="00DF5F2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8956F0">
        <w:rPr>
          <w:rFonts w:ascii="Times New Roman" w:hAnsi="Times New Roman" w:cs="Times New Roman"/>
          <w:sz w:val="24"/>
          <w:szCs w:val="24"/>
        </w:rPr>
        <w:t>Обектите на интервенция са с местонахождение както следва:</w:t>
      </w:r>
    </w:p>
    <w:p w:rsidR="005E7880" w:rsidRPr="00DB4805" w:rsidRDefault="005E7880" w:rsidP="0083281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805">
        <w:rPr>
          <w:rFonts w:ascii="Times New Roman" w:hAnsi="Times New Roman" w:cs="Times New Roman"/>
          <w:sz w:val="24"/>
          <w:szCs w:val="24"/>
        </w:rPr>
        <w:t>гр. София, р-н "Витоша", кв. „Княжево”, бул. „Цар Борис ІІІ” № 202 – 1 нова социална услуга "Дневен център за подкрепа на лица с различни форми на деменция и техните семейства".</w:t>
      </w:r>
    </w:p>
    <w:p w:rsidR="005E7880" w:rsidRPr="00DB4805" w:rsidRDefault="005E7880" w:rsidP="0083281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805">
        <w:rPr>
          <w:rFonts w:ascii="Times New Roman" w:hAnsi="Times New Roman" w:cs="Times New Roman"/>
          <w:sz w:val="24"/>
          <w:szCs w:val="24"/>
        </w:rPr>
        <w:t>р-н „Нови искър“, с. Подгумер – 8 нови резидентни социални услуги – 6 Центъра за грижа за лица с умствена изостаналост и 2 Центъра за грижа за лица с психични разстройства.</w:t>
      </w:r>
    </w:p>
    <w:p w:rsidR="005E7880" w:rsidRPr="008956F0" w:rsidRDefault="005E7880" w:rsidP="005E788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56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3" w:name="_Toc355016321"/>
      <w:r w:rsidRPr="008956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Прогнозна стойност за изпълнение на поръчката</w:t>
      </w:r>
      <w:bookmarkEnd w:id="3"/>
    </w:p>
    <w:p w:rsidR="005E7880" w:rsidRPr="008956F0" w:rsidRDefault="005E7880" w:rsidP="005E78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8956F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3.1.</w:t>
      </w: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Общата прогнозна стойност на поръчката е в размер на  </w:t>
      </w:r>
      <w:r w:rsidRPr="008956F0">
        <w:rPr>
          <w:rFonts w:ascii="Times New Roman" w:hAnsi="Times New Roman" w:cs="Times New Roman"/>
          <w:sz w:val="24"/>
          <w:szCs w:val="24"/>
        </w:rPr>
        <w:t xml:space="preserve">756 848,34 лв. </w:t>
      </w: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(седемстотин петдесет и шест хиляди осемстотин четиридесет и осем и 0,34) лева, без вкл. ДДС, както следва:</w:t>
      </w:r>
    </w:p>
    <w:p w:rsidR="005E7880" w:rsidRPr="008956F0" w:rsidRDefault="005E7880" w:rsidP="005E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        3.1.1. Обособена позиция №1 </w:t>
      </w:r>
      <w:r w:rsidRPr="008956F0">
        <w:rPr>
          <w:rFonts w:ascii="Times New Roman" w:hAnsi="Times New Roman" w:cs="Times New Roman"/>
          <w:sz w:val="24"/>
          <w:szCs w:val="24"/>
        </w:rPr>
        <w:t>с прогнозна стойност до 59 087,50 лв. без вкл. ДДС</w:t>
      </w:r>
      <w:r w:rsidRPr="00895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880" w:rsidRPr="008956F0" w:rsidRDefault="005E7880" w:rsidP="005E7880">
      <w:pPr>
        <w:rPr>
          <w:rFonts w:ascii="Times New Roman" w:hAnsi="Times New Roman" w:cs="Times New Roman"/>
          <w:b/>
          <w:sz w:val="24"/>
          <w:szCs w:val="24"/>
        </w:rPr>
      </w:pP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        3.1.2. Обособена позиция №2, </w:t>
      </w:r>
      <w:r w:rsidRPr="008956F0">
        <w:rPr>
          <w:rFonts w:ascii="Times New Roman" w:hAnsi="Times New Roman" w:cs="Times New Roman"/>
          <w:sz w:val="24"/>
          <w:szCs w:val="24"/>
        </w:rPr>
        <w:t>с прогнозна стойност до 348 150,27 лв. без вкл. ДДС</w:t>
      </w:r>
    </w:p>
    <w:p w:rsidR="005E7880" w:rsidRPr="008956F0" w:rsidRDefault="005E7880" w:rsidP="005E78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      3.1.3. Обособена позиция №3, </w:t>
      </w:r>
      <w:bookmarkStart w:id="4" w:name="_Toc319397458"/>
      <w:bookmarkStart w:id="5" w:name="_Toc315878403"/>
      <w:bookmarkStart w:id="6" w:name="_Toc314412942"/>
      <w:bookmarkStart w:id="7" w:name="_Toc332356536"/>
      <w:bookmarkStart w:id="8" w:name="_Toc355016322"/>
      <w:r w:rsidRPr="008956F0">
        <w:rPr>
          <w:rFonts w:ascii="Times New Roman" w:hAnsi="Times New Roman" w:cs="Times New Roman"/>
          <w:sz w:val="24"/>
          <w:szCs w:val="24"/>
        </w:rPr>
        <w:t>с прогнозна стойност до 202 812,50 лв. без вкл. ДДС</w:t>
      </w:r>
    </w:p>
    <w:p w:rsidR="005E7880" w:rsidRPr="008956F0" w:rsidRDefault="005E7880" w:rsidP="005E78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5E7880" w:rsidRPr="008956F0" w:rsidRDefault="005E7880" w:rsidP="005E7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      3.1.4. Обособена позиция №4, </w:t>
      </w:r>
      <w:r w:rsidR="00D32586">
        <w:rPr>
          <w:rFonts w:ascii="Times New Roman" w:hAnsi="Times New Roman" w:cs="Times New Roman"/>
          <w:sz w:val="24"/>
          <w:szCs w:val="24"/>
          <w:lang w:val="ru-RU"/>
        </w:rPr>
        <w:t>с прогнозна стойност до 62 416</w:t>
      </w:r>
      <w:r w:rsidR="00086C5D">
        <w:rPr>
          <w:rFonts w:ascii="Times New Roman" w:hAnsi="Times New Roman" w:cs="Times New Roman"/>
          <w:sz w:val="24"/>
          <w:szCs w:val="24"/>
          <w:lang w:val="ru-RU"/>
        </w:rPr>
        <w:t>, 38</w:t>
      </w:r>
      <w:r w:rsidRPr="008956F0">
        <w:rPr>
          <w:rFonts w:ascii="Times New Roman" w:hAnsi="Times New Roman" w:cs="Times New Roman"/>
          <w:sz w:val="24"/>
          <w:szCs w:val="24"/>
          <w:lang w:val="ru-RU"/>
        </w:rPr>
        <w:t xml:space="preserve"> лв. без вкл. ДДС</w:t>
      </w:r>
    </w:p>
    <w:p w:rsidR="005E7880" w:rsidRPr="00034126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8956F0">
        <w:rPr>
          <w:rFonts w:ascii="Times New Roman" w:hAnsi="Times New Roman" w:cs="Times New Roman"/>
          <w:sz w:val="24"/>
          <w:szCs w:val="24"/>
          <w:lang w:val="ru-RU"/>
        </w:rPr>
        <w:t xml:space="preserve">         3.1.5. </w:t>
      </w: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Обособена позиция №5,</w:t>
      </w:r>
      <w:r w:rsidRPr="008956F0">
        <w:rPr>
          <w:rFonts w:ascii="Times New Roman" w:hAnsi="Times New Roman" w:cs="Times New Roman"/>
          <w:sz w:val="24"/>
          <w:szCs w:val="24"/>
        </w:rPr>
        <w:t xml:space="preserve"> с прогнозна стойност до 13 383,36 лв. без вкл. ДДС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</w:p>
    <w:p w:rsidR="005E7880" w:rsidRDefault="005E7880" w:rsidP="00895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Pr="008956F0">
        <w:rPr>
          <w:rFonts w:ascii="Times New Roman" w:hAnsi="Times New Roman" w:cs="Times New Roman"/>
          <w:sz w:val="24"/>
          <w:szCs w:val="24"/>
          <w:lang w:val="ru-RU"/>
        </w:rPr>
        <w:t xml:space="preserve">3.1.6. </w:t>
      </w:r>
      <w:r w:rsidRPr="008956F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Обособена позиция №6,</w:t>
      </w:r>
      <w:r w:rsidRPr="008956F0">
        <w:rPr>
          <w:rFonts w:ascii="Times New Roman" w:hAnsi="Times New Roman" w:cs="Times New Roman"/>
          <w:sz w:val="24"/>
          <w:szCs w:val="24"/>
        </w:rPr>
        <w:t xml:space="preserve"> с прогнозна стойност до </w:t>
      </w:r>
      <w:r w:rsidR="006B68BD">
        <w:rPr>
          <w:rFonts w:ascii="Times New Roman" w:hAnsi="Times New Roman" w:cs="Times New Roman"/>
          <w:sz w:val="24"/>
          <w:szCs w:val="24"/>
          <w:lang w:val="bg-BG"/>
        </w:rPr>
        <w:t>64 150</w:t>
      </w:r>
      <w:r w:rsidRPr="008956F0">
        <w:rPr>
          <w:rFonts w:ascii="Times New Roman" w:hAnsi="Times New Roman" w:cs="Times New Roman"/>
          <w:sz w:val="24"/>
          <w:szCs w:val="24"/>
        </w:rPr>
        <w:t>,</w:t>
      </w:r>
      <w:r w:rsidR="006B68BD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8956F0">
        <w:rPr>
          <w:rFonts w:ascii="Times New Roman" w:hAnsi="Times New Roman" w:cs="Times New Roman"/>
          <w:sz w:val="24"/>
          <w:szCs w:val="24"/>
        </w:rPr>
        <w:t xml:space="preserve"> лв. без вкл. ДДС</w:t>
      </w:r>
      <w:r w:rsidRPr="00DF5F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06E8" w:rsidRPr="008956F0" w:rsidRDefault="000A06E8" w:rsidP="008956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6B68BD">
        <w:rPr>
          <w:rFonts w:ascii="Times New Roman" w:hAnsi="Times New Roman" w:cs="Times New Roman"/>
          <w:sz w:val="24"/>
          <w:szCs w:val="24"/>
          <w:lang w:val="bg-BG"/>
        </w:rPr>
        <w:t>3.1.7. Обособена позиция №7, с прогнозна стойност до</w:t>
      </w:r>
      <w:r w:rsidR="006B68BD" w:rsidRPr="006B68BD">
        <w:rPr>
          <w:rFonts w:ascii="Times New Roman" w:hAnsi="Times New Roman" w:cs="Times New Roman"/>
          <w:sz w:val="24"/>
          <w:szCs w:val="24"/>
          <w:lang w:val="bg-BG"/>
        </w:rPr>
        <w:t xml:space="preserve"> 6 848,33 лв. без вкл. ДДС</w:t>
      </w:r>
    </w:p>
    <w:p w:rsidR="005E7880" w:rsidRDefault="005E7880" w:rsidP="005E7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1C71">
        <w:rPr>
          <w:rFonts w:ascii="Times New Roman" w:hAnsi="Times New Roman"/>
          <w:i/>
          <w:sz w:val="24"/>
          <w:szCs w:val="24"/>
        </w:rPr>
        <w:t xml:space="preserve">Забележка: </w:t>
      </w:r>
      <w:r w:rsidRPr="0008036B">
        <w:rPr>
          <w:rFonts w:ascii="Times New Roman" w:hAnsi="Times New Roman"/>
          <w:i/>
          <w:sz w:val="24"/>
          <w:szCs w:val="24"/>
        </w:rPr>
        <w:t>Посочените прогнозни стойности са максималният финансов ресурс, с който Възложителят разполага. Участникът, предложил цена за изпълнение, надвишаваща прогнозната стойност, ще бъде отстранен от участие в процедурата.</w:t>
      </w:r>
    </w:p>
    <w:p w:rsidR="005E7880" w:rsidRPr="00221510" w:rsidRDefault="005E7880" w:rsidP="005E788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5E7880" w:rsidRPr="00060DB5" w:rsidRDefault="005E7880" w:rsidP="005E788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Обособени позиции</w:t>
      </w:r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Възможност за представяне на варианти в офертите</w:t>
      </w:r>
    </w:p>
    <w:p w:rsidR="005E7880" w:rsidRPr="002436CC" w:rsidRDefault="005E7880" w:rsidP="005E788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9" w:name="_Toc355016324"/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>. 1. Настоящата обществена поръчка има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B68BD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2436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6B68BD">
        <w:rPr>
          <w:rFonts w:ascii="Times New Roman" w:hAnsi="Times New Roman" w:cs="Times New Roman"/>
          <w:bCs/>
          <w:sz w:val="24"/>
          <w:szCs w:val="24"/>
          <w:lang w:val="ru-RU"/>
        </w:rPr>
        <w:t>седем</w:t>
      </w:r>
      <w:r w:rsidRPr="002436C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обособени позиции. Всеки участник има право да представи оферти </w:t>
      </w:r>
      <w:r w:rsidRPr="002436C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една или няколко обособени позиции по настоящата поръчка.</w:t>
      </w:r>
    </w:p>
    <w:p w:rsidR="005E7880" w:rsidRPr="00221510" w:rsidRDefault="005E7880" w:rsidP="005E7880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>.2.  Няма възможност за представяне на варианти в офертите.</w:t>
      </w:r>
    </w:p>
    <w:p w:rsidR="005E7880" w:rsidRDefault="005E7880" w:rsidP="005E788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5E7880" w:rsidRPr="009712E8" w:rsidRDefault="005E7880" w:rsidP="005E788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5</w:t>
      </w:r>
      <w:r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5E7880" w:rsidRPr="00DF5F20" w:rsidRDefault="005E7880" w:rsidP="005E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обзавеждане и оборудване за баня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 xml:space="preserve">и р-н „Нови искър“, с. Подгумер. 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Pr="00DF5F20" w:rsidRDefault="005E7880" w:rsidP="005E7880">
      <w:pPr>
        <w:rPr>
          <w:rFonts w:ascii="Times New Roman" w:hAnsi="Times New Roman" w:cs="Times New Roman"/>
          <w:b/>
          <w:sz w:val="24"/>
          <w:szCs w:val="24"/>
        </w:rPr>
      </w:pPr>
      <w:r w:rsidRPr="00DF5F20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№2: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обзавеждане и оборудване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Подгумер.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Pr="00DF5F2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3: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електроуреди 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Подгумер.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№4: </w:t>
      </w:r>
      <w:r w:rsidRPr="00DF5F20">
        <w:rPr>
          <w:rFonts w:ascii="Times New Roman" w:hAnsi="Times New Roman" w:cs="Times New Roman"/>
          <w:sz w:val="24"/>
          <w:szCs w:val="24"/>
          <w:lang w:val="ru-RU"/>
        </w:rPr>
        <w:t>Доставка и монтаж на специализирано спортно обзавеждане и оборудване в два обекта на интервенция с местонахождение: гр. София, р-н "Витоша", кв. „Княжево”, бул. „Цар Борис ІІІ” № 202 и р-н „Но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 искър“, с. Подгумер.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№5: </w:t>
      </w:r>
      <w:r w:rsidRPr="00DF5F20">
        <w:rPr>
          <w:rFonts w:ascii="Times New Roman" w:hAnsi="Times New Roman" w:cs="Times New Roman"/>
          <w:sz w:val="24"/>
          <w:szCs w:val="24"/>
        </w:rPr>
        <w:t>Доставка и монтаж на офис техника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0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№6: </w:t>
      </w:r>
      <w:r w:rsidRPr="00DF5F20">
        <w:rPr>
          <w:rFonts w:ascii="Times New Roman" w:hAnsi="Times New Roman" w:cs="Times New Roman"/>
          <w:sz w:val="24"/>
          <w:szCs w:val="24"/>
        </w:rPr>
        <w:t>Доставка и монтаж на градинск</w:t>
      </w:r>
      <w:r w:rsidR="006B68B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B68BD">
        <w:rPr>
          <w:rFonts w:ascii="Times New Roman" w:hAnsi="Times New Roman" w:cs="Times New Roman"/>
          <w:sz w:val="24"/>
          <w:szCs w:val="24"/>
        </w:rPr>
        <w:t xml:space="preserve"> </w:t>
      </w:r>
      <w:r w:rsidRPr="00DF5F20">
        <w:rPr>
          <w:rFonts w:ascii="Times New Roman" w:hAnsi="Times New Roman" w:cs="Times New Roman"/>
          <w:sz w:val="24"/>
          <w:szCs w:val="24"/>
        </w:rPr>
        <w:t>оборудване в два обекта на интервенция с местонахождение: гр. София, р-н "Витоша", кв. „Княжево”, бул. „Цар Борис ІІІ” № 202 и</w:t>
      </w:r>
      <w:r>
        <w:rPr>
          <w:rFonts w:ascii="Times New Roman" w:hAnsi="Times New Roman" w:cs="Times New Roman"/>
          <w:sz w:val="24"/>
          <w:szCs w:val="24"/>
        </w:rPr>
        <w:t xml:space="preserve"> р-н „Нови искър“, с. Подгумер. </w:t>
      </w:r>
    </w:p>
    <w:p w:rsidR="006B68BD" w:rsidRPr="000E36C1" w:rsidRDefault="006B68BD" w:rsidP="005E78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F20">
        <w:rPr>
          <w:rFonts w:ascii="Times New Roman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5F20">
        <w:rPr>
          <w:rFonts w:ascii="Times New Roman" w:hAnsi="Times New Roman" w:cs="Times New Roman"/>
          <w:sz w:val="24"/>
          <w:szCs w:val="24"/>
        </w:rPr>
        <w:t>Доставк</w:t>
      </w:r>
      <w:r w:rsidR="00D34AD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градинска техника </w:t>
      </w:r>
      <w:r w:rsidRPr="00DF5F20">
        <w:rPr>
          <w:rFonts w:ascii="Times New Roman" w:hAnsi="Times New Roman" w:cs="Times New Roman"/>
          <w:sz w:val="24"/>
          <w:szCs w:val="24"/>
        </w:rPr>
        <w:t>в два обекта на интервенция с местонахождение: гр. София, р-н "Витоша", кв. „Княжево”, бул. „Цар Борис ІІІ” № 202 и</w:t>
      </w:r>
      <w:r>
        <w:rPr>
          <w:rFonts w:ascii="Times New Roman" w:hAnsi="Times New Roman" w:cs="Times New Roman"/>
          <w:sz w:val="24"/>
          <w:szCs w:val="24"/>
        </w:rPr>
        <w:t xml:space="preserve"> р-н „Нови искър“, с. Подгумер. </w:t>
      </w:r>
    </w:p>
    <w:p w:rsidR="005E7880" w:rsidRPr="009712E8" w:rsidRDefault="005E7880" w:rsidP="005E788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lastRenderedPageBreak/>
        <w:t>6.</w:t>
      </w:r>
      <w:r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 </w:t>
      </w:r>
      <w:bookmarkStart w:id="10" w:name="_Toc355016325"/>
      <w:bookmarkEnd w:id="9"/>
      <w:r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Срок за изпълнение на </w:t>
      </w:r>
      <w:bookmarkEnd w:id="10"/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</w:p>
    <w:p w:rsidR="005E7880" w:rsidRPr="00BB6158" w:rsidRDefault="005E7880" w:rsidP="005E7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1" w:name="_Toc424819527"/>
      <w:bookmarkStart w:id="12" w:name="_Toc445987083"/>
      <w:bookmarkStart w:id="13" w:name="_Toc45098266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BB6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.1. </w:t>
      </w:r>
      <w:r w:rsidRPr="00BB6158">
        <w:rPr>
          <w:rFonts w:ascii="Times New Roman" w:hAnsi="Times New Roman" w:cs="Times New Roman"/>
          <w:bCs/>
          <w:sz w:val="24"/>
          <w:szCs w:val="24"/>
          <w:lang w:val="bg-BG"/>
        </w:rPr>
        <w:t>Срокът за изпълнение е както следва:</w:t>
      </w:r>
    </w:p>
    <w:p w:rsidR="005E7880" w:rsidRPr="00BB6158" w:rsidRDefault="005E7880" w:rsidP="005E7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6.1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.1.</w:t>
      </w:r>
      <w:r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="000A06E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За </w:t>
      </w:r>
      <w:r w:rsidRPr="00BB61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1 е до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90</w:t>
      </w:r>
      <w:r w:rsidRPr="00BB6158">
        <w:rPr>
          <w:rFonts w:ascii="Times New Roman" w:hAnsi="Times New Roman" w:cs="Times New Roman"/>
          <w:sz w:val="24"/>
          <w:szCs w:val="24"/>
        </w:rPr>
        <w:t xml:space="preserve"> 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191" w:rsidRPr="00C63191">
        <w:rPr>
          <w:rFonts w:ascii="Times New Roman" w:hAnsi="Times New Roman" w:cs="Times New Roman"/>
          <w:bCs/>
          <w:sz w:val="24"/>
          <w:szCs w:val="24"/>
        </w:rPr>
        <w:t>– 60 календарни дни за подготовка и 30 календарни дни за същ</w:t>
      </w:r>
      <w:r w:rsidR="00C63191">
        <w:rPr>
          <w:rFonts w:ascii="Times New Roman" w:hAnsi="Times New Roman" w:cs="Times New Roman"/>
          <w:bCs/>
          <w:sz w:val="24"/>
          <w:szCs w:val="24"/>
        </w:rPr>
        <w:t>инското изпълнение на дейността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E7880" w:rsidRPr="006A24A9" w:rsidRDefault="005E7880" w:rsidP="005E7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>6.1.2.</w:t>
      </w:r>
      <w:r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="000A06E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За</w:t>
      </w:r>
      <w:r w:rsidRPr="006A24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2 е до 90</w:t>
      </w:r>
      <w:r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– 60 календарни дни за подготовка и 30 календарни дни за същинското изпълнение на дейността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E7880" w:rsidRPr="006A24A9" w:rsidRDefault="005E7880" w:rsidP="005E7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6.1.3. </w:t>
      </w:r>
      <w:r w:rsidR="000A06E8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6A24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3 е до 90</w:t>
      </w:r>
      <w:r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– 60 календарни дни за подготовка и 30 календарни дни за същинското изпълнение на дейността</w:t>
      </w:r>
      <w:r w:rsidRPr="006A24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E7880" w:rsidRPr="006A24A9" w:rsidRDefault="00414106" w:rsidP="005E788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6.1.4.За</w:t>
      </w:r>
      <w:r w:rsidR="005E7880" w:rsidRPr="006A24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7880"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4 е до 90</w:t>
      </w:r>
      <w:r w:rsidR="005E7880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– 60 календарни дни за подготовка и 30 календарни дни за същинското изпълнение на дейността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E7880" w:rsidRPr="006A24A9" w:rsidRDefault="00414106" w:rsidP="005E788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6.1.5.За</w:t>
      </w:r>
      <w:r w:rsidR="005E7880" w:rsidRPr="006A24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7880"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5 е до 90</w:t>
      </w:r>
      <w:r w:rsidR="005E7880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– 60 календарни дни за подготовка и 30 календарни дни за същинското изпълнение на дейността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E7880" w:rsidRDefault="00414106" w:rsidP="005E788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6.1.6.За</w:t>
      </w:r>
      <w:r w:rsidR="005E7880" w:rsidRPr="006A24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E7880" w:rsidRPr="006A24A9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6 е до 90</w:t>
      </w:r>
      <w:r w:rsidR="005E7880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</w:t>
      </w:r>
      <w:r w:rsidR="00C63191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– 60 календарни дни за подготовка и 30 календарни дни за същинското изпълнение на дейността</w:t>
      </w:r>
      <w:r w:rsidR="005E7880" w:rsidRPr="006A24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338F9" w:rsidRPr="004C6B43" w:rsidRDefault="002338F9" w:rsidP="002338F9">
      <w:pPr>
        <w:spacing w:beforeLines="60" w:before="144" w:afterLines="60" w:after="144" w:line="240" w:lineRule="auto"/>
        <w:jc w:val="both"/>
        <w:rPr>
          <w:rStyle w:val="aff7"/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</w:pPr>
      <w:r w:rsidRPr="006B68BD">
        <w:rPr>
          <w:rFonts w:ascii="Times New Roman" w:hAnsi="Times New Roman" w:cs="Times New Roman"/>
          <w:bCs/>
          <w:sz w:val="24"/>
          <w:szCs w:val="24"/>
          <w:lang w:val="ru-RU"/>
        </w:rPr>
        <w:t>6.1.7.За</w:t>
      </w:r>
      <w:r w:rsidRPr="006B68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68B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Pr="006B68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7 е до 90</w:t>
      </w:r>
      <w:r w:rsidRPr="006B68BD">
        <w:rPr>
          <w:rFonts w:ascii="Times New Roman" w:hAnsi="Times New Roman" w:cs="Times New Roman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възложител– 60 календарни дни за подготовка и 30 календарни дни за същинското изпълнение на дейността;</w:t>
      </w:r>
    </w:p>
    <w:p w:rsidR="002338F9" w:rsidRPr="004C6B43" w:rsidRDefault="002338F9" w:rsidP="005E7880">
      <w:pPr>
        <w:spacing w:beforeLines="60" w:before="144" w:afterLines="60" w:after="144" w:line="240" w:lineRule="auto"/>
        <w:jc w:val="both"/>
        <w:rPr>
          <w:rStyle w:val="aff7"/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</w:pPr>
    </w:p>
    <w:bookmarkEnd w:id="11"/>
    <w:bookmarkEnd w:id="12"/>
    <w:bookmarkEnd w:id="13"/>
    <w:p w:rsidR="005E7880" w:rsidRDefault="005E7880" w:rsidP="0083281C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336E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ДОКУМЕНТАЦИЯ ЗА УЧАСТИЕ</w:t>
      </w:r>
    </w:p>
    <w:p w:rsidR="005E7880" w:rsidRPr="00B8336E" w:rsidRDefault="005E7880" w:rsidP="005E7880">
      <w:pPr>
        <w:pStyle w:val="a8"/>
        <w:widowControl w:val="0"/>
        <w:autoSpaceDE w:val="0"/>
        <w:autoSpaceDN w:val="0"/>
        <w:adjustRightInd w:val="0"/>
        <w:spacing w:after="120"/>
        <w:ind w:left="108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7880" w:rsidRPr="00B8336E" w:rsidRDefault="005E7880" w:rsidP="0083281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8336E">
        <w:rPr>
          <w:rFonts w:ascii="Times New Roman" w:hAnsi="Times New Roman" w:cs="Times New Roman"/>
          <w:b/>
          <w:bCs/>
          <w:sz w:val="24"/>
          <w:szCs w:val="24"/>
        </w:rPr>
        <w:t>Място и условия за получаване на документация:</w:t>
      </w:r>
    </w:p>
    <w:p w:rsidR="005E7880" w:rsidRPr="00B8336E" w:rsidRDefault="005E7880" w:rsidP="005E7880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336E">
        <w:rPr>
          <w:rFonts w:ascii="Times New Roman" w:hAnsi="Times New Roman" w:cs="Times New Roman"/>
          <w:sz w:val="24"/>
          <w:szCs w:val="24"/>
          <w:lang w:val="bg-BG"/>
        </w:rPr>
        <w:t>Възложителят предоставя неограничен, пълен, безплатен и пряк достъп до документацията за участие на адрес: www.sofia.bg, раздел „Профил на купувача”, с конкретен хи</w:t>
      </w:r>
      <w:r w:rsidR="008956F0">
        <w:rPr>
          <w:rFonts w:ascii="Times New Roman" w:hAnsi="Times New Roman" w:cs="Times New Roman"/>
          <w:sz w:val="24"/>
          <w:szCs w:val="24"/>
          <w:lang w:val="bg-BG"/>
        </w:rPr>
        <w:t>перлинк, посочен в обявлението.</w:t>
      </w:r>
    </w:p>
    <w:p w:rsidR="005E7880" w:rsidRPr="00B8336E" w:rsidRDefault="005E7880" w:rsidP="0083281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B8336E">
        <w:rPr>
          <w:rFonts w:ascii="Times New Roman" w:hAnsi="Times New Roman" w:cs="Times New Roman"/>
          <w:b/>
          <w:bCs/>
          <w:sz w:val="24"/>
          <w:szCs w:val="24"/>
        </w:rPr>
        <w:t>Разяснения и и</w:t>
      </w:r>
      <w:r w:rsidRPr="00B833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зменение </w:t>
      </w:r>
      <w:r w:rsidRPr="00B8336E">
        <w:rPr>
          <w:rFonts w:ascii="Times New Roman" w:hAnsi="Times New Roman" w:cs="Times New Roman"/>
          <w:b/>
          <w:bCs/>
          <w:sz w:val="24"/>
          <w:szCs w:val="24"/>
        </w:rPr>
        <w:t>по условията на процедурата.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         8.1.Разяснения по условията на процедурата се извършват съгласно чл. 33 от ЗОП.</w:t>
      </w:r>
    </w:p>
    <w:p w:rsidR="005E7880" w:rsidRPr="00266BBC" w:rsidRDefault="005E7880" w:rsidP="0083281C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66BBC">
        <w:rPr>
          <w:rFonts w:ascii="Times New Roman" w:hAnsi="Times New Roman" w:cs="Times New Roman"/>
          <w:sz w:val="24"/>
          <w:szCs w:val="24"/>
        </w:rPr>
        <w:t xml:space="preserve"> Изменение в условията на процедурата се извършват съгласно чл. 100 от ЗОП.</w:t>
      </w:r>
    </w:p>
    <w:p w:rsidR="005E7880" w:rsidRPr="00266BBC" w:rsidRDefault="005E7880" w:rsidP="005E7880">
      <w:pPr>
        <w:widowControl w:val="0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IIІ. ИЗИСКВАНИЯ КЪМ УЧАСТНИЦИТЕ</w:t>
      </w:r>
    </w:p>
    <w:p w:rsidR="005E7880" w:rsidRPr="00266BBC" w:rsidRDefault="005E7880" w:rsidP="0083281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297805150"/>
      <w:bookmarkStart w:id="15" w:name="_Toc355016328"/>
      <w:bookmarkStart w:id="16" w:name="_Toc332356542"/>
      <w:bookmarkStart w:id="17" w:name="_Toc314412948"/>
      <w:bookmarkStart w:id="18" w:name="_Toc315878409"/>
      <w:bookmarkStart w:id="19" w:name="_Toc319397464"/>
      <w:r w:rsidRPr="00266B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 изисквания към участниците в </w:t>
      </w:r>
      <w:bookmarkEnd w:id="14"/>
      <w:r w:rsidRPr="00266BBC">
        <w:rPr>
          <w:rFonts w:ascii="Times New Roman" w:hAnsi="Times New Roman" w:cs="Times New Roman"/>
          <w:b/>
          <w:bCs/>
          <w:iCs/>
          <w:sz w:val="24"/>
          <w:szCs w:val="24"/>
        </w:rPr>
        <w:t>процедурата</w:t>
      </w:r>
      <w:bookmarkEnd w:id="15"/>
      <w:bookmarkEnd w:id="16"/>
      <w:bookmarkEnd w:id="17"/>
      <w:bookmarkEnd w:id="18"/>
      <w:bookmarkEnd w:id="19"/>
      <w:r w:rsidRPr="00266BB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9.1.В процедурата за възлагане на обществена поръчка могат да участват български или 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lastRenderedPageBreak/>
        <w:t>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:rsidR="005E7880" w:rsidRPr="00266BBC" w:rsidRDefault="00877915" w:rsidP="00877915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9.2.</w:t>
      </w:r>
      <w:r w:rsidR="005E7880" w:rsidRPr="00266BBC">
        <w:rPr>
          <w:rFonts w:ascii="Times New Roman" w:hAnsi="Times New Roman" w:cs="Times New Roman"/>
          <w:sz w:val="24"/>
          <w:szCs w:val="24"/>
          <w:lang w:val="bg-BG"/>
        </w:rPr>
        <w:t>За участниците в процедурата не трябва да са на лице основанията за отстраняване, посочени в чл.54, ал.1, т.1,т. 2, т.3, т. 4, т.5, т.6 и т.7 от ЗОП и чл.55, ал.1, т.1 и т.4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 (ЗИФОДРЮПДРКЛТДС), както и чл.69 от Закона за противодействие на корупцията и за отнемане на незаконно придобитото имущество (ЗПКОНПИ).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*Забележка</w:t>
      </w:r>
      <w:r w:rsidRPr="00266BB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r w:rsidRPr="00266BBC">
        <w:rPr>
          <w:rFonts w:ascii="Times New Roman" w:hAnsi="Times New Roman" w:cs="Times New Roman"/>
          <w:b/>
          <w:sz w:val="24"/>
          <w:szCs w:val="24"/>
          <w:lang w:val="bg-BG"/>
        </w:rPr>
        <w:t>Основанията по чл.54, ал.1, т.1, т.2 и т. 7 от ЗОП се отнасят за:</w:t>
      </w:r>
    </w:p>
    <w:p w:rsidR="005E7880" w:rsidRPr="00877915" w:rsidRDefault="005E7880" w:rsidP="00877915">
      <w:pPr>
        <w:widowControl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Pr="00266BBC">
        <w:rPr>
          <w:rFonts w:ascii="Times New Roman" w:hAnsi="Times New Roman" w:cs="Times New Roman"/>
          <w:sz w:val="24"/>
          <w:szCs w:val="24"/>
        </w:rPr>
        <w:t>лицата, които представляват участника и членове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66BBC">
        <w:rPr>
          <w:rFonts w:ascii="Times New Roman" w:hAnsi="Times New Roman" w:cs="Times New Roman"/>
          <w:sz w:val="24"/>
          <w:szCs w:val="24"/>
        </w:rPr>
        <w:t xml:space="preserve"> на негови управителни и надзорни органи,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</w:r>
      <w:r w:rsidR="008779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(чл.54, ал.2 от ЗОП).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 w:rsidRPr="00266BBC">
        <w:rPr>
          <w:rFonts w:ascii="Times New Roman" w:hAnsi="Times New Roman" w:cs="Times New Roman"/>
          <w:sz w:val="24"/>
          <w:szCs w:val="24"/>
        </w:rPr>
        <w:t>б/. когато участникът, или юридическо лице в състава на негов контролен или управителен орган се представлява от физическо лице по пълномощие, основанията по чл.54, ал. 1, т. 1, 2 и 7 се отнасят и за това физическо лице.</w:t>
      </w:r>
      <w:r w:rsidRPr="00266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(чл.54, ал.3 от ЗОП).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b/>
          <w:i/>
          <w:sz w:val="24"/>
          <w:szCs w:val="24"/>
        </w:rPr>
        <w:t xml:space="preserve">*Забележка: </w:t>
      </w:r>
      <w:r w:rsidRPr="00266BBC">
        <w:rPr>
          <w:rFonts w:ascii="Times New Roman" w:hAnsi="Times New Roman" w:cs="Times New Roman"/>
          <w:sz w:val="24"/>
          <w:szCs w:val="24"/>
        </w:rPr>
        <w:t>Когато лицата по чл.54, ал.2 и 3 от ЗОП са повече от едно и за тях няма различие по отношение на обстоятелствата по чл.54, ал.1, т.1,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266BBC">
        <w:rPr>
          <w:rFonts w:ascii="Times New Roman" w:hAnsi="Times New Roman" w:cs="Times New Roman"/>
          <w:b/>
          <w:sz w:val="24"/>
          <w:szCs w:val="24"/>
        </w:rPr>
        <w:t>.3</w:t>
      </w:r>
      <w:r w:rsidRPr="00266BBC">
        <w:rPr>
          <w:rFonts w:ascii="Times New Roman" w:hAnsi="Times New Roman" w:cs="Times New Roman"/>
          <w:sz w:val="24"/>
          <w:szCs w:val="24"/>
        </w:rPr>
        <w:t>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6BBC">
        <w:rPr>
          <w:rFonts w:ascii="Times New Roman" w:hAnsi="Times New Roman" w:cs="Times New Roman"/>
          <w:sz w:val="24"/>
          <w:szCs w:val="24"/>
        </w:rPr>
        <w:t>Участниците в процедурата следва да декларират в ЕЕДОП отсъствие на обстоятелствата по т.</w:t>
      </w:r>
      <w:r w:rsidR="002338F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66BBC">
        <w:rPr>
          <w:rFonts w:ascii="Times New Roman" w:hAnsi="Times New Roman" w:cs="Times New Roman"/>
          <w:sz w:val="24"/>
          <w:szCs w:val="24"/>
        </w:rPr>
        <w:t>.2.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266BBC">
        <w:rPr>
          <w:rFonts w:ascii="Times New Roman" w:hAnsi="Times New Roman" w:cs="Times New Roman"/>
          <w:b/>
          <w:sz w:val="24"/>
          <w:szCs w:val="24"/>
        </w:rPr>
        <w:t>.4.</w:t>
      </w:r>
      <w:r w:rsidRPr="00266BBC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r w:rsidRPr="00266BBC">
        <w:rPr>
          <w:rFonts w:ascii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</w:t>
      </w:r>
      <w:r w:rsidRPr="00266BBC">
        <w:rPr>
          <w:rFonts w:ascii="Times New Roman" w:hAnsi="Times New Roman" w:cs="Times New Roman"/>
          <w:b/>
          <w:sz w:val="24"/>
          <w:szCs w:val="24"/>
          <w:u w:val="single"/>
        </w:rPr>
        <w:t>Отговор „не“ се отнася за всички обстоятелства.</w:t>
      </w:r>
      <w:r w:rsidRPr="00266BBC">
        <w:rPr>
          <w:rFonts w:ascii="Times New Roman" w:hAnsi="Times New Roman" w:cs="Times New Roman"/>
          <w:sz w:val="24"/>
          <w:szCs w:val="24"/>
        </w:rPr>
        <w:t xml:space="preserve"> При отговор „да“ лицето трябва да посочи конкретното обстоятелство, както и евентуално предприетите мерки за надеждност.</w:t>
      </w:r>
    </w:p>
    <w:p w:rsidR="005E7880" w:rsidRPr="00266BBC" w:rsidRDefault="005E7880" w:rsidP="005E78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BBC">
        <w:rPr>
          <w:rFonts w:ascii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нарушения по чл.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61, ал. 1, чл. 62, ал. 1 или 3, чл. 63, ал. 1 или 2</w:t>
      </w:r>
      <w:r w:rsidR="007D50B5">
        <w:rPr>
          <w:rFonts w:ascii="Times New Roman" w:eastAsia="Times New Roman" w:hAnsi="Times New Roman" w:cs="Times New Roman"/>
          <w:sz w:val="24"/>
          <w:szCs w:val="24"/>
          <w:lang w:val="ru-RU"/>
        </w:rPr>
        <w:t>,  чл. 228, ал. 3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Кодекса на труда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 (чл. 54, ал. 1, т. 6 от ЗОП);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налице неравнопоставеност в случаите по чл. 44, ал. 5;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- наличие на свързаност по смисъла на пар. 2, т. 45 от ДР на ЗОП между участници в конкретна процедура (чл. 107, т. 4 от ЗОП);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- обстоятелства по чл. 69 от Закона за противодействие на корупцията и за отнемане на н</w:t>
      </w:r>
      <w:r>
        <w:rPr>
          <w:rFonts w:ascii="Times New Roman" w:hAnsi="Times New Roman" w:cs="Times New Roman"/>
          <w:sz w:val="24"/>
          <w:szCs w:val="24"/>
          <w:lang w:val="bg-BG"/>
        </w:rPr>
        <w:t>езаконно придобитото имущество.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0</w:t>
      </w:r>
      <w:r w:rsidRPr="00266BB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66BBC">
        <w:rPr>
          <w:rFonts w:ascii="Times New Roman" w:hAnsi="Times New Roman" w:cs="Times New Roman"/>
          <w:b/>
          <w:sz w:val="24"/>
          <w:szCs w:val="24"/>
          <w:lang w:eastAsia="bg-BG"/>
        </w:rPr>
        <w:t>Обединение.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66BBC">
        <w:rPr>
          <w:rFonts w:ascii="Times New Roman" w:hAnsi="Times New Roman" w:cs="Times New Roman"/>
          <w:sz w:val="24"/>
          <w:szCs w:val="24"/>
        </w:rPr>
        <w:t>.1.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10.2.</w:t>
      </w:r>
      <w:r w:rsidRPr="00266BBC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юридическо лице се представя копие от документ за създаване на обединението (учредителния акт, споразумение и/или друг приложим документ), както и следната информация във връзка с конкретната обществена поръчка.</w:t>
      </w:r>
    </w:p>
    <w:p w:rsidR="005E7880" w:rsidRPr="00266BBC" w:rsidRDefault="005E7880" w:rsidP="0083281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правата и задълженията на участниците в обединението;</w:t>
      </w:r>
    </w:p>
    <w:p w:rsidR="005E7880" w:rsidRPr="00266BBC" w:rsidRDefault="005E7880" w:rsidP="0083281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дейностите, които ще изпълнява всеки член на обединението;</w:t>
      </w:r>
    </w:p>
    <w:p w:rsidR="005E7880" w:rsidRPr="00266BBC" w:rsidRDefault="005E7880" w:rsidP="0083281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sz w:val="24"/>
          <w:szCs w:val="24"/>
          <w:lang w:val="bg-BG"/>
        </w:rPr>
        <w:t>уговаряне на солидарна отговорност, когато такава не е предвидена съгласно приложимото заканадателство.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10.3.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настоящата обществена поръчка.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  <w:t>10.4.</w:t>
      </w:r>
      <w:r w:rsidRPr="00266BBC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  <w:t>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10.5.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:rsidR="005E7880" w:rsidRPr="003B5D24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10.6.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определен за изпълнител е неперсонифицирано обединение на физически и/или юридически лица преди сключването на договора, Участникът следва да извърши данъчна регистрация и регистрация по БУЛСТАТ, след уведомяването му за извършено класиране и преди подписване на договора за възлагане на настоящата обществена поръчка.</w:t>
      </w:r>
    </w:p>
    <w:p w:rsidR="005E7880" w:rsidRPr="00266BBC" w:rsidRDefault="005E7880" w:rsidP="005E78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B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266BBC">
        <w:rPr>
          <w:rFonts w:ascii="Times New Roman" w:hAnsi="Times New Roman" w:cs="Times New Roman"/>
          <w:b/>
          <w:sz w:val="24"/>
          <w:szCs w:val="24"/>
        </w:rPr>
        <w:t>.</w:t>
      </w:r>
      <w:r w:rsidRPr="00266B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66BBC">
        <w:rPr>
          <w:rFonts w:ascii="Times New Roman" w:hAnsi="Times New Roman" w:cs="Times New Roman"/>
          <w:b/>
          <w:sz w:val="24"/>
          <w:szCs w:val="24"/>
        </w:rPr>
        <w:t>Подизпълнители.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11.2.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Подизпълнителите </w:t>
      </w:r>
      <w:r w:rsidRPr="00266BBC">
        <w:rPr>
          <w:rFonts w:ascii="Times New Roman" w:hAnsi="Times New Roman" w:cs="Times New Roman"/>
          <w:sz w:val="24"/>
          <w:szCs w:val="24"/>
          <w:lang w:val="ru-RU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11.3.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Изпълнителите сключват договор за подизпълнение с подизпълнителите, посочени в офертата.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11.4.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Възложителят изисква замяна на подизпълнител, който не отговаря на някое от условията по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.2 поради промяна в обстоятелствата преди сключване на договора за обществена поръчка.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11.5.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11.6.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Разплащанията по т.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.5.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11.7.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Към искането по т.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.6, изпълнителят предоставя становище, от което да е видно дали оспорва плащанията или част от тях като недължими.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11.8.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Възложителят има право да откаже плащане по т.1</w:t>
      </w:r>
      <w:r>
        <w:rPr>
          <w:rFonts w:ascii="Times New Roman" w:hAnsi="Times New Roman" w:cs="Times New Roman"/>
          <w:sz w:val="24"/>
          <w:szCs w:val="24"/>
          <w:lang w:val="bg-BG"/>
        </w:rPr>
        <w:t>1.1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5, когато искането за плащане е оспорено, до момента на отстраняване на причината за отказа.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11.9.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11.10.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11.11.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11.12.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11.13.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Не е нарушение на забраната по т.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.12 доставката на стоки, материали или оборудване, 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 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11.14.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11.14.1.</w:t>
      </w:r>
      <w:r w:rsidRPr="00266BBC">
        <w:rPr>
          <w:rFonts w:ascii="Times New Roman" w:hAnsi="Times New Roman" w:cs="Times New Roman"/>
          <w:sz w:val="24"/>
          <w:szCs w:val="24"/>
          <w:lang w:val="ru-RU"/>
        </w:rPr>
        <w:t>за новия подизпълнител не са налице основанията за отстраняване в процедурата;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11.14.2.</w:t>
      </w:r>
      <w:r w:rsidRPr="00266BBC">
        <w:rPr>
          <w:rFonts w:ascii="Times New Roman" w:hAnsi="Times New Roman" w:cs="Times New Roman"/>
          <w:sz w:val="24"/>
          <w:szCs w:val="24"/>
          <w:lang w:val="ru-RU"/>
        </w:rPr>
        <w:t xml:space="preserve">новият подизпълнител отговаря на критериите за подбор,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по отношение на дела и вида на дейностите, които ще изпълнява</w:t>
      </w:r>
      <w:r w:rsidRPr="00266BB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11.15.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При замяна или включване на подизпълнител, изпълнителят представя на възложителя копие на договора с новия подизпълнител заедно с всички документи, които доказват изпълнението на условията по т.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.14, в  срок до три дни от неговото сключване</w:t>
      </w:r>
    </w:p>
    <w:p w:rsidR="005E7880" w:rsidRPr="00266BBC" w:rsidRDefault="005E7880" w:rsidP="005E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266BBC">
        <w:rPr>
          <w:rFonts w:ascii="Times New Roman" w:hAnsi="Times New Roman" w:cs="Times New Roman"/>
          <w:b/>
          <w:sz w:val="24"/>
          <w:szCs w:val="24"/>
        </w:rPr>
        <w:t>. Използване на капацитета на трети лица.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12.1.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и професионални способности.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12.2.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критериите, свързани с професионална компетентност и опита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за изпълнение на поръчката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bg-BG"/>
        </w:rPr>
        <w:t>т.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12.3.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5E7880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12.4.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</w:t>
      </w:r>
      <w:r>
        <w:rPr>
          <w:rFonts w:ascii="Times New Roman" w:hAnsi="Times New Roman" w:cs="Times New Roman"/>
          <w:sz w:val="24"/>
          <w:szCs w:val="24"/>
          <w:lang w:val="bg-BG"/>
        </w:rPr>
        <w:t>за отстраняване от процедурата.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12.5.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участника да замени посоченото от него трето лице, ако то не отговаря на някое от условията по т.1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.4. п</w:t>
      </w:r>
      <w:r w:rsidRPr="00266BBC">
        <w:rPr>
          <w:rFonts w:ascii="Times New Roman" w:eastAsia="Times New Roman" w:hAnsi="Times New Roman" w:cs="Times New Roman"/>
          <w:sz w:val="24"/>
          <w:szCs w:val="24"/>
          <w:lang w:val="ru-RU"/>
        </w:rPr>
        <w:t>оради промяна в обстоятелства преди сключване на договора за обществена поръчка.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12.6.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.2 –1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.4.</w:t>
      </w:r>
    </w:p>
    <w:p w:rsidR="005E7880" w:rsidRPr="00266BBC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12.7.</w:t>
      </w:r>
      <w:r w:rsidRPr="00266BBC">
        <w:rPr>
          <w:rFonts w:ascii="Times New Roman" w:hAnsi="Times New Roman" w:cs="Times New Roman"/>
          <w:sz w:val="24"/>
          <w:szCs w:val="24"/>
          <w:lang w:val="bg-BG"/>
        </w:rPr>
        <w:t>Възложителят поставя изискване за солидарна отговорност относно изпълнението на поръчката от участника и третото лице, чиито капацитет се използва за доказване на съоветствието с критериите, свързани с икономическото и финансово състояние на участниците.</w:t>
      </w:r>
    </w:p>
    <w:p w:rsidR="005E7880" w:rsidRPr="00266BBC" w:rsidRDefault="005E7880" w:rsidP="0083281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66BBC">
        <w:rPr>
          <w:rFonts w:ascii="Times New Roman" w:hAnsi="Times New Roman" w:cs="Times New Roman"/>
          <w:bCs/>
          <w:iCs/>
          <w:sz w:val="24"/>
          <w:szCs w:val="24"/>
        </w:rPr>
        <w:t xml:space="preserve">Използването капацитета на трети лица за доказване на съответствието с критериите за </w:t>
      </w:r>
      <w:r w:rsidRPr="00266BB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подбор и на подизпълнители при изпълнението на поръчката са регламентиратирани в чл. 65 и чл. 66 от ЗОП.</w:t>
      </w:r>
    </w:p>
    <w:p w:rsidR="005E7880" w:rsidRPr="00D72F2A" w:rsidRDefault="005E7880" w:rsidP="0083281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66BB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D72F2A">
        <w:rPr>
          <w:rFonts w:ascii="Times New Roman" w:hAnsi="Times New Roman" w:cs="Times New Roman"/>
          <w:bCs/>
          <w:iCs/>
          <w:sz w:val="24"/>
          <w:szCs w:val="24"/>
          <w:lang w:val="bg-BG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5E7880" w:rsidRPr="00D72F2A" w:rsidRDefault="005E7880" w:rsidP="008328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72F2A">
        <w:rPr>
          <w:rFonts w:ascii="Times New Roman" w:hAnsi="Times New Roman" w:cs="Times New Roman"/>
          <w:sz w:val="24"/>
          <w:szCs w:val="24"/>
          <w:lang w:val="bg-BG"/>
        </w:rPr>
        <w:t>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:rsidR="005E7880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880" w:rsidRPr="008956F0" w:rsidRDefault="005E7880" w:rsidP="005E788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IV. КРИТЕРИИ ЗА ПОДБОР</w:t>
      </w: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18.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Икономическо и финансово състояние.</w:t>
      </w: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18.1.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ab/>
        <w:t>В настоящата обществена поръчка не се поставят изисквания за икономическото и финансовото състояние на участниците.</w:t>
      </w: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19.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Технически и професионални способности.</w:t>
      </w: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19.1. В настоящата обществена поръчка не се поставят изисквания за технически и професионални способности на участниците.</w:t>
      </w: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880" w:rsidRPr="008956F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V. ИЗИСКВАНИЯ ЗА ГОДНОСТТА (ПРАВОСПОСОБНОСТТА) ЗА УПРАЖНЯВАНЕ НА ПРОФЕСИОНАЛНА ДЕЙНОСТ</w:t>
      </w:r>
    </w:p>
    <w:p w:rsidR="005E7880" w:rsidRDefault="005E7880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20.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ab/>
        <w:t>В настоящата обществена поръчка не се поставят изисквания за упражняване на професионална дейност.</w:t>
      </w:r>
    </w:p>
    <w:p w:rsidR="00FD034C" w:rsidRDefault="00FD034C" w:rsidP="00FD03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34C" w:rsidRPr="008956F0" w:rsidRDefault="00FD034C" w:rsidP="00FD034C">
      <w:pPr>
        <w:tabs>
          <w:tab w:val="left" w:pos="2562"/>
        </w:tabs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caps/>
          <w:sz w:val="24"/>
          <w:szCs w:val="24"/>
          <w:lang w:val="bg-BG"/>
        </w:rPr>
        <w:t>V</w:t>
      </w:r>
      <w:r w:rsidRPr="008956F0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8956F0">
        <w:rPr>
          <w:rFonts w:ascii="Times New Roman" w:hAnsi="Times New Roman" w:cs="Times New Roman"/>
          <w:b/>
          <w:caps/>
          <w:sz w:val="24"/>
          <w:szCs w:val="24"/>
          <w:lang w:val="bg-BG"/>
        </w:rPr>
        <w:t>. ТЕХНИЧЕСКИ спецификация И ИЗИСКВАНИЯ КЪМ ИЗПЪЛНЕНИЕТО НА ПОРЪЧКАТА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21.Минималните технически спецификации и изисквания към изпълнението на поръчката,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са съгласно 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Приложения №1-2 - ТЕХНИЧЕСКИ СПЕЦИФИКАЦИИ.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34C" w:rsidRPr="008956F0" w:rsidRDefault="00FD034C" w:rsidP="00FD034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VI</w:t>
      </w:r>
      <w:r w:rsidRPr="008956F0">
        <w:rPr>
          <w:rFonts w:ascii="Times New Roman" w:hAnsi="Times New Roman" w:cs="Times New Roman"/>
          <w:b/>
          <w:sz w:val="24"/>
          <w:szCs w:val="24"/>
        </w:rPr>
        <w:t>I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. МЕТОДИКАТА ЗА КОМПЛЕКСНА ОЦЕНКА И НАЧИНА ЗА ОПРЕДЕЛЯНЕ НА ОЦЕНКАТА ПО ВСЕКИ ПОКАЗАТЕЛ.</w:t>
      </w:r>
    </w:p>
    <w:p w:rsidR="00FD034C" w:rsidRPr="008956F0" w:rsidRDefault="00FD034C" w:rsidP="00FD034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034C" w:rsidRPr="008956F0" w:rsidRDefault="00FD034C" w:rsidP="00FD03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6F0">
        <w:rPr>
          <w:rFonts w:ascii="Times New Roman" w:hAnsi="Times New Roman" w:cs="Times New Roman"/>
          <w:sz w:val="24"/>
          <w:szCs w:val="24"/>
          <w:lang w:val="ru-RU"/>
        </w:rPr>
        <w:t>22.Обществената поръчка се възлага въз основа на „икономически най-изгодната оферта”,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при критерий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„НАЙ-НИСКА ЦЕНА“.</w:t>
      </w:r>
    </w:p>
    <w:p w:rsidR="00FD034C" w:rsidRPr="008956F0" w:rsidRDefault="00FD034C" w:rsidP="00895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noProof/>
          <w:sz w:val="24"/>
          <w:szCs w:val="24"/>
          <w:lang w:eastAsia="x-none"/>
        </w:rPr>
        <w:t xml:space="preserve">Участникът, предложил най-ниска обща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</w:t>
      </w:r>
      <w:r w:rsidRPr="008956F0">
        <w:rPr>
          <w:rFonts w:ascii="Times New Roman" w:eastAsia="Times New Roman" w:hAnsi="Times New Roman" w:cs="Times New Roman"/>
          <w:sz w:val="24"/>
          <w:szCs w:val="24"/>
        </w:rPr>
        <w:t>на поръчката</w:t>
      </w:r>
      <w:r w:rsidRPr="008956F0">
        <w:rPr>
          <w:rFonts w:ascii="Times New Roman" w:hAnsi="Times New Roman" w:cs="Times New Roman"/>
          <w:noProof/>
          <w:sz w:val="24"/>
          <w:szCs w:val="24"/>
          <w:lang w:eastAsia="x-none"/>
        </w:rPr>
        <w:t xml:space="preserve"> без ДДС, се класира на първо място, а останалите участници се класират в низходящ ред.</w:t>
      </w:r>
      <w:r w:rsidRPr="0089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4C" w:rsidRPr="008956F0" w:rsidRDefault="00FD034C" w:rsidP="001367D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V</w:t>
      </w:r>
      <w:r w:rsidRPr="008956F0">
        <w:rPr>
          <w:rFonts w:ascii="Times New Roman" w:hAnsi="Times New Roman" w:cs="Times New Roman"/>
          <w:b/>
          <w:sz w:val="24"/>
          <w:szCs w:val="24"/>
        </w:rPr>
        <w:t>I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II. У</w:t>
      </w:r>
      <w:r w:rsidR="001367DC">
        <w:rPr>
          <w:rFonts w:ascii="Times New Roman" w:hAnsi="Times New Roman" w:cs="Times New Roman"/>
          <w:b/>
          <w:sz w:val="24"/>
          <w:szCs w:val="24"/>
          <w:lang w:val="bg-BG"/>
        </w:rPr>
        <w:t>КАЗАНИЕ ЗА ПОДГОТОВКА НА ОФЕРТА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6F0">
        <w:rPr>
          <w:rFonts w:ascii="Times New Roman" w:hAnsi="Times New Roman" w:cs="Times New Roman"/>
          <w:sz w:val="24"/>
          <w:szCs w:val="24"/>
          <w:lang w:val="ru-RU"/>
        </w:rPr>
        <w:t>23.С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24.Съдържание на офертите и изисквания: </w:t>
      </w:r>
    </w:p>
    <w:p w:rsidR="00FD034C" w:rsidRPr="008956F0" w:rsidRDefault="00B06553" w:rsidP="00FD03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24.1.</w:t>
      </w:r>
      <w:r w:rsidR="00FD034C" w:rsidRPr="008956F0">
        <w:rPr>
          <w:rFonts w:ascii="Times New Roman" w:hAnsi="Times New Roman" w:cs="Times New Roman"/>
          <w:sz w:val="24"/>
          <w:szCs w:val="24"/>
          <w:lang w:val="bg-BG"/>
        </w:rPr>
        <w:t>Опис на представените документи.</w:t>
      </w:r>
    </w:p>
    <w:p w:rsidR="00FD034C" w:rsidRPr="008956F0" w:rsidRDefault="00FD034C" w:rsidP="0083281C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956F0">
        <w:rPr>
          <w:rFonts w:ascii="Times New Roman" w:hAnsi="Times New Roman" w:cs="Times New Roman"/>
          <w:sz w:val="24"/>
          <w:szCs w:val="24"/>
        </w:rPr>
        <w:t xml:space="preserve">Участникът декларира липсата на основанията за отстраняване чрез представяне на единен европейски документ за обществени поръчки (ЕЕДОП). </w:t>
      </w:r>
    </w:p>
    <w:p w:rsidR="00FD034C" w:rsidRPr="008956F0" w:rsidRDefault="00FD034C" w:rsidP="00FD034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е юридическо лице се представя ЕЕДОП за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В изпълнение на чл. 67, ал.4 от Закона за обществените</w:t>
      </w:r>
      <w:r w:rsidR="000126D9">
        <w:rPr>
          <w:rFonts w:ascii="Times New Roman" w:hAnsi="Times New Roman" w:cs="Times New Roman"/>
          <w:sz w:val="24"/>
          <w:szCs w:val="24"/>
          <w:lang w:val="bg-BG"/>
        </w:rPr>
        <w:t xml:space="preserve"> поръчки, считано от 01.04.2018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>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FD034C" w:rsidRPr="008956F0" w:rsidRDefault="00FD034C" w:rsidP="00FD034C">
      <w:pPr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6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Забелжка:</w:t>
      </w:r>
      <w:r w:rsidRPr="008956F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Документи за доказване на предприетите мерки за надеждност, когато е приложимо.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5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Документът съгласно 1</w:t>
      </w:r>
      <w:r w:rsidR="00330E76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895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.2 от документацията (за участник обединение).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Техническо предложение, съдържащо: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а)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поръчката, в съответствие с техническите спецификации и изискванията на възложителя,</w:t>
      </w:r>
      <w:r w:rsidRPr="008956F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Образец № 1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за позицията, за която се подава оферта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bg-BG"/>
        </w:rPr>
        <w:t>;</w:t>
      </w:r>
    </w:p>
    <w:p w:rsidR="00FD034C" w:rsidRPr="008956F0" w:rsidRDefault="00FD034C" w:rsidP="00FD034C">
      <w:pPr>
        <w:tabs>
          <w:tab w:val="left" w:pos="540"/>
          <w:tab w:val="left" w:pos="1134"/>
        </w:tabs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24.9. Ценово предложение - </w:t>
      </w:r>
      <w:r w:rsidR="00B06553" w:rsidRPr="008956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№2 </w:t>
      </w:r>
      <w:r w:rsidRPr="008956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поотделно 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Pr="008956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всяка от обособените 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позиции за които се подава Оферта</w:t>
      </w:r>
      <w:r w:rsidRPr="008956F0">
        <w:rPr>
          <w:rFonts w:ascii="Times New Roman" w:hAnsi="Times New Roman" w:cs="Times New Roman"/>
          <w:b/>
          <w:sz w:val="24"/>
          <w:szCs w:val="24"/>
        </w:rPr>
        <w:t>.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 несъответствие между цифрова и изписана с думи цена ще се взема предвид изписаната с думи.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jc w:val="both"/>
        <w:rPr>
          <w:rStyle w:val="af7"/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8956F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8956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8" w:history="1">
        <w:r w:rsidRPr="008956F0">
          <w:rPr>
            <w:rStyle w:val="af7"/>
            <w:rFonts w:ascii="Times New Roman" w:hAnsi="Times New Roman" w:cs="Times New Roman"/>
            <w:b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  <w:r w:rsidRPr="008956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 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D034C" w:rsidRPr="008956F0" w:rsidRDefault="00FD034C" w:rsidP="0083281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Подаване на оферта:</w:t>
      </w:r>
    </w:p>
    <w:p w:rsidR="00FC1F64" w:rsidRDefault="00FD034C" w:rsidP="0083281C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/>
        <w:ind w:firstLine="229"/>
        <w:rPr>
          <w:rFonts w:ascii="Times New Roman" w:hAnsi="Times New Roman" w:cs="Times New Roman"/>
          <w:b/>
          <w:sz w:val="24"/>
          <w:szCs w:val="24"/>
        </w:rPr>
      </w:pPr>
      <w:r w:rsidRPr="00FC1F64">
        <w:rPr>
          <w:rFonts w:ascii="Times New Roman" w:hAnsi="Times New Roman" w:cs="Times New Roman"/>
          <w:b/>
          <w:sz w:val="24"/>
          <w:szCs w:val="24"/>
        </w:rPr>
        <w:t>Документите, свързани с участието</w:t>
      </w:r>
      <w:r w:rsidR="00FC1F64">
        <w:rPr>
          <w:rFonts w:ascii="Times New Roman" w:hAnsi="Times New Roman" w:cs="Times New Roman"/>
          <w:b/>
          <w:sz w:val="24"/>
          <w:szCs w:val="24"/>
        </w:rPr>
        <w:t xml:space="preserve"> в процедурата се представят от</w:t>
      </w:r>
    </w:p>
    <w:p w:rsidR="00FD034C" w:rsidRPr="00FC1F64" w:rsidRDefault="00FD034C" w:rsidP="00FC1F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64">
        <w:rPr>
          <w:rFonts w:ascii="Times New Roman" w:hAnsi="Times New Roman" w:cs="Times New Roman"/>
          <w:b/>
          <w:sz w:val="24"/>
          <w:szCs w:val="24"/>
        </w:rPr>
        <w:t>участника или от упълномощен от него представител</w:t>
      </w:r>
      <w:r w:rsidRPr="00FC1F64">
        <w:rPr>
          <w:rFonts w:ascii="Times New Roman" w:hAnsi="Times New Roman" w:cs="Times New Roman"/>
          <w:sz w:val="24"/>
          <w:szCs w:val="24"/>
        </w:rPr>
        <w:t xml:space="preserve">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</w:t>
      </w:r>
      <w:r w:rsidR="00330E76">
        <w:rPr>
          <w:rFonts w:ascii="Times New Roman" w:hAnsi="Times New Roman" w:cs="Times New Roman"/>
          <w:sz w:val="24"/>
          <w:szCs w:val="24"/>
          <w:lang w:val="bg-BG"/>
        </w:rPr>
        <w:t xml:space="preserve"> и обособената позиция за която се подават документите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D034C" w:rsidRPr="008956F0" w:rsidRDefault="00FD034C" w:rsidP="0083281C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Опаковката включва документите посочени в т.24 от настоящата документация и техният опис, </w:t>
      </w:r>
      <w:r w:rsidRPr="008956F0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</w:t>
      </w:r>
      <w:r w:rsidRPr="008956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носител с ЦИФРОВО ПОДПИСАН ЕЕДОП</w:t>
      </w:r>
      <w:r w:rsidRPr="00895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отделен запечатан непрозрачен плик с надпис "Предлагани ценови параметри", който съдържа предложението на участника, относно цената</w:t>
      </w:r>
      <w:r w:rsidR="009A15B5">
        <w:rPr>
          <w:rFonts w:ascii="Times New Roman" w:hAnsi="Times New Roman" w:cs="Times New Roman"/>
          <w:sz w:val="24"/>
          <w:szCs w:val="24"/>
          <w:lang w:val="bg-BG"/>
        </w:rPr>
        <w:t>, съгласно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</w:t>
      </w:r>
      <w:r w:rsidR="003125F2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1.-2.2 </w:t>
      </w:r>
      <w:r w:rsidRPr="008956F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8956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Когато участник подава оферта за повече от една обособена позиция в опаковката за всяка от позициите се представят поотделно комплектувани документи </w:t>
      </w:r>
      <w:r w:rsidRPr="008956F0">
        <w:rPr>
          <w:rFonts w:ascii="Times New Roman" w:hAnsi="Times New Roman" w:cs="Times New Roman"/>
          <w:sz w:val="24"/>
          <w:szCs w:val="24"/>
          <w:lang w:val="ru-RU"/>
        </w:rPr>
        <w:t xml:space="preserve">по чл.39, ал.3, т.1 от ППЗОП и отделни непрозрачни пликове с надпис </w:t>
      </w:r>
      <w:r w:rsidRPr="008956F0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Pr="008956F0">
        <w:rPr>
          <w:rFonts w:ascii="Times New Roman" w:hAnsi="Times New Roman" w:cs="Times New Roman"/>
          <w:sz w:val="24"/>
          <w:szCs w:val="24"/>
          <w:lang w:val="ru-RU"/>
        </w:rPr>
        <w:t>Предлагани ценови параметри</w:t>
      </w:r>
      <w:r w:rsidRPr="008956F0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Pr="008956F0">
        <w:rPr>
          <w:rFonts w:ascii="Times New Roman" w:hAnsi="Times New Roman" w:cs="Times New Roman"/>
          <w:sz w:val="24"/>
          <w:szCs w:val="24"/>
          <w:lang w:val="ru-RU"/>
        </w:rPr>
        <w:t>, с посочване на позицията, за която се отнасят.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</w:t>
      </w:r>
      <w:r w:rsidRPr="008956F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групират/обособяват и подвързват в отделна/и папка/и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документите за подбор и техническото предложение;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в незапечатана или скъсана опаковка;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:rsidR="00FD034C" w:rsidRPr="008956F0" w:rsidRDefault="00FD034C" w:rsidP="0083281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Разглеждане и оценка на офертите:</w:t>
      </w:r>
    </w:p>
    <w:p w:rsidR="00FD034C" w:rsidRPr="008956F0" w:rsidRDefault="00B06553" w:rsidP="00B0655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           26.1</w:t>
      </w:r>
      <w:r w:rsidR="009A15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034C" w:rsidRPr="008956F0">
        <w:rPr>
          <w:rFonts w:ascii="Times New Roman" w:hAnsi="Times New Roman" w:cs="Times New Roman"/>
          <w:sz w:val="24"/>
          <w:szCs w:val="24"/>
          <w:lang w:val="bg-BG"/>
        </w:rPr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чл.54, ал.1 от ППЗОП;</w:t>
      </w:r>
    </w:p>
    <w:p w:rsidR="009A15B5" w:rsidRDefault="009A15B5" w:rsidP="009A15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26.2.</w:t>
      </w:r>
      <w:r w:rsidR="00FD034C" w:rsidRPr="008956F0">
        <w:rPr>
          <w:rFonts w:ascii="Times New Roman" w:hAnsi="Times New Roman" w:cs="Times New Roman"/>
          <w:sz w:val="24"/>
          <w:szCs w:val="24"/>
          <w:lang w:val="bg-BG"/>
        </w:rPr>
        <w:t>Офертите ще бъдат отворени, разгледани, оценен</w:t>
      </w:r>
      <w:r>
        <w:rPr>
          <w:rFonts w:ascii="Times New Roman" w:hAnsi="Times New Roman" w:cs="Times New Roman"/>
          <w:sz w:val="24"/>
          <w:szCs w:val="24"/>
          <w:lang w:val="bg-BG"/>
        </w:rPr>
        <w:t>и и класирани от комисия, която</w:t>
      </w:r>
    </w:p>
    <w:p w:rsidR="00FD034C" w:rsidRPr="008956F0" w:rsidRDefault="00FD034C" w:rsidP="009A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дата, час или място могат да бъдат променени от Възложителя, като участниците ще бъдат уведомени за промяната чрез „Профила на купувача“ най-малко 48 часа преди новоопределения час, съгласно чл.53 от ППЗОП.</w:t>
      </w:r>
    </w:p>
    <w:p w:rsidR="00FC1F64" w:rsidRDefault="00FC1F64" w:rsidP="00FC1F6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26.3.</w:t>
      </w:r>
      <w:r w:rsidR="00FD034C"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Ценовите предложения ще бъдат отворени и </w:t>
      </w:r>
      <w:r>
        <w:rPr>
          <w:rFonts w:ascii="Times New Roman" w:hAnsi="Times New Roman" w:cs="Times New Roman"/>
          <w:sz w:val="24"/>
          <w:szCs w:val="24"/>
          <w:lang w:val="bg-BG"/>
        </w:rPr>
        <w:t>оповестени на място, ден и час,</w:t>
      </w:r>
    </w:p>
    <w:p w:rsidR="00FD034C" w:rsidRPr="008956F0" w:rsidRDefault="00FD034C" w:rsidP="00FC1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обявени на интернет страницата на Столична община www.sofia.bg, Раздел „Профил на купувача“ най- малко два работни дни преди тяхното отваряне.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34C" w:rsidRPr="008956F0" w:rsidRDefault="00FD034C" w:rsidP="0024509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10437">
        <w:rPr>
          <w:rFonts w:ascii="Times New Roman" w:hAnsi="Times New Roman" w:cs="Times New Roman"/>
          <w:b/>
          <w:sz w:val="24"/>
          <w:szCs w:val="24"/>
        </w:rPr>
        <w:t>IX</w:t>
      </w:r>
      <w:r w:rsidRPr="00010437">
        <w:rPr>
          <w:rFonts w:ascii="Times New Roman" w:hAnsi="Times New Roman" w:cs="Times New Roman"/>
          <w:b/>
          <w:sz w:val="24"/>
          <w:szCs w:val="24"/>
          <w:lang w:val="bg-BG"/>
        </w:rPr>
        <w:t>. ГАРАНЦИИ ЗА ИЗПЪЛНЕНИЕ НА ДОГОВОРА И ОБЕЗПЕЧЕНИЯ</w:t>
      </w:r>
    </w:p>
    <w:p w:rsidR="00FD034C" w:rsidRPr="008956F0" w:rsidRDefault="00FD034C" w:rsidP="0083281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Гаранция за изпълнение на договора – условия, размер и начин на плащане: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се освобождава по начин, указан в проекта на договор към настоящата обществена поръчка.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Гаранцията за изпълнение е в размер на 5% от </w:t>
      </w:r>
      <w:r w:rsidR="00B02A74">
        <w:rPr>
          <w:rFonts w:ascii="Times New Roman" w:hAnsi="Times New Roman" w:cs="Times New Roman"/>
          <w:sz w:val="24"/>
          <w:szCs w:val="24"/>
          <w:lang w:val="bg-BG"/>
        </w:rPr>
        <w:t xml:space="preserve">прогнозната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>стойността на договора без ДДС.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се представя в една от следните форми:</w:t>
      </w:r>
    </w:p>
    <w:p w:rsidR="00FD034C" w:rsidRPr="008956F0" w:rsidRDefault="00FD034C" w:rsidP="00FD034C">
      <w:pPr>
        <w:spacing w:after="120"/>
        <w:ind w:left="31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27.3.1.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парична сума;</w:t>
      </w:r>
    </w:p>
    <w:p w:rsidR="00FD034C" w:rsidRPr="008956F0" w:rsidRDefault="00FD034C" w:rsidP="00FD034C">
      <w:pPr>
        <w:spacing w:after="120"/>
        <w:ind w:left="31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27.3.2.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банкова гаранция;</w:t>
      </w:r>
    </w:p>
    <w:p w:rsidR="00FD034C" w:rsidRPr="008956F0" w:rsidRDefault="00FD034C" w:rsidP="00FD034C">
      <w:pPr>
        <w:spacing w:after="120"/>
        <w:ind w:left="31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b/>
          <w:sz w:val="24"/>
          <w:szCs w:val="24"/>
          <w:lang w:val="bg-BG"/>
        </w:rPr>
        <w:t>27.3.3.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застраховка, която обезпечава изпълнението чрез покритие на отговорността на изпълнителя. 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Гаранциятате по т. 27.3.1 или т. 27.3.2 може да се предоставят от името на изпълнителя за сметка на трето лице – гарант.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Участникът, определен за изпълнител, избира сам формата на гаранцията за изпълнение.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Условията за задържане и освобождаване на гаранцията са указани в Договора за изпълнение на обществената поръчка между Възложителя и Изпълнителя.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При представяне на гаранцията във вид на платежно нареждане – паричните суми се внасят по сметка на Столична община IBAN BG 72 SOMB 9130 33 33008301, или сметка в евро: IBAN: BG 80 SOMB 9130 36 33008302 към Общинска банка, клон "Врабча", ул."Врабча"№ 6, на името на Столична община, дирекция "Финанси".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Когато участникът избере гаранцията за изпълнение да бъде банкова гаранция, тогава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27.9.1. да бъде безусловна и неотменяема банкова гаранция във форма, предварително съгласувана с ВЪЗЛОЖИТЕЛЯ,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30/тридесет/ дни след изтичане срока на договора, като при необходимост срокът на валидност на банковата гаранция се удължава или се издава нова.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Когато участникът избере гаранцията за изпълнение да бъде застраховка, която обезпечава изпълнението чрез покритие на отговорността на изпълнителя трябва да отговаря на следните изисквания: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27.10.1. Когато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 в която ВЪЗЛОЖИТЕЛЯТ е посочен като трето ползващо се лице (бенефициер), която трябва да обезпечава изпълнението на този Договор чрез покритие на отговорността на ИЗПЪЛНИТЕЛЯ и да бъде със срок на валидност 30/тридесет/ дни след изтичане срока на договора, като при необходимост срокът на представената застраховка се удължава или се издава нова.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27.10.2. Застрохователната премия следва да е платима еднократно.</w:t>
      </w:r>
    </w:p>
    <w:p w:rsidR="00FD034C" w:rsidRPr="008956F0" w:rsidRDefault="00FD034C" w:rsidP="00FD034C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27.10.3. Застраховката се сключва от Изпълнителя, след одобрението й от страна на Възложителя.</w:t>
      </w:r>
    </w:p>
    <w:p w:rsidR="00FD034C" w:rsidRPr="008956F0" w:rsidRDefault="00FD034C" w:rsidP="0083281C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8956F0" w:rsidRPr="001367DC" w:rsidRDefault="00FD034C" w:rsidP="0083281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56F0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сключва писмен договор с определения изпълнител по реда и при условията на чл.112 от Закона на обществени поръчки. При подписване на договора </w:t>
      </w:r>
      <w:r w:rsidRPr="008956F0">
        <w:rPr>
          <w:rFonts w:ascii="Times New Roman" w:hAnsi="Times New Roman" w:cs="Times New Roman"/>
          <w:sz w:val="24"/>
          <w:szCs w:val="24"/>
          <w:lang w:val="bg-BG"/>
        </w:rPr>
        <w:lastRenderedPageBreak/>
        <w:t>определеният изпълнител е длъжен да представи документи в съответствие с чл. 112 ал. 1 от ЗОП, както и Декларация по чл. 59, ал. 1, т. 3  и по чл. 66, ал. 2 от  Закона за мерките срещу изпирането на пари (ЗМИП) и Декларация по по чл. 42, ал. 2, т. 2 от   Закона за мерките срещу изпирането на пари (ЗМИП)</w:t>
      </w:r>
    </w:p>
    <w:p w:rsidR="008956F0" w:rsidRPr="00FD034C" w:rsidRDefault="008956F0" w:rsidP="00FD03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D034C" w:rsidRPr="00FD034C" w:rsidRDefault="00FD034C" w:rsidP="00FD034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X. ПРИЛОЖЕНИЯ, ОБРАЗЦИ НА ДОКУМЕНТИ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>Стандартен образец за единния европейски документ за обществени поръчки (ЕЕДОП);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Техническо предложение, съгласно </w:t>
      </w:r>
      <w:r w:rsidRPr="00FD034C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1;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Ценово предложение на участника, съгласно </w:t>
      </w:r>
      <w:r w:rsidRPr="00FD034C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№2;</w:t>
      </w:r>
    </w:p>
    <w:p w:rsidR="00FD034C" w:rsidRPr="00010437" w:rsidRDefault="00FD034C" w:rsidP="008328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10437">
        <w:rPr>
          <w:rFonts w:ascii="Times New Roman" w:hAnsi="Times New Roman" w:cs="Times New Roman"/>
          <w:b/>
          <w:sz w:val="24"/>
          <w:szCs w:val="24"/>
          <w:lang w:val="bg-BG"/>
        </w:rPr>
        <w:t>Проект на договор – Образец №</w:t>
      </w:r>
      <w:r w:rsidR="00010437" w:rsidRPr="0001043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10437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по чл. 42, ал. 2, т. 2 от   Закона за мерките срещу изпирането на пари (ЗМИП) – Образец №4;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чл. 59, ал. 1, т. 3  и по чл. 66, ал. 2 от  Закона за мерките срещу изпирането на пари (ЗМИП) – Образец №5;</w:t>
      </w:r>
    </w:p>
    <w:p w:rsidR="00FD034C" w:rsidRPr="00FD034C" w:rsidRDefault="00FD034C" w:rsidP="008328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Приложение №1 </w:t>
      </w:r>
      <w:r w:rsidRPr="00FD03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Pr="00FD034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ТЕХНИЧЕСКИ СПЕЦИФИКАЦИИ; </w:t>
      </w:r>
    </w:p>
    <w:p w:rsidR="005400B9" w:rsidRPr="00360BD6" w:rsidRDefault="00FD034C" w:rsidP="00360B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FD034C">
        <w:rPr>
          <w:rFonts w:ascii="Times New Roman" w:hAnsi="Times New Roman" w:cs="Times New Roman"/>
          <w:b/>
          <w:i/>
          <w:sz w:val="24"/>
          <w:szCs w:val="24"/>
          <w:lang w:val="bg-BG"/>
        </w:rPr>
        <w:br w:type="page"/>
      </w:r>
      <w:bookmarkEnd w:id="0"/>
    </w:p>
    <w:p w:rsidR="005E5F89" w:rsidRPr="00743CC8" w:rsidRDefault="005E5F89" w:rsidP="002C4EB1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D21ADB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0116A4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.1.</w:t>
      </w:r>
    </w:p>
    <w:p w:rsidR="005E5F89" w:rsidRDefault="005E5F89" w:rsidP="005E5F8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7759" w:rsidRDefault="00437759" w:rsidP="004377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437759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437759" w:rsidRPr="00060DB5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 w:rsidR="005E5F89"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437759" w:rsidRPr="00060DB5" w:rsidRDefault="00437759" w:rsidP="00437759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437759" w:rsidRPr="00060DB5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911130" w:rsidRPr="00DF5F20" w:rsidRDefault="00437759" w:rsidP="00911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</w:t>
      </w:r>
      <w:r w:rsidR="00462C38">
        <w:rPr>
          <w:rFonts w:ascii="Times New Roman" w:hAnsi="Times New Roman"/>
          <w:snapToGrid w:val="0"/>
          <w:sz w:val="24"/>
          <w:szCs w:val="24"/>
          <w:lang w:val="ru-RU"/>
        </w:rPr>
        <w:t>на обществена поръчка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911130">
        <w:rPr>
          <w:rFonts w:ascii="Times New Roman" w:hAnsi="Times New Roman"/>
          <w:snapToGrid w:val="0"/>
          <w:sz w:val="24"/>
          <w:szCs w:val="24"/>
          <w:lang w:val="ru-RU"/>
        </w:rPr>
        <w:t>с предмет:</w:t>
      </w:r>
      <w:r w:rsidR="00911130" w:rsidRPr="0091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30" w:rsidRPr="00DF5F20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911130" w:rsidRPr="00DF5F20" w:rsidRDefault="00911130" w:rsidP="009111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DF5F20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№1: </w:t>
      </w:r>
      <w:r w:rsidRPr="00DF5F20">
        <w:rPr>
          <w:rFonts w:ascii="Times New Roman" w:hAnsi="Times New Roman" w:cs="Times New Roman"/>
          <w:sz w:val="24"/>
          <w:szCs w:val="24"/>
        </w:rPr>
        <w:t xml:space="preserve">Доставка и монтаж на обзавеждане и оборудване за баня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 xml:space="preserve">и р-н „Нови искър“, с. Подгумер. </w:t>
      </w:r>
      <w:r w:rsidRPr="00DF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D8" w:rsidRDefault="009D1CD8" w:rsidP="009D1C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37759" w:rsidRPr="00060DB5" w:rsidRDefault="00437759" w:rsidP="00911130">
      <w:pPr>
        <w:suppressAutoHyphens/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437759" w:rsidRPr="00FA3A71" w:rsidRDefault="00437759" w:rsidP="007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</w:t>
      </w:r>
      <w:r w:rsidR="00663E5C"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твие с техничес</w:t>
      </w:r>
      <w:r w:rsidR="00663E5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 w:rsidR="00157AE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="00157AE7" w:rsidRPr="00157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1</w:t>
      </w:r>
      <w:r w:rsidR="00157AE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663E5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663E5C" w:rsidRPr="00793E8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както следва:</w:t>
      </w:r>
    </w:p>
    <w:tbl>
      <w:tblPr>
        <w:tblW w:w="102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2835"/>
        <w:gridCol w:w="2755"/>
      </w:tblGrid>
      <w:tr w:rsidR="009D1CD8" w:rsidRPr="00FA3A71" w:rsidTr="007303E2">
        <w:trPr>
          <w:trHeight w:val="12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689F" w:rsidRPr="00FA3A71" w:rsidRDefault="009D1CD8" w:rsidP="0065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="00656F55"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D1CD8" w:rsidRPr="00FA3A71" w:rsidRDefault="0069689F" w:rsidP="0065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</w:t>
            </w:r>
            <w:r w:rsidR="00656F55"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конкретни параметри  и марка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ако е приложимо)</w:t>
            </w:r>
          </w:p>
        </w:tc>
      </w:tr>
      <w:tr w:rsidR="00242DB6" w:rsidRPr="00FA3A71" w:rsidTr="00360BD6">
        <w:trPr>
          <w:trHeight w:val="412"/>
        </w:trPr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42DB6" w:rsidRPr="00FA3A71" w:rsidRDefault="007303E2" w:rsidP="003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                                              </w:t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ОБЗАВЕЖДАНЕ И  ОБОРУДВАНЕ ЗА БАНЯ</w:t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3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</w:p>
        </w:tc>
      </w:tr>
      <w:tr w:rsidR="00491F89" w:rsidRPr="00FA3A71" w:rsidTr="001217F8">
        <w:trPr>
          <w:trHeight w:val="128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F89" w:rsidRPr="001217F8" w:rsidRDefault="00360BD6" w:rsidP="00360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   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BD6" w:rsidRPr="001217F8" w:rsidRDefault="00360BD6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89" w:rsidRPr="001217F8" w:rsidRDefault="00360BD6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Горен огледален шкаф за баня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BD6" w:rsidRPr="001217F8" w:rsidRDefault="00360BD6" w:rsidP="00360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  <w:p w:rsidR="00491F89" w:rsidRPr="001217F8" w:rsidRDefault="00491F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360BD6">
        <w:trPr>
          <w:trHeight w:val="10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1217F8" w:rsidRDefault="00360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2</w:t>
            </w:r>
            <w:r w:rsidR="00491F89"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7F8" w:rsidRPr="001217F8" w:rsidRDefault="001217F8" w:rsidP="0036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D6" w:rsidRPr="001217F8" w:rsidRDefault="00360BD6" w:rsidP="0036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Долен шкаф за баня</w:t>
            </w:r>
          </w:p>
          <w:p w:rsidR="00491F89" w:rsidRPr="001217F8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BD6" w:rsidRPr="001217F8" w:rsidRDefault="00B02A74" w:rsidP="0036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Мин. </w:t>
            </w:r>
            <w:r w:rsidR="00360BD6" w:rsidRPr="001217F8">
              <w:rPr>
                <w:rFonts w:ascii="Times New Roman" w:hAnsi="Times New Roman" w:cs="Times New Roman"/>
                <w:sz w:val="20"/>
                <w:szCs w:val="20"/>
              </w:rPr>
              <w:t>Размер Ш 65 В85 Д43см; материал PVC</w:t>
            </w:r>
          </w:p>
          <w:p w:rsidR="00491F89" w:rsidRPr="001217F8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360BD6">
        <w:trPr>
          <w:trHeight w:val="10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1217F8" w:rsidRDefault="001217F8" w:rsidP="00121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</w:t>
            </w:r>
            <w:r w:rsidR="00360BD6"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</w:t>
            </w:r>
            <w:r w:rsidR="00491F89"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7F8" w:rsidRPr="001217F8" w:rsidRDefault="001217F8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F8" w:rsidRPr="001217F8" w:rsidRDefault="001217F8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89" w:rsidRPr="001217F8" w:rsidRDefault="00360BD6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Седалка за тоалетна за хора с увреждания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1217F8" w:rsidRDefault="00360BD6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911130">
        <w:trPr>
          <w:trHeight w:val="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E01D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</w:t>
            </w:r>
            <w:r w:rsidR="00491F89"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360BD6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D6">
              <w:rPr>
                <w:rFonts w:ascii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E01D81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</w:t>
            </w:r>
            <w:r w:rsidR="00B02A74">
              <w:rPr>
                <w:rFonts w:ascii="Times New Roman" w:hAnsi="Times New Roman" w:cs="Times New Roman"/>
                <w:sz w:val="20"/>
                <w:szCs w:val="20"/>
              </w:rPr>
              <w:t xml:space="preserve"> издържи е 120 кг; размер – мин.</w:t>
            </w:r>
            <w:r w:rsidR="00B02A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40 см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911130">
        <w:trPr>
          <w:trHeight w:val="5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E01D8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01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E01D81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E01D81" w:rsidP="00E0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Устойчивост до 100 кг</w:t>
            </w:r>
            <w:r w:rsidR="000104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Може да се сгъва за да спести място</w:t>
            </w:r>
            <w:r w:rsidR="000104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1D81">
              <w:rPr>
                <w:rFonts w:ascii="Times New Roman" w:hAnsi="Times New Roman" w:cs="Times New Roman"/>
                <w:sz w:val="20"/>
                <w:szCs w:val="20"/>
              </w:rPr>
              <w:t>Изработена от висо</w:t>
            </w:r>
            <w:r w:rsidR="00010437">
              <w:rPr>
                <w:rFonts w:ascii="Times New Roman" w:hAnsi="Times New Roman" w:cs="Times New Roman"/>
                <w:sz w:val="20"/>
                <w:szCs w:val="20"/>
              </w:rPr>
              <w:t>кокачествена неръждаема стомана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911130">
        <w:trPr>
          <w:trHeight w:val="6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1217F8" w:rsidRDefault="00121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12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sz w:val="20"/>
                <w:szCs w:val="20"/>
              </w:rPr>
              <w:t>Поставка за 2 полици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E0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7F8" w:rsidRPr="001217F8">
              <w:rPr>
                <w:rFonts w:ascii="Times New Roman" w:hAnsi="Times New Roman" w:cs="Times New Roman"/>
                <w:sz w:val="20"/>
                <w:szCs w:val="20"/>
              </w:rPr>
              <w:t>2 нива; метал; хромирано покритие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911130" w:rsidRDefault="00911130" w:rsidP="009111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4EFA" w:rsidRPr="008D14E2" w:rsidRDefault="007F4EFA" w:rsidP="007F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7F4EFA" w:rsidRPr="007F5BFC" w:rsidRDefault="007F4EFA" w:rsidP="009111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1130" w:rsidRPr="00132A59" w:rsidRDefault="007F5BFC" w:rsidP="0083281C">
      <w:pPr>
        <w:pStyle w:val="a8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B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Гаранционният срок на доставеното и монтираното </w:t>
      </w:r>
      <w:r w:rsidRPr="007F5BFC">
        <w:rPr>
          <w:rFonts w:ascii="Times New Roman" w:hAnsi="Times New Roman" w:cs="Times New Roman"/>
          <w:sz w:val="24"/>
          <w:szCs w:val="24"/>
        </w:rPr>
        <w:t>от нас оборудване/обзавеждане</w:t>
      </w:r>
      <w:r w:rsidRPr="007F5B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 w:rsidRPr="007F5BFC">
        <w:rPr>
          <w:bCs/>
          <w:lang w:val="ru-RU"/>
        </w:rPr>
        <w:t xml:space="preserve">:  </w:t>
      </w:r>
      <w:r w:rsidRPr="007F5BFC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Pr="007F5BFC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Pr="007F5BFC">
        <w:rPr>
          <w:rFonts w:ascii="Times New Roman" w:hAnsi="Times New Roman" w:cs="Times New Roman"/>
          <w:b/>
          <w:sz w:val="24"/>
          <w:szCs w:val="24"/>
        </w:rPr>
        <w:t>години.</w:t>
      </w:r>
      <w:r w:rsidRPr="007F5BFC">
        <w:rPr>
          <w:rFonts w:ascii="Times New Roman" w:hAnsi="Times New Roman" w:cs="Times New Roman"/>
          <w:sz w:val="24"/>
          <w:szCs w:val="24"/>
        </w:rPr>
        <w:t xml:space="preserve"> </w:t>
      </w:r>
      <w:r w:rsidRPr="007F5BFC">
        <w:rPr>
          <w:rFonts w:ascii="Times New Roman" w:hAnsi="Times New Roman" w:cs="Times New Roman"/>
          <w:i/>
          <w:sz w:val="24"/>
          <w:szCs w:val="24"/>
        </w:rPr>
        <w:t xml:space="preserve">(минимум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F5BFC">
        <w:rPr>
          <w:rFonts w:ascii="Times New Roman" w:hAnsi="Times New Roman" w:cs="Times New Roman"/>
          <w:i/>
          <w:sz w:val="24"/>
          <w:szCs w:val="24"/>
        </w:rPr>
        <w:t xml:space="preserve"> години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2A59" w:rsidRPr="00132A59" w:rsidRDefault="00132A59" w:rsidP="00132A59">
      <w:pPr>
        <w:pStyle w:val="a8"/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2A59">
        <w:rPr>
          <w:rFonts w:ascii="Times New Roman" w:hAnsi="Times New Roman" w:cs="Times New Roman"/>
          <w:i/>
          <w:sz w:val="24"/>
          <w:szCs w:val="24"/>
        </w:rPr>
        <w:t>Забележка: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7F5BFC" w:rsidRPr="007F5BFC" w:rsidRDefault="007F5BFC" w:rsidP="0083281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5BFC">
        <w:rPr>
          <w:rFonts w:ascii="Times New Roman" w:hAnsi="Times New Roman" w:cs="Times New Roman"/>
          <w:sz w:val="24"/>
          <w:szCs w:val="24"/>
        </w:rPr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132A59" w:rsidRDefault="002E03D0" w:rsidP="0083281C">
      <w:pPr>
        <w:pStyle w:val="a8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A59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132A59">
        <w:rPr>
          <w:rFonts w:ascii="Times New Roman" w:hAnsi="Times New Roman" w:cs="Times New Roman"/>
          <w:sz w:val="24"/>
          <w:szCs w:val="24"/>
          <w:lang w:val="ru-RU"/>
        </w:rPr>
        <w:t xml:space="preserve">на заявените артикули </w:t>
      </w:r>
      <w:r w:rsidRPr="00132A59">
        <w:rPr>
          <w:rFonts w:ascii="Times New Roman" w:hAnsi="Times New Roman" w:cs="Times New Roman"/>
          <w:sz w:val="24"/>
          <w:szCs w:val="24"/>
        </w:rPr>
        <w:t>ще извършим след заявка от Възложителя с уговорка за дата и час.</w:t>
      </w:r>
    </w:p>
    <w:p w:rsidR="00D21ADB" w:rsidRDefault="002E03D0" w:rsidP="0083281C">
      <w:pPr>
        <w:pStyle w:val="a8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A59">
        <w:rPr>
          <w:rFonts w:ascii="Times New Roman" w:hAnsi="Times New Roman" w:cs="Times New Roman"/>
          <w:sz w:val="24"/>
          <w:szCs w:val="24"/>
        </w:rPr>
        <w:t xml:space="preserve">Замяната на некачествени или повредени </w:t>
      </w:r>
      <w:r w:rsidRPr="00132A59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132A59">
        <w:rPr>
          <w:rFonts w:ascii="Times New Roman" w:hAnsi="Times New Roman" w:cs="Times New Roman"/>
          <w:sz w:val="24"/>
          <w:szCs w:val="24"/>
        </w:rPr>
        <w:t xml:space="preserve"> с нов</w:t>
      </w:r>
      <w:r w:rsidR="00132A59">
        <w:rPr>
          <w:rFonts w:ascii="Times New Roman" w:hAnsi="Times New Roman" w:cs="Times New Roman"/>
          <w:sz w:val="24"/>
          <w:szCs w:val="24"/>
        </w:rPr>
        <w:t>и ще извършваме за наша сметка.</w:t>
      </w:r>
    </w:p>
    <w:p w:rsidR="00132A59" w:rsidRDefault="00132A59" w:rsidP="0083281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A59">
        <w:rPr>
          <w:rFonts w:ascii="Times New Roman" w:hAnsi="Times New Roman" w:cs="Times New Roman"/>
          <w:sz w:val="24"/>
          <w:szCs w:val="24"/>
        </w:rPr>
        <w:t>Доставката на оборудването/обзавеждането ще осъществим с транспорт за собствена сметка.</w:t>
      </w:r>
    </w:p>
    <w:p w:rsidR="00B02A74" w:rsidRDefault="00B02A74" w:rsidP="0083281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за доставка до 30 /тридесет/ дни.</w:t>
      </w:r>
    </w:p>
    <w:p w:rsidR="00132A59" w:rsidRPr="00132A59" w:rsidRDefault="00132A59" w:rsidP="0083281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A59">
        <w:rPr>
          <w:rFonts w:ascii="Times New Roman" w:hAnsi="Times New Roman" w:cs="Times New Roman"/>
          <w:sz w:val="24"/>
          <w:szCs w:val="24"/>
        </w:rPr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840407" w:rsidRPr="008956F0" w:rsidRDefault="00132A59" w:rsidP="008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7F4E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="007F4EFA" w:rsidRPr="007F4EFA">
        <w:rPr>
          <w:rFonts w:ascii="Times New Roman" w:hAnsi="Times New Roman" w:cs="Times New Roman"/>
          <w:sz w:val="24"/>
          <w:szCs w:val="24"/>
        </w:rPr>
        <w:t xml:space="preserve"> </w:t>
      </w:r>
      <w:r w:rsidR="007F4EFA" w:rsidRPr="007F4EFA">
        <w:rPr>
          <w:rStyle w:val="aff7"/>
          <w:rFonts w:ascii="Times New Roman" w:hAnsi="Times New Roman" w:cs="Times New Roman"/>
          <w:sz w:val="24"/>
          <w:szCs w:val="24"/>
        </w:rPr>
        <w:t xml:space="preserve">Фактурата за извършената доставка </w:t>
      </w:r>
      <w:r w:rsid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следва</w:t>
      </w:r>
      <w:r w:rsidR="007F4EFA" w:rsidRPr="007F4EFA">
        <w:rPr>
          <w:rStyle w:val="aff7"/>
          <w:rFonts w:ascii="Times New Roman" w:hAnsi="Times New Roman" w:cs="Times New Roman"/>
          <w:sz w:val="24"/>
          <w:szCs w:val="24"/>
        </w:rPr>
        <w:t xml:space="preserve">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840407" w:rsidRPr="00B02A74" w:rsidRDefault="00562B07" w:rsidP="00B02A74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оборудване/обзавеждане  с цел удостоверяване </w:t>
      </w:r>
      <w:r w:rsidR="00385E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съответствие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то</w:t>
      </w:r>
      <w:r w:rsidR="00385E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385E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ехнич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</w:t>
      </w:r>
      <w:r w:rsidR="00385E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ската спецификация на Възлож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ителя.</w:t>
      </w:r>
    </w:p>
    <w:p w:rsidR="00B02A74" w:rsidRDefault="00B02A74" w:rsidP="00840407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2A74" w:rsidRDefault="00B02A74" w:rsidP="00840407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2A74" w:rsidRDefault="00B02A74" w:rsidP="00840407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0407" w:rsidRPr="0069711F" w:rsidRDefault="00840407" w:rsidP="00840407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</w:t>
      </w:r>
    </w:p>
    <w:p w:rsidR="00840407" w:rsidRDefault="00840407" w:rsidP="00840407">
      <w:pPr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1217F8" w:rsidRDefault="001217F8" w:rsidP="001217F8">
      <w:pPr>
        <w:pStyle w:val="15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1217F8" w:rsidRDefault="001217F8" w:rsidP="001217F8">
      <w:pPr>
        <w:pStyle w:val="15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1217F8" w:rsidRDefault="001217F8" w:rsidP="001217F8">
      <w:pPr>
        <w:pStyle w:val="15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1217F8" w:rsidRDefault="001217F8" w:rsidP="001217F8">
      <w:pPr>
        <w:pStyle w:val="15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3A6232" w:rsidRDefault="003A6232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32A59" w:rsidRDefault="00132A59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32A59" w:rsidRDefault="00132A59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32A59" w:rsidRDefault="00132A59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453A54" w:rsidRDefault="00453A54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45093" w:rsidRDefault="00245093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45093" w:rsidRDefault="00245093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45093" w:rsidRDefault="00245093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45093" w:rsidRDefault="00245093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562B07" w:rsidRDefault="00562B07" w:rsidP="001367D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B708D" w:rsidRPr="00743CC8" w:rsidRDefault="00FB708D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A70A71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0116A4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1</w:t>
      </w:r>
      <w:r w:rsidR="00A70A71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.2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</w:p>
    <w:p w:rsidR="00FB708D" w:rsidRDefault="00FB708D" w:rsidP="00FB708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B708D" w:rsidRDefault="00FB708D" w:rsidP="00FB708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FB708D" w:rsidRPr="00060DB5" w:rsidRDefault="00FB708D" w:rsidP="009A272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FB708D" w:rsidRPr="00060DB5" w:rsidRDefault="00FB708D" w:rsidP="009A2725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B708D" w:rsidRPr="00060DB5" w:rsidRDefault="00FB708D" w:rsidP="009A272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7F4EFA" w:rsidRDefault="00FB708D" w:rsidP="009A272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="007F4EFA" w:rsidRPr="009A2725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  <w:r w:rsidR="007F4E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2AE9" w:rsidRPr="007F4EFA" w:rsidRDefault="007F4EFA" w:rsidP="009A2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FA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7F4EFA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№2: </w:t>
      </w:r>
      <w:r w:rsidRPr="007F4EFA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 w:rsidR="006E479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708D" w:rsidRPr="00060DB5" w:rsidRDefault="00FB708D" w:rsidP="00FB708D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9B3AE4" w:rsidRDefault="00FB708D" w:rsidP="0083281C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>С настоящото представям нашето предложение за изпълнение на поръчката в съответствие с техничес</w:t>
      </w:r>
      <w:r w:rsidRPr="00A862F0">
        <w:rPr>
          <w:rFonts w:ascii="Times New Roman" w:hAnsi="Times New Roman" w:cs="Times New Roman"/>
          <w:sz w:val="24"/>
          <w:szCs w:val="24"/>
          <w:lang w:eastAsia="ar-SA"/>
        </w:rPr>
        <w:t>ката спецификация</w:t>
      </w: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 за </w:t>
      </w:r>
      <w:r w:rsidR="00A862F0" w:rsidRPr="00A862F0">
        <w:rPr>
          <w:rFonts w:ascii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2</w:t>
      </w: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A862F0">
        <w:rPr>
          <w:rFonts w:ascii="Times New Roman" w:hAnsi="Times New Roman" w:cs="Times New Roman"/>
          <w:sz w:val="24"/>
          <w:szCs w:val="24"/>
          <w:lang w:eastAsia="ar-SA"/>
        </w:rPr>
        <w:t xml:space="preserve"> както следва:</w:t>
      </w:r>
    </w:p>
    <w:p w:rsidR="00801921" w:rsidRPr="00801921" w:rsidRDefault="00801921" w:rsidP="008019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402"/>
        <w:gridCol w:w="3260"/>
      </w:tblGrid>
      <w:tr w:rsidR="00882716" w:rsidRPr="00A862F0" w:rsidTr="007F4EFA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716" w:rsidRPr="00BC4407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B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BC4407" w:rsidRPr="0069711F" w:rsidTr="007F4EFA">
        <w:trPr>
          <w:trHeight w:val="31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407" w:rsidRPr="00BC4407" w:rsidRDefault="007F4EFA" w:rsidP="00BC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</w:t>
            </w:r>
            <w:r w:rsidRPr="007F4EFA">
              <w:rPr>
                <w:rFonts w:ascii="Times New Roman" w:hAnsi="Times New Roman" w:cs="Times New Roman"/>
                <w:b/>
                <w:sz w:val="20"/>
                <w:szCs w:val="20"/>
              </w:rPr>
              <w:t>ОБЗАВЕЖДАНЕ И ОБОРУДВ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АНЕ ЗА НОВИ СОЦИАЛНИ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4E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9711F" w:rsidRPr="0069711F" w:rsidTr="009B3AE4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1F2" w:rsidRDefault="003561F2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61F2" w:rsidRDefault="003561F2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F2" w:rsidRDefault="003561F2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1F2" w:rsidRDefault="003561F2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11F" w:rsidRPr="0069711F" w:rsidRDefault="003561F2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</w:rPr>
              <w:t>Легла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49" w:rsidRPr="00CE6D49" w:rsidRDefault="00CE6D49" w:rsidP="00CE6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49">
              <w:rPr>
                <w:rFonts w:ascii="Times New Roman" w:hAnsi="Times New Roman" w:cs="Times New Roman"/>
                <w:sz w:val="20"/>
                <w:szCs w:val="20"/>
              </w:rPr>
              <w:t>мин. 88/190/70 см, ПДЧ, подматрачна рамка, матрак еднолицев</w:t>
            </w:r>
          </w:p>
          <w:p w:rsidR="0069711F" w:rsidRPr="0074070A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11F" w:rsidRPr="0069711F" w:rsidTr="00883195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74070A" w:rsidRDefault="0074070A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74070A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7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Трапезни дървени столове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5DD" w:rsidRPr="001775DD" w:rsidRDefault="001775DD" w:rsidP="0017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Ш45 Д40 В95 см.масив бук, цвят и дамаска по избор от Възложител </w:t>
            </w:r>
          </w:p>
          <w:p w:rsidR="0069711F" w:rsidRPr="0069711F" w:rsidRDefault="0069711F" w:rsidP="0074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883195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74070A" w:rsidRDefault="0074070A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74070A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70A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5DD" w:rsidRPr="001775DD" w:rsidRDefault="001775DD" w:rsidP="00177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В185/Ш85/Д50 см.  рафтове и секция за закачалки, ламинирано ПДЧ с меламиново покритие,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1775DD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921" w:rsidRDefault="00801921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  <w:p w:rsidR="00801921" w:rsidRDefault="00801921" w:rsidP="0080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  <w:p w:rsidR="0069711F" w:rsidRPr="0074070A" w:rsidRDefault="0074070A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Default="00801921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921" w:rsidRDefault="00801921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11F" w:rsidRPr="0069711F" w:rsidRDefault="0074070A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70A">
              <w:rPr>
                <w:rFonts w:ascii="Times New Roman" w:eastAsia="Times New Roman" w:hAnsi="Times New Roman" w:cs="Times New Roman"/>
                <w:sz w:val="20"/>
                <w:szCs w:val="20"/>
              </w:rPr>
              <w:t>Нощно шкафче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Default="00801921" w:rsidP="0074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11F" w:rsidRPr="001775DD" w:rsidRDefault="001775DD" w:rsidP="0017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hAnsi="Times New Roman" w:cs="Times New Roman"/>
                <w:sz w:val="20"/>
                <w:szCs w:val="20"/>
              </w:rPr>
              <w:t>мин. размери:45/40/60В</w:t>
            </w:r>
            <w:r w:rsidRPr="001775DD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материал:ПДЧ</w:t>
            </w:r>
            <w:r w:rsidRPr="001775DD">
              <w:rPr>
                <w:rFonts w:ascii="Times New Roman" w:hAnsi="Times New Roman" w:cs="Times New Roman"/>
                <w:sz w:val="20"/>
                <w:szCs w:val="20"/>
              </w:rPr>
              <w:br/>
              <w:t>цвят: светъл дъб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801921" w:rsidRDefault="00801921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801921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921">
              <w:rPr>
                <w:rFonts w:ascii="Times New Roman" w:eastAsia="Times New Roman" w:hAnsi="Times New Roman" w:cs="Times New Roman"/>
                <w:sz w:val="20"/>
                <w:szCs w:val="20"/>
              </w:rPr>
              <w:t>Пуф- шезлонг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1775DD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</w:t>
            </w:r>
            <w:r w:rsidR="00801921" w:rsidRPr="00801921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атериал: Полиестер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21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921" w:rsidRDefault="00F50289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F50289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289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1775DD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eastAsia="Times New Roman" w:hAnsi="Times New Roman" w:cs="Times New Roman"/>
                <w:sz w:val="20"/>
                <w:szCs w:val="20"/>
              </w:rPr>
              <w:t>мин. размери Ш 165/В70/ 80 см,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21" w:rsidRPr="0069711F" w:rsidRDefault="00801921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21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921" w:rsidRDefault="00136C4B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136C4B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4B">
              <w:rPr>
                <w:rFonts w:ascii="Times New Roman" w:eastAsia="Times New Roman" w:hAnsi="Times New Roman" w:cs="Times New Roman"/>
                <w:sz w:val="20"/>
                <w:szCs w:val="20"/>
              </w:rPr>
              <w:t>Двуместен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1775DD" w:rsidRDefault="001775DD" w:rsidP="0017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hAnsi="Times New Roman" w:cs="Times New Roman"/>
                <w:sz w:val="20"/>
                <w:szCs w:val="20"/>
              </w:rPr>
              <w:t>мин. размери Ш 110/ В 70/ 80 см;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21" w:rsidRPr="0069711F" w:rsidRDefault="00801921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21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921" w:rsidRDefault="00136C4B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136C4B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4B">
              <w:rPr>
                <w:rFonts w:ascii="Times New Roman" w:eastAsia="Times New Roman" w:hAnsi="Times New Roman" w:cs="Times New Roman"/>
                <w:sz w:val="20"/>
                <w:szCs w:val="20"/>
              </w:rPr>
              <w:t>Фотьойл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1775DD" w:rsidRDefault="001775DD" w:rsidP="001775DD">
            <w:pPr>
              <w:rPr>
                <w:rFonts w:ascii="Times New Roman" w:hAnsi="Times New Roman" w:cs="Times New Roman"/>
              </w:rPr>
            </w:pPr>
            <w:r w:rsidRPr="001775DD">
              <w:rPr>
                <w:rFonts w:ascii="Times New Roman" w:hAnsi="Times New Roman" w:cs="Times New Roman"/>
              </w:rPr>
              <w:t>мин. размери Ш 55/В 70/ дълб. 80см.,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21" w:rsidRPr="0069711F" w:rsidRDefault="00801921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21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921" w:rsidRDefault="00136C4B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136C4B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4B">
              <w:rPr>
                <w:rFonts w:ascii="Times New Roman" w:eastAsia="Times New Roman" w:hAnsi="Times New Roman" w:cs="Times New Roman"/>
                <w:sz w:val="20"/>
                <w:szCs w:val="20"/>
              </w:rPr>
              <w:t>Маса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921" w:rsidRPr="00801921" w:rsidRDefault="001775DD" w:rsidP="0013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eastAsia="Times New Roman" w:hAnsi="Times New Roman" w:cs="Times New Roman"/>
                <w:sz w:val="20"/>
                <w:szCs w:val="20"/>
              </w:rPr>
              <w:t>мин. размери Д 220/Ш110/В75 18мм ПДЧ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21" w:rsidRPr="0069711F" w:rsidRDefault="00801921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1367DC">
        <w:trPr>
          <w:trHeight w:val="9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Столове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1775DD" w:rsidRDefault="001775DD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DD">
              <w:rPr>
                <w:rFonts w:ascii="Times New Roman" w:hAnsi="Times New Roman" w:cs="Times New Roman"/>
                <w:sz w:val="20"/>
                <w:szCs w:val="20"/>
              </w:rPr>
              <w:t>материал удобен стол с тръбна метална конструкция и изкуствен ратан; мин. размер на стола: 50/55/75В, лесна поддръжка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D921CF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 xml:space="preserve">Шкаф секция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AA66E7" w:rsidRDefault="001775DD" w:rsidP="00136C4B">
            <w:pPr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>мин. размери Ш 70/ В195/ дълб. 35 см - ПДЧ плоскости</w:t>
            </w:r>
            <w:r w:rsidRPr="00AA66E7">
              <w:rPr>
                <w:rFonts w:ascii="Times New Roman" w:hAnsi="Times New Roman" w:cs="Times New Roman"/>
              </w:rPr>
              <w:br/>
              <w:t>PVC кант – 2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D921C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Стенен рафт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AA66E7" w:rsidRDefault="00AA66E7" w:rsidP="00136C4B">
            <w:pPr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 xml:space="preserve">мин. </w:t>
            </w:r>
            <w:r>
              <w:rPr>
                <w:rFonts w:ascii="Times New Roman" w:hAnsi="Times New Roman" w:cs="Times New Roman"/>
              </w:rPr>
              <w:t>размери Ш 120/ дълб. 25см.</w:t>
            </w:r>
            <w:r w:rsidRPr="00AA66E7">
              <w:rPr>
                <w:rFonts w:ascii="Times New Roman" w:hAnsi="Times New Roman" w:cs="Times New Roman"/>
              </w:rPr>
              <w:t>, ПДЧ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8956F0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Метални шкафове с ключ за съхранение на досиета, съдържащи лични данни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6E7" w:rsidRPr="00AA66E7" w:rsidRDefault="00AA66E7" w:rsidP="00AA66E7">
            <w:pPr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>мин. размери Ш 90/В 185/ дълб.40 см</w:t>
            </w:r>
          </w:p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1367DC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Пейка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AA66E7" w:rsidRDefault="00AA66E7" w:rsidP="00136C4B">
            <w:pPr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>Тапицирана пейка с облегалка и метални крака; мин. размери 150х30х30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883195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AA66E7" w:rsidRDefault="00AA66E7" w:rsidP="00AA66E7">
            <w:pPr>
              <w:jc w:val="both"/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>мин. размери ширина 220 см; височина на стоящ шкаф 85 см; дълбочина на стоящ шкаф 50 см; височина на горен шкаф 72 см; дълбочина на окачен шкаф 30 см; дълбочина на плот 60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88319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Работе плот с три чекмеджета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AA66E7" w:rsidRDefault="00AA66E7" w:rsidP="00136C4B">
            <w:pPr>
              <w:rPr>
                <w:rFonts w:ascii="Times New Roman" w:hAnsi="Times New Roman" w:cs="Times New Roman"/>
              </w:rPr>
            </w:pPr>
            <w:r w:rsidRPr="00AA66E7">
              <w:rPr>
                <w:rFonts w:ascii="Times New Roman" w:hAnsi="Times New Roman" w:cs="Times New Roman"/>
              </w:rPr>
              <w:t>Корпус, чекмеджета и врати от висококачествена неръждаема стомана; Работен плот без кант</w:t>
            </w:r>
            <w:r w:rsidRPr="00AA66E7">
              <w:rPr>
                <w:rFonts w:ascii="Times New Roman" w:hAnsi="Times New Roman" w:cs="Times New Roman"/>
              </w:rPr>
              <w:br/>
              <w:t>60 мм работен плот;</w:t>
            </w:r>
            <w:r w:rsidRPr="00AA66E7">
              <w:rPr>
                <w:rFonts w:ascii="Times New Roman" w:hAnsi="Times New Roman" w:cs="Times New Roman"/>
              </w:rPr>
              <w:br/>
              <w:t>Работна повърхност, изработена от двустенна неръждаема стомана;</w:t>
            </w:r>
            <w:r w:rsidRPr="00AA66E7">
              <w:rPr>
                <w:rFonts w:ascii="Times New Roman" w:hAnsi="Times New Roman" w:cs="Times New Roman"/>
              </w:rPr>
              <w:br/>
              <w:t>с двустенни плъзгащи врати; 3 чекмеджета отдясно;</w:t>
            </w:r>
            <w:r w:rsidRPr="00AA66E7">
              <w:rPr>
                <w:rFonts w:ascii="Times New Roman" w:hAnsi="Times New Roman" w:cs="Times New Roman"/>
              </w:rPr>
              <w:br/>
              <w:t>мин. размери:</w:t>
            </w:r>
            <w:r w:rsidRPr="00AA66E7">
              <w:rPr>
                <w:rFonts w:ascii="Times New Roman" w:hAnsi="Times New Roman" w:cs="Times New Roman"/>
              </w:rPr>
              <w:br/>
              <w:t>Външни размери Ш х Д х В:140 x 70 x 85 см</w:t>
            </w:r>
            <w:r w:rsidRPr="00AA66E7">
              <w:rPr>
                <w:rFonts w:ascii="Times New Roman" w:hAnsi="Times New Roman" w:cs="Times New Roman"/>
              </w:rPr>
              <w:br/>
              <w:t>Максимална височина вкл. крака и без кантове: 90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C4B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C4B" w:rsidRPr="008D14E2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8D14E2" w:rsidRDefault="00136C4B" w:rsidP="0013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Кухненска мивка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C4B" w:rsidRPr="001118EC" w:rsidRDefault="001118EC" w:rsidP="00136C4B">
            <w:pPr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Материал: инокс; за шкаф 70 см двойно корито; комплект с крепежни елементи,сифон,преливна арматура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C4B" w:rsidRPr="0069711F" w:rsidRDefault="00136C4B" w:rsidP="001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 xml:space="preserve">Кухненски маси за хранене за 6 човека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Правоъгълна, 'мин. размери В 75 / Д 80/ Ш 120 см; разтегателна; </w:t>
            </w:r>
            <w:r w:rsidRPr="001118EC">
              <w:rPr>
                <w:rFonts w:ascii="Times New Roman" w:hAnsi="Times New Roman" w:cs="Times New Roman"/>
              </w:rPr>
              <w:lastRenderedPageBreak/>
              <w:t xml:space="preserve">Протектори за предпазване на подовото покритие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120/50/90В., ПДЧ,подвижен плот, чекмедже, вратичка;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 xml:space="preserve">Работен стол колелца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мин. размери ширина 50 см; височина на облегалката 50 см; дълбочина на седалката 45 см; максимално натоварване до 100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 xml:space="preserve">Масичка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Холна маса мин. размери 60/120/50см;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Стелажи/шкаф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02496A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мин. размери Ш 80/ В175/ дълб. 35 см - 2/3 закрит, ламинирано ПДЧ с </w:t>
            </w:r>
            <w:r w:rsidR="0002496A">
              <w:rPr>
                <w:rFonts w:ascii="Times New Roman" w:hAnsi="Times New Roman" w:cs="Times New Roman"/>
              </w:rPr>
              <w:t>меламиново покритие</w:t>
            </w:r>
            <w:r w:rsidRPr="001118EC">
              <w:rPr>
                <w:rFonts w:ascii="Times New Roman" w:hAnsi="Times New Roman" w:cs="Times New Roman"/>
              </w:rPr>
              <w:t xml:space="preserve">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</w:t>
            </w:r>
            <w:r w:rsidR="0002496A">
              <w:rPr>
                <w:rFonts w:ascii="Times New Roman" w:hAnsi="Times New Roman" w:cs="Times New Roman"/>
              </w:rPr>
              <w:t xml:space="preserve"> крепежни елементи с </w:t>
            </w:r>
            <w:r w:rsidRPr="001118EC">
              <w:rPr>
                <w:rFonts w:ascii="Times New Roman" w:hAnsi="Times New Roman" w:cs="Times New Roman"/>
              </w:rPr>
              <w:t xml:space="preserve">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хоризонтално; размери 60/80 см; четиристранно обработени кантове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Модулни маси шестоъгълна - 6 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'90x80x45 В=60см ЛПДЧ, заоблени ръбове; стабилна метална конструкция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Посетителски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материал удобен стол с тръбна метална конструкция, дамаска седалка и облегалка; 'мин. размери  на стола: Ш50/55/80В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Гардероб за работно облекло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материал ПДЧ; мин. размери 40/120/50 см; Дебелина на материал: 16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Секционен шкаф с отворени и затворени модули за съхранение на консумативи  и материали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мин. размери 270/40/140 см ламинирано ПДЧ с меламиново покритие,гладки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</w:t>
            </w:r>
            <w:r w:rsidRPr="001118EC">
              <w:rPr>
                <w:rFonts w:ascii="Times New Roman" w:hAnsi="Times New Roman" w:cs="Times New Roman"/>
              </w:rPr>
              <w:lastRenderedPageBreak/>
              <w:t xml:space="preserve">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Секционни шкафове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материал ПДЧ; размери мин. 33/33/33 см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Метални стелажи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Ш90/В200/дълб. 40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Дъска за гладене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110/30 см; метална конструкция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Корково табло за коридора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размери: 90 x 120 см</w:t>
            </w:r>
            <w:r w:rsidRPr="001118EC">
              <w:rPr>
                <w:rFonts w:ascii="Times New Roman" w:hAnsi="Times New Roman" w:cs="Times New Roman"/>
              </w:rPr>
              <w:br/>
              <w:t>рамка от MDF (дървесни влакна); с дървена рамка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Стол посетителски за коридора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'стабилна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настилки, мин. размери ширина 50 см; височина: 80 см; дължина на облегалката: 30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Пожарогасители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 на опаковката: 19х20х70см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Вътрешни щори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алуминиеви, хоризонтални (конкретни размери от място)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Гардероби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мин. размери В180/Ш90/Д60 см.  рафтове и секция за закачалки, ламинирано ПДЧ с меламиново покритие,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</w:t>
            </w:r>
            <w:r w:rsidRPr="001118EC">
              <w:rPr>
                <w:rFonts w:ascii="Times New Roman" w:hAnsi="Times New Roman" w:cs="Times New Roman"/>
              </w:rPr>
              <w:lastRenderedPageBreak/>
              <w:t xml:space="preserve">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Бактерицидни лампи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против бактерии, мин. Мощност: 15W</w:t>
            </w:r>
            <w:r w:rsidRPr="001118EC">
              <w:rPr>
                <w:rFonts w:ascii="Times New Roman" w:hAnsi="Times New Roman" w:cs="Times New Roman"/>
              </w:rPr>
              <w:br/>
              <w:t>Консумация: 15W</w:t>
            </w:r>
            <w:r w:rsidRPr="001118EC">
              <w:rPr>
                <w:rFonts w:ascii="Times New Roman" w:hAnsi="Times New Roman" w:cs="Times New Roman"/>
              </w:rPr>
              <w:br/>
              <w:t>Работна температура: +10 до + 30 градуса</w:t>
            </w:r>
            <w:r w:rsidRPr="001118EC">
              <w:rPr>
                <w:rFonts w:ascii="Times New Roman" w:hAnsi="Times New Roman" w:cs="Times New Roman"/>
              </w:rPr>
              <w:br/>
              <w:t>Размер на бактерицидната пура: 45см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мин.размери:90/90/75., изработено от ПДЧ- 16мм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Работен плот с отвор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Корпус, чекмеджета и врати от висококачествена неръждаема стомана; Работен плот без кант</w:t>
            </w:r>
            <w:r w:rsidRPr="001118EC">
              <w:rPr>
                <w:rFonts w:ascii="Times New Roman" w:hAnsi="Times New Roman" w:cs="Times New Roman"/>
              </w:rPr>
              <w:br/>
              <w:t>60 мм работен плот;</w:t>
            </w:r>
            <w:r w:rsidRPr="001118EC">
              <w:rPr>
                <w:rFonts w:ascii="Times New Roman" w:hAnsi="Times New Roman" w:cs="Times New Roman"/>
              </w:rPr>
              <w:br/>
              <w:t>Работна повърхност, изработена от двустенна неръждаема стомана;</w:t>
            </w:r>
            <w:r w:rsidRPr="001118EC">
              <w:rPr>
                <w:rFonts w:ascii="Times New Roman" w:hAnsi="Times New Roman" w:cs="Times New Roman"/>
              </w:rPr>
              <w:br/>
              <w:t>с двустенни плъзгащи врати; 3 чекмеджета отдясно;</w:t>
            </w:r>
            <w:r w:rsidRPr="001118EC">
              <w:rPr>
                <w:rFonts w:ascii="Times New Roman" w:hAnsi="Times New Roman" w:cs="Times New Roman"/>
              </w:rPr>
              <w:br/>
              <w:t>мин. размери:</w:t>
            </w:r>
            <w:r w:rsidRPr="001118EC">
              <w:rPr>
                <w:rFonts w:ascii="Times New Roman" w:hAnsi="Times New Roman" w:cs="Times New Roman"/>
              </w:rPr>
              <w:br/>
              <w:t>Външни размери Ш х Д х В:140 x 70 x 85 см</w:t>
            </w:r>
            <w:r w:rsidRPr="001118EC">
              <w:rPr>
                <w:rFonts w:ascii="Times New Roman" w:hAnsi="Times New Roman" w:cs="Times New Roman"/>
              </w:rPr>
              <w:br/>
              <w:t>Максимална височина вкл. крака и без кантове: 90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Триместен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Ш/Д/В - 190 / 90 / 80 см</w:t>
            </w:r>
            <w:r w:rsidRPr="001118EC">
              <w:rPr>
                <w:rFonts w:ascii="Times New Roman" w:hAnsi="Times New Roman" w:cs="Times New Roman"/>
              </w:rPr>
              <w:br/>
              <w:t>Височина на седалката от земята: 40 см; дамаска по избор от Възложител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Двуместен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размериШ 185/В 75/80см; дамаска по избор от Възложител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Фотьойл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: 84/78/85см.дамаска по избор от Възложител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D921C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Правоъгълна, мин. размери В 75 / Д 80/ Ш 150 см; разтегателна; Протектори за предпазване на подовото покритие ; ПДЧ 16мм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Етажерка за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Отворена етажерка за книги с четири рафта и три вратички, с регулируеми крачета; Материал: ЛПДЧ 18 мм; мин. размери 120 х 30 х 190 см (височина на нишите 35 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Маса заседателна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мин. размери Д220/Ш110/В75 18мм ПДЧ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 xml:space="preserve">Шкаф секция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'мин. размериШ 100/ В210/ дълб. 35 см - ПДЧ плоскости</w:t>
            </w:r>
            <w:r w:rsidRPr="001118EC">
              <w:rPr>
                <w:rFonts w:ascii="Times New Roman" w:hAnsi="Times New Roman" w:cs="Times New Roman"/>
              </w:rPr>
              <w:br/>
              <w:t>PVC кант – 2 мм</w:t>
            </w:r>
            <w:r w:rsidRPr="001118EC">
              <w:rPr>
                <w:rFonts w:ascii="Times New Roman" w:hAnsi="Times New Roman" w:cs="Times New Roman"/>
              </w:rPr>
              <w:br/>
              <w:t>Цвят: По избор на Възложител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Метални стелажи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'мин. Размери Ш80/В180/дълб. 40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Корково табло за коридора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'мин. размери 80 x 100 см</w:t>
            </w:r>
            <w:r w:rsidRPr="001118EC">
              <w:rPr>
                <w:rFonts w:ascii="Times New Roman" w:hAnsi="Times New Roman" w:cs="Times New Roman"/>
              </w:rPr>
              <w:br/>
              <w:t>рамка от MDF (дървесни влакна); с дървена рамка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Стелаж/шкаф офис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мин. размери Ш 80/ В175/ дълб. 35 см - 2/3 закрит,ламинирано ПДЧ с меламиново покритие,гладки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</w:t>
            </w:r>
            <w:r w:rsidRPr="001118EC">
              <w:rPr>
                <w:rFonts w:ascii="Times New Roman" w:hAnsi="Times New Roman" w:cs="Times New Roman"/>
              </w:rPr>
              <w:lastRenderedPageBreak/>
              <w:t xml:space="preserve">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Гардероби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мин. размери: 80/50/210 см; 18 мм ламинирано ПДЧ;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Столове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Масивно дърво, дамаска и цвят по избор на Възложителя; мин. размери 45 х 40 х 95 см; височина на седалката от земята 45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Трапезен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Масивно дърво; дамаска и цвят по избор на Възложителя; мин. Размери 40 х 40 х 90 см; височина на седалката от земята 46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Маса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>'Правоъгълна, мин. размери В 75 / Д 90/ Ш 160 см; разтегателна; Протектори за предпазване на подовото покритие ; ПДЧ 16мм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8EC" w:rsidRPr="0069711F" w:rsidTr="001118E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18EC" w:rsidRPr="008D14E2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8D14E2" w:rsidRDefault="001118EC" w:rsidP="0011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E2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1118EC" w:rsidRDefault="001118EC" w:rsidP="001118EC">
            <w:pPr>
              <w:jc w:val="both"/>
              <w:rPr>
                <w:rFonts w:ascii="Times New Roman" w:hAnsi="Times New Roman" w:cs="Times New Roman"/>
              </w:rPr>
            </w:pPr>
            <w:r w:rsidRPr="001118EC">
              <w:rPr>
                <w:rFonts w:ascii="Times New Roman" w:hAnsi="Times New Roman" w:cs="Times New Roman"/>
              </w:rPr>
              <w:t xml:space="preserve">размери:140/50/90В., ПДЧ,подвижен плот, чекмедже, вратичка;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с, </w:t>
            </w:r>
            <w:r w:rsidRPr="001118EC">
              <w:rPr>
                <w:rFonts w:ascii="Times New Roman" w:hAnsi="Times New Roman" w:cs="Times New Roman"/>
              </w:rPr>
              <w:lastRenderedPageBreak/>
              <w:t>осигуряващи здравина на изделието. Протектори за предпазване на подовото 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69711F" w:rsidRDefault="001118EC" w:rsidP="0011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67DC" w:rsidRDefault="001367DC" w:rsidP="007F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2AE9" w:rsidRPr="00E62614" w:rsidRDefault="007F4EFA" w:rsidP="00F24E86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7F4EFA" w:rsidRP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7F4EFA" w:rsidRP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Забележка: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7F4EFA" w:rsidRP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2.  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3.     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Доставката на заявените артикули ще извършим след заявка от Възложителя с уговорка за дата и час.</w:t>
      </w:r>
    </w:p>
    <w:p w:rsidR="00562B07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4.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7F4EFA" w:rsidRP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5.       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Замяната на некачествени или повредени артикули с нови ще извършваме за наша сметка.</w:t>
      </w:r>
    </w:p>
    <w:p w:rsidR="007F4EFA" w:rsidRP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7F4EFA" w:rsidRP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7F4EFA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1367DC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F4EFA" w:rsidRP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Забележка: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Pr="008956F0" w:rsidRDefault="00562B07" w:rsidP="00562B07">
      <w:pPr>
        <w:jc w:val="both"/>
        <w:rPr>
          <w:rFonts w:ascii="Times New Roman" w:hAnsi="Times New Roman" w:cs="Times New Roman"/>
          <w:sz w:val="24"/>
          <w:szCs w:val="24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 w:rsidRPr="007F4EFA">
        <w:rPr>
          <w:rStyle w:val="aff7"/>
          <w:rFonts w:ascii="Times New Roman" w:hAnsi="Times New Roman" w:cs="Times New Roman"/>
          <w:sz w:val="24"/>
          <w:szCs w:val="24"/>
        </w:rPr>
        <w:t xml:space="preserve">Фактурата за извършената доставка </w:t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>следва</w:t>
      </w:r>
      <w:r w:rsidRPr="007F4EFA">
        <w:rPr>
          <w:rStyle w:val="aff7"/>
          <w:rFonts w:ascii="Times New Roman" w:hAnsi="Times New Roman" w:cs="Times New Roman"/>
          <w:sz w:val="24"/>
          <w:szCs w:val="24"/>
        </w:rPr>
        <w:t xml:space="preserve">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562B07" w:rsidRPr="00B02A74" w:rsidRDefault="00562B07" w:rsidP="00562B07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оборудване/обзавеждане  с цел удостоверяване съответствието с Техническата спецификация на Възложителя.</w:t>
      </w:r>
    </w:p>
    <w:p w:rsidR="00562B07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Pr="007F4EFA" w:rsidRDefault="00562B07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Pr="007F4EFA" w:rsidRDefault="001118EC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7F4EFA" w:rsidRPr="007F4EFA" w:rsidRDefault="007F4EFA" w:rsidP="007F4EFA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1118EC" w:rsidRPr="00562B07" w:rsidRDefault="007F4EFA" w:rsidP="00562B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1118EC" w:rsidRDefault="001118EC" w:rsidP="00A967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4EB8" w:rsidRDefault="006C4EB8" w:rsidP="008D57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1726" w:rsidRPr="008D57B8" w:rsidRDefault="00F51726" w:rsidP="008D57B8">
      <w:pPr>
        <w:jc w:val="right"/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</w:pPr>
      <w:r w:rsidRPr="008D57B8">
        <w:rPr>
          <w:rFonts w:ascii="Times New Roman" w:hAnsi="Times New Roman" w:cs="Times New Roman"/>
          <w:b/>
          <w:i/>
          <w:sz w:val="24"/>
          <w:szCs w:val="24"/>
        </w:rPr>
        <w:t>OБРАЗЕЦ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 xml:space="preserve"> № </w:t>
      </w:r>
      <w:r w:rsidR="000116A4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1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  <w:r w:rsidR="008D57B8"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3.</w:t>
      </w:r>
    </w:p>
    <w:p w:rsidR="00F51726" w:rsidRDefault="00F51726" w:rsidP="00F51726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F51726" w:rsidRPr="00D332D7" w:rsidRDefault="00F51726" w:rsidP="00F51726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F51726" w:rsidRPr="00D332D7" w:rsidRDefault="00F51726" w:rsidP="00F517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32D7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51726" w:rsidRPr="00D332D7" w:rsidRDefault="00F51726" w:rsidP="00F5172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F51726" w:rsidRPr="00D332D7" w:rsidRDefault="00F51726" w:rsidP="00F51726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51726" w:rsidRPr="00D332D7" w:rsidRDefault="00F51726" w:rsidP="00F5172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032593" w:rsidRPr="00C97FA8" w:rsidRDefault="00F51726" w:rsidP="00032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59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</w:t>
      </w:r>
      <w:r w:rsidR="00032593" w:rsidRPr="0003259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 предмет: </w:t>
      </w:r>
      <w:r w:rsidR="00032593" w:rsidRPr="00C97FA8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032593" w:rsidRPr="00032593" w:rsidRDefault="00032593" w:rsidP="00032593">
      <w:pPr>
        <w:jc w:val="both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03259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3: </w:t>
      </w:r>
      <w:r w:rsidRPr="00032593">
        <w:rPr>
          <w:rFonts w:ascii="Times New Roman" w:hAnsi="Times New Roman" w:cs="Times New Roman"/>
          <w:sz w:val="24"/>
          <w:szCs w:val="24"/>
        </w:rPr>
        <w:t>Доставка и монтаж на електроуреди  в два обекта на интервенция с местонахождение: гр. София, р-н "Витоша", кв. „Княжево”, бул. „Цар Борис ІІІ” № 202 и р-н „Нови иск</w:t>
      </w:r>
      <w:r w:rsidR="006E4797">
        <w:rPr>
          <w:rFonts w:ascii="Times New Roman" w:hAnsi="Times New Roman" w:cs="Times New Roman"/>
          <w:sz w:val="24"/>
          <w:szCs w:val="24"/>
        </w:rPr>
        <w:t>ър“, с. Подгумер</w:t>
      </w:r>
    </w:p>
    <w:p w:rsidR="00F51726" w:rsidRPr="00060DB5" w:rsidRDefault="00F51726" w:rsidP="00032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F51726" w:rsidRDefault="00F51726" w:rsidP="00D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="00B339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както следва: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616"/>
        <w:gridCol w:w="3543"/>
        <w:gridCol w:w="3260"/>
      </w:tblGrid>
      <w:tr w:rsidR="00B025C7" w:rsidRPr="0072251A" w:rsidTr="0053643F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BC4407" w:rsidRPr="0072251A" w:rsidTr="00BC4407">
        <w:trPr>
          <w:trHeight w:val="504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07" w:rsidRPr="00BC4407" w:rsidRDefault="006E4797" w:rsidP="00BC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              </w:t>
            </w:r>
            <w:r w:rsidR="00895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ДОСТАВКА НА ЕЛЕКТРОУРЕДИ</w:t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45093" w:rsidRPr="009A4817" w:rsidTr="005D0C23">
        <w:trPr>
          <w:trHeight w:val="16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Стенен тип; Функции на климатика Охлаждане</w:t>
            </w:r>
            <w:r w:rsidRPr="00245093">
              <w:rPr>
                <w:rFonts w:ascii="Times New Roman" w:hAnsi="Times New Roman" w:cs="Times New Roman"/>
              </w:rPr>
              <w:br/>
              <w:t>Топлене</w:t>
            </w:r>
            <w:r w:rsidRPr="00245093">
              <w:rPr>
                <w:rFonts w:ascii="Times New Roman" w:hAnsi="Times New Roman" w:cs="Times New Roman"/>
              </w:rPr>
              <w:br/>
              <w:t>Вентилация</w:t>
            </w:r>
            <w:r w:rsidRPr="00245093">
              <w:rPr>
                <w:rFonts w:ascii="Times New Roman" w:hAnsi="Times New Roman" w:cs="Times New Roman"/>
              </w:rPr>
              <w:br/>
              <w:t>Премахване на влагата; Препоръчителна зона на покритие мин. 25 м²</w:t>
            </w:r>
            <w:r w:rsidRPr="00245093">
              <w:rPr>
                <w:rFonts w:ascii="Times New Roman" w:hAnsi="Times New Roman" w:cs="Times New Roman"/>
              </w:rPr>
              <w:br/>
              <w:t>Основен капацитет 12000 BTU</w:t>
            </w:r>
            <w:r w:rsidRPr="00245093">
              <w:rPr>
                <w:rFonts w:ascii="Times New Roman" w:hAnsi="Times New Roman" w:cs="Times New Roman"/>
              </w:rPr>
              <w:br/>
              <w:t>Енергийна ефективност при охлаждане A+</w:t>
            </w:r>
            <w:r w:rsidRPr="00245093">
              <w:rPr>
                <w:rFonts w:ascii="Times New Roman" w:hAnsi="Times New Roman" w:cs="Times New Roman"/>
              </w:rPr>
              <w:br/>
              <w:t>Енергийна ефективност при отопление Клас A</w:t>
            </w:r>
            <w:r w:rsidRPr="00245093">
              <w:rPr>
                <w:rFonts w:ascii="Times New Roman" w:hAnsi="Times New Roman" w:cs="Times New Roman"/>
              </w:rPr>
              <w:br/>
              <w:t>Минимална температура при охлаждане (-°C) 7</w:t>
            </w:r>
            <w:r w:rsidRPr="00245093">
              <w:rPr>
                <w:rFonts w:ascii="Times New Roman" w:hAnsi="Times New Roman" w:cs="Times New Roman"/>
              </w:rPr>
              <w:br/>
              <w:t>Максимална температура при охлаждане (°+C) 43; с включен монтаж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8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Телевизори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мин. 43", LED, HD тунер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8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 xml:space="preserve">Стойка за ТВ за стена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Регулируема метална стойка; Диапазон на завъртане (градуси): 180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8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Хладилник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Енергиен клас А+; вътрешна камера; Размери: мин. 160/60/60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38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Печка</w:t>
            </w:r>
          </w:p>
          <w:p w:rsidR="00245093" w:rsidRPr="001367DC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3" w:rsidRPr="001367DC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3" w:rsidRPr="001367DC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spacing w:after="240"/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4 електрически котлона:</w:t>
            </w:r>
            <w:r w:rsidRPr="00245093">
              <w:rPr>
                <w:rFonts w:ascii="Times New Roman" w:hAnsi="Times New Roman" w:cs="Times New Roman"/>
              </w:rPr>
              <w:br/>
              <w:t>2 x ф145мм/1000W</w:t>
            </w:r>
            <w:r w:rsidRPr="00245093">
              <w:rPr>
                <w:rFonts w:ascii="Times New Roman" w:hAnsi="Times New Roman" w:cs="Times New Roman"/>
              </w:rPr>
              <w:br/>
              <w:t>2 x ф180мм/2000W бързонагряващ</w:t>
            </w:r>
            <w:r w:rsidRPr="00245093">
              <w:rPr>
                <w:rFonts w:ascii="Times New Roman" w:hAnsi="Times New Roman" w:cs="Times New Roman"/>
              </w:rPr>
              <w:br/>
              <w:t>мин. обем на фурната 65 литра</w:t>
            </w:r>
            <w:r w:rsidRPr="00245093">
              <w:rPr>
                <w:rFonts w:ascii="Times New Roman" w:hAnsi="Times New Roman" w:cs="Times New Roman"/>
              </w:rPr>
              <w:br/>
              <w:t>Енерегиен клас A</w:t>
            </w:r>
            <w:r w:rsidRPr="00245093">
              <w:rPr>
                <w:rFonts w:ascii="Times New Roman" w:hAnsi="Times New Roman" w:cs="Times New Roman"/>
              </w:rPr>
              <w:br/>
              <w:t>Мултифункционална фурна; мин.</w:t>
            </w:r>
            <w:r w:rsidRPr="00245093">
              <w:rPr>
                <w:rFonts w:ascii="Times New Roman" w:hAnsi="Times New Roman" w:cs="Times New Roman"/>
              </w:rPr>
              <w:br/>
              <w:t>7 функции на фурната</w:t>
            </w:r>
            <w:r w:rsidRPr="00245093">
              <w:rPr>
                <w:rFonts w:ascii="Times New Roman" w:hAnsi="Times New Roman" w:cs="Times New Roman"/>
              </w:rPr>
              <w:br/>
              <w:t>Вентилатор, Терморегулатор.</w:t>
            </w:r>
            <w:r w:rsidRPr="00245093">
              <w:rPr>
                <w:rFonts w:ascii="Times New Roman" w:hAnsi="Times New Roman" w:cs="Times New Roman"/>
              </w:rPr>
              <w:br/>
              <w:t>1 метална скара, 1 емайлирана тава.</w:t>
            </w:r>
            <w:r w:rsidRPr="00245093">
              <w:rPr>
                <w:rFonts w:ascii="Times New Roman" w:hAnsi="Times New Roman" w:cs="Times New Roman"/>
              </w:rPr>
              <w:br/>
              <w:t>Свалящ се капак.</w:t>
            </w:r>
            <w:r w:rsidRPr="00245093">
              <w:rPr>
                <w:rFonts w:ascii="Times New Roman" w:hAnsi="Times New Roman" w:cs="Times New Roman"/>
              </w:rPr>
              <w:br/>
              <w:t xml:space="preserve">мин. размери (В/Ш/Д): 85 x 60 x 60 </w:t>
            </w:r>
            <w:r w:rsidRPr="00245093">
              <w:rPr>
                <w:rFonts w:ascii="Times New Roman" w:hAnsi="Times New Roman" w:cs="Times New Roman"/>
              </w:rPr>
              <w:lastRenderedPageBreak/>
              <w:t>см.</w:t>
            </w:r>
            <w:r w:rsidRPr="002450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Микровълнова фурна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spacing w:after="0"/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Обем мин. 25 л; Функция размразяване    </w:t>
            </w:r>
            <w:r w:rsidRPr="00245093">
              <w:rPr>
                <w:rFonts w:ascii="Times New Roman" w:hAnsi="Times New Roman" w:cs="Times New Roman"/>
              </w:rPr>
              <w:br/>
              <w:t xml:space="preserve">Звукова аларма    </w:t>
            </w:r>
            <w:r w:rsidRPr="00245093">
              <w:rPr>
                <w:rFonts w:ascii="Times New Roman" w:hAnsi="Times New Roman" w:cs="Times New Roman"/>
              </w:rPr>
              <w:br/>
              <w:t>Мощност: мин. 800 W; мин. размери</w:t>
            </w:r>
            <w:r w:rsidRPr="00245093">
              <w:rPr>
                <w:rFonts w:ascii="Times New Roman" w:hAnsi="Times New Roman" w:cs="Times New Roman"/>
              </w:rPr>
              <w:br/>
              <w:t>Ширина: 40 мм</w:t>
            </w:r>
            <w:r w:rsidRPr="00245093">
              <w:rPr>
                <w:rFonts w:ascii="Times New Roman" w:hAnsi="Times New Roman" w:cs="Times New Roman"/>
              </w:rPr>
              <w:br/>
              <w:t>Височина: 25 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5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Съдомиялна машина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Капацитет 12 к, ен.кл.А++</w:t>
            </w:r>
            <w:r w:rsidRPr="00245093">
              <w:rPr>
                <w:rFonts w:ascii="Times New Roman" w:hAnsi="Times New Roman" w:cs="Times New Roman"/>
              </w:rPr>
              <w:br/>
              <w:t>-мин. 6 програми</w:t>
            </w:r>
            <w:r w:rsidRPr="00245093">
              <w:rPr>
                <w:rFonts w:ascii="Times New Roman" w:hAnsi="Times New Roman" w:cs="Times New Roman"/>
              </w:rPr>
              <w:br/>
              <w:t xml:space="preserve">-полвин зареждане </w:t>
            </w:r>
            <w:r w:rsidRPr="00245093">
              <w:rPr>
                <w:rFonts w:ascii="Times New Roman" w:hAnsi="Times New Roman" w:cs="Times New Roman"/>
              </w:rPr>
              <w:br/>
              <w:t>-размери мин. В/Ш/Д: 80 /55/ 60 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Кафемашина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Ръчна кафе машина; мин. 950 W мощност; воден резервоар 1 литър; подвижна тавичка за отцеждане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70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Блендер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Мощност мин 350 W; вместимост на каната мин. 1 литър; кръстосани ножчета - неръждаема стомана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9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Прахосмукачка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Контейнер от високачестване пластмаса, издържащ на удъри; ел. мотор с двустепенна турбина; постоянен хартиен филтър;задължително с торбичка; устойчиви на удар, химикали и температура накрайници ø36 mm</w:t>
            </w:r>
            <w:r w:rsidRPr="00245093">
              <w:rPr>
                <w:rFonts w:ascii="Times New Roman" w:hAnsi="Times New Roman" w:cs="Times New Roman"/>
              </w:rPr>
              <w:br/>
              <w:t xml:space="preserve">Окомплектовани с всички необходими накрайници: маркуч </w:t>
            </w:r>
            <w:r w:rsidRPr="00245093">
              <w:rPr>
                <w:rFonts w:ascii="Times New Roman" w:hAnsi="Times New Roman" w:cs="Times New Roman"/>
              </w:rPr>
              <w:lastRenderedPageBreak/>
              <w:t>2.5 м; метални тръби с пластмасово покритие – 2 бр.; четка за сухо почистване; хартиен филтър; кривка; кръгла четка; тесен накрайник; триъгълен накрайник.</w:t>
            </w:r>
            <w:r w:rsidRPr="00245093">
              <w:rPr>
                <w:rFonts w:ascii="Times New Roman" w:hAnsi="Times New Roman" w:cs="Times New Roman"/>
              </w:rPr>
              <w:br/>
              <w:t xml:space="preserve"> Мощност максимум 1,4 кW;</w:t>
            </w:r>
            <w:r w:rsidRPr="00245093">
              <w:rPr>
                <w:rFonts w:ascii="Times New Roman" w:hAnsi="Times New Roman" w:cs="Times New Roman"/>
              </w:rPr>
              <w:br/>
              <w:t xml:space="preserve"> Дебит  210  m3/h</w:t>
            </w:r>
            <w:r w:rsidRPr="00245093">
              <w:rPr>
                <w:rFonts w:ascii="Times New Roman" w:hAnsi="Times New Roman" w:cs="Times New Roman"/>
              </w:rPr>
              <w:br/>
              <w:t xml:space="preserve"> Вместимост  12.5 литра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Абсорбатор, вкл. Въздуховоди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Размери: 90 см</w:t>
            </w:r>
            <w:r w:rsidRPr="00245093">
              <w:rPr>
                <w:rFonts w:ascii="Times New Roman" w:hAnsi="Times New Roman" w:cs="Times New Roman"/>
              </w:rPr>
              <w:br/>
              <w:t>Капацитет: 800 m3/h</w:t>
            </w:r>
            <w:r w:rsidRPr="00245093">
              <w:rPr>
                <w:rFonts w:ascii="Times New Roman" w:hAnsi="Times New Roman" w:cs="Times New Roman"/>
              </w:rPr>
              <w:br/>
              <w:t>Ниво на шум: 45-66 dB</w:t>
            </w:r>
            <w:r w:rsidRPr="00245093">
              <w:rPr>
                <w:rFonts w:ascii="Times New Roman" w:hAnsi="Times New Roman" w:cs="Times New Roman"/>
              </w:rPr>
              <w:br/>
              <w:t>Мотор: мин. 230 W</w:t>
            </w:r>
            <w:r w:rsidRPr="00245093">
              <w:rPr>
                <w:rFonts w:ascii="Times New Roman" w:hAnsi="Times New Roman" w:cs="Times New Roman"/>
              </w:rPr>
              <w:br/>
              <w:t>Халогенни лампи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1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Ел. кана за вода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6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Диспенсер за 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За студена и топла вода; мин.  мощност на затопляне-500 W ,мощност на охлаждане-60W; мин. размери:дължина -34 см; широчина 30 см; височина 95 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Пералня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мин 7 кг., 1200 обор./мин., ен.клас А+++; размери мин. 85x60x55; фронтално зареждане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Сушилня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кондензационна с термопомпа; 8 кг; А+++; мин. размер: 85Х60Х60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Хладилник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енергиен клас А++; с долна камера; обем хладилна част мин 210 л; обем на фризерна част мин 50 л; Размери: мин. 160/55/60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Печка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Стъклокерамичен плот</w:t>
            </w:r>
            <w:r w:rsidRPr="00245093">
              <w:rPr>
                <w:rFonts w:ascii="Times New Roman" w:hAnsi="Times New Roman" w:cs="Times New Roman"/>
              </w:rPr>
              <w:br/>
              <w:t>с 4 нагревателни зони</w:t>
            </w:r>
            <w:r w:rsidRPr="00245093">
              <w:rPr>
                <w:rFonts w:ascii="Times New Roman" w:hAnsi="Times New Roman" w:cs="Times New Roman"/>
              </w:rPr>
              <w:br/>
              <w:t>Мултифункционална фурна</w:t>
            </w:r>
            <w:r w:rsidRPr="00245093">
              <w:rPr>
                <w:rFonts w:ascii="Times New Roman" w:hAnsi="Times New Roman" w:cs="Times New Roman"/>
              </w:rPr>
              <w:br/>
            </w:r>
            <w:r w:rsidRPr="00245093">
              <w:rPr>
                <w:rFonts w:ascii="Times New Roman" w:hAnsi="Times New Roman" w:cs="Times New Roman"/>
              </w:rPr>
              <w:lastRenderedPageBreak/>
              <w:t>8 функции на фурната</w:t>
            </w:r>
            <w:r w:rsidRPr="00245093">
              <w:rPr>
                <w:rFonts w:ascii="Times New Roman" w:hAnsi="Times New Roman" w:cs="Times New Roman"/>
              </w:rPr>
              <w:br/>
              <w:t>Енергиен клас А</w:t>
            </w:r>
            <w:r w:rsidRPr="00245093">
              <w:rPr>
                <w:rFonts w:ascii="Times New Roman" w:hAnsi="Times New Roman" w:cs="Times New Roman"/>
              </w:rPr>
              <w:br/>
              <w:t>Обем на фурната мин. 48 литра</w:t>
            </w:r>
            <w:r w:rsidRPr="00245093">
              <w:rPr>
                <w:rFonts w:ascii="Times New Roman" w:hAnsi="Times New Roman" w:cs="Times New Roman"/>
              </w:rPr>
              <w:br/>
              <w:t>Електронен програматор</w:t>
            </w:r>
            <w:r w:rsidRPr="00245093">
              <w:rPr>
                <w:rFonts w:ascii="Times New Roman" w:hAnsi="Times New Roman" w:cs="Times New Roman"/>
              </w:rPr>
              <w:br/>
              <w:t>Вентилатор</w:t>
            </w:r>
            <w:r w:rsidRPr="00245093">
              <w:rPr>
                <w:rFonts w:ascii="Times New Roman" w:hAnsi="Times New Roman" w:cs="Times New Roman"/>
              </w:rPr>
              <w:br/>
              <w:t>Електрически грил</w:t>
            </w:r>
            <w:r w:rsidRPr="00245093">
              <w:rPr>
                <w:rFonts w:ascii="Times New Roman" w:hAnsi="Times New Roman" w:cs="Times New Roman"/>
              </w:rPr>
              <w:br/>
              <w:t>мин.размери: 85 х 50 х 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Съдомиялна машина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Капацитет 14 к, ен.кл.А++</w:t>
            </w:r>
            <w:r w:rsidRPr="00245093">
              <w:rPr>
                <w:rFonts w:ascii="Times New Roman" w:hAnsi="Times New Roman" w:cs="Times New Roman"/>
              </w:rPr>
              <w:br/>
              <w:t>-мин. 10 програми</w:t>
            </w:r>
            <w:r w:rsidRPr="00245093">
              <w:rPr>
                <w:rFonts w:ascii="Times New Roman" w:hAnsi="Times New Roman" w:cs="Times New Roman"/>
              </w:rPr>
              <w:br/>
              <w:t xml:space="preserve">-полвин зареждане </w:t>
            </w:r>
            <w:r w:rsidRPr="00245093">
              <w:rPr>
                <w:rFonts w:ascii="Times New Roman" w:hAnsi="Times New Roman" w:cs="Times New Roman"/>
              </w:rPr>
              <w:br/>
              <w:t>-размери мин. В/Ш/Д: 85 /60/ 60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Пералня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'9 кг., 1400 обор./мин., ен.клас А+++; размери мин. 85x60x55; фронтално зареждане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245093">
        <w:trPr>
          <w:trHeight w:val="37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>Климатик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Стенен; функция на климатика       Охлаждане</w:t>
            </w:r>
            <w:r w:rsidRPr="00245093">
              <w:rPr>
                <w:rFonts w:ascii="Times New Roman" w:hAnsi="Times New Roman" w:cs="Times New Roman"/>
              </w:rPr>
              <w:br/>
              <w:t>Топлене</w:t>
            </w:r>
            <w:r w:rsidRPr="00245093">
              <w:rPr>
                <w:rFonts w:ascii="Times New Roman" w:hAnsi="Times New Roman" w:cs="Times New Roman"/>
              </w:rPr>
              <w:br/>
              <w:t>Вентилация</w:t>
            </w:r>
            <w:r w:rsidRPr="00245093">
              <w:rPr>
                <w:rFonts w:ascii="Times New Roman" w:hAnsi="Times New Roman" w:cs="Times New Roman"/>
              </w:rPr>
              <w:br/>
              <w:t>Препоръчителна зона на покритие мин. 20 м²</w:t>
            </w:r>
            <w:r w:rsidRPr="00245093">
              <w:rPr>
                <w:rFonts w:ascii="Times New Roman" w:hAnsi="Times New Roman" w:cs="Times New Roman"/>
              </w:rPr>
              <w:br/>
              <w:t>Основен капацитет 12000 BTU</w:t>
            </w:r>
            <w:r w:rsidRPr="00245093">
              <w:rPr>
                <w:rFonts w:ascii="Times New Roman" w:hAnsi="Times New Roman" w:cs="Times New Roman"/>
              </w:rPr>
              <w:br/>
              <w:t>Енергийна ефективност при охлаждане A</w:t>
            </w:r>
            <w:r w:rsidRPr="00245093">
              <w:rPr>
                <w:rFonts w:ascii="Times New Roman" w:hAnsi="Times New Roman" w:cs="Times New Roman"/>
              </w:rPr>
              <w:br/>
              <w:t>Енергийна ефективност при отопление Клас A</w:t>
            </w:r>
            <w:r w:rsidRPr="00245093">
              <w:rPr>
                <w:rFonts w:ascii="Times New Roman" w:hAnsi="Times New Roman" w:cs="Times New Roman"/>
              </w:rPr>
              <w:br/>
              <w:t>Минимална температура при охлаждане (-°C) 7</w:t>
            </w:r>
            <w:r w:rsidRPr="00245093">
              <w:rPr>
                <w:rFonts w:ascii="Times New Roman" w:hAnsi="Times New Roman" w:cs="Times New Roman"/>
              </w:rPr>
              <w:br/>
              <w:t>Максимална температура при охлаждане (°+C) 43; с включен монтаж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2593" w:rsidRPr="008D14E2" w:rsidRDefault="00032593" w:rsidP="0003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032593" w:rsidRDefault="00032593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032593" w:rsidRPr="007F4EFA" w:rsidRDefault="00032593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032593" w:rsidRPr="007F4EFA" w:rsidRDefault="00032593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Забележка: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032593" w:rsidRPr="00562B07" w:rsidRDefault="00562B07" w:rsidP="00562B07">
      <w:pPr>
        <w:spacing w:after="0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562B07"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2.</w:t>
      </w: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="00032593"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562B07" w:rsidRPr="00562B07" w:rsidRDefault="00562B07" w:rsidP="00562B07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lastRenderedPageBreak/>
        <w:t xml:space="preserve">4. 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032593" w:rsidRPr="007F4EFA" w:rsidRDefault="00562B07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5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заявените артикули ще извършим след заявка от Възложителя с уговорка за дата и час.</w:t>
      </w:r>
    </w:p>
    <w:p w:rsidR="00032593" w:rsidRPr="007F4EFA" w:rsidRDefault="00562B07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Замяната на некачествени или повредени артикули с нови ще извършваме за наша сметка.</w:t>
      </w:r>
    </w:p>
    <w:p w:rsidR="00032593" w:rsidRPr="007F4EFA" w:rsidRDefault="00562B07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032593" w:rsidRPr="007F4EFA" w:rsidRDefault="00562B07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8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03259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5F36D5" w:rsidRDefault="005F36D5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62B07" w:rsidRDefault="00032593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Забележка: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</w:t>
      </w:r>
      <w:r w:rsidR="006C4EB8">
        <w:rPr>
          <w:rStyle w:val="aff7"/>
          <w:rFonts w:ascii="Times New Roman" w:hAnsi="Times New Roman" w:cs="Times New Roman"/>
          <w:sz w:val="24"/>
          <w:szCs w:val="24"/>
          <w:lang w:val="bg-BG"/>
        </w:rPr>
        <w:t>рмация за извършената доставка.</w:t>
      </w:r>
    </w:p>
    <w:p w:rsidR="00562B07" w:rsidRPr="007F4EFA" w:rsidRDefault="00562B07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EC68C5" w:rsidRPr="00B02A74" w:rsidRDefault="00EC68C5" w:rsidP="00EC68C5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оборудване/обзавеждане  с цел удостоверяване съответствието с Техническата спецификация на Възложителя.</w:t>
      </w:r>
    </w:p>
    <w:p w:rsidR="00032593" w:rsidRDefault="00032593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EC68C5" w:rsidRDefault="00EC68C5" w:rsidP="000325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245093" w:rsidRPr="007F4EFA" w:rsidRDefault="00245093" w:rsidP="0024509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562B07" w:rsidRPr="006C4EB8" w:rsidRDefault="00245093" w:rsidP="006C4E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562B07" w:rsidRDefault="00562B07" w:rsidP="00FF315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3150" w:rsidRPr="008D57B8" w:rsidRDefault="00FF3150" w:rsidP="00FF3150">
      <w:pPr>
        <w:jc w:val="right"/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</w:pPr>
      <w:r w:rsidRPr="008D57B8">
        <w:rPr>
          <w:rFonts w:ascii="Times New Roman" w:hAnsi="Times New Roman" w:cs="Times New Roman"/>
          <w:b/>
          <w:i/>
          <w:sz w:val="24"/>
          <w:szCs w:val="24"/>
        </w:rPr>
        <w:t>OБРАЗЕЦ</w:t>
      </w:r>
      <w:r w:rsidR="00010437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 xml:space="preserve"> № 1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4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</w:p>
    <w:p w:rsidR="00FF3150" w:rsidRDefault="00FF3150" w:rsidP="00FF3150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FF3150" w:rsidRPr="00D332D7" w:rsidRDefault="00FF3150" w:rsidP="00FF3150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FF3150" w:rsidRPr="00D332D7" w:rsidRDefault="00FF3150" w:rsidP="00FF31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32D7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F3150" w:rsidRPr="00D332D7" w:rsidRDefault="00FF3150" w:rsidP="00FF315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FF3150" w:rsidRPr="00D332D7" w:rsidRDefault="00FF3150" w:rsidP="00FF3150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F3150" w:rsidRPr="00D332D7" w:rsidRDefault="00FF3150" w:rsidP="00FF315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57277C" w:rsidRPr="00C97FA8" w:rsidRDefault="00FF3150" w:rsidP="00572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</w:t>
      </w:r>
      <w:r w:rsidR="0057277C">
        <w:rPr>
          <w:rFonts w:ascii="Times New Roman" w:hAnsi="Times New Roman"/>
          <w:snapToGrid w:val="0"/>
          <w:sz w:val="24"/>
          <w:szCs w:val="24"/>
          <w:lang w:val="ru-RU"/>
        </w:rPr>
        <w:t xml:space="preserve">с предмет: </w:t>
      </w:r>
      <w:r w:rsidR="0057277C" w:rsidRPr="00C97FA8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</w:t>
      </w:r>
      <w:r w:rsidR="0057277C" w:rsidRPr="00C97FA8">
        <w:rPr>
          <w:rFonts w:ascii="Times New Roman" w:hAnsi="Times New Roman" w:cs="Times New Roman"/>
          <w:b/>
          <w:sz w:val="24"/>
          <w:szCs w:val="24"/>
        </w:rPr>
        <w:lastRenderedPageBreak/>
        <w:t>услуги за възрастни и хора с увреждания“, Оперативна програма „Региони в растеж“ 2014-2020“.</w:t>
      </w:r>
    </w:p>
    <w:p w:rsidR="00FF3150" w:rsidRPr="00B45CCB" w:rsidRDefault="0057277C" w:rsidP="005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45CCB">
        <w:rPr>
          <w:rFonts w:ascii="Times New Roman" w:hAnsi="Times New Roman" w:cs="Times New Roman"/>
          <w:snapToGrid w:val="0"/>
          <w:sz w:val="24"/>
          <w:szCs w:val="24"/>
          <w:lang w:val="ru-RU"/>
        </w:rPr>
        <w:t>З</w:t>
      </w:r>
      <w:r w:rsidR="00B45CCB" w:rsidRPr="00B45CCB">
        <w:rPr>
          <w:rFonts w:ascii="Times New Roman" w:hAnsi="Times New Roman" w:cs="Times New Roman"/>
          <w:snapToGrid w:val="0"/>
          <w:sz w:val="24"/>
          <w:szCs w:val="24"/>
          <w:lang w:val="ru-RU"/>
        </w:rPr>
        <w:t>а</w:t>
      </w:r>
      <w:r w:rsidR="00FF3150" w:rsidRPr="00B45CCB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B45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№4: </w:t>
      </w:r>
      <w:r w:rsidRPr="00B45CCB">
        <w:rPr>
          <w:rFonts w:ascii="Times New Roman" w:hAnsi="Times New Roman" w:cs="Times New Roman"/>
          <w:sz w:val="24"/>
          <w:szCs w:val="24"/>
          <w:lang w:val="ru-RU"/>
        </w:rPr>
        <w:t>Доставка и монтаж на специализирано спортно обзавеждане и оборудване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</w:p>
    <w:p w:rsidR="00B33959" w:rsidRPr="00060DB5" w:rsidRDefault="00B33959" w:rsidP="00B3395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863BF5" w:rsidRDefault="00863BF5" w:rsidP="00FF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4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както следва:</w:t>
      </w:r>
    </w:p>
    <w:p w:rsidR="00B33959" w:rsidRDefault="00B33959" w:rsidP="00B3395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0"/>
          <w:szCs w:val="20"/>
          <w:lang w:val="bg-BG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616"/>
        <w:gridCol w:w="3543"/>
        <w:gridCol w:w="3260"/>
      </w:tblGrid>
      <w:tr w:rsidR="00525977" w:rsidRPr="0072251A" w:rsidTr="00525977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5977" w:rsidRPr="00FA3A71" w:rsidRDefault="00525977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5977" w:rsidRPr="00FA3A71" w:rsidRDefault="00525977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5977" w:rsidRPr="00FA3A71" w:rsidRDefault="00525977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5977" w:rsidRPr="00FA3A71" w:rsidRDefault="00525977" w:rsidP="0052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525977" w:rsidRPr="00FA3A71" w:rsidRDefault="00525977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525977" w:rsidRPr="0072251A" w:rsidTr="00525977">
        <w:trPr>
          <w:trHeight w:val="504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977" w:rsidRPr="00BC4407" w:rsidRDefault="006E4797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</w:t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СПЕЦИАЛИЗИРАНО СПОРТНО ОБОРУДВАНЕ И ОБЗАВЕЖДАНЕ</w:t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45093" w:rsidRPr="009A4817" w:rsidTr="005D0C23">
        <w:trPr>
          <w:trHeight w:val="16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4BC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Мин. размери: Дължина 186 см; Широчина 70 см; Височина - регулируема 60-86см; Характеристики: Сгъваема и преносима. Олекотена. Удължител за глава, който осигурява ергономична позиция на тялото. *Отвор за лице</w:t>
            </w:r>
            <w:r w:rsidRPr="00245093">
              <w:rPr>
                <w:rFonts w:ascii="Times New Roman" w:hAnsi="Times New Roman" w:cs="Times New Roman"/>
              </w:rPr>
              <w:br/>
              <w:t>*Удобни подлакътници, които добавят към широчината на кушетката.</w:t>
            </w:r>
            <w:r w:rsidRPr="00245093">
              <w:rPr>
                <w:rFonts w:ascii="Times New Roman" w:hAnsi="Times New Roman" w:cs="Times New Roman"/>
              </w:rPr>
              <w:br/>
              <w:t>*Двусекторна</w:t>
            </w:r>
            <w:r w:rsidRPr="00245093">
              <w:rPr>
                <w:rFonts w:ascii="Times New Roman" w:hAnsi="Times New Roman" w:cs="Times New Roman"/>
              </w:rPr>
              <w:br/>
              <w:t>Материали:</w:t>
            </w:r>
            <w:r w:rsidRPr="00245093">
              <w:rPr>
                <w:rFonts w:ascii="Times New Roman" w:hAnsi="Times New Roman" w:cs="Times New Roman"/>
              </w:rPr>
              <w:br/>
              <w:t xml:space="preserve">*Здрава алуминиева конструкция със специално разработен дизайн на краката, който придава допълнителна стабилност и цялостна здравина.Тапицерия: изкуствена кожа- устойчива на преждевременно захабяване; лесна за почистване и поддръжка в отличен вид. Пълнеж - 5см плътен дунапрен; устойчив на </w:t>
            </w:r>
            <w:r w:rsidRPr="00245093">
              <w:rPr>
                <w:rFonts w:ascii="Times New Roman" w:hAnsi="Times New Roman" w:cs="Times New Roman"/>
              </w:rPr>
              <w:lastRenderedPageBreak/>
              <w:t xml:space="preserve">деформации; високо качество и издръжливост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8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BC">
              <w:rPr>
                <w:rFonts w:ascii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Висока кушетка, механична, метална конструкция, с мин.размери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8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Стълба за рехабилитация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2 парапета за опора обработени антикорозионно</w:t>
            </w:r>
            <w:r w:rsidRPr="00245093">
              <w:rPr>
                <w:rFonts w:ascii="Times New Roman" w:hAnsi="Times New Roman" w:cs="Times New Roman"/>
              </w:rPr>
              <w:br/>
              <w:t>Брой стапала - 4 с ширина: 15 или 20см.</w:t>
            </w:r>
            <w:r w:rsidRPr="00245093">
              <w:rPr>
                <w:rFonts w:ascii="Times New Roman" w:hAnsi="Times New Roman" w:cs="Times New Roman"/>
              </w:rPr>
              <w:br/>
              <w:t>Покритие на стъпалата против плъзгане</w:t>
            </w:r>
            <w:r w:rsidRPr="00245093">
              <w:rPr>
                <w:rFonts w:ascii="Times New Roman" w:hAnsi="Times New Roman" w:cs="Times New Roman"/>
              </w:rPr>
              <w:br/>
              <w:t>Широчина - 70 см</w:t>
            </w:r>
            <w:r w:rsidRPr="00245093">
              <w:rPr>
                <w:rFonts w:ascii="Times New Roman" w:hAnsi="Times New Roman" w:cs="Times New Roman"/>
              </w:rPr>
              <w:br/>
              <w:t>Дължина - 110 до 130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8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Шведска стена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Материал: бук; 'мин. размери Височина 230 см; Ширина 85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3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Бягаща пътека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Сензори в ръкохватките за отчитане на пулса</w:t>
            </w:r>
            <w:r w:rsidRPr="00245093">
              <w:rPr>
                <w:rFonts w:ascii="Times New Roman" w:hAnsi="Times New Roman" w:cs="Times New Roman"/>
              </w:rPr>
              <w:br/>
              <w:t>Бягаща повърхност - 120 x 40 см.</w:t>
            </w:r>
            <w:r w:rsidRPr="00245093">
              <w:rPr>
                <w:rFonts w:ascii="Times New Roman" w:hAnsi="Times New Roman" w:cs="Times New Roman"/>
              </w:rPr>
              <w:br/>
              <w:t>мин. 8 нива на съпротивление</w:t>
            </w:r>
            <w:r w:rsidRPr="00245093">
              <w:rPr>
                <w:rFonts w:ascii="Times New Roman" w:hAnsi="Times New Roman" w:cs="Times New Roman"/>
              </w:rPr>
              <w:br/>
              <w:t>Транспортни колела</w:t>
            </w:r>
            <w:r w:rsidRPr="00245093">
              <w:rPr>
                <w:rFonts w:ascii="Times New Roman" w:hAnsi="Times New Roman" w:cs="Times New Roman"/>
              </w:rPr>
              <w:br/>
              <w:t>Ръчно сгъване, за максимално съхранение на пространство, ръчно регулиране на височинатаУдължени ръкохватки за максимална безопасност</w:t>
            </w:r>
            <w:r w:rsidRPr="00245093">
              <w:rPr>
                <w:rFonts w:ascii="Times New Roman" w:hAnsi="Times New Roman" w:cs="Times New Roman"/>
              </w:rPr>
              <w:br/>
              <w:t>Максимална товароносимост - 110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Осигурява насочено осветление към огледална сфера без филтър или през поставен  цветен филтър. Прожекторът е с комплект филтри - червен, зелен, син. Размери - 130 </w:t>
            </w:r>
            <w:r w:rsidRPr="00245093">
              <w:rPr>
                <w:rFonts w:ascii="Times New Roman" w:hAnsi="Times New Roman" w:cs="Times New Roman"/>
              </w:rPr>
              <w:lastRenderedPageBreak/>
              <w:t>х 200 мм. Захранване - 220 V 50 Hz 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5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Огледална сфера с обезопасителна верга; Двигател за огледална сфера; LED прожектор със сменящи се 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8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Ултравиолетов панел и аксеоари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Стенен панел с различни елементи, които светят на UV светлина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9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Акрилно огледало със сферична форма с  диаметър мин. 50 см.и изпъкналост 20 см. - за осезаем оптичен ефект. Стенен монтаж;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1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въртящ се; със сменящи се маслени филтри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6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B2">
              <w:rPr>
                <w:rFonts w:ascii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маслени филтри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Килимчета дунапрен с кожа 200/1300/40 мм.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Медицинско легло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 xml:space="preserve"> за прегледи, мин. Размери: дъл.190/шир. 60/ вис. 55 см; неподвижно повдигната секция за главата; праховобоядисана конструкция; тапицирана с изкуствена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Шкаф медицински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мин. размери: 650/450/в 1750 мм. Изработен от ламинирани дървени плоскости и стъкло. Със заключване на двата сектора.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Помощна маса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на колела за превръзки, метална конструкция; 2 стъклени плота с мин.размери 60 х 45 х 75см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D921CF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481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9A4817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Картотека за съхранение на медицинска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Материал: прахово боядисан метал</w:t>
            </w:r>
            <w:r w:rsidRPr="00245093">
              <w:rPr>
                <w:rFonts w:ascii="Times New Roman" w:hAnsi="Times New Roman" w:cs="Times New Roman"/>
              </w:rPr>
              <w:br/>
              <w:t>Покритие: гладко</w:t>
            </w:r>
            <w:r w:rsidRPr="00245093">
              <w:rPr>
                <w:rFonts w:ascii="Times New Roman" w:hAnsi="Times New Roman" w:cs="Times New Roman"/>
              </w:rPr>
              <w:br/>
              <w:t>Дебелина на ламарината: 0,6 мм</w:t>
            </w:r>
            <w:r w:rsidRPr="00245093">
              <w:rPr>
                <w:rFonts w:ascii="Times New Roman" w:hAnsi="Times New Roman" w:cs="Times New Roman"/>
              </w:rPr>
              <w:br/>
              <w:t>Заключване: да</w:t>
            </w:r>
            <w:r w:rsidRPr="00245093">
              <w:rPr>
                <w:rFonts w:ascii="Times New Roman" w:hAnsi="Times New Roman" w:cs="Times New Roman"/>
              </w:rPr>
              <w:br/>
              <w:t>Брой чекмеджета: 4</w:t>
            </w:r>
            <w:r w:rsidRPr="00245093">
              <w:rPr>
                <w:rFonts w:ascii="Times New Roman" w:hAnsi="Times New Roman" w:cs="Times New Roman"/>
              </w:rPr>
              <w:br/>
              <w:t xml:space="preserve">мин. размери  </w:t>
            </w:r>
            <w:r w:rsidRPr="00245093">
              <w:rPr>
                <w:rFonts w:ascii="Times New Roman" w:hAnsi="Times New Roman" w:cs="Times New Roman"/>
              </w:rPr>
              <w:br/>
              <w:t>Ширина: 45 см</w:t>
            </w:r>
            <w:r w:rsidRPr="00245093">
              <w:rPr>
                <w:rFonts w:ascii="Times New Roman" w:hAnsi="Times New Roman" w:cs="Times New Roman"/>
              </w:rPr>
              <w:br/>
              <w:t>Дълбочина: 60 см</w:t>
            </w:r>
            <w:r w:rsidRPr="00245093">
              <w:rPr>
                <w:rFonts w:ascii="Times New Roman" w:hAnsi="Times New Roman" w:cs="Times New Roman"/>
              </w:rPr>
              <w:br/>
              <w:t>Височина: 130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E767C9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Антидекубитален дюшек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Размер на дюшека:</w:t>
            </w:r>
            <w:r w:rsidRPr="00245093">
              <w:rPr>
                <w:rFonts w:ascii="Times New Roman" w:hAnsi="Times New Roman" w:cs="Times New Roman"/>
              </w:rPr>
              <w:br/>
              <w:t xml:space="preserve">200х90 см антидекубитален дюшек с компресор, предпазващ лежащо болни от появата на декубитални рани в следствие залежаване и </w:t>
            </w:r>
            <w:r w:rsidRPr="00245093">
              <w:rPr>
                <w:rFonts w:ascii="Times New Roman" w:hAnsi="Times New Roman" w:cs="Times New Roman"/>
              </w:rPr>
              <w:lastRenderedPageBreak/>
              <w:t>неравномерно разпределение на тежестта на тялото.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093" w:rsidRPr="009A4817" w:rsidTr="005D0C23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3" w:rsidRPr="00E767C9" w:rsidRDefault="00245093" w:rsidP="0024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C9">
              <w:rPr>
                <w:rFonts w:ascii="Times New Roman" w:hAnsi="Times New Roman" w:cs="Times New Roman"/>
                <w:sz w:val="20"/>
                <w:szCs w:val="20"/>
              </w:rPr>
              <w:t>Спешен медицински шкаф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93" w:rsidRPr="00245093" w:rsidRDefault="00245093" w:rsidP="00245093">
            <w:pPr>
              <w:rPr>
                <w:rFonts w:ascii="Times New Roman" w:hAnsi="Times New Roman" w:cs="Times New Roman"/>
              </w:rPr>
            </w:pPr>
            <w:r w:rsidRPr="00245093">
              <w:rPr>
                <w:rFonts w:ascii="Times New Roman" w:hAnsi="Times New Roman" w:cs="Times New Roman"/>
              </w:rPr>
              <w:t>800/400/h 1800 мм. Изработен от ламинирани дървени плоскости и стъкло. Със заключване на двата сектора. Плъзгащи врати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93" w:rsidRPr="009A4817" w:rsidRDefault="00245093" w:rsidP="0024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C6" w:rsidRPr="009A4817" w:rsidTr="00394E7B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C6" w:rsidRDefault="000F07C6" w:rsidP="0052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C6" w:rsidRPr="00E767C9" w:rsidRDefault="000F07C6" w:rsidP="00E76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</w:t>
            </w:r>
            <w:r w:rsidRPr="000F07C6">
              <w:rPr>
                <w:rFonts w:ascii="Times New Roman" w:hAnsi="Times New Roman" w:cs="Times New Roman"/>
                <w:sz w:val="20"/>
                <w:szCs w:val="20"/>
              </w:rPr>
              <w:t>Многофункционални модули (комплект)</w:t>
            </w:r>
            <w:r w:rsidRPr="000F07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7C6" w:rsidRPr="009A4817" w:rsidRDefault="000F07C6" w:rsidP="0052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5D0C23">
        <w:trPr>
          <w:trHeight w:val="9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малко колело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5D0C23">
        <w:trPr>
          <w:trHeight w:val="10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полукръг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5D0C23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Размери 60/60/30/7 см; мека конструкция с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5D0C23">
        <w:trPr>
          <w:trHeight w:val="5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правоъгълен м</w:t>
            </w:r>
            <w:r w:rsidR="003125F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Размери 60/30/30 см; мека конструкция с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613CC7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тунел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CC7" w:rsidRPr="009A4817" w:rsidTr="00613CC7">
        <w:trPr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C7" w:rsidRPr="009A4817" w:rsidRDefault="00613CC7" w:rsidP="006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C7" w:rsidRPr="00C97FA8" w:rsidRDefault="00613CC7" w:rsidP="0061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A8">
              <w:rPr>
                <w:rFonts w:ascii="Times New Roman" w:hAnsi="Times New Roman" w:cs="Times New Roman"/>
                <w:sz w:val="20"/>
                <w:szCs w:val="20"/>
              </w:rPr>
              <w:t>Облицовка за стени и под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3CC7" w:rsidRPr="00613CC7" w:rsidRDefault="00613CC7" w:rsidP="00613CC7">
            <w:pPr>
              <w:rPr>
                <w:rFonts w:ascii="Times New Roman" w:hAnsi="Times New Roman" w:cs="Times New Roman"/>
              </w:rPr>
            </w:pPr>
            <w:r w:rsidRPr="00613CC7">
              <w:rPr>
                <w:rFonts w:ascii="Times New Roman" w:hAnsi="Times New Roman" w:cs="Times New Roman"/>
              </w:rPr>
              <w:t>мека облицовка за предпазване от наранявания. За гимнастически и терапевтични помещения. 100% полиестер, мин. Размери: 120x55x8 cм.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C7" w:rsidRPr="009A4817" w:rsidRDefault="00613CC7" w:rsidP="006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5977" w:rsidRDefault="00525977" w:rsidP="004761F1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25977" w:rsidRDefault="00525977" w:rsidP="004761F1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8D14E2" w:rsidRDefault="005F36D5" w:rsidP="005F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Забележка: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EC68C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2.  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5F36D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lastRenderedPageBreak/>
        <w:t>3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5F36D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4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заявените артикули ще извършим след заявка от Възложителя с уговорка за дата и час.</w:t>
      </w:r>
    </w:p>
    <w:p w:rsidR="005F36D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5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Замяната на некачествени или повредени артикули с нови ще извършваме за наша сметка.</w:t>
      </w:r>
    </w:p>
    <w:p w:rsidR="005F36D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5F36D5" w:rsidRPr="007F4EFA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Забележка: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D42E2D" w:rsidRPr="00B02A74" w:rsidRDefault="00D42E2D" w:rsidP="00D42E2D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оборудване/обзавеждане  с цел удостоверяване съответствието с Техническата спецификация на Възложителя.</w:t>
      </w: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FF3D7F" w:rsidRPr="00883195" w:rsidRDefault="005F36D5" w:rsidP="008831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1118EC" w:rsidRDefault="001118EC" w:rsidP="0016444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C68C5" w:rsidRPr="00682041" w:rsidRDefault="00EC68C5" w:rsidP="0016444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032FA8" w:rsidRPr="00743CC8" w:rsidRDefault="00032FA8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01043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1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.5.</w:t>
      </w:r>
    </w:p>
    <w:p w:rsidR="00032FA8" w:rsidRDefault="00032FA8" w:rsidP="00032FA8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2FA8" w:rsidRDefault="00032FA8" w:rsidP="00032FA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032FA8" w:rsidRDefault="00032FA8" w:rsidP="00032FA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032FA8" w:rsidRPr="00060DB5" w:rsidRDefault="00032FA8" w:rsidP="00032FA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032FA8" w:rsidRPr="00060DB5" w:rsidRDefault="00032FA8" w:rsidP="00032FA8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032FA8" w:rsidRPr="00060DB5" w:rsidRDefault="00032FA8" w:rsidP="00032FA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032FA8" w:rsidRPr="00E803E6" w:rsidRDefault="00032FA8" w:rsidP="00032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="0057277C" w:rsidRPr="00E803E6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</w:t>
      </w:r>
      <w:r w:rsidR="0057277C" w:rsidRPr="00E803E6">
        <w:rPr>
          <w:rFonts w:ascii="Times New Roman" w:hAnsi="Times New Roman" w:cs="Times New Roman"/>
          <w:b/>
          <w:sz w:val="24"/>
          <w:szCs w:val="24"/>
        </w:rPr>
        <w:lastRenderedPageBreak/>
        <w:t>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57277C" w:rsidRPr="0057277C" w:rsidRDefault="0057277C" w:rsidP="00032F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277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57277C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№5: </w:t>
      </w:r>
      <w:r w:rsidRPr="0057277C">
        <w:rPr>
          <w:rFonts w:ascii="Times New Roman" w:hAnsi="Times New Roman" w:cs="Times New Roman"/>
          <w:sz w:val="24"/>
          <w:szCs w:val="24"/>
        </w:rPr>
        <w:t xml:space="preserve">Доставка и монтаж на офис техника в два обекта на интервенция с местонахождение: гр. София, р-н "Витоша", кв. „Княжево”, бул. „Цар Борис ІІІ” № 202 и </w:t>
      </w:r>
      <w:r w:rsidR="004E38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77C">
        <w:rPr>
          <w:rFonts w:ascii="Times New Roman" w:hAnsi="Times New Roman" w:cs="Times New Roman"/>
          <w:sz w:val="24"/>
          <w:szCs w:val="24"/>
        </w:rPr>
        <w:t>р-н „Нови искър“,</w:t>
      </w:r>
      <w:r>
        <w:rPr>
          <w:rFonts w:ascii="Times New Roman" w:hAnsi="Times New Roman" w:cs="Times New Roman"/>
          <w:sz w:val="24"/>
          <w:szCs w:val="24"/>
        </w:rPr>
        <w:t xml:space="preserve"> с. Подгумер</w:t>
      </w:r>
      <w:r w:rsidRPr="005727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2FA8" w:rsidRPr="00060DB5" w:rsidRDefault="00032FA8" w:rsidP="00032FA8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032FA8" w:rsidRPr="00FA3A71" w:rsidRDefault="00032FA8" w:rsidP="0003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157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 xml:space="preserve">Обособена позиция № </w:t>
      </w:r>
      <w:r w:rsidR="008A50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793E8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както следва:</w:t>
      </w:r>
    </w:p>
    <w:tbl>
      <w:tblPr>
        <w:tblW w:w="102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2835"/>
        <w:gridCol w:w="2755"/>
      </w:tblGrid>
      <w:tr w:rsidR="00032FA8" w:rsidRPr="00FA3A71" w:rsidTr="004E38CF">
        <w:trPr>
          <w:trHeight w:val="12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032FA8" w:rsidRPr="00FA3A71" w:rsidTr="00394E7B">
        <w:trPr>
          <w:trHeight w:val="412"/>
        </w:trPr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FA8" w:rsidRPr="00FA3A71" w:rsidRDefault="00054CD0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                                                                     </w:t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ДОСТАВКА НА ОФИС ТЕХНИКА</w:t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="008A5053" w:rsidRPr="008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</w:p>
        </w:tc>
      </w:tr>
      <w:tr w:rsidR="00682041" w:rsidRPr="00FA3A71" w:rsidTr="004E38CF">
        <w:trPr>
          <w:trHeight w:val="19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1217F8" w:rsidRDefault="00682041" w:rsidP="0068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041" w:rsidRPr="001217F8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4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96" w:rsidRDefault="00607196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96" w:rsidRDefault="00607196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41" w:rsidRPr="001217F8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5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Съвместим с наст</w:t>
            </w:r>
            <w:r w:rsidR="00607196">
              <w:rPr>
                <w:rFonts w:ascii="Times New Roman" w:hAnsi="Times New Roman" w:cs="Times New Roman"/>
              </w:rPr>
              <w:t xml:space="preserve">олната компютърна конфигурация </w:t>
            </w:r>
            <w:r w:rsidRPr="00682041">
              <w:rPr>
                <w:rFonts w:ascii="Times New Roman" w:hAnsi="Times New Roman" w:cs="Times New Roman"/>
              </w:rPr>
              <w:t xml:space="preserve">мин.24 " LED екран, резолюция 1920х1080  Full HD,  време за реакция 4 ms; яркост 200cd/m2; </w:t>
            </w:r>
            <w:r w:rsidRPr="00682041">
              <w:rPr>
                <w:rFonts w:ascii="Times New Roman" w:hAnsi="Times New Roman" w:cs="Times New Roman"/>
              </w:rPr>
              <w:br/>
              <w:t>1920x1080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682041" w:rsidRPr="00FA3A71" w:rsidTr="00682041">
        <w:trPr>
          <w:trHeight w:val="10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1217F8" w:rsidRDefault="00682041" w:rsidP="006820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041" w:rsidRPr="001217F8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33">
              <w:rPr>
                <w:rFonts w:ascii="Times New Roman" w:hAnsi="Times New Roman" w:cs="Times New Roman"/>
                <w:sz w:val="20"/>
                <w:szCs w:val="20"/>
              </w:rPr>
              <w:t>Стационарен компютър</w:t>
            </w:r>
          </w:p>
          <w:p w:rsidR="00682041" w:rsidRPr="001217F8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 xml:space="preserve"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</w:t>
            </w:r>
            <w:r w:rsidRPr="00682041">
              <w:rPr>
                <w:rFonts w:ascii="Times New Roman" w:hAnsi="Times New Roman" w:cs="Times New Roman"/>
              </w:rPr>
              <w:lastRenderedPageBreak/>
              <w:t>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682041" w:rsidRPr="00FA3A71" w:rsidTr="00682041">
        <w:trPr>
          <w:trHeight w:val="10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1217F8" w:rsidRDefault="00682041" w:rsidP="0068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   3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04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41" w:rsidRPr="001217F8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33">
              <w:rPr>
                <w:rFonts w:ascii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 xml:space="preserve">USB, кабелна, оптична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682041" w:rsidRPr="00FA3A71" w:rsidTr="00682041">
        <w:trPr>
          <w:trHeight w:val="8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</w:t>
            </w: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41" w:rsidRPr="00FA3A7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33"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подложка за мишка, размери 320 x 270мм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682041" w:rsidRPr="00FA3A71" w:rsidTr="004E38CF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E01D81" w:rsidRDefault="00682041" w:rsidP="006820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41" w:rsidRPr="00FA3A71" w:rsidRDefault="00682041" w:rsidP="0068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33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Фабрично надписана по БДС, USB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682041" w:rsidRPr="00FA3A71" w:rsidTr="004E38CF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67033">
              <w:rPr>
                <w:rFonts w:ascii="Times New Roman" w:hAnsi="Times New Roman" w:cs="Times New Roman"/>
                <w:b/>
                <w:lang w:val="bg-BG"/>
              </w:rPr>
              <w:t xml:space="preserve">      </w:t>
            </w:r>
          </w:p>
          <w:p w:rsidR="00682041" w:rsidRPr="00867033" w:rsidRDefault="00682041" w:rsidP="0068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</w:t>
            </w:r>
            <w:r w:rsidRPr="008670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</w:rPr>
            </w:pPr>
          </w:p>
          <w:p w:rsidR="00682041" w:rsidRPr="00867033" w:rsidRDefault="00682041" w:rsidP="00682041">
            <w:pPr>
              <w:rPr>
                <w:rFonts w:ascii="Times New Roman" w:hAnsi="Times New Roman" w:cs="Times New Roman"/>
              </w:rPr>
            </w:pPr>
            <w:r w:rsidRPr="00867033">
              <w:rPr>
                <w:rFonts w:ascii="Times New Roman" w:hAnsi="Times New Roman" w:cs="Times New Roman"/>
              </w:rPr>
              <w:t>Флипчарт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Телескопични крака; поставка за аксесоари; Размери В 100 см/ Ш 70 см; немагнитна дъска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r w:rsidRPr="008A2222">
              <w:t xml:space="preserve"> </w:t>
            </w:r>
          </w:p>
        </w:tc>
      </w:tr>
      <w:tr w:rsidR="00682041" w:rsidRPr="00FA3A71" w:rsidTr="004E38CF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867033" w:rsidRDefault="00682041" w:rsidP="0068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  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</w:rPr>
            </w:pPr>
          </w:p>
          <w:p w:rsidR="00682041" w:rsidRDefault="00682041" w:rsidP="00682041">
            <w:pPr>
              <w:rPr>
                <w:rFonts w:ascii="Times New Roman" w:hAnsi="Times New Roman" w:cs="Times New Roman"/>
              </w:rPr>
            </w:pPr>
          </w:p>
          <w:p w:rsidR="00607196" w:rsidRDefault="00607196" w:rsidP="00682041">
            <w:pPr>
              <w:rPr>
                <w:rFonts w:ascii="Times New Roman" w:hAnsi="Times New Roman" w:cs="Times New Roman"/>
              </w:rPr>
            </w:pPr>
          </w:p>
          <w:p w:rsidR="00607196" w:rsidRDefault="00607196" w:rsidP="00682041">
            <w:pPr>
              <w:rPr>
                <w:rFonts w:ascii="Times New Roman" w:hAnsi="Times New Roman" w:cs="Times New Roman"/>
              </w:rPr>
            </w:pPr>
          </w:p>
          <w:p w:rsidR="00682041" w:rsidRPr="00867033" w:rsidRDefault="00682041" w:rsidP="00682041">
            <w:pPr>
              <w:rPr>
                <w:rFonts w:ascii="Times New Roman" w:hAnsi="Times New Roman" w:cs="Times New Roman"/>
              </w:rPr>
            </w:pPr>
            <w:r w:rsidRPr="00867033">
              <w:rPr>
                <w:rFonts w:ascii="Times New Roman" w:hAnsi="Times New Roman" w:cs="Times New Roman"/>
              </w:rPr>
              <w:t xml:space="preserve">Флипчарт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Допълнителни рамена. Лесно почистващо се покритие. Щипка за захващане на блок листа. Регулируема височина.</w:t>
            </w:r>
            <w:r w:rsidRPr="00682041">
              <w:rPr>
                <w:rFonts w:ascii="Times New Roman" w:hAnsi="Times New Roman" w:cs="Times New Roman"/>
              </w:rPr>
              <w:br/>
              <w:t>статичен, магнитен, две рамена, 70 х 100 см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82041" w:rsidRPr="00FA3A71" w:rsidTr="004E38CF">
        <w:trPr>
          <w:trHeight w:val="6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867033" w:rsidRDefault="00682041" w:rsidP="006820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Pr="00867033" w:rsidRDefault="00682041" w:rsidP="00682041">
            <w:pPr>
              <w:rPr>
                <w:rFonts w:ascii="Times New Roman" w:hAnsi="Times New Roman" w:cs="Times New Roman"/>
              </w:rPr>
            </w:pPr>
            <w:r w:rsidRPr="00867033">
              <w:rPr>
                <w:rFonts w:ascii="Times New Roman" w:hAnsi="Times New Roman" w:cs="Times New Roman"/>
              </w:rPr>
              <w:t>Касетофон - CD-уредба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'ВЪЗПРОИЗВЕЖДАНЕ CD-R / RW / MP3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82041" w:rsidRPr="00FA3A71" w:rsidTr="004E38CF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867033" w:rsidRDefault="00682041" w:rsidP="006820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196" w:rsidRDefault="00607196" w:rsidP="00682041">
            <w:pPr>
              <w:rPr>
                <w:rFonts w:ascii="Times New Roman" w:hAnsi="Times New Roman" w:cs="Times New Roman"/>
              </w:rPr>
            </w:pPr>
          </w:p>
          <w:p w:rsidR="00682041" w:rsidRPr="00867033" w:rsidRDefault="00682041" w:rsidP="00682041">
            <w:pPr>
              <w:rPr>
                <w:rFonts w:ascii="Times New Roman" w:hAnsi="Times New Roman" w:cs="Times New Roman"/>
              </w:rPr>
            </w:pPr>
            <w:r w:rsidRPr="00867033">
              <w:rPr>
                <w:rFonts w:ascii="Times New Roman" w:hAnsi="Times New Roman" w:cs="Times New Roman"/>
              </w:rPr>
              <w:t>Лазарен 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лазерен, цв. печат, мин. 20 стр/мин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82041" w:rsidRPr="00FA3A71" w:rsidTr="00682041">
        <w:trPr>
          <w:trHeight w:val="15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D42E33" w:rsidRDefault="00682041" w:rsidP="0068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D42E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041" w:rsidRDefault="00682041" w:rsidP="00682041">
            <w:pPr>
              <w:rPr>
                <w:rFonts w:ascii="Times New Roman" w:hAnsi="Times New Roman" w:cs="Times New Roman"/>
              </w:rPr>
            </w:pPr>
          </w:p>
          <w:p w:rsidR="00682041" w:rsidRDefault="00682041" w:rsidP="00682041">
            <w:pPr>
              <w:rPr>
                <w:rFonts w:ascii="Times New Roman" w:hAnsi="Times New Roman" w:cs="Times New Roman"/>
              </w:rPr>
            </w:pPr>
          </w:p>
          <w:p w:rsidR="00682041" w:rsidRPr="00D42E33" w:rsidRDefault="00682041" w:rsidP="00682041">
            <w:pPr>
              <w:rPr>
                <w:rFonts w:ascii="Times New Roman" w:hAnsi="Times New Roman" w:cs="Times New Roman"/>
              </w:rPr>
            </w:pPr>
            <w:r w:rsidRPr="00D42E33">
              <w:rPr>
                <w:rFonts w:ascii="Times New Roman" w:hAnsi="Times New Roman" w:cs="Times New Roman"/>
              </w:rPr>
              <w:t>Магнитна дъска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682041" w:rsidRDefault="00682041" w:rsidP="00682041">
            <w:pPr>
              <w:rPr>
                <w:rFonts w:ascii="Times New Roman" w:hAnsi="Times New Roman" w:cs="Times New Roman"/>
              </w:rPr>
            </w:pPr>
            <w:r w:rsidRPr="00682041">
              <w:rPr>
                <w:rFonts w:ascii="Times New Roman" w:hAnsi="Times New Roman" w:cs="Times New Roman"/>
              </w:rPr>
              <w:t>Повърхост: магнитна</w:t>
            </w:r>
            <w:r w:rsidRPr="00682041">
              <w:rPr>
                <w:rFonts w:ascii="Times New Roman" w:hAnsi="Times New Roman" w:cs="Times New Roman"/>
              </w:rPr>
              <w:br/>
              <w:t>Покритие: лаково</w:t>
            </w:r>
            <w:r w:rsidRPr="00682041">
              <w:rPr>
                <w:rFonts w:ascii="Times New Roman" w:hAnsi="Times New Roman" w:cs="Times New Roman"/>
              </w:rPr>
              <w:br/>
              <w:t>Неразчертана</w:t>
            </w:r>
            <w:r w:rsidRPr="00682041">
              <w:rPr>
                <w:rFonts w:ascii="Times New Roman" w:hAnsi="Times New Roman" w:cs="Times New Roman"/>
              </w:rPr>
              <w:br/>
              <w:t>Сухо изтриване</w:t>
            </w:r>
            <w:r w:rsidRPr="00682041">
              <w:rPr>
                <w:rFonts w:ascii="Times New Roman" w:hAnsi="Times New Roman" w:cs="Times New Roman"/>
              </w:rPr>
              <w:br/>
              <w:t>Размер: 90x120 см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041" w:rsidRPr="00FA3A71" w:rsidRDefault="00682041" w:rsidP="006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42E33" w:rsidRDefault="00D42E33" w:rsidP="00D42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6D5" w:rsidRP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Забележка: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594122" w:rsidRPr="007F4EFA" w:rsidRDefault="00594122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2.  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D42E2D" w:rsidRPr="00D42E2D" w:rsidRDefault="00594122" w:rsidP="00F53ACB">
      <w:pPr>
        <w:spacing w:after="0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3</w:t>
      </w:r>
      <w:r w:rsidR="00D42E2D" w:rsidRPr="00D42E2D"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.</w:t>
      </w:r>
      <w:r w:rsidR="00D42E2D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="005F36D5" w:rsidRPr="00D42E2D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5F36D5" w:rsidRPr="007F4EFA" w:rsidRDefault="00594122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4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заявените артикули ще извършим след заявка от Възложителя с уговорка за дата и час.</w:t>
      </w:r>
    </w:p>
    <w:p w:rsidR="005F36D5" w:rsidRPr="007F4EFA" w:rsidRDefault="00594122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5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Замяната на некачествени или повредени артикули с нови ще извършваме за наша сметка.</w:t>
      </w:r>
    </w:p>
    <w:p w:rsidR="005F36D5" w:rsidRPr="007F4EFA" w:rsidRDefault="00594122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5F36D5" w:rsidRPr="007F4EFA" w:rsidRDefault="00594122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5F36D5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607196" w:rsidRDefault="00607196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5F36D5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5F36D5"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  <w:t>Забележка</w:t>
      </w:r>
      <w:r w:rsidRPr="005F36D5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F36D5">
        <w:rPr>
          <w:rStyle w:val="aff7"/>
          <w:rFonts w:ascii="Times New Roman" w:hAnsi="Times New Roman" w:cs="Times New Roman"/>
          <w:sz w:val="24"/>
          <w:szCs w:val="24"/>
        </w:rPr>
        <w:t>П</w:t>
      </w:r>
      <w:r w:rsidRPr="005F36D5">
        <w:rPr>
          <w:rStyle w:val="aff7"/>
          <w:rFonts w:ascii="Times New Roman" w:hAnsi="Times New Roman" w:cs="Times New Roman"/>
          <w:sz w:val="24"/>
          <w:szCs w:val="24"/>
          <w:lang w:val="bg-BG"/>
        </w:rPr>
        <w:t>осочените</w:t>
      </w:r>
      <w:r w:rsidRPr="005F36D5">
        <w:rPr>
          <w:rStyle w:val="aff7"/>
          <w:rFonts w:ascii="Times New Roman" w:hAnsi="Times New Roman" w:cs="Times New Roman"/>
          <w:sz w:val="24"/>
          <w:szCs w:val="24"/>
        </w:rPr>
        <w:t>ните</w:t>
      </w:r>
      <w:r w:rsidRPr="005F36D5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технически характеристики на</w:t>
      </w:r>
      <w:r w:rsidRPr="005F36D5">
        <w:rPr>
          <w:rStyle w:val="aff7"/>
          <w:rFonts w:ascii="Times New Roman" w:hAnsi="Times New Roman" w:cs="Times New Roman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 w:rsidRPr="005F36D5">
        <w:rPr>
          <w:rStyle w:val="aff7"/>
          <w:rFonts w:ascii="Times New Roman" w:hAnsi="Times New Roman" w:cs="Times New Roman"/>
          <w:sz w:val="24"/>
          <w:szCs w:val="24"/>
          <w:lang w:val="bg-BG"/>
        </w:rPr>
        <w:t>.</w:t>
      </w:r>
    </w:p>
    <w:p w:rsidR="00EC68C5" w:rsidRDefault="00EC68C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</w:pP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5F36D5"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EC68C5" w:rsidRPr="00B02A74" w:rsidRDefault="00EC68C5" w:rsidP="00EC68C5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оборудване/обзавеждане  с цел удостоверяване съответствието с Техническата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спецификация на Възложителя.</w:t>
      </w: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Pr="007F4EFA" w:rsidRDefault="001118EC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F36D5" w:rsidRPr="007F4EFA" w:rsidRDefault="005F36D5" w:rsidP="005F36D5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16444F" w:rsidRPr="00B53CA2" w:rsidRDefault="005F36D5" w:rsidP="00B53C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C63191" w:rsidRDefault="00C63191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C63191" w:rsidRDefault="00C63191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C63191" w:rsidRDefault="00C63191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EC68C5" w:rsidRDefault="00EC68C5" w:rsidP="00594122">
      <w:pPr>
        <w:spacing w:after="0"/>
        <w:ind w:right="-240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032FA8" w:rsidRPr="00743CC8" w:rsidRDefault="00032FA8" w:rsidP="00032FA8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01043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1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.6.</w:t>
      </w:r>
    </w:p>
    <w:p w:rsidR="00032FA8" w:rsidRDefault="00032FA8" w:rsidP="00032FA8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2FA8" w:rsidRPr="00883195" w:rsidRDefault="00032FA8" w:rsidP="0088319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032FA8" w:rsidRPr="00060DB5" w:rsidRDefault="00032FA8" w:rsidP="00032FA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032FA8" w:rsidRPr="00060DB5" w:rsidRDefault="00032FA8" w:rsidP="00032FA8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032FA8" w:rsidRPr="00060DB5" w:rsidRDefault="00032FA8" w:rsidP="00032FA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032FA8" w:rsidRPr="00B53CA2" w:rsidRDefault="00032FA8" w:rsidP="00032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 xml:space="preserve">участник в открита процедура за възлагане на обществена поръчка с предмет: </w:t>
      </w:r>
      <w:r w:rsidR="0016444F" w:rsidRPr="00B53CA2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16444F" w:rsidRPr="0016444F" w:rsidRDefault="0016444F" w:rsidP="00032F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44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16444F">
        <w:rPr>
          <w:rFonts w:ascii="Times New Roman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6444F"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Pr="0016444F">
        <w:rPr>
          <w:rFonts w:ascii="Times New Roman" w:hAnsi="Times New Roman" w:cs="Times New Roman"/>
          <w:sz w:val="24"/>
          <w:szCs w:val="24"/>
        </w:rPr>
        <w:t>Доставк</w:t>
      </w:r>
      <w:r w:rsidR="00607196">
        <w:rPr>
          <w:rFonts w:ascii="Times New Roman" w:hAnsi="Times New Roman" w:cs="Times New Roman"/>
          <w:sz w:val="24"/>
          <w:szCs w:val="24"/>
        </w:rPr>
        <w:t>а и монтаж на градинск</w:t>
      </w:r>
      <w:r w:rsidR="005941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07196">
        <w:rPr>
          <w:rFonts w:ascii="Times New Roman" w:hAnsi="Times New Roman" w:cs="Times New Roman"/>
          <w:sz w:val="24"/>
          <w:szCs w:val="24"/>
        </w:rPr>
        <w:t xml:space="preserve"> </w:t>
      </w:r>
      <w:r w:rsidR="00594122">
        <w:rPr>
          <w:rFonts w:ascii="Times New Roman" w:hAnsi="Times New Roman" w:cs="Times New Roman"/>
          <w:sz w:val="24"/>
          <w:szCs w:val="24"/>
          <w:lang w:val="bg-BG"/>
        </w:rPr>
        <w:t>оборудване</w:t>
      </w:r>
      <w:r w:rsidRPr="0016444F">
        <w:rPr>
          <w:rFonts w:ascii="Times New Roman" w:hAnsi="Times New Roman" w:cs="Times New Roman"/>
          <w:sz w:val="24"/>
          <w:szCs w:val="24"/>
        </w:rPr>
        <w:t xml:space="preserve"> 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</w:t>
      </w:r>
    </w:p>
    <w:p w:rsidR="00032FA8" w:rsidRPr="00060DB5" w:rsidRDefault="00032FA8" w:rsidP="00032FA8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032FA8" w:rsidRPr="00FA3A71" w:rsidRDefault="00032FA8" w:rsidP="0003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157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 xml:space="preserve">Обособена позиция № </w:t>
      </w:r>
      <w:r w:rsidR="007064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793E8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както следва:</w:t>
      </w:r>
    </w:p>
    <w:tbl>
      <w:tblPr>
        <w:tblW w:w="102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2835"/>
        <w:gridCol w:w="2755"/>
      </w:tblGrid>
      <w:tr w:rsidR="00032FA8" w:rsidRPr="00FA3A71" w:rsidTr="005F36D5">
        <w:trPr>
          <w:trHeight w:val="12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032FA8" w:rsidRPr="00FA3A71" w:rsidTr="00394E7B">
        <w:trPr>
          <w:trHeight w:val="412"/>
        </w:trPr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FA8" w:rsidRPr="00FA3A71" w:rsidRDefault="00706434" w:rsidP="0059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                                                             </w:t>
            </w:r>
            <w:r w:rsidR="00607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ГРАДИНСКО</w:t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594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ОБОРУДВАНЕ</w:t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</w:p>
        </w:tc>
      </w:tr>
      <w:tr w:rsidR="00032FA8" w:rsidRPr="00FA3A71" w:rsidTr="00394E7B">
        <w:trPr>
          <w:trHeight w:val="128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2FA8" w:rsidRPr="00706434" w:rsidRDefault="00706434" w:rsidP="00394E7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0643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       </w:t>
            </w:r>
            <w:r w:rsidR="00032FA8" w:rsidRPr="0070643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FA8" w:rsidRPr="00706434" w:rsidRDefault="00032FA8" w:rsidP="00394E7B">
            <w:pPr>
              <w:rPr>
                <w:rFonts w:ascii="Times New Roman" w:hAnsi="Times New Roman" w:cs="Times New Roman"/>
              </w:rPr>
            </w:pPr>
          </w:p>
          <w:p w:rsidR="00706434" w:rsidRPr="00706434" w:rsidRDefault="00706434" w:rsidP="00394E7B">
            <w:pPr>
              <w:rPr>
                <w:rFonts w:ascii="Times New Roman" w:hAnsi="Times New Roman" w:cs="Times New Roman"/>
              </w:rPr>
            </w:pPr>
          </w:p>
          <w:p w:rsidR="00032FA8" w:rsidRPr="00706434" w:rsidRDefault="00706434" w:rsidP="00394E7B">
            <w:pPr>
              <w:rPr>
                <w:rFonts w:ascii="Times New Roman" w:hAnsi="Times New Roman" w:cs="Times New Roman"/>
              </w:rPr>
            </w:pPr>
            <w:r w:rsidRPr="00706434">
              <w:rPr>
                <w:rFonts w:ascii="Times New Roman" w:hAnsi="Times New Roman" w:cs="Times New Roman"/>
              </w:rPr>
              <w:t>Пейка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706434" w:rsidRDefault="00706434" w:rsidP="00706434">
            <w:pPr>
              <w:rPr>
                <w:rFonts w:ascii="Times New Roman" w:hAnsi="Times New Roman" w:cs="Times New Roman"/>
                <w:bCs/>
              </w:rPr>
            </w:pPr>
            <w:r w:rsidRPr="00706434">
              <w:rPr>
                <w:rFonts w:ascii="Times New Roman" w:hAnsi="Times New Roman" w:cs="Times New Roman"/>
                <w:bCs/>
              </w:rPr>
              <w:t>размер: мин 140х50х70 см; материал: чугун и дърво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032FA8" w:rsidRPr="00FA3A71" w:rsidTr="00706434">
        <w:trPr>
          <w:trHeight w:val="10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1217F8" w:rsidRDefault="00706434" w:rsidP="00394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032FA8"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</w:t>
            </w:r>
            <w:r w:rsidR="00032FA8"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A8" w:rsidRDefault="00032FA8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434" w:rsidRPr="001217F8" w:rsidRDefault="00706434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434">
              <w:rPr>
                <w:rFonts w:ascii="Times New Roman" w:hAnsi="Times New Roman" w:cs="Times New Roman"/>
                <w:sz w:val="20"/>
                <w:szCs w:val="20"/>
              </w:rPr>
              <w:t>Пейка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A8" w:rsidRDefault="00032FA8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434" w:rsidRPr="001217F8" w:rsidRDefault="00706434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434">
              <w:rPr>
                <w:rFonts w:ascii="Times New Roman" w:hAnsi="Times New Roman" w:cs="Times New Roman"/>
                <w:sz w:val="20"/>
                <w:szCs w:val="20"/>
              </w:rPr>
              <w:t>размер: мин. 120х45х66 см; материал: чугун и дърво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032FA8" w:rsidRPr="00FA3A71" w:rsidTr="00394E7B">
        <w:trPr>
          <w:trHeight w:val="10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1217F8" w:rsidRDefault="00032FA8" w:rsidP="00394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</w:t>
            </w:r>
            <w:r w:rsidR="007064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   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FA8" w:rsidRPr="001217F8" w:rsidRDefault="00032FA8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A8" w:rsidRPr="001217F8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FA8" w:rsidRPr="001217F8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дървена конструкция, размери от място, приблизителни размери: Д 4м, Ш 3 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032FA8" w:rsidRPr="00FA3A71" w:rsidTr="007303E2">
        <w:trPr>
          <w:trHeight w:val="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</w:t>
            </w: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A8" w:rsidRPr="00FA3A71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A8" w:rsidRPr="00FA3A71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Градинска беседка със стабилна конструкция и покрив от битумни керемиди. Шестоъгълна - размери от място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032FA8" w:rsidRPr="00FA3A71" w:rsidTr="007303E2">
        <w:trPr>
          <w:trHeight w:val="5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E01D81" w:rsidRDefault="00032FA8" w:rsidP="00394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A8" w:rsidRPr="00FA3A71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A8" w:rsidRPr="00FA3A71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 стандарт ; размери от място широчина 5 м, издаденост 3 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FA8" w:rsidRPr="00FA3A71" w:rsidRDefault="00032FA8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7303E2" w:rsidRPr="00FA3A71" w:rsidTr="007303E2">
        <w:trPr>
          <w:trHeight w:val="5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03E2" w:rsidRDefault="007303E2" w:rsidP="00394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3E2" w:rsidRP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3E2" w:rsidRP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 стандарт ; размери от място широчина 6 м, издаденост 3 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03E2" w:rsidRPr="00FA3A71" w:rsidRDefault="007303E2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7303E2" w:rsidRPr="00FA3A71" w:rsidTr="007303E2">
        <w:trPr>
          <w:trHeight w:val="5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03E2" w:rsidRDefault="007303E2" w:rsidP="00394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3E2" w:rsidRP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3E2" w:rsidRPr="007303E2" w:rsidRDefault="007303E2" w:rsidP="003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E2">
              <w:rPr>
                <w:rFonts w:ascii="Times New Roman" w:hAnsi="Times New Roman" w:cs="Times New Roman"/>
                <w:sz w:val="20"/>
                <w:szCs w:val="20"/>
              </w:rPr>
              <w:t>пергола стандарт ; размери от място широчина 4 м, издаденост 3 м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03E2" w:rsidRPr="00FA3A71" w:rsidRDefault="007303E2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032FA8" w:rsidRDefault="00032FA8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032FA8" w:rsidRDefault="00032FA8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A7253" w:rsidRPr="005F36D5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CA7253" w:rsidRPr="007F4EFA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CA7253" w:rsidRPr="007F4EFA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CA7253">
        <w:rPr>
          <w:rStyle w:val="aff7"/>
          <w:rFonts w:ascii="Times New Roman" w:hAnsi="Times New Roman" w:cs="Times New Roman"/>
          <w:b/>
          <w:i w:val="0"/>
          <w:sz w:val="24"/>
          <w:szCs w:val="24"/>
          <w:lang w:val="bg-BG"/>
        </w:rPr>
        <w:t>Забележка: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CA7253" w:rsidRPr="007F4EFA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2.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CA7253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3.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заявените артикули ще извършим след заявка от Възложителя с уговорка за дата и час.</w:t>
      </w:r>
    </w:p>
    <w:p w:rsidR="00594122" w:rsidRPr="007F4EFA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4.  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CA7253" w:rsidRPr="007F4EFA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5.       </w:t>
      </w:r>
      <w:r w:rsidR="00CA725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Замяната на некачествени или повредени артикули с нови ще извършваме за наша сметка.</w:t>
      </w:r>
    </w:p>
    <w:p w:rsidR="00CA7253" w:rsidRPr="007F4EFA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CA725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CA725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CA7253" w:rsidRPr="007F4EFA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CA725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CA7253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CA7253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594122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</w:pPr>
    </w:p>
    <w:p w:rsidR="00594122" w:rsidRDefault="00594122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</w:pPr>
    </w:p>
    <w:p w:rsidR="00CA7253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5F36D5"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1118EC" w:rsidRDefault="001118EC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EC68C5" w:rsidRPr="00B02A74" w:rsidRDefault="00EC68C5" w:rsidP="00EC68C5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оборудване/обзавеждане  с цел удостоверяване съответствието с Техническата спецификация на Възложителя.</w:t>
      </w:r>
    </w:p>
    <w:p w:rsidR="001118EC" w:rsidRDefault="001118EC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CA7253" w:rsidRPr="007F4EFA" w:rsidRDefault="00CA7253" w:rsidP="00CA7253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B53CA2" w:rsidRPr="00D60CC0" w:rsidRDefault="00CA7253" w:rsidP="00D60C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A7347B" w:rsidRDefault="00A7347B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7347B" w:rsidRDefault="00A7347B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B94FCB" w:rsidRDefault="00B94FCB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B94FCB" w:rsidRDefault="00B94FCB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B94FCB" w:rsidRDefault="00B94FCB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B94FCB" w:rsidRDefault="00B94FCB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EC68C5" w:rsidRDefault="00EC68C5" w:rsidP="001118EC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EC68C5" w:rsidRDefault="00EC68C5" w:rsidP="001118EC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Pr="00594122" w:rsidRDefault="001118EC" w:rsidP="001118EC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Pr="00594122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1.</w:t>
      </w:r>
      <w:r w:rsidR="00B94FCB" w:rsidRPr="00594122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7</w:t>
      </w:r>
      <w:r w:rsidRPr="00594122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</w:p>
    <w:p w:rsidR="001118EC" w:rsidRDefault="001118EC" w:rsidP="001118EC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118EC" w:rsidRPr="00883195" w:rsidRDefault="001118EC" w:rsidP="001118E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1118EC" w:rsidRPr="00060DB5" w:rsidRDefault="001118EC" w:rsidP="001118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1118EC" w:rsidRPr="00060DB5" w:rsidRDefault="001118EC" w:rsidP="001118EC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1118EC" w:rsidRPr="00060DB5" w:rsidRDefault="001118EC" w:rsidP="001118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..............................................................................,</w:t>
      </w:r>
    </w:p>
    <w:p w:rsidR="001118EC" w:rsidRPr="00B53CA2" w:rsidRDefault="001118EC" w:rsidP="00111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Pr="00B53CA2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1118EC" w:rsidRPr="0016444F" w:rsidRDefault="001118EC" w:rsidP="001118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44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16444F">
        <w:rPr>
          <w:rFonts w:ascii="Times New Roman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4FCB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164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444F">
        <w:rPr>
          <w:rFonts w:ascii="Times New Roman" w:hAnsi="Times New Roman" w:cs="Times New Roman"/>
          <w:sz w:val="24"/>
          <w:szCs w:val="24"/>
        </w:rPr>
        <w:t>Доставк</w:t>
      </w:r>
      <w:r w:rsidR="0023193B">
        <w:rPr>
          <w:rFonts w:ascii="Times New Roman" w:hAnsi="Times New Roman" w:cs="Times New Roman"/>
          <w:sz w:val="24"/>
          <w:szCs w:val="24"/>
        </w:rPr>
        <w:t xml:space="preserve">а на градинска техника </w:t>
      </w:r>
      <w:r w:rsidRPr="0016444F">
        <w:rPr>
          <w:rFonts w:ascii="Times New Roman" w:hAnsi="Times New Roman" w:cs="Times New Roman"/>
          <w:sz w:val="24"/>
          <w:szCs w:val="24"/>
        </w:rPr>
        <w:t xml:space="preserve">в два обекта на интервенция с местонахождение: гр. София, р-н "Витоша", кв. „Княжево”, бул. „Цар Борис ІІІ” № 202 </w:t>
      </w:r>
      <w:r>
        <w:rPr>
          <w:rFonts w:ascii="Times New Roman" w:hAnsi="Times New Roman" w:cs="Times New Roman"/>
          <w:sz w:val="24"/>
          <w:szCs w:val="24"/>
        </w:rPr>
        <w:t>и р-н „Нови искър“, с. Подгумер</w:t>
      </w:r>
    </w:p>
    <w:p w:rsidR="001118EC" w:rsidRPr="00060DB5" w:rsidRDefault="001118EC" w:rsidP="001118EC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1118EC" w:rsidRPr="00FA3A71" w:rsidRDefault="001118EC" w:rsidP="0011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Pr="00157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 xml:space="preserve">Обособена позиция № </w:t>
      </w:r>
      <w:r w:rsidR="00B94F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793E8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както следва:</w:t>
      </w:r>
    </w:p>
    <w:tbl>
      <w:tblPr>
        <w:tblW w:w="102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2835"/>
        <w:gridCol w:w="2755"/>
      </w:tblGrid>
      <w:tr w:rsidR="001118EC" w:rsidRPr="00FA3A71" w:rsidTr="005D0C23">
        <w:trPr>
          <w:trHeight w:val="12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1118EC" w:rsidRPr="00FA3A71" w:rsidTr="005D0C23">
        <w:trPr>
          <w:trHeight w:val="412"/>
        </w:trPr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18EC" w:rsidRPr="00FA3A71" w:rsidRDefault="001118EC" w:rsidP="00B9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                                                             </w:t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ГРАДИНСКА ТЕХНИКА </w:t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  <w:r w:rsidRPr="0070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ab/>
            </w:r>
          </w:p>
        </w:tc>
      </w:tr>
      <w:tr w:rsidR="001118EC" w:rsidRPr="00FA3A71" w:rsidTr="005D0C23">
        <w:trPr>
          <w:trHeight w:val="128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18EC" w:rsidRPr="00706434" w:rsidRDefault="001118EC" w:rsidP="005D0C23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0643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        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EC" w:rsidRPr="00706434" w:rsidRDefault="001118EC" w:rsidP="005D0C23">
            <w:pPr>
              <w:rPr>
                <w:rFonts w:ascii="Times New Roman" w:hAnsi="Times New Roman" w:cs="Times New Roman"/>
              </w:rPr>
            </w:pPr>
          </w:p>
          <w:p w:rsidR="001118EC" w:rsidRPr="00706434" w:rsidRDefault="001118EC" w:rsidP="005D0C23">
            <w:pPr>
              <w:rPr>
                <w:rFonts w:ascii="Times New Roman" w:hAnsi="Times New Roman" w:cs="Times New Roman"/>
              </w:rPr>
            </w:pPr>
          </w:p>
          <w:p w:rsidR="001118EC" w:rsidRPr="00706434" w:rsidRDefault="0023193B" w:rsidP="005D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Снегорин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3B" w:rsidRPr="0023193B" w:rsidRDefault="0023193B" w:rsidP="00607196">
            <w:pPr>
              <w:rPr>
                <w:rFonts w:ascii="Times New Roman" w:hAnsi="Times New Roman" w:cs="Times New Roman"/>
              </w:rPr>
            </w:pPr>
            <w:r w:rsidRPr="0023193B">
              <w:rPr>
                <w:rFonts w:ascii="Times New Roman" w:hAnsi="Times New Roman" w:cs="Times New Roman"/>
              </w:rPr>
              <w:t>Вид двигател: Четиритактов</w:t>
            </w:r>
            <w:r w:rsidRPr="0023193B">
              <w:rPr>
                <w:rFonts w:ascii="Times New Roman" w:hAnsi="Times New Roman" w:cs="Times New Roman"/>
              </w:rPr>
              <w:br/>
              <w:t>Мощност: мин.5 кс</w:t>
            </w:r>
            <w:r w:rsidRPr="0023193B">
              <w:rPr>
                <w:rFonts w:ascii="Times New Roman" w:hAnsi="Times New Roman" w:cs="Times New Roman"/>
              </w:rPr>
              <w:br/>
              <w:t>Работен обем: мин. 160 куб.см</w:t>
            </w:r>
            <w:r w:rsidRPr="0023193B">
              <w:rPr>
                <w:rFonts w:ascii="Times New Roman" w:hAnsi="Times New Roman" w:cs="Times New Roman"/>
              </w:rPr>
              <w:br/>
              <w:t>Охлаждане: Въздушно</w:t>
            </w:r>
            <w:r w:rsidRPr="0023193B">
              <w:rPr>
                <w:rFonts w:ascii="Times New Roman" w:hAnsi="Times New Roman" w:cs="Times New Roman"/>
              </w:rPr>
              <w:br/>
              <w:t>Работна ширина: 55 см</w:t>
            </w:r>
            <w:r w:rsidRPr="0023193B">
              <w:rPr>
                <w:rFonts w:ascii="Times New Roman" w:hAnsi="Times New Roman" w:cs="Times New Roman"/>
              </w:rPr>
              <w:br/>
              <w:t>Работна дълбочина: 50 см</w:t>
            </w:r>
            <w:r w:rsidRPr="0023193B">
              <w:rPr>
                <w:rFonts w:ascii="Times New Roman" w:hAnsi="Times New Roman" w:cs="Times New Roman"/>
              </w:rPr>
              <w:br/>
              <w:t>Брой скорости: мин. 3</w:t>
            </w:r>
            <w:r w:rsidRPr="0023193B">
              <w:rPr>
                <w:rFonts w:ascii="Times New Roman" w:hAnsi="Times New Roman" w:cs="Times New Roman"/>
              </w:rPr>
              <w:br/>
              <w:t>Стартер: Ръчен</w:t>
            </w:r>
            <w:r w:rsidRPr="0023193B">
              <w:rPr>
                <w:rFonts w:ascii="Times New Roman" w:hAnsi="Times New Roman" w:cs="Times New Roman"/>
              </w:rPr>
              <w:br/>
              <w:t>Задвижване: Колесно</w:t>
            </w:r>
            <w:r w:rsidRPr="0023193B">
              <w:rPr>
                <w:rFonts w:ascii="Times New Roman" w:hAnsi="Times New Roman" w:cs="Times New Roman"/>
              </w:rPr>
              <w:br/>
              <w:t>Колела: 2 бр</w:t>
            </w:r>
            <w:r w:rsidRPr="0023193B">
              <w:rPr>
                <w:rFonts w:ascii="Times New Roman" w:hAnsi="Times New Roman" w:cs="Times New Roman"/>
              </w:rPr>
              <w:br/>
              <w:t>Гориво: Бензин</w:t>
            </w:r>
            <w:r w:rsidRPr="0023193B">
              <w:rPr>
                <w:rFonts w:ascii="Times New Roman" w:hAnsi="Times New Roman" w:cs="Times New Roman"/>
              </w:rPr>
              <w:br/>
              <w:t>Обем на резервоара за гориво: мин. 3.0 л</w:t>
            </w:r>
          </w:p>
          <w:p w:rsidR="001118EC" w:rsidRPr="0023193B" w:rsidRDefault="001118EC" w:rsidP="006071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118EC" w:rsidRPr="00FA3A71" w:rsidTr="005D0C23">
        <w:trPr>
          <w:trHeight w:val="10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8EC" w:rsidRPr="001217F8" w:rsidRDefault="001118EC" w:rsidP="005D0C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 xml:space="preserve"> 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</w:t>
            </w:r>
            <w:r w:rsidRPr="00121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Default="001118EC" w:rsidP="005D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93B" w:rsidRPr="0023193B" w:rsidRDefault="0023193B" w:rsidP="0023193B">
            <w:pPr>
              <w:rPr>
                <w:rFonts w:ascii="Times New Roman" w:hAnsi="Times New Roman" w:cs="Times New Roman"/>
              </w:rPr>
            </w:pPr>
            <w:r w:rsidRPr="0023193B">
              <w:rPr>
                <w:rFonts w:ascii="Times New Roman" w:hAnsi="Times New Roman" w:cs="Times New Roman"/>
              </w:rPr>
              <w:t>Моторна косачка</w:t>
            </w:r>
          </w:p>
          <w:p w:rsidR="001118EC" w:rsidRPr="001217F8" w:rsidRDefault="001118EC" w:rsidP="005D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8EC" w:rsidRPr="007F0249" w:rsidRDefault="007F0249" w:rsidP="00607196">
            <w:pPr>
              <w:rPr>
                <w:rFonts w:ascii="Times New Roman" w:hAnsi="Times New Roman" w:cs="Times New Roman"/>
              </w:rPr>
            </w:pPr>
            <w:r w:rsidRPr="007F0249">
              <w:rPr>
                <w:rFonts w:ascii="Times New Roman" w:hAnsi="Times New Roman" w:cs="Times New Roman"/>
              </w:rPr>
              <w:t>Препоръчителна обработваема площ: до 2000 кв.м</w:t>
            </w:r>
            <w:r w:rsidRPr="007F0249">
              <w:rPr>
                <w:rFonts w:ascii="Times New Roman" w:hAnsi="Times New Roman" w:cs="Times New Roman"/>
              </w:rPr>
              <w:br/>
              <w:t>Мощност на двигателя: мин. 3 kW</w:t>
            </w:r>
            <w:r w:rsidRPr="007F0249">
              <w:rPr>
                <w:rFonts w:ascii="Times New Roman" w:hAnsi="Times New Roman" w:cs="Times New Roman"/>
              </w:rPr>
              <w:br/>
              <w:t>Обем на двигателя: мин. 190 куб.см</w:t>
            </w:r>
            <w:r w:rsidRPr="007F0249">
              <w:rPr>
                <w:rFonts w:ascii="Times New Roman" w:hAnsi="Times New Roman" w:cs="Times New Roman"/>
              </w:rPr>
              <w:br/>
              <w:t>Номинални обороти: 2 800 об/мин</w:t>
            </w:r>
            <w:r w:rsidRPr="007F0249">
              <w:rPr>
                <w:rFonts w:ascii="Times New Roman" w:hAnsi="Times New Roman" w:cs="Times New Roman"/>
              </w:rPr>
              <w:br/>
              <w:t>Широчина на косене: от 50 до 55 см</w:t>
            </w:r>
            <w:r w:rsidRPr="007F0249">
              <w:rPr>
                <w:rFonts w:ascii="Times New Roman" w:hAnsi="Times New Roman" w:cs="Times New Roman"/>
              </w:rPr>
              <w:br/>
              <w:t>Регулиране на височината на косене: Централно, чрез степени</w:t>
            </w:r>
            <w:r w:rsidRPr="007F0249">
              <w:rPr>
                <w:rFonts w:ascii="Times New Roman" w:hAnsi="Times New Roman" w:cs="Times New Roman"/>
              </w:rPr>
              <w:br/>
              <w:t>Височина на косене: 30- 85 мм</w:t>
            </w:r>
            <w:r w:rsidRPr="007F0249">
              <w:rPr>
                <w:rFonts w:ascii="Times New Roman" w:hAnsi="Times New Roman" w:cs="Times New Roman"/>
              </w:rPr>
              <w:br/>
              <w:t>Кош: Да</w:t>
            </w:r>
            <w:r w:rsidRPr="007F0249">
              <w:rPr>
                <w:rFonts w:ascii="Times New Roman" w:hAnsi="Times New Roman" w:cs="Times New Roman"/>
              </w:rPr>
              <w:br/>
              <w:t>Обем на коша: от 55 до 75 л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8EC" w:rsidRPr="00FA3A71" w:rsidRDefault="001118EC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118EC" w:rsidRDefault="001118EC" w:rsidP="001118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118EC" w:rsidRDefault="001118EC" w:rsidP="001118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118EC" w:rsidRPr="005F36D5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1118EC" w:rsidRPr="007F4EFA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1.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Гаранционният срок на доставеното и монтираното от нас оборудване/обзавеждане е:  ................. /словом/ години. (минимум 3 години)</w:t>
      </w: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 w:rsidRPr="00CA7253">
        <w:rPr>
          <w:rStyle w:val="aff7"/>
          <w:rFonts w:ascii="Times New Roman" w:hAnsi="Times New Roman" w:cs="Times New Roman"/>
          <w:b/>
          <w:i w:val="0"/>
          <w:sz w:val="24"/>
          <w:szCs w:val="24"/>
          <w:lang w:val="bg-BG"/>
        </w:rPr>
        <w:t>Забележка:</w:t>
      </w:r>
      <w:r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 В случай че гаранционния срок за различните артикули е различен, участникът следва да посочи гаранционния срок на всеки артикул по отделно.</w:t>
      </w:r>
    </w:p>
    <w:p w:rsidR="00594122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 xml:space="preserve">2.        </w:t>
      </w:r>
      <w:r w:rsidRPr="00562B07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Срок за доставка до 30 /тридесет/ дни.</w:t>
      </w:r>
    </w:p>
    <w:p w:rsidR="001118EC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3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Посочените в приложената техническа спецификация количества са прогнозни и Възложителят не е задължен да ги заяви в същия обем.</w:t>
      </w:r>
    </w:p>
    <w:p w:rsidR="001118EC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4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заявените артикули ще извършим след заявка от Възложителя с уговорка за дата и час.</w:t>
      </w:r>
    </w:p>
    <w:p w:rsidR="001118EC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5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Замяната на некачествени или повредени артикули с нови ще извършваме за наша сметка.</w:t>
      </w:r>
    </w:p>
    <w:p w:rsidR="001118EC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6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Доставката на оборудването/обзавеждането ще осъществим с транспорт за собствена сметка.</w:t>
      </w:r>
    </w:p>
    <w:p w:rsidR="001118EC" w:rsidRPr="007F4EFA" w:rsidRDefault="00594122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7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>.</w:t>
      </w:r>
      <w:r w:rsidR="001118EC" w:rsidRPr="007F4EFA">
        <w:rPr>
          <w:rStyle w:val="aff7"/>
          <w:rFonts w:ascii="Times New Roman" w:hAnsi="Times New Roman" w:cs="Times New Roman"/>
          <w:i w:val="0"/>
          <w:sz w:val="24"/>
          <w:szCs w:val="24"/>
          <w:lang w:val="bg-BG"/>
        </w:rPr>
        <w:tab/>
        <w:t>Декларирам, че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5F36D5">
        <w:rPr>
          <w:rStyle w:val="aff7"/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Фактурата за извършената доставка следва да съдържа подробна информация за доставката –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EC68C5" w:rsidRPr="00B02A74" w:rsidRDefault="00EC68C5" w:rsidP="00EC68C5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2B0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  <w:r w:rsidRPr="007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може да изиска представяне на Техническа документация на предложеното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оборудване/обзавеждане  с цел удостоверяване съответствието с Техническата спецификация на Възложителя.</w:t>
      </w: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</w:p>
    <w:p w:rsidR="001118EC" w:rsidRPr="007F4EFA" w:rsidRDefault="001118EC" w:rsidP="001118EC">
      <w:pPr>
        <w:spacing w:after="0" w:line="240" w:lineRule="auto"/>
        <w:jc w:val="both"/>
        <w:rPr>
          <w:rStyle w:val="aff7"/>
          <w:rFonts w:ascii="Times New Roman" w:hAnsi="Times New Roman" w:cs="Times New Roman"/>
          <w:sz w:val="24"/>
          <w:szCs w:val="24"/>
          <w:lang w:val="bg-BG"/>
        </w:rPr>
      </w:pP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Дата: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Подпис и печат:  ……………………...</w:t>
      </w:r>
    </w:p>
    <w:p w:rsidR="001118EC" w:rsidRPr="00D60CC0" w:rsidRDefault="001118EC" w:rsidP="001118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Style w:val="aff7"/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r w:rsidRPr="007F4EFA">
        <w:rPr>
          <w:rStyle w:val="aff7"/>
          <w:rFonts w:ascii="Times New Roman" w:hAnsi="Times New Roman" w:cs="Times New Roman"/>
          <w:sz w:val="24"/>
          <w:szCs w:val="24"/>
          <w:lang w:val="bg-BG"/>
        </w:rPr>
        <w:t>(име, длъжност)</w:t>
      </w: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118EC" w:rsidRDefault="001118E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EC68C5" w:rsidRDefault="00EC68C5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F587C" w:rsidRPr="003F587C" w:rsidRDefault="003F587C" w:rsidP="003F587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0116A4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.1</w:t>
      </w:r>
    </w:p>
    <w:p w:rsidR="003F587C" w:rsidRPr="003F587C" w:rsidRDefault="003F587C" w:rsidP="003F587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F587C" w:rsidRPr="003F587C" w:rsidRDefault="003F587C" w:rsidP="003F587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F587C" w:rsidRDefault="003F587C" w:rsidP="003F5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F587C" w:rsidRPr="003F587C" w:rsidRDefault="003F587C" w:rsidP="003F5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ЦЕНОВО ПРЕДЛОЖЕНИЕ </w:t>
      </w:r>
    </w:p>
    <w:p w:rsidR="00032FA8" w:rsidRDefault="00032FA8" w:rsidP="003F58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12FD2" w:rsidRDefault="00812FD2" w:rsidP="003F58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12FD2" w:rsidRPr="00372D3C" w:rsidRDefault="00812FD2" w:rsidP="00812FD2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812FD2" w:rsidRPr="00372D3C" w:rsidRDefault="00812FD2" w:rsidP="00812FD2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0116A4" w:rsidRDefault="00812FD2" w:rsidP="00812FD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F90FEF" w:rsidRPr="00B53CA2" w:rsidRDefault="00812FD2" w:rsidP="000116A4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="00E2304C"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90FEF" w:rsidRPr="00B53CA2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B53CA2" w:rsidRDefault="00B53CA2" w:rsidP="000116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7C" w:rsidRPr="000116A4" w:rsidRDefault="003F587C" w:rsidP="00011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№1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="000116A4" w:rsidRPr="000116A4">
        <w:rPr>
          <w:rFonts w:ascii="Times New Roman" w:hAnsi="Times New Roman" w:cs="Times New Roman"/>
          <w:sz w:val="24"/>
          <w:szCs w:val="24"/>
        </w:rPr>
        <w:t xml:space="preserve"> Доставка и монтаж на обзавеждане и оборудване за баня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</w:p>
    <w:p w:rsidR="003D1DD9" w:rsidRPr="00060DB5" w:rsidRDefault="003D1DD9" w:rsidP="00F90FE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41F59" w:rsidRPr="00341F59" w:rsidRDefault="00570817" w:rsidP="00341F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41F59"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341F59"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0116A4" w:rsidRPr="006B1EBB" w:rsidRDefault="000116A4" w:rsidP="000116A4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0116A4" w:rsidRPr="00A37B44" w:rsidRDefault="000116A4" w:rsidP="000116A4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0116A4" w:rsidRPr="006B1EBB" w:rsidRDefault="000116A4" w:rsidP="000116A4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 w:rsidR="00A7347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 w:rsidR="00A7347B"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 w:rsidR="00A7347B"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 w:rsidR="00A7347B"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0116A4" w:rsidRDefault="000116A4" w:rsidP="000116A4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0116A4" w:rsidRPr="00576FDF" w:rsidRDefault="000116A4" w:rsidP="000116A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127"/>
        <w:gridCol w:w="2435"/>
        <w:gridCol w:w="1731"/>
        <w:gridCol w:w="1103"/>
        <w:gridCol w:w="958"/>
        <w:gridCol w:w="1302"/>
      </w:tblGrid>
      <w:tr w:rsidR="00394E7B" w:rsidRPr="00394E7B" w:rsidTr="00394E7B">
        <w:trPr>
          <w:trHeight w:val="912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lastRenderedPageBreak/>
              <w:t>№ по ред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Единица мярка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Количество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Единична цена (лева)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Общо, без ДДС (лева)</w:t>
            </w:r>
          </w:p>
        </w:tc>
      </w:tr>
      <w:tr w:rsidR="00394E7B" w:rsidRPr="00394E7B" w:rsidTr="00394E7B">
        <w:trPr>
          <w:trHeight w:val="300"/>
        </w:trPr>
        <w:tc>
          <w:tcPr>
            <w:tcW w:w="10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94E7B" w:rsidRP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ОБЗАВЕЖДАНЕ И  ОБОРУДВАНЕ ЗА БАНЯ</w:t>
            </w:r>
          </w:p>
        </w:tc>
      </w:tr>
      <w:tr w:rsidR="00996F16" w:rsidRPr="00394E7B" w:rsidTr="00996F16">
        <w:trPr>
          <w:trHeight w:val="72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Горен огледален шкаф за баня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996F16" w:rsidRPr="00394E7B" w:rsidTr="00996F16">
        <w:trPr>
          <w:trHeight w:val="48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Долен шкаф за баня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мин. размер Ш 65 В85 Д43см; материал PVC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996F16" w:rsidRPr="00394E7B" w:rsidTr="00996F16">
        <w:trPr>
          <w:trHeight w:val="254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Седалка за тоалетна за хора с увреждания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996F16" w:rsidRPr="00394E7B" w:rsidTr="00996F16">
        <w:trPr>
          <w:trHeight w:val="12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Ръкохватка за хора с увреждания за тоалетна неръждавейка-полирана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996F16" w:rsidRPr="00394E7B" w:rsidTr="00996F16">
        <w:trPr>
          <w:trHeight w:val="171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Държач подвижен за хора с увреждания за тоалетна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Устойчивост до 100 кг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996F16" w:rsidRPr="00394E7B" w:rsidTr="00996F16">
        <w:trPr>
          <w:trHeight w:val="48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394E7B" w:rsidRDefault="00996F16" w:rsidP="00996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394E7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Поставка за 2 полици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 xml:space="preserve">2 нива; метал; хромирано покритие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394E7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</w:tr>
      <w:tr w:rsidR="00394E7B" w:rsidRPr="00394E7B" w:rsidTr="00394E7B">
        <w:trPr>
          <w:trHeight w:val="300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E7B" w:rsidRPr="00594122" w:rsidRDefault="00394E7B" w:rsidP="0039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5941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7B" w:rsidRPr="00594122" w:rsidRDefault="00394E7B" w:rsidP="0039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5941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7B" w:rsidRPr="00394E7B" w:rsidRDefault="00394E7B" w:rsidP="0039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94E7B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7B" w:rsidRPr="00394E7B" w:rsidRDefault="00394E7B" w:rsidP="0039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94E7B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E7B" w:rsidRPr="00394E7B" w:rsidRDefault="00394E7B" w:rsidP="0039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394E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 </w:t>
            </w:r>
          </w:p>
        </w:tc>
      </w:tr>
    </w:tbl>
    <w:p w:rsidR="00394E7B" w:rsidRPr="00060DB5" w:rsidRDefault="00394E7B" w:rsidP="0039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394E7B" w:rsidRPr="00506D07" w:rsidRDefault="00394E7B" w:rsidP="00394E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394E7B" w:rsidRPr="00506D07" w:rsidRDefault="00394E7B" w:rsidP="00394E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lastRenderedPageBreak/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FF3D7F" w:rsidRPr="006C4EB8" w:rsidRDefault="00394E7B" w:rsidP="006C4EB8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  <w:bookmarkStart w:id="20" w:name="_Toc447631107"/>
    </w:p>
    <w:p w:rsidR="001118EC" w:rsidRDefault="001118EC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53ACB" w:rsidRDefault="00F53AC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996F16" w:rsidRDefault="00996F16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94E7B" w:rsidRPr="00FF3D7F" w:rsidRDefault="00394E7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FF3D7F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Pr="00FF3D7F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2.2</w:t>
      </w:r>
    </w:p>
    <w:p w:rsidR="00394E7B" w:rsidRPr="00FF3D7F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FF3D7F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94E7B" w:rsidRPr="00FF3D7F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3D7F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94E7B" w:rsidRPr="00FF3D7F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4E7B" w:rsidRPr="00FF3D7F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F3D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94E7B" w:rsidRPr="00FF3D7F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FF3D7F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FF3D7F" w:rsidRDefault="00394E7B" w:rsidP="00394E7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FF3D7F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................................................................................................................</w:t>
      </w:r>
    </w:p>
    <w:p w:rsidR="00394E7B" w:rsidRPr="00FF3D7F" w:rsidRDefault="00394E7B" w:rsidP="00394E7B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 w:rsidRPr="00FF3D7F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(трите имена)</w:t>
      </w:r>
    </w:p>
    <w:p w:rsidR="00394E7B" w:rsidRPr="00FF3D7F" w:rsidRDefault="00394E7B" w:rsidP="00394E7B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FF3D7F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обслужваща банка: …………………….., IBAN: ………………………..;  </w:t>
      </w:r>
    </w:p>
    <w:p w:rsidR="00394E7B" w:rsidRPr="00B53CA2" w:rsidRDefault="00394E7B" w:rsidP="00394E7B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FF3D7F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участник в процедура за възлагане на обществена поръчка с предмет: </w:t>
      </w:r>
      <w:r w:rsidRPr="00FF3D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3CA2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394E7B" w:rsidRPr="00C0399F" w:rsidRDefault="00394E7B" w:rsidP="00394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</w:t>
      </w:r>
      <w:r w:rsidR="00A7347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Pr="000116A4">
        <w:rPr>
          <w:rFonts w:ascii="Times New Roman" w:hAnsi="Times New Roman" w:cs="Times New Roman"/>
          <w:sz w:val="24"/>
          <w:szCs w:val="24"/>
        </w:rPr>
        <w:t xml:space="preserve"> </w:t>
      </w:r>
      <w:r w:rsidR="00C0399F" w:rsidRPr="00C0399F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</w:p>
    <w:p w:rsidR="00394E7B" w:rsidRPr="00060DB5" w:rsidRDefault="00394E7B" w:rsidP="00394E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94E7B" w:rsidRPr="00341F59" w:rsidRDefault="00394E7B" w:rsidP="00394E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94E7B" w:rsidRPr="006B1EBB" w:rsidRDefault="00394E7B" w:rsidP="00394E7B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394E7B" w:rsidRPr="00A37B44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B1EBB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394E7B" w:rsidRDefault="00394E7B" w:rsidP="00394E7B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025DE4">
      <w:pPr>
        <w:spacing w:before="120" w:after="0"/>
        <w:ind w:right="426"/>
        <w:rPr>
          <w:rFonts w:ascii="Times New Roman" w:hAnsi="Times New Roman" w:cs="Times New Roman"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p w:rsidR="00025DE4" w:rsidRPr="00025DE4" w:rsidRDefault="00025DE4" w:rsidP="00025DE4">
      <w:pPr>
        <w:spacing w:before="120" w:after="0"/>
        <w:ind w:right="426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583"/>
        <w:gridCol w:w="3402"/>
        <w:gridCol w:w="850"/>
        <w:gridCol w:w="1144"/>
        <w:gridCol w:w="1134"/>
        <w:gridCol w:w="1985"/>
      </w:tblGrid>
      <w:tr w:rsidR="00025DE4" w:rsidRPr="00025DE4" w:rsidTr="00C0399F">
        <w:trPr>
          <w:trHeight w:val="68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5DE4" w:rsidRPr="009942D3" w:rsidRDefault="00025DE4" w:rsidP="0002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Единица мярка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Единична цена (лева)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5DE4" w:rsidRPr="009942D3" w:rsidRDefault="00C0399F" w:rsidP="00C0399F">
            <w:pPr>
              <w:tabs>
                <w:tab w:val="left" w:pos="1487"/>
              </w:tabs>
              <w:spacing w:after="0" w:line="240" w:lineRule="auto"/>
              <w:ind w:right="1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</w:t>
            </w:r>
            <w:r w:rsidR="00025DE4"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Общо, </w:t>
            </w: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    </w:t>
            </w:r>
            <w:r w:rsidR="00025DE4"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без ДДС (лева)</w:t>
            </w:r>
          </w:p>
        </w:tc>
      </w:tr>
      <w:tr w:rsidR="00025DE4" w:rsidRPr="00025DE4" w:rsidTr="00C0399F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25DE4" w:rsidRPr="009942D3" w:rsidRDefault="00025DE4" w:rsidP="0002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ОБЗАВЕЖДАНЕ И ОБОРУДВАНЕ ЗА НОВИ СОЦИАЛНИ УСЛУГИ</w:t>
            </w:r>
          </w:p>
        </w:tc>
      </w:tr>
      <w:tr w:rsidR="00F53ACB" w:rsidRPr="00025DE4" w:rsidTr="00996F16">
        <w:trPr>
          <w:trHeight w:val="7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Легла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88/190/70 см, ПДЧ, подматрачна рамка, матрак еднолицев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Трапезни дървени столове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Ш45 Д40 В95 см.масив бук, цвят и дамаска по избор от Възложител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Гардероби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В185/Ш85/Д50 см.  рафтове и секция за закачалки, ламинирано ПДЧ с меламиново покритие,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Нощно шкафче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размери:45/40/60В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материал:ПДЧ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цвят: светъл дъб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Пуф- шезлонг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Материал: Полиестер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Триместен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 165/В70/ 80 см, еко кожа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Двуместен диван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 110/ В 70/ 80 см; еко кожа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Фотьойл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 55/В 70/ дълб. 80см., еко кожа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Д 220/Ш110/В75 18мм ПДЧ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Столове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материал удобен стол с тръбна метална конструкция и изкуствен ратан; мин. размер на стола: 50/55/75В, лесна поддръжка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Шкаф секция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 70/ В195/ дълб. 35 см - ПДЧ плоскости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PVC кант – 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Стенен рафт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'мин. размери Ш 120/ дълб. 25см. , ПДЧ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Метални шкафове с ключ за съхранение на досиета, съдържащи лични данни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'мин. размери Ш 90/В 185/ дълб.40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Пейка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Тапицирана пейка с облегалка и метални крака; мин. размери 150х30х30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12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ширина 220 см; височина на стоящ шкаф 85 см; дълбочина на стоящ шкаф 50 см; височина на горен шкаф 72 см; дълбочина на окачен шкаф 30 см; дълбочина на плот 60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8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Работе плот с три чекмеджета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Корпус, чекмеджета и врати от висококачествена неръждаема стомана; Работен плот без кант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60 мм работен плот;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Работна повърхност, изработена от двустенна неръждаема стомана;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с двустенни плъзгащи врати; 3 чекмеджета отдясно;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мин. размери: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Външни размери Ш х Д х В:140 x 70 x 85 см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Максимална височина вкл. крака и без кантове: 90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Кухненска мивка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Материал: инокс; за шкаф 70 см двойно корито; комплект с крепежни елементи,сифон,преливна 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Кухненски маси за хранене за 6 човека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Правоъгълна, 'мин. размери В 75 / Д 80/ Ш 120 см; разтегателна; Протектори за предпазване на подовото покритие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6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Бюро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120/50/90В., ПДЧ,подвижен плот, чекмедже, вратичка;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16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Работен стол колелца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мин. размери ширина 50 см; височина на облегалката 50 см; дълбочина на седалката 45 см; максимално натоварване до 100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16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'Масичка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Холна маса мин. размери 60/120/50см;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Стелажи/шкаф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Ш 80/ В175/ дълб. 35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Огледало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хоризонтално; размери 60/80 см; четиристранно обработени кантове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Модулни маси шестоъгълна - 6 места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'90x80x45 В=60см ЛПДЧ, заоблени ръбове; стабилна метална конструкция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Посетителски стол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материал удобен стол с тръбна метална конструкция, дамаска седалка и облегалка; 'мин. размери  на стола: Ш50/55/80В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Гардероб за работно облекло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материал ПДЧ; мин. размери 40/120/50 см; Дебелина на материал: 16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Секционен шкаф с отворени и затворени модули за съхранение на консумативи  и материали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270/40/140 см ламинирано ПДЧ с меламиново покритие,гладки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Секционни шкафове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ПДЧ; размери мин. 33/33/33 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Метални стелажи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Ш90/В200/дълб. 40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Дъска за гладене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110/30 см; метална конструкция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Корково табло за коридора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размери: 90 x 120 см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рамка от MDF (дървесни влакна); с дървена рамка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14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Стол посетителски за коридора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настилки, мин. размери ширина 50 см; височина: 80 см; дължина на облегалката: 30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Пожарогасители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 на опаковката: 19х20х70см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Вътрешни щори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алуминиеви, хоризонтални (конкретни размери от място)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кв.м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Гардероби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В180/Ш90/Д60 см.  рафтове и секция за закачалки, ламинирано ПДЧ с меламиново покритие,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Бактерицидни лампи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против бактерии, мин. Мощност: 15W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Консумация: 15W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Работна температура: +10 до + 30 градуса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Размер на бактерицидната пура: 45см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Бюро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мин.размери:90/90/75., изработено от ПДЧ- 16мм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Работен плот с отвор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Корпус, чекмеджета и врати от висококачествена неръждаема стомана; Работен плот без кант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60 мм работен плот;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Работна повърхност, изработена от двустенна неръждаема стомана;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с двустенни плъзгащи врати; 3 чекмеджета отдясно;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мин. размери: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Външни размери Ш х Д х В:140 x 70 x 85 см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Максимална височина вкл. крака и без кантове: 90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Триместен диван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Ш/Д/В - 190 / 90 / 80 см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 на седалката от земята: 40 см; дамаска по избор от Възложител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Двуместен диван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размериШ 185/В 75/80см; дамаска по избор от Възложител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Фотьойл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: 84/78/85см.дамаска по избор от Възложител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Маса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Правоъгълна, мин. размери В 75 / Д 80/ Ш 150 см; разтегателна; Протектори за предпазване на подовото покритие ; ПДЧ 16мм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Етажерка за книги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Отворена етажерка за книги с четири рафта и три вратички, с регулируеми крачета; Материал: ЛПДЧ 18 мм; мин. размери 120 х 30 х 190 см (височина на нишите 35 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Маса заседателна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мин. размери Д220/Ш110/В75 18мм ПДЧ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Шкаф секция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'мин. размериШ 100/ В210/ дълб. 35 см - ПДЧ плоскости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PVC кант – 2 мм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Цвят: По избор на Възложител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Метални стелажи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'мин. Размери Ш80/В180/дълб. 40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Корково табло за коридора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'мин. размери 80 x 100 см</w:t>
            </w:r>
            <w:r w:rsidRPr="00F53ACB">
              <w:rPr>
                <w:rFonts w:ascii="Times New Roman" w:hAnsi="Times New Roman" w:cs="Times New Roman"/>
                <w:sz w:val="20"/>
                <w:szCs w:val="20"/>
              </w:rPr>
              <w:br/>
              <w:t>рамка от MDF (дървесни влакна); с дървена рамка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6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Стелаж/шкаф офис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 Ш 80/ В175/ дълб. 35 см - 2/3 закрит,ламинирано ПДЧ с меламиново покритие,гладки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21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Гардероби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 xml:space="preserve">мин. размери: 80/50/210 см; 18 мм ламинирано ПДЧ;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елементи, осигуряващи здравина на изделието. Протектори за предпазване на подовото покритие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Столове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Масивно дърво, дамаска и цвят по избор на Възложителя; мин. размери 45 х 40 х 95 см; височина на седалката от земята 45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996F16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Трапезен стол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Масивно дърво; дамаска и цвят по избор на Възложителя; мин. Размери 40 х 40 х 90 см; височина на седалката от земята 46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Маса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'Правоъгълна, мин. размери В 75 / Д 90/ Ш 160 см; разтегателна; Протектори за предпазване на подовото покритие ; ПДЧ 16мм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53ACB" w:rsidRPr="00025DE4" w:rsidTr="00D921CF">
        <w:trPr>
          <w:trHeight w:val="2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53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ACB" w:rsidRPr="009942D3" w:rsidRDefault="00F53ACB" w:rsidP="00F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F53ACB" w:rsidRDefault="00F53ACB" w:rsidP="00F5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CB">
              <w:rPr>
                <w:rFonts w:ascii="Times New Roman" w:hAnsi="Times New Roman" w:cs="Times New Roman"/>
                <w:sz w:val="20"/>
                <w:szCs w:val="20"/>
              </w:rPr>
              <w:t>размери:140/50/90В., ПДЧ,подвижен плот, чекмедже, вратичка; ламинирано ПДЧ с меламиново покритие,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с, осигуряващи здравина на изделието. Протектори за предпазване на подовото пок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ACB" w:rsidRPr="009942D3" w:rsidRDefault="00F53ACB" w:rsidP="00F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C0399F" w:rsidRPr="00025DE4" w:rsidTr="00C0399F">
        <w:trPr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5DE4" w:rsidRPr="00025DE4" w:rsidRDefault="00025DE4" w:rsidP="0002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25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DE4" w:rsidRPr="00025DE4" w:rsidRDefault="00025DE4" w:rsidP="0002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025DE4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DE4" w:rsidRPr="00025DE4" w:rsidRDefault="00025DE4" w:rsidP="0002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025DE4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5DE4" w:rsidRPr="00025DE4" w:rsidRDefault="00025DE4" w:rsidP="0002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025DE4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DE4" w:rsidRPr="00025DE4" w:rsidRDefault="00025DE4" w:rsidP="0002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</w:p>
        </w:tc>
      </w:tr>
    </w:tbl>
    <w:p w:rsidR="006C4EB8" w:rsidRDefault="006C4EB8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399F" w:rsidRPr="00060DB5" w:rsidRDefault="00C0399F" w:rsidP="00C0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C0399F" w:rsidRPr="00506D07" w:rsidRDefault="00C0399F" w:rsidP="00C039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C0399F" w:rsidRPr="00506D07" w:rsidRDefault="00C0399F" w:rsidP="00C039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C0399F" w:rsidRDefault="00C0399F" w:rsidP="00C0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0399F" w:rsidRDefault="00C0399F" w:rsidP="00C0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0399F" w:rsidRDefault="00C0399F" w:rsidP="00C0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C0399F" w:rsidRPr="00394E7B" w:rsidRDefault="00C0399F" w:rsidP="00C0399F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394E7B" w:rsidRDefault="00394E7B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75A" w:rsidRDefault="00BC375A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2576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Pr="00BB4C09" w:rsidRDefault="00394E7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 w:rsidR="00C0399F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3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94E7B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4E7B" w:rsidRPr="003F587C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372D3C" w:rsidRDefault="00394E7B" w:rsidP="00394E7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394E7B" w:rsidRPr="00372D3C" w:rsidRDefault="00394E7B" w:rsidP="00394E7B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394E7B" w:rsidRDefault="00394E7B" w:rsidP="00394E7B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394E7B" w:rsidRPr="00690CAC" w:rsidRDefault="00394E7B" w:rsidP="00394E7B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90CAC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C0399F" w:rsidRPr="00C0399F" w:rsidRDefault="00394E7B" w:rsidP="00394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399F" w:rsidRPr="00C0399F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3: </w:t>
      </w:r>
      <w:r w:rsidR="00C0399F" w:rsidRPr="00C0399F">
        <w:rPr>
          <w:rFonts w:ascii="Times New Roman" w:hAnsi="Times New Roman" w:cs="Times New Roman"/>
          <w:sz w:val="24"/>
          <w:szCs w:val="24"/>
        </w:rPr>
        <w:t>Доставка и монтаж на електроуреди 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</w:p>
    <w:p w:rsidR="00394E7B" w:rsidRPr="00060DB5" w:rsidRDefault="00394E7B" w:rsidP="00394E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94E7B" w:rsidRPr="00341F59" w:rsidRDefault="00394E7B" w:rsidP="00394E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94E7B" w:rsidRPr="006B1EBB" w:rsidRDefault="00394E7B" w:rsidP="00394E7B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394E7B" w:rsidRPr="00A37B44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B1EBB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394E7B" w:rsidRDefault="00394E7B" w:rsidP="00394E7B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90CAC" w:rsidRDefault="00394E7B" w:rsidP="00690C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48"/>
        <w:gridCol w:w="2135"/>
        <w:gridCol w:w="942"/>
        <w:gridCol w:w="1210"/>
        <w:gridCol w:w="1049"/>
        <w:gridCol w:w="2135"/>
      </w:tblGrid>
      <w:tr w:rsidR="00C0399F" w:rsidRPr="00C0399F" w:rsidTr="00996F16">
        <w:trPr>
          <w:trHeight w:val="912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№ по ред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Единица мярка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Единична цена (лева)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Общо, без ДДС (лева)</w:t>
            </w:r>
          </w:p>
        </w:tc>
      </w:tr>
      <w:tr w:rsidR="00C0399F" w:rsidRPr="00C0399F" w:rsidTr="00C0399F">
        <w:trPr>
          <w:trHeight w:val="300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ДОСТАВКА НА ЕЛЕКТРОУРЕДИ</w:t>
            </w:r>
          </w:p>
        </w:tc>
      </w:tr>
      <w:tr w:rsidR="00996F16" w:rsidRPr="00C0399F" w:rsidTr="00996F16">
        <w:trPr>
          <w:trHeight w:val="40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Климатик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Стенен тип; Функции на климатика Охлаждане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Топлене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Вентилация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Премахване на влагата; Препоръчителна зона на покритие мин. 25 м²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Основен капацитет 12000 BTU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Енергийна ефективност при охлаждане A+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Енергийна ефективност при отопление Клас A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Минимална температура при охлаждане (-°C) 7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Максимална температура при охлаждане (°+C) 43; с включен монтаж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28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Телевизори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мин. 43", LED, HD тунер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Стойка за ТВ за стена 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Регулируема метална стойка; Диапазон на завъртане (градуси): 180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Хладилник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Енергиен клас А+; вътрешна камера; Размери: мин. 160/60/60 см.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4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Печка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4 електрически котлона: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2 x ф145мм/1000W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2 x ф180мм/2000W бързонагряващ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мин. обем на фурната 65 литра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Енерегиен клас A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Мултифункционална фурна; мин.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7 функции на фурната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Вентилатор, Терморегулатор.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1 метална скара, 1 емайлирана тава.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Свалящ се капак.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мин. размери (В/Ш/Д): 85 x 60 x 60 см.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14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Микровълнова фурна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 xml:space="preserve">Обем мин. 25 л; Функция размразяване    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Звукова аларма    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Мощност: мин. 800 W; мин. размери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Ширина: 40 мм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25 мм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Съдомиялна машина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Капацитет 12 к, ен.кл.А++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-мин. 6 програми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-полвин зареждане 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-размери мин. В/Ш/Д: 80 /55/ 60 см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Кафемашина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 xml:space="preserve">Ръчна кафе машина; мин. 950 W мощност; воден резервоар 1 литър; подвижна тавичка за отцеждане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Блендер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Мощност мин 350 W; вместимост на каната мин. 1 литър; кръстосани ножчета - неръждаема стомана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3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Прахосмукачка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Контейнер от високачестване пластмаса, издържащ на удъри; ел. мотор с двустепенна турбина; постоянен хартиен филтър;задължително с торбичка; устойчиви на удар, химикали и температура накрайници ø36 mm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Окомплектовани с всички необходими накрайници: маркуч 2.5 м; метални тръби с пластмасово покритие – 2 бр.; четка за сухо почистване; хартиен филтър; кривка; кръгла четка; тесен накрайник; триъгълен накрайник.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Мощност максимум 1,4 кW;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Дебит  210  m3/h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Вместимост  12.5 литра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12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Абсорбатор, вкл. Въздуховоди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Размери: 90 см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Капацитет: 800 m3/h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Ниво на шум: 45-66 dB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Мотор: мин. 230 W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Халогенни лампи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Ел. кана за вода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12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Диспенсер за вода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 xml:space="preserve">За студена и топла вода; мин.  мощност на затопляне-500 W ,мощност на охлаждане-60W; мин. размери:дължина -34 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см; широчина 30 см; височина 95 см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'Пералня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мин 7 кг., 1200 обор./мин., ен.клас А+++; размери мин. 85x60x55; фронтално зареждане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Сушилня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кондензационна с термопомпа; 8 кг; А+++; мин. размер: 85Х60Х60 см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Хладилник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енергиен клас А++; с долна камера; обем хладилна част мин 210 л; обем на фризерна част мин 50 л; Размери: мин. 160/55/60 см.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24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Печка 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Стъклокерамичен плот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с 4 нагревателни зони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Мултифункционална фурна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8 функции на фурната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Енергиен клас 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Обем на фурната мин. 48 литра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Електронен програматор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Вентилатор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Електрически грил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мин.размери: 85 х 50 х 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Съдомиялна машина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Капацитет 14 к, ен.кл.А++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-мин. 10 програми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-полвин зареждане 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-размери мин. В/Ш/Д: 85 /60/ 60 см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Пералня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'9 кг., 1400 обор./мин., ен.клас А+++; размери мин. 85x60x55; фронтално зареждане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6F16" w:rsidRPr="00C0399F" w:rsidTr="00996F16">
        <w:trPr>
          <w:trHeight w:val="58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F16" w:rsidRPr="0013141B" w:rsidRDefault="00996F16" w:rsidP="009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Климатик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F16" w:rsidRPr="00996F16" w:rsidRDefault="00996F16" w:rsidP="009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16">
              <w:rPr>
                <w:rFonts w:ascii="Times New Roman" w:hAnsi="Times New Roman" w:cs="Times New Roman"/>
                <w:sz w:val="20"/>
                <w:szCs w:val="20"/>
              </w:rPr>
              <w:t>Стенен; функция на климатика       Охлаждане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Топлене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Вентилация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Препоръчителна зона на покритие мин. 20 м²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Основен капацитет 12000 BTU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Енергийна ефективност при охлаждане A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Енергийна ефективност при отопление Клас A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Минимална температура при охлаждане (-°C) 7</w:t>
            </w:r>
            <w:r w:rsidRPr="00996F16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Максимална температура при охлаждане (°+C) 43; с включен монтаж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F16" w:rsidRPr="0013141B" w:rsidRDefault="00996F16" w:rsidP="0099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C0399F" w:rsidRPr="00C0399F" w:rsidTr="00996F1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399F" w:rsidRPr="0013141B" w:rsidRDefault="00C0399F" w:rsidP="00C0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99F" w:rsidRPr="0013141B" w:rsidRDefault="00C0399F" w:rsidP="00C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31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690CAC" w:rsidRDefault="00690CAC" w:rsidP="00C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C0399F" w:rsidRPr="00060DB5" w:rsidRDefault="00C0399F" w:rsidP="00C0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C0399F" w:rsidRPr="00506D07" w:rsidRDefault="00C0399F" w:rsidP="00C039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C0399F" w:rsidRPr="00506D07" w:rsidRDefault="00C0399F" w:rsidP="00C039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9942D3" w:rsidRDefault="009942D3" w:rsidP="009942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9942D3" w:rsidRDefault="009942D3" w:rsidP="009942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42D3" w:rsidRPr="00394E7B" w:rsidRDefault="009942D3" w:rsidP="009942D3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394E7B" w:rsidRDefault="00394E7B" w:rsidP="009942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0CAC" w:rsidRDefault="00690CAC" w:rsidP="009942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Pr="003F587C" w:rsidRDefault="00394E7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 w:rsidR="009942D3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4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94E7B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4E7B" w:rsidRPr="003F587C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372D3C" w:rsidRDefault="00394E7B" w:rsidP="00394E7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394E7B" w:rsidRPr="00372D3C" w:rsidRDefault="00394E7B" w:rsidP="00394E7B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394E7B" w:rsidRDefault="00394E7B" w:rsidP="00394E7B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394E7B" w:rsidRPr="00690CAC" w:rsidRDefault="00394E7B" w:rsidP="00394E7B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90CAC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9942D3" w:rsidRPr="009942D3" w:rsidRDefault="00394E7B" w:rsidP="00394E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</w:t>
      </w:r>
      <w:r w:rsidR="009942D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Pr="000116A4">
        <w:rPr>
          <w:rFonts w:ascii="Times New Roman" w:hAnsi="Times New Roman" w:cs="Times New Roman"/>
          <w:sz w:val="24"/>
          <w:szCs w:val="24"/>
        </w:rPr>
        <w:t xml:space="preserve"> </w:t>
      </w:r>
      <w:r w:rsidR="009942D3" w:rsidRPr="009942D3">
        <w:rPr>
          <w:rFonts w:ascii="Times New Roman" w:hAnsi="Times New Roman" w:cs="Times New Roman"/>
          <w:sz w:val="24"/>
          <w:szCs w:val="24"/>
          <w:lang w:val="ru-RU"/>
        </w:rPr>
        <w:t>Доставка и монтаж на специализирано спортно обзавеждане и оборудване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</w:p>
    <w:p w:rsidR="00394E7B" w:rsidRPr="00060DB5" w:rsidRDefault="00394E7B" w:rsidP="00394E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94E7B" w:rsidRPr="00341F59" w:rsidRDefault="00394E7B" w:rsidP="00394E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94E7B" w:rsidRPr="006B1EBB" w:rsidRDefault="00394E7B" w:rsidP="00394E7B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394E7B" w:rsidRPr="00A37B44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B1EBB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394E7B" w:rsidRDefault="00394E7B" w:rsidP="00394E7B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576FDF" w:rsidRDefault="00394E7B" w:rsidP="00394E7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48"/>
        <w:gridCol w:w="1998"/>
        <w:gridCol w:w="1135"/>
        <w:gridCol w:w="1210"/>
        <w:gridCol w:w="1545"/>
        <w:gridCol w:w="1517"/>
      </w:tblGrid>
      <w:tr w:rsidR="0013141B" w:rsidRPr="009942D3" w:rsidTr="00FC4852">
        <w:trPr>
          <w:trHeight w:val="9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№ по ред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Единица мярка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Единична цена (лева)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Общо, без ДДС (лева)</w:t>
            </w:r>
          </w:p>
        </w:tc>
      </w:tr>
      <w:tr w:rsidR="009942D3" w:rsidRPr="009942D3" w:rsidTr="00FC4852">
        <w:trPr>
          <w:trHeight w:val="30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СПЕЦИАЛИЗИРАНО СПОРТНО ОБОРУДВАНЕ И ОБЗАВЕЖДАНЕ</w:t>
            </w:r>
          </w:p>
        </w:tc>
      </w:tr>
      <w:tr w:rsidR="00FC4852" w:rsidRPr="009942D3" w:rsidTr="00FC4852">
        <w:trPr>
          <w:trHeight w:val="6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Кушетка/масажна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98A" w:rsidRPr="0077098A" w:rsidRDefault="0077098A" w:rsidP="00770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98A">
              <w:rPr>
                <w:rFonts w:ascii="Times New Roman" w:hAnsi="Times New Roman" w:cs="Times New Roman"/>
                <w:sz w:val="18"/>
                <w:szCs w:val="18"/>
              </w:rPr>
              <w:t>Мин. размери: Дължина 186 см; Широчина 70 см; Височина - регулируема 60-86см; Характеристики: Сгъваема и преносима. Олекотена. Удължител за глава, който осигурява ергономична позиция на тялото. *Отвор за лице</w:t>
            </w:r>
            <w:r w:rsidRPr="0077098A">
              <w:rPr>
                <w:rFonts w:ascii="Times New Roman" w:hAnsi="Times New Roman" w:cs="Times New Roman"/>
                <w:sz w:val="18"/>
                <w:szCs w:val="18"/>
              </w:rPr>
              <w:br/>
              <w:t>*Удобни подлакътници, които добавят към широчината на кушетката.</w:t>
            </w:r>
            <w:r w:rsidRPr="0077098A">
              <w:rPr>
                <w:rFonts w:ascii="Times New Roman" w:hAnsi="Times New Roman" w:cs="Times New Roman"/>
                <w:sz w:val="18"/>
                <w:szCs w:val="18"/>
              </w:rPr>
              <w:br/>
              <w:t>*Двусекторна</w:t>
            </w:r>
            <w:r w:rsidRPr="0077098A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Материали:</w:t>
            </w:r>
            <w:r w:rsidRPr="007709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*Здрава алуминиева конструкция със специално разработен дизайн на краката, който придава допълнителна стабилност и цялостна здравина.Тапицерия: изкуствена кожа- устойчива на преждевременно захабяване; лесна за почистване и поддръжка в отличен вид. Пълнеж - 5см плътен дунапрен; устойчив на деформации; високо качество и издръжливост </w:t>
            </w:r>
          </w:p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bookmarkStart w:id="21" w:name="_GoBack"/>
            <w:bookmarkEnd w:id="21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Широка кушетка с регулираща се височина за прилагане на специализирани кинезитерапевтични методики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Висока кушетка, механична, метална конструкция, с 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9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Стълба за рехабилитация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 парапета за опора обработени антикорозионно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Брой стапала - 4 с ширина по избор: 15 или 20см.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Покритие на стъпалата против плъзгане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Широчина - 70 см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Дължина - 110 до 130 см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Шведска стена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Материал: бук; Височина 230 см; Ширина 85 см.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FC4852">
        <w:trPr>
          <w:trHeight w:val="3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Бягаща пътека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Сензори в ръкохватките за отчитане на пулса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Бягаща повърхност - 120 x 40 см.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мин. 8 нива на съпротивление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Транспортни колела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Ръчно сгъване, за максимално съхранение на пространство, ръчно регулиране на височинатаУдължени ръкохватки за максимална безопасност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Максимална товароносимост - 110 кг.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FC4852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Прожектор с постоянен филтър – 1 бр.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77098A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Осигурява насочено осветление към огледална сфера без филтър или през поставен  цветен филтър. Прожекторът е с комплект филтри - червен, зелен, син. </w:t>
            </w:r>
            <w:r w:rsidRPr="007709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Размери - 130 х 200 мм. Захранване - 220 V 50 Hz 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Огледална сфера с двигател – комплект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Огледална сфера с обезопасителна верга; Двигател за огледална сфера; LED прожектор със сменящи се цветове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31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Воден кът с два броя кули с платформи и огледала-ъгъл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Ултравиолетов панел и аксеоари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Стенен панел с различни елементи, които светят на UV светлина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Вдлъбнато удароустойчво акрилно огледало с поставки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Изпъкнало удароустойчво акрилно огледало “единица” – 1 бр.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Акрилно огледало със сферична форма с  диаметър 54 см.и изпъкналост 21 см. - за осезаем оптичен ефект. Стенен монтаж;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Прожектор за релаксация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въртящ се; със сменящи се маслени филтри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Аксесоари маслени филтри – комплект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маслени филтри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(комплект)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Звездно небе/кът за усамотяване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Килимчета дунапрен с кожа 200/1300/40 мм.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Медицинско легло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за прегледи, дъл.190/шир. 60/ вис. 55 см; неподвижно повдигната секция за главата; праховобоядисана конструкция; тапицирана с изкуствена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Шкаф медицински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650/450/в 1750 мм. Изработен от ламинирани дървени плоскости и стъкло. Със заключване на двата сектора.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FC4852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Помощна маса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 колела за превръзки, метална конструкция; 2 стъклени плота с размери 60 х 45 х 75см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13141B">
        <w:trPr>
          <w:trHeight w:val="26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Картотека за съхранение на медицинска документация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Материал: прахово боядисан метал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Покритие: гладко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Дебелина на ламарината: 0,6 мм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Заключване: да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Брой чекмеджета: 4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 xml:space="preserve">Размери  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Ширина: 46 см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Дълбочина: 62 см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Височина: 132 см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9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Антидекубитален дюшек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 на дюшека:</w:t>
            </w: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200х90 см антидекубитален дюшек с компресор, предпазващ лежащо болни от появата на декубитални рани в следствие залежаване и неравномерно разпределение на тежестта на тялото.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Спешен медицински шкаф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800/400/h 1800 мм. Изработен от ламинирани дървени плоскости и стъкло. Със заключване на двата сектора. Плъзгащи врати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42D3" w:rsidRPr="009942D3" w:rsidTr="00FC4852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Многофункционални модули (комплект)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малко колело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полукръг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трапец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Размери 60/60/30/7 см; мека конструкция с еко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FC4852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правоъгълен мст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Размери 60/30/30 см; мека конструкция с еко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13141B" w:rsidRPr="009942D3" w:rsidTr="0013141B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тунел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9942D3" w:rsidTr="00FC4852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Облицовка за стени и под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мека облицовка за предпазване от наранявания. За гимнастически и терапевтични помещения. 100% полиестер. 120x59x8 cм.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942D3" w:rsidRPr="009942D3" w:rsidTr="00FC4852">
        <w:trPr>
          <w:trHeight w:val="300"/>
        </w:trPr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D3" w:rsidRPr="009942D3" w:rsidRDefault="009942D3" w:rsidP="0099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9942D3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D3" w:rsidRPr="009942D3" w:rsidRDefault="009942D3" w:rsidP="009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9942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 </w:t>
            </w:r>
          </w:p>
        </w:tc>
      </w:tr>
    </w:tbl>
    <w:p w:rsidR="00394E7B" w:rsidRDefault="00394E7B" w:rsidP="001314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42D3" w:rsidRPr="00060DB5" w:rsidRDefault="009942D3" w:rsidP="0099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9942D3" w:rsidRPr="00506D07" w:rsidRDefault="009942D3" w:rsidP="009942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9942D3" w:rsidRPr="00506D07" w:rsidRDefault="009942D3" w:rsidP="009942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9942D3" w:rsidRDefault="009942D3" w:rsidP="009942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42D3" w:rsidRDefault="009942D3" w:rsidP="009942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42D3" w:rsidRDefault="009942D3" w:rsidP="009942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9942D3" w:rsidRPr="00394E7B" w:rsidRDefault="009942D3" w:rsidP="009942D3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9942D3" w:rsidRDefault="009942D3" w:rsidP="009942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9942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FC48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D7F" w:rsidRDefault="00FF3D7F" w:rsidP="00FC48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Pr="003F587C" w:rsidRDefault="00394E7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 w:rsidR="009942D3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5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94E7B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4E7B" w:rsidRPr="003F587C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372D3C" w:rsidRDefault="00394E7B" w:rsidP="00394E7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394E7B" w:rsidRPr="00372D3C" w:rsidRDefault="00394E7B" w:rsidP="00394E7B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394E7B" w:rsidRDefault="00394E7B" w:rsidP="00394E7B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394E7B" w:rsidRPr="00690CAC" w:rsidRDefault="00394E7B" w:rsidP="00394E7B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90CAC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FC4852" w:rsidRPr="00FC4852" w:rsidRDefault="00394E7B" w:rsidP="00394E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</w:t>
      </w:r>
      <w:r w:rsidR="00FC4852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Pr="000116A4">
        <w:rPr>
          <w:rFonts w:ascii="Times New Roman" w:hAnsi="Times New Roman" w:cs="Times New Roman"/>
          <w:sz w:val="24"/>
          <w:szCs w:val="24"/>
        </w:rPr>
        <w:t xml:space="preserve"> </w:t>
      </w:r>
      <w:r w:rsidR="00FC4852" w:rsidRPr="00FC4852">
        <w:rPr>
          <w:rFonts w:ascii="Times New Roman" w:hAnsi="Times New Roman" w:cs="Times New Roman"/>
          <w:sz w:val="24"/>
          <w:szCs w:val="24"/>
        </w:rPr>
        <w:t>Доставка и монтаж на офис техника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 w:rsidR="00FC4852" w:rsidRPr="00FC48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</w:p>
    <w:p w:rsidR="00394E7B" w:rsidRPr="00060DB5" w:rsidRDefault="00394E7B" w:rsidP="00394E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94E7B" w:rsidRPr="00341F59" w:rsidRDefault="00394E7B" w:rsidP="00394E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94E7B" w:rsidRPr="006B1EBB" w:rsidRDefault="00394E7B" w:rsidP="00394E7B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394E7B" w:rsidRPr="00A37B44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B1EBB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394E7B" w:rsidRDefault="00394E7B" w:rsidP="00394E7B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576FDF" w:rsidRDefault="00394E7B" w:rsidP="00394E7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p w:rsidR="00394E7B" w:rsidRDefault="00394E7B" w:rsidP="003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48"/>
        <w:gridCol w:w="2260"/>
        <w:gridCol w:w="936"/>
        <w:gridCol w:w="1210"/>
        <w:gridCol w:w="1049"/>
        <w:gridCol w:w="1357"/>
      </w:tblGrid>
      <w:tr w:rsidR="00FC4852" w:rsidRPr="00FC4852" w:rsidTr="007E1CB7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Единица мярка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Единична цена (лева)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Общо, без ДДС (лева)</w:t>
            </w:r>
          </w:p>
        </w:tc>
      </w:tr>
      <w:tr w:rsidR="00FC4852" w:rsidRPr="00FC4852" w:rsidTr="007E1CB7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ДОСТАВКА НА ОФИС ТЕХНИКА</w:t>
            </w:r>
          </w:p>
        </w:tc>
      </w:tr>
      <w:tr w:rsidR="00FC4852" w:rsidRPr="00FC4852" w:rsidTr="007E1CB7">
        <w:trPr>
          <w:trHeight w:val="12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Монитор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'Съвместим с настолната компютърна конфигурация 'мин.24 " LED екран, резолюция 1920х1080  Full HD,  време за реакция 4 ms; яркост 200cd/m2; 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1920x1080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4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Стационарен компютър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'Процесор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Мишка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'USB, кабелна, оптична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A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A3257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Пад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подложка за мишка, размери 320 x 270мм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A32570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Клавиатура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Фабрично надписана по БДС, USB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A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A3257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Флипчарт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Телескопични крака; поставка за аксесоари; Размери В 100 см/ Ш 70 см; немагнитна дъска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12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Флипчарт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Допълнителни рамена. Лесно почистващо се покритие. Щипка за захващане на блок листа. Регулируема височина.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статичен, магнитен, две рамена, 70 х 100 см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'Касетофон - CD-уредба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'ВЪЗПРОИЗВЕЖДАНЕ CD-R / RW / MP3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Лазарен принтер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лазерен, цв. печат, мин. 20 стр/мин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12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Магнитна дъска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Повърхост: магнитна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Покритие: лаково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Неразчертана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Сухо изтриване</w:t>
            </w: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br/>
              <w:t>Размер: 90x120 см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C4852" w:rsidRPr="00FC4852" w:rsidTr="007E1CB7">
        <w:trPr>
          <w:trHeight w:val="300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FC4852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52" w:rsidRPr="00FC4852" w:rsidRDefault="00FC4852" w:rsidP="00FC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FC48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 </w:t>
            </w:r>
          </w:p>
        </w:tc>
      </w:tr>
    </w:tbl>
    <w:p w:rsidR="00394E7B" w:rsidRDefault="00394E7B" w:rsidP="00FC48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4852" w:rsidRPr="00060DB5" w:rsidRDefault="00FC4852" w:rsidP="00F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FC4852" w:rsidRPr="00506D07" w:rsidRDefault="00FC4852" w:rsidP="00FC48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FC4852" w:rsidRPr="00506D07" w:rsidRDefault="00FC4852" w:rsidP="00FC48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FC4852" w:rsidRDefault="00FC4852" w:rsidP="00FC48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C4852" w:rsidRDefault="00FC4852" w:rsidP="00FC48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C4852" w:rsidRDefault="00FC4852" w:rsidP="00FC48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FC4852" w:rsidRPr="00394E7B" w:rsidRDefault="00FC4852" w:rsidP="00FC4852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394E7B" w:rsidRDefault="00394E7B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D7F" w:rsidRDefault="00FF3D7F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D7F" w:rsidRDefault="00FF3D7F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D7F" w:rsidRDefault="00FF3D7F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D7F" w:rsidRDefault="00FF3D7F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Pr="003F587C" w:rsidRDefault="00394E7B" w:rsidP="00394E7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 w:rsidR="009942D3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6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94E7B" w:rsidRPr="003F587C" w:rsidRDefault="00394E7B" w:rsidP="00394E7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94E7B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94E7B" w:rsidRPr="003F587C" w:rsidRDefault="00394E7B" w:rsidP="00394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Default="00394E7B" w:rsidP="00394E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94E7B" w:rsidRPr="00372D3C" w:rsidRDefault="00394E7B" w:rsidP="00394E7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394E7B" w:rsidRPr="00372D3C" w:rsidRDefault="00394E7B" w:rsidP="00394E7B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394E7B" w:rsidRDefault="00394E7B" w:rsidP="00394E7B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394E7B" w:rsidRPr="004444BD" w:rsidRDefault="00394E7B" w:rsidP="00394E7B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44BD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7E1CB7" w:rsidRPr="007E1CB7" w:rsidRDefault="00394E7B" w:rsidP="00394E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</w:t>
      </w:r>
      <w:r w:rsidR="007E1CB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Pr="000116A4">
        <w:rPr>
          <w:rFonts w:ascii="Times New Roman" w:hAnsi="Times New Roman" w:cs="Times New Roman"/>
          <w:sz w:val="24"/>
          <w:szCs w:val="24"/>
        </w:rPr>
        <w:t xml:space="preserve"> </w:t>
      </w:r>
      <w:r w:rsidR="007E1CB7" w:rsidRPr="007E1CB7">
        <w:rPr>
          <w:rFonts w:ascii="Times New Roman" w:hAnsi="Times New Roman" w:cs="Times New Roman"/>
          <w:sz w:val="24"/>
          <w:szCs w:val="24"/>
        </w:rPr>
        <w:t>Доставк</w:t>
      </w:r>
      <w:r w:rsidR="00D764F4">
        <w:rPr>
          <w:rFonts w:ascii="Times New Roman" w:hAnsi="Times New Roman" w:cs="Times New Roman"/>
          <w:sz w:val="24"/>
          <w:szCs w:val="24"/>
        </w:rPr>
        <w:t>а и монтаж на градинск</w:t>
      </w:r>
      <w:r w:rsidR="00D764F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64F4">
        <w:rPr>
          <w:rFonts w:ascii="Times New Roman" w:hAnsi="Times New Roman" w:cs="Times New Roman"/>
          <w:sz w:val="24"/>
          <w:szCs w:val="24"/>
        </w:rPr>
        <w:t xml:space="preserve"> </w:t>
      </w:r>
      <w:r w:rsidR="00D764F4">
        <w:rPr>
          <w:rFonts w:ascii="Times New Roman" w:hAnsi="Times New Roman" w:cs="Times New Roman"/>
          <w:sz w:val="24"/>
          <w:szCs w:val="24"/>
          <w:lang w:val="bg-BG"/>
        </w:rPr>
        <w:t>оборудване</w:t>
      </w:r>
      <w:r w:rsidR="00D764F4">
        <w:rPr>
          <w:rFonts w:ascii="Times New Roman" w:hAnsi="Times New Roman" w:cs="Times New Roman"/>
          <w:sz w:val="24"/>
          <w:szCs w:val="24"/>
        </w:rPr>
        <w:t xml:space="preserve"> </w:t>
      </w:r>
      <w:r w:rsidR="007E1CB7" w:rsidRPr="007E1CB7">
        <w:rPr>
          <w:rFonts w:ascii="Times New Roman" w:hAnsi="Times New Roman" w:cs="Times New Roman"/>
          <w:sz w:val="24"/>
          <w:szCs w:val="24"/>
        </w:rPr>
        <w:t>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 w:rsidR="007E1CB7" w:rsidRPr="007E1C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</w:p>
    <w:p w:rsidR="00394E7B" w:rsidRPr="00060DB5" w:rsidRDefault="00394E7B" w:rsidP="00394E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94E7B" w:rsidRPr="00341F59" w:rsidRDefault="00394E7B" w:rsidP="00394E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94E7B" w:rsidRPr="006B1EBB" w:rsidRDefault="00394E7B" w:rsidP="00394E7B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394E7B" w:rsidRPr="00A37B44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Pr="006B1EBB" w:rsidRDefault="00394E7B" w:rsidP="00394E7B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394E7B" w:rsidRDefault="00394E7B" w:rsidP="00394E7B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394E7B" w:rsidRDefault="00394E7B" w:rsidP="00394E7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lastRenderedPageBreak/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p w:rsidR="007E1CB7" w:rsidRPr="00576FDF" w:rsidRDefault="007E1CB7" w:rsidP="00394E7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69"/>
        <w:gridCol w:w="2688"/>
        <w:gridCol w:w="1216"/>
        <w:gridCol w:w="1316"/>
        <w:gridCol w:w="1140"/>
        <w:gridCol w:w="1174"/>
      </w:tblGrid>
      <w:tr w:rsidR="007E1CB7" w:rsidRPr="007E1CB7" w:rsidTr="00D764F4">
        <w:trPr>
          <w:trHeight w:val="6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№ по ред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Единица мярка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Единична цена (лева)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Общо, без ДДС (лева)</w:t>
            </w:r>
          </w:p>
        </w:tc>
      </w:tr>
      <w:tr w:rsidR="007E1CB7" w:rsidRPr="007E1CB7" w:rsidTr="00D764F4">
        <w:trPr>
          <w:trHeight w:val="300"/>
        </w:trPr>
        <w:tc>
          <w:tcPr>
            <w:tcW w:w="10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1CB7" w:rsidRPr="007E1CB7" w:rsidRDefault="007E1CB7" w:rsidP="00B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ГРАДИНСК</w:t>
            </w:r>
            <w:r w:rsidR="00B002E9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 xml:space="preserve">О </w:t>
            </w: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ОБОРУДВАНЕ</w:t>
            </w:r>
          </w:p>
        </w:tc>
      </w:tr>
      <w:tr w:rsidR="007E1CB7" w:rsidRPr="007E1CB7" w:rsidTr="00D764F4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Пейка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размер: мин 140х50х70 см; материал: чугун и дърво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Пейка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размер: мин. 120х45х66 см; материал: чугун и дърво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Беседка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дървена конструкция, размери от място, приблизителни размери: Д 4м, Ш 3 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9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Беседка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Градинска беседка със стабилна конструкция и покрив от битумни керемиди. Шестоъгълна - размери от място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1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'Пергола/сенник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пергола стандарт ; размери от място широчина 5 м, издаденост 3 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1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'Пергола/сенник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пергола стандарт ; размери от място широчина 6 м, издаденост 3 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14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'Пергола/сенник за двора; алуминиева конструкция и платнище от труднозапалима ПВЦ непрозрачна трислойна мембрана.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пергола стандарт ; размери от място широчина 4 м, издаденост 3 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7E1CB7" w:rsidRPr="007E1CB7" w:rsidTr="00D764F4">
        <w:trPr>
          <w:trHeight w:val="300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7E1CB7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7E1CB7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CB7" w:rsidRPr="007E1CB7" w:rsidRDefault="007E1CB7" w:rsidP="007E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</w:tbl>
    <w:p w:rsidR="00394E7B" w:rsidRDefault="00394E7B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1EBE" w:rsidRPr="00060DB5" w:rsidRDefault="00DF1EBE" w:rsidP="00DF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DF1EBE" w:rsidRPr="00506D07" w:rsidRDefault="00DF1EBE" w:rsidP="00DF1E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DF1EBE" w:rsidRPr="00506D07" w:rsidRDefault="00DF1EBE" w:rsidP="00DF1E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DF1EBE" w:rsidRDefault="00DF1EBE" w:rsidP="00DF1EB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1EBE" w:rsidRDefault="00DF1EBE" w:rsidP="00DF1EB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1EBE" w:rsidRDefault="00DF1EBE" w:rsidP="00DF1EB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DF1EBE" w:rsidRPr="00394E7B" w:rsidRDefault="00DF1EBE" w:rsidP="00DF1EBE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394E7B" w:rsidRDefault="00394E7B" w:rsidP="00DF1E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1EBE" w:rsidRDefault="00DF1EBE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1CB7" w:rsidRDefault="007E1CB7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Pr="003F587C" w:rsidRDefault="00D764F4" w:rsidP="00D764F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3F587C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Pr="003F587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7</w:t>
      </w:r>
    </w:p>
    <w:p w:rsidR="00D764F4" w:rsidRPr="003F587C" w:rsidRDefault="00D764F4" w:rsidP="00D764F4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D764F4" w:rsidRPr="003F587C" w:rsidRDefault="00D764F4" w:rsidP="00D764F4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587C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D764F4" w:rsidRDefault="00D764F4" w:rsidP="00D764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64F4" w:rsidRPr="003F587C" w:rsidRDefault="00D764F4" w:rsidP="00D764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F58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D764F4" w:rsidRDefault="00D764F4" w:rsidP="00D764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764F4" w:rsidRDefault="00D764F4" w:rsidP="00D764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764F4" w:rsidRPr="00372D3C" w:rsidRDefault="00D764F4" w:rsidP="00D764F4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................</w:t>
      </w:r>
    </w:p>
    <w:p w:rsidR="00D764F4" w:rsidRPr="00372D3C" w:rsidRDefault="00D764F4" w:rsidP="00D764F4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 xml:space="preserve">            </w:t>
      </w:r>
      <w:r w:rsidRPr="00372D3C">
        <w:rPr>
          <w:rFonts w:ascii="Times New Roman" w:hAnsi="Times New Roman" w:cs="Times New Roman"/>
          <w:i/>
          <w:iCs/>
          <w:snapToGrid w:val="0"/>
          <w:sz w:val="24"/>
          <w:szCs w:val="24"/>
          <w:lang w:eastAsia="bg-BG"/>
        </w:rPr>
        <w:t>(трите имена)</w:t>
      </w:r>
    </w:p>
    <w:p w:rsidR="00D764F4" w:rsidRDefault="00D764F4" w:rsidP="00D764F4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обслужваща банка: …………………….., IBAN: ………………………..; </w:t>
      </w: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</w:p>
    <w:p w:rsidR="00D764F4" w:rsidRPr="004444BD" w:rsidRDefault="00D764F4" w:rsidP="00D764F4">
      <w:pPr>
        <w:spacing w:after="0"/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val="ru-RU" w:eastAsia="bg-BG"/>
        </w:rPr>
      </w:pPr>
      <w:r w:rsidRPr="00372D3C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участник в процедура за възлагане на обществена поръчка с предмет:</w:t>
      </w:r>
      <w:r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F90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44BD">
        <w:rPr>
          <w:rFonts w:ascii="Times New Roman" w:hAnsi="Times New Roman" w:cs="Times New Roman"/>
          <w:b/>
          <w:sz w:val="24"/>
          <w:szCs w:val="24"/>
        </w:rPr>
        <w:t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D764F4" w:rsidRPr="007E1CB7" w:rsidRDefault="00D764F4" w:rsidP="00D764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обособена позиция №</w:t>
      </w:r>
      <w:r w:rsidR="00AC3F25">
        <w:rPr>
          <w:rFonts w:ascii="Times New Roman" w:hAnsi="Times New Roman" w:cs="Times New Roman"/>
          <w:b/>
          <w:sz w:val="24"/>
          <w:szCs w:val="24"/>
        </w:rPr>
        <w:t>7</w:t>
      </w:r>
      <w:r w:rsidRPr="000116A4">
        <w:rPr>
          <w:rFonts w:ascii="Times New Roman" w:hAnsi="Times New Roman" w:cs="Times New Roman"/>
          <w:b/>
          <w:sz w:val="24"/>
          <w:szCs w:val="24"/>
        </w:rPr>
        <w:t>:</w:t>
      </w:r>
      <w:r w:rsidRPr="000116A4">
        <w:rPr>
          <w:rFonts w:ascii="Times New Roman" w:hAnsi="Times New Roman" w:cs="Times New Roman"/>
          <w:sz w:val="24"/>
          <w:szCs w:val="24"/>
        </w:rPr>
        <w:t xml:space="preserve"> </w:t>
      </w:r>
      <w:r w:rsidR="00700566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7E1CB7">
        <w:rPr>
          <w:rFonts w:ascii="Times New Roman" w:hAnsi="Times New Roman" w:cs="Times New Roman"/>
          <w:sz w:val="24"/>
          <w:szCs w:val="24"/>
        </w:rPr>
        <w:t>на градинск</w:t>
      </w:r>
      <w:r>
        <w:rPr>
          <w:rFonts w:ascii="Times New Roman" w:hAnsi="Times New Roman" w:cs="Times New Roman"/>
          <w:sz w:val="24"/>
          <w:szCs w:val="24"/>
          <w:lang w:val="bg-BG"/>
        </w:rPr>
        <w:t>а т</w:t>
      </w:r>
      <w:r w:rsidR="003946B1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хника</w:t>
      </w:r>
      <w:r w:rsidRPr="007E1CB7">
        <w:rPr>
          <w:rFonts w:ascii="Times New Roman" w:hAnsi="Times New Roman" w:cs="Times New Roman"/>
          <w:sz w:val="24"/>
          <w:szCs w:val="24"/>
        </w:rPr>
        <w:t xml:space="preserve"> в два обекта на интервенция с местонахождение: гр. София, р-н "Витоша", кв. „Княжево”, бул. „Цар Борис ІІІ” № 202 и р-н „Нови искър“, с. Подгумер</w:t>
      </w:r>
      <w:r w:rsidRPr="007E1C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</w:p>
    <w:p w:rsidR="00D764F4" w:rsidRPr="00060DB5" w:rsidRDefault="00D764F4" w:rsidP="00D764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D764F4" w:rsidRPr="00341F59" w:rsidRDefault="00D764F4" w:rsidP="00D764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D764F4" w:rsidRPr="006B1EBB" w:rsidRDefault="00D764F4" w:rsidP="00D764F4">
      <w:pPr>
        <w:pStyle w:val="af5"/>
        <w:spacing w:before="240"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CE1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06D">
        <w:rPr>
          <w:rFonts w:ascii="Times New Roman" w:eastAsia="SimSun" w:hAnsi="Times New Roman" w:cs="Times New Roman"/>
          <w:b/>
          <w:sz w:val="24"/>
          <w:szCs w:val="24"/>
        </w:rPr>
        <w:t>без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……… лева без ДДС</w:t>
      </w:r>
    </w:p>
    <w:p w:rsidR="00D764F4" w:rsidRPr="00A37B44" w:rsidRDefault="00D764F4" w:rsidP="00D764F4">
      <w:pPr>
        <w:pStyle w:val="af5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D764F4" w:rsidRPr="006B1EBB" w:rsidRDefault="00D764F4" w:rsidP="00D764F4">
      <w:pPr>
        <w:pStyle w:val="af5"/>
        <w:spacing w:line="360" w:lineRule="auto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изпълнение</w:t>
      </w:r>
      <w:r w:rsidRPr="0034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ДДС: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aps/>
          <w:sz w:val="24"/>
          <w:szCs w:val="24"/>
        </w:rPr>
        <w:tab/>
        <w:t xml:space="preserve">        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>…...</w:t>
      </w:r>
      <w:r>
        <w:rPr>
          <w:rFonts w:ascii="Times New Roman" w:eastAsia="SimSun" w:hAnsi="Times New Roman" w:cs="Times New Roman"/>
          <w:b/>
          <w:sz w:val="24"/>
          <w:szCs w:val="24"/>
        </w:rPr>
        <w:t>…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……… лева </w:t>
      </w:r>
      <w:r>
        <w:rPr>
          <w:rFonts w:ascii="Times New Roman" w:eastAsia="SimSun" w:hAnsi="Times New Roman" w:cs="Times New Roman"/>
          <w:b/>
          <w:sz w:val="24"/>
          <w:szCs w:val="24"/>
        </w:rPr>
        <w:t>с</w:t>
      </w:r>
      <w:r w:rsidRPr="006B1EBB">
        <w:rPr>
          <w:rFonts w:ascii="Times New Roman" w:eastAsia="SimSun" w:hAnsi="Times New Roman" w:cs="Times New Roman"/>
          <w:b/>
          <w:sz w:val="24"/>
          <w:szCs w:val="24"/>
        </w:rPr>
        <w:t xml:space="preserve"> ДДС</w:t>
      </w:r>
    </w:p>
    <w:p w:rsidR="00D764F4" w:rsidRDefault="00D764F4" w:rsidP="00D764F4">
      <w:pPr>
        <w:spacing w:before="120"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6B1EBB">
        <w:rPr>
          <w:rFonts w:ascii="Times New Roman" w:eastAsia="SimSun" w:hAnsi="Times New Roman" w:cs="Times New Roman"/>
          <w:b/>
          <w:sz w:val="24"/>
          <w:szCs w:val="24"/>
        </w:rPr>
        <w:t>(</w:t>
      </w:r>
      <w:r w:rsidRPr="006B1EBB">
        <w:rPr>
          <w:rFonts w:ascii="Times New Roman" w:eastAsia="SimSun" w:hAnsi="Times New Roman" w:cs="Times New Roman"/>
          <w:i/>
          <w:sz w:val="24"/>
          <w:szCs w:val="24"/>
        </w:rPr>
        <w:t>словом: …………………….……………………………………………………….…..)лева без ДДС</w:t>
      </w:r>
    </w:p>
    <w:p w:rsidR="00D764F4" w:rsidRDefault="00D764F4" w:rsidP="00D764F4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B1F7E">
        <w:rPr>
          <w:rFonts w:ascii="Times New Roman" w:hAnsi="Times New Roman" w:cs="Times New Roman"/>
          <w:b/>
          <w:sz w:val="24"/>
          <w:szCs w:val="24"/>
        </w:rPr>
        <w:t>Предложената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нас</w:t>
      </w:r>
      <w:r w:rsidRPr="003B1F7E">
        <w:rPr>
          <w:rFonts w:ascii="Times New Roman" w:hAnsi="Times New Roman" w:cs="Times New Roman"/>
          <w:b/>
          <w:sz w:val="24"/>
          <w:szCs w:val="24"/>
        </w:rPr>
        <w:t xml:space="preserve"> обща цена за изпълнение е формирана на база следните цени:</w:t>
      </w:r>
    </w:p>
    <w:p w:rsidR="00D764F4" w:rsidRPr="00576FDF" w:rsidRDefault="00D764F4" w:rsidP="00D764F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69"/>
        <w:gridCol w:w="2688"/>
        <w:gridCol w:w="1216"/>
        <w:gridCol w:w="1316"/>
        <w:gridCol w:w="1140"/>
        <w:gridCol w:w="1174"/>
      </w:tblGrid>
      <w:tr w:rsidR="00D764F4" w:rsidRPr="007E1CB7" w:rsidTr="00D764F4">
        <w:trPr>
          <w:trHeight w:val="6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№ по ред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Единица мярка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Единична цена (лева)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Общо, без ДДС (лева)</w:t>
            </w:r>
          </w:p>
        </w:tc>
      </w:tr>
      <w:tr w:rsidR="00D764F4" w:rsidRPr="007E1CB7" w:rsidTr="00D764F4">
        <w:trPr>
          <w:trHeight w:val="300"/>
        </w:trPr>
        <w:tc>
          <w:tcPr>
            <w:tcW w:w="10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4F4" w:rsidRPr="007E1CB7" w:rsidRDefault="00D764F4" w:rsidP="00D7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 xml:space="preserve">ГРАДИНСКА ТЕХНИКА </w:t>
            </w:r>
          </w:p>
        </w:tc>
      </w:tr>
      <w:tr w:rsidR="00D764F4" w:rsidRPr="007E1CB7" w:rsidTr="00D764F4">
        <w:trPr>
          <w:trHeight w:val="50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F4" w:rsidRPr="007E1CB7" w:rsidRDefault="003946B1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4F4" w:rsidRPr="007E1CB7" w:rsidRDefault="00D764F4" w:rsidP="005D0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Снегорин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6B1" w:rsidRPr="003946B1" w:rsidRDefault="003946B1" w:rsidP="0039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B1">
              <w:rPr>
                <w:rFonts w:ascii="Times New Roman" w:hAnsi="Times New Roman" w:cs="Times New Roman"/>
                <w:sz w:val="20"/>
                <w:szCs w:val="20"/>
              </w:rPr>
              <w:t>Вид двигател: Четиритактов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Мощност: мин.5 кс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Работен обем: мин. 160 куб.см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Охлаждане: Въздушно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Работна ширина: 55 см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Работна дълбочина: 50 см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Брой скорости: мин. 3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Стартер: Ръчен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Задвижване: Колесно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Колела: 2 бр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Гориво: Бензин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Обем на резервоара за гориво: мин. 3.0 л</w:t>
            </w:r>
          </w:p>
          <w:p w:rsidR="00D764F4" w:rsidRPr="003946B1" w:rsidRDefault="00D764F4" w:rsidP="005D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D764F4" w:rsidRPr="007E1CB7" w:rsidTr="00D764F4">
        <w:trPr>
          <w:trHeight w:val="29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F4" w:rsidRPr="007E1CB7" w:rsidRDefault="003946B1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4F4" w:rsidRPr="007E1CB7" w:rsidRDefault="00D764F4" w:rsidP="005D0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Моторна косачка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6B1" w:rsidRPr="003946B1" w:rsidRDefault="003946B1" w:rsidP="0039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B1">
              <w:rPr>
                <w:rFonts w:ascii="Times New Roman" w:hAnsi="Times New Roman" w:cs="Times New Roman"/>
                <w:sz w:val="20"/>
                <w:szCs w:val="20"/>
              </w:rPr>
              <w:t>Препоръчителна обработваема площ: до 2000 кв.м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Мощност на двигателя: мин. 3 kW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Обем на двигателя: мин. 190 куб.см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Номинални обороти: 2 800 об/мин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Широчина на косене: от 50 до 55 см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Регулиране на височината на косене: Централно, чрез степени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 на косене: 30- 85 мм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Кош: Да</w:t>
            </w:r>
            <w:r w:rsidRPr="003946B1">
              <w:rPr>
                <w:rFonts w:ascii="Times New Roman" w:hAnsi="Times New Roman" w:cs="Times New Roman"/>
                <w:sz w:val="20"/>
                <w:szCs w:val="20"/>
              </w:rPr>
              <w:br/>
              <w:t>Обем на коша: от 55 до 75 л</w:t>
            </w:r>
          </w:p>
          <w:p w:rsidR="00D764F4" w:rsidRPr="007E1CB7" w:rsidRDefault="00D764F4" w:rsidP="005D0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  <w:tr w:rsidR="00D764F4" w:rsidRPr="007E1CB7" w:rsidTr="00D764F4">
        <w:trPr>
          <w:trHeight w:val="300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7E1CB7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7E1CB7">
              <w:rPr>
                <w:rFonts w:ascii="Calibri" w:eastAsia="Times New Roman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F4" w:rsidRPr="007E1CB7" w:rsidRDefault="00D764F4" w:rsidP="005D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7E1CB7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 </w:t>
            </w:r>
          </w:p>
        </w:tc>
      </w:tr>
    </w:tbl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Pr="00060DB5" w:rsidRDefault="00D764F4" w:rsidP="00D76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D764F4" w:rsidRPr="00506D07" w:rsidRDefault="00D764F4" w:rsidP="00D7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D764F4" w:rsidRPr="00506D07" w:rsidRDefault="00D764F4" w:rsidP="00D7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D764F4" w:rsidRDefault="00D764F4" w:rsidP="00D764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64F4" w:rsidRDefault="00D764F4" w:rsidP="00D764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64F4" w:rsidRDefault="00D764F4" w:rsidP="00D764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D764F4" w:rsidRPr="00394E7B" w:rsidRDefault="00D764F4" w:rsidP="00D764F4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D764F4" w:rsidRDefault="00D764F4" w:rsidP="00D764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D764F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64F4" w:rsidRDefault="00D764F4" w:rsidP="003946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7B" w:rsidRDefault="00394E7B" w:rsidP="007E1C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07AD" w:rsidRPr="007E1CB7" w:rsidRDefault="008D07AD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10766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0766F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БРАЗЕЦ №</w:t>
      </w:r>
      <w:r w:rsidRPr="00150B2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bookmarkEnd w:id="20"/>
      <w:r w:rsidR="007E1CB7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3</w:t>
      </w:r>
    </w:p>
    <w:p w:rsidR="004C20B6" w:rsidRPr="00060DB5" w:rsidRDefault="004C20B6" w:rsidP="00A9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п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р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о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е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к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т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="005D57B6">
        <w:rPr>
          <w:b/>
          <w:bCs/>
          <w:caps/>
          <w:sz w:val="24"/>
          <w:szCs w:val="24"/>
          <w:lang w:val="bg-BG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н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а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" w:hAnsi="Times New Roman"/>
          <w:b/>
          <w:bCs/>
          <w:sz w:val="24"/>
          <w:szCs w:val="24"/>
          <w:lang w:val="ru-RU"/>
        </w:rPr>
        <w:t xml:space="preserve"> Д О Г О В О Р</w:t>
      </w:r>
    </w:p>
    <w:p w:rsidR="004C20B6" w:rsidRPr="00D4576A" w:rsidRDefault="004C20B6" w:rsidP="00A97E15">
      <w:pPr>
        <w:tabs>
          <w:tab w:val="num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D4576A">
        <w:rPr>
          <w:rFonts w:ascii="Times New Roman" w:hAnsi="Times New Roman"/>
          <w:w w:val="101"/>
          <w:sz w:val="24"/>
          <w:szCs w:val="24"/>
          <w:lang w:val="ru-RU"/>
        </w:rPr>
        <w:t>Днес, ...…… 201</w:t>
      </w:r>
      <w:r w:rsidR="006B19FA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г., в гр. София, ул. „Московска” № 33, между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СТОЛИЧНА ОБЩИНА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с </w:t>
      </w:r>
      <w:r w:rsidRPr="00D4576A">
        <w:rPr>
          <w:rFonts w:ascii="Times New Roman" w:hAnsi="Times New Roman"/>
          <w:caps/>
          <w:w w:val="101"/>
          <w:sz w:val="24"/>
          <w:szCs w:val="24"/>
          <w:lang w:val="ru-RU"/>
        </w:rPr>
        <w:t>Булстат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000696327, представлявана от </w:t>
      </w:r>
      <w:r w:rsidR="00DC6CC1">
        <w:rPr>
          <w:rFonts w:ascii="Times New Roman" w:hAnsi="Times New Roman"/>
          <w:b/>
          <w:sz w:val="24"/>
          <w:szCs w:val="24"/>
          <w:lang w:val="ru-RU"/>
        </w:rPr>
        <w:t>Албена Христова Атанасова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 xml:space="preserve">Заместник </w:t>
      </w:r>
      <w:r w:rsidR="00603830">
        <w:rPr>
          <w:rFonts w:ascii="Times New Roman" w:hAnsi="Times New Roman"/>
          <w:b/>
          <w:w w:val="101"/>
          <w:sz w:val="24"/>
          <w:szCs w:val="24"/>
          <w:lang w:val="ru-RU"/>
        </w:rPr>
        <w:t xml:space="preserve">-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кмет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E543D">
        <w:rPr>
          <w:rFonts w:ascii="Times New Roman" w:hAnsi="Times New Roman"/>
          <w:b/>
          <w:sz w:val="24"/>
          <w:szCs w:val="24"/>
          <w:lang w:val="ru-RU"/>
        </w:rPr>
        <w:t>на Стол</w:t>
      </w:r>
      <w:r w:rsidR="00603830">
        <w:rPr>
          <w:rFonts w:ascii="Times New Roman" w:hAnsi="Times New Roman"/>
          <w:b/>
          <w:sz w:val="24"/>
          <w:szCs w:val="24"/>
          <w:lang w:val="ru-RU"/>
        </w:rPr>
        <w:t>и</w:t>
      </w:r>
      <w:r w:rsidR="009E543D">
        <w:rPr>
          <w:rFonts w:ascii="Times New Roman" w:hAnsi="Times New Roman"/>
          <w:b/>
          <w:sz w:val="24"/>
          <w:szCs w:val="24"/>
          <w:lang w:val="ru-RU"/>
        </w:rPr>
        <w:t>ч</w:t>
      </w:r>
      <w:r w:rsidR="00603830">
        <w:rPr>
          <w:rFonts w:ascii="Times New Roman" w:hAnsi="Times New Roman"/>
          <w:b/>
          <w:sz w:val="24"/>
          <w:szCs w:val="24"/>
          <w:lang w:val="ru-RU"/>
        </w:rPr>
        <w:t xml:space="preserve">на община, 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 с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ъгласно Заповед № СОА1</w:t>
      </w:r>
      <w:r w:rsidR="006B19FA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-РД09-</w:t>
      </w:r>
      <w:r w:rsidR="006B19FA">
        <w:rPr>
          <w:rFonts w:ascii="Times New Roman" w:hAnsi="Times New Roman"/>
          <w:color w:val="000000"/>
          <w:sz w:val="24"/>
          <w:szCs w:val="24"/>
          <w:lang w:val="ru-RU"/>
        </w:rPr>
        <w:t>1409/06.12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.201</w:t>
      </w:r>
      <w:r w:rsidR="006B19FA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на Кмета на</w:t>
      </w:r>
      <w:r w:rsidRPr="00060DB5">
        <w:rPr>
          <w:rFonts w:ascii="Times New Roman" w:hAnsi="Times New Roman"/>
          <w:sz w:val="24"/>
          <w:szCs w:val="24"/>
          <w:lang w:val="ru-RU"/>
        </w:rPr>
        <w:t xml:space="preserve"> Столична община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наричана за краткост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ВЪЗЛОЖИТЕЛ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>, от една страна</w:t>
      </w:r>
      <w:r w:rsidRPr="00D4576A">
        <w:rPr>
          <w:rFonts w:ascii="Times New Roman" w:hAnsi="Times New Roman"/>
          <w:b/>
          <w:sz w:val="24"/>
          <w:szCs w:val="24"/>
          <w:lang w:val="ru-RU"/>
        </w:rPr>
        <w:t>,</w:t>
      </w:r>
      <w:r w:rsidRPr="00D457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20B6" w:rsidRPr="00D4576A" w:rsidRDefault="004C20B6" w:rsidP="00A97E15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D4576A">
        <w:rPr>
          <w:rFonts w:ascii="Times New Roman" w:hAnsi="Times New Roman"/>
          <w:w w:val="101"/>
          <w:sz w:val="24"/>
          <w:szCs w:val="24"/>
          <w:lang w:val="ru-RU"/>
        </w:rPr>
        <w:t>от друга страна............................................, ЕИК........................................,  представлявано от ....................................................., със седалище и адрес на управление: ...........................................,</w:t>
      </w:r>
      <w:r w:rsidRPr="00D457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наричано за краткост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ИЗПЪЛНИТЕЛ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</w:p>
    <w:p w:rsidR="005E34EC" w:rsidRPr="00CD1CA3" w:rsidRDefault="00B56915" w:rsidP="00CD1CA3">
      <w:pPr>
        <w:spacing w:before="24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</w:t>
      </w:r>
      <w:r w:rsidR="006B19FA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-РД93-....../...............201</w:t>
      </w:r>
      <w:r w:rsidR="006B19FA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г. за възлагане на обществената поръчка (процедурата е открита, на основание чл. 73, ал.1 във връзка с чл.18, ал.1, т.1 от Закона за обществените поръчки с Решение № СОА1</w:t>
      </w:r>
      <w:r w:rsidR="00756646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-РД93-........./..................201</w:t>
      </w:r>
      <w:r w:rsidR="00756646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г., вписана в РОП под номер 00087-201</w:t>
      </w:r>
      <w:r w:rsidR="002D6033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 ........... на ..............201</w:t>
      </w:r>
      <w:r w:rsidR="00756646">
        <w:rPr>
          <w:rFonts w:ascii="Times New Roman" w:hAnsi="Times New Roman"/>
          <w:w w:val="101"/>
          <w:sz w:val="24"/>
          <w:szCs w:val="24"/>
          <w:lang w:val="ru-RU"/>
        </w:rPr>
        <w:t>9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г.) и  на  основание чл. 112 във връзка с чл.18, ал.1, т.1 от Закона за обществени поръчки се сключи </w:t>
      </w:r>
      <w:r w:rsidR="00CD1CA3">
        <w:rPr>
          <w:rFonts w:ascii="Times New Roman" w:hAnsi="Times New Roman"/>
          <w:w w:val="101"/>
          <w:sz w:val="24"/>
          <w:szCs w:val="24"/>
          <w:lang w:val="ru-RU"/>
        </w:rPr>
        <w:t>настоящият договор за следното:</w:t>
      </w:r>
    </w:p>
    <w:p w:rsidR="00E2304C" w:rsidRDefault="00E2304C" w:rsidP="00A97E15">
      <w:pPr>
        <w:pStyle w:val="8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6879">
        <w:rPr>
          <w:rFonts w:ascii="Times New Roman" w:hAnsi="Times New Roman" w:cs="Times New Roman"/>
          <w:b/>
          <w:bCs/>
          <w:sz w:val="24"/>
          <w:szCs w:val="24"/>
          <w:lang w:val="ru-RU"/>
        </w:rPr>
        <w:t>І. ПРЕДМЕТ НА ДОГОВОРА</w:t>
      </w:r>
    </w:p>
    <w:p w:rsidR="00D762DA" w:rsidRDefault="00D762DA" w:rsidP="00A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93029" w:rsidRPr="00CD1CA3" w:rsidRDefault="00DD70B8" w:rsidP="00CD1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09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val="ru-RU" w:eastAsia="zh-CN"/>
        </w:rPr>
        <w:t>Чл.1.</w:t>
      </w:r>
      <w:r w:rsidR="00527CF7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val="ru-RU" w:eastAsia="zh-CN"/>
        </w:rPr>
        <w:t xml:space="preserve"> </w:t>
      </w:r>
      <w:r w:rsidRPr="00401C0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ru-RU" w:eastAsia="zh-CN"/>
        </w:rPr>
        <w:t xml:space="preserve">ВЪЗЛОЖИТЕЛЯТ </w:t>
      </w:r>
      <w:r w:rsidRPr="00401C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zh-CN"/>
        </w:rPr>
        <w:t xml:space="preserve">възлага, а </w:t>
      </w:r>
      <w:r w:rsidRPr="00401C0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ru-RU" w:eastAsia="zh-CN"/>
        </w:rPr>
        <w:t xml:space="preserve">ИЗПЪЛНИТЕЛЯТ </w:t>
      </w:r>
      <w:r w:rsidRPr="00401C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zh-CN"/>
        </w:rPr>
        <w:t xml:space="preserve">се задължава да 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>достав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593029">
        <w:rPr>
          <w:rFonts w:ascii="Times New Roman" w:hAnsi="Times New Roman" w:cs="Times New Roman"/>
          <w:b/>
          <w:sz w:val="24"/>
          <w:szCs w:val="24"/>
        </w:rPr>
        <w:t xml:space="preserve"> и монт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>ира</w:t>
      </w:r>
      <w:r w:rsidR="00CD1CA3">
        <w:rPr>
          <w:rFonts w:ascii="Times New Roman" w:hAnsi="Times New Roman" w:cs="Times New Roman"/>
          <w:b/>
          <w:sz w:val="24"/>
          <w:szCs w:val="24"/>
        </w:rPr>
        <w:t xml:space="preserve"> обзавеждане и </w:t>
      </w:r>
      <w:r w:rsidR="00CD1CA3" w:rsidRPr="00CD1CA3">
        <w:rPr>
          <w:rFonts w:ascii="Times New Roman" w:hAnsi="Times New Roman" w:cs="Times New Roman"/>
          <w:b/>
          <w:sz w:val="24"/>
          <w:szCs w:val="24"/>
        </w:rPr>
        <w:t>оборудване на нови социални услуги в общността на територията на Столична община в изпълнение на проект: 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</w:t>
      </w:r>
      <w:r w:rsidR="00CD1CA3">
        <w:rPr>
          <w:rFonts w:ascii="Times New Roman" w:hAnsi="Times New Roman" w:cs="Times New Roman"/>
          <w:b/>
          <w:sz w:val="24"/>
          <w:szCs w:val="24"/>
        </w:rPr>
        <w:t>а „Региони в растеж“ 2014-2020“,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Обособена позиция:</w:t>
      </w:r>
    </w:p>
    <w:p w:rsidR="00DD70B8" w:rsidRDefault="00603830" w:rsidP="00A97E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</w:t>
      </w:r>
      <w:r w:rsidR="00AA5492">
        <w:rPr>
          <w:rFonts w:ascii="Times New Roman" w:hAnsi="Times New Roman" w:cs="Times New Roman"/>
          <w:b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.........(</w:t>
      </w:r>
      <w:r w:rsidRPr="00603830">
        <w:rPr>
          <w:rFonts w:ascii="Times New Roman" w:hAnsi="Times New Roman" w:cs="Times New Roman"/>
          <w:i/>
          <w:sz w:val="24"/>
          <w:szCs w:val="24"/>
          <w:lang w:val="bg-BG"/>
        </w:rPr>
        <w:t>изписава се наименованието на обособената позиция)</w:t>
      </w:r>
    </w:p>
    <w:p w:rsidR="00527CF7" w:rsidRDefault="00527CF7" w:rsidP="00F27B86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78C0">
        <w:rPr>
          <w:rFonts w:ascii="Times New Roman" w:hAnsi="Times New Roman"/>
          <w:bCs/>
          <w:sz w:val="24"/>
          <w:szCs w:val="24"/>
          <w:lang w:val="sr-Cyrl-CS" w:eastAsia="bg-BG"/>
        </w:rPr>
        <w:t>в съответствие</w:t>
      </w:r>
      <w:r w:rsidRPr="00D378C0">
        <w:rPr>
          <w:rFonts w:ascii="Times New Roman" w:hAnsi="Times New Roman"/>
          <w:b/>
          <w:bCs/>
          <w:sz w:val="24"/>
          <w:szCs w:val="24"/>
          <w:lang w:val="sr-Cyrl-CS" w:eastAsia="bg-BG"/>
        </w:rPr>
        <w:t xml:space="preserve"> </w:t>
      </w:r>
      <w:r w:rsidRPr="00D378C0">
        <w:rPr>
          <w:rFonts w:ascii="Times New Roman" w:hAnsi="Times New Roman"/>
          <w:bCs/>
          <w:sz w:val="24"/>
          <w:szCs w:val="24"/>
          <w:lang w:val="sr-Cyrl-CS" w:eastAsia="bg-BG"/>
        </w:rPr>
        <w:t>с</w:t>
      </w:r>
      <w:r w:rsidRPr="00D378C0">
        <w:rPr>
          <w:rFonts w:ascii="Times New Roman" w:hAnsi="Times New Roman"/>
          <w:sz w:val="24"/>
          <w:szCs w:val="24"/>
          <w:lang w:val="sr-Cyrl-CS"/>
        </w:rPr>
        <w:t xml:space="preserve"> Техническата спецификация,</w:t>
      </w:r>
      <w:r w:rsidR="0027532B">
        <w:rPr>
          <w:rFonts w:ascii="Times New Roman" w:hAnsi="Times New Roman"/>
          <w:sz w:val="24"/>
          <w:szCs w:val="24"/>
          <w:lang w:val="sr-Cyrl-CS"/>
        </w:rPr>
        <w:t xml:space="preserve"> Предложението за изпълнение </w:t>
      </w:r>
      <w:r w:rsidRPr="00D378C0">
        <w:rPr>
          <w:rFonts w:ascii="Times New Roman" w:hAnsi="Times New Roman"/>
          <w:sz w:val="24"/>
          <w:szCs w:val="24"/>
          <w:lang w:val="sr-Cyrl-CS"/>
        </w:rPr>
        <w:t xml:space="preserve">и Ценовото предложение на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ИЗПЪЛНИТЕЛЯ</w:t>
      </w:r>
      <w:r>
        <w:rPr>
          <w:rFonts w:ascii="Times New Roman" w:hAnsi="Times New Roman"/>
          <w:sz w:val="24"/>
        </w:rPr>
        <w:t xml:space="preserve">,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>съответно Приложение №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>1, 2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към този Договор (Приложенията) и представляващи </w:t>
      </w:r>
      <w:r w:rsidR="00F27B86">
        <w:rPr>
          <w:rFonts w:ascii="Times New Roman" w:hAnsi="Times New Roman"/>
          <w:sz w:val="24"/>
          <w:szCs w:val="24"/>
          <w:lang w:val="sr-Cyrl-CS"/>
        </w:rPr>
        <w:t>неразделна част от него.</w:t>
      </w:r>
    </w:p>
    <w:p w:rsidR="00F27B86" w:rsidRPr="00F27B86" w:rsidRDefault="00F27B86" w:rsidP="00F27B86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70B8" w:rsidRPr="00060DB5" w:rsidRDefault="00DD70B8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Чл.2.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Доставките се извършват по предварителни писмени заявки от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Възложителя чрез 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Дирекция "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DD70B8" w:rsidRPr="00060DB5" w:rsidRDefault="00DD70B8" w:rsidP="00A97E15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II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. ЦЕН</w:t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A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И НАЧИН НА ПЛАЩАНЕ</w:t>
      </w:r>
    </w:p>
    <w:p w:rsidR="0027532B" w:rsidRPr="00D378C0" w:rsidRDefault="00DD70B8" w:rsidP="00A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</w:pPr>
      <w:r w:rsidRPr="00AA549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Чл.3.(1)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Общата 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прогнозна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стойност на 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доставките предмет на договора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е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в размер на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………. лв. (словом: …………. лева) без включен ДДС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, съответно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…………. лв. (словом: ………… лева) с включен ДДС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.</w:t>
      </w:r>
    </w:p>
    <w:p w:rsidR="0027532B" w:rsidRDefault="0027532B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lastRenderedPageBreak/>
        <w:t>(посочва се</w:t>
      </w:r>
      <w:r w:rsidR="003946B1"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t xml:space="preserve"> прогнозната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t xml:space="preserve"> стойността </w:t>
      </w:r>
      <w:r w:rsidRPr="00AA5492"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t>за съответната обособена позиция</w:t>
      </w:r>
      <w:r w:rsidRPr="00AA5492">
        <w:rPr>
          <w:rFonts w:ascii="Times New Roman" w:hAnsi="Times New Roman" w:cs="Times New Roman"/>
          <w:sz w:val="24"/>
          <w:szCs w:val="24"/>
          <w:lang w:val="bg-BG" w:eastAsia="bg-BG"/>
        </w:rPr>
        <w:t>).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8011E9" w:rsidRDefault="0027532B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BC375A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(2)</w:t>
      </w:r>
      <w:r w:rsidRPr="00BC375A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ВЪЗЛОЖИТЕЛЯТ  </w:t>
      </w:r>
      <w:r w:rsidR="008011E9" w:rsidRPr="00BC375A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извършва плащанията по договора чрез Дирекция “Интеграция на хора с увреждания, програми и проекти“; Булстат:0006963271678; адрес: гр. София, бул. Кн. Мария Луиза  № 88, ет.5; МОЛ: Ваня Ананиева.</w:t>
      </w:r>
    </w:p>
    <w:p w:rsidR="008011E9" w:rsidRDefault="008011E9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27532B" w:rsidRDefault="008011E9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8011E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ВЪЗЛОЖИТЕЛЯТ </w:t>
      </w:r>
      <w:r w:rsidR="0027532B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заплаща на ИЗПЪЛНИТЕЛЯ извършените доставки, приети по предвидения в договора ред по единични цени, съгласно ценовото предложение на ИЗПЪЛНИТЕЛЯ.</w:t>
      </w:r>
    </w:p>
    <w:p w:rsidR="008011E9" w:rsidRDefault="008011E9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128D3" w:rsidRDefault="008011E9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(4</w:t>
      </w:r>
      <w:r w:rsidR="00D128D3" w:rsidRPr="00D128D3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)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В посочените</w:t>
      </w:r>
      <w:r w:rsid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цени</w:t>
      </w:r>
      <w:r w:rsidR="001D31E7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са </w:t>
      </w:r>
      <w:r w:rsid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включени всички разходи по изпълнение на поръчката в т.ч. разходите за доставката и монтажа на оборудването и обзавеждането. </w:t>
      </w:r>
    </w:p>
    <w:p w:rsidR="008011E9" w:rsidRPr="00D128D3" w:rsidRDefault="008011E9" w:rsidP="00A97E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6E1FDB" w:rsidRPr="00CD1CA3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="008011E9">
        <w:rPr>
          <w:rFonts w:ascii="Times New Roman" w:hAnsi="Times New Roman" w:cs="Times New Roman"/>
          <w:b/>
          <w:sz w:val="24"/>
          <w:szCs w:val="24"/>
          <w:lang w:val="ru-RU" w:eastAsia="bg-BG"/>
        </w:rPr>
        <w:t>5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)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Заплащането на изпълнените заявки се извършва от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бюджета на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…………………….</w:t>
      </w:r>
      <w:r w:rsidR="001D31E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3946B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(посочва се </w:t>
      </w:r>
      <w:r w:rsidR="001D31E7"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проекта)</w:t>
      </w:r>
      <w:r w:rsidR="001D31E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 </w:t>
      </w:r>
      <w:r w:rsidR="006E1FDB">
        <w:rPr>
          <w:rFonts w:ascii="Times New Roman" w:hAnsi="Times New Roman" w:cs="Times New Roman"/>
          <w:b/>
          <w:sz w:val="24"/>
          <w:szCs w:val="24"/>
          <w:lang w:val="ru-RU" w:eastAsia="bg-BG"/>
        </w:rPr>
        <w:t>30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(</w:t>
      </w:r>
      <w:r w:rsidR="006E1FDB">
        <w:rPr>
          <w:rFonts w:ascii="Times New Roman" w:hAnsi="Times New Roman" w:cs="Times New Roman"/>
          <w:b/>
          <w:sz w:val="24"/>
          <w:szCs w:val="24"/>
          <w:lang w:val="ru-RU" w:eastAsia="bg-BG"/>
        </w:rPr>
        <w:t>тридесет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) работни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дни след извършената доставка 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чрез </w:t>
      </w:r>
      <w:r w:rsidR="006E1FDB" w:rsidRPr="00CD1CA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приемо- предавателен протокол с логото на проекта и разходооправдателен документ. </w:t>
      </w:r>
    </w:p>
    <w:p w:rsidR="006E1FDB" w:rsidRPr="00CD1CA3" w:rsidRDefault="006C5C22" w:rsidP="008011E9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CD1CA3">
        <w:rPr>
          <w:rFonts w:ascii="Times New Roman" w:hAnsi="Times New Roman" w:cs="Times New Roman"/>
          <w:sz w:val="24"/>
          <w:szCs w:val="24"/>
          <w:lang w:val="ru-RU" w:eastAsia="bg-BG"/>
        </w:rPr>
        <w:t>1</w:t>
      </w:r>
      <w:r w:rsidR="000B660A" w:rsidRPr="00CD1CA3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="006E1FDB" w:rsidRPr="00CD1CA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Всички разходооправдателни документи по договори следва да включват текст:</w:t>
      </w:r>
    </w:p>
    <w:p w:rsidR="008011E9" w:rsidRPr="00CD1CA3" w:rsidRDefault="00CD1CA3" w:rsidP="008011E9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CA3">
        <w:rPr>
          <w:rStyle w:val="aff7"/>
          <w:rFonts w:ascii="Times New Roman" w:hAnsi="Times New Roman" w:cs="Times New Roman"/>
          <w:sz w:val="24"/>
          <w:szCs w:val="24"/>
        </w:rPr>
        <w:t>„Разходът е по договор за безвъзмездна финансова помощ</w:t>
      </w:r>
      <w:r w:rsidRPr="00CD1CA3">
        <w:rPr>
          <w:rStyle w:val="aff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1CA3">
        <w:rPr>
          <w:rFonts w:ascii="Times New Roman" w:hAnsi="Times New Roman" w:cs="Times New Roman"/>
          <w:i/>
          <w:sz w:val="24"/>
          <w:szCs w:val="24"/>
        </w:rPr>
        <w:t>№ BG16RFOP001-5.002-0007-C01 “Изграждане на инфраструктура за 9 нови социални услуги в Столична община в 2 обекта на интервенция“, финансиран по процедура BG16RFOP001-5.002 „Подкрепа за деинституционализация на социалните услуги за възрастни и хора с увреждания“, Оперативна програма „Региони в растеж“ 2014-2020“.</w:t>
      </w:r>
    </w:p>
    <w:p w:rsidR="006E1FDB" w:rsidRPr="008011E9" w:rsidRDefault="008011E9" w:rsidP="00801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1.1.</w:t>
      </w:r>
      <w:r w:rsidR="006E1FDB" w:rsidRPr="008011E9">
        <w:rPr>
          <w:rFonts w:ascii="Times New Roman" w:hAnsi="Times New Roman" w:cs="Times New Roman"/>
          <w:sz w:val="24"/>
          <w:szCs w:val="24"/>
          <w:lang w:val="ru-RU" w:eastAsia="bg-BG"/>
        </w:rPr>
        <w:t>Фактурата за извършената доставка трябва да съдържа подробна информация за доставката -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8011E9" w:rsidRPr="008011E9" w:rsidRDefault="008011E9" w:rsidP="008011E9">
      <w:pPr>
        <w:spacing w:after="0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8011E9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(6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) </w:t>
      </w:r>
      <w:r w:rsidR="00DD70B8"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Заплащането се извършва по банков път по банкова сметка на </w:t>
      </w:r>
      <w:r w:rsidR="00DD70B8" w:rsidRPr="00060DB5"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  <w:t>Обслужваща банка: ………………..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IBAN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 ………………………………...</w:t>
      </w:r>
    </w:p>
    <w:p w:rsidR="00DD70B8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BIC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 …………………………………..</w:t>
      </w:r>
    </w:p>
    <w:p w:rsidR="008011E9" w:rsidRPr="00060DB5" w:rsidRDefault="008011E9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DB7965" w:rsidRDefault="00DB7965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8011E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060DB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ИЗПЪЛНИТЕЛЯТ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 длъжен да уведомява писмено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ВЪЗЛОЖИТЕЛЯ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за всички последващи промени в посочената банкова сметка в срок от 3 </w:t>
      </w:r>
      <w:r w:rsidRPr="00060D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три</w:t>
      </w:r>
      <w:r w:rsidRPr="00060D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дни считано от момента на промяната. В случай, че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ИЗПЪЛНИТЕЛЯТ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не уведоми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ВЪЗЛОЖИТЕЛЯ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в този срок, счита се, че плащанията са надлежно извършени.</w:t>
      </w:r>
    </w:p>
    <w:p w:rsidR="008011E9" w:rsidRPr="00DB7965" w:rsidRDefault="008011E9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7965" w:rsidRPr="00DB7965" w:rsidRDefault="008011E9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(8</w:t>
      </w:r>
      <w:r w:rsidR="00DB7965"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</w:t>
      </w:r>
      <w:r w:rsidR="00DB7965"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може да бъде предадена като отделни доставки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ВЪЗЛОЖИТЕЛЯ,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заплаща възнаграждение за тази част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ПОДИЗПЪЛНИТЕЛЯ.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</w:t>
      </w:r>
    </w:p>
    <w:p w:rsidR="00DB7965" w:rsidRPr="00DB7965" w:rsidRDefault="00DB7965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8011E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9)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>Разплащанията по чл. 3, ал.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осъществяват въз основа на искане, отправено от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който е длъжен да го предостави на възложителя в 15-дневен срок от получаването му.*</w:t>
      </w:r>
    </w:p>
    <w:p w:rsidR="00DB7965" w:rsidRPr="00DB7965" w:rsidRDefault="00DB7965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lastRenderedPageBreak/>
        <w:t>(</w:t>
      </w:r>
      <w:r w:rsidR="008011E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10)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9F73EA">
        <w:rPr>
          <w:rFonts w:ascii="Times New Roman" w:eastAsia="Times New Roman" w:hAnsi="Times New Roman" w:cs="Times New Roman"/>
          <w:sz w:val="24"/>
          <w:szCs w:val="24"/>
          <w:lang w:val="ru-RU"/>
        </w:rPr>
        <w:t>Към искането по чл.3, ал.6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CD1CA3" w:rsidRPr="0008238D" w:rsidRDefault="008011E9" w:rsidP="0008238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(11)</w:t>
      </w:r>
      <w:r w:rsidR="00DB7965"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откаже плащане, когато искането за плащане е оспорено, до момента на отстра</w:t>
      </w:r>
      <w:r w:rsidR="00CD1CA3">
        <w:rPr>
          <w:rFonts w:ascii="Times New Roman" w:eastAsia="Times New Roman" w:hAnsi="Times New Roman" w:cs="Times New Roman"/>
          <w:sz w:val="24"/>
          <w:szCs w:val="24"/>
          <w:lang w:val="ru-RU"/>
        </w:rPr>
        <w:t>няване на причината за отказа.*</w:t>
      </w:r>
    </w:p>
    <w:p w:rsidR="00CD1CA3" w:rsidRDefault="00CD1CA3" w:rsidP="00A97E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bg-BG"/>
        </w:rPr>
      </w:pP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bg-BG"/>
        </w:rPr>
        <w:t>III</w:t>
      </w:r>
      <w:r w:rsidRPr="00401C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bg-BG"/>
        </w:rPr>
        <w:t>.</w:t>
      </w:r>
      <w:r w:rsidRPr="00401C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СРОК НА ДОГОВОРА</w:t>
      </w:r>
    </w:p>
    <w:p w:rsidR="00DD70B8" w:rsidRPr="00060DB5" w:rsidRDefault="00DD70B8" w:rsidP="00CD1CA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CD1CA3" w:rsidRPr="00CD1CA3" w:rsidRDefault="000B660A" w:rsidP="00CD1C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Чл.4.(1) </w:t>
      </w:r>
      <w:r w:rsidR="0019159A" w:rsidRPr="00462C32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Договорът влиза в сила от датата на регистрационния индекс в деловодната система на Столична община и е със срок</w:t>
      </w:r>
      <w:r w:rsidR="0019159A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на изпъ</w:t>
      </w:r>
      <w:r w:rsidR="006E1FDB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лнение </w:t>
      </w:r>
      <w:r w:rsidR="003946B1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90 календарни дни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, считано от </w:t>
      </w:r>
      <w:r w:rsidR="00B0172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датата на </w:t>
      </w:r>
      <w:r w:rsidR="00ED7502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писмено уведо</w:t>
      </w:r>
      <w:r w:rsidR="006E1FDB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мление от Възложителя</w:t>
      </w:r>
      <w:r w:rsidR="00490544" w:rsidRPr="00BC375A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, чрез представител от екипа за управление  на проекта или представител на дирекция “Интеграция на хора с увреждания, програми и проекти“.</w:t>
      </w:r>
    </w:p>
    <w:p w:rsidR="00490544" w:rsidRDefault="00490544" w:rsidP="00A97E1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CB53FF" w:rsidRPr="00B603A3" w:rsidRDefault="00CB53FF" w:rsidP="00A97E1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B53FF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603A3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оборудването/обзавеждането е до </w:t>
      </w:r>
      <w:r w:rsidR="003946B1">
        <w:rPr>
          <w:rFonts w:ascii="Times New Roman" w:hAnsi="Times New Roman" w:cs="Times New Roman"/>
          <w:sz w:val="24"/>
          <w:szCs w:val="24"/>
        </w:rPr>
        <w:t>30</w:t>
      </w:r>
      <w:r w:rsidRPr="00B603A3">
        <w:rPr>
          <w:rFonts w:ascii="Times New Roman" w:hAnsi="Times New Roman" w:cs="Times New Roman"/>
          <w:sz w:val="24"/>
          <w:szCs w:val="24"/>
        </w:rPr>
        <w:t xml:space="preserve"> /</w:t>
      </w:r>
      <w:r w:rsidR="003946B1">
        <w:rPr>
          <w:rFonts w:ascii="Times New Roman" w:hAnsi="Times New Roman" w:cs="Times New Roman"/>
          <w:sz w:val="24"/>
          <w:szCs w:val="24"/>
        </w:rPr>
        <w:t>тридесет</w:t>
      </w:r>
      <w:r w:rsidRPr="00B603A3">
        <w:rPr>
          <w:rFonts w:ascii="Times New Roman" w:hAnsi="Times New Roman" w:cs="Times New Roman"/>
          <w:sz w:val="24"/>
          <w:szCs w:val="24"/>
        </w:rPr>
        <w:t xml:space="preserve">/ </w:t>
      </w:r>
      <w:r w:rsidR="003946B1">
        <w:rPr>
          <w:rFonts w:ascii="Times New Roman" w:hAnsi="Times New Roman" w:cs="Times New Roman"/>
          <w:sz w:val="24"/>
          <w:szCs w:val="24"/>
        </w:rPr>
        <w:t>календарни</w:t>
      </w:r>
      <w:r w:rsidRPr="00B603A3">
        <w:rPr>
          <w:rFonts w:ascii="Times New Roman" w:hAnsi="Times New Roman" w:cs="Times New Roman"/>
          <w:sz w:val="24"/>
          <w:szCs w:val="24"/>
        </w:rPr>
        <w:t xml:space="preserve"> дни от датата на </w:t>
      </w:r>
      <w:r w:rsidRPr="00B603A3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CB53FF" w:rsidRPr="00060DB5" w:rsidRDefault="00CB53FF" w:rsidP="00A97E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D70B8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IV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 ПРАВА, ЗАДЪЛЖЕНИЯ И ОТГОВОРНОСТИ НА СТРАНИТЕ</w:t>
      </w:r>
    </w:p>
    <w:p w:rsidR="00AC3BEC" w:rsidRPr="00060DB5" w:rsidRDefault="00AC3BEC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DD70B8" w:rsidRPr="00060DB5" w:rsidRDefault="0072239B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А.  НА ВЪЗЛОЖИТЕЛЯ </w:t>
      </w:r>
    </w:p>
    <w:p w:rsidR="00DD70B8" w:rsidRPr="0048396D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Чл.5. ВЪЗЛОЖИТЕЛЯТ</w:t>
      </w:r>
      <w:r w:rsidRPr="0048396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задължава: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а/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подава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9E543D">
        <w:rPr>
          <w:rFonts w:ascii="Times New Roman" w:hAnsi="Times New Roman" w:cs="Times New Roman"/>
          <w:sz w:val="24"/>
          <w:szCs w:val="24"/>
          <w:lang w:val="ru-RU" w:eastAsia="bg-BG"/>
        </w:rPr>
        <w:t>писмено уведом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ление за извършване на доставката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; 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б/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 предявява рекламации на доставената стока веднага след откриване на недостатъците в присъствие на представител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ИЗПЪЛНИТЕЛЯ,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а за скрити недостатъци </w:t>
      </w:r>
      <w:r w:rsidRPr="00490544">
        <w:rPr>
          <w:rFonts w:ascii="Times New Roman" w:hAnsi="Times New Roman" w:cs="Times New Roman"/>
          <w:sz w:val="24"/>
          <w:szCs w:val="24"/>
          <w:lang w:val="ru-RU" w:eastAsia="bg-BG"/>
        </w:rPr>
        <w:t>в  2 (двудневен) срок  след откриването;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DD70B8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в/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заплаща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в срок стойността на извършената доставка при условията на чл.3.</w:t>
      </w:r>
    </w:p>
    <w:p w:rsidR="006C5C22" w:rsidRPr="00060DB5" w:rsidRDefault="006C5C22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375A">
        <w:rPr>
          <w:rFonts w:ascii="Times New Roman" w:hAnsi="Times New Roman" w:cs="Times New Roman"/>
          <w:b/>
          <w:sz w:val="24"/>
          <w:szCs w:val="24"/>
          <w:lang w:val="ru-RU" w:eastAsia="bg-BG"/>
        </w:rPr>
        <w:t>г/</w:t>
      </w:r>
      <w:r w:rsidR="00BC375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90544" w:rsidRPr="00BC375A">
        <w:rPr>
          <w:rFonts w:ascii="Times New Roman" w:hAnsi="Times New Roman" w:cs="Times New Roman"/>
          <w:sz w:val="24"/>
          <w:szCs w:val="24"/>
          <w:lang w:val="ru-RU" w:eastAsia="bg-BG"/>
        </w:rPr>
        <w:t>Чрез представител от екипа за управление  на проекта или представител на дирекция “Интеграция на хора с увреждания, програми и проекти“, да приеме доставката и да подпише</w:t>
      </w:r>
      <w:r w:rsidRPr="00BC375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490544" w:rsidRPr="00BC375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приемо – предавателния </w:t>
      </w:r>
      <w:r w:rsidRPr="00BC375A">
        <w:rPr>
          <w:rFonts w:ascii="Times New Roman" w:hAnsi="Times New Roman" w:cs="Times New Roman"/>
          <w:sz w:val="24"/>
          <w:szCs w:val="24"/>
          <w:lang w:val="ru-RU" w:eastAsia="bg-BG"/>
        </w:rPr>
        <w:t>протокол при качествено и точно изпълнение;</w:t>
      </w:r>
    </w:p>
    <w:p w:rsidR="00DD70B8" w:rsidRPr="00060DB5" w:rsidRDefault="00DD70B8" w:rsidP="00A9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Чл.6. </w:t>
      </w:r>
      <w:r w:rsidR="00E30BC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ВЪЗЛОЖИТЕЛЯТ </w:t>
      </w:r>
      <w:r w:rsidR="00E30BC9" w:rsidRPr="00E30BC9">
        <w:rPr>
          <w:rFonts w:ascii="Times New Roman" w:hAnsi="Times New Roman" w:cs="Times New Roman"/>
          <w:bCs/>
          <w:sz w:val="24"/>
          <w:szCs w:val="24"/>
          <w:lang w:val="bg-BG" w:eastAsia="bg-BG"/>
        </w:rPr>
        <w:t>се задължава</w:t>
      </w:r>
      <w:r w:rsidR="00E30BC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осигури на </w:t>
      </w:r>
      <w:r w:rsidR="00E30BC9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съдействие и информация, необходими му за качественото из</w:t>
      </w:r>
      <w:r w:rsidR="00E30BC9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пълнение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E30BC9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70B8" w:rsidRPr="00060DB5" w:rsidRDefault="00DD70B8" w:rsidP="00DD70B8">
      <w:pPr>
        <w:spacing w:after="0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Чл.7.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ВЪЗЛОЖИТЕЛЯ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има право: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1/ да  получи  пълно, точно и  качествено  изпълнение  на  предмета на договора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2/ да откаже да приеме доставената стока, в сл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учай, че не съответства на чл.1</w:t>
      </w:r>
    </w:p>
    <w:p w:rsidR="00DD70B8" w:rsidRPr="00060DB5" w:rsidRDefault="00DD70B8" w:rsidP="00A97E1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AC3BEC" w:rsidRPr="0048396D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Б.  НА ИЗПЪЛНИТЕЛЯ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Чл.8.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Pr="00401C09">
        <w:rPr>
          <w:rFonts w:ascii="Times New Roman" w:hAnsi="Times New Roman" w:cs="Times New Roman"/>
          <w:sz w:val="24"/>
          <w:szCs w:val="24"/>
          <w:lang w:val="id-ID" w:eastAsia="bg-BG"/>
        </w:rPr>
        <w:t xml:space="preserve"> се задължава да извършва комплексна доставка на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заявените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 получаване на </w:t>
      </w:r>
      <w:r w:rsidR="009E543D">
        <w:rPr>
          <w:rFonts w:ascii="Times New Roman" w:hAnsi="Times New Roman" w:cs="Times New Roman"/>
          <w:sz w:val="24"/>
          <w:szCs w:val="24"/>
          <w:lang w:val="ru-RU" w:eastAsia="bg-BG"/>
        </w:rPr>
        <w:t>писмено уведом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ление от страна на Възложителя</w:t>
      </w:r>
      <w:r w:rsidR="00613132" w:rsidRPr="00613132">
        <w:rPr>
          <w:rFonts w:ascii="Times New Roman" w:hAnsi="Times New Roman" w:cs="Times New Roman"/>
          <w:sz w:val="24"/>
          <w:szCs w:val="24"/>
          <w:lang w:val="ru-RU" w:eastAsia="bg-BG"/>
        </w:rPr>
        <w:t>, във вид и количества, съответстващи на техническите характеристики описани в техническата спецификация и условията на настоящия договор.</w:t>
      </w:r>
    </w:p>
    <w:p w:rsidR="00DD70B8" w:rsidRPr="0048396D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Чл.9.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 xml:space="preserve"> ИЗПЪЛНИТЕЛЯТ</w:t>
      </w:r>
      <w:r w:rsidRPr="00401C09">
        <w:rPr>
          <w:rFonts w:ascii="Times New Roman" w:hAnsi="Times New Roman" w:cs="Times New Roman"/>
          <w:sz w:val="24"/>
          <w:szCs w:val="24"/>
          <w:lang w:val="id-ID" w:eastAsia="bg-BG"/>
        </w:rPr>
        <w:t xml:space="preserve"> се задължава: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а/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Да изпълнява заявките качествено и в срок;</w:t>
      </w:r>
    </w:p>
    <w:p w:rsidR="00DD70B8" w:rsidRDefault="00DD70B8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б/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съгласува с Възложителя, чрез </w:t>
      </w:r>
      <w:r w:rsidR="006C5C2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C3BEC">
        <w:rPr>
          <w:rFonts w:ascii="Times New Roman" w:hAnsi="Times New Roman" w:cs="Times New Roman"/>
          <w:sz w:val="24"/>
          <w:szCs w:val="24"/>
          <w:lang w:val="ru-RU" w:eastAsia="bg-BG"/>
        </w:rPr>
        <w:t>представител от екипа за управление на проекта или представител на д</w:t>
      </w:r>
      <w:r w:rsidR="006C5C2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ирекция "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C5C2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ED2113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изпълнител по инженеринг</w:t>
      </w:r>
      <w:r w:rsidR="00ED21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="00ED2113" w:rsidRPr="00ED2113">
        <w:rPr>
          <w:rFonts w:ascii="Times New Roman" w:hAnsi="Times New Roman" w:cs="Times New Roman"/>
          <w:sz w:val="24"/>
          <w:szCs w:val="24"/>
        </w:rPr>
        <w:t>строителен надзор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др. окончателните размери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за мебели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те, след снемането им на място.</w:t>
      </w:r>
      <w:r w:rsidR="00AC3BEC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="00AC3BEC" w:rsidRPr="00AC3BEC">
        <w:rPr>
          <w:rFonts w:ascii="Times New Roman" w:hAnsi="Times New Roman" w:cs="Times New Roman"/>
          <w:i/>
          <w:sz w:val="24"/>
          <w:szCs w:val="24"/>
          <w:lang w:val="ru-RU" w:eastAsia="bg-BG"/>
        </w:rPr>
        <w:t>ако е приложимо</w:t>
      </w:r>
      <w:r w:rsidR="00AC3BEC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</w:p>
    <w:p w:rsidR="0083763E" w:rsidRDefault="0083763E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13132" w:rsidRDefault="00613132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в/</w:t>
      </w:r>
      <w:r w:rsidRPr="0061313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извърши включените в обхвата на обществената поръчка дейности качествено и в срок, според изискванията на техническата спецификация и техническото предложение както и да изпълнява всичките нареждания на </w:t>
      </w: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ВЪЗЛОЖИТЕЛЯ,</w:t>
      </w:r>
      <w:r w:rsidRPr="0061313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свързани с изпълнението на предмета на договора.</w:t>
      </w:r>
    </w:p>
    <w:p w:rsidR="0083763E" w:rsidRDefault="0083763E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C5C22" w:rsidRDefault="00613132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г/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огато 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ИЗПЪЛНИТЕЛЯТ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се е отклонил от изискванията за доставката по чл.1 от настоящия договор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, ВЪЗЛОЖИТЕЛЯТ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има право да откаже приемането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 доставката или част от нея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както и да откаже да заплати съответното възнаграждение, докато 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ИЗПЪЛНИТЕЛЯТ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не изпълни своите задължения;</w:t>
      </w:r>
    </w:p>
    <w:p w:rsidR="0083763E" w:rsidRPr="00060DB5" w:rsidRDefault="0083763E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13132" w:rsidRDefault="00613132" w:rsidP="00A97E1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>д/</w:t>
      </w:r>
      <w:r w:rsidRPr="00613132">
        <w:rPr>
          <w:rFonts w:ascii="Times New Roman" w:hAnsi="Times New Roman" w:cs="Times New Roman"/>
          <w:sz w:val="24"/>
          <w:szCs w:val="24"/>
          <w:lang w:val="bg-BG"/>
        </w:rPr>
        <w:t>да извършва за своя сметка всички работи по отстраняването на виновно допуснати грешки, недостатъци и др., констатирани от</w:t>
      </w: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ВЪЗЛОЖИТЕЛЯ, </w:t>
      </w:r>
      <w:r w:rsidRPr="00613132">
        <w:rPr>
          <w:rFonts w:ascii="Times New Roman" w:hAnsi="Times New Roman" w:cs="Times New Roman"/>
          <w:sz w:val="24"/>
          <w:szCs w:val="24"/>
          <w:lang w:val="bg-BG"/>
        </w:rPr>
        <w:t>относно изпълнението на дейностите предмет на договора;</w:t>
      </w:r>
    </w:p>
    <w:p w:rsidR="0083763E" w:rsidRDefault="0083763E" w:rsidP="00A97E1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81F" w:rsidRDefault="0007781F" w:rsidP="00A97E1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763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/да</w:t>
      </w:r>
      <w:r w:rsidRPr="0007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</w:t>
      </w:r>
      <w:r w:rsidRPr="00F24E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E86">
        <w:rPr>
          <w:rFonts w:ascii="Times New Roman" w:hAnsi="Times New Roman" w:cs="Times New Roman"/>
          <w:sz w:val="24"/>
          <w:szCs w:val="24"/>
        </w:rPr>
        <w:t xml:space="preserve"> некачествени или повредени 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F24E86">
        <w:rPr>
          <w:rFonts w:ascii="Times New Roman" w:hAnsi="Times New Roman" w:cs="Times New Roman"/>
          <w:sz w:val="24"/>
          <w:szCs w:val="24"/>
        </w:rPr>
        <w:t xml:space="preserve"> с нови за </w:t>
      </w:r>
      <w:r>
        <w:rPr>
          <w:rFonts w:ascii="Times New Roman" w:hAnsi="Times New Roman" w:cs="Times New Roman"/>
          <w:sz w:val="24"/>
          <w:szCs w:val="24"/>
        </w:rPr>
        <w:t>своя</w:t>
      </w:r>
      <w:r w:rsidRPr="00F24E86">
        <w:rPr>
          <w:rFonts w:ascii="Times New Roman" w:hAnsi="Times New Roman" w:cs="Times New Roman"/>
          <w:sz w:val="24"/>
          <w:szCs w:val="24"/>
        </w:rPr>
        <w:t xml:space="preserve"> сметка в </w:t>
      </w:r>
      <w:r w:rsidRPr="0083763E">
        <w:rPr>
          <w:rFonts w:ascii="Times New Roman" w:hAnsi="Times New Roman" w:cs="Times New Roman"/>
          <w:sz w:val="24"/>
          <w:szCs w:val="24"/>
        </w:rPr>
        <w:t>15 (петнадесет) дневен срок от предаването им.</w:t>
      </w:r>
    </w:p>
    <w:p w:rsidR="0083763E" w:rsidRDefault="0083763E" w:rsidP="00A97E1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61FE" w:rsidRDefault="00FF61FE" w:rsidP="00FF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3763E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</w:t>
      </w:r>
      <w:r w:rsidRPr="005D0C2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ИЗПЪЛНИТЕЛЯТ</w:t>
      </w:r>
      <w:r w:rsidRPr="004819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трябва да води точна и редовна документация и счетоводна отчетност, отразяващи изпълнението на договора, използвайки подходяща система за регистрация на документацията. Счетоводните отчети и разходите, свързани с изпълнението на договора, трябва да са в съответствие с изискванията на закона и да подлежат на ясно идентифициране и проверка, </w:t>
      </w:r>
      <w:r w:rsidRPr="00481946">
        <w:rPr>
          <w:rFonts w:ascii="Times New Roman" w:eastAsia="Times New Roman" w:hAnsi="Times New Roman"/>
          <w:sz w:val="24"/>
          <w:szCs w:val="24"/>
          <w:lang w:val="sr-Cyrl-CS"/>
        </w:rPr>
        <w:t>картотекирани по начин, който улеснява проверката им.</w:t>
      </w:r>
    </w:p>
    <w:p w:rsidR="0083763E" w:rsidRPr="00481946" w:rsidRDefault="0083763E" w:rsidP="00FF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A9" w:rsidRPr="00A654A9" w:rsidRDefault="00FF61FE" w:rsidP="00A654A9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83763E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з</w:t>
      </w:r>
      <w:r w:rsidRPr="00A654A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</w:t>
      </w:r>
      <w:r w:rsidRPr="00A654A9">
        <w:rPr>
          <w:rFonts w:ascii="Arial" w:eastAsia="Times New Roman" w:hAnsi="Arial"/>
          <w:color w:val="000000"/>
          <w:sz w:val="24"/>
          <w:szCs w:val="32"/>
          <w:lang w:val="sr-Cyrl-CS" w:eastAsia="bg-BG"/>
        </w:rPr>
        <w:t xml:space="preserve"> </w:t>
      </w:r>
      <w:r w:rsidR="00A654A9" w:rsidRPr="0083763E">
        <w:rPr>
          <w:rFonts w:ascii="Times New Roman" w:eastAsia="SimSun" w:hAnsi="Times New Roman" w:cs="Times New Roman"/>
          <w:sz w:val="24"/>
          <w:szCs w:val="24"/>
          <w:lang w:eastAsia="bg-BG"/>
        </w:rPr>
        <w:t>Да поддържа пълна документация относно извършването на възложената работа и да съхранява тази документация за период от 3 години след датата на приключване и отчитане на Оперативна програма „Региони в растеж” 2014-2020, в съответствие с изискванията на Регламент (ЕС) № 1303/2013 на Европейския Парламент и на Съвета от 17 декември 2013г. за основните разпоредби относно договорите за предоставяне на безвъзмездна финансова помощ по Структурните фондове и Кохезионния фонд на Европейския съюз в съответствие с изискванията на Регламент (ЕС) № 1303/2013 на Европейския Парламент и на Съвета от 17 декември 2013г.</w:t>
      </w:r>
    </w:p>
    <w:p w:rsidR="00A654A9" w:rsidRPr="00FF7C6E" w:rsidRDefault="00A654A9" w:rsidP="00A654A9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3763E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и/</w:t>
      </w:r>
      <w:r w:rsidRPr="00A654A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допуска Управляващия орган, Сертифициращия орган, националните одитиращи власти, Европейската комисия, Европейската служба за борба с измамите, Европейската сметна палата и/или техни представители и външните одитори, извършващи проверки да проверяват, посредством проучване на документацията или чрез проверки на мястото на изпълнението на проекта и да извършват пълен одит, при необходимост, въз основа на разходоо</w:t>
      </w:r>
      <w:r w:rsidR="0083763E">
        <w:rPr>
          <w:rFonts w:ascii="Times New Roman" w:eastAsia="SimSun" w:hAnsi="Times New Roman" w:cs="Times New Roman"/>
          <w:sz w:val="24"/>
          <w:szCs w:val="24"/>
          <w:lang w:eastAsia="bg-BG"/>
        </w:rPr>
        <w:t>правдателни документи, приложени</w:t>
      </w:r>
      <w:r w:rsidRPr="00A654A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към за счетоводната документация и други документи, свързани с </w:t>
      </w:r>
      <w:r w:rsidRPr="00A654A9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>финансирането на проекта. Такива проверки могат да бъдат извършвани до 3 години след приключването на оперативната програма.</w:t>
      </w:r>
    </w:p>
    <w:p w:rsidR="00FF61FE" w:rsidRPr="00716ED2" w:rsidRDefault="00FF61FE" w:rsidP="00A654A9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3763E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й</w:t>
      </w: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осигури присъствието на негов представител, както и да осигури: достъп до помещения, преглед на документи, свързани с изпълнението на възложените дейности.</w:t>
      </w:r>
    </w:p>
    <w:p w:rsidR="00FF61FE" w:rsidRDefault="00FF61F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3763E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к/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изпълнява мерките и препоръките, съдържащи се в докладите от проверки н</w:t>
      </w:r>
      <w:r w:rsidR="0083763E">
        <w:rPr>
          <w:rFonts w:ascii="Times New Roman" w:eastAsia="SimSun" w:hAnsi="Times New Roman" w:cs="Times New Roman"/>
          <w:sz w:val="24"/>
          <w:szCs w:val="24"/>
          <w:lang w:eastAsia="bg-BG"/>
        </w:rPr>
        <w:t>а място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 др.</w:t>
      </w:r>
    </w:p>
    <w:p w:rsidR="0083763E" w:rsidRPr="00716ED2" w:rsidRDefault="0083763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FF61FE" w:rsidRDefault="00FF61F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3763E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л</w:t>
      </w: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спазва изискванията на изпълнение на мерките за информация и публичност по проекти, финансирани по ОПРР.</w:t>
      </w:r>
    </w:p>
    <w:p w:rsidR="0083763E" w:rsidRPr="00716ED2" w:rsidRDefault="0083763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FF61FE" w:rsidRPr="00716ED2" w:rsidRDefault="00370C0B" w:rsidP="00FF61FE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3763E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м</w:t>
      </w: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/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предприеме всички необходими стъпки за популяризиране на факта, че Европейският фонд за регионално развитие е финансирал или съфинансирал проекта. Такива мерки трябва да са съобразени със съответните правила за информиране и публичност, предвидени в </w:t>
      </w:r>
      <w:r w:rsidR="004C374D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Единния наръчник на бенифициента за прилагане на правилата за информация и комуникация </w:t>
      </w:r>
      <w:r w:rsidR="004C374D" w:rsidRPr="0083763E">
        <w:rPr>
          <w:rFonts w:ascii="Times New Roman" w:eastAsia="SimSun" w:hAnsi="Times New Roman" w:cs="Times New Roman"/>
          <w:sz w:val="24"/>
          <w:szCs w:val="24"/>
          <w:lang w:val="bg-BG" w:eastAsia="bg-BG"/>
        </w:rPr>
        <w:t>2014-2020г.</w:t>
      </w:r>
      <w:r w:rsidR="00FF61FE" w:rsidRPr="0083763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 този смисъл </w:t>
      </w:r>
      <w:r w:rsidR="00FF61FE" w:rsidRPr="0083763E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="00FF61FE" w:rsidRPr="0083763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е длъжен да посочва финансовия принос на Европейския фонд за регионално развитие, предоставен чрез Оперативна програма „Региони в растеж” в своите доклади, в каквито и да са документи, свързани с изпълнението на проекта и при всички контакти с медиите. Той трябва да помества логото на ЕС и логото на Оперативната програма навсякъде, където е уместно. Всяка публикация в каквато и да било форма и среда включително Интернет, трябва да съдържа следното изявление: „Този проект е изпълнен с финансовата подкрепа на Оперативна програма „Региони в растеж” 2014-2020, съфинансирана от Европейския фонд за регионално развитие". Цялата отговорност за съдържанието се носи от </w:t>
      </w:r>
      <w:r w:rsidR="00FF61FE" w:rsidRPr="0083763E">
        <w:rPr>
          <w:rFonts w:ascii="Times New Roman" w:eastAsia="SimSun" w:hAnsi="Times New Roman" w:cs="Times New Roman"/>
          <w:i/>
          <w:sz w:val="24"/>
          <w:szCs w:val="24"/>
          <w:lang w:eastAsia="bg-BG"/>
        </w:rPr>
        <w:t>.....................................(име на Изпълнителя</w:t>
      </w:r>
      <w:r w:rsidR="00FF61FE" w:rsidRPr="0083763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)  и при никакви обстоятелства не може да се счита, че тази публикация отразява официалното становище на Европейския съюз и Управляващия орган. Всяка информация, предоставена от </w:t>
      </w:r>
      <w:r w:rsidR="00FF61FE" w:rsidRPr="0083763E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="00FF61FE" w:rsidRPr="0083763E">
        <w:rPr>
          <w:rFonts w:ascii="Times New Roman" w:eastAsia="SimSun" w:hAnsi="Times New Roman" w:cs="Times New Roman"/>
          <w:sz w:val="24"/>
          <w:szCs w:val="24"/>
          <w:lang w:eastAsia="bg-BG"/>
        </w:rPr>
        <w:t>на конференция или семинар, трябва да конкретизира, че проектът е получил финансиране от Европейския фонд за регионално развитие, предоставен чрез Оперативна програма „Региони в растеж” 2014-2020.</w:t>
      </w:r>
    </w:p>
    <w:p w:rsidR="006F3B1C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63E">
        <w:rPr>
          <w:rFonts w:ascii="Times New Roman" w:hAnsi="Times New Roman" w:cs="Times New Roman"/>
          <w:b/>
          <w:sz w:val="24"/>
          <w:szCs w:val="24"/>
          <w:lang w:val="bg-BG" w:eastAsia="bg-BG"/>
        </w:rPr>
        <w:t>н</w:t>
      </w:r>
      <w:r w:rsidR="00E511B7" w:rsidRPr="00716ED2">
        <w:rPr>
          <w:rFonts w:ascii="Times New Roman" w:hAnsi="Times New Roman" w:cs="Times New Roman"/>
          <w:sz w:val="24"/>
          <w:szCs w:val="24"/>
          <w:lang w:val="bg-BG" w:eastAsia="bg-BG"/>
        </w:rPr>
        <w:t>/</w:t>
      </w:r>
      <w:r w:rsidR="006F3B1C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0C23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ИЗПЪЛНИТЕЛЯТ</w:t>
      </w:r>
      <w:r w:rsidR="005D0C23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0C23">
        <w:rPr>
          <w:rFonts w:ascii="Times New Roman" w:eastAsia="Times New Roman" w:hAnsi="Times New Roman" w:cs="Times New Roman"/>
          <w:sz w:val="24"/>
          <w:szCs w:val="24"/>
          <w:lang w:val="ru-RU"/>
        </w:rPr>
        <w:t>се задължава  да сключи договор/договори за подизпълнение с посочените в офертата му подизпълнители в срок от 7 дни от сключване на настоящия Договор. В срок д</w:t>
      </w:r>
      <w:r w:rsidR="003125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D0C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дни от сключването на договор за подизпълнение или на договор за замяна или включване на подизпълнител изпълнителят представя на възложителя копие на догово</w:t>
      </w:r>
      <w:r w:rsidR="003125F2">
        <w:rPr>
          <w:rFonts w:ascii="Times New Roman" w:eastAsia="Times New Roman" w:hAnsi="Times New Roman" w:cs="Times New Roman"/>
          <w:sz w:val="24"/>
          <w:szCs w:val="24"/>
          <w:lang w:val="ru-RU"/>
        </w:rPr>
        <w:t>ра заедно с всички документи, кои</w:t>
      </w:r>
      <w:r w:rsidR="005D0C23">
        <w:rPr>
          <w:rFonts w:ascii="Times New Roman" w:eastAsia="Times New Roman" w:hAnsi="Times New Roman" w:cs="Times New Roman"/>
          <w:sz w:val="24"/>
          <w:szCs w:val="24"/>
          <w:lang w:val="ru-RU"/>
        </w:rPr>
        <w:t>то доказват изпълнението на условията по чл. 66, ал.14 от ЗОП(</w:t>
      </w:r>
      <w:r w:rsidR="005D0C23" w:rsidRPr="005D0C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ако е приложимо</w:t>
      </w:r>
      <w:r w:rsidR="005D0C2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3763E" w:rsidRPr="00716ED2" w:rsidRDefault="0083763E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3B1C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/>
        </w:rPr>
      </w:pPr>
      <w:r w:rsidRPr="0083763E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о</w:t>
      </w:r>
      <w:r w:rsidR="006F3B1C" w:rsidRPr="0083763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След сключване на договора и най-късно преди започване на изпълнението му, изпълнителят уведомява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ВЪЗЛОЖИТЕЛЯ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ИЗПЪЛНИТЕЛЯТ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уведомява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ВЪЗЛОЖИТЕЛЯ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всякакви промени в предоставената информация в хода на изпълнението на поръчката</w:t>
      </w:r>
      <w:r w:rsidR="006F3B1C" w:rsidRPr="00716ED2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.*</w:t>
      </w:r>
    </w:p>
    <w:p w:rsidR="0083763E" w:rsidRPr="00716ED2" w:rsidRDefault="0083763E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/>
        </w:rPr>
      </w:pPr>
    </w:p>
    <w:p w:rsidR="006F3B1C" w:rsidRPr="00716ED2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83763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>п</w:t>
      </w:r>
      <w:r w:rsidR="006F3B1C" w:rsidRPr="0083763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</w:t>
      </w:r>
      <w:r w:rsidR="005D0C23">
        <w:rPr>
          <w:rFonts w:ascii="Times New Roman" w:eastAsia="Times New Roman" w:hAnsi="Times New Roman" w:cs="Times New Roman"/>
          <w:sz w:val="24"/>
          <w:szCs w:val="20"/>
          <w:lang w:val="ru-RU"/>
        </w:rPr>
        <w:t>при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необходимост, ако са изпълнени едновременно следните условия: </w:t>
      </w:r>
    </w:p>
    <w:p w:rsidR="006F3B1C" w:rsidRPr="00716ED2" w:rsidRDefault="006F3B1C" w:rsidP="0083281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napToGrid w:val="0"/>
        <w:spacing w:after="12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новия подизпълнител не са налице основанията за отстраняване в процедурата; </w:t>
      </w:r>
    </w:p>
    <w:p w:rsidR="006F3B1C" w:rsidRPr="00716ED2" w:rsidRDefault="006F3B1C" w:rsidP="0083281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napToGrid w:val="0"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>новият подизпълнител от</w:t>
      </w:r>
      <w:r w:rsidR="005D0C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говаря на критериите за подбор </w:t>
      </w: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отношение на дела и вида на дейностите, които ще изпълнява. </w:t>
      </w:r>
      <w:r w:rsidRPr="00716E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:rsidR="006F3B1C" w:rsidRDefault="00370C0B" w:rsidP="00A65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3763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</w:t>
      </w:r>
      <w:r w:rsidR="00A65804" w:rsidRPr="0083763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*</w:t>
      </w:r>
    </w:p>
    <w:p w:rsidR="0083763E" w:rsidRPr="00716ED2" w:rsidRDefault="0083763E" w:rsidP="00A65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DD70B8" w:rsidRPr="0074450A" w:rsidRDefault="00370C0B" w:rsidP="0074450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76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="00A65804" w:rsidRPr="008376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6F3B1C" w:rsidRPr="008376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:rsidR="00DD70B8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Чл.10. 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подписва предавателно-приемателен протокол за вида, количеството и цената на доставените стоки.</w:t>
      </w:r>
    </w:p>
    <w:p w:rsidR="00072002" w:rsidRPr="00060DB5" w:rsidRDefault="00072002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Default="00DD70B8" w:rsidP="00A97E1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Чл.11.</w:t>
      </w:r>
      <w:r w:rsidRPr="00060DB5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613132"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>се задължава д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а отстрани в определения от </w:t>
      </w:r>
      <w:r w:rsidR="00613132" w:rsidRPr="0061313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ВЪЗЛОЖИТЕЛЯ 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срок всички констатирани несъответствия, съобразно дадените от </w:t>
      </w:r>
      <w:r w:rsidR="00613132" w:rsidRPr="0061313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ВЪЗЛОЖИТЕЛЯ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препоръки.</w:t>
      </w:r>
    </w:p>
    <w:p w:rsidR="00072002" w:rsidRPr="00613132" w:rsidRDefault="00072002" w:rsidP="00A97E1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</w:p>
    <w:p w:rsidR="00DD70B8" w:rsidRDefault="00DD70B8" w:rsidP="0054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Чл.12. ИЗПЪЛНИТЕЛЯТ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има право да получава възнаграждението за извършената доставка в размера и сроковете, определени с настоящия договор.</w:t>
      </w:r>
    </w:p>
    <w:p w:rsidR="00072002" w:rsidRPr="00060DB5" w:rsidRDefault="00072002" w:rsidP="0054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Чл.13.</w:t>
      </w:r>
      <w:r w:rsidR="00E567F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(1)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ИЗПЪЛНИТЕЛЯТ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 да доставя стоките със собствен превоз 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до съответните центрове.</w:t>
      </w:r>
    </w:p>
    <w:p w:rsidR="00072002" w:rsidRDefault="00072002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13132" w:rsidRDefault="00E567F7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567F7">
        <w:rPr>
          <w:rFonts w:ascii="Times New Roman" w:hAnsi="Times New Roman" w:cs="Times New Roman"/>
          <w:b/>
          <w:sz w:val="24"/>
          <w:szCs w:val="24"/>
          <w:lang w:val="ru-RU"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ИЗПЪЛНИТЕЛЯТ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 да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монтира за своя сметка доставеното оборудване/обзавеждане на </w:t>
      </w:r>
      <w:r w:rsidR="0007200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места,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указаните от ВЪЗЛОЖИТЕЛЯ, чрез </w:t>
      </w:r>
      <w:r w:rsidR="00072002">
        <w:rPr>
          <w:rFonts w:ascii="Times New Roman" w:hAnsi="Times New Roman" w:cs="Times New Roman"/>
          <w:sz w:val="24"/>
          <w:szCs w:val="24"/>
          <w:lang w:val="ru-RU" w:eastAsia="bg-BG"/>
        </w:rPr>
        <w:t>представител от екипа за управление на проекта или представител на д</w:t>
      </w:r>
      <w:r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ирекция "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A97E15" w:rsidRDefault="00A97E15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37198" w:rsidRPr="00D37198" w:rsidRDefault="00D37198" w:rsidP="00D371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F3D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V. </w:t>
      </w:r>
      <w:r w:rsidR="002574B1" w:rsidRPr="007F3DE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ПРИЕМАНЕ, ГАРАНЦИОННО ПОДДЪРЖАНЕ И РЕКЛАМАЦИИ</w:t>
      </w:r>
    </w:p>
    <w:p w:rsidR="00710A36" w:rsidRDefault="00613132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 14</w:t>
      </w: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(1) </w:t>
      </w:r>
      <w:r w:rsidRPr="00613132">
        <w:rPr>
          <w:rFonts w:ascii="Times New Roman" w:hAnsi="Times New Roman" w:cs="Times New Roman"/>
          <w:b/>
          <w:caps/>
          <w:spacing w:val="4"/>
          <w:sz w:val="24"/>
          <w:szCs w:val="24"/>
          <w:lang w:val="ru-RU"/>
        </w:rPr>
        <w:t>Възложителят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приема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доставеното оборудване и техника посредством 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емно – предавателните протоколи</w:t>
      </w:r>
      <w:r w:rsidR="001A67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 логото на проекта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подписани от </w:t>
      </w: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ВЪЗЛОЖИТЕЛЯ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чрез </w:t>
      </w:r>
      <w:r w:rsidR="00710A36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2574B1">
        <w:rPr>
          <w:rFonts w:ascii="Times New Roman" w:hAnsi="Times New Roman" w:cs="Times New Roman"/>
          <w:sz w:val="24"/>
          <w:szCs w:val="24"/>
          <w:lang w:val="ru-RU" w:eastAsia="bg-BG"/>
        </w:rPr>
        <w:t>представител от екипа за управление на проекта или представител на дирекция</w:t>
      </w:r>
      <w:r w:rsidR="00710A36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"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710A36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и 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ИЗПЪЛНИТЕЛЯ, </w:t>
      </w:r>
      <w:r w:rsidR="00710A36" w:rsidRPr="00093C3C">
        <w:rPr>
          <w:rFonts w:ascii="Times New Roman" w:hAnsi="Times New Roman" w:cs="Times New Roman"/>
          <w:spacing w:val="4"/>
          <w:sz w:val="24"/>
          <w:szCs w:val="24"/>
          <w:lang w:val="bg-BG"/>
        </w:rPr>
        <w:t>придружени с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710A36">
        <w:rPr>
          <w:rStyle w:val="FontStyle54"/>
          <w:sz w:val="24"/>
          <w:szCs w:val="24"/>
        </w:rPr>
        <w:t>инструкция за експлоатация на български език,</w:t>
      </w:r>
      <w:r w:rsidR="00710A36">
        <w:rPr>
          <w:rStyle w:val="FontStyle54"/>
          <w:sz w:val="24"/>
          <w:szCs w:val="24"/>
          <w:lang w:val="bg-BG"/>
        </w:rPr>
        <w:t xml:space="preserve"> гаранционна карта,</w:t>
      </w:r>
      <w:r w:rsidR="00710A36">
        <w:rPr>
          <w:rStyle w:val="FontStyle54"/>
          <w:sz w:val="24"/>
          <w:szCs w:val="24"/>
        </w:rPr>
        <w:t xml:space="preserve"> сертификат</w:t>
      </w:r>
      <w:r w:rsidR="00710A36">
        <w:rPr>
          <w:rStyle w:val="FontStyle54"/>
          <w:sz w:val="24"/>
          <w:szCs w:val="24"/>
          <w:lang w:val="bg-BG"/>
        </w:rPr>
        <w:t>/декларация за съответствие, декларация за произход (ако е приложимо)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710A36" w:rsidRPr="00CD1CA3">
        <w:rPr>
          <w:rFonts w:ascii="Times New Roman" w:hAnsi="Times New Roman" w:cs="Times New Roman"/>
          <w:spacing w:val="4"/>
          <w:sz w:val="24"/>
          <w:szCs w:val="24"/>
          <w:lang w:val="bg-BG"/>
        </w:rPr>
        <w:t>и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след проверка дали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са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>в съответствие с техническата спецификац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>ията</w:t>
      </w:r>
      <w:r w:rsidR="00710A36">
        <w:rPr>
          <w:rFonts w:ascii="Times New Roman" w:hAnsi="Times New Roman" w:cs="Times New Roman"/>
          <w:spacing w:val="4"/>
          <w:sz w:val="24"/>
          <w:szCs w:val="24"/>
          <w:lang w:val="bg-BG"/>
        </w:rPr>
        <w:t>.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</w:p>
    <w:p w:rsidR="002574B1" w:rsidRPr="00613132" w:rsidRDefault="002574B1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</w:p>
    <w:p w:rsidR="00613132" w:rsidRDefault="00710A36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(2)</w:t>
      </w:r>
      <w:r w:rsidR="00613132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Рекламации за явно количествено и качествено несъответствие се правят към момента на доставката.</w:t>
      </w:r>
    </w:p>
    <w:p w:rsidR="002574B1" w:rsidRPr="00613132" w:rsidRDefault="002574B1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</w:p>
    <w:p w:rsidR="00613132" w:rsidRPr="00613132" w:rsidRDefault="00613132" w:rsidP="002574B1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(3)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Рекламациите за скрити недостатъци се правят под формата на писмено заявление до </w:t>
      </w: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lastRenderedPageBreak/>
        <w:t>ИЗПЪЛНИТЕЛЯ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, </w:t>
      </w:r>
      <w:r w:rsidR="00277ED7">
        <w:rPr>
          <w:rFonts w:ascii="Times New Roman" w:hAnsi="Times New Roman" w:cs="Times New Roman"/>
          <w:spacing w:val="4"/>
          <w:sz w:val="24"/>
          <w:szCs w:val="24"/>
          <w:lang w:val="bg-BG"/>
        </w:rPr>
        <w:t>за отстраняване на констатираните недостатъци, липси и/или несъответствия.</w:t>
      </w:r>
    </w:p>
    <w:p w:rsidR="00613132" w:rsidRDefault="001A67CB" w:rsidP="003852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Чл. 15.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Гаранцион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ият срок н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а доставеното и монтирано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7E15" w:rsidRPr="00951621">
        <w:rPr>
          <w:rFonts w:ascii="Times New Roman" w:hAnsi="Times New Roman" w:cs="Times New Roman"/>
          <w:sz w:val="24"/>
          <w:szCs w:val="24"/>
        </w:rPr>
        <w:t>оборудване/обзавеждане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 w:rsidR="00A97E15">
        <w:rPr>
          <w:bCs/>
          <w:lang w:val="ru-RU"/>
        </w:rPr>
        <w:t xml:space="preserve">:  </w:t>
      </w:r>
      <w:r w:rsidR="00A97E15" w:rsidRPr="00951621">
        <w:rPr>
          <w:rFonts w:ascii="Times New Roman" w:hAnsi="Times New Roman" w:cs="Times New Roman"/>
          <w:b/>
          <w:sz w:val="24"/>
          <w:szCs w:val="24"/>
        </w:rPr>
        <w:t>.............</w:t>
      </w:r>
      <w:r w:rsidR="0038520B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A97E15" w:rsidRPr="00951621">
        <w:rPr>
          <w:rFonts w:ascii="Times New Roman" w:hAnsi="Times New Roman" w:cs="Times New Roman"/>
          <w:b/>
          <w:sz w:val="24"/>
          <w:szCs w:val="24"/>
        </w:rPr>
        <w:t xml:space="preserve">.... </w:t>
      </w:r>
      <w:r w:rsidR="00A97E15" w:rsidRPr="00951621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="00A97E15" w:rsidRPr="00951621">
        <w:rPr>
          <w:rFonts w:ascii="Times New Roman" w:hAnsi="Times New Roman" w:cs="Times New Roman"/>
          <w:b/>
          <w:sz w:val="24"/>
          <w:szCs w:val="24"/>
        </w:rPr>
        <w:t>месеца</w:t>
      </w:r>
      <w:r w:rsidR="00A97E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74B1" w:rsidRPr="00613132" w:rsidRDefault="002574B1" w:rsidP="003852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3132" w:rsidRDefault="001A67CB" w:rsidP="00A97E15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Чл. 16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13132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 xml:space="preserve">В рамките на гаранционния срок 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>е длъжен да предприеме действия и да отстрани за своя сметка всички възникнали проблеми и дефекти, които не са причинени от неправилно действие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74B1" w:rsidRPr="00613132" w:rsidRDefault="002574B1" w:rsidP="00A97E15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132" w:rsidRPr="00613132" w:rsidRDefault="001A67CB" w:rsidP="001A67CB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 17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Собствеността върху </w:t>
      </w:r>
      <w:r w:rsidR="00613132">
        <w:rPr>
          <w:rFonts w:ascii="Times New Roman" w:hAnsi="Times New Roman" w:cs="Times New Roman"/>
          <w:sz w:val="24"/>
          <w:szCs w:val="24"/>
          <w:lang w:val="bg-BG"/>
        </w:rPr>
        <w:t>доставената техника и оборудване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, предмет на настоящия договор, преминават върху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след доставката им от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ИЗПЪЛНИТЕЛЯ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 xml:space="preserve">и подписването на приемо – предавателен протокол, между 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ВЪЗЛОЖИТЕЛЯ, </w:t>
      </w:r>
      <w:r w:rsidR="002574B1">
        <w:rPr>
          <w:rFonts w:ascii="Times New Roman" w:hAnsi="Times New Roman" w:cs="Times New Roman"/>
          <w:sz w:val="24"/>
          <w:szCs w:val="24"/>
          <w:lang w:val="ru-RU" w:eastAsia="bg-BG"/>
        </w:rPr>
        <w:t>чрез</w:t>
      </w:r>
      <w:r w:rsidR="002574B1" w:rsidRPr="002574B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представител от екипа за управление на проекта или представител на дирекция</w:t>
      </w:r>
      <w:r w:rsidR="0061313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"</w:t>
      </w:r>
      <w:r w:rsidR="00613132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1313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</w:p>
    <w:p w:rsidR="00DD70B8" w:rsidRPr="00060DB5" w:rsidRDefault="00DD70B8" w:rsidP="00F024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</w:p>
    <w:p w:rsidR="00DD70B8" w:rsidRPr="00060DB5" w:rsidRDefault="00DD70B8" w:rsidP="0008238D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V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 УСЛОВИЯ ЗА ПРЕКРАТЯВАНЕ НА ДОГОВОРА</w:t>
      </w:r>
    </w:p>
    <w:p w:rsidR="00DD70B8" w:rsidRPr="00060DB5" w:rsidRDefault="001A37DD" w:rsidP="00DD70B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Чл.18</w:t>
      </w:r>
      <w:r w:rsidR="00DD70B8"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Настоящият договор се прекратява:</w:t>
      </w:r>
    </w:p>
    <w:p w:rsidR="00D37198" w:rsidRPr="00E95086" w:rsidRDefault="00D37198" w:rsidP="00D37198">
      <w:pPr>
        <w:spacing w:after="12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C18AA">
        <w:rPr>
          <w:rFonts w:ascii="Times New Roman" w:hAnsi="Times New Roman"/>
          <w:b/>
          <w:sz w:val="24"/>
          <w:szCs w:val="24"/>
        </w:rPr>
        <w:t>1.</w:t>
      </w:r>
      <w:r w:rsidRPr="002F6763">
        <w:rPr>
          <w:rFonts w:ascii="Times New Roman" w:hAnsi="Times New Roman"/>
          <w:sz w:val="24"/>
          <w:szCs w:val="24"/>
        </w:rPr>
        <w:t xml:space="preserve"> с изтичане на срок</w:t>
      </w:r>
      <w:r>
        <w:rPr>
          <w:rFonts w:ascii="Times New Roman" w:hAnsi="Times New Roman"/>
          <w:sz w:val="24"/>
          <w:szCs w:val="24"/>
        </w:rPr>
        <w:t>а по чл</w:t>
      </w:r>
      <w:r w:rsidRPr="002574B1">
        <w:rPr>
          <w:rFonts w:ascii="Times New Roman" w:hAnsi="Times New Roman"/>
          <w:sz w:val="24"/>
          <w:szCs w:val="24"/>
        </w:rPr>
        <w:t>. 4</w:t>
      </w:r>
      <w:r w:rsidR="00700566">
        <w:rPr>
          <w:rFonts w:ascii="Times New Roman" w:hAnsi="Times New Roman"/>
          <w:sz w:val="24"/>
          <w:szCs w:val="24"/>
          <w:lang w:val="bg-BG"/>
        </w:rPr>
        <w:t>, ал. 1</w:t>
      </w:r>
      <w:r w:rsidR="00277ED7">
        <w:rPr>
          <w:rFonts w:ascii="Times New Roman" w:hAnsi="Times New Roman"/>
          <w:sz w:val="24"/>
          <w:szCs w:val="24"/>
          <w:lang w:val="bg-BG"/>
        </w:rPr>
        <w:t xml:space="preserve"> и изпълнение на всички задължения на страните по него</w:t>
      </w:r>
      <w:r w:rsidRPr="002574B1">
        <w:rPr>
          <w:rFonts w:ascii="Times New Roman" w:hAnsi="Times New Roman"/>
          <w:sz w:val="24"/>
          <w:szCs w:val="24"/>
        </w:rPr>
        <w:t>;</w:t>
      </w:r>
      <w:r w:rsidRPr="00A353AD">
        <w:rPr>
          <w:rFonts w:ascii="Times New Roman" w:hAnsi="Times New Roman"/>
          <w:sz w:val="24"/>
          <w:szCs w:val="24"/>
        </w:rPr>
        <w:t xml:space="preserve"> </w:t>
      </w:r>
    </w:p>
    <w:p w:rsidR="00D37198" w:rsidRPr="00CC4F8C" w:rsidRDefault="00D37198" w:rsidP="00D37198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C18AA">
        <w:rPr>
          <w:rFonts w:ascii="Times New Roman" w:eastAsia="Times New Roman" w:hAnsi="Times New Roman"/>
          <w:b/>
          <w:sz w:val="24"/>
          <w:szCs w:val="24"/>
        </w:rPr>
        <w:t>2.</w:t>
      </w:r>
      <w:r w:rsidRPr="00CC4F8C">
        <w:rPr>
          <w:rFonts w:ascii="Times New Roman" w:eastAsia="Times New Roman" w:hAnsi="Times New Roman"/>
          <w:sz w:val="24"/>
          <w:szCs w:val="24"/>
        </w:rPr>
        <w:t xml:space="preserve"> при настъпване на невиновна невъзможност за изпълнение,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4F8C">
        <w:rPr>
          <w:rFonts w:ascii="Times New Roman" w:eastAsia="Times New Roman" w:hAnsi="Times New Roman"/>
          <w:sz w:val="24"/>
          <w:szCs w:val="24"/>
        </w:rPr>
        <w:t>непредвидено или непредотвратимо събитие от извънреден характер, възникнало след сключването на Договора („непреодолима сила“) продължила повече от 3</w:t>
      </w:r>
      <w:r w:rsidRPr="00CC4F8C">
        <w:rPr>
          <w:rFonts w:ascii="Times New Roman" w:hAnsi="Times New Roman"/>
          <w:sz w:val="24"/>
          <w:szCs w:val="24"/>
        </w:rPr>
        <w:t>0 дни;</w:t>
      </w:r>
    </w:p>
    <w:p w:rsidR="00D37198" w:rsidRPr="00CC4F8C" w:rsidRDefault="00D37198" w:rsidP="00D37198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C18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CC4F8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виновно неизпълнение на клаузите на договора, от изправната страна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-дневно писмено предизвестие;</w:t>
      </w:r>
    </w:p>
    <w:p w:rsidR="00D37198" w:rsidRPr="00277ED7" w:rsidRDefault="00D37198" w:rsidP="00D37198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7E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са настъпили съществени промени във финансирането на обществената поръчка-предмет на Договора, извън правомощията на Възложителя, който той не е могъл или не е бил длъжен да предвиди или да предотврати – с писмено уведомление, веднага с</w:t>
      </w:r>
      <w:r w:rsidR="00A76E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лед настъпване на обстоятелствата;</w:t>
      </w:r>
    </w:p>
    <w:p w:rsidR="002574B1" w:rsidRDefault="002574B1" w:rsidP="002574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7198" w:rsidRPr="00BB4C09" w:rsidRDefault="00C5500A" w:rsidP="002574B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</w:t>
      </w:r>
      <w:r w:rsidR="001A67CB" w:rsidRPr="00BB4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BB4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D37198" w:rsidRPr="00BB4C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(1) </w:t>
      </w:r>
      <w:r w:rsidR="00D37198" w:rsidRPr="00BB4C09">
        <w:rPr>
          <w:rFonts w:ascii="Times New Roman" w:hAnsi="Times New Roman"/>
          <w:b/>
          <w:sz w:val="24"/>
          <w:szCs w:val="24"/>
        </w:rPr>
        <w:t>ВЪЗЛОЖИТЕЛЯТ</w:t>
      </w:r>
      <w:r w:rsidR="00D37198" w:rsidRPr="00BB4C09">
        <w:rPr>
          <w:rFonts w:ascii="Times New Roman" w:hAnsi="Times New Roman"/>
          <w:sz w:val="24"/>
          <w:szCs w:val="24"/>
        </w:rPr>
        <w:t xml:space="preserve"> може да прекрати Договора едностранно, без предизвестие с уведомление, изпратено до </w:t>
      </w:r>
      <w:r w:rsidR="00D37198" w:rsidRPr="00BB4C09">
        <w:rPr>
          <w:rFonts w:ascii="Times New Roman" w:hAnsi="Times New Roman"/>
          <w:b/>
          <w:sz w:val="24"/>
          <w:szCs w:val="24"/>
        </w:rPr>
        <w:t xml:space="preserve">ИЗПЪЛНИТЕЛЯ, в следните случаи: </w:t>
      </w:r>
    </w:p>
    <w:p w:rsidR="00D37198" w:rsidRPr="00A76ECA" w:rsidRDefault="00A76ECA" w:rsidP="00A76EC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6ECA"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7198" w:rsidRPr="00A76E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6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забава на доставките от страна на </w:t>
      </w:r>
      <w:r w:rsidRPr="00A76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ИЗПЪЛНИТЕЛЯ, </w:t>
      </w:r>
      <w:r w:rsidRPr="00A76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забава на </w:t>
      </w:r>
      <w:r w:rsidRPr="00A76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A76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отстрани констатирани несъответствия, продължили повече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A76E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десет</w:t>
      </w:r>
      <w:r w:rsidRPr="00A76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дни, Възложителят има право да прекрати настоящия договор. </w:t>
      </w:r>
    </w:p>
    <w:p w:rsidR="00D37198" w:rsidRPr="00BB4C09" w:rsidRDefault="00D37198" w:rsidP="00D3719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76EC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2. </w:t>
      </w:r>
      <w:r w:rsidRPr="00A7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ИЗПЪЛНИТЕЛЯТ</w:t>
      </w:r>
      <w:r w:rsidRPr="00A76EC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използва подизпълнител, без да е декларирал</w:t>
      </w:r>
      <w:r w:rsidRPr="00BB4C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това в документите за участие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</w:t>
      </w:r>
      <w:r w:rsidRPr="00BB4C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 w:rsidRPr="00BB4C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 съответствие със ЗОП и настоящия Договор.</w:t>
      </w:r>
    </w:p>
    <w:p w:rsidR="00D37198" w:rsidRPr="00CC4F8C" w:rsidRDefault="00D37198" w:rsidP="00D37198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4C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(2) </w:t>
      </w:r>
      <w:r w:rsidRPr="00BB4C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ВЪЗЛОЖИТЕЛЯТ</w:t>
      </w:r>
      <w:r w:rsidRPr="00BB4C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прекратява Договора в случаите по чл.118, ал.1 от ЗОП, без да дължи обезщетение на </w:t>
      </w:r>
      <w:r w:rsidRPr="00BB4C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</w:t>
      </w:r>
      <w:r w:rsidRPr="00BB4C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претърпени от прекратяването на Договора вреди, освен ако прекратяването е на основание чл.118, ал.1, т.1 от ЗОП (</w:t>
      </w:r>
      <w:r w:rsidRPr="00BB4C09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В последния случай, размерът на обезщетението се определя в протокол или споразумение, подписано от </w:t>
      </w:r>
      <w:r w:rsidRPr="00BB4C09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lastRenderedPageBreak/>
        <w:t>Страните, а при непостигане на съгласие – по реда на клаузата за разрешаване на спорове по Договора).</w:t>
      </w:r>
    </w:p>
    <w:p w:rsidR="00F1535F" w:rsidRPr="00CC4F8C" w:rsidRDefault="00F1535F" w:rsidP="005318C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DA03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Прекратяването става след уреждане на финансовите взаимоотношения между Страните за извършените от страна на </w:t>
      </w:r>
      <w:r w:rsidRPr="004825F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одобрени от </w:t>
      </w:r>
      <w:r w:rsidRPr="004825F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 w:rsidRPr="00CC4F8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дейности по изпълнение на Договора. </w:t>
      </w:r>
    </w:p>
    <w:p w:rsidR="00F1535F" w:rsidRPr="00CC4F8C" w:rsidRDefault="00F1535F" w:rsidP="005318C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</w:t>
      </w:r>
      <w:r w:rsidR="00DA030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825F6">
        <w:rPr>
          <w:rFonts w:ascii="Times New Roman" w:hAnsi="Times New Roman"/>
          <w:b/>
          <w:sz w:val="24"/>
          <w:szCs w:val="24"/>
        </w:rPr>
        <w:t>ВЪЗЛОЖИТЕЛЯТ</w:t>
      </w:r>
      <w:r w:rsidRPr="00CC4F8C">
        <w:rPr>
          <w:rFonts w:ascii="Times New Roman" w:hAnsi="Times New Roman"/>
          <w:sz w:val="24"/>
          <w:szCs w:val="24"/>
        </w:rPr>
        <w:t xml:space="preserve"> може да развали Договора по реда и при условията предвидени в него или в приложимото законодателство.</w:t>
      </w:r>
    </w:p>
    <w:p w:rsidR="00B03A14" w:rsidRPr="0008238D" w:rsidRDefault="00F1535F" w:rsidP="005318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</w:t>
      </w:r>
      <w:r w:rsidR="00DA030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C4F8C">
        <w:rPr>
          <w:rFonts w:ascii="Times New Roman" w:hAnsi="Times New Roman"/>
          <w:sz w:val="24"/>
          <w:szCs w:val="24"/>
        </w:rPr>
        <w:t>Настоящият Договор може да бъде изменян или допълван от Страните при условията на чл.116 от ЗОП</w:t>
      </w:r>
      <w:r>
        <w:rPr>
          <w:rFonts w:ascii="Times New Roman" w:hAnsi="Times New Roman"/>
          <w:sz w:val="24"/>
          <w:szCs w:val="24"/>
        </w:rPr>
        <w:t>.</w:t>
      </w:r>
    </w:p>
    <w:p w:rsidR="00DD70B8" w:rsidRPr="00060DB5" w:rsidRDefault="00DD70B8" w:rsidP="00082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VI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.  </w:t>
      </w:r>
      <w:r w:rsidR="0008238D"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САНКЦИИ И НЕУСТОЙКИ</w:t>
      </w:r>
    </w:p>
    <w:p w:rsidR="00DD70B8" w:rsidRPr="00060DB5" w:rsidRDefault="005318CA" w:rsidP="00E932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A67CB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Чл.2</w:t>
      </w:r>
      <w:r w:rsidR="00DA0301">
        <w:rPr>
          <w:rFonts w:ascii="Times New Roman" w:hAnsi="Times New Roman" w:cs="Times New Roman"/>
          <w:b/>
          <w:sz w:val="24"/>
          <w:szCs w:val="24"/>
          <w:lang w:val="ru-RU" w:eastAsia="bg-BG"/>
        </w:rPr>
        <w:t>3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E44F6C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="00E44F6C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носи отговорност за точното и качествено изпълнение на </w:t>
      </w:r>
      <w:r w:rsidR="00E44F6C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="00E44F6C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този договор.</w:t>
      </w:r>
    </w:p>
    <w:p w:rsidR="00A10B3E" w:rsidRPr="00060DB5" w:rsidRDefault="005318CA" w:rsidP="00A1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A67CB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Чл.2</w:t>
      </w:r>
      <w:r w:rsidR="00DA0301">
        <w:rPr>
          <w:rFonts w:ascii="Times New Roman" w:hAnsi="Times New Roman" w:cs="Times New Roman"/>
          <w:b/>
          <w:sz w:val="24"/>
          <w:szCs w:val="24"/>
          <w:lang w:val="ru-RU" w:eastAsia="bg-BG"/>
        </w:rPr>
        <w:t>4</w:t>
      </w:r>
      <w:r w:rsidR="00DD70B8" w:rsidRPr="005D2016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5D2016" w:rsidRPr="005D2016">
        <w:rPr>
          <w:rFonts w:ascii="Times New Roman" w:hAnsi="Times New Roman" w:cs="Times New Roman"/>
          <w:b/>
          <w:sz w:val="24"/>
          <w:szCs w:val="24"/>
          <w:lang w:val="ru-RU" w:eastAsia="bg-BG"/>
        </w:rPr>
        <w:t>(1)</w:t>
      </w:r>
      <w:r w:rsidR="005D201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="00A10B3E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изпълни доставката в срок, същият дължи на </w:t>
      </w:r>
      <w:r w:rsidR="00A10B3E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неустойка в размер на </w:t>
      </w:r>
      <w:r w:rsidR="00A76EC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(</w:t>
      </w:r>
      <w:r w:rsidR="00A76ECA" w:rsidRPr="005D20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един</w:t>
      </w:r>
      <w:r w:rsidR="005D2016" w:rsidRPr="005D20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процент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стойността на </w:t>
      </w:r>
      <w:r w:rsidR="001E5BF8">
        <w:rPr>
          <w:rFonts w:ascii="Times New Roman" w:eastAsia="Times New Roman" w:hAnsi="Times New Roman" w:cs="Times New Roman"/>
          <w:sz w:val="24"/>
          <w:szCs w:val="24"/>
          <w:lang w:val="bg-BG"/>
        </w:rPr>
        <w:t>съответната заявка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23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ДДС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всеки просрочен ден, но не повече от 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0 % (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 от 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същата стойност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70B8" w:rsidRDefault="00A10B3E" w:rsidP="00F024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Забавеното изпълнение се отразява в предавателно-приемателния протокол при приемане на доставката.</w:t>
      </w:r>
    </w:p>
    <w:p w:rsidR="005D2016" w:rsidRDefault="005D2016" w:rsidP="00F024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(2) при системно (три и повече пъти) неизпълнение на задълженията за гаранционни ремонти в срока на гаранцията, ИЗПЪЛНИТЕЛЯТ дължи на ВЪЗЛОЖИТЕЛЯ, неустойка в размер на 5%(</w:t>
      </w:r>
      <w:r w:rsidRPr="005D2016">
        <w:rPr>
          <w:rFonts w:ascii="Times New Roman" w:hAnsi="Times New Roman" w:cs="Times New Roman"/>
          <w:i/>
          <w:sz w:val="24"/>
          <w:szCs w:val="24"/>
          <w:lang w:val="ru-RU"/>
        </w:rPr>
        <w:t>пет процента</w:t>
      </w:r>
      <w:r>
        <w:rPr>
          <w:rFonts w:ascii="Times New Roman" w:hAnsi="Times New Roman" w:cs="Times New Roman"/>
          <w:sz w:val="24"/>
          <w:szCs w:val="24"/>
          <w:lang w:val="ru-RU"/>
        </w:rPr>
        <w:t>) от стойността на договора без ДДС.</w:t>
      </w:r>
    </w:p>
    <w:p w:rsidR="005D2016" w:rsidRPr="00060DB5" w:rsidRDefault="005D2016" w:rsidP="00F024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(3) При пълно неизпълнение на задълженията за гаранционни ремонти в срока по гаранцията, Изпълнителят дължи на Възложителя неустойка в размер на 15%(</w:t>
      </w:r>
      <w:r w:rsidRPr="00B83E09">
        <w:rPr>
          <w:rFonts w:ascii="Times New Roman" w:hAnsi="Times New Roman" w:cs="Times New Roman"/>
          <w:i/>
          <w:sz w:val="24"/>
          <w:szCs w:val="24"/>
          <w:lang w:val="ru-RU"/>
        </w:rPr>
        <w:t>петнадесет процента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83E09">
        <w:rPr>
          <w:rFonts w:ascii="Times New Roman" w:hAnsi="Times New Roman" w:cs="Times New Roman"/>
          <w:sz w:val="24"/>
          <w:szCs w:val="24"/>
          <w:lang w:val="ru-RU"/>
        </w:rPr>
        <w:t xml:space="preserve"> от стойността на Договора без ДДС.</w:t>
      </w:r>
    </w:p>
    <w:p w:rsidR="00333ED8" w:rsidRPr="00060DB5" w:rsidRDefault="001A67CB" w:rsidP="003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Чл.2</w:t>
      </w:r>
      <w:r w:rsidR="00DA0301">
        <w:rPr>
          <w:rFonts w:ascii="Times New Roman" w:hAnsi="Times New Roman" w:cs="Times New Roman"/>
          <w:b/>
          <w:sz w:val="24"/>
          <w:szCs w:val="24"/>
          <w:lang w:val="ru-RU" w:eastAsia="bg-BG"/>
        </w:rPr>
        <w:t>5</w:t>
      </w:r>
      <w:r w:rsidR="00AC2227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AC2227"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="00AC2227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r w:rsidR="00AC2227" w:rsidRPr="00D5017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замени</w:t>
      </w:r>
      <w:r w:rsidR="00AC2227" w:rsidRPr="00D501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C222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в срок</w:t>
      </w:r>
      <w:r w:rsidR="00291F2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некачествената стока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,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същият дължи на </w:t>
      </w:r>
      <w:r w:rsidR="00AC2227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неустойка в размер на </w:t>
      </w:r>
      <w:r w:rsidR="00AC222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(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десет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</w:t>
      </w:r>
      <w:r w:rsidR="001E5BF8" w:rsidRPr="001E5B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5BF8">
        <w:rPr>
          <w:rFonts w:ascii="Times New Roman" w:eastAsia="Times New Roman" w:hAnsi="Times New Roman" w:cs="Times New Roman"/>
          <w:sz w:val="24"/>
          <w:szCs w:val="24"/>
          <w:lang w:val="bg-BG"/>
        </w:rPr>
        <w:t>от стойността на съответната заявка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23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ДДС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всеки </w:t>
      </w:r>
      <w:r w:rsidR="0090036D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просрочен ден, но не повече от 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0036D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0 % (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 от </w:t>
      </w:r>
      <w:r w:rsidR="00333ED8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333ED8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същата стойност</w:t>
      </w:r>
      <w:r w:rsidR="00333ED8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2A36" w:rsidRPr="00592A36" w:rsidRDefault="001A67CB" w:rsidP="00333E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</w:t>
      </w:r>
      <w:r w:rsidR="00DA03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Ако 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изпълни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заявка, същият дължи на </w:t>
      </w:r>
      <w:r w:rsidR="00592A36" w:rsidRPr="00592A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неустойка в размер на 30 % 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на сто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стойността на 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</w:t>
      </w:r>
      <w:r w:rsidR="007005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ДДС.</w:t>
      </w:r>
    </w:p>
    <w:p w:rsidR="00592A36" w:rsidRPr="00060DB5" w:rsidRDefault="005318CA" w:rsidP="0059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C550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1A67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DA03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забава в плащането 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дължи законната лихва върху просрочената сума за периода на забавата.</w:t>
      </w:r>
    </w:p>
    <w:p w:rsidR="00592A36" w:rsidRPr="00060DB5" w:rsidRDefault="005318CA" w:rsidP="0059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2A36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</w:t>
      </w:r>
      <w:r w:rsidR="00592A3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DA0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="00592A36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92A36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удържи начислените неустойки от дължимото плащане по договора.</w:t>
      </w:r>
    </w:p>
    <w:p w:rsidR="00592A36" w:rsidRPr="00060DB5" w:rsidRDefault="005318CA" w:rsidP="0059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92A36" w:rsidRPr="00060D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Чл.</w:t>
      </w:r>
      <w:r w:rsidR="00C550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bg-BG"/>
        </w:rPr>
        <w:t>2</w:t>
      </w:r>
      <w:r w:rsidR="00DA03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bg-BG"/>
        </w:rPr>
        <w:t>9</w:t>
      </w:r>
      <w:r w:rsidR="00592A36" w:rsidRPr="00060D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.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AC2227" w:rsidRDefault="00AC2227" w:rsidP="0008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8238D" w:rsidRPr="00CC4F8C" w:rsidRDefault="0008238D" w:rsidP="0008238D">
      <w:pPr>
        <w:spacing w:after="120" w:line="240" w:lineRule="auto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061B7D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1A67C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61B7D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C4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НЕПРЕОДОЛИМА СИЛА</w:t>
      </w:r>
    </w:p>
    <w:p w:rsidR="0008238D" w:rsidRPr="00CC4F8C" w:rsidRDefault="005F7A7D" w:rsidP="000823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8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Чл.30</w:t>
      </w:r>
      <w:r w:rsidR="0008238D"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(1) </w:t>
      </w:r>
      <w:r w:rsidR="0008238D" w:rsidRPr="00CC4F8C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="0008238D"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</w:t>
      </w:r>
      <w:r w:rsidR="0008238D" w:rsidRPr="00CC4F8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08238D" w:rsidRPr="00CC4F8C" w:rsidRDefault="0008238D" w:rsidP="0008238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08238D" w:rsidRDefault="0008238D" w:rsidP="0008238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(3) 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>Докато трае непреодолимата сила, изпълнението на задължението се спира.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08238D" w:rsidRPr="0076049E" w:rsidRDefault="0008238D" w:rsidP="0008238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(4) 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ност за изпълнение на Договора.</w:t>
      </w:r>
    </w:p>
    <w:p w:rsidR="0008238D" w:rsidRPr="00CC4F8C" w:rsidRDefault="0008238D" w:rsidP="0008238D">
      <w:pPr>
        <w:spacing w:after="120" w:line="240" w:lineRule="auto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238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</w:t>
      </w:r>
      <w:r w:rsidRPr="00082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IX.</w:t>
      </w:r>
      <w:r w:rsidRPr="00CC4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КОНФИДЕНЦИАЛНОСТ</w:t>
      </w:r>
    </w:p>
    <w:p w:rsidR="0008238D" w:rsidRPr="005D55F8" w:rsidRDefault="0008238D" w:rsidP="000823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31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информация, на когото и да е, освен пред своите служители и/или консултанти. Разкриването на конфиденциална информация пред такъв служител/консултант се осъществява само в необходимата степен и само за целите на изпълнението на Договора и след поемане на съответните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задължения за конфиденциалност.</w:t>
      </w:r>
    </w:p>
    <w:p w:rsidR="0008238D" w:rsidRPr="00CC4F8C" w:rsidRDefault="0008238D" w:rsidP="0008238D">
      <w:pPr>
        <w:spacing w:after="12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X. ГАРАНЦИЯ ЗА ИЗПЪЛНЕНИЕ НА ДОГОВОРА</w:t>
      </w:r>
    </w:p>
    <w:p w:rsidR="0008238D" w:rsidRDefault="0008238D" w:rsidP="000823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Чл.32</w:t>
      </w:r>
      <w:r w:rsidRPr="00792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 за изпълнение на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/пет процента/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прогнозната 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представляващи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........../</w:t>
      </w:r>
      <w:r w:rsidRPr="00CC4F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............................../ лева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4F8C">
        <w:rPr>
          <w:rFonts w:ascii="Times New Roman" w:hAnsi="Times New Roman" w:cs="Times New Roman"/>
          <w:sz w:val="24"/>
          <w:szCs w:val="24"/>
        </w:rPr>
        <w:t xml:space="preserve"> 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представена под формата на ………………………... (</w:t>
      </w:r>
      <w:r w:rsidRPr="001A0C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Pr="00CC4F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арична сума/ банкова гаранция/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застраховка,</w:t>
      </w:r>
      <w:r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обезпечава изпълнението чрез покритие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отговорността на изпълнителя).</w:t>
      </w:r>
    </w:p>
    <w:p w:rsidR="0008238D" w:rsidRDefault="0008238D" w:rsidP="0008238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0F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на договора е прогнозната стойност на поръчката</w:t>
      </w:r>
      <w:r w:rsidR="00B83E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съответната обособена позиция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посочена в документацията за обществената поръчка.</w:t>
      </w:r>
    </w:p>
    <w:p w:rsidR="0008238D" w:rsidRPr="00310FBC" w:rsidRDefault="0008238D" w:rsidP="0008238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ВЪЗЛОЖИТЕЛЯТ </w:t>
      </w:r>
      <w:r w:rsidRPr="00310FBC">
        <w:rPr>
          <w:rFonts w:ascii="Times New Roman" w:eastAsia="Times New Roman" w:hAnsi="Times New Roman" w:cs="Times New Roman"/>
          <w:sz w:val="24"/>
          <w:szCs w:val="24"/>
          <w:lang w:eastAsia="bg-BG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запазва правото да не възложи </w:t>
      </w:r>
      <w:r w:rsidR="00B83E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доставките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предмет на договора в пълен обем и в размера на прогнозната стойност на договора.</w:t>
      </w:r>
    </w:p>
    <w:p w:rsidR="0008238D" w:rsidRPr="004D67E9" w:rsidRDefault="0008238D" w:rsidP="000823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Чл.33</w:t>
      </w:r>
      <w:r w:rsidRPr="00CC4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(1)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освобождава гаранцията за изпълнение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Договора  в 30/тридесет/ дневен срок след изтичане на срока по чл.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ал.1 от договора</w:t>
      </w:r>
      <w:r w:rsidR="004D67E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я ако липсват основания за задържането от страна на </w:t>
      </w:r>
      <w:r w:rsidR="004D67E9" w:rsidRPr="00D469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ВЪЗЛОЖИТЕЛЯ</w:t>
      </w:r>
      <w:r w:rsidR="004D67E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каквато и да е сума по нея.</w:t>
      </w:r>
    </w:p>
    <w:p w:rsidR="0008238D" w:rsidRPr="00CC4F8C" w:rsidRDefault="0008238D" w:rsidP="000823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08238D" w:rsidRPr="00CC4F8C" w:rsidRDefault="0008238D" w:rsidP="000823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Гаранциите не се освобождават от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>, ако в процеса на изпълнение на Договора е възникнал спор между Страните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неизпълнение на задълженията на </w:t>
      </w:r>
      <w:r w:rsidRPr="00A4308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въпросът е отнесен за решаване пред съд. При решаване на спора в полза на </w:t>
      </w:r>
      <w:r w:rsidRPr="00A4308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той може да пристъпи към задържане на гаранциите.</w:t>
      </w:r>
    </w:p>
    <w:p w:rsidR="0008238D" w:rsidRPr="00CC4F8C" w:rsidRDefault="0008238D" w:rsidP="000823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изцяло или частично гаранцията за изпълнение, при пълно или частично неизпълнение на задълженията по настоящия Договор от страна на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при разваляне или прекратяване на настоящия Договор по вина на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. В тези случаи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от 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гаранцията за изпълнение суми, покриващи отговорността на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неизпълнението.</w:t>
      </w:r>
    </w:p>
    <w:p w:rsidR="0008238D" w:rsidRPr="00CC4F8C" w:rsidRDefault="0008238D" w:rsidP="000823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</w:t>
      </w:r>
      <w:r w:rsidRPr="004825F6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238D" w:rsidRPr="0014027B" w:rsidRDefault="0008238D" w:rsidP="0008238D">
      <w:pPr>
        <w:spacing w:after="12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CC4F8C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C4F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C4F8C">
        <w:rPr>
          <w:rFonts w:ascii="Times New Roman" w:hAnsi="Times New Roman"/>
          <w:sz w:val="24"/>
          <w:szCs w:val="24"/>
        </w:rPr>
        <w:t xml:space="preserve">В случай на задържане от </w:t>
      </w:r>
      <w:r w:rsidRPr="004825F6">
        <w:rPr>
          <w:rFonts w:ascii="Times New Roman" w:hAnsi="Times New Roman"/>
          <w:b/>
          <w:sz w:val="24"/>
          <w:szCs w:val="24"/>
        </w:rPr>
        <w:t>ВЪЗЛОЖИТЕЛЯ</w:t>
      </w:r>
      <w:r w:rsidRPr="00CC4F8C">
        <w:rPr>
          <w:rFonts w:ascii="Times New Roman" w:hAnsi="Times New Roman"/>
          <w:sz w:val="24"/>
          <w:szCs w:val="24"/>
        </w:rPr>
        <w:t xml:space="preserve"> на суми от гаранцията, </w:t>
      </w:r>
      <w:r w:rsidRPr="004825F6">
        <w:rPr>
          <w:rFonts w:ascii="Times New Roman" w:hAnsi="Times New Roman"/>
          <w:b/>
          <w:sz w:val="24"/>
          <w:szCs w:val="24"/>
        </w:rPr>
        <w:t>ИЗПЪЛНИТЕЛЯТ</w:t>
      </w:r>
      <w:r w:rsidRPr="00CC4F8C">
        <w:rPr>
          <w:rFonts w:ascii="Times New Roman" w:hAnsi="Times New Roman"/>
          <w:sz w:val="24"/>
          <w:szCs w:val="24"/>
        </w:rPr>
        <w:t xml:space="preserve"> е длъжен в срок до </w:t>
      </w:r>
      <w:r w:rsidRPr="00CC4F8C">
        <w:rPr>
          <w:rFonts w:ascii="Times New Roman" w:eastAsia="Times New Roman" w:hAnsi="Times New Roman"/>
          <w:sz w:val="24"/>
          <w:szCs w:val="24"/>
        </w:rPr>
        <w:t xml:space="preserve">5(пет) дни </w:t>
      </w:r>
      <w:r w:rsidRPr="00CC4F8C">
        <w:rPr>
          <w:rFonts w:ascii="Times New Roman" w:hAnsi="Times New Roman"/>
          <w:sz w:val="24"/>
          <w:szCs w:val="24"/>
        </w:rPr>
        <w:t xml:space="preserve">да допълни гаранцията до размера </w:t>
      </w:r>
      <w:r>
        <w:rPr>
          <w:rFonts w:ascii="Times New Roman" w:hAnsi="Times New Roman"/>
          <w:sz w:val="24"/>
          <w:szCs w:val="24"/>
        </w:rPr>
        <w:t>й</w:t>
      </w:r>
      <w:r w:rsidRPr="00CC4F8C">
        <w:rPr>
          <w:rFonts w:ascii="Times New Roman" w:hAnsi="Times New Roman"/>
          <w:sz w:val="24"/>
          <w:szCs w:val="24"/>
        </w:rPr>
        <w:t>, уговорен в чл.</w:t>
      </w:r>
      <w:r w:rsidR="00D46972">
        <w:rPr>
          <w:rFonts w:ascii="Times New Roman" w:hAnsi="Times New Roman"/>
          <w:sz w:val="24"/>
          <w:szCs w:val="24"/>
          <w:lang w:val="bg-BG"/>
        </w:rPr>
        <w:t>32</w:t>
      </w:r>
      <w:r w:rsidRPr="00CC4F8C">
        <w:rPr>
          <w:rFonts w:ascii="Times New Roman" w:hAnsi="Times New Roman"/>
          <w:sz w:val="24"/>
          <w:szCs w:val="24"/>
        </w:rPr>
        <w:t xml:space="preserve">, като внесе усвоената от </w:t>
      </w:r>
      <w:r w:rsidRPr="004825F6">
        <w:rPr>
          <w:rFonts w:ascii="Times New Roman" w:hAnsi="Times New Roman"/>
          <w:b/>
          <w:sz w:val="24"/>
          <w:szCs w:val="24"/>
        </w:rPr>
        <w:t>ВЪЗЛОЖИТЕЛЯ</w:t>
      </w:r>
      <w:r w:rsidRPr="00CC4F8C">
        <w:rPr>
          <w:rFonts w:ascii="Times New Roman" w:hAnsi="Times New Roman"/>
          <w:sz w:val="24"/>
          <w:szCs w:val="24"/>
        </w:rPr>
        <w:t xml:space="preserve"> сума по сметка на </w:t>
      </w:r>
      <w:r w:rsidRPr="004825F6">
        <w:rPr>
          <w:rFonts w:ascii="Times New Roman" w:hAnsi="Times New Roman"/>
          <w:b/>
          <w:sz w:val="24"/>
          <w:szCs w:val="24"/>
        </w:rPr>
        <w:t>ВЪЗЛОЖИТЕЛЯ</w:t>
      </w:r>
      <w:r w:rsidRPr="00CC4F8C">
        <w:rPr>
          <w:rFonts w:ascii="Times New Roman" w:hAnsi="Times New Roman"/>
          <w:sz w:val="24"/>
          <w:szCs w:val="24"/>
        </w:rPr>
        <w:t>, или учреди банкова гаранция за сума в размер на усвоената или да застрахова отгов</w:t>
      </w:r>
      <w:r>
        <w:rPr>
          <w:rFonts w:ascii="Times New Roman" w:hAnsi="Times New Roman"/>
          <w:sz w:val="24"/>
          <w:szCs w:val="24"/>
        </w:rPr>
        <w:t>орността си до размера в чл.</w:t>
      </w:r>
      <w:r w:rsidR="00D46972">
        <w:rPr>
          <w:rFonts w:ascii="Times New Roman" w:hAnsi="Times New Roman"/>
          <w:sz w:val="24"/>
          <w:szCs w:val="24"/>
          <w:lang w:val="bg-BG"/>
        </w:rPr>
        <w:t>32, ал.1</w:t>
      </w:r>
      <w:r>
        <w:rPr>
          <w:rFonts w:ascii="Times New Roman" w:hAnsi="Times New Roman"/>
          <w:sz w:val="24"/>
          <w:szCs w:val="24"/>
        </w:rPr>
        <w:t>.</w:t>
      </w:r>
    </w:p>
    <w:p w:rsidR="0008238D" w:rsidRPr="00CC4F8C" w:rsidRDefault="0008238D" w:rsidP="0008238D">
      <w:pPr>
        <w:spacing w:after="120" w:line="240" w:lineRule="auto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 w:rsidRPr="00CC4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C4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РАЗПОРЕДБИ</w:t>
      </w:r>
    </w:p>
    <w:p w:rsidR="0008238D" w:rsidRPr="00CC4F8C" w:rsidRDefault="0008238D" w:rsidP="000823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Чл.34</w:t>
      </w:r>
      <w:r w:rsidRPr="00C928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928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08238D" w:rsidRPr="00C9280D" w:rsidRDefault="0008238D" w:rsidP="0008238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Чл.35</w:t>
      </w:r>
      <w:r w:rsidRPr="00C928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928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 договор и ще се обработват, съхраняват и предоставят само и единствено по реда, предвиден в Регламент (ЕС) 2016/679/.</w:t>
      </w:r>
    </w:p>
    <w:p w:rsidR="0008238D" w:rsidRPr="00C9280D" w:rsidRDefault="0008238D" w:rsidP="0008238D">
      <w:pPr>
        <w:tabs>
          <w:tab w:val="left" w:pos="-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Чл.36</w:t>
      </w:r>
      <w:r w:rsidRPr="00C928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9280D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C9280D">
        <w:rPr>
          <w:rFonts w:ascii="Times New Roman" w:hAnsi="Times New Roman" w:cs="Times New Roman"/>
          <w:sz w:val="24"/>
          <w:szCs w:val="24"/>
          <w:lang w:val="ru-RU"/>
        </w:rPr>
        <w:t>За неуредените в този договор въпроси се прилагат Законът за обществените поръчки, Законът за задълженията и договорите и други действащи нормативни и поднормативни актове.</w:t>
      </w:r>
    </w:p>
    <w:p w:rsidR="0008238D" w:rsidRPr="00C9280D" w:rsidRDefault="0008238D" w:rsidP="0008238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80D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C9280D">
        <w:rPr>
          <w:rFonts w:ascii="Times New Roman" w:hAnsi="Times New Roman" w:cs="Times New Roman"/>
          <w:sz w:val="24"/>
          <w:szCs w:val="24"/>
        </w:rPr>
        <w:t>Всички предизвестия, уведомления, заявка и съобщения, предвидени в този договор, ще се считат за надлежно направени, ако са 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долупосочения адрес на страната, или са изпратени по факса на страната.</w:t>
      </w:r>
    </w:p>
    <w:p w:rsidR="0008238D" w:rsidRDefault="0008238D" w:rsidP="0008238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280D">
        <w:rPr>
          <w:rFonts w:ascii="Times New Roman" w:hAnsi="Times New Roman" w:cs="Times New Roman"/>
          <w:b/>
          <w:sz w:val="24"/>
          <w:szCs w:val="24"/>
        </w:rPr>
        <w:t xml:space="preserve">           (3) </w:t>
      </w: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За целите на този Договор отговорни лица по изпълнението на договора </w:t>
      </w:r>
      <w:r w:rsidRPr="00C9280D">
        <w:rPr>
          <w:rFonts w:ascii="Times New Roman" w:hAnsi="Times New Roman" w:cs="Times New Roman"/>
          <w:spacing w:val="4"/>
          <w:sz w:val="24"/>
          <w:szCs w:val="24"/>
        </w:rPr>
        <w:t xml:space="preserve">за 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hAnsi="Times New Roman" w:cs="Times New Roman"/>
          <w:spacing w:val="4"/>
          <w:sz w:val="24"/>
          <w:szCs w:val="24"/>
        </w:rPr>
        <w:t xml:space="preserve">Възложителя </w:t>
      </w: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са: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Адрес за кореспонденция: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…………………..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8238D" w:rsidRPr="0008238D" w:rsidRDefault="0008238D" w:rsidP="008D3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Лице за контакт: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……………..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(3)</w:t>
      </w: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За целите на този Договор лицата за контакт на </w:t>
      </w:r>
      <w:r w:rsidRPr="00C9280D">
        <w:rPr>
          <w:rFonts w:ascii="Times New Roman" w:hAnsi="Times New Roman" w:cs="Times New Roman"/>
          <w:spacing w:val="4"/>
          <w:sz w:val="24"/>
          <w:szCs w:val="24"/>
        </w:rPr>
        <w:t>Изпълнителя</w:t>
      </w: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са: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Адрес за кореспонденция:</w:t>
      </w:r>
      <w:r w:rsidRPr="00C928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</w:t>
      </w:r>
      <w:r w:rsidRPr="00C92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38D" w:rsidRPr="00C9280D" w:rsidRDefault="0008238D" w:rsidP="008D3570">
      <w:pPr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C9280D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08238D" w:rsidRPr="0008238D" w:rsidRDefault="0008238D" w:rsidP="008D35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Лице за контакт: ……………….</w:t>
      </w:r>
      <w:r w:rsidRPr="00C9280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238D" w:rsidRPr="00C9280D" w:rsidRDefault="0008238D" w:rsidP="008D3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9280D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Pr="00C9280D">
        <w:rPr>
          <w:rFonts w:ascii="Times New Roman" w:hAnsi="Times New Roman" w:cs="Times New Roman"/>
          <w:sz w:val="24"/>
          <w:szCs w:val="24"/>
        </w:rPr>
        <w:t xml:space="preserve"> </w:t>
      </w:r>
      <w:r w:rsidRPr="00C9280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  Регистрирането на документите се извършва в </w:t>
      </w:r>
      <w:r w:rsidRPr="00C9280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lastRenderedPageBreak/>
        <w:t>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  <w:r w:rsidRPr="00C9280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74E7" w:rsidRDefault="0008238D" w:rsidP="008D3570">
      <w:pPr>
        <w:tabs>
          <w:tab w:val="left" w:pos="-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E7" w:rsidRDefault="006374E7" w:rsidP="008D3570">
      <w:pPr>
        <w:tabs>
          <w:tab w:val="left" w:pos="-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3570" w:rsidRPr="00C9280D" w:rsidRDefault="0008238D" w:rsidP="00D46972">
      <w:pPr>
        <w:tabs>
          <w:tab w:val="left" w:pos="-7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Чл.37</w:t>
      </w:r>
      <w:r w:rsidRPr="00C928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280D">
        <w:rPr>
          <w:rFonts w:ascii="Times New Roman" w:hAnsi="Times New Roman" w:cs="Times New Roman"/>
          <w:sz w:val="24"/>
          <w:szCs w:val="24"/>
          <w:lang w:val="ru-RU"/>
        </w:rPr>
        <w:t xml:space="preserve">Настоящият договор се състави в 2 (два) еднообразни екземпляра - един за </w:t>
      </w:r>
      <w:r w:rsidRPr="00C9280D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C9280D">
        <w:rPr>
          <w:rFonts w:ascii="Times New Roman" w:hAnsi="Times New Roman" w:cs="Times New Roman"/>
          <w:sz w:val="24"/>
          <w:szCs w:val="24"/>
          <w:lang w:val="ru-RU"/>
        </w:rPr>
        <w:t xml:space="preserve">, един за </w:t>
      </w:r>
      <w:r w:rsidRPr="00C9280D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C928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6972" w:rsidRDefault="00D46972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>Приложения</w:t>
      </w:r>
      <w:r w:rsidRPr="00060DB5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60DB5">
        <w:rPr>
          <w:rFonts w:ascii="Times New Roman" w:eastAsia="Times New Roman" w:hAnsi="Times New Roman"/>
          <w:sz w:val="24"/>
          <w:szCs w:val="24"/>
          <w:lang w:val="ru-RU"/>
        </w:rPr>
        <w:t>Към този Договор се прилагат и са неразделна част от него следните приложения:</w:t>
      </w: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</w:t>
      </w:r>
      <w:r w:rsidR="00285F7F"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ие № 1 – Техничес</w:t>
      </w:r>
      <w:r w:rsidR="00CE6DF1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ка спецификация</w:t>
      </w: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;</w:t>
      </w: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Приложение № 2 – Техническо предложение на ИЗПЪЛНИТЕЛЯ</w:t>
      </w:r>
      <w:r w:rsidR="00611A30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</w:t>
      </w: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Приложение № 3 – Ценово предложение на ИЗПЪЛНИТЕЛЯ;</w:t>
      </w:r>
    </w:p>
    <w:p w:rsidR="00E2304C" w:rsidRPr="00060DB5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 xml:space="preserve">Приложение № </w:t>
      </w:r>
      <w:r w:rsidR="00B611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4</w:t>
      </w:r>
      <w:r w:rsidR="001A67CB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 xml:space="preserve"> – Гаранция за изпълнение;</w:t>
      </w:r>
    </w:p>
    <w:p w:rsidR="00E2304C" w:rsidRDefault="00E2304C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</w:p>
    <w:p w:rsidR="00B55A61" w:rsidRPr="00060DB5" w:rsidRDefault="00B55A61" w:rsidP="000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</w:p>
    <w:p w:rsidR="00CE6DF1" w:rsidRPr="00CE6DF1" w:rsidRDefault="00CE6DF1" w:rsidP="0008238D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CE6DF1"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 w:rsidRPr="00CE6DF1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CE6DF1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участникът е при изпълнението на обществената поръчка ще ползва подизпълнител/и.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74"/>
      </w:tblGrid>
      <w:tr w:rsidR="004C20B6" w:rsidRPr="00D4576A" w:rsidTr="004C20B6">
        <w:tc>
          <w:tcPr>
            <w:tcW w:w="4882" w:type="dxa"/>
            <w:shd w:val="clear" w:color="auto" w:fill="CCFFFF"/>
          </w:tcPr>
          <w:p w:rsidR="004C20B6" w:rsidRPr="00D4576A" w:rsidRDefault="004C20B6" w:rsidP="0008238D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874" w:type="dxa"/>
            <w:shd w:val="clear" w:color="auto" w:fill="CCFFFF"/>
          </w:tcPr>
          <w:p w:rsidR="004C20B6" w:rsidRPr="00D4576A" w:rsidRDefault="004C20B6" w:rsidP="0008238D">
            <w:pPr>
              <w:tabs>
                <w:tab w:val="left" w:pos="5760"/>
              </w:tabs>
              <w:spacing w:before="120" w:after="12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ИЗПЪЛНИТЕЛ:</w:t>
            </w:r>
            <w:r w:rsidRPr="00D4576A" w:rsidDel="0053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0B6" w:rsidRPr="00060DB5" w:rsidTr="004C20B6">
        <w:tc>
          <w:tcPr>
            <w:tcW w:w="4882" w:type="dxa"/>
          </w:tcPr>
          <w:p w:rsidR="004C20B6" w:rsidRPr="00060DB5" w:rsidRDefault="004C20B6" w:rsidP="0008238D">
            <w:pPr>
              <w:tabs>
                <w:tab w:val="left" w:pos="34"/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Заместник </w:t>
            </w:r>
            <w:r w:rsidR="001A67C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- </w:t>
            </w: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кмет</w:t>
            </w:r>
            <w:r w:rsidR="001A6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C20B6" w:rsidRPr="00060DB5" w:rsidRDefault="004C20B6" w:rsidP="0008238D">
            <w:pPr>
              <w:tabs>
                <w:tab w:val="left" w:pos="34"/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Столична община</w:t>
            </w:r>
            <w:r w:rsidRPr="00060DB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874" w:type="dxa"/>
          </w:tcPr>
          <w:p w:rsidR="004C20B6" w:rsidRPr="00060DB5" w:rsidRDefault="004C20B6" w:rsidP="0008238D">
            <w:pPr>
              <w:tabs>
                <w:tab w:val="left" w:pos="5760"/>
              </w:tabs>
              <w:spacing w:before="120" w:after="12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060DB5" w:rsidTr="00710A36">
        <w:trPr>
          <w:trHeight w:val="1071"/>
        </w:trPr>
        <w:tc>
          <w:tcPr>
            <w:tcW w:w="4882" w:type="dxa"/>
          </w:tcPr>
          <w:p w:rsidR="004C20B6" w:rsidRPr="001A67CB" w:rsidRDefault="001A67CB" w:rsidP="0008238D">
            <w:pPr>
              <w:tabs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Албена Атанасова</w:t>
            </w:r>
          </w:p>
          <w:p w:rsidR="004C20B6" w:rsidRPr="00060DB5" w:rsidRDefault="004C20B6" w:rsidP="0008238D">
            <w:pPr>
              <w:tabs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0823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ъгласно Заповед № СОА18-РД09-1409/06</w:t>
            </w:r>
            <w:r w:rsidRPr="00060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0823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12.2018</w:t>
            </w:r>
            <w:r w:rsidRPr="00060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г.на Кмета на</w:t>
            </w:r>
            <w:r w:rsidRPr="00060D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Столична община</w:t>
            </w:r>
          </w:p>
        </w:tc>
        <w:tc>
          <w:tcPr>
            <w:tcW w:w="4874" w:type="dxa"/>
          </w:tcPr>
          <w:p w:rsidR="004C20B6" w:rsidRPr="00060DB5" w:rsidRDefault="004C20B6" w:rsidP="0008238D">
            <w:pPr>
              <w:shd w:val="clear" w:color="auto" w:fill="FFFFFF"/>
              <w:spacing w:before="120" w:after="12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1A67CB" w:rsidTr="004C20B6">
        <w:trPr>
          <w:trHeight w:val="469"/>
        </w:trPr>
        <w:tc>
          <w:tcPr>
            <w:tcW w:w="4882" w:type="dxa"/>
          </w:tcPr>
          <w:p w:rsidR="004F6264" w:rsidRPr="001A67CB" w:rsidRDefault="004F6264" w:rsidP="000823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ДИРЕКТОР НА</w:t>
            </w:r>
          </w:p>
          <w:p w:rsidR="004C20B6" w:rsidRPr="001A67CB" w:rsidRDefault="001A67CB" w:rsidP="0008238D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ДИРЕКЦИЯ "ИНТЕГРАЦИЯ НА ХОРА С УВРЕЖДАНИЯ, ПРОГРАМИ И ПРОЕКТИ" </w:t>
            </w:r>
          </w:p>
        </w:tc>
        <w:tc>
          <w:tcPr>
            <w:tcW w:w="4874" w:type="dxa"/>
          </w:tcPr>
          <w:p w:rsidR="004C20B6" w:rsidRPr="001A67CB" w:rsidRDefault="004C20B6" w:rsidP="0008238D">
            <w:pPr>
              <w:shd w:val="clear" w:color="auto" w:fill="FFFFFF"/>
              <w:spacing w:before="120" w:after="120" w:line="240" w:lineRule="auto"/>
              <w:ind w:firstLine="567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060DB5" w:rsidTr="004C20B6">
        <w:trPr>
          <w:trHeight w:val="712"/>
        </w:trPr>
        <w:tc>
          <w:tcPr>
            <w:tcW w:w="4882" w:type="dxa"/>
          </w:tcPr>
          <w:p w:rsidR="00BE1DD4" w:rsidRPr="00060DB5" w:rsidRDefault="00BE1DD4" w:rsidP="0008238D">
            <w:pPr>
              <w:spacing w:after="0" w:line="240" w:lineRule="auto"/>
              <w:ind w:left="180" w:right="-108" w:hanging="180"/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60DB5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ГЛ. СЧЕТОВОДИТЕЛ НА </w:t>
            </w:r>
          </w:p>
          <w:p w:rsidR="004C20B6" w:rsidRPr="00060DB5" w:rsidRDefault="001A67CB" w:rsidP="0008238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ДИРЕКЦИЯ "ИНТЕГРАЦИЯ НА ХОРА С УВРЕЖДАНИЯ, ПРОГРАМИ И ПРОЕКТИ" </w:t>
            </w:r>
          </w:p>
          <w:p w:rsidR="004C20B6" w:rsidRPr="00060DB5" w:rsidRDefault="004C20B6" w:rsidP="0008238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4" w:type="dxa"/>
          </w:tcPr>
          <w:p w:rsidR="004C20B6" w:rsidRPr="00060DB5" w:rsidRDefault="004C20B6" w:rsidP="0008238D">
            <w:pPr>
              <w:shd w:val="clear" w:color="auto" w:fill="FFFFFF"/>
              <w:spacing w:before="120" w:after="120" w:line="240" w:lineRule="auto"/>
              <w:ind w:firstLine="567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0B6" w:rsidRPr="004C20B6" w:rsidRDefault="004C20B6" w:rsidP="004C20B6">
      <w:pPr>
        <w:rPr>
          <w:lang w:val="ru-RU" w:eastAsia="bg-BG"/>
        </w:rPr>
      </w:pPr>
    </w:p>
    <w:sectPr w:rsidR="004C20B6" w:rsidRPr="004C20B6" w:rsidSect="00D10AFF">
      <w:headerReference w:type="default" r:id="rId9"/>
      <w:footerReference w:type="default" r:id="rId10"/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0" w:rsidRDefault="001F49C0" w:rsidP="00743CC8">
      <w:pPr>
        <w:spacing w:after="0" w:line="240" w:lineRule="auto"/>
      </w:pPr>
      <w:r>
        <w:separator/>
      </w:r>
    </w:p>
  </w:endnote>
  <w:endnote w:type="continuationSeparator" w:id="0">
    <w:p w:rsidR="001F49C0" w:rsidRDefault="001F49C0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87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1CF" w:rsidRDefault="00D921C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98A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921CF" w:rsidRDefault="00D921CF">
    <w:pPr>
      <w:pStyle w:val="af2"/>
    </w:pPr>
  </w:p>
  <w:p w:rsidR="00D921CF" w:rsidRPr="00970240" w:rsidRDefault="00D921CF" w:rsidP="008956F0">
    <w:pPr>
      <w:pStyle w:val="af2"/>
      <w:jc w:val="both"/>
      <w:rPr>
        <w:rFonts w:ascii="Times New Roman" w:hAnsi="Times New Roman" w:cs="Times New Roman"/>
        <w:sz w:val="18"/>
        <w:szCs w:val="18"/>
      </w:rPr>
    </w:pPr>
    <w:r>
      <w:tab/>
    </w:r>
    <w:r w:rsidRPr="00970240">
      <w:rPr>
        <w:rFonts w:ascii="Times New Roman" w:hAnsi="Times New Roman" w:cs="Times New Roman"/>
        <w:b/>
        <w:sz w:val="18"/>
        <w:szCs w:val="18"/>
      </w:rPr>
      <w:t>Проект:</w:t>
    </w:r>
    <w:r w:rsidRPr="00BB7D3D">
      <w:rPr>
        <w:rFonts w:ascii="Times New Roman" w:hAnsi="Times New Roman" w:cs="Times New Roman"/>
        <w:sz w:val="18"/>
        <w:szCs w:val="18"/>
      </w:rPr>
      <w:t xml:space="preserve"> № BG16RFOP001-5.002-0007-C01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B7D3D">
      <w:rPr>
        <w:rFonts w:ascii="Times New Roman" w:hAnsi="Times New Roman" w:cs="Times New Roman"/>
        <w:sz w:val="18"/>
        <w:szCs w:val="18"/>
      </w:rPr>
      <w:t>“Изграждане на инфраструктура за 9 нови социални услуги в Столична община в 2 обекта на интервенция</w:t>
    </w:r>
    <w:r>
      <w:rPr>
        <w:rFonts w:ascii="Times New Roman" w:hAnsi="Times New Roman" w:cs="Times New Roman"/>
        <w:sz w:val="18"/>
        <w:szCs w:val="18"/>
      </w:rPr>
      <w:t>“ по процедура BG16RFOP001-5.002</w:t>
    </w:r>
    <w:r w:rsidRPr="00BB7D3D">
      <w:rPr>
        <w:rFonts w:ascii="Times New Roman" w:hAnsi="Times New Roman" w:cs="Times New Roman"/>
        <w:sz w:val="18"/>
        <w:szCs w:val="18"/>
      </w:rPr>
      <w:t xml:space="preserve"> „Подкрепа за деинституционализация на социалните услуги за възрастни и хора с увреждания“, Оперативна програма „Региони в растеж“  2014-2020</w:t>
    </w:r>
  </w:p>
  <w:p w:rsidR="00D921CF" w:rsidRPr="00970240" w:rsidRDefault="00D921CF" w:rsidP="008956F0">
    <w:pPr>
      <w:pStyle w:val="af2"/>
      <w:jc w:val="both"/>
      <w:rPr>
        <w:rFonts w:ascii="Times New Roman" w:hAnsi="Times New Roman" w:cs="Times New Roman"/>
        <w:sz w:val="18"/>
        <w:szCs w:val="18"/>
      </w:rPr>
    </w:pPr>
  </w:p>
  <w:p w:rsidR="00D921CF" w:rsidRPr="008C3290" w:rsidRDefault="00D921CF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0" w:rsidRDefault="001F49C0" w:rsidP="00743CC8">
      <w:pPr>
        <w:spacing w:after="0" w:line="240" w:lineRule="auto"/>
      </w:pPr>
      <w:r>
        <w:separator/>
      </w:r>
    </w:p>
  </w:footnote>
  <w:footnote w:type="continuationSeparator" w:id="0">
    <w:p w:rsidR="001F49C0" w:rsidRDefault="001F49C0" w:rsidP="0074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CF" w:rsidRDefault="00D921CF" w:rsidP="00EA15E2">
    <w:pPr>
      <w:pStyle w:val="a3"/>
    </w:pPr>
    <w:r w:rsidRPr="00EB1089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58AA2BC5" wp14:editId="135E14BD">
          <wp:extent cx="2041863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0268" cy="7163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tab/>
    </w:r>
    <w:r w:rsidRPr="00C511A4">
      <w:rPr>
        <w:noProof/>
        <w:lang w:eastAsia="bg-BG"/>
      </w:rPr>
      <w:drawing>
        <wp:inline distT="0" distB="0" distL="0" distR="0" wp14:anchorId="1B4E46EB" wp14:editId="250357F3">
          <wp:extent cx="819150" cy="819150"/>
          <wp:effectExtent l="0" t="0" r="0" b="0"/>
          <wp:docPr id="5" name="Картина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270EBF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C51D00F" wp14:editId="39A78D91">
          <wp:extent cx="1939158" cy="672834"/>
          <wp:effectExtent l="0" t="0" r="4445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</w:t>
    </w:r>
  </w:p>
  <w:p w:rsidR="00D921CF" w:rsidRDefault="00D921CF" w:rsidP="00EA15E2">
    <w:pPr>
      <w:pStyle w:val="a3"/>
      <w:jc w:val="center"/>
      <w:rPr>
        <w:rFonts w:ascii="Times New Roman" w:hAnsi="Times New Roman" w:cs="Times New Roman"/>
      </w:rPr>
    </w:pPr>
    <w:r w:rsidRPr="00EB1089">
      <w:rPr>
        <w:rFonts w:ascii="Times New Roman" w:hAnsi="Times New Roman" w:cs="Times New Roman"/>
      </w:rPr>
      <w:t>СТОЛИЧНА ОБЩИНА</w:t>
    </w:r>
  </w:p>
  <w:p w:rsidR="00D921CF" w:rsidRDefault="00D921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78C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2272E8"/>
    <w:multiLevelType w:val="multilevel"/>
    <w:tmpl w:val="555A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33049"/>
    <w:multiLevelType w:val="multilevel"/>
    <w:tmpl w:val="5FE691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9B25AC2"/>
    <w:multiLevelType w:val="hybridMultilevel"/>
    <w:tmpl w:val="7E308E3A"/>
    <w:lvl w:ilvl="0" w:tplc="31B450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024"/>
    <w:multiLevelType w:val="hybridMultilevel"/>
    <w:tmpl w:val="40289936"/>
    <w:lvl w:ilvl="0" w:tplc="127A32E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1F43F7"/>
    <w:multiLevelType w:val="multilevel"/>
    <w:tmpl w:val="3EF0FF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306018"/>
    <w:multiLevelType w:val="multilevel"/>
    <w:tmpl w:val="7604FF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F03480E"/>
    <w:multiLevelType w:val="multilevel"/>
    <w:tmpl w:val="E852461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4C6660"/>
    <w:multiLevelType w:val="hybridMultilevel"/>
    <w:tmpl w:val="6F5CBB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7"/>
    <w:rsid w:val="0000200E"/>
    <w:rsid w:val="000024BC"/>
    <w:rsid w:val="00003B84"/>
    <w:rsid w:val="00004906"/>
    <w:rsid w:val="00004F8B"/>
    <w:rsid w:val="00005488"/>
    <w:rsid w:val="00010437"/>
    <w:rsid w:val="00010B7E"/>
    <w:rsid w:val="00010D1F"/>
    <w:rsid w:val="000116A4"/>
    <w:rsid w:val="000126D9"/>
    <w:rsid w:val="00014143"/>
    <w:rsid w:val="00014285"/>
    <w:rsid w:val="0001438A"/>
    <w:rsid w:val="00015116"/>
    <w:rsid w:val="00015271"/>
    <w:rsid w:val="00015E11"/>
    <w:rsid w:val="0001702A"/>
    <w:rsid w:val="00017B31"/>
    <w:rsid w:val="00020022"/>
    <w:rsid w:val="0002004E"/>
    <w:rsid w:val="0002453C"/>
    <w:rsid w:val="0002496A"/>
    <w:rsid w:val="000251F3"/>
    <w:rsid w:val="00025DE4"/>
    <w:rsid w:val="00032586"/>
    <w:rsid w:val="00032593"/>
    <w:rsid w:val="00032E84"/>
    <w:rsid w:val="00032FA8"/>
    <w:rsid w:val="000347B0"/>
    <w:rsid w:val="00035ACD"/>
    <w:rsid w:val="00037D26"/>
    <w:rsid w:val="000418BB"/>
    <w:rsid w:val="0004191D"/>
    <w:rsid w:val="00044A10"/>
    <w:rsid w:val="00047198"/>
    <w:rsid w:val="00051937"/>
    <w:rsid w:val="00052C25"/>
    <w:rsid w:val="00054CD0"/>
    <w:rsid w:val="00055A4B"/>
    <w:rsid w:val="000561D0"/>
    <w:rsid w:val="00060DB5"/>
    <w:rsid w:val="00061B7D"/>
    <w:rsid w:val="00070ABF"/>
    <w:rsid w:val="000710F0"/>
    <w:rsid w:val="00072002"/>
    <w:rsid w:val="0007330A"/>
    <w:rsid w:val="00074EA9"/>
    <w:rsid w:val="00076487"/>
    <w:rsid w:val="0007781F"/>
    <w:rsid w:val="0008036B"/>
    <w:rsid w:val="0008238D"/>
    <w:rsid w:val="000829B1"/>
    <w:rsid w:val="0008680A"/>
    <w:rsid w:val="00086C5D"/>
    <w:rsid w:val="0009169D"/>
    <w:rsid w:val="0009423F"/>
    <w:rsid w:val="000955A3"/>
    <w:rsid w:val="00096BD4"/>
    <w:rsid w:val="000A02A9"/>
    <w:rsid w:val="000A037A"/>
    <w:rsid w:val="000A06E8"/>
    <w:rsid w:val="000A1724"/>
    <w:rsid w:val="000A19B5"/>
    <w:rsid w:val="000A21E7"/>
    <w:rsid w:val="000A3A30"/>
    <w:rsid w:val="000A4059"/>
    <w:rsid w:val="000A5B85"/>
    <w:rsid w:val="000B10DB"/>
    <w:rsid w:val="000B28AA"/>
    <w:rsid w:val="000B355F"/>
    <w:rsid w:val="000B392A"/>
    <w:rsid w:val="000B4F93"/>
    <w:rsid w:val="000B5E30"/>
    <w:rsid w:val="000B660A"/>
    <w:rsid w:val="000B7B3D"/>
    <w:rsid w:val="000C20A6"/>
    <w:rsid w:val="000C22E0"/>
    <w:rsid w:val="000C27E0"/>
    <w:rsid w:val="000C2FB4"/>
    <w:rsid w:val="000C7437"/>
    <w:rsid w:val="000D04F6"/>
    <w:rsid w:val="000D30DC"/>
    <w:rsid w:val="000D3AFD"/>
    <w:rsid w:val="000E11D9"/>
    <w:rsid w:val="000E36C1"/>
    <w:rsid w:val="000E50D9"/>
    <w:rsid w:val="000E5A6B"/>
    <w:rsid w:val="000E6A11"/>
    <w:rsid w:val="000F07C6"/>
    <w:rsid w:val="000F104E"/>
    <w:rsid w:val="000F3745"/>
    <w:rsid w:val="000F46FD"/>
    <w:rsid w:val="000F59F9"/>
    <w:rsid w:val="000F6206"/>
    <w:rsid w:val="00102351"/>
    <w:rsid w:val="001041C9"/>
    <w:rsid w:val="00105F80"/>
    <w:rsid w:val="001062CC"/>
    <w:rsid w:val="0010766F"/>
    <w:rsid w:val="00107E48"/>
    <w:rsid w:val="001118EC"/>
    <w:rsid w:val="00112EF7"/>
    <w:rsid w:val="00114D03"/>
    <w:rsid w:val="00115ECC"/>
    <w:rsid w:val="001164B4"/>
    <w:rsid w:val="0011759B"/>
    <w:rsid w:val="00120AA0"/>
    <w:rsid w:val="001217F8"/>
    <w:rsid w:val="00121918"/>
    <w:rsid w:val="00121ACE"/>
    <w:rsid w:val="00121C0F"/>
    <w:rsid w:val="0012242D"/>
    <w:rsid w:val="00126CF1"/>
    <w:rsid w:val="00127CB4"/>
    <w:rsid w:val="0013141B"/>
    <w:rsid w:val="00132A59"/>
    <w:rsid w:val="001367DC"/>
    <w:rsid w:val="00136C4B"/>
    <w:rsid w:val="00141365"/>
    <w:rsid w:val="0014140A"/>
    <w:rsid w:val="001424B3"/>
    <w:rsid w:val="00143B8A"/>
    <w:rsid w:val="00143BFC"/>
    <w:rsid w:val="00144609"/>
    <w:rsid w:val="001455EE"/>
    <w:rsid w:val="00147643"/>
    <w:rsid w:val="00150B27"/>
    <w:rsid w:val="00156A0F"/>
    <w:rsid w:val="0015707A"/>
    <w:rsid w:val="00157AE7"/>
    <w:rsid w:val="0016444F"/>
    <w:rsid w:val="0016745B"/>
    <w:rsid w:val="001716EF"/>
    <w:rsid w:val="001775DD"/>
    <w:rsid w:val="00177ADD"/>
    <w:rsid w:val="00180506"/>
    <w:rsid w:val="0018066B"/>
    <w:rsid w:val="00180C5D"/>
    <w:rsid w:val="0018148C"/>
    <w:rsid w:val="00182189"/>
    <w:rsid w:val="00182FE7"/>
    <w:rsid w:val="0018408D"/>
    <w:rsid w:val="001841F8"/>
    <w:rsid w:val="0018436E"/>
    <w:rsid w:val="00185CB3"/>
    <w:rsid w:val="00187635"/>
    <w:rsid w:val="00190D91"/>
    <w:rsid w:val="0019159A"/>
    <w:rsid w:val="0019280E"/>
    <w:rsid w:val="00194E6C"/>
    <w:rsid w:val="00195A5A"/>
    <w:rsid w:val="00197F23"/>
    <w:rsid w:val="001A09C0"/>
    <w:rsid w:val="001A176E"/>
    <w:rsid w:val="001A22EB"/>
    <w:rsid w:val="001A37DD"/>
    <w:rsid w:val="001A58DF"/>
    <w:rsid w:val="001A5914"/>
    <w:rsid w:val="001A67CB"/>
    <w:rsid w:val="001B1BC3"/>
    <w:rsid w:val="001B63D5"/>
    <w:rsid w:val="001C0875"/>
    <w:rsid w:val="001C17E0"/>
    <w:rsid w:val="001C1B00"/>
    <w:rsid w:val="001C1C52"/>
    <w:rsid w:val="001C29DA"/>
    <w:rsid w:val="001C44B8"/>
    <w:rsid w:val="001D081E"/>
    <w:rsid w:val="001D0925"/>
    <w:rsid w:val="001D1E0B"/>
    <w:rsid w:val="001D31E7"/>
    <w:rsid w:val="001D3E0B"/>
    <w:rsid w:val="001D49F1"/>
    <w:rsid w:val="001D4FBD"/>
    <w:rsid w:val="001D6F08"/>
    <w:rsid w:val="001E25F8"/>
    <w:rsid w:val="001E5A2E"/>
    <w:rsid w:val="001E5BF8"/>
    <w:rsid w:val="001E695F"/>
    <w:rsid w:val="001E6B2E"/>
    <w:rsid w:val="001F12FE"/>
    <w:rsid w:val="001F1EE7"/>
    <w:rsid w:val="001F2A5A"/>
    <w:rsid w:val="001F49C0"/>
    <w:rsid w:val="001F4D68"/>
    <w:rsid w:val="001F61E3"/>
    <w:rsid w:val="002007A2"/>
    <w:rsid w:val="00202A20"/>
    <w:rsid w:val="00204146"/>
    <w:rsid w:val="002044E4"/>
    <w:rsid w:val="0020513C"/>
    <w:rsid w:val="00205268"/>
    <w:rsid w:val="00206256"/>
    <w:rsid w:val="0021092A"/>
    <w:rsid w:val="002119DF"/>
    <w:rsid w:val="002126DF"/>
    <w:rsid w:val="00214519"/>
    <w:rsid w:val="0021485C"/>
    <w:rsid w:val="002152D8"/>
    <w:rsid w:val="00220132"/>
    <w:rsid w:val="00221510"/>
    <w:rsid w:val="00222FB2"/>
    <w:rsid w:val="00227553"/>
    <w:rsid w:val="00227754"/>
    <w:rsid w:val="00227D2B"/>
    <w:rsid w:val="00231359"/>
    <w:rsid w:val="0023193B"/>
    <w:rsid w:val="00231E44"/>
    <w:rsid w:val="002331FA"/>
    <w:rsid w:val="002338F9"/>
    <w:rsid w:val="00240164"/>
    <w:rsid w:val="00240FC4"/>
    <w:rsid w:val="00242DB6"/>
    <w:rsid w:val="002436CC"/>
    <w:rsid w:val="00245093"/>
    <w:rsid w:val="002474F1"/>
    <w:rsid w:val="00250282"/>
    <w:rsid w:val="00251092"/>
    <w:rsid w:val="00252D7B"/>
    <w:rsid w:val="00253A65"/>
    <w:rsid w:val="00254015"/>
    <w:rsid w:val="002574B1"/>
    <w:rsid w:val="00257675"/>
    <w:rsid w:val="0026193F"/>
    <w:rsid w:val="00262029"/>
    <w:rsid w:val="00263D1B"/>
    <w:rsid w:val="00263FB1"/>
    <w:rsid w:val="0026405A"/>
    <w:rsid w:val="0026427B"/>
    <w:rsid w:val="00264F14"/>
    <w:rsid w:val="00265ABA"/>
    <w:rsid w:val="00265EEC"/>
    <w:rsid w:val="00267D2A"/>
    <w:rsid w:val="002704AE"/>
    <w:rsid w:val="00271856"/>
    <w:rsid w:val="002734F4"/>
    <w:rsid w:val="0027532B"/>
    <w:rsid w:val="00276418"/>
    <w:rsid w:val="00277468"/>
    <w:rsid w:val="00277ED7"/>
    <w:rsid w:val="00280936"/>
    <w:rsid w:val="00285F7F"/>
    <w:rsid w:val="0028637F"/>
    <w:rsid w:val="00290C70"/>
    <w:rsid w:val="00291F23"/>
    <w:rsid w:val="002931B0"/>
    <w:rsid w:val="002944CC"/>
    <w:rsid w:val="002962EA"/>
    <w:rsid w:val="00297579"/>
    <w:rsid w:val="002976C4"/>
    <w:rsid w:val="002A1D07"/>
    <w:rsid w:val="002A22C4"/>
    <w:rsid w:val="002A2575"/>
    <w:rsid w:val="002B1D6F"/>
    <w:rsid w:val="002B3F24"/>
    <w:rsid w:val="002B4DF7"/>
    <w:rsid w:val="002C04DB"/>
    <w:rsid w:val="002C1496"/>
    <w:rsid w:val="002C21C6"/>
    <w:rsid w:val="002C2F2F"/>
    <w:rsid w:val="002C446E"/>
    <w:rsid w:val="002C4EB1"/>
    <w:rsid w:val="002C56DC"/>
    <w:rsid w:val="002D26DE"/>
    <w:rsid w:val="002D4F38"/>
    <w:rsid w:val="002D50DD"/>
    <w:rsid w:val="002D6033"/>
    <w:rsid w:val="002D63D5"/>
    <w:rsid w:val="002D6C6A"/>
    <w:rsid w:val="002E03D0"/>
    <w:rsid w:val="002E0DCA"/>
    <w:rsid w:val="002E149A"/>
    <w:rsid w:val="002E317A"/>
    <w:rsid w:val="002E3641"/>
    <w:rsid w:val="002E4910"/>
    <w:rsid w:val="002E5A6C"/>
    <w:rsid w:val="002E78B1"/>
    <w:rsid w:val="002F16CE"/>
    <w:rsid w:val="002F1959"/>
    <w:rsid w:val="002F2D17"/>
    <w:rsid w:val="002F3B80"/>
    <w:rsid w:val="002F5F20"/>
    <w:rsid w:val="002F7833"/>
    <w:rsid w:val="00305CC5"/>
    <w:rsid w:val="00311510"/>
    <w:rsid w:val="003125F2"/>
    <w:rsid w:val="0031313D"/>
    <w:rsid w:val="00314A59"/>
    <w:rsid w:val="00316F0B"/>
    <w:rsid w:val="0032361D"/>
    <w:rsid w:val="0032507E"/>
    <w:rsid w:val="00330236"/>
    <w:rsid w:val="00330E76"/>
    <w:rsid w:val="00332040"/>
    <w:rsid w:val="00332EAA"/>
    <w:rsid w:val="00333ED8"/>
    <w:rsid w:val="00334147"/>
    <w:rsid w:val="00335F31"/>
    <w:rsid w:val="00341F59"/>
    <w:rsid w:val="003523A7"/>
    <w:rsid w:val="003561F2"/>
    <w:rsid w:val="003573E9"/>
    <w:rsid w:val="00360BD6"/>
    <w:rsid w:val="0036256B"/>
    <w:rsid w:val="003631BF"/>
    <w:rsid w:val="003633A6"/>
    <w:rsid w:val="0036751F"/>
    <w:rsid w:val="00367B3E"/>
    <w:rsid w:val="00370C0B"/>
    <w:rsid w:val="00371380"/>
    <w:rsid w:val="0037644F"/>
    <w:rsid w:val="00377183"/>
    <w:rsid w:val="003771B6"/>
    <w:rsid w:val="00377E9D"/>
    <w:rsid w:val="00380235"/>
    <w:rsid w:val="00381D69"/>
    <w:rsid w:val="00382C28"/>
    <w:rsid w:val="0038520B"/>
    <w:rsid w:val="00385E1E"/>
    <w:rsid w:val="00390BFA"/>
    <w:rsid w:val="00394100"/>
    <w:rsid w:val="003946B1"/>
    <w:rsid w:val="00394E7B"/>
    <w:rsid w:val="003956A6"/>
    <w:rsid w:val="003964A7"/>
    <w:rsid w:val="00396930"/>
    <w:rsid w:val="00397C04"/>
    <w:rsid w:val="003A0CF1"/>
    <w:rsid w:val="003A3905"/>
    <w:rsid w:val="003A56E9"/>
    <w:rsid w:val="003A5A81"/>
    <w:rsid w:val="003A6232"/>
    <w:rsid w:val="003A6D3F"/>
    <w:rsid w:val="003B4868"/>
    <w:rsid w:val="003B6AA0"/>
    <w:rsid w:val="003B6C1C"/>
    <w:rsid w:val="003B77FE"/>
    <w:rsid w:val="003C1785"/>
    <w:rsid w:val="003D167C"/>
    <w:rsid w:val="003D1DD9"/>
    <w:rsid w:val="003D1E0A"/>
    <w:rsid w:val="003D3158"/>
    <w:rsid w:val="003D6509"/>
    <w:rsid w:val="003E165A"/>
    <w:rsid w:val="003E2DA3"/>
    <w:rsid w:val="003E7E2D"/>
    <w:rsid w:val="003F000D"/>
    <w:rsid w:val="003F0247"/>
    <w:rsid w:val="003F1362"/>
    <w:rsid w:val="003F4546"/>
    <w:rsid w:val="003F55EB"/>
    <w:rsid w:val="003F587C"/>
    <w:rsid w:val="004020A6"/>
    <w:rsid w:val="00402AC5"/>
    <w:rsid w:val="00403ECB"/>
    <w:rsid w:val="00414106"/>
    <w:rsid w:val="004167E7"/>
    <w:rsid w:val="00423B35"/>
    <w:rsid w:val="004241D3"/>
    <w:rsid w:val="00425D9C"/>
    <w:rsid w:val="004278FC"/>
    <w:rsid w:val="00432D6D"/>
    <w:rsid w:val="004330F1"/>
    <w:rsid w:val="004356EE"/>
    <w:rsid w:val="00437759"/>
    <w:rsid w:val="004409DB"/>
    <w:rsid w:val="0044201A"/>
    <w:rsid w:val="00443A48"/>
    <w:rsid w:val="00443B6F"/>
    <w:rsid w:val="004442B6"/>
    <w:rsid w:val="004444BD"/>
    <w:rsid w:val="00444577"/>
    <w:rsid w:val="00444BAD"/>
    <w:rsid w:val="0044539A"/>
    <w:rsid w:val="00445909"/>
    <w:rsid w:val="00445C6C"/>
    <w:rsid w:val="00450E67"/>
    <w:rsid w:val="004513B8"/>
    <w:rsid w:val="00453195"/>
    <w:rsid w:val="00453A54"/>
    <w:rsid w:val="00454557"/>
    <w:rsid w:val="0045579C"/>
    <w:rsid w:val="00462C32"/>
    <w:rsid w:val="00462C38"/>
    <w:rsid w:val="00465E12"/>
    <w:rsid w:val="0047007B"/>
    <w:rsid w:val="00471D35"/>
    <w:rsid w:val="0047274A"/>
    <w:rsid w:val="00473535"/>
    <w:rsid w:val="004761F1"/>
    <w:rsid w:val="00481939"/>
    <w:rsid w:val="0048396D"/>
    <w:rsid w:val="00486655"/>
    <w:rsid w:val="00487F24"/>
    <w:rsid w:val="00490544"/>
    <w:rsid w:val="00490AA2"/>
    <w:rsid w:val="00490E66"/>
    <w:rsid w:val="00491F89"/>
    <w:rsid w:val="004925D9"/>
    <w:rsid w:val="00492E71"/>
    <w:rsid w:val="0049514C"/>
    <w:rsid w:val="004965B2"/>
    <w:rsid w:val="004A238A"/>
    <w:rsid w:val="004A5643"/>
    <w:rsid w:val="004B0F3B"/>
    <w:rsid w:val="004B11FC"/>
    <w:rsid w:val="004B24D6"/>
    <w:rsid w:val="004B46F1"/>
    <w:rsid w:val="004B4A5E"/>
    <w:rsid w:val="004B75E1"/>
    <w:rsid w:val="004C0DBB"/>
    <w:rsid w:val="004C1A28"/>
    <w:rsid w:val="004C20B6"/>
    <w:rsid w:val="004C31E3"/>
    <w:rsid w:val="004C34BE"/>
    <w:rsid w:val="004C374D"/>
    <w:rsid w:val="004D2F83"/>
    <w:rsid w:val="004D67E9"/>
    <w:rsid w:val="004E03BF"/>
    <w:rsid w:val="004E16BC"/>
    <w:rsid w:val="004E38CF"/>
    <w:rsid w:val="004E41F8"/>
    <w:rsid w:val="004E4F8F"/>
    <w:rsid w:val="004E5782"/>
    <w:rsid w:val="004F00C3"/>
    <w:rsid w:val="004F5D81"/>
    <w:rsid w:val="004F6264"/>
    <w:rsid w:val="004F794B"/>
    <w:rsid w:val="005002BE"/>
    <w:rsid w:val="005029CE"/>
    <w:rsid w:val="00502F21"/>
    <w:rsid w:val="00503A5F"/>
    <w:rsid w:val="00506D07"/>
    <w:rsid w:val="00513729"/>
    <w:rsid w:val="005147D8"/>
    <w:rsid w:val="00514C14"/>
    <w:rsid w:val="005150EA"/>
    <w:rsid w:val="00517C7A"/>
    <w:rsid w:val="00520770"/>
    <w:rsid w:val="00520DAF"/>
    <w:rsid w:val="00524E03"/>
    <w:rsid w:val="005253BE"/>
    <w:rsid w:val="00525977"/>
    <w:rsid w:val="0052687D"/>
    <w:rsid w:val="00527CF7"/>
    <w:rsid w:val="0053029A"/>
    <w:rsid w:val="005310F4"/>
    <w:rsid w:val="005318CA"/>
    <w:rsid w:val="00531D14"/>
    <w:rsid w:val="00534FEE"/>
    <w:rsid w:val="0053567C"/>
    <w:rsid w:val="0053643F"/>
    <w:rsid w:val="005370EC"/>
    <w:rsid w:val="00537CF3"/>
    <w:rsid w:val="005400B9"/>
    <w:rsid w:val="00541FCD"/>
    <w:rsid w:val="00542318"/>
    <w:rsid w:val="005440AC"/>
    <w:rsid w:val="005446C6"/>
    <w:rsid w:val="00544C09"/>
    <w:rsid w:val="00544E6D"/>
    <w:rsid w:val="0054595A"/>
    <w:rsid w:val="005464BA"/>
    <w:rsid w:val="005468EF"/>
    <w:rsid w:val="00547ECD"/>
    <w:rsid w:val="005538E0"/>
    <w:rsid w:val="00553A8E"/>
    <w:rsid w:val="005550B4"/>
    <w:rsid w:val="00560A85"/>
    <w:rsid w:val="00562B07"/>
    <w:rsid w:val="0056469C"/>
    <w:rsid w:val="005659C0"/>
    <w:rsid w:val="005659E2"/>
    <w:rsid w:val="00570817"/>
    <w:rsid w:val="0057119C"/>
    <w:rsid w:val="0057277C"/>
    <w:rsid w:val="0057421C"/>
    <w:rsid w:val="00577A65"/>
    <w:rsid w:val="00577F61"/>
    <w:rsid w:val="0058172C"/>
    <w:rsid w:val="00583D04"/>
    <w:rsid w:val="00587D56"/>
    <w:rsid w:val="00591C9D"/>
    <w:rsid w:val="00592A36"/>
    <w:rsid w:val="00593029"/>
    <w:rsid w:val="00594122"/>
    <w:rsid w:val="00596B2B"/>
    <w:rsid w:val="005A2E0F"/>
    <w:rsid w:val="005A4CDA"/>
    <w:rsid w:val="005B29FD"/>
    <w:rsid w:val="005B622C"/>
    <w:rsid w:val="005B64BC"/>
    <w:rsid w:val="005B64DA"/>
    <w:rsid w:val="005B7D6D"/>
    <w:rsid w:val="005C289D"/>
    <w:rsid w:val="005C367E"/>
    <w:rsid w:val="005C4525"/>
    <w:rsid w:val="005C62F2"/>
    <w:rsid w:val="005C7FA8"/>
    <w:rsid w:val="005D06BD"/>
    <w:rsid w:val="005D0C23"/>
    <w:rsid w:val="005D2016"/>
    <w:rsid w:val="005D3F56"/>
    <w:rsid w:val="005D57B6"/>
    <w:rsid w:val="005D7981"/>
    <w:rsid w:val="005E1264"/>
    <w:rsid w:val="005E211B"/>
    <w:rsid w:val="005E25CB"/>
    <w:rsid w:val="005E34EC"/>
    <w:rsid w:val="005E35EA"/>
    <w:rsid w:val="005E4EB3"/>
    <w:rsid w:val="005E5F89"/>
    <w:rsid w:val="005E6B5E"/>
    <w:rsid w:val="005E7880"/>
    <w:rsid w:val="005F0660"/>
    <w:rsid w:val="005F0715"/>
    <w:rsid w:val="005F0A1D"/>
    <w:rsid w:val="005F2C60"/>
    <w:rsid w:val="005F36D5"/>
    <w:rsid w:val="005F512E"/>
    <w:rsid w:val="005F5738"/>
    <w:rsid w:val="005F7A7D"/>
    <w:rsid w:val="00603350"/>
    <w:rsid w:val="00603830"/>
    <w:rsid w:val="00604C17"/>
    <w:rsid w:val="00607196"/>
    <w:rsid w:val="00611A30"/>
    <w:rsid w:val="00613132"/>
    <w:rsid w:val="00613CC7"/>
    <w:rsid w:val="006159C8"/>
    <w:rsid w:val="006209F9"/>
    <w:rsid w:val="006236DA"/>
    <w:rsid w:val="0062436F"/>
    <w:rsid w:val="0063087B"/>
    <w:rsid w:val="006374E7"/>
    <w:rsid w:val="006402C7"/>
    <w:rsid w:val="00640D96"/>
    <w:rsid w:val="00644990"/>
    <w:rsid w:val="006455BA"/>
    <w:rsid w:val="00654E32"/>
    <w:rsid w:val="00656F55"/>
    <w:rsid w:val="00660363"/>
    <w:rsid w:val="00661D23"/>
    <w:rsid w:val="0066319D"/>
    <w:rsid w:val="00663E5C"/>
    <w:rsid w:val="00663FF4"/>
    <w:rsid w:val="00665A34"/>
    <w:rsid w:val="00671389"/>
    <w:rsid w:val="00672111"/>
    <w:rsid w:val="006725C5"/>
    <w:rsid w:val="00673BD6"/>
    <w:rsid w:val="00673D58"/>
    <w:rsid w:val="00674469"/>
    <w:rsid w:val="00677893"/>
    <w:rsid w:val="006806BB"/>
    <w:rsid w:val="00681E7C"/>
    <w:rsid w:val="00682041"/>
    <w:rsid w:val="0068225F"/>
    <w:rsid w:val="006834F6"/>
    <w:rsid w:val="006837B3"/>
    <w:rsid w:val="0068423D"/>
    <w:rsid w:val="0068499F"/>
    <w:rsid w:val="006857BF"/>
    <w:rsid w:val="00690CAC"/>
    <w:rsid w:val="00691ED1"/>
    <w:rsid w:val="00693C38"/>
    <w:rsid w:val="006944D0"/>
    <w:rsid w:val="00695CC0"/>
    <w:rsid w:val="00696245"/>
    <w:rsid w:val="006962F7"/>
    <w:rsid w:val="0069689F"/>
    <w:rsid w:val="0069711F"/>
    <w:rsid w:val="006A00C2"/>
    <w:rsid w:val="006A0CEE"/>
    <w:rsid w:val="006A24A9"/>
    <w:rsid w:val="006A4FF6"/>
    <w:rsid w:val="006B1887"/>
    <w:rsid w:val="006B19FA"/>
    <w:rsid w:val="006B3207"/>
    <w:rsid w:val="006B46C0"/>
    <w:rsid w:val="006B6293"/>
    <w:rsid w:val="006B656C"/>
    <w:rsid w:val="006B68BD"/>
    <w:rsid w:val="006C0D39"/>
    <w:rsid w:val="006C4EB8"/>
    <w:rsid w:val="006C56AC"/>
    <w:rsid w:val="006C5C22"/>
    <w:rsid w:val="006D1F22"/>
    <w:rsid w:val="006D2365"/>
    <w:rsid w:val="006D250F"/>
    <w:rsid w:val="006D2655"/>
    <w:rsid w:val="006D2C20"/>
    <w:rsid w:val="006D3F10"/>
    <w:rsid w:val="006D6DAA"/>
    <w:rsid w:val="006D6FD1"/>
    <w:rsid w:val="006D774A"/>
    <w:rsid w:val="006E1FDB"/>
    <w:rsid w:val="006E3C9A"/>
    <w:rsid w:val="006E430E"/>
    <w:rsid w:val="006E4797"/>
    <w:rsid w:val="006E7852"/>
    <w:rsid w:val="006E7C33"/>
    <w:rsid w:val="006F07F6"/>
    <w:rsid w:val="006F17B1"/>
    <w:rsid w:val="006F3B1C"/>
    <w:rsid w:val="006F4064"/>
    <w:rsid w:val="006F45C5"/>
    <w:rsid w:val="006F63CC"/>
    <w:rsid w:val="006F666E"/>
    <w:rsid w:val="00700566"/>
    <w:rsid w:val="00700B84"/>
    <w:rsid w:val="0070315A"/>
    <w:rsid w:val="007036F9"/>
    <w:rsid w:val="00706434"/>
    <w:rsid w:val="007066B0"/>
    <w:rsid w:val="00706E1F"/>
    <w:rsid w:val="00710356"/>
    <w:rsid w:val="00710A36"/>
    <w:rsid w:val="0071437A"/>
    <w:rsid w:val="00716ED2"/>
    <w:rsid w:val="007174EA"/>
    <w:rsid w:val="00720A29"/>
    <w:rsid w:val="00721C27"/>
    <w:rsid w:val="0072239B"/>
    <w:rsid w:val="0072251A"/>
    <w:rsid w:val="0072358F"/>
    <w:rsid w:val="00723CFF"/>
    <w:rsid w:val="00724DF3"/>
    <w:rsid w:val="00726CFC"/>
    <w:rsid w:val="00726E13"/>
    <w:rsid w:val="00730326"/>
    <w:rsid w:val="007303E2"/>
    <w:rsid w:val="00730949"/>
    <w:rsid w:val="00730F73"/>
    <w:rsid w:val="007318CC"/>
    <w:rsid w:val="0073258C"/>
    <w:rsid w:val="00732AA4"/>
    <w:rsid w:val="00733702"/>
    <w:rsid w:val="00735D9D"/>
    <w:rsid w:val="00737518"/>
    <w:rsid w:val="00737CFF"/>
    <w:rsid w:val="0074070A"/>
    <w:rsid w:val="007410FB"/>
    <w:rsid w:val="0074247E"/>
    <w:rsid w:val="00742AEA"/>
    <w:rsid w:val="00743CC8"/>
    <w:rsid w:val="0074450A"/>
    <w:rsid w:val="007448F4"/>
    <w:rsid w:val="0075098C"/>
    <w:rsid w:val="00753C75"/>
    <w:rsid w:val="00755B7F"/>
    <w:rsid w:val="00756646"/>
    <w:rsid w:val="00757FA7"/>
    <w:rsid w:val="007602A8"/>
    <w:rsid w:val="0076184C"/>
    <w:rsid w:val="007626D5"/>
    <w:rsid w:val="0076661B"/>
    <w:rsid w:val="007668ED"/>
    <w:rsid w:val="00767B46"/>
    <w:rsid w:val="0077098A"/>
    <w:rsid w:val="00772B28"/>
    <w:rsid w:val="007770EB"/>
    <w:rsid w:val="00777288"/>
    <w:rsid w:val="007818E1"/>
    <w:rsid w:val="00781E6F"/>
    <w:rsid w:val="00787E59"/>
    <w:rsid w:val="00793E8D"/>
    <w:rsid w:val="007A1050"/>
    <w:rsid w:val="007A2D62"/>
    <w:rsid w:val="007A32CD"/>
    <w:rsid w:val="007A3FAE"/>
    <w:rsid w:val="007A4532"/>
    <w:rsid w:val="007A67A3"/>
    <w:rsid w:val="007B3DE8"/>
    <w:rsid w:val="007B62A9"/>
    <w:rsid w:val="007B67B2"/>
    <w:rsid w:val="007C13E1"/>
    <w:rsid w:val="007C14DA"/>
    <w:rsid w:val="007C4449"/>
    <w:rsid w:val="007C5109"/>
    <w:rsid w:val="007C63CB"/>
    <w:rsid w:val="007C7DDF"/>
    <w:rsid w:val="007D4969"/>
    <w:rsid w:val="007D50B5"/>
    <w:rsid w:val="007D5BF9"/>
    <w:rsid w:val="007E1CB7"/>
    <w:rsid w:val="007E3425"/>
    <w:rsid w:val="007E5A26"/>
    <w:rsid w:val="007F0249"/>
    <w:rsid w:val="007F0E40"/>
    <w:rsid w:val="007F1BD5"/>
    <w:rsid w:val="007F3868"/>
    <w:rsid w:val="007F3DE6"/>
    <w:rsid w:val="007F4EFA"/>
    <w:rsid w:val="007F5BFC"/>
    <w:rsid w:val="00800A5C"/>
    <w:rsid w:val="008010C3"/>
    <w:rsid w:val="008011E9"/>
    <w:rsid w:val="00801921"/>
    <w:rsid w:val="00801AEE"/>
    <w:rsid w:val="00802D44"/>
    <w:rsid w:val="0080517F"/>
    <w:rsid w:val="008076E9"/>
    <w:rsid w:val="00811C5D"/>
    <w:rsid w:val="00812325"/>
    <w:rsid w:val="00812F09"/>
    <w:rsid w:val="00812FD2"/>
    <w:rsid w:val="00821387"/>
    <w:rsid w:val="00827234"/>
    <w:rsid w:val="00827688"/>
    <w:rsid w:val="008305E8"/>
    <w:rsid w:val="008312BC"/>
    <w:rsid w:val="0083281C"/>
    <w:rsid w:val="0083304B"/>
    <w:rsid w:val="0083499F"/>
    <w:rsid w:val="008358C3"/>
    <w:rsid w:val="00836BC0"/>
    <w:rsid w:val="008371F4"/>
    <w:rsid w:val="0083763E"/>
    <w:rsid w:val="00837B08"/>
    <w:rsid w:val="00840407"/>
    <w:rsid w:val="00842DC2"/>
    <w:rsid w:val="0084333F"/>
    <w:rsid w:val="00843F50"/>
    <w:rsid w:val="008450E4"/>
    <w:rsid w:val="0084606D"/>
    <w:rsid w:val="00847268"/>
    <w:rsid w:val="008478AE"/>
    <w:rsid w:val="00851D2F"/>
    <w:rsid w:val="00861AEE"/>
    <w:rsid w:val="00861C17"/>
    <w:rsid w:val="00862934"/>
    <w:rsid w:val="0086302D"/>
    <w:rsid w:val="00863BF5"/>
    <w:rsid w:val="00864334"/>
    <w:rsid w:val="00864ACF"/>
    <w:rsid w:val="0086514C"/>
    <w:rsid w:val="00867033"/>
    <w:rsid w:val="008707FF"/>
    <w:rsid w:val="00874AE2"/>
    <w:rsid w:val="00875710"/>
    <w:rsid w:val="00877209"/>
    <w:rsid w:val="00877915"/>
    <w:rsid w:val="008821B1"/>
    <w:rsid w:val="008821DE"/>
    <w:rsid w:val="00882716"/>
    <w:rsid w:val="00883195"/>
    <w:rsid w:val="00884281"/>
    <w:rsid w:val="008904DA"/>
    <w:rsid w:val="0089221F"/>
    <w:rsid w:val="00895054"/>
    <w:rsid w:val="008956F0"/>
    <w:rsid w:val="008A27ED"/>
    <w:rsid w:val="008A350D"/>
    <w:rsid w:val="008A35CD"/>
    <w:rsid w:val="008A5053"/>
    <w:rsid w:val="008B3A83"/>
    <w:rsid w:val="008C3290"/>
    <w:rsid w:val="008C331A"/>
    <w:rsid w:val="008C6C2E"/>
    <w:rsid w:val="008D07AD"/>
    <w:rsid w:val="008D14E2"/>
    <w:rsid w:val="008D19C2"/>
    <w:rsid w:val="008D3570"/>
    <w:rsid w:val="008D57B8"/>
    <w:rsid w:val="008D5840"/>
    <w:rsid w:val="008D6138"/>
    <w:rsid w:val="008D64C9"/>
    <w:rsid w:val="008E0CC0"/>
    <w:rsid w:val="008E0D5E"/>
    <w:rsid w:val="008E4B81"/>
    <w:rsid w:val="008E6901"/>
    <w:rsid w:val="008F282D"/>
    <w:rsid w:val="008F563C"/>
    <w:rsid w:val="008F6957"/>
    <w:rsid w:val="008F77B0"/>
    <w:rsid w:val="008F7FC2"/>
    <w:rsid w:val="0090036D"/>
    <w:rsid w:val="00903219"/>
    <w:rsid w:val="00904634"/>
    <w:rsid w:val="009067FC"/>
    <w:rsid w:val="00911130"/>
    <w:rsid w:val="00912287"/>
    <w:rsid w:val="00912FC6"/>
    <w:rsid w:val="00912FFD"/>
    <w:rsid w:val="009223E2"/>
    <w:rsid w:val="00922E4B"/>
    <w:rsid w:val="00923B5E"/>
    <w:rsid w:val="00925C7C"/>
    <w:rsid w:val="00931DDD"/>
    <w:rsid w:val="0093221C"/>
    <w:rsid w:val="00932B5D"/>
    <w:rsid w:val="00937AE0"/>
    <w:rsid w:val="00940667"/>
    <w:rsid w:val="00941162"/>
    <w:rsid w:val="0094238E"/>
    <w:rsid w:val="009424BD"/>
    <w:rsid w:val="0094313F"/>
    <w:rsid w:val="00945410"/>
    <w:rsid w:val="00946C9E"/>
    <w:rsid w:val="00950AAF"/>
    <w:rsid w:val="00951438"/>
    <w:rsid w:val="00951621"/>
    <w:rsid w:val="00954AA6"/>
    <w:rsid w:val="00957654"/>
    <w:rsid w:val="0096385C"/>
    <w:rsid w:val="00964B6C"/>
    <w:rsid w:val="00970713"/>
    <w:rsid w:val="009712E8"/>
    <w:rsid w:val="00971CBC"/>
    <w:rsid w:val="00976F71"/>
    <w:rsid w:val="00977895"/>
    <w:rsid w:val="00980595"/>
    <w:rsid w:val="00980AAB"/>
    <w:rsid w:val="009810EB"/>
    <w:rsid w:val="00981426"/>
    <w:rsid w:val="00983C46"/>
    <w:rsid w:val="00985D24"/>
    <w:rsid w:val="00985FE2"/>
    <w:rsid w:val="0099160B"/>
    <w:rsid w:val="00993FAA"/>
    <w:rsid w:val="009942D3"/>
    <w:rsid w:val="0099455E"/>
    <w:rsid w:val="009948FC"/>
    <w:rsid w:val="009964EB"/>
    <w:rsid w:val="00996F16"/>
    <w:rsid w:val="00997418"/>
    <w:rsid w:val="009A103F"/>
    <w:rsid w:val="009A15B5"/>
    <w:rsid w:val="009A17CE"/>
    <w:rsid w:val="009A2725"/>
    <w:rsid w:val="009A4817"/>
    <w:rsid w:val="009A65F0"/>
    <w:rsid w:val="009A6DB8"/>
    <w:rsid w:val="009B3AE4"/>
    <w:rsid w:val="009B3C1A"/>
    <w:rsid w:val="009B4AAF"/>
    <w:rsid w:val="009B6ACA"/>
    <w:rsid w:val="009C0A41"/>
    <w:rsid w:val="009C12F7"/>
    <w:rsid w:val="009C4895"/>
    <w:rsid w:val="009C627A"/>
    <w:rsid w:val="009D02CF"/>
    <w:rsid w:val="009D145D"/>
    <w:rsid w:val="009D1CD8"/>
    <w:rsid w:val="009D2417"/>
    <w:rsid w:val="009D3891"/>
    <w:rsid w:val="009D4B95"/>
    <w:rsid w:val="009E02ED"/>
    <w:rsid w:val="009E32DC"/>
    <w:rsid w:val="009E3C97"/>
    <w:rsid w:val="009E543D"/>
    <w:rsid w:val="009E5A06"/>
    <w:rsid w:val="009F0048"/>
    <w:rsid w:val="009F06B1"/>
    <w:rsid w:val="009F1ED7"/>
    <w:rsid w:val="009F6098"/>
    <w:rsid w:val="009F73EA"/>
    <w:rsid w:val="009F7C54"/>
    <w:rsid w:val="009F7ED0"/>
    <w:rsid w:val="00A001AA"/>
    <w:rsid w:val="00A0028E"/>
    <w:rsid w:val="00A07E0C"/>
    <w:rsid w:val="00A1034F"/>
    <w:rsid w:val="00A10B3E"/>
    <w:rsid w:val="00A123EB"/>
    <w:rsid w:val="00A12EE4"/>
    <w:rsid w:val="00A13533"/>
    <w:rsid w:val="00A16C17"/>
    <w:rsid w:val="00A212FA"/>
    <w:rsid w:val="00A251A7"/>
    <w:rsid w:val="00A2559E"/>
    <w:rsid w:val="00A267B4"/>
    <w:rsid w:val="00A26E39"/>
    <w:rsid w:val="00A31823"/>
    <w:rsid w:val="00A318B9"/>
    <w:rsid w:val="00A31DF4"/>
    <w:rsid w:val="00A32570"/>
    <w:rsid w:val="00A336C3"/>
    <w:rsid w:val="00A336D3"/>
    <w:rsid w:val="00A338A6"/>
    <w:rsid w:val="00A34E0A"/>
    <w:rsid w:val="00A37E99"/>
    <w:rsid w:val="00A44797"/>
    <w:rsid w:val="00A52112"/>
    <w:rsid w:val="00A52FB3"/>
    <w:rsid w:val="00A55982"/>
    <w:rsid w:val="00A57405"/>
    <w:rsid w:val="00A5777E"/>
    <w:rsid w:val="00A600C3"/>
    <w:rsid w:val="00A6043D"/>
    <w:rsid w:val="00A6274D"/>
    <w:rsid w:val="00A64885"/>
    <w:rsid w:val="00A64AB3"/>
    <w:rsid w:val="00A654A9"/>
    <w:rsid w:val="00A65804"/>
    <w:rsid w:val="00A66D09"/>
    <w:rsid w:val="00A67B64"/>
    <w:rsid w:val="00A70A71"/>
    <w:rsid w:val="00A719C7"/>
    <w:rsid w:val="00A72B84"/>
    <w:rsid w:val="00A7337C"/>
    <w:rsid w:val="00A7347B"/>
    <w:rsid w:val="00A73AFD"/>
    <w:rsid w:val="00A743E3"/>
    <w:rsid w:val="00A75E13"/>
    <w:rsid w:val="00A75EB4"/>
    <w:rsid w:val="00A76ECA"/>
    <w:rsid w:val="00A80F34"/>
    <w:rsid w:val="00A83546"/>
    <w:rsid w:val="00A84B27"/>
    <w:rsid w:val="00A862F0"/>
    <w:rsid w:val="00A92031"/>
    <w:rsid w:val="00A9383D"/>
    <w:rsid w:val="00A94392"/>
    <w:rsid w:val="00A9473F"/>
    <w:rsid w:val="00A96767"/>
    <w:rsid w:val="00A974AD"/>
    <w:rsid w:val="00A97E15"/>
    <w:rsid w:val="00A97F3A"/>
    <w:rsid w:val="00AA214F"/>
    <w:rsid w:val="00AA42F4"/>
    <w:rsid w:val="00AA4BB6"/>
    <w:rsid w:val="00AA50C4"/>
    <w:rsid w:val="00AA5492"/>
    <w:rsid w:val="00AA62B4"/>
    <w:rsid w:val="00AA66E7"/>
    <w:rsid w:val="00AA73B0"/>
    <w:rsid w:val="00AB0B91"/>
    <w:rsid w:val="00AB5FE9"/>
    <w:rsid w:val="00AC1139"/>
    <w:rsid w:val="00AC18F2"/>
    <w:rsid w:val="00AC2227"/>
    <w:rsid w:val="00AC3BEC"/>
    <w:rsid w:val="00AC3F25"/>
    <w:rsid w:val="00AC670D"/>
    <w:rsid w:val="00AD0F0D"/>
    <w:rsid w:val="00AD1873"/>
    <w:rsid w:val="00AD469E"/>
    <w:rsid w:val="00AD4B7B"/>
    <w:rsid w:val="00AD5C6A"/>
    <w:rsid w:val="00AD5DEC"/>
    <w:rsid w:val="00AD5E17"/>
    <w:rsid w:val="00AD6678"/>
    <w:rsid w:val="00AD7F2A"/>
    <w:rsid w:val="00AE067E"/>
    <w:rsid w:val="00AE0FAE"/>
    <w:rsid w:val="00AE34A4"/>
    <w:rsid w:val="00AE35B2"/>
    <w:rsid w:val="00AE6FE4"/>
    <w:rsid w:val="00AE77B7"/>
    <w:rsid w:val="00AE77F8"/>
    <w:rsid w:val="00AE7869"/>
    <w:rsid w:val="00AF0CE7"/>
    <w:rsid w:val="00AF10CA"/>
    <w:rsid w:val="00AF202C"/>
    <w:rsid w:val="00AF4DC0"/>
    <w:rsid w:val="00AF60A7"/>
    <w:rsid w:val="00AF6CE9"/>
    <w:rsid w:val="00AF7E48"/>
    <w:rsid w:val="00B002E9"/>
    <w:rsid w:val="00B01723"/>
    <w:rsid w:val="00B02001"/>
    <w:rsid w:val="00B025C7"/>
    <w:rsid w:val="00B02A74"/>
    <w:rsid w:val="00B03A14"/>
    <w:rsid w:val="00B06553"/>
    <w:rsid w:val="00B07D1C"/>
    <w:rsid w:val="00B137AA"/>
    <w:rsid w:val="00B16378"/>
    <w:rsid w:val="00B165A8"/>
    <w:rsid w:val="00B1769C"/>
    <w:rsid w:val="00B178FE"/>
    <w:rsid w:val="00B17D96"/>
    <w:rsid w:val="00B20D61"/>
    <w:rsid w:val="00B2173B"/>
    <w:rsid w:val="00B24140"/>
    <w:rsid w:val="00B24D13"/>
    <w:rsid w:val="00B33959"/>
    <w:rsid w:val="00B3558D"/>
    <w:rsid w:val="00B355D3"/>
    <w:rsid w:val="00B35DE6"/>
    <w:rsid w:val="00B43315"/>
    <w:rsid w:val="00B444BF"/>
    <w:rsid w:val="00B4526E"/>
    <w:rsid w:val="00B45CCB"/>
    <w:rsid w:val="00B52384"/>
    <w:rsid w:val="00B53CA2"/>
    <w:rsid w:val="00B55A61"/>
    <w:rsid w:val="00B56915"/>
    <w:rsid w:val="00B603A3"/>
    <w:rsid w:val="00B611BA"/>
    <w:rsid w:val="00B626AB"/>
    <w:rsid w:val="00B63B31"/>
    <w:rsid w:val="00B644F7"/>
    <w:rsid w:val="00B658D5"/>
    <w:rsid w:val="00B65ED2"/>
    <w:rsid w:val="00B66CE1"/>
    <w:rsid w:val="00B70959"/>
    <w:rsid w:val="00B729B7"/>
    <w:rsid w:val="00B73ACC"/>
    <w:rsid w:val="00B743C9"/>
    <w:rsid w:val="00B774AF"/>
    <w:rsid w:val="00B77C88"/>
    <w:rsid w:val="00B8219E"/>
    <w:rsid w:val="00B83B84"/>
    <w:rsid w:val="00B83E09"/>
    <w:rsid w:val="00B86D6A"/>
    <w:rsid w:val="00B90798"/>
    <w:rsid w:val="00B908B1"/>
    <w:rsid w:val="00B90E86"/>
    <w:rsid w:val="00B90EC4"/>
    <w:rsid w:val="00B91FDD"/>
    <w:rsid w:val="00B92038"/>
    <w:rsid w:val="00B94FCB"/>
    <w:rsid w:val="00B972A8"/>
    <w:rsid w:val="00BA16E6"/>
    <w:rsid w:val="00BA1722"/>
    <w:rsid w:val="00BA2CBF"/>
    <w:rsid w:val="00BA36E1"/>
    <w:rsid w:val="00BA3D36"/>
    <w:rsid w:val="00BB01BB"/>
    <w:rsid w:val="00BB0538"/>
    <w:rsid w:val="00BB07D1"/>
    <w:rsid w:val="00BB39FA"/>
    <w:rsid w:val="00BB4C09"/>
    <w:rsid w:val="00BB6158"/>
    <w:rsid w:val="00BB64BC"/>
    <w:rsid w:val="00BB7713"/>
    <w:rsid w:val="00BC0523"/>
    <w:rsid w:val="00BC093B"/>
    <w:rsid w:val="00BC3254"/>
    <w:rsid w:val="00BC375A"/>
    <w:rsid w:val="00BC3CCB"/>
    <w:rsid w:val="00BC4407"/>
    <w:rsid w:val="00BC5E03"/>
    <w:rsid w:val="00BD101B"/>
    <w:rsid w:val="00BD1315"/>
    <w:rsid w:val="00BD3EED"/>
    <w:rsid w:val="00BD51AD"/>
    <w:rsid w:val="00BD6186"/>
    <w:rsid w:val="00BD6206"/>
    <w:rsid w:val="00BD6389"/>
    <w:rsid w:val="00BD6F8B"/>
    <w:rsid w:val="00BD755D"/>
    <w:rsid w:val="00BE1DD4"/>
    <w:rsid w:val="00BE464E"/>
    <w:rsid w:val="00BE6020"/>
    <w:rsid w:val="00BF1A05"/>
    <w:rsid w:val="00BF7915"/>
    <w:rsid w:val="00C01127"/>
    <w:rsid w:val="00C0132A"/>
    <w:rsid w:val="00C0399F"/>
    <w:rsid w:val="00C11E3E"/>
    <w:rsid w:val="00C13BE3"/>
    <w:rsid w:val="00C13E75"/>
    <w:rsid w:val="00C14767"/>
    <w:rsid w:val="00C15C69"/>
    <w:rsid w:val="00C15D63"/>
    <w:rsid w:val="00C1674E"/>
    <w:rsid w:val="00C17085"/>
    <w:rsid w:val="00C223BF"/>
    <w:rsid w:val="00C22AE9"/>
    <w:rsid w:val="00C23AF1"/>
    <w:rsid w:val="00C241D1"/>
    <w:rsid w:val="00C300FF"/>
    <w:rsid w:val="00C30931"/>
    <w:rsid w:val="00C327F1"/>
    <w:rsid w:val="00C3360C"/>
    <w:rsid w:val="00C40520"/>
    <w:rsid w:val="00C415B6"/>
    <w:rsid w:val="00C42955"/>
    <w:rsid w:val="00C45306"/>
    <w:rsid w:val="00C503E5"/>
    <w:rsid w:val="00C537D4"/>
    <w:rsid w:val="00C5500A"/>
    <w:rsid w:val="00C55C89"/>
    <w:rsid w:val="00C56D7D"/>
    <w:rsid w:val="00C60DCA"/>
    <w:rsid w:val="00C617A4"/>
    <w:rsid w:val="00C63191"/>
    <w:rsid w:val="00C635CB"/>
    <w:rsid w:val="00C64F74"/>
    <w:rsid w:val="00C65F52"/>
    <w:rsid w:val="00C677B6"/>
    <w:rsid w:val="00C67AE5"/>
    <w:rsid w:val="00C67D1F"/>
    <w:rsid w:val="00C72556"/>
    <w:rsid w:val="00C73592"/>
    <w:rsid w:val="00C737D5"/>
    <w:rsid w:val="00C77C3D"/>
    <w:rsid w:val="00C77F11"/>
    <w:rsid w:val="00C805A6"/>
    <w:rsid w:val="00C81540"/>
    <w:rsid w:val="00C9016A"/>
    <w:rsid w:val="00C91A5D"/>
    <w:rsid w:val="00C93780"/>
    <w:rsid w:val="00C93EC1"/>
    <w:rsid w:val="00C96CCA"/>
    <w:rsid w:val="00C97FA8"/>
    <w:rsid w:val="00CA0E8C"/>
    <w:rsid w:val="00CA4056"/>
    <w:rsid w:val="00CA5F15"/>
    <w:rsid w:val="00CA7253"/>
    <w:rsid w:val="00CB14CC"/>
    <w:rsid w:val="00CB4403"/>
    <w:rsid w:val="00CB53FF"/>
    <w:rsid w:val="00CC1A49"/>
    <w:rsid w:val="00CC41CC"/>
    <w:rsid w:val="00CC56A8"/>
    <w:rsid w:val="00CC7BB6"/>
    <w:rsid w:val="00CD1CA3"/>
    <w:rsid w:val="00CD3355"/>
    <w:rsid w:val="00CD5377"/>
    <w:rsid w:val="00CE14AB"/>
    <w:rsid w:val="00CE3741"/>
    <w:rsid w:val="00CE380D"/>
    <w:rsid w:val="00CE54E5"/>
    <w:rsid w:val="00CE67D5"/>
    <w:rsid w:val="00CE6D49"/>
    <w:rsid w:val="00CE6DF1"/>
    <w:rsid w:val="00CE7DCF"/>
    <w:rsid w:val="00CF36C3"/>
    <w:rsid w:val="00CF7B6E"/>
    <w:rsid w:val="00D00765"/>
    <w:rsid w:val="00D037CD"/>
    <w:rsid w:val="00D067A6"/>
    <w:rsid w:val="00D10AFF"/>
    <w:rsid w:val="00D118AB"/>
    <w:rsid w:val="00D128D3"/>
    <w:rsid w:val="00D13DB6"/>
    <w:rsid w:val="00D13F6C"/>
    <w:rsid w:val="00D1778E"/>
    <w:rsid w:val="00D21ADB"/>
    <w:rsid w:val="00D21D1F"/>
    <w:rsid w:val="00D22883"/>
    <w:rsid w:val="00D3000D"/>
    <w:rsid w:val="00D3028A"/>
    <w:rsid w:val="00D30788"/>
    <w:rsid w:val="00D32586"/>
    <w:rsid w:val="00D332D7"/>
    <w:rsid w:val="00D34AD9"/>
    <w:rsid w:val="00D34DC7"/>
    <w:rsid w:val="00D36486"/>
    <w:rsid w:val="00D36B98"/>
    <w:rsid w:val="00D37198"/>
    <w:rsid w:val="00D40930"/>
    <w:rsid w:val="00D42E2D"/>
    <w:rsid w:val="00D42E33"/>
    <w:rsid w:val="00D43F31"/>
    <w:rsid w:val="00D44597"/>
    <w:rsid w:val="00D44F4F"/>
    <w:rsid w:val="00D46972"/>
    <w:rsid w:val="00D502D1"/>
    <w:rsid w:val="00D545CC"/>
    <w:rsid w:val="00D55539"/>
    <w:rsid w:val="00D5753E"/>
    <w:rsid w:val="00D576DA"/>
    <w:rsid w:val="00D5777A"/>
    <w:rsid w:val="00D60622"/>
    <w:rsid w:val="00D60CC0"/>
    <w:rsid w:val="00D62F49"/>
    <w:rsid w:val="00D64B0D"/>
    <w:rsid w:val="00D66E4C"/>
    <w:rsid w:val="00D724CA"/>
    <w:rsid w:val="00D762DA"/>
    <w:rsid w:val="00D764F4"/>
    <w:rsid w:val="00D7769F"/>
    <w:rsid w:val="00D828FE"/>
    <w:rsid w:val="00D87CAC"/>
    <w:rsid w:val="00D901A4"/>
    <w:rsid w:val="00D90BDF"/>
    <w:rsid w:val="00D92102"/>
    <w:rsid w:val="00D921CF"/>
    <w:rsid w:val="00D94833"/>
    <w:rsid w:val="00D97944"/>
    <w:rsid w:val="00DA0301"/>
    <w:rsid w:val="00DA3308"/>
    <w:rsid w:val="00DA5CC0"/>
    <w:rsid w:val="00DA60B2"/>
    <w:rsid w:val="00DA6779"/>
    <w:rsid w:val="00DA67E7"/>
    <w:rsid w:val="00DA6B88"/>
    <w:rsid w:val="00DB0CB8"/>
    <w:rsid w:val="00DB1335"/>
    <w:rsid w:val="00DB149B"/>
    <w:rsid w:val="00DB218D"/>
    <w:rsid w:val="00DB3EAA"/>
    <w:rsid w:val="00DB4774"/>
    <w:rsid w:val="00DB7965"/>
    <w:rsid w:val="00DC4332"/>
    <w:rsid w:val="00DC5477"/>
    <w:rsid w:val="00DC6CC0"/>
    <w:rsid w:val="00DC6CC1"/>
    <w:rsid w:val="00DC7061"/>
    <w:rsid w:val="00DD052F"/>
    <w:rsid w:val="00DD134D"/>
    <w:rsid w:val="00DD235A"/>
    <w:rsid w:val="00DD286F"/>
    <w:rsid w:val="00DD48E4"/>
    <w:rsid w:val="00DD4A59"/>
    <w:rsid w:val="00DD70B8"/>
    <w:rsid w:val="00DD7403"/>
    <w:rsid w:val="00DE390A"/>
    <w:rsid w:val="00DE6E71"/>
    <w:rsid w:val="00DF07B8"/>
    <w:rsid w:val="00DF0811"/>
    <w:rsid w:val="00DF1EBE"/>
    <w:rsid w:val="00DF36C6"/>
    <w:rsid w:val="00DF3CD7"/>
    <w:rsid w:val="00DF45DD"/>
    <w:rsid w:val="00DF494C"/>
    <w:rsid w:val="00DF5E06"/>
    <w:rsid w:val="00DF7ACB"/>
    <w:rsid w:val="00DF7DC8"/>
    <w:rsid w:val="00E0184B"/>
    <w:rsid w:val="00E01909"/>
    <w:rsid w:val="00E01A0C"/>
    <w:rsid w:val="00E01D81"/>
    <w:rsid w:val="00E03036"/>
    <w:rsid w:val="00E0442A"/>
    <w:rsid w:val="00E04F86"/>
    <w:rsid w:val="00E0608A"/>
    <w:rsid w:val="00E06425"/>
    <w:rsid w:val="00E07E14"/>
    <w:rsid w:val="00E10CA0"/>
    <w:rsid w:val="00E11323"/>
    <w:rsid w:val="00E17892"/>
    <w:rsid w:val="00E212BA"/>
    <w:rsid w:val="00E2190A"/>
    <w:rsid w:val="00E2304C"/>
    <w:rsid w:val="00E30BC9"/>
    <w:rsid w:val="00E31A4D"/>
    <w:rsid w:val="00E31AAA"/>
    <w:rsid w:val="00E326A4"/>
    <w:rsid w:val="00E34729"/>
    <w:rsid w:val="00E36973"/>
    <w:rsid w:val="00E42791"/>
    <w:rsid w:val="00E446CC"/>
    <w:rsid w:val="00E44F6C"/>
    <w:rsid w:val="00E50C39"/>
    <w:rsid w:val="00E511B7"/>
    <w:rsid w:val="00E52904"/>
    <w:rsid w:val="00E52F94"/>
    <w:rsid w:val="00E543A8"/>
    <w:rsid w:val="00E567F7"/>
    <w:rsid w:val="00E56AF3"/>
    <w:rsid w:val="00E573FF"/>
    <w:rsid w:val="00E60BF1"/>
    <w:rsid w:val="00E62614"/>
    <w:rsid w:val="00E6459A"/>
    <w:rsid w:val="00E75E8B"/>
    <w:rsid w:val="00E767C9"/>
    <w:rsid w:val="00E769BA"/>
    <w:rsid w:val="00E76DC6"/>
    <w:rsid w:val="00E803E6"/>
    <w:rsid w:val="00E84151"/>
    <w:rsid w:val="00E85C8B"/>
    <w:rsid w:val="00E9005C"/>
    <w:rsid w:val="00E92FFA"/>
    <w:rsid w:val="00E9321F"/>
    <w:rsid w:val="00E947B1"/>
    <w:rsid w:val="00E952B7"/>
    <w:rsid w:val="00E95B0A"/>
    <w:rsid w:val="00E95F40"/>
    <w:rsid w:val="00E96AE5"/>
    <w:rsid w:val="00E96D4F"/>
    <w:rsid w:val="00EA009C"/>
    <w:rsid w:val="00EA0DB1"/>
    <w:rsid w:val="00EA15E2"/>
    <w:rsid w:val="00EA2156"/>
    <w:rsid w:val="00EA29C4"/>
    <w:rsid w:val="00EA2E98"/>
    <w:rsid w:val="00EA33E8"/>
    <w:rsid w:val="00EA3BB7"/>
    <w:rsid w:val="00EA44B5"/>
    <w:rsid w:val="00EA4FDD"/>
    <w:rsid w:val="00EB05BB"/>
    <w:rsid w:val="00EB1426"/>
    <w:rsid w:val="00EB3170"/>
    <w:rsid w:val="00EB51A8"/>
    <w:rsid w:val="00EB5D22"/>
    <w:rsid w:val="00EB6C1B"/>
    <w:rsid w:val="00EB7A2F"/>
    <w:rsid w:val="00EB7E58"/>
    <w:rsid w:val="00EC68C5"/>
    <w:rsid w:val="00ED1927"/>
    <w:rsid w:val="00ED2113"/>
    <w:rsid w:val="00ED3EC2"/>
    <w:rsid w:val="00ED40E4"/>
    <w:rsid w:val="00ED7502"/>
    <w:rsid w:val="00EE1106"/>
    <w:rsid w:val="00EE1BE3"/>
    <w:rsid w:val="00EE39E4"/>
    <w:rsid w:val="00EE774A"/>
    <w:rsid w:val="00EF0A1B"/>
    <w:rsid w:val="00EF338C"/>
    <w:rsid w:val="00EF392F"/>
    <w:rsid w:val="00EF54F2"/>
    <w:rsid w:val="00EF5867"/>
    <w:rsid w:val="00F01886"/>
    <w:rsid w:val="00F02472"/>
    <w:rsid w:val="00F04E36"/>
    <w:rsid w:val="00F05501"/>
    <w:rsid w:val="00F07F08"/>
    <w:rsid w:val="00F117EC"/>
    <w:rsid w:val="00F12373"/>
    <w:rsid w:val="00F14416"/>
    <w:rsid w:val="00F1535F"/>
    <w:rsid w:val="00F2058E"/>
    <w:rsid w:val="00F24E86"/>
    <w:rsid w:val="00F254AE"/>
    <w:rsid w:val="00F27603"/>
    <w:rsid w:val="00F27B86"/>
    <w:rsid w:val="00F30892"/>
    <w:rsid w:val="00F349FF"/>
    <w:rsid w:val="00F34DA5"/>
    <w:rsid w:val="00F35DE7"/>
    <w:rsid w:val="00F37E68"/>
    <w:rsid w:val="00F4104A"/>
    <w:rsid w:val="00F4141D"/>
    <w:rsid w:val="00F46A2B"/>
    <w:rsid w:val="00F4702E"/>
    <w:rsid w:val="00F50289"/>
    <w:rsid w:val="00F51726"/>
    <w:rsid w:val="00F51CEE"/>
    <w:rsid w:val="00F53ACB"/>
    <w:rsid w:val="00F555E8"/>
    <w:rsid w:val="00F558BB"/>
    <w:rsid w:val="00F55BB0"/>
    <w:rsid w:val="00F55EEB"/>
    <w:rsid w:val="00F55F6C"/>
    <w:rsid w:val="00F56779"/>
    <w:rsid w:val="00F56ED2"/>
    <w:rsid w:val="00F612F8"/>
    <w:rsid w:val="00F61860"/>
    <w:rsid w:val="00F705B3"/>
    <w:rsid w:val="00F73BC2"/>
    <w:rsid w:val="00F74F82"/>
    <w:rsid w:val="00F75E02"/>
    <w:rsid w:val="00F80F8F"/>
    <w:rsid w:val="00F83E63"/>
    <w:rsid w:val="00F90FEF"/>
    <w:rsid w:val="00F9487E"/>
    <w:rsid w:val="00F95B7A"/>
    <w:rsid w:val="00F97523"/>
    <w:rsid w:val="00FA0909"/>
    <w:rsid w:val="00FA1D8F"/>
    <w:rsid w:val="00FA1E88"/>
    <w:rsid w:val="00FA32A0"/>
    <w:rsid w:val="00FA32F4"/>
    <w:rsid w:val="00FA3A71"/>
    <w:rsid w:val="00FB19E6"/>
    <w:rsid w:val="00FB708D"/>
    <w:rsid w:val="00FC1DA9"/>
    <w:rsid w:val="00FC1F64"/>
    <w:rsid w:val="00FC2747"/>
    <w:rsid w:val="00FC4607"/>
    <w:rsid w:val="00FC4852"/>
    <w:rsid w:val="00FC4872"/>
    <w:rsid w:val="00FC4C50"/>
    <w:rsid w:val="00FC50A0"/>
    <w:rsid w:val="00FC6C6C"/>
    <w:rsid w:val="00FC7B5F"/>
    <w:rsid w:val="00FD034C"/>
    <w:rsid w:val="00FD0389"/>
    <w:rsid w:val="00FD2B95"/>
    <w:rsid w:val="00FD3163"/>
    <w:rsid w:val="00FD34B7"/>
    <w:rsid w:val="00FD462A"/>
    <w:rsid w:val="00FD4E55"/>
    <w:rsid w:val="00FD7F8C"/>
    <w:rsid w:val="00FE460B"/>
    <w:rsid w:val="00FE5125"/>
    <w:rsid w:val="00FE740A"/>
    <w:rsid w:val="00FF3090"/>
    <w:rsid w:val="00FF3150"/>
    <w:rsid w:val="00FF3D7F"/>
    <w:rsid w:val="00FF3DB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3704"/>
  <w15:docId w15:val="{0495E4DB-1B58-4BA9-9AFD-63EB5DE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07"/>
  </w:style>
  <w:style w:type="paragraph" w:styleId="1">
    <w:name w:val="heading 1"/>
    <w:basedOn w:val="a"/>
    <w:next w:val="a"/>
    <w:link w:val="10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8">
    <w:name w:val="heading 8"/>
    <w:basedOn w:val="a"/>
    <w:next w:val="a"/>
    <w:link w:val="80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743CC8"/>
  </w:style>
  <w:style w:type="paragraph" w:styleId="a3">
    <w:name w:val="header"/>
    <w:basedOn w:val="a"/>
    <w:link w:val="a4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a7">
    <w:name w:val="footnote reference"/>
    <w:aliases w:val="Footnote symbol"/>
    <w:basedOn w:val="a0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a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a8">
    <w:name w:val="List Paragraph"/>
    <w:aliases w:val="Colorful List Accent 1"/>
    <w:basedOn w:val="a"/>
    <w:link w:val="a9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aa">
    <w:name w:val="annotation reference"/>
    <w:basedOn w:val="a0"/>
    <w:uiPriority w:val="99"/>
    <w:semiHidden/>
    <w:unhideWhenUsed/>
    <w:rsid w:val="00743C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CC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af">
    <w:name w:val="Balloon Text"/>
    <w:basedOn w:val="a"/>
    <w:link w:val="af0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af0">
    <w:name w:val="Изнесен текст Знак"/>
    <w:basedOn w:val="a0"/>
    <w:link w:val="af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af1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a9">
    <w:name w:val="Списък на абзаци Знак"/>
    <w:aliases w:val="Colorful List Accent 1 Знак"/>
    <w:link w:val="a8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a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2">
    <w:name w:val="Char Char1 Char Char2"/>
    <w:basedOn w:val="a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1"/>
    <w:basedOn w:val="a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2">
    <w:name w:val="footer"/>
    <w:basedOn w:val="a"/>
    <w:link w:val="af3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5B64DA"/>
  </w:style>
  <w:style w:type="paragraph" w:styleId="af4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1">
    <w:name w:val="Основен текст (2)_"/>
    <w:basedOn w:val="a0"/>
    <w:link w:val="22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ен текст (2)"/>
    <w:basedOn w:val="a"/>
    <w:link w:val="21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3">
    <w:name w:val="Основен текст (3) + Не е курсив"/>
    <w:basedOn w:val="a0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a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af5">
    <w:name w:val="Body Text"/>
    <w:basedOn w:val="a"/>
    <w:link w:val="af6"/>
    <w:uiPriority w:val="99"/>
    <w:unhideWhenUsed/>
    <w:rsid w:val="0043775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437759"/>
  </w:style>
  <w:style w:type="character" w:customStyle="1" w:styleId="80">
    <w:name w:val="Заглавие 8 Знак"/>
    <w:basedOn w:val="a0"/>
    <w:link w:val="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40">
    <w:name w:val="Заглавие 4 Знак"/>
    <w:basedOn w:val="a0"/>
    <w:link w:val="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60">
    <w:name w:val="Заглавие 6 Знак"/>
    <w:basedOn w:val="a0"/>
    <w:link w:val="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70">
    <w:name w:val="Заглавие 7 Знак"/>
    <w:basedOn w:val="a0"/>
    <w:link w:val="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af7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af8">
    <w:name w:val="Title"/>
    <w:basedOn w:val="a"/>
    <w:link w:val="af9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af9">
    <w:name w:val="Заглавие Знак"/>
    <w:basedOn w:val="a0"/>
    <w:link w:val="af8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a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afa">
    <w:name w:val="page number"/>
    <w:basedOn w:val="a0"/>
    <w:uiPriority w:val="99"/>
    <w:rsid w:val="00E2304C"/>
  </w:style>
  <w:style w:type="table" w:styleId="afb">
    <w:name w:val="Table Grid"/>
    <w:basedOn w:val="a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fd">
    <w:name w:val="Body Text First Indent"/>
    <w:basedOn w:val="af5"/>
    <w:link w:val="afe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afe">
    <w:name w:val="Основен текст отстъп първи ред Знак"/>
    <w:basedOn w:val="af6"/>
    <w:link w:val="afd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a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f">
    <w:name w:val="Body Text Indent"/>
    <w:basedOn w:val="a"/>
    <w:link w:val="aff0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aff0">
    <w:name w:val="Основен текст с отстъп Знак"/>
    <w:basedOn w:val="a0"/>
    <w:link w:val="aff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3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3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11">
    <w:name w:val="toc 1"/>
    <w:basedOn w:val="a"/>
    <w:next w:val="a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25">
    <w:name w:val="Основен текст 2 Знак"/>
    <w:basedOn w:val="a0"/>
    <w:link w:val="24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aff1">
    <w:name w:val="Normal (Web)"/>
    <w:basedOn w:val="a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4">
    <w:name w:val="Body Text 3"/>
    <w:basedOn w:val="a"/>
    <w:link w:val="35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ff2">
    <w:name w:val="Основной текст_"/>
    <w:link w:val="12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6">
    <w:name w:val="Основной текст (3)_"/>
    <w:link w:val="310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ff3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8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a"/>
    <w:link w:val="Bodytext30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a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"/>
    <w:basedOn w:val="a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a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a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9">
    <w:name w:val="Основен текст (3)_"/>
    <w:basedOn w:val="a0"/>
    <w:link w:val="3a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9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a">
    <w:name w:val="Основен текст (3)"/>
    <w:basedOn w:val="a"/>
    <w:link w:val="39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ff5">
    <w:name w:val="Основен текст_"/>
    <w:basedOn w:val="a0"/>
    <w:link w:val="15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ен текст1"/>
    <w:basedOn w:val="a"/>
    <w:link w:val="aff5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a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6">
    <w:name w:val="Основен текст (2) + Удебелен"/>
    <w:basedOn w:val="21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aff6">
    <w:name w:val="FollowedHyperlink"/>
    <w:basedOn w:val="a0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a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a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a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a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a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a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a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a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a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a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a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a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a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a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a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a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a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a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a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a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a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a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a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a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a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a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a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a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a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a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a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a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a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a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a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a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a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a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a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a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a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a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a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a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a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a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a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a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a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a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a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a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a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a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a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a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a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a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a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a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a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a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a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a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a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a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a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a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aff7">
    <w:name w:val="Emphasis"/>
    <w:uiPriority w:val="20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CELEX%3A32016R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12FE-6488-4A3D-B2F6-FD561664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94</Pages>
  <Words>21728</Words>
  <Characters>123854</Characters>
  <Application>Microsoft Office Word</Application>
  <DocSecurity>0</DocSecurity>
  <Lines>1032</Lines>
  <Paragraphs>290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SVasileva</cp:lastModifiedBy>
  <cp:revision>43</cp:revision>
  <cp:lastPrinted>2019-07-23T11:56:00Z</cp:lastPrinted>
  <dcterms:created xsi:type="dcterms:W3CDTF">2019-06-10T07:00:00Z</dcterms:created>
  <dcterms:modified xsi:type="dcterms:W3CDTF">2019-09-02T11:16:00Z</dcterms:modified>
</cp:coreProperties>
</file>