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34" w:rsidRPr="00261D34" w:rsidRDefault="00261D34">
      <w:pPr>
        <w:rPr>
          <w:b/>
          <w:sz w:val="28"/>
          <w:szCs w:val="28"/>
        </w:rPr>
      </w:pPr>
      <w:r w:rsidRPr="00261D34">
        <w:rPr>
          <w:b/>
          <w:sz w:val="28"/>
          <w:szCs w:val="28"/>
        </w:rPr>
        <w:t>Accountmanager Sport &amp; Cultuur</w:t>
      </w:r>
    </w:p>
    <w:p w:rsidR="00261D34" w:rsidRPr="00261D34" w:rsidRDefault="00261D34">
      <w:r>
        <w:t>Voor</w:t>
      </w:r>
      <w:r w:rsidR="00857DCD">
        <w:t xml:space="preserve"> 2x</w:t>
      </w:r>
      <w:r>
        <w:t xml:space="preserve"> 20 uur per week</w:t>
      </w:r>
      <w:r w:rsidR="00857DCD">
        <w:t xml:space="preserve"> of 1 x 40 uur per week</w:t>
      </w:r>
    </w:p>
    <w:p w:rsidR="00261D34" w:rsidRPr="00261D34" w:rsidRDefault="00261D34">
      <w:pPr>
        <w:rPr>
          <w:b/>
        </w:rPr>
      </w:pPr>
      <w:r w:rsidRPr="00261D34">
        <w:rPr>
          <w:b/>
        </w:rPr>
        <w:t>Cluster Stadsontwikkeling</w:t>
      </w:r>
    </w:p>
    <w:p w:rsidR="00EB6F01" w:rsidRDefault="00261D34">
      <w:r w:rsidRPr="00261D34">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261D34" w:rsidRPr="00261D34" w:rsidRDefault="00261D34">
      <w:pPr>
        <w:rPr>
          <w:b/>
        </w:rPr>
      </w:pPr>
      <w:r w:rsidRPr="00261D34">
        <w:rPr>
          <w:b/>
        </w:rPr>
        <w:t>Afdeling Vastgoed</w:t>
      </w:r>
    </w:p>
    <w:p w:rsidR="00261D34" w:rsidRPr="00261D34" w:rsidRDefault="00261D34" w:rsidP="00261D34">
      <w:r w:rsidRPr="00261D34">
        <w:t xml:space="preserve">De afdeling  Vastgoed valt onder de directie REO. De directie REO heeft als aandachtsgebied de Ruimtelijke Economische Ontwikkeling van de stad Rotterdam. Zij stelt hiervoor de kaders, faciliteert marktpartijen en initieert daar waar dit nodig is. Als onderdeel van de directie REO draagt de afdeling Vastgoed zorg voor </w:t>
      </w:r>
      <w:proofErr w:type="spellStart"/>
      <w:r w:rsidRPr="00261D34">
        <w:t>waardebehoud</w:t>
      </w:r>
      <w:proofErr w:type="spellEnd"/>
      <w:r w:rsidRPr="00261D34">
        <w:t xml:space="preserve"> en inzet van Vastgoed in gewenste ontwikkelingen.</w:t>
      </w:r>
    </w:p>
    <w:p w:rsidR="00261D34" w:rsidRPr="00261D34" w:rsidRDefault="00261D34" w:rsidP="00261D34">
      <w:r w:rsidRPr="00261D34">
        <w:t xml:space="preserve">De afdeling Vastgoed vervult  daarin de rol van eigenaar van al het gemeentelijk vastgoed. Vanuit deze rol exploiteert de afdeling  de gemeentelijke vastgoedportefeuille op professionele wijze, zorgt voor de kwaliteit van de objecten en de (her)ontwikkeling van gebouwen. De afdeling stuurt primair gebiedsgericht op de vastgoedportefeuille via drie gebiedsteams.  Een stedelijk georiënteerd team stuurt  </w:t>
      </w:r>
      <w:proofErr w:type="spellStart"/>
      <w:r w:rsidRPr="00261D34">
        <w:t>gebiedsoverstijgend</w:t>
      </w:r>
      <w:proofErr w:type="spellEnd"/>
      <w:r w:rsidRPr="00261D34">
        <w:t xml:space="preserve"> op kwaliteit, kennis, informatie- en contractmanagement. </w:t>
      </w:r>
    </w:p>
    <w:p w:rsidR="00261D34" w:rsidRPr="00261D34" w:rsidRDefault="00261D34" w:rsidP="00261D34">
      <w:pPr>
        <w:rPr>
          <w:b/>
        </w:rPr>
      </w:pPr>
      <w:r w:rsidRPr="00261D34">
        <w:rPr>
          <w:b/>
        </w:rPr>
        <w:t>De Functie</w:t>
      </w:r>
    </w:p>
    <w:p w:rsidR="00261D34" w:rsidRPr="00261D34" w:rsidRDefault="00261D34" w:rsidP="00261D34">
      <w:r w:rsidRPr="00261D34">
        <w:t>De accountmanager</w:t>
      </w:r>
      <w:r w:rsidRPr="00261D34">
        <w:rPr>
          <w:bCs/>
        </w:rPr>
        <w:t xml:space="preserve"> werkt namens Vastgoed als centrale ingang naar het cluster Maatschappelijke Ontwikkeling, Sport en Cultuur. De accountmanager ondersteunt de afdeling Vastgoed vakinhoudelijk. Een van de teamleiders is de hiërarchisch leidinggevende en eindverantwoordelijk. De accountmanager is verantwoordelijk voor de collectieve huurovereenkomst en uitvoering van de sport en cultuur (recreatie) taken binnen Vastgoed in samenwerking met de afdeling Sport en Cultuur van het cluster Maatschappelijke Ontwikkeling. Dit betreft praktische werkzaamheden zoals het beheer van de collectieve huurovereenkomst maar ook meedenken in ontwikkelingen in deze portefeuille waardoor het beheer en de ontwikkeling van het Vastgoed in deze portefeuille optimaal aansluit op het gewenste beleid. Daarin zijn ook de financiële en procedurele consequenties van belang.  Met de assetmanagers en accountmedewerkers binnen de afdeling dient optimale afstemming te zijn alsmede terugkoppeling van de afspraken die met de afdeling Sport en Cultuur worden gemaakt. Kortom, je bent een bruggenbouwer en een </w:t>
      </w:r>
      <w:proofErr w:type="spellStart"/>
      <w:r w:rsidRPr="00261D34">
        <w:rPr>
          <w:bCs/>
        </w:rPr>
        <w:t>samenwerker</w:t>
      </w:r>
      <w:proofErr w:type="spellEnd"/>
      <w:r w:rsidRPr="00261D34">
        <w:rPr>
          <w:bCs/>
        </w:rPr>
        <w:t xml:space="preserve">. Je vertegenwoordigt de afdeling Vastgoed in diverse functie gerelateerde overleggen. </w:t>
      </w:r>
    </w:p>
    <w:p w:rsidR="00261D34" w:rsidRPr="00261D34" w:rsidRDefault="00261D34" w:rsidP="00261D34">
      <w:pPr>
        <w:rPr>
          <w:b/>
        </w:rPr>
      </w:pPr>
      <w:r w:rsidRPr="00261D34">
        <w:rPr>
          <w:b/>
        </w:rPr>
        <w:t>Vraag en aanbod</w:t>
      </w:r>
    </w:p>
    <w:p w:rsidR="00261D34" w:rsidRPr="00261D34" w:rsidRDefault="00261D34" w:rsidP="00261D34">
      <w:r w:rsidRPr="00261D34">
        <w:t xml:space="preserve">Je hebt een WO werk- en denkniveau, bij voorkeur een afgeronde academische opleiding dan wel een specialistische Vastgoedopleiding op HBO niveau. Je hebt kennis en affiniteit met het werkgebied en kennis van het beheren en (her) ontwikkelen van deze portefeuille. Je bent </w:t>
      </w:r>
      <w:r w:rsidRPr="00261D34">
        <w:lastRenderedPageBreak/>
        <w:t>initiatiefrijk, oplossingsgericht en ondernemend. Bent analytisch sterk en hebt een probleemoplossend vermogen. Je weet om te gaan met belangentegenstellingen en hebt overtuigingskracht. Je bent je bewust van het functioneren in een bestuurlijke context en hebt een goed ontwikkeld politiek en bestuurlijk inlevingsvermogen.</w:t>
      </w:r>
    </w:p>
    <w:p w:rsidR="00261D34" w:rsidRPr="00261D34" w:rsidRDefault="00261D34" w:rsidP="00261D34">
      <w:r w:rsidRPr="00261D34">
        <w:t>Overige competenties zijn resultaatgerichtheid, klantgerichtheid, flexibiliteit, netwerken, coachende vaardigheden en omgevingsbewustzijn.</w:t>
      </w:r>
    </w:p>
    <w:p w:rsidR="00261D34" w:rsidRDefault="00261D34">
      <w:bookmarkStart w:id="0" w:name="_GoBack"/>
      <w:bookmarkEnd w:id="0"/>
    </w:p>
    <w:sectPr w:rsidR="00261D34"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34"/>
    <w:rsid w:val="000751BA"/>
    <w:rsid w:val="000F7506"/>
    <w:rsid w:val="001B7F60"/>
    <w:rsid w:val="0024651C"/>
    <w:rsid w:val="00261D34"/>
    <w:rsid w:val="002A3440"/>
    <w:rsid w:val="004A55A7"/>
    <w:rsid w:val="00857DCD"/>
    <w:rsid w:val="00956A3C"/>
    <w:rsid w:val="00D1149E"/>
    <w:rsid w:val="00DF7A6F"/>
    <w:rsid w:val="00EB6F01"/>
    <w:rsid w:val="00F058B0"/>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C2CCB-1AA4-4BDB-9A0F-88B769FC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61D34"/>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61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59388">
      <w:bodyDiv w:val="1"/>
      <w:marLeft w:val="0"/>
      <w:marRight w:val="0"/>
      <w:marTop w:val="0"/>
      <w:marBottom w:val="0"/>
      <w:divBdr>
        <w:top w:val="none" w:sz="0" w:space="0" w:color="auto"/>
        <w:left w:val="none" w:sz="0" w:space="0" w:color="auto"/>
        <w:bottom w:val="none" w:sz="0" w:space="0" w:color="auto"/>
        <w:right w:val="none" w:sz="0" w:space="0" w:color="auto"/>
      </w:divBdr>
      <w:divsChild>
        <w:div w:id="1216164044">
          <w:marLeft w:val="0"/>
          <w:marRight w:val="0"/>
          <w:marTop w:val="0"/>
          <w:marBottom w:val="0"/>
          <w:divBdr>
            <w:top w:val="none" w:sz="0" w:space="0" w:color="auto"/>
            <w:left w:val="none" w:sz="0" w:space="0" w:color="auto"/>
            <w:bottom w:val="none" w:sz="0" w:space="0" w:color="auto"/>
            <w:right w:val="none" w:sz="0" w:space="0" w:color="auto"/>
          </w:divBdr>
        </w:div>
      </w:divsChild>
    </w:div>
    <w:div w:id="306278613">
      <w:bodyDiv w:val="1"/>
      <w:marLeft w:val="0"/>
      <w:marRight w:val="0"/>
      <w:marTop w:val="0"/>
      <w:marBottom w:val="0"/>
      <w:divBdr>
        <w:top w:val="none" w:sz="0" w:space="0" w:color="auto"/>
        <w:left w:val="none" w:sz="0" w:space="0" w:color="auto"/>
        <w:bottom w:val="none" w:sz="0" w:space="0" w:color="auto"/>
        <w:right w:val="none" w:sz="0" w:space="0" w:color="auto"/>
      </w:divBdr>
    </w:div>
    <w:div w:id="658924467">
      <w:bodyDiv w:val="1"/>
      <w:marLeft w:val="0"/>
      <w:marRight w:val="0"/>
      <w:marTop w:val="0"/>
      <w:marBottom w:val="0"/>
      <w:divBdr>
        <w:top w:val="none" w:sz="0" w:space="0" w:color="auto"/>
        <w:left w:val="none" w:sz="0" w:space="0" w:color="auto"/>
        <w:bottom w:val="none" w:sz="0" w:space="0" w:color="auto"/>
        <w:right w:val="none" w:sz="0" w:space="0" w:color="auto"/>
      </w:divBdr>
      <w:divsChild>
        <w:div w:id="1529951473">
          <w:marLeft w:val="0"/>
          <w:marRight w:val="0"/>
          <w:marTop w:val="0"/>
          <w:marBottom w:val="0"/>
          <w:divBdr>
            <w:top w:val="none" w:sz="0" w:space="0" w:color="auto"/>
            <w:left w:val="none" w:sz="0" w:space="0" w:color="auto"/>
            <w:bottom w:val="none" w:sz="0" w:space="0" w:color="auto"/>
            <w:right w:val="none" w:sz="0" w:space="0" w:color="auto"/>
          </w:divBdr>
        </w:div>
      </w:divsChild>
    </w:div>
    <w:div w:id="940066240">
      <w:bodyDiv w:val="1"/>
      <w:marLeft w:val="0"/>
      <w:marRight w:val="0"/>
      <w:marTop w:val="0"/>
      <w:marBottom w:val="0"/>
      <w:divBdr>
        <w:top w:val="none" w:sz="0" w:space="0" w:color="auto"/>
        <w:left w:val="none" w:sz="0" w:space="0" w:color="auto"/>
        <w:bottom w:val="none" w:sz="0" w:space="0" w:color="auto"/>
        <w:right w:val="none" w:sz="0" w:space="0" w:color="auto"/>
      </w:divBdr>
    </w:div>
    <w:div w:id="17959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21B7BFA1</Template>
  <TotalTime>1</TotalTime>
  <Pages>2</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 S. (Sevil)</dc:creator>
  <cp:keywords/>
  <dc:description/>
  <cp:lastModifiedBy>Oosten R. van den (Robin)</cp:lastModifiedBy>
  <cp:revision>3</cp:revision>
  <dcterms:created xsi:type="dcterms:W3CDTF">2017-05-27T18:00:00Z</dcterms:created>
  <dcterms:modified xsi:type="dcterms:W3CDTF">2017-06-23T09:23:00Z</dcterms:modified>
</cp:coreProperties>
</file>