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11752" w:rsidP="00985BD0">
      <w:pPr>
        <w:pStyle w:val="Kop1"/>
        <w:rPr>
          <w:color w:val="339933"/>
        </w:rPr>
      </w:pPr>
      <w:r>
        <w:rPr>
          <w:color w:val="339933"/>
        </w:rPr>
        <w:t xml:space="preserve">Sr. beleidsadviseur </w:t>
      </w:r>
      <w:proofErr w:type="spellStart"/>
      <w:r>
        <w:rPr>
          <w:color w:val="339933"/>
        </w:rPr>
        <w:t>Wmo</w:t>
      </w:r>
      <w:proofErr w:type="spellEnd"/>
    </w:p>
    <w:p w:rsidR="00F52525" w:rsidRPr="00F52525" w:rsidRDefault="00351B32" w:rsidP="00F52525">
      <w:r>
        <w:t>Maatschappelijke 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11752" w:rsidP="00D24F8E">
            <w:r>
              <w:t>Halvemaanpassage 90, Rotterdam</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411752" w:rsidP="00D24F8E">
            <w:r>
              <w:t>01-11-2019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11752"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411752" w:rsidP="00D24F8E">
            <w:r>
              <w:t>32-36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411752"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142472" w:rsidP="00D24F8E">
            <w:r w:rsidRPr="001352BB">
              <w:t>2 x 3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tc>
        <w:tc>
          <w:tcPr>
            <w:tcW w:w="5295" w:type="dxa"/>
          </w:tcPr>
          <w:p w:rsidR="00BB5ABD" w:rsidRDefault="00411752" w:rsidP="00D24F8E">
            <w:r>
              <w:t>12</w:t>
            </w:r>
          </w:p>
          <w:p w:rsidR="00F50CE0" w:rsidRPr="00BB5ABD" w:rsidRDefault="00411752" w:rsidP="00D24F8E">
            <w:r>
              <w:t>In principe niet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411752" w:rsidP="00D24F8E">
            <w:r>
              <w:t>Week 42, 43</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411752" w:rsidP="00411752">
            <w:r>
              <w:t>€ 85,00 – € 95,00</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411752" w:rsidP="00F52525">
            <w:r>
              <w:t>2</w:t>
            </w:r>
            <w:r w:rsidR="00F52525" w:rsidRPr="00AD74CA">
              <w:t xml:space="preserve">0% - </w:t>
            </w:r>
            <w:r>
              <w:t>8</w:t>
            </w:r>
            <w:r w:rsidR="00F52525" w:rsidRPr="00AD74CA">
              <w:t>0%</w:t>
            </w:r>
          </w:p>
        </w:tc>
      </w:tr>
    </w:tbl>
    <w:p w:rsidR="00BB5ABD" w:rsidRPr="00BB5ABD" w:rsidRDefault="00BB5ABD" w:rsidP="00BB5ABD"/>
    <w:p w:rsidR="00985BD0" w:rsidRDefault="00E26C9F" w:rsidP="00E26C9F">
      <w:pPr>
        <w:pStyle w:val="Kop2"/>
      </w:pPr>
      <w:r>
        <w:t>Jouw functie</w:t>
      </w:r>
    </w:p>
    <w:p w:rsidR="00FE0CB2" w:rsidRPr="00142472" w:rsidRDefault="00411752" w:rsidP="00142472">
      <w:pPr>
        <w:spacing w:line="260" w:lineRule="exact"/>
        <w:rPr>
          <w:szCs w:val="20"/>
        </w:rPr>
      </w:pPr>
      <w:r w:rsidRPr="00411752">
        <w:rPr>
          <w:szCs w:val="20"/>
        </w:rPr>
        <w:t xml:space="preserve">Vanwege een zwangerschapsvervanging zoeken we een senior beleidsadviseur op het gebied van de </w:t>
      </w:r>
      <w:proofErr w:type="spellStart"/>
      <w:r w:rsidRPr="00411752">
        <w:rPr>
          <w:szCs w:val="20"/>
        </w:rPr>
        <w:t>Wmo</w:t>
      </w:r>
      <w:proofErr w:type="spellEnd"/>
      <w:r w:rsidRPr="00411752">
        <w:rPr>
          <w:szCs w:val="20"/>
        </w:rPr>
        <w:t xml:space="preserve">. </w:t>
      </w:r>
      <w:r w:rsidRPr="0034198D">
        <w:t xml:space="preserve">Als </w:t>
      </w:r>
      <w:r w:rsidR="00FE0CB2">
        <w:t>sr.</w:t>
      </w:r>
      <w:r w:rsidRPr="0034198D">
        <w:t xml:space="preserve"> beleidsadviseur in het team Zorg &amp; Veilig draag je bij aan beleidsportefeuilles op het gebied van </w:t>
      </w:r>
      <w:r>
        <w:t>de Wet Maatschappelijke Ondersteuning (</w:t>
      </w:r>
      <w:proofErr w:type="spellStart"/>
      <w:r>
        <w:t>Wmo</w:t>
      </w:r>
      <w:proofErr w:type="spellEnd"/>
      <w:r>
        <w:t xml:space="preserve">) en de bijbehorende </w:t>
      </w:r>
      <w:proofErr w:type="spellStart"/>
      <w:r>
        <w:t>Wmo</w:t>
      </w:r>
      <w:proofErr w:type="spellEnd"/>
      <w:r>
        <w:t>-maatwerkvoorzieningen.</w:t>
      </w:r>
      <w:r w:rsidR="00FE0CB2">
        <w:t xml:space="preserve"> </w:t>
      </w:r>
      <w:r>
        <w:t xml:space="preserve">De collega’s uit het team werken </w:t>
      </w:r>
      <w:r w:rsidRPr="0034198D">
        <w:t>momenteel</w:t>
      </w:r>
      <w:r>
        <w:t xml:space="preserve"> o.a. aan</w:t>
      </w:r>
      <w:r w:rsidRPr="0034198D">
        <w:t xml:space="preserve"> </w:t>
      </w:r>
      <w:r>
        <w:t xml:space="preserve">de invoering van de verlaagde eigen bijdrage, het beleid rondom het persoonsgebonden budget hulp, de doorontwikkeling van de crisisopvang huiselijk geweld en </w:t>
      </w:r>
      <w:r w:rsidRPr="0034198D">
        <w:t>de</w:t>
      </w:r>
      <w:r>
        <w:t xml:space="preserve"> doorontwikkeling</w:t>
      </w:r>
      <w:r w:rsidRPr="0034198D">
        <w:t xml:space="preserve"> van </w:t>
      </w:r>
      <w:r>
        <w:t xml:space="preserve">de ondersteuning in het kader van de </w:t>
      </w:r>
      <w:proofErr w:type="spellStart"/>
      <w:r w:rsidRPr="0034198D">
        <w:t>Wmo</w:t>
      </w:r>
      <w:proofErr w:type="spellEnd"/>
      <w:r>
        <w:t xml:space="preserve"> 2015</w:t>
      </w:r>
      <w:r w:rsidRPr="0034198D">
        <w:t>.</w:t>
      </w:r>
      <w:r>
        <w:t xml:space="preserve"> Onze collega’s werken samen met andere afdelingen en directies binnen het concern en zijn actief binnen diverse landelijke overlegvormen, zoals de VNG.</w:t>
      </w:r>
    </w:p>
    <w:p w:rsidR="00985BD0" w:rsidRPr="00E26C9F" w:rsidRDefault="00E26C9F" w:rsidP="00E26C9F">
      <w:pPr>
        <w:pStyle w:val="Kop2"/>
      </w:pPr>
      <w:r w:rsidRPr="00E26C9F">
        <w:t>Jouw</w:t>
      </w:r>
      <w:r w:rsidR="00985BD0" w:rsidRPr="00E26C9F">
        <w:t xml:space="preserve"> profiel</w:t>
      </w:r>
    </w:p>
    <w:p w:rsidR="00FE0CB2" w:rsidRPr="0062045E" w:rsidRDefault="00FE0CB2" w:rsidP="00FE0CB2">
      <w:pPr>
        <w:pStyle w:val="Normaalweb"/>
        <w:spacing w:line="260" w:lineRule="exact"/>
        <w:rPr>
          <w:rFonts w:ascii="Arial" w:hAnsi="Arial" w:cs="Arial"/>
          <w:sz w:val="20"/>
          <w:szCs w:val="20"/>
        </w:rPr>
      </w:pPr>
      <w:r>
        <w:rPr>
          <w:rFonts w:ascii="Arial" w:hAnsi="Arial" w:cs="Arial"/>
          <w:sz w:val="20"/>
          <w:szCs w:val="20"/>
        </w:rPr>
        <w:t xml:space="preserve">Heb jij een goed gevoel voor bestuurlijke verhoudingen, werk je graag samen in teamverband, heb je kennis van het onderwerp maatschappelijke ondersteuning en de stad Rotterdam en neem je daarnaast de verantwoording om ook onder tijdsdruk zelfstandig te werken, dan is dit de plek voor jou. </w:t>
      </w:r>
    </w:p>
    <w:p w:rsidR="00985BD0" w:rsidRDefault="00985BD0" w:rsidP="00E26C9F">
      <w:pPr>
        <w:pStyle w:val="Kop2"/>
      </w:pPr>
      <w:r>
        <w:t>Eisen</w:t>
      </w:r>
    </w:p>
    <w:p w:rsidR="00FE0CB2" w:rsidRDefault="00FE0CB2" w:rsidP="00FE0CB2">
      <w:pPr>
        <w:pStyle w:val="Normaalweb"/>
        <w:numPr>
          <w:ilvl w:val="0"/>
          <w:numId w:val="3"/>
        </w:numPr>
        <w:spacing w:line="260" w:lineRule="exact"/>
        <w:rPr>
          <w:rFonts w:ascii="Arial" w:hAnsi="Arial" w:cs="Arial"/>
          <w:sz w:val="20"/>
          <w:szCs w:val="20"/>
        </w:rPr>
      </w:pPr>
      <w:r>
        <w:rPr>
          <w:rFonts w:ascii="Arial" w:hAnsi="Arial" w:cs="Arial"/>
          <w:sz w:val="20"/>
          <w:szCs w:val="20"/>
        </w:rPr>
        <w:t>Een relevante afgeronde wo-opleiding</w:t>
      </w:r>
    </w:p>
    <w:p w:rsidR="00FE0CB2" w:rsidRDefault="00FE0CB2" w:rsidP="00FE0CB2">
      <w:pPr>
        <w:pStyle w:val="Normaalweb"/>
        <w:numPr>
          <w:ilvl w:val="0"/>
          <w:numId w:val="3"/>
        </w:numPr>
        <w:spacing w:line="260" w:lineRule="exact"/>
        <w:rPr>
          <w:rFonts w:ascii="Arial" w:hAnsi="Arial" w:cs="Arial"/>
          <w:sz w:val="20"/>
          <w:szCs w:val="20"/>
        </w:rPr>
      </w:pPr>
      <w:r>
        <w:rPr>
          <w:rFonts w:ascii="Arial" w:hAnsi="Arial" w:cs="Arial"/>
          <w:sz w:val="20"/>
          <w:szCs w:val="20"/>
        </w:rPr>
        <w:t xml:space="preserve">Minimaal </w:t>
      </w:r>
      <w:r w:rsidR="00142472">
        <w:rPr>
          <w:rFonts w:ascii="Arial" w:hAnsi="Arial" w:cs="Arial"/>
          <w:sz w:val="20"/>
          <w:szCs w:val="20"/>
        </w:rPr>
        <w:t>3</w:t>
      </w:r>
      <w:r>
        <w:rPr>
          <w:rFonts w:ascii="Arial" w:hAnsi="Arial" w:cs="Arial"/>
          <w:sz w:val="20"/>
          <w:szCs w:val="20"/>
        </w:rPr>
        <w:t xml:space="preserve"> jaar relevante werkervaring, opgedaan in de afgelopen 8 jaar in een adviserende beleidsfunctie waarbij je o.a. ervaring hebt met:</w:t>
      </w:r>
    </w:p>
    <w:p w:rsidR="00FE0CB2" w:rsidRPr="00FE0CB2" w:rsidRDefault="00142472" w:rsidP="00FE0CB2">
      <w:pPr>
        <w:pStyle w:val="Normaalweb"/>
        <w:numPr>
          <w:ilvl w:val="0"/>
          <w:numId w:val="6"/>
        </w:numPr>
        <w:spacing w:line="260" w:lineRule="exact"/>
        <w:rPr>
          <w:rFonts w:ascii="Arial" w:hAnsi="Arial" w:cs="Arial"/>
          <w:sz w:val="20"/>
          <w:szCs w:val="20"/>
        </w:rPr>
      </w:pPr>
      <w:r>
        <w:rPr>
          <w:rFonts w:ascii="Arial" w:hAnsi="Arial" w:cs="Arial"/>
          <w:sz w:val="20"/>
          <w:szCs w:val="20"/>
        </w:rPr>
        <w:t>Het</w:t>
      </w:r>
      <w:r w:rsidR="00FE0CB2" w:rsidRPr="00FE0CB2">
        <w:rPr>
          <w:rFonts w:ascii="Arial" w:hAnsi="Arial" w:cs="Arial"/>
          <w:sz w:val="20"/>
          <w:szCs w:val="20"/>
        </w:rPr>
        <w:t xml:space="preserve"> adviseren op het terrein van de Wet Maatschappelijke Ondersteuning 2015</w:t>
      </w:r>
    </w:p>
    <w:p w:rsidR="00FE0CB2" w:rsidRPr="00FE0CB2" w:rsidRDefault="00142472" w:rsidP="00FE0CB2">
      <w:pPr>
        <w:pStyle w:val="Normaalweb"/>
        <w:numPr>
          <w:ilvl w:val="0"/>
          <w:numId w:val="6"/>
        </w:numPr>
        <w:spacing w:line="260" w:lineRule="exact"/>
        <w:rPr>
          <w:rFonts w:ascii="Arial" w:hAnsi="Arial" w:cs="Arial"/>
          <w:sz w:val="20"/>
          <w:szCs w:val="20"/>
        </w:rPr>
      </w:pPr>
      <w:r>
        <w:rPr>
          <w:rFonts w:ascii="Arial" w:hAnsi="Arial" w:cs="Arial"/>
          <w:sz w:val="20"/>
          <w:szCs w:val="20"/>
        </w:rPr>
        <w:t>Ontwikkelen</w:t>
      </w:r>
      <w:r w:rsidR="00FE0CB2" w:rsidRPr="00FE0CB2">
        <w:rPr>
          <w:rFonts w:ascii="Arial" w:hAnsi="Arial" w:cs="Arial"/>
          <w:sz w:val="20"/>
          <w:szCs w:val="20"/>
        </w:rPr>
        <w:t xml:space="preserve"> van beleid</w:t>
      </w:r>
    </w:p>
    <w:p w:rsidR="00FE0CB2" w:rsidRPr="00FE0CB2" w:rsidRDefault="00142472" w:rsidP="00FE0CB2">
      <w:pPr>
        <w:pStyle w:val="Normaalweb"/>
        <w:numPr>
          <w:ilvl w:val="0"/>
          <w:numId w:val="6"/>
        </w:numPr>
        <w:spacing w:line="260" w:lineRule="exact"/>
        <w:rPr>
          <w:rFonts w:ascii="Arial" w:hAnsi="Arial" w:cs="Arial"/>
          <w:sz w:val="20"/>
          <w:szCs w:val="20"/>
        </w:rPr>
      </w:pPr>
      <w:r w:rsidRPr="00FE0CB2">
        <w:rPr>
          <w:rFonts w:ascii="Arial" w:hAnsi="Arial" w:cs="Arial"/>
          <w:sz w:val="20"/>
          <w:szCs w:val="20"/>
        </w:rPr>
        <w:t>Ervaring</w:t>
      </w:r>
      <w:r w:rsidR="00FE0CB2" w:rsidRPr="00FE0CB2">
        <w:rPr>
          <w:rFonts w:ascii="Arial" w:hAnsi="Arial" w:cs="Arial"/>
          <w:sz w:val="20"/>
          <w:szCs w:val="20"/>
        </w:rPr>
        <w:t xml:space="preserve"> heeft in het adviseren van directie en gemeentebestuur en het organiseren en bewaken van de daarbij behorende besluitvormingsprocessen</w:t>
      </w:r>
    </w:p>
    <w:p w:rsidR="00FE0CB2" w:rsidRPr="00FE0CB2" w:rsidRDefault="00142472" w:rsidP="00FE0CB2">
      <w:pPr>
        <w:pStyle w:val="Normaalweb"/>
        <w:numPr>
          <w:ilvl w:val="0"/>
          <w:numId w:val="6"/>
        </w:numPr>
        <w:spacing w:line="260" w:lineRule="exact"/>
        <w:rPr>
          <w:rFonts w:ascii="Arial" w:hAnsi="Arial" w:cs="Arial"/>
          <w:sz w:val="20"/>
          <w:szCs w:val="20"/>
        </w:rPr>
      </w:pPr>
      <w:r w:rsidRPr="00FE0CB2">
        <w:rPr>
          <w:rFonts w:ascii="Arial" w:hAnsi="Arial" w:cs="Arial"/>
          <w:sz w:val="20"/>
          <w:szCs w:val="20"/>
        </w:rPr>
        <w:t>Snel</w:t>
      </w:r>
      <w:r w:rsidR="00FE0CB2" w:rsidRPr="00FE0CB2">
        <w:rPr>
          <w:rFonts w:ascii="Arial" w:hAnsi="Arial" w:cs="Arial"/>
          <w:sz w:val="20"/>
          <w:szCs w:val="20"/>
        </w:rPr>
        <w:t xml:space="preserve"> schakelen en handelen als dat onder tijdsdruk of vanwege actuele ontwikkelingen nodig is</w:t>
      </w:r>
    </w:p>
    <w:p w:rsidR="00FE0CB2" w:rsidRPr="00FE0CB2" w:rsidRDefault="00142472" w:rsidP="00FE0CB2">
      <w:pPr>
        <w:pStyle w:val="Lijstalinea"/>
        <w:numPr>
          <w:ilvl w:val="0"/>
          <w:numId w:val="6"/>
        </w:numPr>
        <w:spacing w:after="160" w:line="276" w:lineRule="auto"/>
        <w:rPr>
          <w:szCs w:val="20"/>
        </w:rPr>
      </w:pPr>
      <w:r w:rsidRPr="00FE0CB2">
        <w:rPr>
          <w:szCs w:val="20"/>
        </w:rPr>
        <w:lastRenderedPageBreak/>
        <w:t>Strategische</w:t>
      </w:r>
      <w:r w:rsidR="00FE0CB2" w:rsidRPr="00FE0CB2">
        <w:rPr>
          <w:szCs w:val="20"/>
        </w:rPr>
        <w:t>, juridische en financiële vraagstukken en zorgvuldig en planmatig werkt;</w:t>
      </w:r>
    </w:p>
    <w:p w:rsidR="00985BD0" w:rsidRDefault="00985BD0" w:rsidP="00E26C9F">
      <w:pPr>
        <w:pStyle w:val="Kop2"/>
      </w:pPr>
      <w:r>
        <w:t>Wensen</w:t>
      </w:r>
      <w:bookmarkStart w:id="0" w:name="_GoBack"/>
      <w:bookmarkEnd w:id="0"/>
    </w:p>
    <w:p w:rsidR="0088610C" w:rsidRDefault="00142472" w:rsidP="00FE0CB2">
      <w:pPr>
        <w:pStyle w:val="Lijstalinea"/>
        <w:numPr>
          <w:ilvl w:val="0"/>
          <w:numId w:val="6"/>
        </w:numPr>
      </w:pPr>
      <w:r>
        <w:t>Werkervaring</w:t>
      </w:r>
      <w:r w:rsidR="00FE0CB2">
        <w:t xml:space="preserve"> als adviseur bij een grote gemeente</w:t>
      </w:r>
      <w:r>
        <w:t>, met meer dan 200.000 inwoners</w:t>
      </w:r>
      <w:r w:rsidR="001352BB">
        <w:t>. Opgedaan in de afgelopen 3 jaar.</w:t>
      </w:r>
    </w:p>
    <w:p w:rsidR="00FE0CB2" w:rsidRDefault="00142472" w:rsidP="00FE0CB2">
      <w:pPr>
        <w:pStyle w:val="Lijstalinea"/>
        <w:numPr>
          <w:ilvl w:val="0"/>
          <w:numId w:val="6"/>
        </w:numPr>
      </w:pPr>
      <w:r>
        <w:t>Affiniteit</w:t>
      </w:r>
      <w:r w:rsidR="00FE0CB2">
        <w:t xml:space="preserve"> met het beleidsdossier Wet maatschappelijke Ondersteuning en de stad Rotterdam</w:t>
      </w:r>
    </w:p>
    <w:p w:rsidR="0044045D" w:rsidRDefault="0044045D" w:rsidP="0044045D">
      <w:pPr>
        <w:pStyle w:val="Kop2"/>
      </w:pPr>
      <w:r>
        <w:t>Competenties</w:t>
      </w:r>
    </w:p>
    <w:p w:rsidR="00FE0CB2" w:rsidRDefault="00FE0CB2" w:rsidP="00FE0CB2">
      <w:pPr>
        <w:pStyle w:val="Lijstalinea"/>
        <w:numPr>
          <w:ilvl w:val="0"/>
          <w:numId w:val="3"/>
        </w:numPr>
        <w:rPr>
          <w:lang w:eastAsia="nl-NL"/>
        </w:rPr>
      </w:pPr>
      <w:r>
        <w:rPr>
          <w:lang w:eastAsia="nl-NL"/>
        </w:rPr>
        <w:t>Adviesvaardigheid</w:t>
      </w:r>
    </w:p>
    <w:p w:rsidR="00FE0CB2" w:rsidRDefault="00FE0CB2" w:rsidP="00FE0CB2">
      <w:pPr>
        <w:pStyle w:val="Lijstalinea"/>
        <w:numPr>
          <w:ilvl w:val="0"/>
          <w:numId w:val="3"/>
        </w:numPr>
        <w:rPr>
          <w:lang w:eastAsia="nl-NL"/>
        </w:rPr>
      </w:pPr>
      <w:r>
        <w:rPr>
          <w:lang w:eastAsia="nl-NL"/>
        </w:rPr>
        <w:t>Bestuurlijk sensitief</w:t>
      </w:r>
    </w:p>
    <w:p w:rsidR="00FE0CB2" w:rsidRPr="00ED39FA" w:rsidRDefault="00FE0CB2" w:rsidP="00FE0CB2">
      <w:pPr>
        <w:pStyle w:val="Lijstalinea"/>
        <w:numPr>
          <w:ilvl w:val="0"/>
          <w:numId w:val="3"/>
        </w:numPr>
        <w:rPr>
          <w:lang w:eastAsia="nl-NL"/>
        </w:rPr>
      </w:pPr>
      <w:r w:rsidRPr="00ED39FA">
        <w:rPr>
          <w:lang w:eastAsia="nl-NL"/>
        </w:rPr>
        <w:t>Communicatief vaardig in woord en geschrift</w:t>
      </w:r>
    </w:p>
    <w:p w:rsidR="00FE0CB2" w:rsidRDefault="00FE0CB2" w:rsidP="00FE0CB2">
      <w:pPr>
        <w:pStyle w:val="Lijstalinea"/>
        <w:numPr>
          <w:ilvl w:val="0"/>
          <w:numId w:val="3"/>
        </w:numPr>
        <w:rPr>
          <w:lang w:eastAsia="nl-NL"/>
        </w:rPr>
      </w:pPr>
      <w:r>
        <w:rPr>
          <w:lang w:eastAsia="nl-NL"/>
        </w:rPr>
        <w:t>Flexibel</w:t>
      </w:r>
    </w:p>
    <w:p w:rsidR="001352BB" w:rsidRDefault="001352BB" w:rsidP="00FE0CB2">
      <w:pPr>
        <w:pStyle w:val="Lijstalinea"/>
        <w:numPr>
          <w:ilvl w:val="0"/>
          <w:numId w:val="3"/>
        </w:numPr>
        <w:rPr>
          <w:lang w:eastAsia="nl-NL"/>
        </w:rPr>
      </w:pPr>
      <w:r>
        <w:rPr>
          <w:lang w:eastAsia="nl-NL"/>
        </w:rPr>
        <w:t>Teamspeler</w:t>
      </w:r>
    </w:p>
    <w:p w:rsidR="00FE0CB2" w:rsidRDefault="001352BB" w:rsidP="00FE0CB2">
      <w:pPr>
        <w:pStyle w:val="Lijstalinea"/>
        <w:numPr>
          <w:ilvl w:val="0"/>
          <w:numId w:val="3"/>
        </w:numPr>
        <w:rPr>
          <w:lang w:eastAsia="nl-NL"/>
        </w:rPr>
      </w:pPr>
      <w:r>
        <w:rPr>
          <w:lang w:eastAsia="nl-NL"/>
        </w:rPr>
        <w:t>Multitasking</w:t>
      </w:r>
      <w:r w:rsidR="00FE0CB2">
        <w:rPr>
          <w:lang w:eastAsia="nl-NL"/>
        </w:rPr>
        <w:t>: je bent in staat om aan meerdere opdrachten tegelijkertijd te werken</w:t>
      </w:r>
    </w:p>
    <w:p w:rsidR="00FE0CB2" w:rsidRDefault="00FE0CB2" w:rsidP="00FE0CB2">
      <w:pPr>
        <w:pStyle w:val="Lijstalinea"/>
        <w:numPr>
          <w:ilvl w:val="0"/>
          <w:numId w:val="3"/>
        </w:numPr>
        <w:rPr>
          <w:lang w:eastAsia="nl-NL"/>
        </w:rPr>
      </w:pPr>
      <w:r w:rsidRPr="00CA1EA1">
        <w:rPr>
          <w:lang w:eastAsia="nl-NL"/>
        </w:rPr>
        <w:t>Resultaatgericht</w:t>
      </w:r>
    </w:p>
    <w:p w:rsidR="00FE0CB2" w:rsidRDefault="00FE0CB2" w:rsidP="00FE0CB2">
      <w:pPr>
        <w:pStyle w:val="Lijstalinea"/>
        <w:numPr>
          <w:ilvl w:val="0"/>
          <w:numId w:val="3"/>
        </w:numPr>
        <w:rPr>
          <w:lang w:eastAsia="nl-NL"/>
        </w:rPr>
      </w:pPr>
      <w:r>
        <w:rPr>
          <w:lang w:eastAsia="nl-NL"/>
        </w:rPr>
        <w:t>Samenwerken</w:t>
      </w:r>
    </w:p>
    <w:p w:rsidR="00FE0CB2" w:rsidRPr="00ED39FA" w:rsidRDefault="00FE0CB2" w:rsidP="00FE0CB2">
      <w:pPr>
        <w:pStyle w:val="Lijstalinea"/>
        <w:numPr>
          <w:ilvl w:val="0"/>
          <w:numId w:val="3"/>
        </w:numPr>
        <w:rPr>
          <w:lang w:eastAsia="nl-NL"/>
        </w:rPr>
      </w:pPr>
      <w:r w:rsidRPr="00ED39FA">
        <w:rPr>
          <w:lang w:eastAsia="nl-NL"/>
        </w:rPr>
        <w:t>Stressbestendig</w:t>
      </w:r>
    </w:p>
    <w:p w:rsidR="00FE0CB2" w:rsidRDefault="00FE0CB2" w:rsidP="00FE0CB2">
      <w:pPr>
        <w:pStyle w:val="Lijstalinea"/>
        <w:numPr>
          <w:ilvl w:val="0"/>
          <w:numId w:val="3"/>
        </w:numPr>
        <w:rPr>
          <w:lang w:eastAsia="nl-NL"/>
        </w:rPr>
      </w:pPr>
      <w:r w:rsidRPr="00ED39FA">
        <w:rPr>
          <w:lang w:eastAsia="nl-NL"/>
        </w:rPr>
        <w:t>Zelfstandig</w:t>
      </w:r>
    </w:p>
    <w:p w:rsidR="0044045D" w:rsidRDefault="0044045D" w:rsidP="00BB5ABD"/>
    <w:p w:rsidR="00985BD0" w:rsidRDefault="00985BD0" w:rsidP="00E26C9F">
      <w:pPr>
        <w:pStyle w:val="Kop2"/>
      </w:pPr>
      <w:r>
        <w:t>De afdeling</w:t>
      </w:r>
    </w:p>
    <w:p w:rsidR="00FE0CB2" w:rsidRDefault="00FE0CB2" w:rsidP="00FE0CB2">
      <w:r w:rsidRPr="00F56E89">
        <w:t>De afdeling</w:t>
      </w:r>
      <w:r>
        <w:t xml:space="preserve"> Beleid en Opdrachtgeverschap</w:t>
      </w:r>
      <w:r w:rsidRPr="00F56E89">
        <w:t xml:space="preserve"> van de directie </w:t>
      </w:r>
      <w:r w:rsidRPr="00F56E89">
        <w:rPr>
          <w:szCs w:val="20"/>
        </w:rPr>
        <w:t>Publieke Gezondheid</w:t>
      </w:r>
      <w:r>
        <w:rPr>
          <w:szCs w:val="20"/>
        </w:rPr>
        <w:t>,</w:t>
      </w:r>
      <w:r w:rsidRPr="00F56E89">
        <w:rPr>
          <w:szCs w:val="20"/>
        </w:rPr>
        <w:t xml:space="preserve"> Welzijn &amp; Zorg</w:t>
      </w:r>
      <w:r w:rsidRPr="00F56E89">
        <w:t xml:space="preserve"> is</w:t>
      </w:r>
      <w:r>
        <w:t xml:space="preserve"> verantwoordelijk voor de ontwikkeling van beleid en regelgeving voor Rotterdammers die ondersteuning of zorg nodig hebben. Het werkveld is zeer divers, bestuurlijk complex en dynamisch. Het bevat o.a. </w:t>
      </w:r>
      <w:r w:rsidRPr="0087705B">
        <w:t>(informele) zorg</w:t>
      </w:r>
      <w:r>
        <w:t xml:space="preserve">, sociale veiligheid, gezondheid, sociale zekerheid, maatschappelijke opvang, integratie, participatie en welzijn. De belangrijkste taken zijn het strategisch adviseren en ondersteunen van het gemeentebestuur en de (cluster)directie, alsmede het systematisch verbinden met andere organisatieonderdelen (zoals Werk &amp; Inkomen en Veilig) en het faciliteren van de uitvoering (waaronder Maatschappelijke Ontwikkeling in de Wijk, Participatie &amp; Stedelijke Zorg en het Jongerenloket). </w:t>
      </w:r>
    </w:p>
    <w:p w:rsidR="00FE0CB2" w:rsidRDefault="00FE0CB2" w:rsidP="00FE0CB2">
      <w:r w:rsidRPr="001F5CB5">
        <w:t>De afdeling Beleid en Opdrachtgeverschap bestaat uit zes teams, die gericht zijn op het ontwikkelen van beleid voor kwetsbare, volwassen Rotterdammers</w:t>
      </w:r>
      <w:r>
        <w:t xml:space="preserve">. </w:t>
      </w:r>
    </w:p>
    <w:p w:rsidR="00985BD0" w:rsidRDefault="00985BD0" w:rsidP="00985BD0"/>
    <w:p w:rsidR="00985BD0" w:rsidRPr="00985BD0" w:rsidRDefault="00985BD0" w:rsidP="00E26C9F">
      <w:pPr>
        <w:pStyle w:val="Kop2"/>
      </w:pPr>
      <w:r>
        <w:t>Onze organisatie</w:t>
      </w:r>
    </w:p>
    <w:p w:rsidR="00FE0CB2" w:rsidRDefault="00FE0CB2" w:rsidP="00FE0CB2">
      <w:r w:rsidRPr="00B36F35">
        <w:t>Het Cluster Maa</w:t>
      </w:r>
      <w:r>
        <w:t xml:space="preserve">tschappelijke Ontwikkeling </w:t>
      </w:r>
      <w:r w:rsidRPr="00B36F35">
        <w:t xml:space="preserve">stimuleert </w:t>
      </w:r>
      <w:r>
        <w:t>ontplooiing van talent</w:t>
      </w:r>
      <w:r w:rsidRPr="00B36F35">
        <w:t xml:space="preserve">. </w:t>
      </w:r>
      <w:r>
        <w:t>We gaan</w:t>
      </w:r>
      <w:r w:rsidRPr="00B36F35">
        <w:t xml:space="preserve"> uit van </w:t>
      </w:r>
      <w:r>
        <w:t>de kracht van de Rotterdammers</w:t>
      </w:r>
      <w:r w:rsidRPr="00B36F35">
        <w:t>. Het streven is dat iedereen zijn talent ontwikkelt, leert en/of werkt,</w:t>
      </w:r>
      <w:r>
        <w:t xml:space="preserve"> </w:t>
      </w:r>
      <w:r w:rsidRPr="00B36F35">
        <w:t>maatschappelijk actief is als leren of werken niet kan en zorgt voor de eigen gezondheid. Sport, cultuur, onderwijs en basale zorg dragen daaraan bij. We bieden</w:t>
      </w:r>
      <w:r>
        <w:t xml:space="preserve"> (intensieve) hulp en</w:t>
      </w:r>
      <w:r w:rsidRPr="00B36F35">
        <w:t xml:space="preserve"> ondersteuning als </w:t>
      </w:r>
      <w:r>
        <w:t>dat nodig is</w:t>
      </w:r>
      <w:r w:rsidRPr="00B36F35">
        <w:t xml:space="preserve">. Dat doen we in opdracht van het </w:t>
      </w:r>
      <w:r>
        <w:t>stadsbestuur</w:t>
      </w:r>
      <w:r w:rsidRPr="00B36F35">
        <w:t xml:space="preserve"> en samen met maatschappelijke partners.</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6E5095"/>
    <w:multiLevelType w:val="hybridMultilevel"/>
    <w:tmpl w:val="5E3EDD4E"/>
    <w:lvl w:ilvl="0" w:tplc="59CE9BC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28473A"/>
    <w:multiLevelType w:val="hybridMultilevel"/>
    <w:tmpl w:val="684A7654"/>
    <w:lvl w:ilvl="0" w:tplc="9FB68360">
      <w:start w:val="14"/>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E6140D"/>
    <w:multiLevelType w:val="hybridMultilevel"/>
    <w:tmpl w:val="D6DC7236"/>
    <w:lvl w:ilvl="0" w:tplc="9FB68360">
      <w:start w:val="14"/>
      <w:numFmt w:val="bullet"/>
      <w:lvlText w:val="-"/>
      <w:lvlJc w:val="left"/>
      <w:pPr>
        <w:ind w:left="1068" w:hanging="360"/>
      </w:pPr>
      <w:rPr>
        <w:rFonts w:ascii="Arial" w:eastAsia="MS Mincho"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1A75D6B"/>
    <w:multiLevelType w:val="hybridMultilevel"/>
    <w:tmpl w:val="59F2F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352BB"/>
    <w:rsid w:val="00142472"/>
    <w:rsid w:val="001C6FAE"/>
    <w:rsid w:val="00351B32"/>
    <w:rsid w:val="00397E10"/>
    <w:rsid w:val="00411752"/>
    <w:rsid w:val="0044045D"/>
    <w:rsid w:val="0056054F"/>
    <w:rsid w:val="005E2C40"/>
    <w:rsid w:val="006A3A16"/>
    <w:rsid w:val="0088610C"/>
    <w:rsid w:val="008F501F"/>
    <w:rsid w:val="00985BD0"/>
    <w:rsid w:val="00AA4703"/>
    <w:rsid w:val="00AD74CA"/>
    <w:rsid w:val="00B177C6"/>
    <w:rsid w:val="00B55D50"/>
    <w:rsid w:val="00BA42DB"/>
    <w:rsid w:val="00BB5ABD"/>
    <w:rsid w:val="00D75A02"/>
    <w:rsid w:val="00E26C9F"/>
    <w:rsid w:val="00EB6620"/>
    <w:rsid w:val="00F50CE0"/>
    <w:rsid w:val="00F52525"/>
    <w:rsid w:val="00F70235"/>
    <w:rsid w:val="00FE0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5585A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Normaalweb">
    <w:name w:val="Normal (Web)"/>
    <w:basedOn w:val="Standaard"/>
    <w:unhideWhenUsed/>
    <w:rsid w:val="00FE0CB2"/>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735F4A68</Template>
  <TotalTime>1</TotalTime>
  <Pages>2</Pages>
  <Words>615</Words>
  <Characters>3383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2019-10-08T11:52:00Z</dcterms:created>
  <dcterms:modified xsi:type="dcterms:W3CDTF">2019-10-08T11:52:00Z</dcterms:modified>
</cp:coreProperties>
</file>