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056" w:rsidRPr="001B3827" w:rsidRDefault="001B3827" w:rsidP="001B3827">
      <w:pPr>
        <w:pStyle w:val="Kop1"/>
        <w:rPr>
          <w:color w:val="339933"/>
          <w:szCs w:val="36"/>
        </w:rPr>
      </w:pPr>
      <w:r w:rsidRPr="001B3827">
        <w:rPr>
          <w:color w:val="008000"/>
          <w:szCs w:val="32"/>
        </w:rPr>
        <w:t>Taxateur</w:t>
      </w:r>
      <w:r>
        <w:rPr>
          <w:color w:val="339933"/>
          <w:szCs w:val="36"/>
        </w:rPr>
        <w:br/>
      </w:r>
      <w:r w:rsidRPr="001B3827">
        <w:rPr>
          <w:b w:val="0"/>
          <w:color w:val="auto"/>
          <w:sz w:val="20"/>
        </w:rPr>
        <w:t>cluster Dienstverlening</w:t>
      </w:r>
      <w:r>
        <w:rPr>
          <w:color w:val="339933"/>
          <w:szCs w:val="36"/>
        </w:rPr>
        <w:t xml:space="preserve">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p w:rsidR="001A2671" w:rsidRDefault="000B4331" w:rsidP="00D24F8E">
            <w:pPr>
              <w:rPr>
                <w:b/>
              </w:rPr>
            </w:pPr>
            <w:r>
              <w:rPr>
                <w:b/>
              </w:rPr>
              <w:t>Thuiswerkbeleid</w:t>
            </w:r>
            <w:r w:rsidR="001A2671">
              <w:rPr>
                <w:b/>
              </w:rPr>
              <w:t xml:space="preserve">: </w:t>
            </w:r>
          </w:p>
        </w:tc>
        <w:tc>
          <w:tcPr>
            <w:tcW w:w="5295" w:type="dxa"/>
          </w:tcPr>
          <w:p w:rsidR="001B3827" w:rsidRDefault="001B3827" w:rsidP="00D24F8E">
            <w:r>
              <w:t>Librijesteeg 4, Rotterdam</w:t>
            </w:r>
          </w:p>
          <w:p w:rsidR="001A2671" w:rsidRPr="00BB5ABD" w:rsidRDefault="001A2671" w:rsidP="00D24F8E">
            <w:r w:rsidRPr="001A2671">
              <w:t>De opdracht zal conform het huidige Covid-19 beleid niet vanuit een gemeentelijk kantoor kunnen worden uitgevoerd. Dit kan veranderen indien het beleid wordt aangepast.</w:t>
            </w:r>
          </w:p>
        </w:tc>
      </w:tr>
      <w:tr w:rsidR="006C0056" w:rsidRPr="00BB5ABD" w:rsidTr="001C6FAE">
        <w:tc>
          <w:tcPr>
            <w:tcW w:w="3086" w:type="dxa"/>
          </w:tcPr>
          <w:p w:rsidR="006C0056" w:rsidRDefault="006C0056" w:rsidP="006C0056">
            <w:pPr>
              <w:rPr>
                <w:b/>
              </w:rPr>
            </w:pPr>
            <w:r>
              <w:rPr>
                <w:b/>
              </w:rPr>
              <w:t>Startdatum:</w:t>
            </w:r>
          </w:p>
        </w:tc>
        <w:tc>
          <w:tcPr>
            <w:tcW w:w="5295" w:type="dxa"/>
          </w:tcPr>
          <w:p w:rsidR="006C0056" w:rsidRPr="00BB5ABD" w:rsidRDefault="001B3827" w:rsidP="006C0056">
            <w:r>
              <w:t>01-04-2021</w:t>
            </w:r>
          </w:p>
        </w:tc>
      </w:tr>
      <w:tr w:rsidR="006C0056" w:rsidRPr="00BB5ABD" w:rsidTr="001C6FAE">
        <w:tc>
          <w:tcPr>
            <w:tcW w:w="3086" w:type="dxa"/>
          </w:tcPr>
          <w:p w:rsidR="006C0056" w:rsidRDefault="006C0056" w:rsidP="006C0056">
            <w:pPr>
              <w:rPr>
                <w:b/>
              </w:rPr>
            </w:pPr>
            <w:r>
              <w:rPr>
                <w:b/>
              </w:rPr>
              <w:t>Aantal medewerkers:</w:t>
            </w:r>
          </w:p>
        </w:tc>
        <w:tc>
          <w:tcPr>
            <w:tcW w:w="5295" w:type="dxa"/>
          </w:tcPr>
          <w:p w:rsidR="006C0056" w:rsidRPr="00BB5ABD" w:rsidRDefault="001B3827" w:rsidP="006C0056">
            <w:r>
              <w:t>1</w:t>
            </w:r>
          </w:p>
        </w:tc>
      </w:tr>
      <w:tr w:rsidR="006C0056" w:rsidTr="001C6FAE">
        <w:tc>
          <w:tcPr>
            <w:tcW w:w="3086" w:type="dxa"/>
          </w:tcPr>
          <w:p w:rsidR="006C0056" w:rsidRPr="00F50CE0" w:rsidRDefault="006C0056" w:rsidP="006C0056">
            <w:pPr>
              <w:rPr>
                <w:b/>
              </w:rPr>
            </w:pPr>
            <w:r w:rsidRPr="00F50CE0">
              <w:rPr>
                <w:b/>
              </w:rPr>
              <w:t>Uren per week:</w:t>
            </w:r>
          </w:p>
        </w:tc>
        <w:tc>
          <w:tcPr>
            <w:tcW w:w="5295" w:type="dxa"/>
          </w:tcPr>
          <w:p w:rsidR="006C0056" w:rsidRPr="00F50CE0" w:rsidRDefault="001B3827" w:rsidP="006C0056">
            <w:r>
              <w:t>40</w:t>
            </w:r>
          </w:p>
        </w:tc>
      </w:tr>
      <w:tr w:rsidR="006C0056" w:rsidRPr="00BB5ABD" w:rsidTr="001C6FAE">
        <w:tc>
          <w:tcPr>
            <w:tcW w:w="3086" w:type="dxa"/>
          </w:tcPr>
          <w:p w:rsidR="006C0056" w:rsidRDefault="006C0056" w:rsidP="006C0056">
            <w:pPr>
              <w:rPr>
                <w:b/>
              </w:rPr>
            </w:pPr>
            <w:r>
              <w:rPr>
                <w:b/>
              </w:rPr>
              <w:t>Duur opdracht:</w:t>
            </w:r>
          </w:p>
        </w:tc>
        <w:tc>
          <w:tcPr>
            <w:tcW w:w="5295" w:type="dxa"/>
          </w:tcPr>
          <w:p w:rsidR="006C0056" w:rsidRPr="00BB5ABD" w:rsidRDefault="001B3827" w:rsidP="006C0056">
            <w:r>
              <w:t>3 maanden</w:t>
            </w:r>
          </w:p>
        </w:tc>
      </w:tr>
      <w:tr w:rsidR="006C0056" w:rsidRPr="00BB5ABD" w:rsidTr="001C6FAE">
        <w:tc>
          <w:tcPr>
            <w:tcW w:w="3086" w:type="dxa"/>
          </w:tcPr>
          <w:p w:rsidR="006C0056" w:rsidRDefault="006C0056" w:rsidP="006C0056">
            <w:pPr>
              <w:rPr>
                <w:b/>
              </w:rPr>
            </w:pPr>
            <w:r>
              <w:rPr>
                <w:b/>
              </w:rPr>
              <w:t>Verlengingsopties:</w:t>
            </w:r>
          </w:p>
        </w:tc>
        <w:tc>
          <w:tcPr>
            <w:tcW w:w="5295" w:type="dxa"/>
          </w:tcPr>
          <w:p w:rsidR="006C0056" w:rsidRPr="00BB5ABD" w:rsidRDefault="001B3827" w:rsidP="006C0056">
            <w:r>
              <w:t>2 x 6 maanden</w:t>
            </w:r>
          </w:p>
        </w:tc>
      </w:tr>
      <w:tr w:rsidR="006C0056" w:rsidRPr="00BB5ABD" w:rsidTr="001C6FAE">
        <w:tc>
          <w:tcPr>
            <w:tcW w:w="3086" w:type="dxa"/>
          </w:tcPr>
          <w:p w:rsidR="006C0056" w:rsidRDefault="006C0056" w:rsidP="006C0056">
            <w:pPr>
              <w:rPr>
                <w:b/>
              </w:rPr>
            </w:pPr>
            <w:r>
              <w:rPr>
                <w:b/>
              </w:rPr>
              <w:t>FSK:</w:t>
            </w:r>
          </w:p>
          <w:p w:rsidR="006C0056" w:rsidRDefault="006C0056" w:rsidP="006C0056">
            <w:pPr>
              <w:rPr>
                <w:b/>
              </w:rPr>
            </w:pPr>
            <w:r>
              <w:rPr>
                <w:b/>
              </w:rPr>
              <w:t>Afwijkende werktijden:</w:t>
            </w:r>
          </w:p>
          <w:p w:rsidR="006C0056" w:rsidRDefault="006C0056" w:rsidP="006C0056">
            <w:pPr>
              <w:rPr>
                <w:b/>
              </w:rPr>
            </w:pPr>
            <w:r>
              <w:rPr>
                <w:b/>
              </w:rPr>
              <w:t>Detavast:</w:t>
            </w:r>
          </w:p>
        </w:tc>
        <w:tc>
          <w:tcPr>
            <w:tcW w:w="5295" w:type="dxa"/>
          </w:tcPr>
          <w:p w:rsidR="006C0056" w:rsidRDefault="001B3827" w:rsidP="006C0056">
            <w:r>
              <w:t>10</w:t>
            </w:r>
          </w:p>
          <w:p w:rsidR="001B3827" w:rsidRDefault="001B3827" w:rsidP="001B3827">
            <w:r>
              <w:t>Nee</w:t>
            </w:r>
          </w:p>
          <w:p w:rsidR="006C0056" w:rsidRPr="00BB5ABD" w:rsidRDefault="001B3827" w:rsidP="001B3827">
            <w:r>
              <w:t>Niet van toepassing</w:t>
            </w:r>
          </w:p>
        </w:tc>
      </w:tr>
      <w:tr w:rsidR="006C0056" w:rsidRPr="00BB5ABD" w:rsidTr="001C6FAE">
        <w:tc>
          <w:tcPr>
            <w:tcW w:w="3086" w:type="dxa"/>
          </w:tcPr>
          <w:p w:rsidR="006C0056" w:rsidRPr="001C6FAE" w:rsidRDefault="006C0056" w:rsidP="006C0056">
            <w:pPr>
              <w:rPr>
                <w:b/>
              </w:rPr>
            </w:pPr>
            <w:r w:rsidRPr="001C6FAE">
              <w:rPr>
                <w:b/>
              </w:rPr>
              <w:t>Data voor verificatiegesprek:</w:t>
            </w:r>
          </w:p>
        </w:tc>
        <w:tc>
          <w:tcPr>
            <w:tcW w:w="5295" w:type="dxa"/>
          </w:tcPr>
          <w:p w:rsidR="006C0056" w:rsidRPr="001C6FAE" w:rsidRDefault="006C0056" w:rsidP="006C0056">
            <w:r>
              <w:t>(benoem de data hier)</w:t>
            </w:r>
          </w:p>
        </w:tc>
      </w:tr>
      <w:tr w:rsidR="006C0056" w:rsidRPr="00BB5ABD" w:rsidTr="001C6FAE">
        <w:tc>
          <w:tcPr>
            <w:tcW w:w="3086" w:type="dxa"/>
          </w:tcPr>
          <w:p w:rsidR="006C0056" w:rsidRPr="00AD74CA" w:rsidRDefault="006C0056" w:rsidP="006C0056">
            <w:pPr>
              <w:rPr>
                <w:b/>
              </w:rPr>
            </w:pPr>
            <w:r w:rsidRPr="00AD74CA">
              <w:rPr>
                <w:b/>
              </w:rPr>
              <w:t>Tariefrange:</w:t>
            </w:r>
          </w:p>
        </w:tc>
        <w:tc>
          <w:tcPr>
            <w:tcW w:w="5295" w:type="dxa"/>
          </w:tcPr>
          <w:p w:rsidR="006C0056" w:rsidRPr="00AD74CA" w:rsidRDefault="001B3827" w:rsidP="006C0056">
            <w:r>
              <w:t>€ 75 – € 85</w:t>
            </w:r>
          </w:p>
        </w:tc>
      </w:tr>
      <w:tr w:rsidR="006C0056" w:rsidRPr="00BB5ABD" w:rsidTr="001C6FAE">
        <w:tc>
          <w:tcPr>
            <w:tcW w:w="3086" w:type="dxa"/>
          </w:tcPr>
          <w:p w:rsidR="006C0056" w:rsidRDefault="006C0056" w:rsidP="006C0056">
            <w:pPr>
              <w:rPr>
                <w:b/>
              </w:rPr>
            </w:pPr>
            <w:r w:rsidRPr="00AD74CA">
              <w:rPr>
                <w:b/>
              </w:rPr>
              <w:t>Verhouding prijs/kwaliteit:</w:t>
            </w:r>
          </w:p>
          <w:p w:rsidR="00F507CD" w:rsidRPr="00AD74CA" w:rsidRDefault="00F507CD" w:rsidP="006C0056">
            <w:pPr>
              <w:rPr>
                <w:b/>
              </w:rPr>
            </w:pPr>
            <w:r>
              <w:rPr>
                <w:b/>
              </w:rPr>
              <w:t>ZZP:</w:t>
            </w:r>
          </w:p>
        </w:tc>
        <w:tc>
          <w:tcPr>
            <w:tcW w:w="5295" w:type="dxa"/>
          </w:tcPr>
          <w:p w:rsidR="006C0056" w:rsidRDefault="001B3827" w:rsidP="006C0056">
            <w:r>
              <w:t>20% / 80 %</w:t>
            </w:r>
          </w:p>
          <w:p w:rsidR="00F507CD" w:rsidRPr="00AD74CA" w:rsidRDefault="00F507CD" w:rsidP="006C0056">
            <w:r>
              <w:t>Nee</w:t>
            </w:r>
          </w:p>
        </w:tc>
      </w:tr>
    </w:tbl>
    <w:p w:rsidR="001B3827" w:rsidRPr="001B3827" w:rsidRDefault="001B3827" w:rsidP="00E26C9F">
      <w:pPr>
        <w:pStyle w:val="Kop2"/>
        <w:rPr>
          <w:b w:val="0"/>
          <w:bCs/>
          <w:i/>
          <w:iCs/>
          <w:color w:val="auto"/>
          <w:sz w:val="20"/>
          <w:szCs w:val="18"/>
        </w:rPr>
      </w:pPr>
      <w:r>
        <w:rPr>
          <w:b w:val="0"/>
          <w:bCs/>
          <w:i/>
          <w:iCs/>
          <w:color w:val="auto"/>
          <w:sz w:val="20"/>
          <w:szCs w:val="18"/>
        </w:rPr>
        <w:t>Dat er een flinke stapel werk ligt schrikt jou niet af. Sterker nog: jij stroo</w:t>
      </w:r>
      <w:r w:rsidR="00D22D92">
        <w:rPr>
          <w:b w:val="0"/>
          <w:bCs/>
          <w:i/>
          <w:iCs/>
          <w:color w:val="auto"/>
          <w:sz w:val="20"/>
          <w:szCs w:val="18"/>
        </w:rPr>
        <w:t>p</w:t>
      </w:r>
      <w:bookmarkStart w:id="0" w:name="_GoBack"/>
      <w:bookmarkEnd w:id="0"/>
      <w:r>
        <w:rPr>
          <w:b w:val="0"/>
          <w:bCs/>
          <w:i/>
          <w:iCs/>
          <w:color w:val="auto"/>
          <w:sz w:val="20"/>
          <w:szCs w:val="18"/>
        </w:rPr>
        <w:t xml:space="preserve">t je mouwen op om zoveel mogelijk beroepszaken in het kader van de WOZ af te handelen. </w:t>
      </w:r>
    </w:p>
    <w:p w:rsidR="00985BD0" w:rsidRDefault="00E26C9F" w:rsidP="00E26C9F">
      <w:pPr>
        <w:pStyle w:val="Kop2"/>
      </w:pPr>
      <w:r>
        <w:t xml:space="preserve">Jouw functie </w:t>
      </w:r>
    </w:p>
    <w:p w:rsidR="001B3827" w:rsidRPr="008352E3" w:rsidRDefault="001B3827" w:rsidP="001B3827">
      <w:pPr>
        <w:rPr>
          <w:bCs/>
        </w:rPr>
      </w:pPr>
      <w:r>
        <w:rPr>
          <w:bCs/>
        </w:rPr>
        <w:t xml:space="preserve">Als Taxateur WOZ handel je beroepszaken af In het kader van de WOZ. Aan de hand van analyses voer je quickscans uit en geeft op basis daarvan een </w:t>
      </w:r>
      <w:proofErr w:type="spellStart"/>
      <w:r>
        <w:rPr>
          <w:bCs/>
        </w:rPr>
        <w:t>waardeindicatie</w:t>
      </w:r>
      <w:proofErr w:type="spellEnd"/>
      <w:r>
        <w:rPr>
          <w:bCs/>
        </w:rPr>
        <w:t xml:space="preserve">. Daarnaast adviseer je de afdeling Juridische Zaken. Je stelt </w:t>
      </w:r>
      <w:proofErr w:type="spellStart"/>
      <w:r>
        <w:rPr>
          <w:bCs/>
        </w:rPr>
        <w:t>taxatierapporteren</w:t>
      </w:r>
      <w:proofErr w:type="spellEnd"/>
      <w:r>
        <w:rPr>
          <w:bCs/>
        </w:rPr>
        <w:t xml:space="preserve"> op en verdedigt de WOZ waarde bij zittingen bij de rechtbank. </w:t>
      </w:r>
      <w:r w:rsidRPr="008352E3">
        <w:rPr>
          <w:bCs/>
        </w:rPr>
        <w:t xml:space="preserve"> </w:t>
      </w:r>
    </w:p>
    <w:p w:rsidR="006C0056" w:rsidRPr="00E26C9F" w:rsidRDefault="006C0056" w:rsidP="006C0056">
      <w:pPr>
        <w:pStyle w:val="Kop2"/>
      </w:pPr>
      <w:r w:rsidRPr="00E26C9F">
        <w:t>Jouw profiel</w:t>
      </w:r>
    </w:p>
    <w:p w:rsidR="001B3827" w:rsidRDefault="001B3827" w:rsidP="001B3827">
      <w:r>
        <w:t>Jij bent sterk in het adequaat analyseren van een WOZ waarde en neemt op basis daarvan snel een goed onderbouwd besluit.</w:t>
      </w:r>
      <w:r w:rsidR="00EC6C14">
        <w:t xml:space="preserve"> Door jouw kennis en ervaring voer je werkzaamheden zelfstandig uit.</w:t>
      </w:r>
      <w:r>
        <w:t xml:space="preserve"> </w:t>
      </w:r>
      <w:r w:rsidR="00EC6C14">
        <w:t xml:space="preserve">Dat je stressbestendig bent blijkt uit de rust die je bewaart als de dossiers oplopen. Je </w:t>
      </w:r>
      <w:proofErr w:type="spellStart"/>
      <w:r w:rsidR="00EC6C14">
        <w:t>creeërt</w:t>
      </w:r>
      <w:proofErr w:type="spellEnd"/>
      <w:r w:rsidR="00EC6C14">
        <w:t xml:space="preserve"> overzicht en werkt zo </w:t>
      </w:r>
      <w:proofErr w:type="spellStart"/>
      <w:r w:rsidR="00EC6C14">
        <w:t>efficient</w:t>
      </w:r>
      <w:proofErr w:type="spellEnd"/>
      <w:r w:rsidR="00EC6C14">
        <w:t xml:space="preserve"> verder. Recente relevante </w:t>
      </w:r>
      <w:proofErr w:type="spellStart"/>
      <w:r w:rsidR="00EC6C14">
        <w:t>jurisprundentie</w:t>
      </w:r>
      <w:proofErr w:type="spellEnd"/>
      <w:r w:rsidR="00EC6C14">
        <w:t xml:space="preserve"> kent voor jou geen geheimen. Je bent goed op de hoogte van de laatste ontwikkelingen en past dit toe in de beroepsprocedure. De Nederlandse taal beheers je uitstekend. Dit uit zich ook in je verbale communicatie. </w:t>
      </w:r>
    </w:p>
    <w:p w:rsidR="006C0056" w:rsidRDefault="006C0056" w:rsidP="006C0056">
      <w:pPr>
        <w:pStyle w:val="Kop2"/>
      </w:pPr>
      <w:r>
        <w:t>Eisen</w:t>
      </w:r>
    </w:p>
    <w:p w:rsidR="001B3827" w:rsidRDefault="001B3827" w:rsidP="001B3827">
      <w:pPr>
        <w:pStyle w:val="Lijstalinea"/>
        <w:numPr>
          <w:ilvl w:val="0"/>
          <w:numId w:val="9"/>
        </w:numPr>
      </w:pPr>
      <w:r w:rsidRPr="001B3827">
        <w:t>Je bent in het bezit van een diploma NVM/SVM of vergelijkbaar en bij voorkeur het WOZ diploma.</w:t>
      </w:r>
    </w:p>
    <w:p w:rsidR="00C14ADB" w:rsidRDefault="00C14ADB" w:rsidP="00C14ADB">
      <w:pPr>
        <w:pStyle w:val="Lijstalinea"/>
        <w:numPr>
          <w:ilvl w:val="0"/>
          <w:numId w:val="9"/>
        </w:numPr>
      </w:pPr>
      <w:r w:rsidRPr="001B3827">
        <w:t xml:space="preserve">Je hebt minimaal </w:t>
      </w:r>
      <w:r>
        <w:t>5</w:t>
      </w:r>
      <w:r w:rsidRPr="001B3827">
        <w:t xml:space="preserve"> jaar ervaring met taxatiemodellen;</w:t>
      </w:r>
    </w:p>
    <w:p w:rsidR="00A13505" w:rsidRDefault="00C14ADB" w:rsidP="00A13505">
      <w:pPr>
        <w:pStyle w:val="Lijstalinea"/>
        <w:numPr>
          <w:ilvl w:val="0"/>
          <w:numId w:val="9"/>
        </w:numPr>
      </w:pPr>
      <w:r w:rsidRPr="00C14ADB">
        <w:lastRenderedPageBreak/>
        <w:t xml:space="preserve">Je hebt </w:t>
      </w:r>
      <w:proofErr w:type="spellStart"/>
      <w:r w:rsidRPr="00C14ADB">
        <w:t>minmaal</w:t>
      </w:r>
      <w:proofErr w:type="spellEnd"/>
      <w:r w:rsidRPr="00C14ADB">
        <w:t xml:space="preserve"> 5 jaar ervaring met het afhandelen van beroepszaken in het kader van de WOZ</w:t>
      </w:r>
      <w:r>
        <w:t>;</w:t>
      </w:r>
      <w:r w:rsidR="00A13505" w:rsidRPr="00A13505">
        <w:t xml:space="preserve"> </w:t>
      </w:r>
    </w:p>
    <w:p w:rsidR="00C14ADB" w:rsidRPr="001B3827" w:rsidRDefault="00A13505" w:rsidP="001B3827">
      <w:pPr>
        <w:pStyle w:val="Lijstalinea"/>
        <w:numPr>
          <w:ilvl w:val="0"/>
          <w:numId w:val="9"/>
        </w:numPr>
      </w:pPr>
      <w:r>
        <w:t xml:space="preserve">Je hebt aantoonbare ervaring met betrekking tot </w:t>
      </w:r>
      <w:proofErr w:type="spellStart"/>
      <w:r>
        <w:t>vertenwoordiging</w:t>
      </w:r>
      <w:proofErr w:type="spellEnd"/>
      <w:r>
        <w:t xml:space="preserve"> van de opdrachtgever bij de rechtbank.</w:t>
      </w:r>
    </w:p>
    <w:p w:rsidR="001B3827" w:rsidRDefault="006C0056" w:rsidP="00EC6C14">
      <w:pPr>
        <w:pStyle w:val="Kop2"/>
      </w:pPr>
      <w:r>
        <w:t>Wensen</w:t>
      </w:r>
    </w:p>
    <w:p w:rsidR="00A13505" w:rsidRPr="001B3827" w:rsidRDefault="00A13505" w:rsidP="00A13505">
      <w:pPr>
        <w:pStyle w:val="Lijstalinea"/>
        <w:numPr>
          <w:ilvl w:val="0"/>
          <w:numId w:val="9"/>
        </w:numPr>
      </w:pPr>
      <w:r>
        <w:t>Je hebt specifieke kennis met betrekking tot actuele relevante jurisprudentie in het kader van de WOZ.</w:t>
      </w:r>
    </w:p>
    <w:p w:rsidR="00A13505" w:rsidRDefault="00A13505" w:rsidP="00A13505">
      <w:pPr>
        <w:pStyle w:val="Lijstalinea"/>
        <w:numPr>
          <w:ilvl w:val="0"/>
          <w:numId w:val="9"/>
        </w:numPr>
      </w:pPr>
      <w:r>
        <w:t xml:space="preserve">Je bent bekend met de administratieve processen in het kader van bezwaar- en </w:t>
      </w:r>
      <w:proofErr w:type="spellStart"/>
      <w:r>
        <w:t>beroepprocedures</w:t>
      </w:r>
      <w:proofErr w:type="spellEnd"/>
      <w:r>
        <w:t>;</w:t>
      </w:r>
    </w:p>
    <w:p w:rsidR="00A13505" w:rsidRDefault="00A13505" w:rsidP="00EC6C14">
      <w:pPr>
        <w:pStyle w:val="Lijstalinea"/>
        <w:numPr>
          <w:ilvl w:val="0"/>
          <w:numId w:val="9"/>
        </w:numPr>
      </w:pPr>
      <w:r>
        <w:t>Je bent gevorderd in het gebruik van MS Excel en MS Word.</w:t>
      </w:r>
    </w:p>
    <w:p w:rsidR="006C0056" w:rsidRDefault="006C0056" w:rsidP="006C0056">
      <w:pPr>
        <w:pStyle w:val="Kop2"/>
      </w:pPr>
      <w:r>
        <w:t>De afdeling</w:t>
      </w:r>
    </w:p>
    <w:p w:rsidR="006C0056" w:rsidRPr="00EC6C14" w:rsidRDefault="00EC6C14" w:rsidP="006C0056">
      <w:pPr>
        <w:rPr>
          <w:bCs/>
        </w:rPr>
      </w:pPr>
      <w:r w:rsidRPr="009E05FA">
        <w:rPr>
          <w:bCs/>
        </w:rPr>
        <w:t>Burgerzaken &amp; Belastingen verzorgt de belastinginkomsten voor de gemeente. De afdeling Producten &amp; Diensten geeft vorm aan het taxatie- en fiscale beleid van de gemeente en zorgt voor de uitvoering. Op jaarbasis worden ruim 3</w:t>
      </w:r>
      <w:r>
        <w:rPr>
          <w:bCs/>
        </w:rPr>
        <w:t>10</w:t>
      </w:r>
      <w:r w:rsidRPr="009E05FA">
        <w:rPr>
          <w:bCs/>
        </w:rPr>
        <w:t>.000 woningen getaxeerd.</w:t>
      </w:r>
    </w:p>
    <w:p w:rsidR="006C0056" w:rsidRPr="00985BD0" w:rsidRDefault="006C0056" w:rsidP="006C0056">
      <w:pPr>
        <w:pStyle w:val="Kop2"/>
      </w:pPr>
      <w:r>
        <w:t>Onze organisatie</w:t>
      </w:r>
    </w:p>
    <w:p w:rsidR="00EC6C14" w:rsidRDefault="00EC6C14" w:rsidP="00EC6C14">
      <w:r w:rsidRPr="00355A66">
        <w:t>De kernactiviteit van de directie Burgerzaken &amp; Belastingen is het beheren van gegevens in de breedste zin van het woord. Vanuit die gegevens levert deze directie verschillende diensten die leiden tot (digitale) producten. Deze directi</w:t>
      </w:r>
      <w:r>
        <w:t xml:space="preserve">e bestaat uit drie afdelingen: </w:t>
      </w:r>
      <w:r w:rsidRPr="00355A66">
        <w:t>Gegevensbeheer &amp; Analyse, Producten &amp; Diensten en Bijzondere Diensten.</w:t>
      </w:r>
    </w:p>
    <w:p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890" w:rsidRDefault="00B76890" w:rsidP="00985BD0">
      <w:pPr>
        <w:spacing w:line="240" w:lineRule="auto"/>
      </w:pPr>
      <w:r>
        <w:separator/>
      </w:r>
    </w:p>
  </w:endnote>
  <w:endnote w:type="continuationSeparator" w:id="0">
    <w:p w:rsidR="00B76890" w:rsidRDefault="00B7689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890" w:rsidRDefault="00B76890" w:rsidP="00985BD0">
      <w:pPr>
        <w:spacing w:line="240" w:lineRule="auto"/>
      </w:pPr>
      <w:r>
        <w:separator/>
      </w:r>
    </w:p>
  </w:footnote>
  <w:footnote w:type="continuationSeparator" w:id="0">
    <w:p w:rsidR="00B76890" w:rsidRDefault="00B7689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D2856"/>
    <w:multiLevelType w:val="hybridMultilevel"/>
    <w:tmpl w:val="4B9E4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7D6060"/>
    <w:multiLevelType w:val="hybridMultilevel"/>
    <w:tmpl w:val="1F404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90"/>
    <w:rsid w:val="00042D46"/>
    <w:rsid w:val="00066E74"/>
    <w:rsid w:val="00094A27"/>
    <w:rsid w:val="000B4331"/>
    <w:rsid w:val="000D3670"/>
    <w:rsid w:val="00155E53"/>
    <w:rsid w:val="00162182"/>
    <w:rsid w:val="001637DD"/>
    <w:rsid w:val="00173E43"/>
    <w:rsid w:val="001A2671"/>
    <w:rsid w:val="001A5497"/>
    <w:rsid w:val="001B3827"/>
    <w:rsid w:val="001C6FAE"/>
    <w:rsid w:val="00256BBB"/>
    <w:rsid w:val="002C7B1A"/>
    <w:rsid w:val="002E0695"/>
    <w:rsid w:val="00397E10"/>
    <w:rsid w:val="003F372E"/>
    <w:rsid w:val="0044045D"/>
    <w:rsid w:val="00454384"/>
    <w:rsid w:val="004D22C9"/>
    <w:rsid w:val="004D48F9"/>
    <w:rsid w:val="004E08CF"/>
    <w:rsid w:val="00526EBB"/>
    <w:rsid w:val="0056054F"/>
    <w:rsid w:val="00564156"/>
    <w:rsid w:val="005B0EA9"/>
    <w:rsid w:val="005E2C40"/>
    <w:rsid w:val="00615741"/>
    <w:rsid w:val="00625F40"/>
    <w:rsid w:val="00673439"/>
    <w:rsid w:val="00682D25"/>
    <w:rsid w:val="006A598D"/>
    <w:rsid w:val="006C0056"/>
    <w:rsid w:val="006C164D"/>
    <w:rsid w:val="006E38D5"/>
    <w:rsid w:val="007037AB"/>
    <w:rsid w:val="00731F34"/>
    <w:rsid w:val="008778FB"/>
    <w:rsid w:val="0088610C"/>
    <w:rsid w:val="008C5571"/>
    <w:rsid w:val="008F501F"/>
    <w:rsid w:val="009213F4"/>
    <w:rsid w:val="00921CF1"/>
    <w:rsid w:val="00954872"/>
    <w:rsid w:val="00973FC1"/>
    <w:rsid w:val="00985BD0"/>
    <w:rsid w:val="00A13505"/>
    <w:rsid w:val="00A14C78"/>
    <w:rsid w:val="00A3520A"/>
    <w:rsid w:val="00AD74CA"/>
    <w:rsid w:val="00B177C6"/>
    <w:rsid w:val="00B5208B"/>
    <w:rsid w:val="00B55D50"/>
    <w:rsid w:val="00B76890"/>
    <w:rsid w:val="00B805D9"/>
    <w:rsid w:val="00BA42DB"/>
    <w:rsid w:val="00BA75DB"/>
    <w:rsid w:val="00BB5ABD"/>
    <w:rsid w:val="00C14ADB"/>
    <w:rsid w:val="00C64D6F"/>
    <w:rsid w:val="00D22D92"/>
    <w:rsid w:val="00D32847"/>
    <w:rsid w:val="00D32E9E"/>
    <w:rsid w:val="00D75A02"/>
    <w:rsid w:val="00DD6D74"/>
    <w:rsid w:val="00E210ED"/>
    <w:rsid w:val="00E2480A"/>
    <w:rsid w:val="00E26C9F"/>
    <w:rsid w:val="00E85468"/>
    <w:rsid w:val="00EA1991"/>
    <w:rsid w:val="00EB6620"/>
    <w:rsid w:val="00EC6C14"/>
    <w:rsid w:val="00ED2E53"/>
    <w:rsid w:val="00EF2FDF"/>
    <w:rsid w:val="00F507CD"/>
    <w:rsid w:val="00F50CE0"/>
    <w:rsid w:val="00F52525"/>
    <w:rsid w:val="00F70235"/>
    <w:rsid w:val="00F72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09243"/>
  <w15:chartTrackingRefBased/>
  <w15:docId w15:val="{B5EC96B2-D02C-4742-919A-B61D4036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446</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4</cp:revision>
  <dcterms:created xsi:type="dcterms:W3CDTF">2021-02-09T13:24:00Z</dcterms:created>
  <dcterms:modified xsi:type="dcterms:W3CDTF">2021-03-05T13:28:00Z</dcterms:modified>
</cp:coreProperties>
</file>