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FF2FF" w14:textId="77777777" w:rsidR="00985BD0" w:rsidRPr="00255226" w:rsidRDefault="00197069" w:rsidP="00255226">
      <w:pPr>
        <w:pStyle w:val="Kop1"/>
      </w:pPr>
      <w:r w:rsidRPr="00255226">
        <w:t>Privacy adviseur</w:t>
      </w:r>
    </w:p>
    <w:p w14:paraId="3A99CBB9" w14:textId="77777777" w:rsidR="00F52525" w:rsidRPr="00255226" w:rsidRDefault="00197069" w:rsidP="00F52525">
      <w:pPr>
        <w:rPr>
          <w:rFonts w:asciiTheme="majorHAnsi" w:hAnsiTheme="majorHAnsi"/>
        </w:rPr>
      </w:pPr>
      <w:r w:rsidRPr="00255226">
        <w:rPr>
          <w:rFonts w:asciiTheme="majorHAnsi" w:hAnsiTheme="majorHAnsi"/>
          <w:sz w:val="22"/>
        </w:rPr>
        <w:t>Stadsontwikkeling</w:t>
      </w:r>
    </w:p>
    <w:p w14:paraId="39293CB1" w14:textId="77777777" w:rsidR="00985BD0" w:rsidRPr="00255226" w:rsidRDefault="00985BD0" w:rsidP="00985BD0">
      <w:pPr>
        <w:rPr>
          <w:rFonts w:asciiTheme="majorHAnsi" w:hAnsiTheme="majorHAnsi"/>
        </w:rPr>
      </w:pPr>
    </w:p>
    <w:p w14:paraId="7E0A2CE3" w14:textId="77777777" w:rsidR="00094A27" w:rsidRPr="00255226" w:rsidRDefault="00094A27" w:rsidP="00255226">
      <w:pPr>
        <w:pStyle w:val="Kop2"/>
      </w:pPr>
      <w:r w:rsidRPr="00255226">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255226" w14:paraId="71835A54" w14:textId="77777777" w:rsidTr="001C6FAE">
        <w:tc>
          <w:tcPr>
            <w:tcW w:w="3086" w:type="dxa"/>
          </w:tcPr>
          <w:p w14:paraId="6768F174" w14:textId="77777777" w:rsidR="00BB5ABD" w:rsidRPr="00255226" w:rsidRDefault="00BB5ABD" w:rsidP="00D24F8E">
            <w:pPr>
              <w:rPr>
                <w:rFonts w:asciiTheme="majorHAnsi" w:hAnsiTheme="majorHAnsi"/>
                <w:b/>
                <w:sz w:val="22"/>
              </w:rPr>
            </w:pPr>
            <w:bookmarkStart w:id="0" w:name="_Hlk59609495"/>
            <w:r w:rsidRPr="00255226">
              <w:rPr>
                <w:rFonts w:asciiTheme="majorHAnsi" w:hAnsiTheme="majorHAnsi"/>
                <w:b/>
                <w:sz w:val="22"/>
              </w:rPr>
              <w:t>Werklocatie:</w:t>
            </w:r>
          </w:p>
        </w:tc>
        <w:tc>
          <w:tcPr>
            <w:tcW w:w="5295" w:type="dxa"/>
          </w:tcPr>
          <w:p w14:paraId="4003EC0C" w14:textId="77777777" w:rsidR="00BB5ABD" w:rsidRPr="00255226" w:rsidRDefault="00197069" w:rsidP="00D24F8E">
            <w:pPr>
              <w:rPr>
                <w:rFonts w:asciiTheme="majorHAnsi" w:hAnsiTheme="majorHAnsi"/>
                <w:sz w:val="22"/>
              </w:rPr>
            </w:pPr>
            <w:proofErr w:type="spellStart"/>
            <w:r w:rsidRPr="00255226">
              <w:rPr>
                <w:rFonts w:asciiTheme="majorHAnsi" w:hAnsiTheme="majorHAnsi"/>
                <w:sz w:val="22"/>
              </w:rPr>
              <w:t>Ivm</w:t>
            </w:r>
            <w:proofErr w:type="spellEnd"/>
            <w:r w:rsidRPr="00255226">
              <w:rPr>
                <w:rFonts w:asciiTheme="majorHAnsi" w:hAnsiTheme="majorHAnsi"/>
                <w:sz w:val="22"/>
              </w:rPr>
              <w:t xml:space="preserve"> de </w:t>
            </w:r>
            <w:proofErr w:type="gramStart"/>
            <w:r w:rsidRPr="00255226">
              <w:rPr>
                <w:rFonts w:asciiTheme="majorHAnsi" w:hAnsiTheme="majorHAnsi"/>
                <w:sz w:val="22"/>
              </w:rPr>
              <w:t>RIVM richtlijnen</w:t>
            </w:r>
            <w:proofErr w:type="gramEnd"/>
            <w:r w:rsidRPr="00255226">
              <w:rPr>
                <w:rFonts w:asciiTheme="majorHAnsi" w:hAnsiTheme="majorHAnsi"/>
                <w:sz w:val="22"/>
              </w:rPr>
              <w:t xml:space="preserve"> thuiswerken</w:t>
            </w:r>
          </w:p>
        </w:tc>
      </w:tr>
      <w:tr w:rsidR="00BB5ABD" w:rsidRPr="00255226" w14:paraId="2C34F92E" w14:textId="77777777" w:rsidTr="001C6FAE">
        <w:tc>
          <w:tcPr>
            <w:tcW w:w="3086" w:type="dxa"/>
          </w:tcPr>
          <w:p w14:paraId="572D3DC7" w14:textId="77777777" w:rsidR="00BB5ABD" w:rsidRPr="00255226" w:rsidRDefault="00BB5ABD" w:rsidP="00D24F8E">
            <w:pPr>
              <w:rPr>
                <w:rFonts w:asciiTheme="majorHAnsi" w:hAnsiTheme="majorHAnsi"/>
                <w:b/>
                <w:sz w:val="22"/>
              </w:rPr>
            </w:pPr>
            <w:r w:rsidRPr="00255226">
              <w:rPr>
                <w:rFonts w:asciiTheme="majorHAnsi" w:hAnsiTheme="majorHAnsi"/>
                <w:b/>
                <w:sz w:val="22"/>
              </w:rPr>
              <w:t>Startdatum:</w:t>
            </w:r>
          </w:p>
        </w:tc>
        <w:tc>
          <w:tcPr>
            <w:tcW w:w="5295" w:type="dxa"/>
          </w:tcPr>
          <w:p w14:paraId="7DA7DF78" w14:textId="02A1B1F2" w:rsidR="00BB5ABD" w:rsidRPr="00255226" w:rsidRDefault="00255226" w:rsidP="00D24F8E">
            <w:pPr>
              <w:rPr>
                <w:rFonts w:asciiTheme="majorHAnsi" w:hAnsiTheme="majorHAnsi"/>
                <w:sz w:val="22"/>
              </w:rPr>
            </w:pPr>
            <w:r w:rsidRPr="00255226">
              <w:rPr>
                <w:rFonts w:asciiTheme="majorHAnsi" w:hAnsiTheme="majorHAnsi"/>
                <w:sz w:val="22"/>
              </w:rPr>
              <w:t xml:space="preserve">Zo snel mogelijk, naar verwachting 1 </w:t>
            </w:r>
            <w:proofErr w:type="spellStart"/>
            <w:r w:rsidRPr="00255226">
              <w:rPr>
                <w:rFonts w:asciiTheme="majorHAnsi" w:hAnsiTheme="majorHAnsi"/>
                <w:sz w:val="22"/>
              </w:rPr>
              <w:t>febuari</w:t>
            </w:r>
            <w:proofErr w:type="spellEnd"/>
            <w:r w:rsidRPr="00255226">
              <w:rPr>
                <w:rFonts w:asciiTheme="majorHAnsi" w:hAnsiTheme="majorHAnsi"/>
                <w:sz w:val="22"/>
              </w:rPr>
              <w:t xml:space="preserve"> 2021</w:t>
            </w:r>
          </w:p>
        </w:tc>
      </w:tr>
      <w:tr w:rsidR="00BB5ABD" w:rsidRPr="00255226" w14:paraId="350E1661" w14:textId="77777777" w:rsidTr="001C6FAE">
        <w:tc>
          <w:tcPr>
            <w:tcW w:w="3086" w:type="dxa"/>
          </w:tcPr>
          <w:p w14:paraId="0748137C" w14:textId="77777777" w:rsidR="00BB5ABD" w:rsidRPr="00255226" w:rsidRDefault="00BB5ABD" w:rsidP="00D24F8E">
            <w:pPr>
              <w:rPr>
                <w:rFonts w:asciiTheme="majorHAnsi" w:hAnsiTheme="majorHAnsi"/>
                <w:b/>
                <w:sz w:val="22"/>
              </w:rPr>
            </w:pPr>
            <w:r w:rsidRPr="00255226">
              <w:rPr>
                <w:rFonts w:asciiTheme="majorHAnsi" w:hAnsiTheme="majorHAnsi"/>
                <w:b/>
                <w:sz w:val="22"/>
              </w:rPr>
              <w:t>Aantal medewerkers:</w:t>
            </w:r>
          </w:p>
        </w:tc>
        <w:tc>
          <w:tcPr>
            <w:tcW w:w="5295" w:type="dxa"/>
          </w:tcPr>
          <w:p w14:paraId="7320313E" w14:textId="708D3D8E" w:rsidR="00BB5ABD" w:rsidRPr="00255226" w:rsidRDefault="00197069" w:rsidP="00D24F8E">
            <w:pPr>
              <w:rPr>
                <w:rFonts w:asciiTheme="majorHAnsi" w:hAnsiTheme="majorHAnsi"/>
                <w:sz w:val="22"/>
              </w:rPr>
            </w:pPr>
            <w:r w:rsidRPr="00255226">
              <w:rPr>
                <w:rFonts w:asciiTheme="majorHAnsi" w:hAnsiTheme="majorHAnsi"/>
                <w:sz w:val="22"/>
              </w:rPr>
              <w:t>1</w:t>
            </w:r>
          </w:p>
        </w:tc>
      </w:tr>
      <w:tr w:rsidR="00BB5ABD" w:rsidRPr="00255226" w14:paraId="5B33C879" w14:textId="77777777" w:rsidTr="001C6FAE">
        <w:tc>
          <w:tcPr>
            <w:tcW w:w="3086" w:type="dxa"/>
          </w:tcPr>
          <w:p w14:paraId="787D4EA4" w14:textId="77777777" w:rsidR="00BB5ABD" w:rsidRPr="00255226" w:rsidRDefault="00BB5ABD" w:rsidP="00D24F8E">
            <w:pPr>
              <w:rPr>
                <w:rFonts w:asciiTheme="majorHAnsi" w:hAnsiTheme="majorHAnsi"/>
                <w:b/>
                <w:sz w:val="22"/>
              </w:rPr>
            </w:pPr>
            <w:r w:rsidRPr="00255226">
              <w:rPr>
                <w:rFonts w:asciiTheme="majorHAnsi" w:hAnsiTheme="majorHAnsi"/>
                <w:b/>
                <w:sz w:val="22"/>
              </w:rPr>
              <w:t>Uren per week:</w:t>
            </w:r>
          </w:p>
        </w:tc>
        <w:tc>
          <w:tcPr>
            <w:tcW w:w="5295" w:type="dxa"/>
          </w:tcPr>
          <w:p w14:paraId="7A3EEDC0" w14:textId="77777777" w:rsidR="00BB5ABD" w:rsidRPr="00255226" w:rsidRDefault="00197069" w:rsidP="00D24F8E">
            <w:pPr>
              <w:rPr>
                <w:rFonts w:asciiTheme="majorHAnsi" w:hAnsiTheme="majorHAnsi"/>
                <w:sz w:val="22"/>
              </w:rPr>
            </w:pPr>
            <w:r w:rsidRPr="00255226">
              <w:rPr>
                <w:rFonts w:asciiTheme="majorHAnsi" w:hAnsiTheme="majorHAnsi"/>
                <w:sz w:val="22"/>
              </w:rPr>
              <w:t>32-36</w:t>
            </w:r>
          </w:p>
        </w:tc>
      </w:tr>
      <w:tr w:rsidR="00BB5ABD" w:rsidRPr="00255226" w14:paraId="6853A393" w14:textId="77777777" w:rsidTr="001C6FAE">
        <w:tc>
          <w:tcPr>
            <w:tcW w:w="3086" w:type="dxa"/>
          </w:tcPr>
          <w:p w14:paraId="6C9EAF2F" w14:textId="77777777" w:rsidR="00BB5ABD" w:rsidRPr="00255226" w:rsidRDefault="00BB5ABD" w:rsidP="00D24F8E">
            <w:pPr>
              <w:rPr>
                <w:rFonts w:asciiTheme="majorHAnsi" w:hAnsiTheme="majorHAnsi"/>
                <w:b/>
                <w:sz w:val="22"/>
              </w:rPr>
            </w:pPr>
            <w:r w:rsidRPr="00255226">
              <w:rPr>
                <w:rFonts w:asciiTheme="majorHAnsi" w:hAnsiTheme="majorHAnsi"/>
                <w:b/>
                <w:sz w:val="22"/>
              </w:rPr>
              <w:t>Duur opdracht:</w:t>
            </w:r>
          </w:p>
        </w:tc>
        <w:tc>
          <w:tcPr>
            <w:tcW w:w="5295" w:type="dxa"/>
          </w:tcPr>
          <w:p w14:paraId="1EB38720" w14:textId="77777777" w:rsidR="00BB5ABD" w:rsidRPr="00255226" w:rsidRDefault="00197069" w:rsidP="00D24F8E">
            <w:pPr>
              <w:rPr>
                <w:rFonts w:asciiTheme="majorHAnsi" w:hAnsiTheme="majorHAnsi"/>
                <w:sz w:val="22"/>
              </w:rPr>
            </w:pPr>
            <w:r w:rsidRPr="00255226">
              <w:rPr>
                <w:rFonts w:asciiTheme="majorHAnsi" w:hAnsiTheme="majorHAnsi"/>
                <w:sz w:val="22"/>
              </w:rPr>
              <w:t>1 jaar</w:t>
            </w:r>
          </w:p>
        </w:tc>
      </w:tr>
      <w:tr w:rsidR="00BB5ABD" w:rsidRPr="00255226" w14:paraId="107BC320" w14:textId="77777777" w:rsidTr="001C6FAE">
        <w:tc>
          <w:tcPr>
            <w:tcW w:w="3086" w:type="dxa"/>
          </w:tcPr>
          <w:p w14:paraId="6BB72D25" w14:textId="77777777" w:rsidR="00BB5ABD" w:rsidRPr="00255226" w:rsidRDefault="00BB5ABD" w:rsidP="00D24F8E">
            <w:pPr>
              <w:rPr>
                <w:rFonts w:asciiTheme="majorHAnsi" w:hAnsiTheme="majorHAnsi"/>
                <w:b/>
                <w:sz w:val="22"/>
              </w:rPr>
            </w:pPr>
            <w:r w:rsidRPr="00255226">
              <w:rPr>
                <w:rFonts w:asciiTheme="majorHAnsi" w:hAnsiTheme="majorHAnsi"/>
                <w:b/>
                <w:sz w:val="22"/>
              </w:rPr>
              <w:t>Verlengingsopties:</w:t>
            </w:r>
          </w:p>
        </w:tc>
        <w:tc>
          <w:tcPr>
            <w:tcW w:w="5295" w:type="dxa"/>
          </w:tcPr>
          <w:p w14:paraId="6D4BD01C" w14:textId="35A39CC0" w:rsidR="00BB5ABD" w:rsidRPr="00255226" w:rsidRDefault="00016E06" w:rsidP="00D24F8E">
            <w:pPr>
              <w:rPr>
                <w:rFonts w:asciiTheme="majorHAnsi" w:hAnsiTheme="majorHAnsi"/>
                <w:sz w:val="22"/>
              </w:rPr>
            </w:pPr>
            <w:r w:rsidRPr="00255226">
              <w:rPr>
                <w:rFonts w:asciiTheme="majorHAnsi" w:hAnsiTheme="majorHAnsi"/>
                <w:sz w:val="22"/>
              </w:rPr>
              <w:t>1 x 6 maanden</w:t>
            </w:r>
          </w:p>
        </w:tc>
      </w:tr>
      <w:tr w:rsidR="00BB5ABD" w:rsidRPr="00255226" w14:paraId="5EC440AA" w14:textId="77777777" w:rsidTr="001C6FAE">
        <w:tc>
          <w:tcPr>
            <w:tcW w:w="3086" w:type="dxa"/>
          </w:tcPr>
          <w:p w14:paraId="76F96D53" w14:textId="77777777" w:rsidR="00BB5ABD" w:rsidRPr="00255226" w:rsidRDefault="00BB5ABD" w:rsidP="00D24F8E">
            <w:pPr>
              <w:rPr>
                <w:rFonts w:asciiTheme="majorHAnsi" w:hAnsiTheme="majorHAnsi"/>
                <w:b/>
                <w:sz w:val="22"/>
              </w:rPr>
            </w:pPr>
            <w:r w:rsidRPr="00255226">
              <w:rPr>
                <w:rFonts w:asciiTheme="majorHAnsi" w:hAnsiTheme="majorHAnsi"/>
                <w:b/>
                <w:sz w:val="22"/>
              </w:rPr>
              <w:t>FSK:</w:t>
            </w:r>
          </w:p>
          <w:p w14:paraId="59E40D06" w14:textId="77777777" w:rsidR="00F50CE0" w:rsidRPr="00255226" w:rsidRDefault="00F50CE0" w:rsidP="00D24F8E">
            <w:pPr>
              <w:rPr>
                <w:rFonts w:asciiTheme="majorHAnsi" w:hAnsiTheme="majorHAnsi"/>
                <w:b/>
                <w:sz w:val="22"/>
              </w:rPr>
            </w:pPr>
            <w:r w:rsidRPr="00255226">
              <w:rPr>
                <w:rFonts w:asciiTheme="majorHAnsi" w:hAnsiTheme="majorHAnsi"/>
                <w:b/>
                <w:sz w:val="22"/>
              </w:rPr>
              <w:t>Afwijkende werktijden:</w:t>
            </w:r>
          </w:p>
          <w:p w14:paraId="1CD49365" w14:textId="77777777" w:rsidR="00F50CE0" w:rsidRPr="00255226" w:rsidRDefault="00F50CE0" w:rsidP="00D24F8E">
            <w:pPr>
              <w:rPr>
                <w:rFonts w:asciiTheme="majorHAnsi" w:hAnsiTheme="majorHAnsi"/>
                <w:b/>
                <w:sz w:val="22"/>
              </w:rPr>
            </w:pPr>
            <w:proofErr w:type="spellStart"/>
            <w:r w:rsidRPr="00255226">
              <w:rPr>
                <w:rFonts w:asciiTheme="majorHAnsi" w:hAnsiTheme="majorHAnsi"/>
                <w:b/>
                <w:sz w:val="22"/>
              </w:rPr>
              <w:t>Detavast</w:t>
            </w:r>
            <w:proofErr w:type="spellEnd"/>
            <w:r w:rsidRPr="00255226">
              <w:rPr>
                <w:rFonts w:asciiTheme="majorHAnsi" w:hAnsiTheme="majorHAnsi"/>
                <w:b/>
                <w:sz w:val="22"/>
              </w:rPr>
              <w:t>:</w:t>
            </w:r>
          </w:p>
        </w:tc>
        <w:tc>
          <w:tcPr>
            <w:tcW w:w="5295" w:type="dxa"/>
          </w:tcPr>
          <w:p w14:paraId="222758F8" w14:textId="77777777" w:rsidR="00BB5ABD" w:rsidRPr="00255226" w:rsidRDefault="00197069" w:rsidP="00D24F8E">
            <w:pPr>
              <w:rPr>
                <w:rFonts w:asciiTheme="majorHAnsi" w:hAnsiTheme="majorHAnsi"/>
                <w:sz w:val="22"/>
              </w:rPr>
            </w:pPr>
            <w:r w:rsidRPr="00255226">
              <w:rPr>
                <w:rFonts w:asciiTheme="majorHAnsi" w:hAnsiTheme="majorHAnsi"/>
                <w:sz w:val="22"/>
              </w:rPr>
              <w:t>9</w:t>
            </w:r>
          </w:p>
          <w:p w14:paraId="5A8CDC50" w14:textId="77777777" w:rsidR="00F50CE0" w:rsidRPr="00255226" w:rsidRDefault="00197069" w:rsidP="00D24F8E">
            <w:pPr>
              <w:rPr>
                <w:rFonts w:asciiTheme="majorHAnsi" w:hAnsiTheme="majorHAnsi"/>
                <w:sz w:val="22"/>
              </w:rPr>
            </w:pPr>
            <w:r w:rsidRPr="00255226">
              <w:rPr>
                <w:rFonts w:asciiTheme="majorHAnsi" w:hAnsiTheme="majorHAnsi"/>
                <w:sz w:val="22"/>
              </w:rPr>
              <w:t>N.v.t</w:t>
            </w:r>
          </w:p>
          <w:p w14:paraId="68ECC812" w14:textId="4D62CDAA" w:rsidR="00F50CE0" w:rsidRPr="00255226" w:rsidRDefault="00016E06" w:rsidP="00D24F8E">
            <w:pPr>
              <w:rPr>
                <w:rFonts w:asciiTheme="majorHAnsi" w:hAnsiTheme="majorHAnsi"/>
                <w:sz w:val="22"/>
              </w:rPr>
            </w:pPr>
            <w:r w:rsidRPr="00255226">
              <w:rPr>
                <w:rFonts w:asciiTheme="majorHAnsi" w:hAnsiTheme="majorHAnsi"/>
                <w:sz w:val="22"/>
              </w:rPr>
              <w:t>Ja, kosteloze overnamen na 6 maanden</w:t>
            </w:r>
          </w:p>
        </w:tc>
      </w:tr>
      <w:tr w:rsidR="001C6FAE" w:rsidRPr="00255226" w14:paraId="4DC46ABF" w14:textId="77777777" w:rsidTr="001C6FAE">
        <w:tc>
          <w:tcPr>
            <w:tcW w:w="3086" w:type="dxa"/>
          </w:tcPr>
          <w:p w14:paraId="29F1A9B4" w14:textId="77777777" w:rsidR="001C6FAE" w:rsidRPr="00255226" w:rsidRDefault="001C6FAE" w:rsidP="00D24F8E">
            <w:pPr>
              <w:rPr>
                <w:rFonts w:asciiTheme="majorHAnsi" w:hAnsiTheme="majorHAnsi"/>
                <w:b/>
                <w:sz w:val="22"/>
              </w:rPr>
            </w:pPr>
            <w:r w:rsidRPr="00255226">
              <w:rPr>
                <w:rFonts w:asciiTheme="majorHAnsi" w:hAnsiTheme="majorHAnsi"/>
                <w:b/>
                <w:sz w:val="22"/>
              </w:rPr>
              <w:t>Data voor verificatiegesprek:</w:t>
            </w:r>
          </w:p>
        </w:tc>
        <w:tc>
          <w:tcPr>
            <w:tcW w:w="5295" w:type="dxa"/>
          </w:tcPr>
          <w:p w14:paraId="3708201B" w14:textId="091E7578" w:rsidR="001C6FAE" w:rsidRPr="00255226" w:rsidRDefault="00016E06" w:rsidP="00D24F8E">
            <w:pPr>
              <w:rPr>
                <w:rFonts w:asciiTheme="majorHAnsi" w:hAnsiTheme="majorHAnsi"/>
                <w:sz w:val="22"/>
              </w:rPr>
            </w:pPr>
            <w:r w:rsidRPr="00255226">
              <w:rPr>
                <w:rFonts w:asciiTheme="majorHAnsi" w:hAnsiTheme="majorHAnsi"/>
                <w:sz w:val="22"/>
              </w:rPr>
              <w:t>Week 2/3</w:t>
            </w:r>
          </w:p>
        </w:tc>
      </w:tr>
      <w:tr w:rsidR="00F52525" w:rsidRPr="00255226" w14:paraId="333B0F0D" w14:textId="77777777" w:rsidTr="001C6FAE">
        <w:tc>
          <w:tcPr>
            <w:tcW w:w="3086" w:type="dxa"/>
          </w:tcPr>
          <w:p w14:paraId="03401169" w14:textId="77777777" w:rsidR="00F52525" w:rsidRPr="00255226" w:rsidRDefault="00F52525" w:rsidP="00F52525">
            <w:pPr>
              <w:rPr>
                <w:rFonts w:asciiTheme="majorHAnsi" w:hAnsiTheme="majorHAnsi"/>
                <w:b/>
                <w:sz w:val="22"/>
              </w:rPr>
            </w:pPr>
            <w:r w:rsidRPr="00255226">
              <w:rPr>
                <w:rFonts w:asciiTheme="majorHAnsi" w:hAnsiTheme="majorHAnsi"/>
                <w:b/>
                <w:sz w:val="22"/>
              </w:rPr>
              <w:t>Tariefrange:</w:t>
            </w:r>
          </w:p>
        </w:tc>
        <w:tc>
          <w:tcPr>
            <w:tcW w:w="5295" w:type="dxa"/>
          </w:tcPr>
          <w:p w14:paraId="4BE88B76" w14:textId="77777777" w:rsidR="00F52525" w:rsidRPr="00255226" w:rsidRDefault="00197069" w:rsidP="00F52525">
            <w:pPr>
              <w:rPr>
                <w:rFonts w:asciiTheme="majorHAnsi" w:hAnsiTheme="majorHAnsi"/>
                <w:sz w:val="22"/>
              </w:rPr>
            </w:pPr>
            <w:r w:rsidRPr="00255226">
              <w:rPr>
                <w:rFonts w:asciiTheme="majorHAnsi" w:hAnsiTheme="majorHAnsi"/>
                <w:sz w:val="22"/>
              </w:rPr>
              <w:t>50-60 euro</w:t>
            </w:r>
          </w:p>
        </w:tc>
      </w:tr>
      <w:tr w:rsidR="00F52525" w:rsidRPr="00255226" w14:paraId="4C307A97" w14:textId="77777777" w:rsidTr="001C6FAE">
        <w:tc>
          <w:tcPr>
            <w:tcW w:w="3086" w:type="dxa"/>
          </w:tcPr>
          <w:p w14:paraId="7BBD46C0" w14:textId="77777777" w:rsidR="00F52525" w:rsidRPr="00255226" w:rsidRDefault="00F52525" w:rsidP="00F52525">
            <w:pPr>
              <w:rPr>
                <w:rFonts w:asciiTheme="majorHAnsi" w:hAnsiTheme="majorHAnsi"/>
                <w:b/>
                <w:sz w:val="22"/>
              </w:rPr>
            </w:pPr>
            <w:r w:rsidRPr="00255226">
              <w:rPr>
                <w:rFonts w:asciiTheme="majorHAnsi" w:hAnsiTheme="majorHAnsi"/>
                <w:b/>
                <w:sz w:val="22"/>
              </w:rPr>
              <w:t>Verhouding prijs/kwaliteit:</w:t>
            </w:r>
          </w:p>
        </w:tc>
        <w:tc>
          <w:tcPr>
            <w:tcW w:w="5295" w:type="dxa"/>
          </w:tcPr>
          <w:p w14:paraId="27503C92" w14:textId="757F5CEE" w:rsidR="00F52525" w:rsidRPr="00255226" w:rsidRDefault="00F52525" w:rsidP="00F52525">
            <w:pPr>
              <w:rPr>
                <w:rFonts w:asciiTheme="majorHAnsi" w:hAnsiTheme="majorHAnsi"/>
                <w:sz w:val="22"/>
              </w:rPr>
            </w:pPr>
            <w:r w:rsidRPr="00255226">
              <w:rPr>
                <w:rFonts w:asciiTheme="majorHAnsi" w:hAnsiTheme="majorHAnsi"/>
                <w:sz w:val="22"/>
              </w:rPr>
              <w:t>30% - 70%</w:t>
            </w:r>
          </w:p>
        </w:tc>
      </w:tr>
      <w:bookmarkEnd w:id="0"/>
    </w:tbl>
    <w:p w14:paraId="7ADBCC9E" w14:textId="77777777" w:rsidR="00BB5ABD" w:rsidRPr="00255226" w:rsidRDefault="00BB5ABD" w:rsidP="00BB5ABD">
      <w:pPr>
        <w:rPr>
          <w:rFonts w:asciiTheme="majorHAnsi" w:hAnsiTheme="majorHAnsi"/>
        </w:rPr>
      </w:pPr>
    </w:p>
    <w:p w14:paraId="5D45BA77" w14:textId="77777777" w:rsidR="00985BD0" w:rsidRPr="00255226" w:rsidRDefault="00E26C9F" w:rsidP="00255226">
      <w:pPr>
        <w:pStyle w:val="Kop2"/>
      </w:pPr>
      <w:r w:rsidRPr="00255226">
        <w:t xml:space="preserve">Jouw functie </w:t>
      </w:r>
    </w:p>
    <w:p w14:paraId="570F44D1" w14:textId="376B84E2" w:rsidR="00197069" w:rsidRPr="00255226" w:rsidRDefault="00197069" w:rsidP="00197069">
      <w:pPr>
        <w:rPr>
          <w:rFonts w:asciiTheme="majorHAnsi" w:eastAsia="Times New Roman" w:hAnsiTheme="majorHAnsi" w:cs="Helvetica"/>
          <w:bCs/>
          <w:sz w:val="22"/>
          <w:lang w:eastAsia="nl-NL"/>
        </w:rPr>
      </w:pPr>
      <w:r w:rsidRPr="00255226">
        <w:rPr>
          <w:rFonts w:asciiTheme="majorHAnsi" w:eastAsia="Times New Roman" w:hAnsiTheme="majorHAnsi" w:cs="Helvetica"/>
          <w:bCs/>
          <w:sz w:val="22"/>
          <w:lang w:eastAsia="nl-NL"/>
        </w:rPr>
        <w:t>Jij gaat als privacy adviseur samen met de andere 2 privacy officers bijdragen aan het AVG-</w:t>
      </w:r>
      <w:proofErr w:type="spellStart"/>
      <w:r w:rsidRPr="00255226">
        <w:rPr>
          <w:rFonts w:asciiTheme="majorHAnsi" w:eastAsia="Times New Roman" w:hAnsiTheme="majorHAnsi" w:cs="Helvetica"/>
          <w:bCs/>
          <w:sz w:val="22"/>
          <w:lang w:eastAsia="nl-NL"/>
        </w:rPr>
        <w:t>proof</w:t>
      </w:r>
      <w:proofErr w:type="spellEnd"/>
      <w:r w:rsidRPr="00255226">
        <w:rPr>
          <w:rFonts w:asciiTheme="majorHAnsi" w:eastAsia="Times New Roman" w:hAnsiTheme="majorHAnsi" w:cs="Helvetica"/>
          <w:bCs/>
          <w:sz w:val="22"/>
          <w:lang w:eastAsia="nl-NL"/>
        </w:rPr>
        <w:t xml:space="preserve"> maken van het cluster Stadsontwikkeling. Jij ondersteunt en helpt de </w:t>
      </w:r>
      <w:r w:rsidR="00477FC7">
        <w:rPr>
          <w:rFonts w:asciiTheme="majorHAnsi" w:eastAsia="Times New Roman" w:hAnsiTheme="majorHAnsi" w:cs="Helvetica"/>
          <w:bCs/>
          <w:sz w:val="22"/>
          <w:lang w:eastAsia="nl-NL"/>
        </w:rPr>
        <w:t>p</w:t>
      </w:r>
      <w:r w:rsidRPr="00255226">
        <w:rPr>
          <w:rFonts w:asciiTheme="majorHAnsi" w:eastAsia="Times New Roman" w:hAnsiTheme="majorHAnsi" w:cs="Helvetica"/>
          <w:bCs/>
          <w:sz w:val="22"/>
          <w:lang w:eastAsia="nl-NL"/>
        </w:rPr>
        <w:t xml:space="preserve">rivacy </w:t>
      </w:r>
      <w:proofErr w:type="spellStart"/>
      <w:r w:rsidR="00477FC7">
        <w:rPr>
          <w:rFonts w:asciiTheme="majorHAnsi" w:eastAsia="Times New Roman" w:hAnsiTheme="majorHAnsi" w:cs="Helvetica"/>
          <w:bCs/>
          <w:sz w:val="22"/>
          <w:lang w:eastAsia="nl-NL"/>
        </w:rPr>
        <w:t>o</w:t>
      </w:r>
      <w:r w:rsidRPr="00255226">
        <w:rPr>
          <w:rFonts w:asciiTheme="majorHAnsi" w:eastAsia="Times New Roman" w:hAnsiTheme="majorHAnsi" w:cs="Helvetica"/>
          <w:bCs/>
          <w:sz w:val="22"/>
          <w:lang w:eastAsia="nl-NL"/>
        </w:rPr>
        <w:t>fficers</w:t>
      </w:r>
      <w:proofErr w:type="spellEnd"/>
      <w:r w:rsidRPr="00255226">
        <w:rPr>
          <w:rFonts w:asciiTheme="majorHAnsi" w:eastAsia="Times New Roman" w:hAnsiTheme="majorHAnsi" w:cs="Helvetica"/>
          <w:bCs/>
          <w:sz w:val="22"/>
          <w:lang w:eastAsia="nl-NL"/>
        </w:rPr>
        <w:t xml:space="preserve"> in de uitvoering van hun taken in het kader van de AVG/Privacywetgeving. Daarnaast ben jij ook in staat om zelfstandig bepaalde werkzaamheden uit het takenpakket van de Privacy Officers op te pakken. </w:t>
      </w:r>
    </w:p>
    <w:p w14:paraId="7FCFDABE" w14:textId="77777777" w:rsidR="00197069" w:rsidRPr="00255226" w:rsidRDefault="00197069" w:rsidP="00197069">
      <w:pPr>
        <w:pStyle w:val="Lijstalinea"/>
        <w:numPr>
          <w:ilvl w:val="0"/>
          <w:numId w:val="3"/>
        </w:numPr>
        <w:rPr>
          <w:rFonts w:asciiTheme="majorHAnsi" w:eastAsia="Times New Roman" w:hAnsiTheme="majorHAnsi" w:cs="Helvetica"/>
          <w:bCs/>
          <w:sz w:val="22"/>
          <w:lang w:eastAsia="nl-NL"/>
        </w:rPr>
      </w:pPr>
      <w:r w:rsidRPr="00255226">
        <w:rPr>
          <w:rFonts w:asciiTheme="majorHAnsi" w:eastAsia="Times New Roman" w:hAnsiTheme="majorHAnsi" w:cs="Helvetica"/>
          <w:bCs/>
          <w:sz w:val="22"/>
          <w:lang w:eastAsia="nl-NL"/>
        </w:rPr>
        <w:t>Je adviseert de afdelingen van Stadsontwikkeling over hun verplichtingen op basis van het privacy beleid, de AVG en andere relevante wet- en regelgeving;</w:t>
      </w:r>
    </w:p>
    <w:p w14:paraId="64079C8A" w14:textId="77777777" w:rsidR="00197069" w:rsidRPr="00255226" w:rsidRDefault="00197069" w:rsidP="00197069">
      <w:pPr>
        <w:pStyle w:val="Lijstalinea"/>
        <w:numPr>
          <w:ilvl w:val="0"/>
          <w:numId w:val="3"/>
        </w:numPr>
        <w:rPr>
          <w:rFonts w:asciiTheme="majorHAnsi" w:eastAsia="Times New Roman" w:hAnsiTheme="majorHAnsi" w:cs="Helvetica"/>
          <w:bCs/>
          <w:sz w:val="22"/>
          <w:lang w:eastAsia="nl-NL"/>
        </w:rPr>
      </w:pPr>
      <w:r w:rsidRPr="00255226">
        <w:rPr>
          <w:rFonts w:asciiTheme="majorHAnsi" w:eastAsia="Times New Roman" w:hAnsiTheme="majorHAnsi" w:cs="Helvetica"/>
          <w:bCs/>
          <w:sz w:val="22"/>
          <w:lang w:eastAsia="nl-NL"/>
        </w:rPr>
        <w:t>Je ondersteunt bij het actualiseren van verwerkingsregister, het opstellen van verwerkersovereenkomsten en het afhandelen van verzoeken van betrokkenen;</w:t>
      </w:r>
    </w:p>
    <w:p w14:paraId="130D3B2B" w14:textId="77777777" w:rsidR="00197069" w:rsidRPr="00255226" w:rsidRDefault="00197069" w:rsidP="00197069">
      <w:pPr>
        <w:pStyle w:val="Lijstalinea"/>
        <w:numPr>
          <w:ilvl w:val="0"/>
          <w:numId w:val="3"/>
        </w:numPr>
        <w:rPr>
          <w:rFonts w:asciiTheme="majorHAnsi" w:eastAsia="Times New Roman" w:hAnsiTheme="majorHAnsi" w:cs="Helvetica"/>
          <w:bCs/>
          <w:sz w:val="22"/>
          <w:lang w:eastAsia="nl-NL"/>
        </w:rPr>
      </w:pPr>
      <w:r w:rsidRPr="00255226">
        <w:rPr>
          <w:rFonts w:asciiTheme="majorHAnsi" w:eastAsia="Times New Roman" w:hAnsiTheme="majorHAnsi" w:cs="Helvetica"/>
          <w:bCs/>
          <w:sz w:val="22"/>
          <w:lang w:eastAsia="nl-NL"/>
        </w:rPr>
        <w:t xml:space="preserve">Je biedt ondersteuning bij het uitvoeren van Data </w:t>
      </w:r>
      <w:proofErr w:type="spellStart"/>
      <w:r w:rsidRPr="00255226">
        <w:rPr>
          <w:rFonts w:asciiTheme="majorHAnsi" w:eastAsia="Times New Roman" w:hAnsiTheme="majorHAnsi" w:cs="Helvetica"/>
          <w:bCs/>
          <w:sz w:val="22"/>
          <w:lang w:eastAsia="nl-NL"/>
        </w:rPr>
        <w:t>Protection</w:t>
      </w:r>
      <w:proofErr w:type="spellEnd"/>
      <w:r w:rsidRPr="00255226">
        <w:rPr>
          <w:rFonts w:asciiTheme="majorHAnsi" w:eastAsia="Times New Roman" w:hAnsiTheme="majorHAnsi" w:cs="Helvetica"/>
          <w:bCs/>
          <w:sz w:val="22"/>
          <w:lang w:eastAsia="nl-NL"/>
        </w:rPr>
        <w:t xml:space="preserve"> Impact Assessments (DPIA);</w:t>
      </w:r>
    </w:p>
    <w:p w14:paraId="7DA39CB6" w14:textId="77777777" w:rsidR="00197069" w:rsidRPr="00255226" w:rsidRDefault="00197069" w:rsidP="00197069">
      <w:pPr>
        <w:pStyle w:val="Lijstalinea"/>
        <w:numPr>
          <w:ilvl w:val="0"/>
          <w:numId w:val="3"/>
        </w:numPr>
        <w:rPr>
          <w:rFonts w:asciiTheme="majorHAnsi" w:eastAsia="Times New Roman" w:hAnsiTheme="majorHAnsi" w:cs="Helvetica"/>
          <w:bCs/>
          <w:sz w:val="22"/>
          <w:lang w:eastAsia="nl-NL"/>
        </w:rPr>
      </w:pPr>
      <w:r w:rsidRPr="00255226">
        <w:rPr>
          <w:rFonts w:asciiTheme="majorHAnsi" w:eastAsia="Times New Roman" w:hAnsiTheme="majorHAnsi" w:cs="Helvetica"/>
          <w:bCs/>
          <w:sz w:val="22"/>
          <w:lang w:eastAsia="nl-NL"/>
        </w:rPr>
        <w:t xml:space="preserve">Je hebt een rol bij de afhandeling van datalekken zoals intake datalek, contact met betrokkenen en melding datalek. </w:t>
      </w:r>
    </w:p>
    <w:p w14:paraId="08BFE5E3" w14:textId="77777777" w:rsidR="00985BD0" w:rsidRPr="00255226" w:rsidRDefault="00985BD0" w:rsidP="00985BD0">
      <w:pPr>
        <w:rPr>
          <w:rFonts w:asciiTheme="majorHAnsi" w:hAnsiTheme="majorHAnsi"/>
        </w:rPr>
      </w:pPr>
    </w:p>
    <w:p w14:paraId="44E2DB01" w14:textId="77777777" w:rsidR="00985BD0" w:rsidRPr="00255226" w:rsidRDefault="00E26C9F" w:rsidP="00255226">
      <w:pPr>
        <w:pStyle w:val="Kop2"/>
      </w:pPr>
      <w:r w:rsidRPr="00255226">
        <w:t>Jouw</w:t>
      </w:r>
      <w:r w:rsidR="00985BD0" w:rsidRPr="00255226">
        <w:t xml:space="preserve"> profiel</w:t>
      </w:r>
    </w:p>
    <w:p w14:paraId="512F3463" w14:textId="428638A8" w:rsidR="00255226" w:rsidRPr="00713BD8" w:rsidRDefault="00255226" w:rsidP="00985BD0">
      <w:pPr>
        <w:rPr>
          <w:rFonts w:asciiTheme="majorHAnsi" w:eastAsia="Times New Roman" w:hAnsiTheme="majorHAnsi" w:cs="Helvetica"/>
          <w:bCs/>
          <w:sz w:val="22"/>
          <w:lang w:eastAsia="nl-NL"/>
        </w:rPr>
      </w:pPr>
      <w:r w:rsidRPr="00713BD8">
        <w:rPr>
          <w:rFonts w:asciiTheme="majorHAnsi" w:eastAsia="Times New Roman" w:hAnsiTheme="majorHAnsi" w:cs="Helvetica"/>
          <w:bCs/>
          <w:sz w:val="22"/>
          <w:lang w:eastAsia="nl-NL"/>
        </w:rPr>
        <w:t>We zijn op</w:t>
      </w:r>
      <w:r w:rsidR="00477FC7">
        <w:rPr>
          <w:rFonts w:asciiTheme="majorHAnsi" w:eastAsia="Times New Roman" w:hAnsiTheme="majorHAnsi" w:cs="Helvetica"/>
          <w:bCs/>
          <w:sz w:val="22"/>
          <w:lang w:eastAsia="nl-NL"/>
        </w:rPr>
        <w:t xml:space="preserve"> </w:t>
      </w:r>
      <w:r w:rsidRPr="00713BD8">
        <w:rPr>
          <w:rFonts w:asciiTheme="majorHAnsi" w:eastAsia="Times New Roman" w:hAnsiTheme="majorHAnsi" w:cs="Helvetica"/>
          <w:bCs/>
          <w:sz w:val="22"/>
          <w:lang w:eastAsia="nl-NL"/>
        </w:rPr>
        <w:t xml:space="preserve">zoek naar een privacy adviseur, die leergierig is en graag de handen uit de mouwen steekt. </w:t>
      </w:r>
      <w:r w:rsidR="00713BD8" w:rsidRPr="00713BD8">
        <w:rPr>
          <w:rFonts w:asciiTheme="majorHAnsi" w:hAnsiTheme="majorHAnsi"/>
          <w:sz w:val="22"/>
        </w:rPr>
        <w:t xml:space="preserve">Je bent specialist op het gebied van bescherming </w:t>
      </w:r>
      <w:r w:rsidR="00A943AE">
        <w:rPr>
          <w:rFonts w:asciiTheme="majorHAnsi" w:hAnsiTheme="majorHAnsi"/>
          <w:sz w:val="22"/>
        </w:rPr>
        <w:t xml:space="preserve">van </w:t>
      </w:r>
      <w:proofErr w:type="spellStart"/>
      <w:r w:rsidR="00713BD8" w:rsidRPr="00713BD8">
        <w:rPr>
          <w:rFonts w:asciiTheme="majorHAnsi" w:hAnsiTheme="majorHAnsi"/>
          <w:sz w:val="22"/>
        </w:rPr>
        <w:t>persoongegevens</w:t>
      </w:r>
      <w:proofErr w:type="spellEnd"/>
      <w:r w:rsidR="00713BD8" w:rsidRPr="00713BD8">
        <w:rPr>
          <w:rFonts w:asciiTheme="majorHAnsi" w:hAnsiTheme="majorHAnsi"/>
          <w:sz w:val="22"/>
        </w:rPr>
        <w:t>. De AVG wet- en regelgeving kent voor jou geen geheimen. Je toont initiatief en bent je bewust van de ontwikkelingen binnen jouw vakgebied, hierdoor kun je snel schakelen. Daarnaast, ben je zelfstandig en een doorzetter. Het feit dat het inwerken en werken</w:t>
      </w:r>
      <w:r w:rsidR="00713BD8">
        <w:rPr>
          <w:rFonts w:asciiTheme="majorHAnsi" w:hAnsiTheme="majorHAnsi"/>
          <w:sz w:val="22"/>
        </w:rPr>
        <w:t xml:space="preserve"> door Corona</w:t>
      </w:r>
      <w:r w:rsidR="00713BD8" w:rsidRPr="00713BD8">
        <w:rPr>
          <w:rFonts w:asciiTheme="majorHAnsi" w:hAnsiTheme="majorHAnsi"/>
          <w:sz w:val="22"/>
        </w:rPr>
        <w:t xml:space="preserve"> op afstand plaats moet vinden, schrikt jou zeker niet a</w:t>
      </w:r>
      <w:r w:rsidR="00713BD8">
        <w:rPr>
          <w:rFonts w:asciiTheme="majorHAnsi" w:hAnsiTheme="majorHAnsi"/>
          <w:sz w:val="22"/>
        </w:rPr>
        <w:t>f</w:t>
      </w:r>
      <w:r w:rsidR="00713BD8" w:rsidRPr="00713BD8">
        <w:rPr>
          <w:rFonts w:asciiTheme="majorHAnsi" w:hAnsiTheme="majorHAnsi"/>
          <w:sz w:val="22"/>
        </w:rPr>
        <w:t xml:space="preserve">. Je deelt graag jouw kennis </w:t>
      </w:r>
      <w:r w:rsidR="00A943AE">
        <w:rPr>
          <w:rFonts w:asciiTheme="majorHAnsi" w:hAnsiTheme="majorHAnsi"/>
          <w:sz w:val="22"/>
        </w:rPr>
        <w:t xml:space="preserve">en bent </w:t>
      </w:r>
      <w:r w:rsidR="00713BD8" w:rsidRPr="00713BD8">
        <w:rPr>
          <w:rFonts w:asciiTheme="majorHAnsi" w:hAnsiTheme="majorHAnsi"/>
          <w:sz w:val="22"/>
        </w:rPr>
        <w:t xml:space="preserve">een stevige gesprekspartner die weloverwogen adviezen kan overbrengen en verdedigen. </w:t>
      </w:r>
      <w:r w:rsidR="00713BD8">
        <w:rPr>
          <w:rFonts w:asciiTheme="majorHAnsi" w:hAnsiTheme="majorHAnsi"/>
          <w:sz w:val="22"/>
        </w:rPr>
        <w:t>Verder</w:t>
      </w:r>
      <w:r w:rsidR="00713BD8" w:rsidRPr="00713BD8">
        <w:rPr>
          <w:rFonts w:asciiTheme="majorHAnsi" w:hAnsiTheme="majorHAnsi"/>
          <w:sz w:val="22"/>
        </w:rPr>
        <w:t xml:space="preserve"> werk je secuur en weet je het overzicht te behouden. </w:t>
      </w:r>
    </w:p>
    <w:p w14:paraId="30FFFB85" w14:textId="77777777" w:rsidR="006532EB" w:rsidRPr="00255226" w:rsidRDefault="006532EB" w:rsidP="00985BD0">
      <w:pPr>
        <w:rPr>
          <w:rFonts w:asciiTheme="majorHAnsi" w:hAnsiTheme="majorHAnsi"/>
        </w:rPr>
      </w:pPr>
    </w:p>
    <w:p w14:paraId="6760FB0D" w14:textId="77777777" w:rsidR="00985BD0" w:rsidRPr="00255226" w:rsidRDefault="00985BD0" w:rsidP="00255226">
      <w:pPr>
        <w:pStyle w:val="Kop2"/>
      </w:pPr>
      <w:r w:rsidRPr="00255226">
        <w:t>Eisen</w:t>
      </w:r>
    </w:p>
    <w:p w14:paraId="0E8C047B" w14:textId="70A16B4C" w:rsidR="00197069" w:rsidRPr="00255226" w:rsidRDefault="00B0637C" w:rsidP="00197069">
      <w:pPr>
        <w:pStyle w:val="Lijstalinea"/>
        <w:numPr>
          <w:ilvl w:val="0"/>
          <w:numId w:val="4"/>
        </w:numPr>
        <w:rPr>
          <w:rFonts w:asciiTheme="majorHAnsi" w:eastAsia="Times New Roman" w:hAnsiTheme="majorHAnsi" w:cs="Helvetica"/>
          <w:bCs/>
          <w:sz w:val="22"/>
          <w:lang w:eastAsia="nl-NL"/>
        </w:rPr>
      </w:pPr>
      <w:r w:rsidRPr="00255226">
        <w:rPr>
          <w:rFonts w:asciiTheme="majorHAnsi" w:eastAsia="Times New Roman" w:hAnsiTheme="majorHAnsi" w:cs="Helvetica"/>
          <w:bCs/>
          <w:sz w:val="22"/>
          <w:lang w:eastAsia="nl-NL"/>
        </w:rPr>
        <w:t xml:space="preserve">Je hebt </w:t>
      </w:r>
      <w:r w:rsidR="00197069" w:rsidRPr="00255226">
        <w:rPr>
          <w:rFonts w:asciiTheme="majorHAnsi" w:eastAsia="Times New Roman" w:hAnsiTheme="majorHAnsi" w:cs="Helvetica"/>
          <w:bCs/>
          <w:sz w:val="22"/>
          <w:lang w:eastAsia="nl-NL"/>
        </w:rPr>
        <w:t>HBO/WO werk- en denkniveau</w:t>
      </w:r>
      <w:r w:rsidR="00255226">
        <w:rPr>
          <w:rFonts w:asciiTheme="majorHAnsi" w:eastAsia="Times New Roman" w:hAnsiTheme="majorHAnsi" w:cs="Helvetica"/>
          <w:bCs/>
          <w:sz w:val="22"/>
          <w:lang w:eastAsia="nl-NL"/>
        </w:rPr>
        <w:t>.</w:t>
      </w:r>
    </w:p>
    <w:p w14:paraId="2C94A599" w14:textId="19674376" w:rsidR="00197069" w:rsidRPr="00255226" w:rsidRDefault="00B0637C" w:rsidP="00197069">
      <w:pPr>
        <w:pStyle w:val="Lijstalinea"/>
        <w:numPr>
          <w:ilvl w:val="0"/>
          <w:numId w:val="4"/>
        </w:numPr>
        <w:rPr>
          <w:rFonts w:asciiTheme="majorHAnsi" w:eastAsia="Times New Roman" w:hAnsiTheme="majorHAnsi" w:cs="Helvetica"/>
          <w:bCs/>
          <w:sz w:val="22"/>
          <w:lang w:eastAsia="nl-NL"/>
        </w:rPr>
      </w:pPr>
      <w:r w:rsidRPr="00255226">
        <w:rPr>
          <w:rFonts w:asciiTheme="majorHAnsi" w:eastAsia="Times New Roman" w:hAnsiTheme="majorHAnsi" w:cs="Helvetica"/>
          <w:bCs/>
          <w:sz w:val="22"/>
          <w:lang w:eastAsia="nl-NL"/>
        </w:rPr>
        <w:t>Je hebt a</w:t>
      </w:r>
      <w:r w:rsidR="00197069" w:rsidRPr="00255226">
        <w:rPr>
          <w:rFonts w:asciiTheme="majorHAnsi" w:eastAsia="Times New Roman" w:hAnsiTheme="majorHAnsi" w:cs="Helvetica"/>
          <w:bCs/>
          <w:sz w:val="22"/>
          <w:lang w:eastAsia="nl-NL"/>
        </w:rPr>
        <w:t xml:space="preserve">antoonbare kennis en ervaring op het gebied van privacy en </w:t>
      </w:r>
      <w:proofErr w:type="spellStart"/>
      <w:r w:rsidR="00197069" w:rsidRPr="00255226">
        <w:rPr>
          <w:rFonts w:asciiTheme="majorHAnsi" w:eastAsia="Times New Roman" w:hAnsiTheme="majorHAnsi" w:cs="Helvetica"/>
          <w:bCs/>
          <w:sz w:val="22"/>
          <w:lang w:eastAsia="nl-NL"/>
        </w:rPr>
        <w:t>informatieveiligi</w:t>
      </w:r>
      <w:bookmarkStart w:id="1" w:name="_GoBack"/>
      <w:bookmarkEnd w:id="1"/>
      <w:r w:rsidR="00197069" w:rsidRPr="00255226">
        <w:rPr>
          <w:rFonts w:asciiTheme="majorHAnsi" w:eastAsia="Times New Roman" w:hAnsiTheme="majorHAnsi" w:cs="Helvetica"/>
          <w:bCs/>
          <w:sz w:val="22"/>
          <w:lang w:eastAsia="nl-NL"/>
        </w:rPr>
        <w:t>ng</w:t>
      </w:r>
      <w:proofErr w:type="spellEnd"/>
      <w:r w:rsidR="00CE2E10">
        <w:rPr>
          <w:rFonts w:asciiTheme="majorHAnsi" w:eastAsia="Times New Roman" w:hAnsiTheme="majorHAnsi" w:cs="Helvetica"/>
          <w:bCs/>
          <w:sz w:val="22"/>
          <w:lang w:eastAsia="nl-NL"/>
        </w:rPr>
        <w:t>, opgedaan in een vergelijkbare functie (minimaal 6 maanden ervaring)</w:t>
      </w:r>
      <w:r w:rsidR="00197069" w:rsidRPr="00255226">
        <w:rPr>
          <w:rFonts w:asciiTheme="majorHAnsi" w:eastAsia="Times New Roman" w:hAnsiTheme="majorHAnsi" w:cs="Helvetica"/>
          <w:bCs/>
          <w:sz w:val="22"/>
          <w:lang w:eastAsia="nl-NL"/>
        </w:rPr>
        <w:t xml:space="preserve">.   </w:t>
      </w:r>
    </w:p>
    <w:p w14:paraId="0085B325" w14:textId="574BEAD0" w:rsidR="00E067CE" w:rsidRPr="00255226" w:rsidRDefault="00E067CE" w:rsidP="00E067CE">
      <w:pPr>
        <w:pStyle w:val="Lijstalinea"/>
        <w:numPr>
          <w:ilvl w:val="0"/>
          <w:numId w:val="4"/>
        </w:numPr>
        <w:rPr>
          <w:rFonts w:asciiTheme="majorHAnsi" w:hAnsiTheme="majorHAnsi"/>
          <w:sz w:val="22"/>
        </w:rPr>
      </w:pPr>
      <w:bookmarkStart w:id="2" w:name="_Hlk59608832"/>
      <w:r w:rsidRPr="00255226">
        <w:rPr>
          <w:rFonts w:asciiTheme="majorHAnsi" w:hAnsiTheme="majorHAnsi"/>
          <w:sz w:val="22"/>
        </w:rPr>
        <w:t>Je hebt</w:t>
      </w:r>
      <w:r w:rsidR="00CE2E10">
        <w:rPr>
          <w:rFonts w:asciiTheme="majorHAnsi" w:hAnsiTheme="majorHAnsi"/>
          <w:sz w:val="22"/>
        </w:rPr>
        <w:t xml:space="preserve"> aantoonbare</w:t>
      </w:r>
      <w:r w:rsidRPr="00255226">
        <w:rPr>
          <w:rFonts w:asciiTheme="majorHAnsi" w:hAnsiTheme="majorHAnsi"/>
          <w:sz w:val="22"/>
        </w:rPr>
        <w:t xml:space="preserve"> kennis van en ervaring met de wet Algemene verordening gegevensbescherming (AVG)</w:t>
      </w:r>
      <w:r w:rsidR="00CE2E10">
        <w:rPr>
          <w:rFonts w:asciiTheme="majorHAnsi" w:hAnsiTheme="majorHAnsi"/>
          <w:sz w:val="22"/>
        </w:rPr>
        <w:t>, opgedaan in een vergelijkbare functie (minimaal 6 maanden ervaring)</w:t>
      </w:r>
      <w:r w:rsidR="00255226">
        <w:rPr>
          <w:rFonts w:asciiTheme="majorHAnsi" w:hAnsiTheme="majorHAnsi"/>
          <w:sz w:val="22"/>
        </w:rPr>
        <w:t>.</w:t>
      </w:r>
    </w:p>
    <w:bookmarkEnd w:id="2"/>
    <w:p w14:paraId="57E8A352" w14:textId="7ECB61DD" w:rsidR="00E86376" w:rsidRPr="00255226" w:rsidRDefault="00E86376" w:rsidP="00E067CE">
      <w:pPr>
        <w:pStyle w:val="Lijstalinea"/>
        <w:numPr>
          <w:ilvl w:val="0"/>
          <w:numId w:val="4"/>
        </w:numPr>
        <w:rPr>
          <w:rFonts w:asciiTheme="majorHAnsi" w:hAnsiTheme="majorHAnsi"/>
          <w:sz w:val="22"/>
        </w:rPr>
      </w:pPr>
      <w:r w:rsidRPr="00255226">
        <w:rPr>
          <w:rFonts w:asciiTheme="majorHAnsi" w:hAnsiTheme="majorHAnsi"/>
          <w:sz w:val="22"/>
        </w:rPr>
        <w:t>Je</w:t>
      </w:r>
      <w:r w:rsidR="00B0637C" w:rsidRPr="00255226">
        <w:rPr>
          <w:rFonts w:asciiTheme="majorHAnsi" w:hAnsiTheme="majorHAnsi"/>
          <w:sz w:val="22"/>
        </w:rPr>
        <w:t xml:space="preserve"> hebt</w:t>
      </w:r>
      <w:r w:rsidRPr="00255226">
        <w:rPr>
          <w:rFonts w:asciiTheme="majorHAnsi" w:hAnsiTheme="majorHAnsi"/>
          <w:sz w:val="22"/>
        </w:rPr>
        <w:t xml:space="preserve"> 2 jaar hebt ervaring als adviseur</w:t>
      </w:r>
      <w:r w:rsidR="00255226">
        <w:rPr>
          <w:rFonts w:asciiTheme="majorHAnsi" w:hAnsiTheme="majorHAnsi"/>
          <w:sz w:val="22"/>
        </w:rPr>
        <w:t>,</w:t>
      </w:r>
      <w:r w:rsidR="00B0637C" w:rsidRPr="00255226">
        <w:rPr>
          <w:rFonts w:asciiTheme="majorHAnsi" w:hAnsiTheme="majorHAnsi"/>
          <w:sz w:val="22"/>
        </w:rPr>
        <w:t xml:space="preserve"> opgedaan</w:t>
      </w:r>
      <w:r w:rsidRPr="00255226">
        <w:rPr>
          <w:rFonts w:asciiTheme="majorHAnsi" w:hAnsiTheme="majorHAnsi"/>
          <w:sz w:val="22"/>
        </w:rPr>
        <w:t xml:space="preserve"> in de afgelopen</w:t>
      </w:r>
      <w:r w:rsidR="00B0637C" w:rsidRPr="00255226">
        <w:rPr>
          <w:rFonts w:asciiTheme="majorHAnsi" w:hAnsiTheme="majorHAnsi"/>
          <w:sz w:val="22"/>
        </w:rPr>
        <w:t xml:space="preserve"> 5 jaar</w:t>
      </w:r>
      <w:r w:rsidRPr="00255226">
        <w:rPr>
          <w:rFonts w:asciiTheme="majorHAnsi" w:hAnsiTheme="majorHAnsi"/>
          <w:sz w:val="22"/>
        </w:rPr>
        <w:t>.</w:t>
      </w:r>
    </w:p>
    <w:p w14:paraId="44BEA6A9" w14:textId="40BECAB8" w:rsidR="00E067CE" w:rsidRDefault="00B0637C" w:rsidP="00255226">
      <w:pPr>
        <w:pStyle w:val="Lijstalinea"/>
        <w:numPr>
          <w:ilvl w:val="0"/>
          <w:numId w:val="4"/>
        </w:numPr>
        <w:rPr>
          <w:rFonts w:asciiTheme="majorHAnsi" w:hAnsiTheme="majorHAnsi"/>
          <w:sz w:val="22"/>
        </w:rPr>
      </w:pPr>
      <w:r w:rsidRPr="00255226">
        <w:rPr>
          <w:rFonts w:asciiTheme="majorHAnsi" w:hAnsiTheme="majorHAnsi"/>
          <w:sz w:val="22"/>
        </w:rPr>
        <w:t xml:space="preserve">Je beheerst de Nederlandse taal </w:t>
      </w:r>
      <w:r w:rsidR="00255226" w:rsidRPr="00255226">
        <w:rPr>
          <w:rFonts w:asciiTheme="majorHAnsi" w:hAnsiTheme="majorHAnsi"/>
          <w:sz w:val="22"/>
        </w:rPr>
        <w:t>uitstekend in woord en schrift.</w:t>
      </w:r>
    </w:p>
    <w:p w14:paraId="7273CC48" w14:textId="77777777" w:rsidR="00713BD8" w:rsidRPr="00255226" w:rsidRDefault="00713BD8" w:rsidP="00713BD8">
      <w:pPr>
        <w:pStyle w:val="Lijstalinea"/>
        <w:rPr>
          <w:rFonts w:asciiTheme="majorHAnsi" w:hAnsiTheme="majorHAnsi"/>
          <w:sz w:val="22"/>
        </w:rPr>
      </w:pPr>
    </w:p>
    <w:p w14:paraId="6DCD4464" w14:textId="31341582" w:rsidR="00E067CE" w:rsidRPr="00255226" w:rsidRDefault="00985BD0" w:rsidP="00255226">
      <w:pPr>
        <w:pStyle w:val="Kop2"/>
      </w:pPr>
      <w:r w:rsidRPr="00255226">
        <w:t>Wensen</w:t>
      </w:r>
    </w:p>
    <w:p w14:paraId="431109FC" w14:textId="4C8F6BDA" w:rsidR="00E067CE" w:rsidRPr="00255226" w:rsidRDefault="00E067CE" w:rsidP="00E067CE">
      <w:pPr>
        <w:pStyle w:val="Lijstalinea"/>
        <w:numPr>
          <w:ilvl w:val="0"/>
          <w:numId w:val="6"/>
        </w:numPr>
        <w:rPr>
          <w:rFonts w:asciiTheme="majorHAnsi" w:hAnsiTheme="majorHAnsi"/>
          <w:sz w:val="22"/>
        </w:rPr>
      </w:pPr>
      <w:r w:rsidRPr="00255226">
        <w:rPr>
          <w:rFonts w:asciiTheme="majorHAnsi" w:hAnsiTheme="majorHAnsi"/>
          <w:sz w:val="22"/>
        </w:rPr>
        <w:t>Je hebt de CIPP/</w:t>
      </w:r>
      <w:proofErr w:type="gramStart"/>
      <w:r w:rsidRPr="00255226">
        <w:rPr>
          <w:rFonts w:asciiTheme="majorHAnsi" w:hAnsiTheme="majorHAnsi"/>
          <w:sz w:val="22"/>
        </w:rPr>
        <w:t>E certificering</w:t>
      </w:r>
      <w:proofErr w:type="gramEnd"/>
      <w:r w:rsidR="00477FC7">
        <w:rPr>
          <w:rFonts w:asciiTheme="majorHAnsi" w:hAnsiTheme="majorHAnsi"/>
          <w:sz w:val="22"/>
        </w:rPr>
        <w:t xml:space="preserve"> of vergelijkbare certificering</w:t>
      </w:r>
      <w:r w:rsidRPr="00255226">
        <w:rPr>
          <w:rFonts w:asciiTheme="majorHAnsi" w:hAnsiTheme="majorHAnsi"/>
          <w:sz w:val="22"/>
        </w:rPr>
        <w:t>.</w:t>
      </w:r>
    </w:p>
    <w:p w14:paraId="287ED265" w14:textId="617F52E6" w:rsidR="0044045D" w:rsidRDefault="00E067CE" w:rsidP="00255226">
      <w:pPr>
        <w:pStyle w:val="Lijstalinea"/>
        <w:numPr>
          <w:ilvl w:val="0"/>
          <w:numId w:val="6"/>
        </w:numPr>
        <w:rPr>
          <w:rFonts w:asciiTheme="majorHAnsi" w:hAnsiTheme="majorHAnsi"/>
          <w:sz w:val="22"/>
        </w:rPr>
      </w:pPr>
      <w:r w:rsidRPr="00255226">
        <w:rPr>
          <w:rFonts w:asciiTheme="majorHAnsi" w:hAnsiTheme="majorHAnsi"/>
          <w:sz w:val="22"/>
        </w:rPr>
        <w:t xml:space="preserve">Je hebt (relevante) werkervaring binnen een gemeente </w:t>
      </w:r>
      <w:r w:rsidR="00E86376" w:rsidRPr="00255226">
        <w:rPr>
          <w:rFonts w:asciiTheme="majorHAnsi" w:hAnsiTheme="majorHAnsi"/>
          <w:sz w:val="22"/>
        </w:rPr>
        <w:t>en/of overheidsinstantie</w:t>
      </w:r>
      <w:r w:rsidR="00255226" w:rsidRPr="00255226">
        <w:rPr>
          <w:rFonts w:asciiTheme="majorHAnsi" w:hAnsiTheme="majorHAnsi"/>
          <w:sz w:val="22"/>
        </w:rPr>
        <w:t>.</w:t>
      </w:r>
    </w:p>
    <w:p w14:paraId="6C9C3C36" w14:textId="77777777" w:rsidR="00713BD8" w:rsidRPr="00255226" w:rsidRDefault="00713BD8" w:rsidP="00713BD8">
      <w:pPr>
        <w:pStyle w:val="Lijstalinea"/>
        <w:rPr>
          <w:rFonts w:asciiTheme="majorHAnsi" w:hAnsiTheme="majorHAnsi"/>
          <w:sz w:val="22"/>
        </w:rPr>
      </w:pPr>
    </w:p>
    <w:p w14:paraId="245A2603" w14:textId="77777777" w:rsidR="00985BD0" w:rsidRPr="00255226" w:rsidRDefault="00985BD0" w:rsidP="00255226">
      <w:pPr>
        <w:pStyle w:val="Kop2"/>
      </w:pPr>
      <w:r w:rsidRPr="00255226">
        <w:t>De afdeling</w:t>
      </w:r>
    </w:p>
    <w:p w14:paraId="31711935" w14:textId="53DB997D" w:rsidR="00985BD0" w:rsidRPr="00255226" w:rsidRDefault="00197069" w:rsidP="00985BD0">
      <w:pPr>
        <w:rPr>
          <w:rFonts w:asciiTheme="majorHAnsi" w:hAnsiTheme="majorHAnsi"/>
        </w:rPr>
      </w:pPr>
      <w:r w:rsidRPr="00255226">
        <w:rPr>
          <w:rFonts w:asciiTheme="majorHAnsi" w:eastAsia="Times New Roman" w:hAnsiTheme="majorHAnsi" w:cs="Helvetica"/>
          <w:bCs/>
          <w:sz w:val="22"/>
          <w:lang w:eastAsia="nl-NL"/>
        </w:rPr>
        <w:t xml:space="preserve">De afdeling Directie- en </w:t>
      </w:r>
      <w:proofErr w:type="spellStart"/>
      <w:r w:rsidRPr="00255226">
        <w:rPr>
          <w:rFonts w:asciiTheme="majorHAnsi" w:eastAsia="Times New Roman" w:hAnsiTheme="majorHAnsi" w:cs="Helvetica"/>
          <w:bCs/>
          <w:sz w:val="22"/>
          <w:lang w:eastAsia="nl-NL"/>
        </w:rPr>
        <w:t>Bestuursondersteuning</w:t>
      </w:r>
      <w:proofErr w:type="spellEnd"/>
      <w:r w:rsidRPr="00255226">
        <w:rPr>
          <w:rFonts w:asciiTheme="majorHAnsi" w:eastAsia="Times New Roman" w:hAnsiTheme="majorHAnsi" w:cs="Helvetica"/>
          <w:bCs/>
          <w:sz w:val="22"/>
          <w:lang w:eastAsia="nl-NL"/>
        </w:rPr>
        <w:t xml:space="preserve"> (DBO) coördineert de bestuurlijke besluitvorming rondom werkzaamheden van Stadsontwikkeling en is adviseur op het gebied van bedrijfsvoering en organisatieonderwerpen, zoals privacy, integriteit en klachten. Binnen DBO vormen twee collega’s samen de Privacy Office. Om hen te ondersteunen, zijn wij op zoek naar </w:t>
      </w:r>
      <w:r w:rsidR="00477FC7">
        <w:rPr>
          <w:rFonts w:asciiTheme="majorHAnsi" w:eastAsia="Times New Roman" w:hAnsiTheme="majorHAnsi" w:cs="Helvetica"/>
          <w:bCs/>
          <w:sz w:val="22"/>
          <w:lang w:eastAsia="nl-NL"/>
        </w:rPr>
        <w:t xml:space="preserve">een </w:t>
      </w:r>
      <w:r w:rsidRPr="00255226">
        <w:rPr>
          <w:rFonts w:asciiTheme="majorHAnsi" w:eastAsia="Times New Roman" w:hAnsiTheme="majorHAnsi" w:cs="Helvetica"/>
          <w:bCs/>
          <w:sz w:val="22"/>
          <w:lang w:eastAsia="nl-NL"/>
        </w:rPr>
        <w:t xml:space="preserve">privacy adviseur.  </w:t>
      </w:r>
    </w:p>
    <w:p w14:paraId="5AE0D11B" w14:textId="77777777" w:rsidR="00985BD0" w:rsidRPr="00255226" w:rsidRDefault="00985BD0" w:rsidP="00255226">
      <w:pPr>
        <w:pStyle w:val="Kop2"/>
      </w:pPr>
      <w:r w:rsidRPr="00255226">
        <w:t>Onze organisatie</w:t>
      </w:r>
    </w:p>
    <w:p w14:paraId="7DC2E441" w14:textId="77777777" w:rsidR="00197069" w:rsidRPr="00255226" w:rsidRDefault="00197069" w:rsidP="00197069">
      <w:pPr>
        <w:rPr>
          <w:rFonts w:asciiTheme="majorHAnsi" w:eastAsia="Times New Roman" w:hAnsiTheme="majorHAnsi" w:cs="Helvetica"/>
          <w:bCs/>
          <w:sz w:val="22"/>
          <w:lang w:eastAsia="nl-NL"/>
        </w:rPr>
      </w:pPr>
      <w:r w:rsidRPr="00255226">
        <w:rPr>
          <w:rFonts w:asciiTheme="majorHAnsi" w:eastAsia="Times New Roman" w:hAnsiTheme="majorHAnsi" w:cs="Helvetica"/>
          <w:bCs/>
          <w:sz w:val="22"/>
          <w:lang w:eastAsia="nl-NL"/>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38BB7D96" w14:textId="77777777" w:rsidR="00197069" w:rsidRPr="00255226" w:rsidRDefault="00197069" w:rsidP="00197069">
      <w:pPr>
        <w:rPr>
          <w:rFonts w:asciiTheme="majorHAnsi" w:eastAsia="Times New Roman" w:hAnsiTheme="majorHAnsi" w:cs="Helvetica"/>
          <w:bCs/>
          <w:sz w:val="22"/>
          <w:lang w:eastAsia="nl-NL"/>
        </w:rPr>
      </w:pPr>
    </w:p>
    <w:p w14:paraId="1788A1B9" w14:textId="53E560D4" w:rsidR="00397E10" w:rsidRPr="00255226" w:rsidRDefault="00197069" w:rsidP="00985BD0">
      <w:pPr>
        <w:rPr>
          <w:rFonts w:asciiTheme="majorHAnsi" w:eastAsia="Times New Roman" w:hAnsiTheme="majorHAnsi" w:cs="Helvetica"/>
          <w:bCs/>
          <w:sz w:val="22"/>
          <w:lang w:eastAsia="nl-NL"/>
        </w:rPr>
      </w:pPr>
      <w:r w:rsidRPr="00255226">
        <w:rPr>
          <w:rFonts w:asciiTheme="majorHAnsi" w:eastAsia="Times New Roman" w:hAnsiTheme="majorHAnsi" w:cs="Helvetica"/>
          <w:bCs/>
          <w:sz w:val="22"/>
          <w:lang w:eastAsia="nl-NL"/>
        </w:rPr>
        <w:t>Het cluster Stadsontwikkeling van de gemeente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sectPr w:rsidR="00397E10" w:rsidRPr="00255226"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FF7C3" w14:textId="77777777" w:rsidR="006E0394" w:rsidRDefault="006E0394" w:rsidP="00985BD0">
      <w:pPr>
        <w:spacing w:line="240" w:lineRule="auto"/>
      </w:pPr>
      <w:r>
        <w:separator/>
      </w:r>
    </w:p>
  </w:endnote>
  <w:endnote w:type="continuationSeparator" w:id="0">
    <w:p w14:paraId="038242A9" w14:textId="77777777" w:rsidR="006E0394" w:rsidRDefault="006E0394"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69114" w14:textId="77777777" w:rsidR="00985BD0" w:rsidRDefault="00985BD0" w:rsidP="00985BD0">
    <w:pPr>
      <w:pStyle w:val="Voettekst"/>
      <w:jc w:val="right"/>
    </w:pPr>
    <w:r w:rsidRPr="00985BD0">
      <w:rPr>
        <w:noProof/>
      </w:rPr>
      <w:drawing>
        <wp:inline distT="0" distB="0" distL="0" distR="0" wp14:anchorId="2766DD93" wp14:editId="304F1AF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DEEE2" w14:textId="77777777" w:rsidR="006E0394" w:rsidRDefault="006E0394" w:rsidP="00985BD0">
      <w:pPr>
        <w:spacing w:line="240" w:lineRule="auto"/>
      </w:pPr>
      <w:r>
        <w:separator/>
      </w:r>
    </w:p>
  </w:footnote>
  <w:footnote w:type="continuationSeparator" w:id="0">
    <w:p w14:paraId="00EF90A6" w14:textId="77777777" w:rsidR="006E0394" w:rsidRDefault="006E0394"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396DD" w14:textId="77777777" w:rsidR="00985BD0" w:rsidRDefault="00985BD0" w:rsidP="00985BD0">
    <w:pPr>
      <w:pStyle w:val="Koptekst"/>
      <w:jc w:val="right"/>
    </w:pPr>
    <w:r w:rsidRPr="00985BD0">
      <w:rPr>
        <w:noProof/>
      </w:rPr>
      <w:drawing>
        <wp:inline distT="0" distB="0" distL="0" distR="0" wp14:anchorId="1CAD14FA" wp14:editId="370A763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F2F56"/>
    <w:multiLevelType w:val="hybridMultilevel"/>
    <w:tmpl w:val="6926426E"/>
    <w:lvl w:ilvl="0" w:tplc="4C584D42">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0D7ECA"/>
    <w:multiLevelType w:val="hybridMultilevel"/>
    <w:tmpl w:val="A86E0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6C0C2D"/>
    <w:multiLevelType w:val="hybridMultilevel"/>
    <w:tmpl w:val="0EAE7B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3B6746"/>
    <w:multiLevelType w:val="hybridMultilevel"/>
    <w:tmpl w:val="575E3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FD17D6"/>
    <w:multiLevelType w:val="hybridMultilevel"/>
    <w:tmpl w:val="26700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94"/>
    <w:rsid w:val="00016E06"/>
    <w:rsid w:val="00094A27"/>
    <w:rsid w:val="00197069"/>
    <w:rsid w:val="001C6FAE"/>
    <w:rsid w:val="00255226"/>
    <w:rsid w:val="00325548"/>
    <w:rsid w:val="00397E10"/>
    <w:rsid w:val="003A7246"/>
    <w:rsid w:val="003D0FD9"/>
    <w:rsid w:val="0044045D"/>
    <w:rsid w:val="00477FC7"/>
    <w:rsid w:val="00484445"/>
    <w:rsid w:val="004D48F9"/>
    <w:rsid w:val="0056054F"/>
    <w:rsid w:val="005E2C40"/>
    <w:rsid w:val="006532EB"/>
    <w:rsid w:val="006E0394"/>
    <w:rsid w:val="00713BD8"/>
    <w:rsid w:val="007A3348"/>
    <w:rsid w:val="0088610C"/>
    <w:rsid w:val="008F501F"/>
    <w:rsid w:val="00985BD0"/>
    <w:rsid w:val="00A220E3"/>
    <w:rsid w:val="00A3520A"/>
    <w:rsid w:val="00A943AE"/>
    <w:rsid w:val="00AD74CA"/>
    <w:rsid w:val="00AE7329"/>
    <w:rsid w:val="00B0637C"/>
    <w:rsid w:val="00B177C6"/>
    <w:rsid w:val="00B55D50"/>
    <w:rsid w:val="00BA42DB"/>
    <w:rsid w:val="00BB5ABD"/>
    <w:rsid w:val="00BB62C3"/>
    <w:rsid w:val="00CE2E10"/>
    <w:rsid w:val="00D75A02"/>
    <w:rsid w:val="00E067CE"/>
    <w:rsid w:val="00E26C9F"/>
    <w:rsid w:val="00E86376"/>
    <w:rsid w:val="00EB6620"/>
    <w:rsid w:val="00F50CE0"/>
    <w:rsid w:val="00F52525"/>
    <w:rsid w:val="00F70235"/>
    <w:rsid w:val="00F72512"/>
    <w:rsid w:val="00F810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039573"/>
  <w15:chartTrackingRefBased/>
  <w15:docId w15:val="{979015D4-D25B-45E1-AF0D-F2DCA764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197069"/>
    <w:rPr>
      <w:sz w:val="16"/>
      <w:szCs w:val="16"/>
    </w:rPr>
  </w:style>
  <w:style w:type="paragraph" w:styleId="Tekstopmerking">
    <w:name w:val="annotation text"/>
    <w:basedOn w:val="Standaard"/>
    <w:link w:val="TekstopmerkingChar"/>
    <w:uiPriority w:val="99"/>
    <w:semiHidden/>
    <w:unhideWhenUsed/>
    <w:rsid w:val="00197069"/>
    <w:pPr>
      <w:spacing w:line="240" w:lineRule="auto"/>
    </w:pPr>
    <w:rPr>
      <w:szCs w:val="20"/>
    </w:rPr>
  </w:style>
  <w:style w:type="character" w:customStyle="1" w:styleId="TekstopmerkingChar">
    <w:name w:val="Tekst opmerking Char"/>
    <w:basedOn w:val="Standaardalinea-lettertype"/>
    <w:link w:val="Tekstopmerking"/>
    <w:uiPriority w:val="99"/>
    <w:semiHidden/>
    <w:rsid w:val="0019706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197069"/>
    <w:rPr>
      <w:b/>
      <w:bCs/>
    </w:rPr>
  </w:style>
  <w:style w:type="character" w:customStyle="1" w:styleId="OnderwerpvanopmerkingChar">
    <w:name w:val="Onderwerp van opmerking Char"/>
    <w:basedOn w:val="TekstopmerkingChar"/>
    <w:link w:val="Onderwerpvanopmerking"/>
    <w:uiPriority w:val="99"/>
    <w:semiHidden/>
    <w:rsid w:val="0019706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35263\AppData\Local\Microsoft\Windows\INetCache\Content.Outlook\1N37AJM3\Template%20Functieprofiel%20voor%20DAS%20uitvragen%20(002).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 (002)</Template>
  <TotalTime>24</TotalTime>
  <Pages>2</Pages>
  <Words>663</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 (Liesa)</cp:lastModifiedBy>
  <cp:revision>4</cp:revision>
  <dcterms:created xsi:type="dcterms:W3CDTF">2020-12-23T08:38:00Z</dcterms:created>
  <dcterms:modified xsi:type="dcterms:W3CDTF">2021-01-04T10:41:00Z</dcterms:modified>
</cp:coreProperties>
</file>