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F4EA" w14:textId="55F47E15" w:rsidR="00126C49" w:rsidRDefault="00126C49" w:rsidP="00581FA0">
      <w:pPr>
        <w:pStyle w:val="Kop2"/>
        <w:ind w:left="-567"/>
        <w:rPr>
          <w:bCs/>
          <w:color w:val="339933"/>
          <w:sz w:val="36"/>
        </w:rPr>
      </w:pPr>
      <w:r w:rsidRPr="00126C49">
        <w:rPr>
          <w:bCs/>
          <w:color w:val="339933"/>
          <w:sz w:val="36"/>
        </w:rPr>
        <w:t xml:space="preserve">Medisch </w:t>
      </w:r>
      <w:r w:rsidR="00681A24">
        <w:rPr>
          <w:bCs/>
          <w:color w:val="339933"/>
          <w:sz w:val="36"/>
        </w:rPr>
        <w:t>a</w:t>
      </w:r>
      <w:r w:rsidRPr="00126C49">
        <w:rPr>
          <w:bCs/>
          <w:color w:val="339933"/>
          <w:sz w:val="36"/>
        </w:rPr>
        <w:t xml:space="preserve">dministratief </w:t>
      </w:r>
      <w:r w:rsidR="00681A24">
        <w:rPr>
          <w:bCs/>
          <w:color w:val="339933"/>
          <w:sz w:val="36"/>
        </w:rPr>
        <w:t>m</w:t>
      </w:r>
      <w:r w:rsidRPr="00126C49">
        <w:rPr>
          <w:bCs/>
          <w:color w:val="339933"/>
          <w:sz w:val="36"/>
        </w:rPr>
        <w:t>edewerker</w:t>
      </w:r>
      <w:r>
        <w:rPr>
          <w:bCs/>
          <w:color w:val="339933"/>
          <w:sz w:val="36"/>
        </w:rPr>
        <w:t xml:space="preserve"> B</w:t>
      </w:r>
      <w:r w:rsidR="002E1360">
        <w:rPr>
          <w:bCs/>
          <w:color w:val="339933"/>
          <w:sz w:val="36"/>
        </w:rPr>
        <w:t xml:space="preserve">ron- en </w:t>
      </w:r>
      <w:r>
        <w:rPr>
          <w:bCs/>
          <w:color w:val="339933"/>
          <w:sz w:val="36"/>
        </w:rPr>
        <w:t>C</w:t>
      </w:r>
      <w:r w:rsidR="002E1360">
        <w:rPr>
          <w:bCs/>
          <w:color w:val="339933"/>
          <w:sz w:val="36"/>
        </w:rPr>
        <w:t>ontactonderzoek</w:t>
      </w:r>
      <w:r w:rsidRPr="00126C49">
        <w:rPr>
          <w:bCs/>
          <w:color w:val="339933"/>
          <w:sz w:val="36"/>
        </w:rPr>
        <w:t xml:space="preserve"> </w:t>
      </w:r>
    </w:p>
    <w:p w14:paraId="5BEA72F9" w14:textId="77777777" w:rsidR="00094A27" w:rsidRDefault="00094A27" w:rsidP="00581FA0">
      <w:pPr>
        <w:pStyle w:val="Kop2"/>
        <w:ind w:left="-567"/>
      </w:pPr>
      <w:r>
        <w:t>Ons aanbod</w:t>
      </w:r>
    </w:p>
    <w:tbl>
      <w:tblPr>
        <w:tblStyle w:val="Tabel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561"/>
      </w:tblGrid>
      <w:tr w:rsidR="00BB5ABD" w:rsidRPr="00BB5ABD" w14:paraId="7F520268" w14:textId="77777777" w:rsidTr="00444306">
        <w:tc>
          <w:tcPr>
            <w:tcW w:w="3086" w:type="dxa"/>
          </w:tcPr>
          <w:p w14:paraId="4C499C9D" w14:textId="77777777" w:rsidR="00BB5ABD" w:rsidRDefault="00BB5ABD" w:rsidP="00581FA0">
            <w:pPr>
              <w:ind w:right="-417"/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561" w:type="dxa"/>
          </w:tcPr>
          <w:p w14:paraId="3F0A0AED" w14:textId="77777777" w:rsidR="00BB5ABD" w:rsidRPr="00BB5ABD" w:rsidRDefault="00126C49" w:rsidP="00581FA0">
            <w:pPr>
              <w:ind w:right="-417"/>
            </w:pPr>
            <w:r>
              <w:t xml:space="preserve">De </w:t>
            </w:r>
            <w:r w:rsidR="00D0394F">
              <w:t>Rotterdam</w:t>
            </w:r>
            <w:r>
              <w:t>, Wilhelminakade 179</w:t>
            </w:r>
          </w:p>
        </w:tc>
      </w:tr>
      <w:tr w:rsidR="00BB5ABD" w:rsidRPr="00BB5ABD" w14:paraId="4F41FEB4" w14:textId="77777777" w:rsidTr="00444306">
        <w:tc>
          <w:tcPr>
            <w:tcW w:w="3086" w:type="dxa"/>
          </w:tcPr>
          <w:p w14:paraId="08334798" w14:textId="77777777" w:rsidR="00BB5ABD" w:rsidRDefault="00A04210" w:rsidP="00581FA0">
            <w:pPr>
              <w:ind w:right="-417"/>
              <w:rPr>
                <w:b/>
              </w:rPr>
            </w:pPr>
            <w:r>
              <w:rPr>
                <w:b/>
              </w:rPr>
              <w:t>Start:</w:t>
            </w:r>
          </w:p>
        </w:tc>
        <w:tc>
          <w:tcPr>
            <w:tcW w:w="5561" w:type="dxa"/>
          </w:tcPr>
          <w:p w14:paraId="0263F1DB" w14:textId="637E485D" w:rsidR="008F2150" w:rsidRPr="00BB5ABD" w:rsidRDefault="00FE3548" w:rsidP="00581FA0">
            <w:pPr>
              <w:ind w:right="-417"/>
            </w:pPr>
            <w:r>
              <w:t>1-7-2022</w:t>
            </w:r>
          </w:p>
        </w:tc>
      </w:tr>
      <w:tr w:rsidR="00BB5ABD" w:rsidRPr="00BB5ABD" w14:paraId="7A8341C2" w14:textId="77777777" w:rsidTr="00444306">
        <w:tc>
          <w:tcPr>
            <w:tcW w:w="3086" w:type="dxa"/>
          </w:tcPr>
          <w:p w14:paraId="31D51650" w14:textId="77777777" w:rsidR="00BB5ABD" w:rsidRDefault="00BB5ABD" w:rsidP="00581FA0">
            <w:pPr>
              <w:ind w:right="-417"/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561" w:type="dxa"/>
          </w:tcPr>
          <w:p w14:paraId="56C5BA27" w14:textId="00A5260C" w:rsidR="00BB5ABD" w:rsidRPr="00BB5ABD" w:rsidRDefault="00FE3548" w:rsidP="00581FA0">
            <w:pPr>
              <w:ind w:right="-417"/>
            </w:pPr>
            <w:r>
              <w:t>2</w:t>
            </w:r>
          </w:p>
        </w:tc>
      </w:tr>
      <w:tr w:rsidR="00D11B67" w14:paraId="0A93B98F" w14:textId="77777777" w:rsidTr="00444306">
        <w:tc>
          <w:tcPr>
            <w:tcW w:w="3086" w:type="dxa"/>
          </w:tcPr>
          <w:p w14:paraId="187E9648" w14:textId="77777777" w:rsidR="00D11B67" w:rsidRDefault="00D11B67" w:rsidP="00581FA0">
            <w:pPr>
              <w:ind w:right="-417"/>
              <w:rPr>
                <w:b/>
              </w:rPr>
            </w:pPr>
            <w:r>
              <w:rPr>
                <w:b/>
              </w:rPr>
              <w:t>Beschikbaarheid:</w:t>
            </w:r>
          </w:p>
        </w:tc>
        <w:tc>
          <w:tcPr>
            <w:tcW w:w="5561" w:type="dxa"/>
          </w:tcPr>
          <w:p w14:paraId="1C462D71" w14:textId="047B6430" w:rsidR="00D11B67" w:rsidRPr="00444306" w:rsidRDefault="00D11B67" w:rsidP="00581FA0">
            <w:pPr>
              <w:ind w:right="-417"/>
              <w:rPr>
                <w:szCs w:val="20"/>
              </w:rPr>
            </w:pPr>
            <w:r w:rsidRPr="00444306">
              <w:rPr>
                <w:szCs w:val="20"/>
              </w:rPr>
              <w:t xml:space="preserve">Minimaal </w:t>
            </w:r>
            <w:r w:rsidR="00FE3548" w:rsidRPr="00444306">
              <w:rPr>
                <w:szCs w:val="20"/>
              </w:rPr>
              <w:t>24</w:t>
            </w:r>
            <w:r w:rsidRPr="00444306">
              <w:rPr>
                <w:szCs w:val="20"/>
              </w:rPr>
              <w:t xml:space="preserve"> uur per week, flexibel inzetbaar van ma t/m zo.</w:t>
            </w:r>
          </w:p>
          <w:p w14:paraId="4B5803B9" w14:textId="4B4A1514" w:rsidR="00D11B67" w:rsidRPr="00444306" w:rsidRDefault="00D11B67" w:rsidP="00581FA0">
            <w:pPr>
              <w:ind w:right="-417"/>
            </w:pPr>
            <w:r w:rsidRPr="00444306">
              <w:rPr>
                <w:szCs w:val="20"/>
              </w:rPr>
              <w:t>Voorkeur gaat uit naar fulltime beschikbaarheid</w:t>
            </w:r>
          </w:p>
        </w:tc>
      </w:tr>
      <w:tr w:rsidR="00BB5ABD" w:rsidRPr="00BB5ABD" w14:paraId="4A81C7CF" w14:textId="77777777" w:rsidTr="00444306">
        <w:tc>
          <w:tcPr>
            <w:tcW w:w="3086" w:type="dxa"/>
          </w:tcPr>
          <w:p w14:paraId="60426542" w14:textId="77777777" w:rsidR="00BB5ABD" w:rsidRDefault="00BB5ABD" w:rsidP="00581FA0">
            <w:pPr>
              <w:ind w:right="-417"/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561" w:type="dxa"/>
          </w:tcPr>
          <w:p w14:paraId="6E338BA9" w14:textId="58197BF2" w:rsidR="00BB5ABD" w:rsidRPr="00BB5ABD" w:rsidRDefault="00DA47E5" w:rsidP="00581FA0">
            <w:pPr>
              <w:ind w:right="-417"/>
            </w:pPr>
            <w:r>
              <w:t xml:space="preserve">t/m </w:t>
            </w:r>
            <w:r w:rsidR="00FE3548">
              <w:t>31-12-2022</w:t>
            </w:r>
          </w:p>
        </w:tc>
      </w:tr>
      <w:tr w:rsidR="00BB5ABD" w:rsidRPr="00BB5ABD" w14:paraId="0AB22D6F" w14:textId="77777777" w:rsidTr="00444306">
        <w:tc>
          <w:tcPr>
            <w:tcW w:w="3086" w:type="dxa"/>
          </w:tcPr>
          <w:p w14:paraId="6FDB1BF3" w14:textId="77777777" w:rsidR="00BB5ABD" w:rsidRDefault="00BB5ABD" w:rsidP="00581FA0">
            <w:pPr>
              <w:ind w:right="-417"/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561" w:type="dxa"/>
          </w:tcPr>
          <w:p w14:paraId="43CC2B9E" w14:textId="1448BF03" w:rsidR="00BB5ABD" w:rsidRPr="00BB5ABD" w:rsidRDefault="00D11B67" w:rsidP="00581FA0">
            <w:pPr>
              <w:ind w:right="-417"/>
            </w:pPr>
            <w:r>
              <w:t>6</w:t>
            </w:r>
            <w:r w:rsidR="00311641">
              <w:t xml:space="preserve"> </w:t>
            </w:r>
            <w:r w:rsidR="00DA47E5">
              <w:t>x</w:t>
            </w:r>
            <w:r w:rsidR="00311641">
              <w:t xml:space="preserve"> </w:t>
            </w:r>
            <w:r>
              <w:t>4</w:t>
            </w:r>
            <w:r w:rsidR="00DA47E5">
              <w:t xml:space="preserve"> maanden</w:t>
            </w:r>
          </w:p>
        </w:tc>
      </w:tr>
      <w:tr w:rsidR="00BB5ABD" w:rsidRPr="00BB5ABD" w14:paraId="566CB655" w14:textId="77777777" w:rsidTr="00444306">
        <w:tc>
          <w:tcPr>
            <w:tcW w:w="3086" w:type="dxa"/>
          </w:tcPr>
          <w:p w14:paraId="7085B76A" w14:textId="77777777" w:rsidR="00BB5ABD" w:rsidRDefault="00BB5ABD" w:rsidP="00581FA0">
            <w:pPr>
              <w:ind w:right="-417"/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561" w:type="dxa"/>
          </w:tcPr>
          <w:p w14:paraId="54DA5145" w14:textId="073F785E" w:rsidR="00BB5ABD" w:rsidRPr="00BB5ABD" w:rsidRDefault="00AE719C" w:rsidP="00581FA0">
            <w:pPr>
              <w:ind w:right="-417"/>
            </w:pPr>
            <w:r>
              <w:t>6</w:t>
            </w:r>
          </w:p>
        </w:tc>
      </w:tr>
      <w:tr w:rsidR="00BB5ABD" w:rsidRPr="00BB5ABD" w14:paraId="1B0FB33C" w14:textId="77777777" w:rsidTr="00444306">
        <w:tc>
          <w:tcPr>
            <w:tcW w:w="3086" w:type="dxa"/>
          </w:tcPr>
          <w:p w14:paraId="239BB4CB" w14:textId="77777777" w:rsidR="00BB5ABD" w:rsidRPr="00B52CDE" w:rsidRDefault="00BB5ABD" w:rsidP="00581FA0">
            <w:pPr>
              <w:ind w:right="-417"/>
              <w:rPr>
                <w:b/>
              </w:rPr>
            </w:pPr>
            <w:r w:rsidRPr="00B52CDE">
              <w:rPr>
                <w:b/>
              </w:rPr>
              <w:t>Tarief:</w:t>
            </w:r>
          </w:p>
        </w:tc>
        <w:tc>
          <w:tcPr>
            <w:tcW w:w="5561" w:type="dxa"/>
          </w:tcPr>
          <w:p w14:paraId="2773A863" w14:textId="56AA0AAA" w:rsidR="00BB5ABD" w:rsidRPr="00B52CDE" w:rsidRDefault="00AE719C" w:rsidP="00581FA0">
            <w:pPr>
              <w:ind w:right="-417"/>
            </w:pPr>
            <w:r>
              <w:t>€3</w:t>
            </w:r>
            <w:r w:rsidR="002F08B3">
              <w:t>7,50</w:t>
            </w:r>
            <w:r w:rsidR="008F662E">
              <w:t xml:space="preserve"> (</w:t>
            </w:r>
            <w:r w:rsidR="00444306">
              <w:t>s</w:t>
            </w:r>
            <w:r w:rsidR="008F662E">
              <w:t>uper</w:t>
            </w:r>
            <w:r w:rsidR="00444306">
              <w:t xml:space="preserve"> </w:t>
            </w:r>
            <w:r w:rsidR="008F662E">
              <w:t>all-in)</w:t>
            </w:r>
          </w:p>
        </w:tc>
      </w:tr>
      <w:tr w:rsidR="00431F90" w:rsidRPr="00431F90" w14:paraId="718A756C" w14:textId="77777777" w:rsidTr="00444306">
        <w:trPr>
          <w:trHeight w:val="80"/>
        </w:trPr>
        <w:tc>
          <w:tcPr>
            <w:tcW w:w="3086" w:type="dxa"/>
          </w:tcPr>
          <w:p w14:paraId="445BD366" w14:textId="77777777" w:rsidR="00B86C0A" w:rsidRDefault="00BB5ABD" w:rsidP="00581FA0">
            <w:pPr>
              <w:ind w:right="-417"/>
              <w:rPr>
                <w:b/>
              </w:rPr>
            </w:pPr>
            <w:r w:rsidRPr="00431F90">
              <w:rPr>
                <w:b/>
              </w:rPr>
              <w:t>Afwijkende werktijden:</w:t>
            </w:r>
          </w:p>
          <w:p w14:paraId="11C9B84A" w14:textId="77777777" w:rsidR="00B86C0A" w:rsidRPr="00431F90" w:rsidRDefault="00B86C0A" w:rsidP="00581FA0">
            <w:pPr>
              <w:ind w:right="-417"/>
              <w:rPr>
                <w:b/>
              </w:rPr>
            </w:pPr>
            <w:r>
              <w:rPr>
                <w:b/>
              </w:rPr>
              <w:t>Geschikt voor ZZP:</w:t>
            </w:r>
          </w:p>
        </w:tc>
        <w:tc>
          <w:tcPr>
            <w:tcW w:w="5561" w:type="dxa"/>
          </w:tcPr>
          <w:p w14:paraId="31CCFF13" w14:textId="5DDD1CD9" w:rsidR="00D11B67" w:rsidRPr="00A62E76" w:rsidRDefault="00D11B67" w:rsidP="00581FA0">
            <w:pPr>
              <w:ind w:right="-417"/>
              <w:rPr>
                <w:szCs w:val="20"/>
              </w:rPr>
            </w:pPr>
            <w:r>
              <w:rPr>
                <w:szCs w:val="20"/>
              </w:rPr>
              <w:t xml:space="preserve">Weekend en mogelijk </w:t>
            </w:r>
            <w:r w:rsidR="00FE3548">
              <w:rPr>
                <w:szCs w:val="20"/>
              </w:rPr>
              <w:t>andere</w:t>
            </w:r>
            <w:r>
              <w:rPr>
                <w:szCs w:val="20"/>
              </w:rPr>
              <w:t xml:space="preserve"> afwijkende tijden</w:t>
            </w:r>
            <w:r w:rsidR="00444306">
              <w:rPr>
                <w:szCs w:val="20"/>
              </w:rPr>
              <w:t>, zoals avond</w:t>
            </w:r>
          </w:p>
          <w:p w14:paraId="2789EE5F" w14:textId="4027AD85" w:rsidR="00B86C0A" w:rsidRPr="00D11B67" w:rsidRDefault="00D11B67" w:rsidP="00581FA0">
            <w:pPr>
              <w:ind w:right="-417"/>
              <w:rPr>
                <w:bCs/>
                <w:szCs w:val="20"/>
              </w:rPr>
            </w:pPr>
            <w:r w:rsidRPr="00A62E76">
              <w:rPr>
                <w:bCs/>
                <w:szCs w:val="20"/>
              </w:rPr>
              <w:t>Nee, doorleenconstructies ook niet mogelijk</w:t>
            </w:r>
          </w:p>
        </w:tc>
      </w:tr>
    </w:tbl>
    <w:p w14:paraId="67C7A8F1" w14:textId="768F435F" w:rsidR="00431F90" w:rsidRDefault="00015B56" w:rsidP="00581FA0">
      <w:pPr>
        <w:pStyle w:val="Kop2"/>
        <w:ind w:left="-567"/>
      </w:pPr>
      <w:r>
        <w:br/>
        <w:t>Waar ben jij van?</w:t>
      </w:r>
    </w:p>
    <w:p w14:paraId="7A8E8F6E" w14:textId="4D0121DE" w:rsidR="00015B56" w:rsidRPr="00015B56" w:rsidRDefault="00015B56" w:rsidP="00581FA0">
      <w:pPr>
        <w:shd w:val="clear" w:color="auto" w:fill="FFFFFF"/>
        <w:ind w:left="-567"/>
        <w:jc w:val="both"/>
      </w:pPr>
      <w:r w:rsidRPr="006433E0">
        <w:t>Beoordelen, registeren en informeren, dat is waar jij als medisch administratief medewerker bron- en contactonderzoek warm van wordt. Dankzij jouw bijdrage tijdens deze Corona-crisis kan iedereen binnen en buiten de organisatie zijn of haar werk optimaal doen. Samen met je collega</w:t>
      </w:r>
      <w:r w:rsidR="002E1360">
        <w:t>’</w:t>
      </w:r>
      <w:r w:rsidRPr="006433E0">
        <w:t>s draag je bij aan een gezonde stad.</w:t>
      </w:r>
    </w:p>
    <w:p w14:paraId="71A9175D" w14:textId="77777777" w:rsidR="00985BD0" w:rsidRDefault="00E26C9F" w:rsidP="00581FA0">
      <w:pPr>
        <w:pStyle w:val="Kop2"/>
        <w:ind w:left="-567"/>
      </w:pPr>
      <w:r>
        <w:t xml:space="preserve">Jouw </w:t>
      </w:r>
      <w:r w:rsidR="00126C49">
        <w:t>functie</w:t>
      </w:r>
    </w:p>
    <w:p w14:paraId="2FB2438E" w14:textId="740CD399" w:rsidR="00126C49" w:rsidRPr="00FE3548" w:rsidRDefault="00FE3548" w:rsidP="00FE3548">
      <w:pPr>
        <w:shd w:val="clear" w:color="auto" w:fill="FFFFFF"/>
        <w:ind w:left="-567"/>
        <w:rPr>
          <w:szCs w:val="20"/>
        </w:rPr>
      </w:pPr>
      <w:r>
        <w:t>Als medisch administratief</w:t>
      </w:r>
      <w:r w:rsidR="00126C49" w:rsidRPr="006433E0">
        <w:t xml:space="preserve"> medewerker </w:t>
      </w:r>
      <w:r>
        <w:t>kom</w:t>
      </w:r>
      <w:r w:rsidR="00444306">
        <w:t xml:space="preserve"> je</w:t>
      </w:r>
      <w:r>
        <w:t xml:space="preserve"> het BCO-team ondersteunen en ben je </w:t>
      </w:r>
      <w:r w:rsidR="00126C49" w:rsidRPr="006433E0">
        <w:t>verantwoordelijk voor de administratieve ondersteuning van de corona</w:t>
      </w:r>
      <w:r>
        <w:t xml:space="preserve"> organisatie</w:t>
      </w:r>
      <w:r w:rsidR="00126C49" w:rsidRPr="006433E0">
        <w:t xml:space="preserve">. Je beoordeelt en registreert medische en administratieve gegevens en bepaalt vervolgacties in diverse (geautomatiseerde) systemen. Dit betreft gegevens van instellingen, cliënten en laboratoriumuitslagen. </w:t>
      </w:r>
      <w:r>
        <w:br/>
      </w:r>
      <w:r>
        <w:br/>
        <w:t>Kort samengevat bestaan jouw</w:t>
      </w:r>
      <w:r w:rsidR="00126C49" w:rsidRPr="006433E0">
        <w:t xml:space="preserve"> werkzaamheden </w:t>
      </w:r>
      <w:r>
        <w:t xml:space="preserve">uit: </w:t>
      </w:r>
    </w:p>
    <w:p w14:paraId="4905356D" w14:textId="77777777" w:rsidR="002E1360" w:rsidRPr="002E1360" w:rsidRDefault="002E1360" w:rsidP="00581FA0">
      <w:pPr>
        <w:shd w:val="clear" w:color="auto" w:fill="FFFFFF"/>
        <w:ind w:left="-567"/>
        <w:jc w:val="both"/>
      </w:pPr>
    </w:p>
    <w:p w14:paraId="64D65941" w14:textId="59DE78E0" w:rsidR="00126C49" w:rsidRPr="00126C49" w:rsidRDefault="00126C49" w:rsidP="00581FA0">
      <w:pPr>
        <w:numPr>
          <w:ilvl w:val="0"/>
          <w:numId w:val="9"/>
        </w:numPr>
        <w:shd w:val="clear" w:color="auto" w:fill="FFFFFF"/>
        <w:ind w:left="-142"/>
        <w:rPr>
          <w:szCs w:val="20"/>
        </w:rPr>
      </w:pPr>
      <w:r w:rsidRPr="00126C49">
        <w:rPr>
          <w:szCs w:val="20"/>
        </w:rPr>
        <w:t xml:space="preserve">Verwerken </w:t>
      </w:r>
      <w:r w:rsidR="0013645B">
        <w:rPr>
          <w:szCs w:val="20"/>
        </w:rPr>
        <w:t xml:space="preserve">van </w:t>
      </w:r>
      <w:r w:rsidRPr="00126C49">
        <w:rPr>
          <w:szCs w:val="20"/>
        </w:rPr>
        <w:t>positieve uitslagen vanuit CoronIT</w:t>
      </w:r>
      <w:r w:rsidR="00FE3548">
        <w:rPr>
          <w:szCs w:val="20"/>
        </w:rPr>
        <w:t xml:space="preserve"> </w:t>
      </w:r>
    </w:p>
    <w:p w14:paraId="210880F1" w14:textId="7D900BD1" w:rsidR="00126C49" w:rsidRDefault="00444306" w:rsidP="00581FA0">
      <w:pPr>
        <w:numPr>
          <w:ilvl w:val="0"/>
          <w:numId w:val="9"/>
        </w:numPr>
        <w:shd w:val="clear" w:color="auto" w:fill="FFFFFF"/>
        <w:ind w:left="-142"/>
        <w:rPr>
          <w:szCs w:val="20"/>
        </w:rPr>
      </w:pPr>
      <w:r>
        <w:rPr>
          <w:szCs w:val="20"/>
        </w:rPr>
        <w:t>Verwerken van p</w:t>
      </w:r>
      <w:r w:rsidR="00126C49" w:rsidRPr="00126C49">
        <w:rPr>
          <w:szCs w:val="20"/>
        </w:rPr>
        <w:t xml:space="preserve">ositieve uitslagen </w:t>
      </w:r>
      <w:r w:rsidR="0013645B">
        <w:rPr>
          <w:szCs w:val="20"/>
        </w:rPr>
        <w:t>vanuit</w:t>
      </w:r>
      <w:r w:rsidR="00126C49" w:rsidRPr="00126C49">
        <w:rPr>
          <w:szCs w:val="20"/>
        </w:rPr>
        <w:t xml:space="preserve"> Zorgmail en </w:t>
      </w:r>
      <w:r w:rsidR="00FE3548">
        <w:rPr>
          <w:szCs w:val="20"/>
        </w:rPr>
        <w:t>andere</w:t>
      </w:r>
      <w:r w:rsidR="00126C49" w:rsidRPr="00126C49">
        <w:rPr>
          <w:szCs w:val="20"/>
        </w:rPr>
        <w:t xml:space="preserve"> mailboxen</w:t>
      </w:r>
      <w:r w:rsidR="002D57B1">
        <w:rPr>
          <w:szCs w:val="20"/>
        </w:rPr>
        <w:t>;</w:t>
      </w:r>
    </w:p>
    <w:p w14:paraId="6B4CAB66" w14:textId="776BB4FC" w:rsidR="0013645B" w:rsidRPr="00126C49" w:rsidRDefault="00FE3548" w:rsidP="00581FA0">
      <w:pPr>
        <w:numPr>
          <w:ilvl w:val="0"/>
          <w:numId w:val="9"/>
        </w:numPr>
        <w:shd w:val="clear" w:color="auto" w:fill="FFFFFF"/>
        <w:ind w:left="-142"/>
        <w:rPr>
          <w:szCs w:val="20"/>
        </w:rPr>
      </w:pPr>
      <w:r>
        <w:rPr>
          <w:szCs w:val="20"/>
        </w:rPr>
        <w:t>Overige</w:t>
      </w:r>
      <w:r w:rsidR="0013645B">
        <w:rPr>
          <w:szCs w:val="20"/>
        </w:rPr>
        <w:t xml:space="preserve"> meldingen verwerken in HP Zone. Denk aan:</w:t>
      </w:r>
      <w:r>
        <w:rPr>
          <w:szCs w:val="20"/>
        </w:rPr>
        <w:t xml:space="preserve"> </w:t>
      </w:r>
      <w:r w:rsidR="0013645B">
        <w:rPr>
          <w:szCs w:val="20"/>
        </w:rPr>
        <w:t>ziekenhuisopnames</w:t>
      </w:r>
      <w:r>
        <w:rPr>
          <w:szCs w:val="20"/>
        </w:rPr>
        <w:t xml:space="preserve">/ </w:t>
      </w:r>
      <w:r w:rsidR="0013645B">
        <w:rPr>
          <w:szCs w:val="20"/>
        </w:rPr>
        <w:t xml:space="preserve">overlijdensmeldingen/overdrachten </w:t>
      </w:r>
      <w:r>
        <w:rPr>
          <w:szCs w:val="20"/>
        </w:rPr>
        <w:t>etc.</w:t>
      </w:r>
      <w:r w:rsidR="002D57B1">
        <w:rPr>
          <w:szCs w:val="20"/>
        </w:rPr>
        <w:t>;</w:t>
      </w:r>
    </w:p>
    <w:p w14:paraId="09AFE0AE" w14:textId="669FD967" w:rsidR="0013645B" w:rsidRDefault="00126C49" w:rsidP="00581FA0">
      <w:pPr>
        <w:numPr>
          <w:ilvl w:val="0"/>
          <w:numId w:val="9"/>
        </w:numPr>
        <w:shd w:val="clear" w:color="auto" w:fill="FFFFFF"/>
        <w:ind w:left="-142"/>
        <w:rPr>
          <w:szCs w:val="20"/>
        </w:rPr>
      </w:pPr>
      <w:r w:rsidRPr="0013645B">
        <w:rPr>
          <w:szCs w:val="20"/>
        </w:rPr>
        <w:t>Informeren huisartsen</w:t>
      </w:r>
      <w:r w:rsidR="002D57B1">
        <w:rPr>
          <w:szCs w:val="20"/>
        </w:rPr>
        <w:t>;</w:t>
      </w:r>
      <w:r w:rsidR="0013645B" w:rsidRPr="0013645B">
        <w:rPr>
          <w:szCs w:val="20"/>
        </w:rPr>
        <w:t xml:space="preserve"> </w:t>
      </w:r>
    </w:p>
    <w:p w14:paraId="74A2812E" w14:textId="0283C2F1" w:rsidR="00126C49" w:rsidRPr="0013645B" w:rsidRDefault="00FE3548" w:rsidP="00581FA0">
      <w:pPr>
        <w:numPr>
          <w:ilvl w:val="0"/>
          <w:numId w:val="9"/>
        </w:numPr>
        <w:shd w:val="clear" w:color="auto" w:fill="FFFFFF"/>
        <w:ind w:left="-142"/>
        <w:rPr>
          <w:szCs w:val="20"/>
        </w:rPr>
      </w:pPr>
      <w:r>
        <w:rPr>
          <w:szCs w:val="20"/>
        </w:rPr>
        <w:t>Onderhouden van</w:t>
      </w:r>
      <w:r w:rsidR="00126C49" w:rsidRPr="0013645B">
        <w:rPr>
          <w:szCs w:val="20"/>
        </w:rPr>
        <w:t xml:space="preserve"> </w:t>
      </w:r>
      <w:r>
        <w:rPr>
          <w:szCs w:val="20"/>
        </w:rPr>
        <w:t>personeels</w:t>
      </w:r>
      <w:r w:rsidR="00126C49" w:rsidRPr="0013645B">
        <w:rPr>
          <w:szCs w:val="20"/>
        </w:rPr>
        <w:t>dossiers</w:t>
      </w:r>
      <w:r>
        <w:rPr>
          <w:szCs w:val="20"/>
        </w:rPr>
        <w:t>;</w:t>
      </w:r>
    </w:p>
    <w:p w14:paraId="31861AC9" w14:textId="13DA4D34" w:rsidR="003241C8" w:rsidRPr="00DA47E5" w:rsidRDefault="00126C49" w:rsidP="00581FA0">
      <w:pPr>
        <w:numPr>
          <w:ilvl w:val="0"/>
          <w:numId w:val="9"/>
        </w:numPr>
        <w:shd w:val="clear" w:color="auto" w:fill="FFFFFF"/>
        <w:ind w:left="-142"/>
        <w:rPr>
          <w:szCs w:val="20"/>
        </w:rPr>
      </w:pPr>
      <w:r w:rsidRPr="00126C49">
        <w:rPr>
          <w:szCs w:val="20"/>
        </w:rPr>
        <w:t>Telefonische verzoeken afhandelen</w:t>
      </w:r>
      <w:r w:rsidR="0013645B">
        <w:rPr>
          <w:szCs w:val="20"/>
        </w:rPr>
        <w:t>.</w:t>
      </w:r>
      <w:r w:rsidRPr="00126C49">
        <w:rPr>
          <w:szCs w:val="20"/>
        </w:rPr>
        <w:t xml:space="preserve"> </w:t>
      </w:r>
    </w:p>
    <w:p w14:paraId="00BE7115" w14:textId="77777777" w:rsidR="00831FEA" w:rsidRDefault="006B6F68" w:rsidP="00581FA0">
      <w:pPr>
        <w:pStyle w:val="Kop2"/>
        <w:ind w:left="-567"/>
      </w:pPr>
      <w:r>
        <w:t xml:space="preserve">Jouw profiel </w:t>
      </w:r>
    </w:p>
    <w:p w14:paraId="0D29504F" w14:textId="345E15DD" w:rsidR="00DA47E5" w:rsidRDefault="00521DF9" w:rsidP="00581FA0">
      <w:pPr>
        <w:ind w:left="-567"/>
        <w:jc w:val="both"/>
        <w:rPr>
          <w:rFonts w:eastAsia="Times New Roman"/>
          <w:color w:val="000000"/>
          <w:szCs w:val="20"/>
          <w:lang w:eastAsia="nl-NL"/>
        </w:rPr>
      </w:pPr>
      <w:r>
        <w:rPr>
          <w:rFonts w:eastAsia="Times New Roman"/>
          <w:color w:val="000000"/>
          <w:szCs w:val="20"/>
          <w:lang w:eastAsia="nl-NL"/>
        </w:rPr>
        <w:t xml:space="preserve">Als medisch administratief medewerker BCO weet jij als geen ander het overzicht te behouden en je werkzaamheden te prioriteren. 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Om succesvol deze functie te kunnen uitoefenen </w:t>
      </w:r>
      <w:r w:rsidR="009C2257">
        <w:rPr>
          <w:rFonts w:eastAsia="Times New Roman"/>
          <w:color w:val="000000"/>
          <w:szCs w:val="20"/>
          <w:lang w:eastAsia="nl-NL"/>
        </w:rPr>
        <w:t>ben</w:t>
      </w:r>
      <w:r w:rsidR="009C2257">
        <w:rPr>
          <w:rFonts w:eastAsia="Times New Roman"/>
          <w:color w:val="212121"/>
          <w:szCs w:val="20"/>
          <w:lang w:eastAsia="nl-NL"/>
        </w:rPr>
        <w:t xml:space="preserve"> 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je proactief, nauwkeurig en </w:t>
      </w:r>
      <w:r>
        <w:rPr>
          <w:rFonts w:eastAsia="Times New Roman"/>
          <w:color w:val="000000"/>
          <w:szCs w:val="20"/>
          <w:lang w:eastAsia="nl-NL"/>
        </w:rPr>
        <w:t>stressbestendig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. De </w:t>
      </w:r>
      <w:r w:rsidR="00126C49" w:rsidRPr="009C2257">
        <w:rPr>
          <w:rFonts w:eastAsia="Times New Roman"/>
          <w:color w:val="000000"/>
          <w:szCs w:val="20"/>
          <w:lang w:eastAsia="nl-NL"/>
        </w:rPr>
        <w:t>werkomgeving is dynamisch</w:t>
      </w:r>
      <w:r w:rsidR="009C2257" w:rsidRPr="009C2257">
        <w:rPr>
          <w:rFonts w:eastAsia="Times New Roman"/>
          <w:color w:val="000000"/>
          <w:szCs w:val="20"/>
          <w:lang w:eastAsia="nl-NL"/>
        </w:rPr>
        <w:t xml:space="preserve"> en </w:t>
      </w:r>
      <w:r>
        <w:rPr>
          <w:rFonts w:eastAsia="Times New Roman"/>
          <w:color w:val="000000"/>
          <w:szCs w:val="20"/>
          <w:lang w:eastAsia="nl-NL"/>
        </w:rPr>
        <w:t xml:space="preserve">het </w:t>
      </w:r>
      <w:r w:rsidR="009C2257" w:rsidRPr="009C2257">
        <w:rPr>
          <w:rFonts w:eastAsia="Times New Roman"/>
          <w:color w:val="000000"/>
          <w:szCs w:val="20"/>
          <w:lang w:eastAsia="nl-NL"/>
        </w:rPr>
        <w:t>kan</w:t>
      </w:r>
      <w:r w:rsidR="009C2257">
        <w:rPr>
          <w:rFonts w:eastAsia="Times New Roman"/>
          <w:color w:val="000000"/>
          <w:szCs w:val="20"/>
          <w:lang w:eastAsia="nl-NL"/>
        </w:rPr>
        <w:t xml:space="preserve"> bij drukte erg hectisch zijn. </w:t>
      </w:r>
      <w:r w:rsidR="009C2257">
        <w:rPr>
          <w:rFonts w:eastAsia="Times New Roman"/>
          <w:color w:val="000000"/>
          <w:szCs w:val="20"/>
          <w:lang w:eastAsia="nl-NL"/>
        </w:rPr>
        <w:lastRenderedPageBreak/>
        <w:t>Ondanks de hectiek lukt het jou om accuraat te blijven.</w:t>
      </w:r>
      <w:r w:rsidR="00126C49" w:rsidRPr="009C2257">
        <w:rPr>
          <w:rFonts w:eastAsia="Times New Roman"/>
          <w:color w:val="000000"/>
          <w:szCs w:val="20"/>
          <w:lang w:eastAsia="nl-NL"/>
        </w:rPr>
        <w:t xml:space="preserve"> </w:t>
      </w:r>
      <w:r w:rsidR="00FE3548">
        <w:rPr>
          <w:rFonts w:eastAsia="Times New Roman"/>
          <w:color w:val="000000"/>
          <w:szCs w:val="20"/>
          <w:lang w:eastAsia="nl-NL"/>
        </w:rPr>
        <w:t>Daarbij</w:t>
      </w:r>
      <w:r w:rsidR="009C2257">
        <w:rPr>
          <w:rFonts w:eastAsia="Times New Roman"/>
          <w:color w:val="000000"/>
          <w:szCs w:val="20"/>
          <w:lang w:eastAsia="nl-NL"/>
        </w:rPr>
        <w:t xml:space="preserve"> heb j</w:t>
      </w:r>
      <w:r w:rsidR="00126C49" w:rsidRPr="009C2257">
        <w:rPr>
          <w:rFonts w:eastAsia="Times New Roman"/>
          <w:color w:val="000000"/>
          <w:szCs w:val="20"/>
          <w:lang w:eastAsia="nl-NL"/>
        </w:rPr>
        <w:t xml:space="preserve">e een flexibele instelling en houd </w:t>
      </w:r>
      <w:r w:rsidR="009C2257">
        <w:rPr>
          <w:rFonts w:eastAsia="Times New Roman"/>
          <w:color w:val="000000"/>
          <w:szCs w:val="20"/>
          <w:lang w:eastAsia="nl-NL"/>
        </w:rPr>
        <w:t xml:space="preserve">je </w:t>
      </w:r>
      <w:r w:rsidR="00126C49" w:rsidRPr="009C2257">
        <w:rPr>
          <w:rFonts w:eastAsia="Times New Roman"/>
          <w:color w:val="000000"/>
          <w:szCs w:val="20"/>
          <w:lang w:eastAsia="nl-NL"/>
        </w:rPr>
        <w:t>ervan te schakelen tussen verschillende werkzaamheden</w:t>
      </w:r>
      <w:r>
        <w:rPr>
          <w:rFonts w:eastAsia="Times New Roman"/>
          <w:color w:val="000000"/>
          <w:szCs w:val="20"/>
          <w:lang w:eastAsia="nl-NL"/>
        </w:rPr>
        <w:t xml:space="preserve"> en informatiestromen</w:t>
      </w:r>
      <w:r w:rsidR="00126C49" w:rsidRPr="009C2257">
        <w:rPr>
          <w:rFonts w:eastAsia="Times New Roman"/>
          <w:color w:val="000000"/>
          <w:szCs w:val="20"/>
          <w:lang w:eastAsia="nl-NL"/>
        </w:rPr>
        <w:t>.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 </w:t>
      </w:r>
      <w:r w:rsidR="00FE3548">
        <w:rPr>
          <w:rFonts w:eastAsia="Times New Roman"/>
          <w:color w:val="000000"/>
          <w:szCs w:val="20"/>
          <w:lang w:eastAsia="nl-NL"/>
        </w:rPr>
        <w:t>Je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 werk</w:t>
      </w:r>
      <w:r w:rsidR="00FE3548">
        <w:rPr>
          <w:rFonts w:eastAsia="Times New Roman"/>
          <w:color w:val="000000"/>
          <w:szCs w:val="20"/>
          <w:lang w:eastAsia="nl-NL"/>
        </w:rPr>
        <w:t>t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 resultaatgericht en </w:t>
      </w:r>
      <w:r w:rsidR="00FE3548">
        <w:rPr>
          <w:rFonts w:eastAsia="Times New Roman"/>
          <w:color w:val="000000"/>
          <w:szCs w:val="20"/>
          <w:lang w:eastAsia="nl-NL"/>
        </w:rPr>
        <w:t>kan goed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 samenwerk</w:t>
      </w:r>
      <w:r w:rsidR="00FE3548">
        <w:rPr>
          <w:rFonts w:eastAsia="Times New Roman"/>
          <w:color w:val="000000"/>
          <w:szCs w:val="20"/>
          <w:lang w:eastAsia="nl-NL"/>
        </w:rPr>
        <w:t>en</w:t>
      </w:r>
      <w:r w:rsidR="00126C49" w:rsidRPr="00E26611">
        <w:rPr>
          <w:rFonts w:eastAsia="Times New Roman"/>
          <w:color w:val="000000"/>
          <w:szCs w:val="20"/>
          <w:lang w:eastAsia="nl-NL"/>
        </w:rPr>
        <w:t xml:space="preserve"> met </w:t>
      </w:r>
      <w:r w:rsidR="00FE3548">
        <w:rPr>
          <w:rFonts w:eastAsia="Times New Roman"/>
          <w:color w:val="000000"/>
          <w:szCs w:val="20"/>
          <w:lang w:eastAsia="nl-NL"/>
        </w:rPr>
        <w:t xml:space="preserve">je </w:t>
      </w:r>
      <w:r w:rsidR="00126C49" w:rsidRPr="006433E0">
        <w:t xml:space="preserve">collega’s. </w:t>
      </w:r>
    </w:p>
    <w:p w14:paraId="50961DB4" w14:textId="77777777" w:rsidR="00DA47E5" w:rsidRDefault="00DA47E5" w:rsidP="00581FA0">
      <w:pPr>
        <w:pStyle w:val="Kop2"/>
        <w:ind w:left="-567"/>
      </w:pPr>
      <w:r>
        <w:t>Eisen</w:t>
      </w:r>
    </w:p>
    <w:p w14:paraId="29FE5304" w14:textId="68DEFF3D" w:rsidR="00DA47E5" w:rsidRDefault="00444306" w:rsidP="00581FA0">
      <w:pPr>
        <w:pStyle w:val="Geenafstand"/>
        <w:numPr>
          <w:ilvl w:val="0"/>
          <w:numId w:val="13"/>
        </w:numPr>
        <w:spacing w:line="280" w:lineRule="atLeast"/>
        <w:ind w:left="-142" w:hanging="357"/>
      </w:pPr>
      <w:r>
        <w:t>Minimaal e</w:t>
      </w:r>
      <w:r w:rsidR="00DA47E5">
        <w:t xml:space="preserve">en afgeronde </w:t>
      </w:r>
      <w:r w:rsidR="00DA47E5" w:rsidRPr="00D5149F">
        <w:t xml:space="preserve">MBO-4 </w:t>
      </w:r>
      <w:r w:rsidR="00DA47E5">
        <w:t>opleiding</w:t>
      </w:r>
      <w:r w:rsidR="00015B56">
        <w:t>;</w:t>
      </w:r>
    </w:p>
    <w:p w14:paraId="62E07A61" w14:textId="4884D73A" w:rsidR="00015B56" w:rsidRDefault="00015B56" w:rsidP="00581FA0">
      <w:pPr>
        <w:pStyle w:val="Lijstalinea"/>
        <w:numPr>
          <w:ilvl w:val="0"/>
          <w:numId w:val="13"/>
        </w:numPr>
        <w:ind w:left="-142" w:hanging="357"/>
      </w:pPr>
      <w:r w:rsidRPr="00015B56">
        <w:t xml:space="preserve">Minimaal </w:t>
      </w:r>
      <w:r w:rsidR="00444306">
        <w:t xml:space="preserve">1 jaar relevante </w:t>
      </w:r>
      <w:r w:rsidRPr="00015B56">
        <w:t>werkervaring</w:t>
      </w:r>
      <w:r w:rsidR="00444306">
        <w:t>,</w:t>
      </w:r>
      <w:r w:rsidRPr="00015B56">
        <w:t xml:space="preserve"> opgedaan in de afgelopen 2 jaar;</w:t>
      </w:r>
    </w:p>
    <w:p w14:paraId="3DB1DD7B" w14:textId="77777777" w:rsidR="00DA47E5" w:rsidRDefault="00DA47E5" w:rsidP="00581FA0">
      <w:pPr>
        <w:pStyle w:val="Kop2"/>
        <w:ind w:left="-567"/>
      </w:pPr>
      <w:r>
        <w:t>Wensen</w:t>
      </w:r>
    </w:p>
    <w:p w14:paraId="0EDA7D79" w14:textId="2EA5FB0D" w:rsidR="00444306" w:rsidRDefault="00444306" w:rsidP="00581FA0">
      <w:pPr>
        <w:pStyle w:val="Geenafstand"/>
        <w:numPr>
          <w:ilvl w:val="0"/>
          <w:numId w:val="13"/>
        </w:numPr>
        <w:spacing w:line="280" w:lineRule="atLeast"/>
        <w:ind w:left="-142"/>
      </w:pPr>
      <w:r w:rsidRPr="00980ACD">
        <w:rPr>
          <w:szCs w:val="20"/>
          <w:shd w:val="clear" w:color="auto" w:fill="FFFFFF"/>
        </w:rPr>
        <w:t xml:space="preserve">Je hebt </w:t>
      </w:r>
      <w:r>
        <w:rPr>
          <w:szCs w:val="20"/>
          <w:shd w:val="clear" w:color="auto" w:fill="FFFFFF"/>
        </w:rPr>
        <w:t>relevante werkervaring opgedaan</w:t>
      </w:r>
      <w:r w:rsidRPr="00980ACD">
        <w:rPr>
          <w:szCs w:val="20"/>
          <w:shd w:val="clear" w:color="auto" w:fill="FFFFFF"/>
        </w:rPr>
        <w:t xml:space="preserve"> bij een </w:t>
      </w:r>
      <w:r>
        <w:rPr>
          <w:szCs w:val="20"/>
          <w:shd w:val="clear" w:color="auto" w:fill="FFFFFF"/>
        </w:rPr>
        <w:t>gemeente met meer dan 300.000 inwoners</w:t>
      </w:r>
      <w:r>
        <w:t>;</w:t>
      </w:r>
    </w:p>
    <w:p w14:paraId="0DF6619C" w14:textId="3847364E" w:rsidR="00015B56" w:rsidRDefault="00444306" w:rsidP="00581FA0">
      <w:pPr>
        <w:pStyle w:val="Geenafstand"/>
        <w:numPr>
          <w:ilvl w:val="0"/>
          <w:numId w:val="13"/>
        </w:numPr>
        <w:spacing w:line="280" w:lineRule="atLeast"/>
        <w:ind w:left="-142"/>
      </w:pPr>
      <w:r>
        <w:t>Je hebt kennis van en er</w:t>
      </w:r>
      <w:r w:rsidR="00015B56" w:rsidRPr="00015B56">
        <w:t>varing met CoronIT;</w:t>
      </w:r>
    </w:p>
    <w:p w14:paraId="56A77C50" w14:textId="5C3E5203" w:rsidR="00015B56" w:rsidRDefault="00444306" w:rsidP="00581FA0">
      <w:pPr>
        <w:pStyle w:val="Geenafstand"/>
        <w:numPr>
          <w:ilvl w:val="0"/>
          <w:numId w:val="13"/>
        </w:numPr>
        <w:spacing w:line="280" w:lineRule="atLeast"/>
        <w:ind w:left="-142"/>
      </w:pPr>
      <w:r>
        <w:t>Je hebt aantoonbare werke</w:t>
      </w:r>
      <w:r w:rsidR="00015B56" w:rsidRPr="00015B56">
        <w:t>rvaring met het verwerken van gegevens in ICT-systeme</w:t>
      </w:r>
      <w:r w:rsidR="00015B56">
        <w:t>n;</w:t>
      </w:r>
    </w:p>
    <w:p w14:paraId="187FDAE8" w14:textId="77777777" w:rsidR="00985BD0" w:rsidRDefault="00985BD0" w:rsidP="00581FA0">
      <w:pPr>
        <w:pStyle w:val="Kop2"/>
        <w:ind w:left="-567"/>
      </w:pPr>
      <w:r>
        <w:t>De afdeling</w:t>
      </w:r>
      <w:r w:rsidR="008F662E">
        <w:t xml:space="preserve"> </w:t>
      </w:r>
    </w:p>
    <w:p w14:paraId="4F887093" w14:textId="0E91503E" w:rsidR="008F662E" w:rsidRPr="006433E0" w:rsidRDefault="00126C49" w:rsidP="00581FA0">
      <w:pPr>
        <w:ind w:left="-567"/>
        <w:jc w:val="both"/>
      </w:pPr>
      <w:r w:rsidRPr="00126C49">
        <w:t xml:space="preserve">Je komt te werken binnen de proceseenheid Administratie van de afdeling Publieke Gezondheid. Je bent werkzaam in een team van administratief medewerkers. Je werkt nauw samen met de andere proceseenheden (testen, </w:t>
      </w:r>
      <w:r w:rsidR="00D974DF">
        <w:t>vaccineren</w:t>
      </w:r>
      <w:r w:rsidRPr="00126C49">
        <w:t xml:space="preserve">, planning bemensing, voorlichting &amp; advies en overige wettelijke GGD-taken). </w:t>
      </w:r>
      <w:r w:rsidR="00521DF9" w:rsidRPr="006433E0">
        <w:t xml:space="preserve">Het is een dynamische werkomgeving waarin steeds actief wordt ingespeeld op de bestemmingssituatie in het land, waardoor zowel inhoudelijk als qua inzet frequent en snel geschakeld moet worden. </w:t>
      </w:r>
    </w:p>
    <w:p w14:paraId="4053A76C" w14:textId="77777777" w:rsidR="00985BD0" w:rsidRPr="00985BD0" w:rsidRDefault="00985BD0" w:rsidP="00581FA0">
      <w:pPr>
        <w:pStyle w:val="Kop2"/>
        <w:ind w:left="-567"/>
      </w:pPr>
      <w:r>
        <w:t>Onze organisatie</w:t>
      </w:r>
    </w:p>
    <w:p w14:paraId="644AA2EA" w14:textId="77777777" w:rsidR="00397E10" w:rsidRPr="006B6F68" w:rsidRDefault="00AE719C" w:rsidP="00581FA0">
      <w:pPr>
        <w:ind w:left="-567"/>
        <w:jc w:val="both"/>
      </w:pPr>
      <w:r w:rsidRPr="00AE719C">
        <w:t>Programma Corona GGD &amp; GHOR Rotterdam-Rijnmond voert de (extra) taken uit op het gebied van de Covid-19 pandemie. Artsen, verpleegkundigen en adviseurs werken aan infectieziektebestrijding en zorgcontinuïteit, bijvoorbeeld door onderzoek, testen, bron- en contactonderzoek en data-analyse. We doen dat voor de 15 gemeenten in het Rijnmondgebied en met diverse partners binnen de witte kolom (aanbieders van acute- en niet-acute zorg) en daarbuiten, zoals de brandweer, politie en veiligheidsregio. De directeur Publieke Gezondheid (DPG) stuurt het programma, die organisatorisch ingebed is in de gemeente Rotterdam, aan.</w:t>
      </w:r>
    </w:p>
    <w:p w14:paraId="1E58CC31" w14:textId="77777777" w:rsidR="00397E10" w:rsidRPr="006B6F68" w:rsidRDefault="00397E10" w:rsidP="00581FA0">
      <w:pPr>
        <w:ind w:left="-567"/>
      </w:pPr>
    </w:p>
    <w:sectPr w:rsidR="00397E10" w:rsidRPr="006B6F68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6DA8" w14:textId="77777777" w:rsidR="000D77AF" w:rsidRDefault="000D77AF" w:rsidP="00985BD0">
      <w:pPr>
        <w:spacing w:line="240" w:lineRule="auto"/>
      </w:pPr>
      <w:r>
        <w:separator/>
      </w:r>
    </w:p>
  </w:endnote>
  <w:endnote w:type="continuationSeparator" w:id="0">
    <w:p w14:paraId="74E81883" w14:textId="77777777" w:rsidR="000D77AF" w:rsidRDefault="000D77AF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12D5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04F1D86D" wp14:editId="4D0877B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FE649" w14:textId="77777777" w:rsidR="000D77AF" w:rsidRDefault="000D77AF" w:rsidP="00985BD0">
      <w:pPr>
        <w:spacing w:line="240" w:lineRule="auto"/>
      </w:pPr>
      <w:r>
        <w:separator/>
      </w:r>
    </w:p>
  </w:footnote>
  <w:footnote w:type="continuationSeparator" w:id="0">
    <w:p w14:paraId="1F112C72" w14:textId="77777777" w:rsidR="000D77AF" w:rsidRDefault="000D77AF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F6897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22605907" wp14:editId="654436A9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089D"/>
    <w:multiLevelType w:val="hybridMultilevel"/>
    <w:tmpl w:val="1AC67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73C"/>
    <w:multiLevelType w:val="hybridMultilevel"/>
    <w:tmpl w:val="D4789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3789F"/>
    <w:multiLevelType w:val="hybridMultilevel"/>
    <w:tmpl w:val="17E4FC06"/>
    <w:lvl w:ilvl="0" w:tplc="C70CBAAE">
      <w:start w:val="1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CA249B"/>
    <w:multiLevelType w:val="hybridMultilevel"/>
    <w:tmpl w:val="5CC2F21A"/>
    <w:lvl w:ilvl="0" w:tplc="0413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B1F20D6"/>
    <w:multiLevelType w:val="hybridMultilevel"/>
    <w:tmpl w:val="498607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C1DE6"/>
    <w:multiLevelType w:val="hybridMultilevel"/>
    <w:tmpl w:val="99BEA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B0EC7"/>
    <w:multiLevelType w:val="multilevel"/>
    <w:tmpl w:val="3438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83E0D"/>
    <w:multiLevelType w:val="hybridMultilevel"/>
    <w:tmpl w:val="B9F8D10E"/>
    <w:lvl w:ilvl="0" w:tplc="0413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7E53B55"/>
    <w:multiLevelType w:val="hybridMultilevel"/>
    <w:tmpl w:val="C3F64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601E7"/>
    <w:multiLevelType w:val="hybridMultilevel"/>
    <w:tmpl w:val="442A6DAC"/>
    <w:lvl w:ilvl="0" w:tplc="E87C6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54617"/>
    <w:multiLevelType w:val="hybridMultilevel"/>
    <w:tmpl w:val="530C6ED4"/>
    <w:lvl w:ilvl="0" w:tplc="E87C64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A12D4"/>
    <w:multiLevelType w:val="multilevel"/>
    <w:tmpl w:val="21BE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EF6887"/>
    <w:multiLevelType w:val="hybridMultilevel"/>
    <w:tmpl w:val="92F2C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F6936"/>
    <w:multiLevelType w:val="hybridMultilevel"/>
    <w:tmpl w:val="2B48E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15B56"/>
    <w:rsid w:val="000346F8"/>
    <w:rsid w:val="00094A27"/>
    <w:rsid w:val="000D77AF"/>
    <w:rsid w:val="00112B8B"/>
    <w:rsid w:val="00126C49"/>
    <w:rsid w:val="0013645B"/>
    <w:rsid w:val="001707A4"/>
    <w:rsid w:val="001C6FAE"/>
    <w:rsid w:val="001F2478"/>
    <w:rsid w:val="002A20BB"/>
    <w:rsid w:val="002D57B1"/>
    <w:rsid w:val="002E1360"/>
    <w:rsid w:val="002F08B3"/>
    <w:rsid w:val="002F3E90"/>
    <w:rsid w:val="00311641"/>
    <w:rsid w:val="003241C8"/>
    <w:rsid w:val="00330D63"/>
    <w:rsid w:val="00364644"/>
    <w:rsid w:val="00397E10"/>
    <w:rsid w:val="00410DE6"/>
    <w:rsid w:val="00431F90"/>
    <w:rsid w:val="00444306"/>
    <w:rsid w:val="00521DF9"/>
    <w:rsid w:val="0056054F"/>
    <w:rsid w:val="00574B3C"/>
    <w:rsid w:val="00581FA0"/>
    <w:rsid w:val="005C5A81"/>
    <w:rsid w:val="005E2C40"/>
    <w:rsid w:val="006433E0"/>
    <w:rsid w:val="0067223E"/>
    <w:rsid w:val="00681A24"/>
    <w:rsid w:val="006B6F68"/>
    <w:rsid w:val="006E55E5"/>
    <w:rsid w:val="007554BA"/>
    <w:rsid w:val="00774EBF"/>
    <w:rsid w:val="007D4BB4"/>
    <w:rsid w:val="008039C3"/>
    <w:rsid w:val="00831FEA"/>
    <w:rsid w:val="00856A17"/>
    <w:rsid w:val="0088610C"/>
    <w:rsid w:val="008B6F4B"/>
    <w:rsid w:val="008C45B8"/>
    <w:rsid w:val="008F2150"/>
    <w:rsid w:val="008F662E"/>
    <w:rsid w:val="00904283"/>
    <w:rsid w:val="00914D45"/>
    <w:rsid w:val="00985BD0"/>
    <w:rsid w:val="009C2257"/>
    <w:rsid w:val="009E0284"/>
    <w:rsid w:val="00A04210"/>
    <w:rsid w:val="00AE719C"/>
    <w:rsid w:val="00B371B0"/>
    <w:rsid w:val="00B400C7"/>
    <w:rsid w:val="00B52CDE"/>
    <w:rsid w:val="00B55D50"/>
    <w:rsid w:val="00B86C0A"/>
    <w:rsid w:val="00BA42DB"/>
    <w:rsid w:val="00BB5ABD"/>
    <w:rsid w:val="00BD21AB"/>
    <w:rsid w:val="00BD5519"/>
    <w:rsid w:val="00C41BEE"/>
    <w:rsid w:val="00C74E5F"/>
    <w:rsid w:val="00C875B1"/>
    <w:rsid w:val="00D0394F"/>
    <w:rsid w:val="00D11B67"/>
    <w:rsid w:val="00D974DF"/>
    <w:rsid w:val="00DA47E5"/>
    <w:rsid w:val="00E26C9F"/>
    <w:rsid w:val="00F70235"/>
    <w:rsid w:val="00F92253"/>
    <w:rsid w:val="00F9476D"/>
    <w:rsid w:val="00FC3383"/>
    <w:rsid w:val="00FD7651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983775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6F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E719C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8F662E"/>
    <w:pPr>
      <w:spacing w:after="0" w:line="240" w:lineRule="auto"/>
    </w:pPr>
    <w:rPr>
      <w:rFonts w:ascii="Arial" w:hAnsi="Arial" w:cs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D5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57B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57B1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5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57B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Sewratan A.A (Alyssia)</cp:lastModifiedBy>
  <cp:revision>2</cp:revision>
  <dcterms:created xsi:type="dcterms:W3CDTF">2022-06-17T14:08:00Z</dcterms:created>
  <dcterms:modified xsi:type="dcterms:W3CDTF">2022-06-17T14:08:00Z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-1726118422</vt:i4>
  </property>
  <property fmtid="{D5CDD505-2E9C-101B-9397-08002B2CF9AE}" pid="3" name="MSIP_Label_ea871968-df67-4817-ac85-f4a5f5ebb5dd_Enabled">
    <vt:lpwstr>true</vt:lpwstr>
  </property>
  <property fmtid="{D5CDD505-2E9C-101B-9397-08002B2CF9AE}" pid="4" name="MSIP_Label_ea871968-df67-4817-ac85-f4a5f5ebb5dd_SetDate">
    <vt:lpwstr>2021-11-10T08:55:23Z</vt:lpwstr>
  </property>
  <property fmtid="{D5CDD505-2E9C-101B-9397-08002B2CF9AE}" pid="5" name="MSIP_Label_ea871968-df67-4817-ac85-f4a5f5ebb5dd_Method">
    <vt:lpwstr>Standard</vt:lpwstr>
  </property>
  <property fmtid="{D5CDD505-2E9C-101B-9397-08002B2CF9AE}" pid="6" name="MSIP_Label_ea871968-df67-4817-ac85-f4a5f5ebb5dd_Name">
    <vt:lpwstr>Bedrijfsvertrouwelijk</vt:lpwstr>
  </property>
  <property fmtid="{D5CDD505-2E9C-101B-9397-08002B2CF9AE}" pid="7" name="MSIP_Label_ea871968-df67-4817-ac85-f4a5f5ebb5dd_SiteId">
    <vt:lpwstr>49c4cd82-8f65-4d6a-9a3b-0ecd07c0cf5b</vt:lpwstr>
  </property>
  <property fmtid="{D5CDD505-2E9C-101B-9397-08002B2CF9AE}" pid="8" name="MSIP_Label_ea871968-df67-4817-ac85-f4a5f5ebb5dd_ActionId">
    <vt:lpwstr>638a920b-107d-4920-9e10-bb65cce271b0</vt:lpwstr>
  </property>
  <property fmtid="{D5CDD505-2E9C-101B-9397-08002B2CF9AE}" pid="9" name="MSIP_Label_ea871968-df67-4817-ac85-f4a5f5ebb5dd_ContentBits">
    <vt:lpwstr>0</vt:lpwstr>
  </property>
</Properties>
</file>