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1FA1A" w14:textId="77777777" w:rsidR="00DC3561" w:rsidRPr="00EF16CF" w:rsidRDefault="00DC3561" w:rsidP="00DC3561">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56"/>
          <w:szCs w:val="56"/>
          <w:lang w:eastAsia="x-none"/>
        </w:rPr>
      </w:pPr>
      <w:r w:rsidRPr="00EF16CF">
        <w:rPr>
          <w:rFonts w:ascii="Times New Roman" w:eastAsia="Times New Roman" w:hAnsi="Times New Roman"/>
          <w:sz w:val="56"/>
          <w:szCs w:val="56"/>
          <w:lang w:eastAsia="x-none"/>
        </w:rPr>
        <w:t>СТОЛИЧНА ОБЩИНА</w:t>
      </w:r>
    </w:p>
    <w:p w14:paraId="4FF4B1A7" w14:textId="77777777" w:rsidR="00DC3561" w:rsidRPr="00762CD3" w:rsidRDefault="00DC3561" w:rsidP="00DC3561">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val="en-US" w:eastAsia="x-none"/>
        </w:rPr>
      </w:pPr>
    </w:p>
    <w:p w14:paraId="79503752" w14:textId="77777777" w:rsidR="00DC3561" w:rsidRPr="00EF16CF" w:rsidRDefault="00DC3561" w:rsidP="00DC3561">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156734F6" w14:textId="77777777" w:rsidR="00DC3561" w:rsidRPr="00EF16CF" w:rsidRDefault="00DC3561" w:rsidP="00DC3561">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336771B2" w14:textId="77777777" w:rsidR="00DC3561" w:rsidRPr="00EF16CF" w:rsidRDefault="00DC3561" w:rsidP="00DC3561">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sz w:val="40"/>
          <w:szCs w:val="40"/>
          <w:lang w:eastAsia="x-none"/>
        </w:rPr>
      </w:pPr>
      <w:r w:rsidRPr="00EF16CF">
        <w:rPr>
          <w:rFonts w:ascii="Times New Roman" w:eastAsia="Times New Roman" w:hAnsi="Times New Roman"/>
          <w:sz w:val="40"/>
          <w:szCs w:val="40"/>
          <w:lang w:eastAsia="x-none"/>
        </w:rPr>
        <w:t>Д О К У М Е Н Т А Ц И Я</w:t>
      </w:r>
    </w:p>
    <w:p w14:paraId="22819993" w14:textId="77777777" w:rsidR="00DC3561" w:rsidRPr="00EF16CF" w:rsidRDefault="00DC3561" w:rsidP="00DC3561">
      <w:pPr>
        <w:spacing w:after="0" w:line="240" w:lineRule="auto"/>
        <w:jc w:val="center"/>
        <w:rPr>
          <w:rFonts w:ascii="Times New Roman" w:eastAsia="Times New Roman" w:hAnsi="Times New Roman"/>
          <w:b/>
          <w:sz w:val="32"/>
          <w:szCs w:val="32"/>
          <w:lang w:eastAsia="bg-BG"/>
        </w:rPr>
      </w:pPr>
    </w:p>
    <w:p w14:paraId="60ED630F" w14:textId="77777777" w:rsidR="00DC3561" w:rsidRPr="00EF16CF" w:rsidRDefault="00DC3561" w:rsidP="00DC3561">
      <w:pPr>
        <w:spacing w:after="0" w:line="240" w:lineRule="auto"/>
        <w:jc w:val="center"/>
        <w:rPr>
          <w:rFonts w:ascii="Times New Roman" w:eastAsia="Times New Roman" w:hAnsi="Times New Roman"/>
          <w:sz w:val="32"/>
          <w:szCs w:val="32"/>
          <w:lang w:eastAsia="bg-BG"/>
        </w:rPr>
      </w:pPr>
      <w:r w:rsidRPr="00EF16CF">
        <w:rPr>
          <w:rFonts w:ascii="Times New Roman" w:eastAsia="Times New Roman" w:hAnsi="Times New Roman"/>
          <w:sz w:val="32"/>
          <w:szCs w:val="32"/>
          <w:lang w:eastAsia="bg-BG"/>
        </w:rPr>
        <w:t>ЗА УЧАСТИЕ В ОТКРИТА ПРОЦЕДУРА ЗА Възлагане на обществена поръчка с предмет:</w:t>
      </w:r>
    </w:p>
    <w:p w14:paraId="0DFE1B4E" w14:textId="77777777" w:rsidR="00DC3561" w:rsidRDefault="00DC3561" w:rsidP="00DC3561"/>
    <w:p w14:paraId="686A458B" w14:textId="77777777" w:rsidR="00376B9D" w:rsidRPr="00423D7F" w:rsidRDefault="00376B9D" w:rsidP="00423D7F">
      <w:pPr>
        <w:jc w:val="center"/>
        <w:rPr>
          <w:rFonts w:ascii="Times New Roman" w:hAnsi="Times New Roman"/>
          <w:sz w:val="26"/>
          <w:szCs w:val="26"/>
        </w:rPr>
      </w:pPr>
    </w:p>
    <w:p w14:paraId="4FFAC6E7" w14:textId="77777777" w:rsidR="00DC3561" w:rsidRPr="00423D7F" w:rsidRDefault="00423D7F" w:rsidP="00423D7F">
      <w:pPr>
        <w:jc w:val="center"/>
        <w:rPr>
          <w:rFonts w:ascii="Times New Roman" w:hAnsi="Times New Roman"/>
          <w:sz w:val="26"/>
          <w:szCs w:val="26"/>
        </w:rPr>
      </w:pPr>
      <w:r w:rsidRPr="00423D7F">
        <w:rPr>
          <w:rFonts w:ascii="Times New Roman" w:hAnsi="Times New Roman"/>
          <w:sz w:val="26"/>
          <w:szCs w:val="26"/>
        </w:rPr>
        <w:t xml:space="preserve">„Доставка на хранителни продукти, освежаващи и тонизиращи напитки за участниците в обработката на протоколите на СИК и </w:t>
      </w:r>
      <w:proofErr w:type="spellStart"/>
      <w:r w:rsidRPr="00423D7F">
        <w:rPr>
          <w:rFonts w:ascii="Times New Roman" w:hAnsi="Times New Roman"/>
          <w:sz w:val="26"/>
          <w:szCs w:val="26"/>
        </w:rPr>
        <w:t>приемо</w:t>
      </w:r>
      <w:proofErr w:type="spellEnd"/>
      <w:r w:rsidRPr="00423D7F">
        <w:rPr>
          <w:rFonts w:ascii="Times New Roman" w:hAnsi="Times New Roman"/>
          <w:sz w:val="26"/>
          <w:szCs w:val="26"/>
        </w:rPr>
        <w:t>-предаването на книжа и материали от изборите за общински съветници и кметове  2019 г. ОИК, СИК,  технически сътрудници, комисия по чл. 445, ал. 7 от ИК“</w:t>
      </w:r>
    </w:p>
    <w:p w14:paraId="62AD6ADA" w14:textId="77777777" w:rsidR="00DC3561" w:rsidRDefault="00DC3561"/>
    <w:p w14:paraId="31E90C5B" w14:textId="77777777" w:rsidR="00DC3561" w:rsidRDefault="00DC3561"/>
    <w:p w14:paraId="548BCCC2" w14:textId="77777777" w:rsidR="00DC3561" w:rsidRDefault="00DC3561"/>
    <w:p w14:paraId="123B162E" w14:textId="77777777" w:rsidR="00DC3561" w:rsidRDefault="00DC3561" w:rsidP="00DC3561">
      <w:pPr>
        <w:spacing w:after="0" w:line="360" w:lineRule="auto"/>
        <w:jc w:val="center"/>
        <w:rPr>
          <w:rFonts w:ascii="Times New Roman" w:hAnsi="Times New Roman"/>
          <w:b/>
          <w:bCs/>
          <w:sz w:val="24"/>
          <w:szCs w:val="24"/>
          <w:lang w:eastAsia="zh-CN"/>
        </w:rPr>
      </w:pPr>
    </w:p>
    <w:p w14:paraId="7FCEA52B" w14:textId="77777777" w:rsidR="00DC3561" w:rsidRDefault="00DC3561" w:rsidP="00DC3561">
      <w:pPr>
        <w:spacing w:after="0" w:line="360" w:lineRule="auto"/>
        <w:jc w:val="center"/>
        <w:rPr>
          <w:rFonts w:ascii="Times New Roman" w:hAnsi="Times New Roman"/>
          <w:b/>
          <w:bCs/>
          <w:sz w:val="24"/>
          <w:szCs w:val="24"/>
          <w:lang w:eastAsia="zh-CN"/>
        </w:rPr>
      </w:pPr>
    </w:p>
    <w:p w14:paraId="35A3673F" w14:textId="77777777" w:rsidR="00DC3561" w:rsidRDefault="00DC3561" w:rsidP="00DC3561">
      <w:pPr>
        <w:spacing w:after="0" w:line="360" w:lineRule="auto"/>
        <w:jc w:val="center"/>
        <w:rPr>
          <w:rFonts w:ascii="Times New Roman" w:hAnsi="Times New Roman"/>
          <w:b/>
          <w:bCs/>
          <w:sz w:val="24"/>
          <w:szCs w:val="24"/>
          <w:lang w:eastAsia="zh-CN"/>
        </w:rPr>
      </w:pPr>
    </w:p>
    <w:p w14:paraId="58BCA2D8" w14:textId="77777777" w:rsidR="00DC3561" w:rsidRDefault="00DC3561" w:rsidP="00DC3561">
      <w:pPr>
        <w:spacing w:after="0" w:line="360" w:lineRule="auto"/>
        <w:jc w:val="center"/>
        <w:rPr>
          <w:rFonts w:ascii="Times New Roman" w:hAnsi="Times New Roman"/>
          <w:b/>
          <w:bCs/>
          <w:sz w:val="24"/>
          <w:szCs w:val="24"/>
          <w:lang w:eastAsia="zh-CN"/>
        </w:rPr>
      </w:pPr>
    </w:p>
    <w:p w14:paraId="57C012D5" w14:textId="77777777" w:rsidR="00DC3561" w:rsidRDefault="00DC3561" w:rsidP="00DC3561">
      <w:pPr>
        <w:spacing w:after="0" w:line="360" w:lineRule="auto"/>
        <w:jc w:val="center"/>
        <w:rPr>
          <w:rFonts w:ascii="Times New Roman" w:hAnsi="Times New Roman"/>
          <w:b/>
          <w:bCs/>
          <w:sz w:val="24"/>
          <w:szCs w:val="24"/>
          <w:lang w:eastAsia="zh-CN"/>
        </w:rPr>
      </w:pPr>
    </w:p>
    <w:p w14:paraId="7E9F5176" w14:textId="77777777" w:rsidR="00DC3561" w:rsidRDefault="00DC3561" w:rsidP="00DC3561">
      <w:pPr>
        <w:spacing w:after="0" w:line="360" w:lineRule="auto"/>
        <w:jc w:val="center"/>
        <w:rPr>
          <w:rFonts w:ascii="Times New Roman" w:hAnsi="Times New Roman"/>
          <w:b/>
          <w:bCs/>
          <w:sz w:val="24"/>
          <w:szCs w:val="24"/>
          <w:lang w:eastAsia="zh-CN"/>
        </w:rPr>
      </w:pPr>
    </w:p>
    <w:p w14:paraId="41052523" w14:textId="77777777" w:rsidR="00DC3561" w:rsidRDefault="00DC3561" w:rsidP="00DC3561">
      <w:pPr>
        <w:spacing w:after="0" w:line="360" w:lineRule="auto"/>
        <w:jc w:val="center"/>
        <w:rPr>
          <w:rFonts w:ascii="Times New Roman" w:hAnsi="Times New Roman"/>
          <w:b/>
          <w:bCs/>
          <w:sz w:val="24"/>
          <w:szCs w:val="24"/>
          <w:lang w:eastAsia="zh-CN"/>
        </w:rPr>
      </w:pPr>
    </w:p>
    <w:p w14:paraId="7D6E808F" w14:textId="77777777" w:rsidR="00DC3561" w:rsidRDefault="00DC3561" w:rsidP="00DC3561">
      <w:pPr>
        <w:spacing w:after="0" w:line="360" w:lineRule="auto"/>
        <w:jc w:val="center"/>
        <w:rPr>
          <w:rFonts w:ascii="Times New Roman" w:hAnsi="Times New Roman"/>
          <w:b/>
          <w:bCs/>
          <w:sz w:val="24"/>
          <w:szCs w:val="24"/>
          <w:lang w:eastAsia="zh-CN"/>
        </w:rPr>
      </w:pPr>
    </w:p>
    <w:p w14:paraId="1346EDC8" w14:textId="77777777" w:rsidR="00DC3561" w:rsidRDefault="00DC3561" w:rsidP="00DC3561">
      <w:pPr>
        <w:spacing w:after="0" w:line="360" w:lineRule="auto"/>
        <w:jc w:val="center"/>
        <w:rPr>
          <w:rFonts w:ascii="Times New Roman" w:hAnsi="Times New Roman"/>
          <w:b/>
          <w:bCs/>
          <w:sz w:val="24"/>
          <w:szCs w:val="24"/>
          <w:lang w:eastAsia="zh-CN"/>
        </w:rPr>
      </w:pPr>
    </w:p>
    <w:p w14:paraId="231CC0A3" w14:textId="77777777" w:rsidR="00DC3561" w:rsidRDefault="00DC3561" w:rsidP="00DC3561">
      <w:pPr>
        <w:spacing w:after="0" w:line="360" w:lineRule="auto"/>
        <w:jc w:val="center"/>
        <w:rPr>
          <w:rFonts w:ascii="Times New Roman" w:hAnsi="Times New Roman"/>
          <w:b/>
          <w:bCs/>
          <w:sz w:val="24"/>
          <w:szCs w:val="24"/>
          <w:lang w:eastAsia="zh-CN"/>
        </w:rPr>
      </w:pPr>
    </w:p>
    <w:p w14:paraId="211702C9" w14:textId="77777777" w:rsidR="00DC3561" w:rsidRDefault="00DC3561" w:rsidP="00DC3561">
      <w:pPr>
        <w:spacing w:after="0" w:line="360" w:lineRule="auto"/>
        <w:jc w:val="center"/>
        <w:rPr>
          <w:rFonts w:ascii="Times New Roman" w:hAnsi="Times New Roman"/>
          <w:b/>
          <w:bCs/>
          <w:sz w:val="24"/>
          <w:szCs w:val="24"/>
          <w:lang w:eastAsia="zh-CN"/>
        </w:rPr>
      </w:pPr>
    </w:p>
    <w:p w14:paraId="0AD29D22" w14:textId="77777777" w:rsidR="00DC3561" w:rsidRDefault="00DC3561" w:rsidP="00DC3561">
      <w:pPr>
        <w:spacing w:after="0" w:line="360" w:lineRule="auto"/>
        <w:jc w:val="center"/>
        <w:rPr>
          <w:rFonts w:ascii="Times New Roman" w:hAnsi="Times New Roman"/>
          <w:b/>
          <w:bCs/>
          <w:sz w:val="24"/>
          <w:szCs w:val="24"/>
          <w:lang w:eastAsia="zh-CN"/>
        </w:rPr>
      </w:pPr>
    </w:p>
    <w:p w14:paraId="4CE2D919" w14:textId="77777777" w:rsidR="00DC3561" w:rsidRDefault="00DC3561" w:rsidP="00DC3561">
      <w:pPr>
        <w:spacing w:after="0" w:line="360" w:lineRule="auto"/>
        <w:jc w:val="center"/>
        <w:rPr>
          <w:rFonts w:ascii="Times New Roman" w:hAnsi="Times New Roman"/>
          <w:b/>
          <w:bCs/>
          <w:sz w:val="24"/>
          <w:szCs w:val="24"/>
          <w:lang w:eastAsia="zh-CN"/>
        </w:rPr>
      </w:pPr>
    </w:p>
    <w:p w14:paraId="35AF7351" w14:textId="77777777" w:rsidR="00DC3561" w:rsidRPr="00EF16CF" w:rsidRDefault="00DC3561" w:rsidP="00DC3561">
      <w:pPr>
        <w:spacing w:after="0" w:line="360" w:lineRule="auto"/>
        <w:jc w:val="center"/>
        <w:rPr>
          <w:rFonts w:ascii="Times New Roman" w:hAnsi="Times New Roman"/>
          <w:b/>
          <w:bCs/>
          <w:sz w:val="24"/>
          <w:szCs w:val="24"/>
          <w:lang w:eastAsia="zh-CN"/>
        </w:rPr>
      </w:pPr>
      <w:r w:rsidRPr="00EF16CF">
        <w:rPr>
          <w:rFonts w:ascii="Times New Roman" w:hAnsi="Times New Roman"/>
          <w:b/>
          <w:bCs/>
          <w:sz w:val="24"/>
          <w:szCs w:val="24"/>
          <w:lang w:eastAsia="zh-CN"/>
        </w:rPr>
        <w:t>СОФИЯ, 2019 г.</w:t>
      </w:r>
    </w:p>
    <w:p w14:paraId="2B4138C8" w14:textId="77777777" w:rsidR="00D96171" w:rsidRDefault="00D96171" w:rsidP="00DC3561">
      <w:pPr>
        <w:spacing w:after="0" w:line="240" w:lineRule="auto"/>
        <w:jc w:val="center"/>
        <w:rPr>
          <w:rFonts w:ascii="Times New Roman" w:eastAsia="Times New Roman" w:hAnsi="Times New Roman"/>
          <w:b/>
          <w:caps/>
          <w:sz w:val="24"/>
          <w:szCs w:val="24"/>
          <w:lang w:eastAsia="bg-BG"/>
        </w:rPr>
      </w:pPr>
    </w:p>
    <w:p w14:paraId="26E7BF19" w14:textId="5CA118CC" w:rsidR="00DC3561" w:rsidRPr="00EF16CF" w:rsidRDefault="00DC3561" w:rsidP="00DC3561">
      <w:pPr>
        <w:spacing w:after="0" w:line="240" w:lineRule="auto"/>
        <w:jc w:val="center"/>
        <w:rPr>
          <w:rFonts w:ascii="Times New Roman" w:eastAsia="Times New Roman" w:hAnsi="Times New Roman"/>
          <w:b/>
          <w:caps/>
          <w:sz w:val="24"/>
          <w:szCs w:val="24"/>
          <w:lang w:eastAsia="bg-BG"/>
        </w:rPr>
      </w:pPr>
      <w:r w:rsidRPr="00EF16CF">
        <w:rPr>
          <w:rFonts w:ascii="Times New Roman" w:eastAsia="Times New Roman" w:hAnsi="Times New Roman"/>
          <w:b/>
          <w:caps/>
          <w:sz w:val="24"/>
          <w:szCs w:val="24"/>
          <w:lang w:eastAsia="bg-BG"/>
        </w:rPr>
        <w:lastRenderedPageBreak/>
        <w:t>СЪДЪРЖАНИЕ:</w:t>
      </w:r>
    </w:p>
    <w:p w14:paraId="239ADF4D" w14:textId="77777777" w:rsidR="00DC3561" w:rsidRDefault="00DC3561"/>
    <w:sdt>
      <w:sdtPr>
        <w:rPr>
          <w:rFonts w:ascii="Calibri" w:eastAsia="Calibri" w:hAnsi="Calibri" w:cs="Times New Roman"/>
          <w:color w:val="auto"/>
          <w:sz w:val="22"/>
          <w:szCs w:val="22"/>
          <w:lang w:val="bg-BG"/>
        </w:rPr>
        <w:id w:val="-1770300140"/>
        <w:docPartObj>
          <w:docPartGallery w:val="Table of Contents"/>
          <w:docPartUnique/>
        </w:docPartObj>
      </w:sdtPr>
      <w:sdtEndPr>
        <w:rPr>
          <w:b/>
          <w:bCs/>
          <w:noProof/>
        </w:rPr>
      </w:sdtEndPr>
      <w:sdtContent>
        <w:p w14:paraId="07754FD0" w14:textId="77777777" w:rsidR="00B26066" w:rsidRDefault="00B26066">
          <w:pPr>
            <w:pStyle w:val="TOCHeading"/>
          </w:pPr>
        </w:p>
        <w:p w14:paraId="568336DC" w14:textId="7AA3FBD5" w:rsidR="001916FF" w:rsidRDefault="00B26066">
          <w:pPr>
            <w:pStyle w:val="TOC1"/>
            <w:tabs>
              <w:tab w:val="right" w:leader="dot" w:pos="9062"/>
            </w:tabs>
            <w:rPr>
              <w:rFonts w:asciiTheme="minorHAnsi" w:eastAsiaTheme="minorEastAsia" w:hAnsiTheme="minorHAnsi" w:cstheme="minorBidi"/>
              <w:noProof/>
              <w:lang w:eastAsia="bg-BG"/>
            </w:rPr>
          </w:pPr>
          <w:r>
            <w:fldChar w:fldCharType="begin"/>
          </w:r>
          <w:r>
            <w:instrText xml:space="preserve"> TOC \o "1-3" \h \z \u </w:instrText>
          </w:r>
          <w:r>
            <w:fldChar w:fldCharType="separate"/>
          </w:r>
          <w:hyperlink w:anchor="_Toc21961249" w:history="1">
            <w:r w:rsidR="001916FF" w:rsidRPr="005628EE">
              <w:rPr>
                <w:rStyle w:val="Hyperlink"/>
                <w:rFonts w:ascii="Times New Roman" w:hAnsi="Times New Roman"/>
                <w:b/>
                <w:iCs/>
                <w:noProof/>
                <w:lang w:eastAsia="sr-Cyrl-CS"/>
              </w:rPr>
              <w:t>РАЗДЕЛ I: ПЪЛНО ОПИСАНИЕ НА ОБЕКТА НА ОБЩЕСТВЕНАТА ПОРЪЧКА</w:t>
            </w:r>
            <w:r w:rsidR="001916FF">
              <w:rPr>
                <w:noProof/>
                <w:webHidden/>
              </w:rPr>
              <w:tab/>
            </w:r>
            <w:r w:rsidR="001916FF">
              <w:rPr>
                <w:noProof/>
                <w:webHidden/>
              </w:rPr>
              <w:fldChar w:fldCharType="begin"/>
            </w:r>
            <w:r w:rsidR="001916FF">
              <w:rPr>
                <w:noProof/>
                <w:webHidden/>
              </w:rPr>
              <w:instrText xml:space="preserve"> PAGEREF _Toc21961249 \h </w:instrText>
            </w:r>
            <w:r w:rsidR="001916FF">
              <w:rPr>
                <w:noProof/>
                <w:webHidden/>
              </w:rPr>
            </w:r>
            <w:r w:rsidR="001916FF">
              <w:rPr>
                <w:noProof/>
                <w:webHidden/>
              </w:rPr>
              <w:fldChar w:fldCharType="separate"/>
            </w:r>
            <w:r w:rsidR="001916FF">
              <w:rPr>
                <w:noProof/>
                <w:webHidden/>
              </w:rPr>
              <w:t>2</w:t>
            </w:r>
            <w:r w:rsidR="001916FF">
              <w:rPr>
                <w:noProof/>
                <w:webHidden/>
              </w:rPr>
              <w:fldChar w:fldCharType="end"/>
            </w:r>
          </w:hyperlink>
        </w:p>
        <w:p w14:paraId="02DC7B01" w14:textId="578EF434" w:rsidR="001916FF" w:rsidRDefault="00112779">
          <w:pPr>
            <w:pStyle w:val="TOC1"/>
            <w:tabs>
              <w:tab w:val="right" w:leader="dot" w:pos="9062"/>
            </w:tabs>
            <w:rPr>
              <w:rFonts w:asciiTheme="minorHAnsi" w:eastAsiaTheme="minorEastAsia" w:hAnsiTheme="minorHAnsi" w:cstheme="minorBidi"/>
              <w:noProof/>
              <w:lang w:eastAsia="bg-BG"/>
            </w:rPr>
          </w:pPr>
          <w:hyperlink w:anchor="_Toc21961250" w:history="1">
            <w:r w:rsidR="001916FF" w:rsidRPr="005628EE">
              <w:rPr>
                <w:rStyle w:val="Hyperlink"/>
                <w:rFonts w:ascii="Times New Roman" w:hAnsi="Times New Roman"/>
                <w:b/>
                <w:bCs/>
                <w:noProof/>
                <w:lang w:eastAsia="sr-Cyrl-CS"/>
              </w:rPr>
              <w:t>1. ПРЕДМЕТ:</w:t>
            </w:r>
            <w:r w:rsidR="001916FF">
              <w:rPr>
                <w:noProof/>
                <w:webHidden/>
              </w:rPr>
              <w:tab/>
            </w:r>
            <w:r w:rsidR="001916FF">
              <w:rPr>
                <w:noProof/>
                <w:webHidden/>
              </w:rPr>
              <w:fldChar w:fldCharType="begin"/>
            </w:r>
            <w:r w:rsidR="001916FF">
              <w:rPr>
                <w:noProof/>
                <w:webHidden/>
              </w:rPr>
              <w:instrText xml:space="preserve"> PAGEREF _Toc21961250 \h </w:instrText>
            </w:r>
            <w:r w:rsidR="001916FF">
              <w:rPr>
                <w:noProof/>
                <w:webHidden/>
              </w:rPr>
            </w:r>
            <w:r w:rsidR="001916FF">
              <w:rPr>
                <w:noProof/>
                <w:webHidden/>
              </w:rPr>
              <w:fldChar w:fldCharType="separate"/>
            </w:r>
            <w:r w:rsidR="001916FF">
              <w:rPr>
                <w:noProof/>
                <w:webHidden/>
              </w:rPr>
              <w:t>3</w:t>
            </w:r>
            <w:r w:rsidR="001916FF">
              <w:rPr>
                <w:noProof/>
                <w:webHidden/>
              </w:rPr>
              <w:fldChar w:fldCharType="end"/>
            </w:r>
          </w:hyperlink>
        </w:p>
        <w:p w14:paraId="5F678A1C" w14:textId="2748AC4C" w:rsidR="001916FF" w:rsidRDefault="00112779">
          <w:pPr>
            <w:pStyle w:val="TOC2"/>
            <w:tabs>
              <w:tab w:val="right" w:leader="dot" w:pos="9062"/>
            </w:tabs>
            <w:rPr>
              <w:rFonts w:asciiTheme="minorHAnsi" w:eastAsiaTheme="minorEastAsia" w:hAnsiTheme="minorHAnsi" w:cstheme="minorBidi"/>
              <w:noProof/>
              <w:lang w:eastAsia="bg-BG"/>
            </w:rPr>
          </w:pPr>
          <w:hyperlink w:anchor="_Toc21961251" w:history="1">
            <w:r w:rsidR="001916FF" w:rsidRPr="005628EE">
              <w:rPr>
                <w:rStyle w:val="Hyperlink"/>
                <w:rFonts w:ascii="Times New Roman" w:hAnsi="Times New Roman"/>
                <w:b/>
                <w:caps/>
                <w:noProof/>
                <w:lang w:eastAsia="bg-BG"/>
              </w:rPr>
              <w:t xml:space="preserve">2. </w:t>
            </w:r>
            <w:r w:rsidR="001916FF" w:rsidRPr="005628EE">
              <w:rPr>
                <w:rStyle w:val="Hyperlink"/>
                <w:rFonts w:ascii="Times New Roman Bold" w:hAnsi="Times New Roman Bold"/>
                <w:caps/>
                <w:noProof/>
                <w:lang w:eastAsia="bg-BG"/>
              </w:rPr>
              <w:t>Описание</w:t>
            </w:r>
            <w:r w:rsidR="001916FF" w:rsidRPr="005628EE">
              <w:rPr>
                <w:rStyle w:val="Hyperlink"/>
                <w:caps/>
                <w:noProof/>
                <w:lang w:eastAsia="bg-BG"/>
              </w:rPr>
              <w:t xml:space="preserve"> </w:t>
            </w:r>
            <w:r w:rsidR="001916FF" w:rsidRPr="005628EE">
              <w:rPr>
                <w:rStyle w:val="Hyperlink"/>
                <w:rFonts w:ascii="Times New Roman" w:hAnsi="Times New Roman"/>
                <w:b/>
                <w:caps/>
                <w:noProof/>
                <w:lang w:eastAsia="bg-BG"/>
              </w:rPr>
              <w:t>на обществената поръчка</w:t>
            </w:r>
            <w:r w:rsidR="001916FF" w:rsidRPr="005628EE">
              <w:rPr>
                <w:rStyle w:val="Hyperlink"/>
                <w:rFonts w:ascii="Times New Roman" w:hAnsi="Times New Roman"/>
                <w:b/>
                <w:caps/>
                <w:noProof/>
                <w:lang w:val="en-US" w:eastAsia="bg-BG"/>
              </w:rPr>
              <w:t>:</w:t>
            </w:r>
            <w:r w:rsidR="001916FF">
              <w:rPr>
                <w:noProof/>
                <w:webHidden/>
              </w:rPr>
              <w:tab/>
            </w:r>
            <w:r w:rsidR="001916FF">
              <w:rPr>
                <w:noProof/>
                <w:webHidden/>
              </w:rPr>
              <w:fldChar w:fldCharType="begin"/>
            </w:r>
            <w:r w:rsidR="001916FF">
              <w:rPr>
                <w:noProof/>
                <w:webHidden/>
              </w:rPr>
              <w:instrText xml:space="preserve"> PAGEREF _Toc21961251 \h </w:instrText>
            </w:r>
            <w:r w:rsidR="001916FF">
              <w:rPr>
                <w:noProof/>
                <w:webHidden/>
              </w:rPr>
            </w:r>
            <w:r w:rsidR="001916FF">
              <w:rPr>
                <w:noProof/>
                <w:webHidden/>
              </w:rPr>
              <w:fldChar w:fldCharType="separate"/>
            </w:r>
            <w:r w:rsidR="001916FF">
              <w:rPr>
                <w:noProof/>
                <w:webHidden/>
              </w:rPr>
              <w:t>3</w:t>
            </w:r>
            <w:r w:rsidR="001916FF">
              <w:rPr>
                <w:noProof/>
                <w:webHidden/>
              </w:rPr>
              <w:fldChar w:fldCharType="end"/>
            </w:r>
          </w:hyperlink>
        </w:p>
        <w:p w14:paraId="222A4F95" w14:textId="29745E8F" w:rsidR="001916FF" w:rsidRDefault="00112779">
          <w:pPr>
            <w:pStyle w:val="TOC2"/>
            <w:tabs>
              <w:tab w:val="right" w:leader="dot" w:pos="9062"/>
            </w:tabs>
            <w:rPr>
              <w:rFonts w:asciiTheme="minorHAnsi" w:eastAsiaTheme="minorEastAsia" w:hAnsiTheme="minorHAnsi" w:cstheme="minorBidi"/>
              <w:noProof/>
              <w:lang w:eastAsia="bg-BG"/>
            </w:rPr>
          </w:pPr>
          <w:hyperlink w:anchor="_Toc21961252" w:history="1">
            <w:r w:rsidR="001916FF" w:rsidRPr="005628EE">
              <w:rPr>
                <w:rStyle w:val="Hyperlink"/>
                <w:rFonts w:ascii="Times New Roman" w:hAnsi="Times New Roman"/>
                <w:b/>
                <w:caps/>
                <w:noProof/>
              </w:rPr>
              <w:t>3. ПРОГНОЗНА СТОЙНОСТ</w:t>
            </w:r>
            <w:r w:rsidR="001916FF" w:rsidRPr="005628EE">
              <w:rPr>
                <w:rStyle w:val="Hyperlink"/>
                <w:rFonts w:ascii="Times New Roman" w:hAnsi="Times New Roman"/>
                <w:noProof/>
              </w:rPr>
              <w:t xml:space="preserve"> на обществената поръчка:</w:t>
            </w:r>
            <w:r w:rsidR="001916FF">
              <w:rPr>
                <w:noProof/>
                <w:webHidden/>
              </w:rPr>
              <w:tab/>
            </w:r>
            <w:r w:rsidR="001916FF">
              <w:rPr>
                <w:noProof/>
                <w:webHidden/>
              </w:rPr>
              <w:fldChar w:fldCharType="begin"/>
            </w:r>
            <w:r w:rsidR="001916FF">
              <w:rPr>
                <w:noProof/>
                <w:webHidden/>
              </w:rPr>
              <w:instrText xml:space="preserve"> PAGEREF _Toc21961252 \h </w:instrText>
            </w:r>
            <w:r w:rsidR="001916FF">
              <w:rPr>
                <w:noProof/>
                <w:webHidden/>
              </w:rPr>
            </w:r>
            <w:r w:rsidR="001916FF">
              <w:rPr>
                <w:noProof/>
                <w:webHidden/>
              </w:rPr>
              <w:fldChar w:fldCharType="separate"/>
            </w:r>
            <w:r w:rsidR="001916FF">
              <w:rPr>
                <w:noProof/>
                <w:webHidden/>
              </w:rPr>
              <w:t>4</w:t>
            </w:r>
            <w:r w:rsidR="001916FF">
              <w:rPr>
                <w:noProof/>
                <w:webHidden/>
              </w:rPr>
              <w:fldChar w:fldCharType="end"/>
            </w:r>
          </w:hyperlink>
        </w:p>
        <w:p w14:paraId="4C3BD7D4" w14:textId="133D7FDA" w:rsidR="001916FF" w:rsidRDefault="00112779">
          <w:pPr>
            <w:pStyle w:val="TOC2"/>
            <w:tabs>
              <w:tab w:val="right" w:leader="dot" w:pos="9062"/>
            </w:tabs>
            <w:rPr>
              <w:rFonts w:asciiTheme="minorHAnsi" w:eastAsiaTheme="minorEastAsia" w:hAnsiTheme="minorHAnsi" w:cstheme="minorBidi"/>
              <w:noProof/>
              <w:lang w:eastAsia="bg-BG"/>
            </w:rPr>
          </w:pPr>
          <w:hyperlink w:anchor="_Toc21961253" w:history="1">
            <w:r w:rsidR="001916FF" w:rsidRPr="005628EE">
              <w:rPr>
                <w:rStyle w:val="Hyperlink"/>
                <w:rFonts w:ascii="Times New Roman" w:hAnsi="Times New Roman"/>
                <w:b/>
                <w:caps/>
                <w:noProof/>
              </w:rPr>
              <w:t>4. Срок ЗА ИЗПЪЛНЕНИЕ:</w:t>
            </w:r>
            <w:r w:rsidR="001916FF">
              <w:rPr>
                <w:noProof/>
                <w:webHidden/>
              </w:rPr>
              <w:tab/>
            </w:r>
            <w:r w:rsidR="001916FF">
              <w:rPr>
                <w:noProof/>
                <w:webHidden/>
              </w:rPr>
              <w:fldChar w:fldCharType="begin"/>
            </w:r>
            <w:r w:rsidR="001916FF">
              <w:rPr>
                <w:noProof/>
                <w:webHidden/>
              </w:rPr>
              <w:instrText xml:space="preserve"> PAGEREF _Toc21961253 \h </w:instrText>
            </w:r>
            <w:r w:rsidR="001916FF">
              <w:rPr>
                <w:noProof/>
                <w:webHidden/>
              </w:rPr>
            </w:r>
            <w:r w:rsidR="001916FF">
              <w:rPr>
                <w:noProof/>
                <w:webHidden/>
              </w:rPr>
              <w:fldChar w:fldCharType="separate"/>
            </w:r>
            <w:r w:rsidR="001916FF">
              <w:rPr>
                <w:noProof/>
                <w:webHidden/>
              </w:rPr>
              <w:t>4</w:t>
            </w:r>
            <w:r w:rsidR="001916FF">
              <w:rPr>
                <w:noProof/>
                <w:webHidden/>
              </w:rPr>
              <w:fldChar w:fldCharType="end"/>
            </w:r>
          </w:hyperlink>
        </w:p>
        <w:p w14:paraId="2ED3AB8B" w14:textId="11E8FFA5" w:rsidR="001916FF" w:rsidRDefault="00112779">
          <w:pPr>
            <w:pStyle w:val="TOC2"/>
            <w:tabs>
              <w:tab w:val="right" w:leader="dot" w:pos="9062"/>
            </w:tabs>
            <w:rPr>
              <w:rFonts w:asciiTheme="minorHAnsi" w:eastAsiaTheme="minorEastAsia" w:hAnsiTheme="minorHAnsi" w:cstheme="minorBidi"/>
              <w:noProof/>
              <w:lang w:eastAsia="bg-BG"/>
            </w:rPr>
          </w:pPr>
          <w:hyperlink w:anchor="_Toc21961254" w:history="1">
            <w:r w:rsidR="001916FF" w:rsidRPr="005628EE">
              <w:rPr>
                <w:rStyle w:val="Hyperlink"/>
                <w:rFonts w:ascii="Times New Roman" w:hAnsi="Times New Roman"/>
                <w:b/>
                <w:noProof/>
              </w:rPr>
              <w:t>5. ОБОСОБЕНИ ПОЗИЦИИ:</w:t>
            </w:r>
            <w:r w:rsidR="001916FF">
              <w:rPr>
                <w:noProof/>
                <w:webHidden/>
              </w:rPr>
              <w:tab/>
            </w:r>
            <w:r w:rsidR="001916FF">
              <w:rPr>
                <w:noProof/>
                <w:webHidden/>
              </w:rPr>
              <w:fldChar w:fldCharType="begin"/>
            </w:r>
            <w:r w:rsidR="001916FF">
              <w:rPr>
                <w:noProof/>
                <w:webHidden/>
              </w:rPr>
              <w:instrText xml:space="preserve"> PAGEREF _Toc21961254 \h </w:instrText>
            </w:r>
            <w:r w:rsidR="001916FF">
              <w:rPr>
                <w:noProof/>
                <w:webHidden/>
              </w:rPr>
            </w:r>
            <w:r w:rsidR="001916FF">
              <w:rPr>
                <w:noProof/>
                <w:webHidden/>
              </w:rPr>
              <w:fldChar w:fldCharType="separate"/>
            </w:r>
            <w:r w:rsidR="001916FF">
              <w:rPr>
                <w:noProof/>
                <w:webHidden/>
              </w:rPr>
              <w:t>4</w:t>
            </w:r>
            <w:r w:rsidR="001916FF">
              <w:rPr>
                <w:noProof/>
                <w:webHidden/>
              </w:rPr>
              <w:fldChar w:fldCharType="end"/>
            </w:r>
          </w:hyperlink>
        </w:p>
        <w:p w14:paraId="0968D0EF" w14:textId="53E40898" w:rsidR="001916FF" w:rsidRDefault="00112779">
          <w:pPr>
            <w:pStyle w:val="TOC2"/>
            <w:tabs>
              <w:tab w:val="right" w:leader="dot" w:pos="9062"/>
            </w:tabs>
            <w:rPr>
              <w:rFonts w:asciiTheme="minorHAnsi" w:eastAsiaTheme="minorEastAsia" w:hAnsiTheme="minorHAnsi" w:cstheme="minorBidi"/>
              <w:noProof/>
              <w:lang w:eastAsia="bg-BG"/>
            </w:rPr>
          </w:pPr>
          <w:hyperlink w:anchor="_Toc21961255" w:history="1">
            <w:r w:rsidR="001916FF" w:rsidRPr="005628EE">
              <w:rPr>
                <w:rStyle w:val="Hyperlink"/>
                <w:rFonts w:ascii="Times New Roman" w:hAnsi="Times New Roman"/>
                <w:b/>
                <w:bCs/>
                <w:noProof/>
              </w:rPr>
              <w:t>6. ВЪЗМОЖНОСТ ЗА ПРЕДСТАВЯНЕ НА ВАРИАНТИ В ОФЕРТИТЕ.</w:t>
            </w:r>
            <w:r w:rsidR="001916FF">
              <w:rPr>
                <w:noProof/>
                <w:webHidden/>
              </w:rPr>
              <w:tab/>
            </w:r>
            <w:r w:rsidR="001916FF">
              <w:rPr>
                <w:noProof/>
                <w:webHidden/>
              </w:rPr>
              <w:fldChar w:fldCharType="begin"/>
            </w:r>
            <w:r w:rsidR="001916FF">
              <w:rPr>
                <w:noProof/>
                <w:webHidden/>
              </w:rPr>
              <w:instrText xml:space="preserve"> PAGEREF _Toc21961255 \h </w:instrText>
            </w:r>
            <w:r w:rsidR="001916FF">
              <w:rPr>
                <w:noProof/>
                <w:webHidden/>
              </w:rPr>
            </w:r>
            <w:r w:rsidR="001916FF">
              <w:rPr>
                <w:noProof/>
                <w:webHidden/>
              </w:rPr>
              <w:fldChar w:fldCharType="separate"/>
            </w:r>
            <w:r w:rsidR="001916FF">
              <w:rPr>
                <w:noProof/>
                <w:webHidden/>
              </w:rPr>
              <w:t>4</w:t>
            </w:r>
            <w:r w:rsidR="001916FF">
              <w:rPr>
                <w:noProof/>
                <w:webHidden/>
              </w:rPr>
              <w:fldChar w:fldCharType="end"/>
            </w:r>
          </w:hyperlink>
        </w:p>
        <w:p w14:paraId="152427B6" w14:textId="1F6C6AC9" w:rsidR="001916FF" w:rsidRDefault="00112779">
          <w:pPr>
            <w:pStyle w:val="TOC1"/>
            <w:tabs>
              <w:tab w:val="right" w:leader="dot" w:pos="9062"/>
            </w:tabs>
            <w:rPr>
              <w:rFonts w:asciiTheme="minorHAnsi" w:eastAsiaTheme="minorEastAsia" w:hAnsiTheme="minorHAnsi" w:cstheme="minorBidi"/>
              <w:noProof/>
              <w:lang w:eastAsia="bg-BG"/>
            </w:rPr>
          </w:pPr>
          <w:hyperlink w:anchor="_Toc21961256" w:history="1">
            <w:r w:rsidR="001916FF" w:rsidRPr="005628EE">
              <w:rPr>
                <w:rStyle w:val="Hyperlink"/>
                <w:rFonts w:ascii="Times New Roman" w:hAnsi="Times New Roman"/>
                <w:b/>
                <w:bCs/>
                <w:iCs/>
                <w:noProof/>
              </w:rPr>
              <w:t>РАЗДЕЛ II. ТЕХНИЧЕСКИ СПЕЦИФИКАЦИИ</w:t>
            </w:r>
            <w:r w:rsidR="001916FF">
              <w:rPr>
                <w:noProof/>
                <w:webHidden/>
              </w:rPr>
              <w:tab/>
            </w:r>
            <w:r w:rsidR="001916FF">
              <w:rPr>
                <w:noProof/>
                <w:webHidden/>
              </w:rPr>
              <w:fldChar w:fldCharType="begin"/>
            </w:r>
            <w:r w:rsidR="001916FF">
              <w:rPr>
                <w:noProof/>
                <w:webHidden/>
              </w:rPr>
              <w:instrText xml:space="preserve"> PAGEREF _Toc21961256 \h </w:instrText>
            </w:r>
            <w:r w:rsidR="001916FF">
              <w:rPr>
                <w:noProof/>
                <w:webHidden/>
              </w:rPr>
            </w:r>
            <w:r w:rsidR="001916FF">
              <w:rPr>
                <w:noProof/>
                <w:webHidden/>
              </w:rPr>
              <w:fldChar w:fldCharType="separate"/>
            </w:r>
            <w:r w:rsidR="001916FF">
              <w:rPr>
                <w:noProof/>
                <w:webHidden/>
              </w:rPr>
              <w:t>4</w:t>
            </w:r>
            <w:r w:rsidR="001916FF">
              <w:rPr>
                <w:noProof/>
                <w:webHidden/>
              </w:rPr>
              <w:fldChar w:fldCharType="end"/>
            </w:r>
          </w:hyperlink>
        </w:p>
        <w:p w14:paraId="27141E27" w14:textId="277ED14F" w:rsidR="001916FF" w:rsidRDefault="00112779">
          <w:pPr>
            <w:pStyle w:val="TOC1"/>
            <w:tabs>
              <w:tab w:val="right" w:leader="dot" w:pos="9062"/>
            </w:tabs>
            <w:rPr>
              <w:rFonts w:asciiTheme="minorHAnsi" w:eastAsiaTheme="minorEastAsia" w:hAnsiTheme="minorHAnsi" w:cstheme="minorBidi"/>
              <w:noProof/>
              <w:lang w:eastAsia="bg-BG"/>
            </w:rPr>
          </w:pPr>
          <w:hyperlink w:anchor="_Toc21961257" w:history="1">
            <w:r w:rsidR="001916FF" w:rsidRPr="005628EE">
              <w:rPr>
                <w:rStyle w:val="Hyperlink"/>
                <w:rFonts w:ascii="Times New Roman" w:eastAsia="Times New Roman" w:hAnsi="Times New Roman"/>
                <w:b/>
                <w:iCs/>
                <w:caps/>
                <w:noProof/>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1916FF">
              <w:rPr>
                <w:noProof/>
                <w:webHidden/>
              </w:rPr>
              <w:tab/>
            </w:r>
            <w:r w:rsidR="001916FF">
              <w:rPr>
                <w:noProof/>
                <w:webHidden/>
              </w:rPr>
              <w:fldChar w:fldCharType="begin"/>
            </w:r>
            <w:r w:rsidR="001916FF">
              <w:rPr>
                <w:noProof/>
                <w:webHidden/>
              </w:rPr>
              <w:instrText xml:space="preserve"> PAGEREF _Toc21961257 \h </w:instrText>
            </w:r>
            <w:r w:rsidR="001916FF">
              <w:rPr>
                <w:noProof/>
                <w:webHidden/>
              </w:rPr>
            </w:r>
            <w:r w:rsidR="001916FF">
              <w:rPr>
                <w:noProof/>
                <w:webHidden/>
              </w:rPr>
              <w:fldChar w:fldCharType="separate"/>
            </w:r>
            <w:r w:rsidR="001916FF">
              <w:rPr>
                <w:noProof/>
                <w:webHidden/>
              </w:rPr>
              <w:t>4</w:t>
            </w:r>
            <w:r w:rsidR="001916FF">
              <w:rPr>
                <w:noProof/>
                <w:webHidden/>
              </w:rPr>
              <w:fldChar w:fldCharType="end"/>
            </w:r>
          </w:hyperlink>
        </w:p>
        <w:p w14:paraId="49D57803" w14:textId="63CAF7BA" w:rsidR="001916FF" w:rsidRDefault="00112779">
          <w:pPr>
            <w:pStyle w:val="TOC1"/>
            <w:tabs>
              <w:tab w:val="right" w:leader="dot" w:pos="9062"/>
            </w:tabs>
            <w:rPr>
              <w:rFonts w:asciiTheme="minorHAnsi" w:eastAsiaTheme="minorEastAsia" w:hAnsiTheme="minorHAnsi" w:cstheme="minorBidi"/>
              <w:noProof/>
              <w:lang w:eastAsia="bg-BG"/>
            </w:rPr>
          </w:pPr>
          <w:hyperlink w:anchor="_Toc21961258" w:history="1">
            <w:r w:rsidR="001916FF" w:rsidRPr="005628EE">
              <w:rPr>
                <w:rStyle w:val="Hyperlink"/>
                <w:rFonts w:ascii="Times New Roman" w:hAnsi="Times New Roman"/>
                <w:b/>
                <w:noProof/>
              </w:rPr>
              <w:t>РАЗДЕЛ IV. КРИТЕРИИ ЗА ВЪЗЛАГАНЕ НА ПОРЪЧКАТА</w:t>
            </w:r>
            <w:r w:rsidR="001916FF">
              <w:rPr>
                <w:noProof/>
                <w:webHidden/>
              </w:rPr>
              <w:tab/>
            </w:r>
            <w:r w:rsidR="001916FF">
              <w:rPr>
                <w:noProof/>
                <w:webHidden/>
              </w:rPr>
              <w:fldChar w:fldCharType="begin"/>
            </w:r>
            <w:r w:rsidR="001916FF">
              <w:rPr>
                <w:noProof/>
                <w:webHidden/>
              </w:rPr>
              <w:instrText xml:space="preserve"> PAGEREF _Toc21961258 \h </w:instrText>
            </w:r>
            <w:r w:rsidR="001916FF">
              <w:rPr>
                <w:noProof/>
                <w:webHidden/>
              </w:rPr>
            </w:r>
            <w:r w:rsidR="001916FF">
              <w:rPr>
                <w:noProof/>
                <w:webHidden/>
              </w:rPr>
              <w:fldChar w:fldCharType="separate"/>
            </w:r>
            <w:r w:rsidR="001916FF">
              <w:rPr>
                <w:noProof/>
                <w:webHidden/>
              </w:rPr>
              <w:t>8</w:t>
            </w:r>
            <w:r w:rsidR="001916FF">
              <w:rPr>
                <w:noProof/>
                <w:webHidden/>
              </w:rPr>
              <w:fldChar w:fldCharType="end"/>
            </w:r>
          </w:hyperlink>
        </w:p>
        <w:p w14:paraId="1D69ED9F" w14:textId="55672184" w:rsidR="001916FF" w:rsidRDefault="00112779">
          <w:pPr>
            <w:pStyle w:val="TOC1"/>
            <w:tabs>
              <w:tab w:val="right" w:leader="dot" w:pos="9062"/>
            </w:tabs>
            <w:rPr>
              <w:rFonts w:asciiTheme="minorHAnsi" w:eastAsiaTheme="minorEastAsia" w:hAnsiTheme="minorHAnsi" w:cstheme="minorBidi"/>
              <w:noProof/>
              <w:lang w:eastAsia="bg-BG"/>
            </w:rPr>
          </w:pPr>
          <w:hyperlink w:anchor="_Toc21961259" w:history="1">
            <w:r w:rsidR="001916FF" w:rsidRPr="005628EE">
              <w:rPr>
                <w:rStyle w:val="Hyperlink"/>
                <w:rFonts w:ascii="Times New Roman" w:eastAsia="Times New Roman" w:hAnsi="Times New Roman"/>
                <w:b/>
                <w:caps/>
                <w:noProof/>
                <w:lang w:eastAsia="sr-Cyrl-CS"/>
              </w:rPr>
              <w:t>Раздел V. ОБСТОЯТЕЛСТВА, НАЛИЧИЕТО НА КОИТО Е ОСНОВАНИЕ ЗА ОТСТРАНЯВАНЕ НА УЧАСТНИЦИТЕ</w:t>
            </w:r>
            <w:r w:rsidR="001916FF">
              <w:rPr>
                <w:noProof/>
                <w:webHidden/>
              </w:rPr>
              <w:tab/>
            </w:r>
            <w:r w:rsidR="001916FF">
              <w:rPr>
                <w:noProof/>
                <w:webHidden/>
              </w:rPr>
              <w:fldChar w:fldCharType="begin"/>
            </w:r>
            <w:r w:rsidR="001916FF">
              <w:rPr>
                <w:noProof/>
                <w:webHidden/>
              </w:rPr>
              <w:instrText xml:space="preserve"> PAGEREF _Toc21961259 \h </w:instrText>
            </w:r>
            <w:r w:rsidR="001916FF">
              <w:rPr>
                <w:noProof/>
                <w:webHidden/>
              </w:rPr>
            </w:r>
            <w:r w:rsidR="001916FF">
              <w:rPr>
                <w:noProof/>
                <w:webHidden/>
              </w:rPr>
              <w:fldChar w:fldCharType="separate"/>
            </w:r>
            <w:r w:rsidR="001916FF">
              <w:rPr>
                <w:noProof/>
                <w:webHidden/>
              </w:rPr>
              <w:t>8</w:t>
            </w:r>
            <w:r w:rsidR="001916FF">
              <w:rPr>
                <w:noProof/>
                <w:webHidden/>
              </w:rPr>
              <w:fldChar w:fldCharType="end"/>
            </w:r>
          </w:hyperlink>
        </w:p>
        <w:p w14:paraId="03CDC123" w14:textId="1D78DD4B" w:rsidR="001916FF" w:rsidRDefault="00112779">
          <w:pPr>
            <w:pStyle w:val="TOC2"/>
            <w:tabs>
              <w:tab w:val="right" w:leader="dot" w:pos="9062"/>
            </w:tabs>
            <w:rPr>
              <w:rFonts w:asciiTheme="minorHAnsi" w:eastAsiaTheme="minorEastAsia" w:hAnsiTheme="minorHAnsi" w:cstheme="minorBidi"/>
              <w:noProof/>
              <w:lang w:eastAsia="bg-BG"/>
            </w:rPr>
          </w:pPr>
          <w:hyperlink w:anchor="_Toc21961260" w:history="1">
            <w:r w:rsidR="001916FF" w:rsidRPr="005628EE">
              <w:rPr>
                <w:rStyle w:val="Hyperlink"/>
                <w:rFonts w:ascii="Times New Roman Bold" w:eastAsia="Times New Roman" w:hAnsi="Times New Roman Bold"/>
                <w:b/>
                <w:caps/>
                <w:noProof/>
                <w:lang w:eastAsia="sr-Cyrl-CS"/>
              </w:rPr>
              <w:t>РАЗДЕЛ V1. ОБЩИ ИЗИСКВАНИЯ КЪМ УЧАСТНИЦИТЕ</w:t>
            </w:r>
            <w:r w:rsidR="001916FF">
              <w:rPr>
                <w:noProof/>
                <w:webHidden/>
              </w:rPr>
              <w:tab/>
            </w:r>
            <w:r w:rsidR="001916FF">
              <w:rPr>
                <w:noProof/>
                <w:webHidden/>
              </w:rPr>
              <w:fldChar w:fldCharType="begin"/>
            </w:r>
            <w:r w:rsidR="001916FF">
              <w:rPr>
                <w:noProof/>
                <w:webHidden/>
              </w:rPr>
              <w:instrText xml:space="preserve"> PAGEREF _Toc21961260 \h </w:instrText>
            </w:r>
            <w:r w:rsidR="001916FF">
              <w:rPr>
                <w:noProof/>
                <w:webHidden/>
              </w:rPr>
            </w:r>
            <w:r w:rsidR="001916FF">
              <w:rPr>
                <w:noProof/>
                <w:webHidden/>
              </w:rPr>
              <w:fldChar w:fldCharType="separate"/>
            </w:r>
            <w:r w:rsidR="001916FF">
              <w:rPr>
                <w:noProof/>
                <w:webHidden/>
              </w:rPr>
              <w:t>9</w:t>
            </w:r>
            <w:r w:rsidR="001916FF">
              <w:rPr>
                <w:noProof/>
                <w:webHidden/>
              </w:rPr>
              <w:fldChar w:fldCharType="end"/>
            </w:r>
          </w:hyperlink>
        </w:p>
        <w:p w14:paraId="0776FD10" w14:textId="30DB82A1" w:rsidR="001916FF" w:rsidRDefault="00112779">
          <w:pPr>
            <w:pStyle w:val="TOC2"/>
            <w:tabs>
              <w:tab w:val="right" w:leader="dot" w:pos="9062"/>
            </w:tabs>
            <w:rPr>
              <w:rFonts w:asciiTheme="minorHAnsi" w:eastAsiaTheme="minorEastAsia" w:hAnsiTheme="minorHAnsi" w:cstheme="minorBidi"/>
              <w:noProof/>
              <w:lang w:eastAsia="bg-BG"/>
            </w:rPr>
          </w:pPr>
          <w:hyperlink w:anchor="_Toc21961261" w:history="1">
            <w:r w:rsidR="001916FF" w:rsidRPr="005628EE">
              <w:rPr>
                <w:rStyle w:val="Hyperlink"/>
                <w:rFonts w:ascii="Times New Roman Bold" w:eastAsia="Times New Roman" w:hAnsi="Times New Roman Bold"/>
                <w:b/>
                <w:caps/>
                <w:noProof/>
                <w:lang w:eastAsia="sr-Cyrl-CS"/>
              </w:rPr>
              <w:t xml:space="preserve">РАЗДЕЛ V.2. </w:t>
            </w:r>
            <w:r w:rsidR="001916FF" w:rsidRPr="005628EE">
              <w:rPr>
                <w:rStyle w:val="Hyperlink"/>
                <w:rFonts w:ascii="Times New Roman Bold" w:eastAsia="Times New Roman" w:hAnsi="Times New Roman Bold"/>
                <w:b/>
                <w:bCs/>
                <w:caps/>
                <w:noProof/>
                <w:lang w:eastAsia="sr-Cyrl-CS"/>
              </w:rPr>
              <w:t>Съдържание на офертите и изисквания</w:t>
            </w:r>
            <w:r w:rsidR="001916FF">
              <w:rPr>
                <w:noProof/>
                <w:webHidden/>
              </w:rPr>
              <w:tab/>
            </w:r>
            <w:r w:rsidR="001916FF">
              <w:rPr>
                <w:noProof/>
                <w:webHidden/>
              </w:rPr>
              <w:fldChar w:fldCharType="begin"/>
            </w:r>
            <w:r w:rsidR="001916FF">
              <w:rPr>
                <w:noProof/>
                <w:webHidden/>
              </w:rPr>
              <w:instrText xml:space="preserve"> PAGEREF _Toc21961261 \h </w:instrText>
            </w:r>
            <w:r w:rsidR="001916FF">
              <w:rPr>
                <w:noProof/>
                <w:webHidden/>
              </w:rPr>
            </w:r>
            <w:r w:rsidR="001916FF">
              <w:rPr>
                <w:noProof/>
                <w:webHidden/>
              </w:rPr>
              <w:fldChar w:fldCharType="separate"/>
            </w:r>
            <w:r w:rsidR="001916FF">
              <w:rPr>
                <w:noProof/>
                <w:webHidden/>
              </w:rPr>
              <w:t>11</w:t>
            </w:r>
            <w:r w:rsidR="001916FF">
              <w:rPr>
                <w:noProof/>
                <w:webHidden/>
              </w:rPr>
              <w:fldChar w:fldCharType="end"/>
            </w:r>
          </w:hyperlink>
        </w:p>
        <w:p w14:paraId="7AD6FBC4" w14:textId="187A174C" w:rsidR="001916FF" w:rsidRDefault="00112779">
          <w:pPr>
            <w:pStyle w:val="TOC1"/>
            <w:tabs>
              <w:tab w:val="right" w:leader="dot" w:pos="9062"/>
            </w:tabs>
            <w:rPr>
              <w:rFonts w:asciiTheme="minorHAnsi" w:eastAsiaTheme="minorEastAsia" w:hAnsiTheme="minorHAnsi" w:cstheme="minorBidi"/>
              <w:noProof/>
              <w:lang w:eastAsia="bg-BG"/>
            </w:rPr>
          </w:pPr>
          <w:hyperlink w:anchor="_Toc21961262" w:history="1">
            <w:r w:rsidR="001916FF" w:rsidRPr="005628EE">
              <w:rPr>
                <w:rStyle w:val="Hyperlink"/>
                <w:rFonts w:ascii="Times New Roman Bold" w:eastAsia="Times New Roman" w:hAnsi="Times New Roman Bold"/>
                <w:b/>
                <w:caps/>
                <w:noProof/>
                <w:lang w:eastAsia="bg-BG"/>
              </w:rPr>
              <w:t>Раздел VI. УКАЗАНИЯ КЪМ ЗАИНТЕРЕСОВАНИТЕ ЛИЦА И УЧАСТНИЦИТЕ В ПРОЦЕДУРАТА</w:t>
            </w:r>
            <w:r w:rsidR="001916FF">
              <w:rPr>
                <w:noProof/>
                <w:webHidden/>
              </w:rPr>
              <w:tab/>
            </w:r>
            <w:r w:rsidR="001916FF">
              <w:rPr>
                <w:noProof/>
                <w:webHidden/>
              </w:rPr>
              <w:fldChar w:fldCharType="begin"/>
            </w:r>
            <w:r w:rsidR="001916FF">
              <w:rPr>
                <w:noProof/>
                <w:webHidden/>
              </w:rPr>
              <w:instrText xml:space="preserve"> PAGEREF _Toc21961262 \h </w:instrText>
            </w:r>
            <w:r w:rsidR="001916FF">
              <w:rPr>
                <w:noProof/>
                <w:webHidden/>
              </w:rPr>
            </w:r>
            <w:r w:rsidR="001916FF">
              <w:rPr>
                <w:noProof/>
                <w:webHidden/>
              </w:rPr>
              <w:fldChar w:fldCharType="separate"/>
            </w:r>
            <w:r w:rsidR="001916FF">
              <w:rPr>
                <w:noProof/>
                <w:webHidden/>
              </w:rPr>
              <w:t>12</w:t>
            </w:r>
            <w:r w:rsidR="001916FF">
              <w:rPr>
                <w:noProof/>
                <w:webHidden/>
              </w:rPr>
              <w:fldChar w:fldCharType="end"/>
            </w:r>
          </w:hyperlink>
        </w:p>
        <w:p w14:paraId="24858DCF" w14:textId="4E709772" w:rsidR="001916FF" w:rsidRDefault="00112779">
          <w:pPr>
            <w:pStyle w:val="TOC1"/>
            <w:tabs>
              <w:tab w:val="right" w:leader="dot" w:pos="9062"/>
            </w:tabs>
            <w:rPr>
              <w:rFonts w:asciiTheme="minorHAnsi" w:eastAsiaTheme="minorEastAsia" w:hAnsiTheme="minorHAnsi" w:cstheme="minorBidi"/>
              <w:noProof/>
              <w:lang w:eastAsia="bg-BG"/>
            </w:rPr>
          </w:pPr>
          <w:hyperlink w:anchor="_Toc21961263" w:history="1">
            <w:r w:rsidR="001916FF" w:rsidRPr="005628EE">
              <w:rPr>
                <w:rStyle w:val="Hyperlink"/>
                <w:rFonts w:ascii="Times New Roman" w:hAnsi="Times New Roman"/>
                <w:b/>
                <w:bCs/>
                <w:caps/>
                <w:noProof/>
                <w:lang w:val="en-US"/>
              </w:rPr>
              <w:t xml:space="preserve">VII. </w:t>
            </w:r>
            <w:r w:rsidR="001916FF" w:rsidRPr="005628EE">
              <w:rPr>
                <w:rStyle w:val="Hyperlink"/>
                <w:rFonts w:ascii="Times New Roman" w:hAnsi="Times New Roman"/>
                <w:b/>
                <w:bCs/>
                <w:caps/>
                <w:noProof/>
              </w:rPr>
              <w:t>Гаранция за изпълнение на договора – условия, размер и начин на плащане</w:t>
            </w:r>
            <w:r w:rsidR="001916FF">
              <w:rPr>
                <w:noProof/>
                <w:webHidden/>
              </w:rPr>
              <w:tab/>
            </w:r>
            <w:r w:rsidR="001916FF">
              <w:rPr>
                <w:noProof/>
                <w:webHidden/>
              </w:rPr>
              <w:fldChar w:fldCharType="begin"/>
            </w:r>
            <w:r w:rsidR="001916FF">
              <w:rPr>
                <w:noProof/>
                <w:webHidden/>
              </w:rPr>
              <w:instrText xml:space="preserve"> PAGEREF _Toc21961263 \h </w:instrText>
            </w:r>
            <w:r w:rsidR="001916FF">
              <w:rPr>
                <w:noProof/>
                <w:webHidden/>
              </w:rPr>
            </w:r>
            <w:r w:rsidR="001916FF">
              <w:rPr>
                <w:noProof/>
                <w:webHidden/>
              </w:rPr>
              <w:fldChar w:fldCharType="separate"/>
            </w:r>
            <w:r w:rsidR="001916FF">
              <w:rPr>
                <w:noProof/>
                <w:webHidden/>
              </w:rPr>
              <w:t>13</w:t>
            </w:r>
            <w:r w:rsidR="001916FF">
              <w:rPr>
                <w:noProof/>
                <w:webHidden/>
              </w:rPr>
              <w:fldChar w:fldCharType="end"/>
            </w:r>
          </w:hyperlink>
        </w:p>
        <w:p w14:paraId="329DFE90" w14:textId="4A744341" w:rsidR="001916FF" w:rsidRDefault="00112779">
          <w:pPr>
            <w:pStyle w:val="TOC1"/>
            <w:tabs>
              <w:tab w:val="right" w:leader="dot" w:pos="9062"/>
            </w:tabs>
            <w:rPr>
              <w:rFonts w:asciiTheme="minorHAnsi" w:eastAsiaTheme="minorEastAsia" w:hAnsiTheme="minorHAnsi" w:cstheme="minorBidi"/>
              <w:noProof/>
              <w:lang w:eastAsia="bg-BG"/>
            </w:rPr>
          </w:pPr>
          <w:hyperlink w:anchor="_Toc21961264" w:history="1">
            <w:r w:rsidR="001916FF" w:rsidRPr="005628EE">
              <w:rPr>
                <w:rStyle w:val="Hyperlink"/>
                <w:rFonts w:ascii="Times New Roman" w:eastAsia="Times New Roman" w:hAnsi="Times New Roman"/>
                <w:b/>
                <w:bCs/>
                <w:caps/>
                <w:noProof/>
              </w:rPr>
              <w:t>РАЗДЕЛ VIII. ДРУГИ УКАЗАНИЯ</w:t>
            </w:r>
            <w:r w:rsidR="001916FF">
              <w:rPr>
                <w:noProof/>
                <w:webHidden/>
              </w:rPr>
              <w:tab/>
            </w:r>
            <w:r w:rsidR="001916FF">
              <w:rPr>
                <w:noProof/>
                <w:webHidden/>
              </w:rPr>
              <w:fldChar w:fldCharType="begin"/>
            </w:r>
            <w:r w:rsidR="001916FF">
              <w:rPr>
                <w:noProof/>
                <w:webHidden/>
              </w:rPr>
              <w:instrText xml:space="preserve"> PAGEREF _Toc21961264 \h </w:instrText>
            </w:r>
            <w:r w:rsidR="001916FF">
              <w:rPr>
                <w:noProof/>
                <w:webHidden/>
              </w:rPr>
            </w:r>
            <w:r w:rsidR="001916FF">
              <w:rPr>
                <w:noProof/>
                <w:webHidden/>
              </w:rPr>
              <w:fldChar w:fldCharType="separate"/>
            </w:r>
            <w:r w:rsidR="001916FF">
              <w:rPr>
                <w:noProof/>
                <w:webHidden/>
              </w:rPr>
              <w:t>14</w:t>
            </w:r>
            <w:r w:rsidR="001916FF">
              <w:rPr>
                <w:noProof/>
                <w:webHidden/>
              </w:rPr>
              <w:fldChar w:fldCharType="end"/>
            </w:r>
          </w:hyperlink>
        </w:p>
        <w:p w14:paraId="04986093" w14:textId="0A681891" w:rsidR="00B26066" w:rsidRDefault="00B26066">
          <w:r>
            <w:rPr>
              <w:b/>
              <w:bCs/>
              <w:noProof/>
            </w:rPr>
            <w:fldChar w:fldCharType="end"/>
          </w:r>
        </w:p>
      </w:sdtContent>
    </w:sdt>
    <w:p w14:paraId="64BD8838" w14:textId="77777777" w:rsidR="006F1A90" w:rsidRPr="006F1A90" w:rsidRDefault="006F1A90" w:rsidP="006F1A90">
      <w:bookmarkStart w:id="0" w:name="_Toc12009561"/>
    </w:p>
    <w:p w14:paraId="561FBB9C" w14:textId="77777777" w:rsidR="006F1A90" w:rsidRPr="006F1A90" w:rsidRDefault="006F1A90" w:rsidP="006F1A90"/>
    <w:p w14:paraId="1A6D45C3" w14:textId="77777777" w:rsidR="006F1A90" w:rsidRPr="006F1A90" w:rsidRDefault="006F1A90" w:rsidP="006F1A90"/>
    <w:p w14:paraId="6D1A0781" w14:textId="77777777" w:rsidR="006F1A90" w:rsidRPr="006F1A90" w:rsidRDefault="006F1A90" w:rsidP="006F1A90"/>
    <w:p w14:paraId="1A9ECC83" w14:textId="77777777" w:rsidR="006F1A90" w:rsidRPr="006F1A90" w:rsidRDefault="006F1A90" w:rsidP="006F1A90"/>
    <w:p w14:paraId="59187FC0" w14:textId="77777777" w:rsidR="006F1A90" w:rsidRDefault="006F1A90" w:rsidP="006F1A90"/>
    <w:p w14:paraId="1BE9D181" w14:textId="717D1822" w:rsidR="006F1A90" w:rsidRDefault="006F1A90" w:rsidP="006F1A90"/>
    <w:p w14:paraId="6713C503" w14:textId="7C79FD3F" w:rsidR="003C35CD" w:rsidRDefault="003C35CD" w:rsidP="006F1A90"/>
    <w:p w14:paraId="6EF54F12" w14:textId="53E7690A" w:rsidR="003C35CD" w:rsidRDefault="003C35CD" w:rsidP="006F1A90"/>
    <w:p w14:paraId="6FB57614" w14:textId="77777777" w:rsidR="003C35CD" w:rsidRDefault="003C35CD" w:rsidP="006F1A90"/>
    <w:p w14:paraId="16D28EEA" w14:textId="77777777" w:rsidR="001916FF" w:rsidRPr="006F1A90" w:rsidRDefault="001916FF" w:rsidP="006F1A90"/>
    <w:p w14:paraId="7416F2CA" w14:textId="77777777" w:rsidR="00DC3561" w:rsidRPr="00EF16CF" w:rsidRDefault="00DC3561" w:rsidP="00DC3561">
      <w:pPr>
        <w:pStyle w:val="Heading1"/>
        <w:rPr>
          <w:rFonts w:ascii="Times New Roman" w:eastAsia="Calibri" w:hAnsi="Times New Roman"/>
          <w:b/>
          <w:bCs/>
          <w:iCs/>
          <w:color w:val="auto"/>
          <w:sz w:val="24"/>
          <w:szCs w:val="24"/>
          <w:lang w:eastAsia="sr-Cyrl-CS"/>
        </w:rPr>
      </w:pPr>
      <w:bookmarkStart w:id="1" w:name="_Toc21961249"/>
      <w:r w:rsidRPr="00EF16CF">
        <w:rPr>
          <w:rFonts w:ascii="Times New Roman" w:eastAsia="Calibri" w:hAnsi="Times New Roman"/>
          <w:b/>
          <w:iCs/>
          <w:color w:val="auto"/>
          <w:sz w:val="24"/>
          <w:szCs w:val="24"/>
          <w:lang w:eastAsia="sr-Cyrl-CS"/>
        </w:rPr>
        <w:t>РАЗДЕЛ I: ПЪЛНО ОПИСАНИЕ НА ОБЕКТА НА ОБЩЕСТВЕНАТА ПОРЪЧКА</w:t>
      </w:r>
      <w:bookmarkEnd w:id="0"/>
      <w:bookmarkEnd w:id="1"/>
    </w:p>
    <w:p w14:paraId="2F6D20AD" w14:textId="77777777" w:rsidR="00DC3561" w:rsidRPr="00EF16CF" w:rsidRDefault="00DC3561" w:rsidP="00DC3561">
      <w:pPr>
        <w:tabs>
          <w:tab w:val="left" w:pos="0"/>
        </w:tabs>
        <w:spacing w:after="0" w:line="240" w:lineRule="auto"/>
        <w:jc w:val="center"/>
        <w:rPr>
          <w:rFonts w:ascii="Times New Roman" w:hAnsi="Times New Roman"/>
          <w:b/>
          <w:sz w:val="24"/>
          <w:szCs w:val="24"/>
          <w:lang w:eastAsia="sr-Cyrl-CS"/>
        </w:rPr>
      </w:pPr>
    </w:p>
    <w:p w14:paraId="088B58E7" w14:textId="77777777" w:rsidR="00DC3561" w:rsidRPr="00EF16CF" w:rsidRDefault="00DC3561" w:rsidP="00DC3561">
      <w:pPr>
        <w:tabs>
          <w:tab w:val="left" w:pos="0"/>
        </w:tabs>
        <w:spacing w:after="0" w:line="240" w:lineRule="auto"/>
        <w:jc w:val="center"/>
        <w:rPr>
          <w:rFonts w:ascii="Times New Roman" w:hAnsi="Times New Roman"/>
          <w:b/>
          <w:sz w:val="24"/>
          <w:szCs w:val="24"/>
          <w:lang w:eastAsia="sr-Cyrl-CS"/>
        </w:rPr>
      </w:pPr>
      <w:r w:rsidRPr="00EF16CF">
        <w:rPr>
          <w:rFonts w:ascii="Times New Roman" w:hAnsi="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14:paraId="64DE5767" w14:textId="77777777" w:rsidR="00DC3561" w:rsidRDefault="00DC3561"/>
    <w:p w14:paraId="40CC012E" w14:textId="77777777" w:rsidR="00DC3561" w:rsidRDefault="00DC3561"/>
    <w:p w14:paraId="6D5617BA" w14:textId="77777777" w:rsidR="00DC3561" w:rsidRPr="00EF16CF" w:rsidRDefault="00DC3561" w:rsidP="00DC3561">
      <w:pPr>
        <w:pStyle w:val="Heading1"/>
        <w:spacing w:before="0" w:line="360" w:lineRule="auto"/>
        <w:rPr>
          <w:rFonts w:ascii="Times New Roman" w:hAnsi="Times New Roman"/>
          <w:bCs/>
          <w:color w:val="000000"/>
          <w:sz w:val="24"/>
          <w:szCs w:val="24"/>
          <w:lang w:eastAsia="sr-Cyrl-CS"/>
        </w:rPr>
      </w:pPr>
      <w:bookmarkStart w:id="2" w:name="_Toc12009562"/>
      <w:bookmarkStart w:id="3" w:name="_Toc21961250"/>
      <w:r w:rsidRPr="00EF16CF">
        <w:rPr>
          <w:rFonts w:ascii="Times New Roman" w:hAnsi="Times New Roman"/>
          <w:b/>
          <w:bCs/>
          <w:color w:val="000000"/>
          <w:sz w:val="24"/>
          <w:szCs w:val="24"/>
          <w:lang w:eastAsia="sr-Cyrl-CS"/>
        </w:rPr>
        <w:t>1. ПРЕДМЕТ:</w:t>
      </w:r>
      <w:bookmarkEnd w:id="2"/>
      <w:bookmarkEnd w:id="3"/>
      <w:r w:rsidRPr="00EF16CF">
        <w:rPr>
          <w:rFonts w:ascii="Times New Roman" w:hAnsi="Times New Roman"/>
          <w:b/>
          <w:bCs/>
          <w:color w:val="000000"/>
          <w:sz w:val="24"/>
          <w:szCs w:val="24"/>
          <w:lang w:eastAsia="sr-Cyrl-CS"/>
        </w:rPr>
        <w:t xml:space="preserve"> </w:t>
      </w:r>
    </w:p>
    <w:p w14:paraId="1AD9287E" w14:textId="77777777" w:rsidR="00DC3561" w:rsidRPr="00E90965" w:rsidRDefault="00423D7F" w:rsidP="006F1A90">
      <w:pPr>
        <w:spacing w:line="360" w:lineRule="auto"/>
        <w:jc w:val="both"/>
        <w:rPr>
          <w:rFonts w:ascii="Times New Roman" w:hAnsi="Times New Roman"/>
          <w:sz w:val="24"/>
          <w:szCs w:val="24"/>
          <w:lang w:val="en-US"/>
        </w:rPr>
      </w:pPr>
      <w:r w:rsidRPr="00423D7F">
        <w:rPr>
          <w:rFonts w:ascii="Times New Roman" w:hAnsi="Times New Roman"/>
          <w:sz w:val="24"/>
          <w:szCs w:val="24"/>
        </w:rPr>
        <w:t xml:space="preserve">„Доставка на хранителни продукти, освежаващи и тонизиращи напитки за участниците в обработката на протоколите на СИК и </w:t>
      </w:r>
      <w:proofErr w:type="spellStart"/>
      <w:r w:rsidRPr="00423D7F">
        <w:rPr>
          <w:rFonts w:ascii="Times New Roman" w:hAnsi="Times New Roman"/>
          <w:sz w:val="24"/>
          <w:szCs w:val="24"/>
        </w:rPr>
        <w:t>приемо</w:t>
      </w:r>
      <w:proofErr w:type="spellEnd"/>
      <w:r w:rsidRPr="00423D7F">
        <w:rPr>
          <w:rFonts w:ascii="Times New Roman" w:hAnsi="Times New Roman"/>
          <w:sz w:val="24"/>
          <w:szCs w:val="24"/>
        </w:rPr>
        <w:t>-предаването на книжа и материали от изборите за общински съветници и кметове  2019 г. ОИК, СИК,  технически сътрудници, комисия по чл. 445, ал. 7 от ИК“</w:t>
      </w:r>
      <w:r w:rsidR="006F1A90">
        <w:rPr>
          <w:rFonts w:ascii="Times New Roman" w:hAnsi="Times New Roman"/>
          <w:sz w:val="24"/>
          <w:szCs w:val="24"/>
        </w:rPr>
        <w:t>.</w:t>
      </w:r>
    </w:p>
    <w:p w14:paraId="17F32F3C" w14:textId="77777777" w:rsidR="00DC3561" w:rsidRPr="00EF16CF" w:rsidRDefault="00DC3561" w:rsidP="00DC3561">
      <w:pPr>
        <w:spacing w:after="0" w:line="360" w:lineRule="auto"/>
        <w:jc w:val="both"/>
        <w:rPr>
          <w:rFonts w:ascii="Times New Roman Bold" w:hAnsi="Times New Roman Bold"/>
          <w:b/>
          <w:color w:val="000000"/>
          <w:sz w:val="24"/>
          <w:szCs w:val="24"/>
        </w:rPr>
      </w:pPr>
      <w:r w:rsidRPr="00EF16CF">
        <w:rPr>
          <w:rFonts w:ascii="Times New Roman" w:hAnsi="Times New Roman"/>
          <w:b/>
          <w:caps/>
          <w:color w:val="000000"/>
          <w:sz w:val="24"/>
          <w:szCs w:val="24"/>
        </w:rPr>
        <w:t>1.1.</w:t>
      </w:r>
      <w:r w:rsidRPr="00EF16CF">
        <w:rPr>
          <w:rFonts w:ascii="Times New Roman Bold" w:hAnsi="Times New Roman Bold"/>
          <w:color w:val="000000"/>
          <w:sz w:val="24"/>
          <w:szCs w:val="24"/>
        </w:rPr>
        <w:t>ПРАВНО ОСНОВАНИЕ ЗА ОТКРИВАНЕ НА ПРОЦЕДУРАТА:</w:t>
      </w:r>
    </w:p>
    <w:p w14:paraId="6767D2E2" w14:textId="52838B77" w:rsidR="00DC3561" w:rsidRPr="00C15EB0" w:rsidRDefault="00DC3561" w:rsidP="00B26066">
      <w:pPr>
        <w:spacing w:line="360" w:lineRule="auto"/>
        <w:jc w:val="both"/>
        <w:rPr>
          <w:rFonts w:ascii="Times New Roman" w:eastAsia="Times New Roman" w:hAnsi="Times New Roman"/>
          <w:b/>
          <w:bCs/>
          <w:sz w:val="24"/>
          <w:szCs w:val="24"/>
          <w:lang w:eastAsia="bg-BG"/>
        </w:rPr>
      </w:pPr>
      <w:r w:rsidRPr="00EF16CF">
        <w:rPr>
          <w:rFonts w:ascii="Times New Roman" w:eastAsia="Times New Roman" w:hAnsi="Times New Roman"/>
          <w:sz w:val="24"/>
          <w:szCs w:val="24"/>
          <w:lang w:eastAsia="bg-BG"/>
        </w:rPr>
        <w:t>Възложител</w:t>
      </w:r>
      <w:r>
        <w:rPr>
          <w:rFonts w:ascii="Times New Roman" w:eastAsia="Times New Roman" w:hAnsi="Times New Roman"/>
          <w:sz w:val="24"/>
          <w:szCs w:val="24"/>
          <w:lang w:eastAsia="bg-BG"/>
        </w:rPr>
        <w:t>и</w:t>
      </w:r>
      <w:r w:rsidRPr="00EF16CF">
        <w:rPr>
          <w:rFonts w:ascii="Times New Roman" w:eastAsia="Times New Roman" w:hAnsi="Times New Roman"/>
          <w:sz w:val="24"/>
          <w:szCs w:val="24"/>
          <w:lang w:eastAsia="bg-BG"/>
        </w:rPr>
        <w:t xml:space="preserve"> на настоящата поръчка </w:t>
      </w:r>
      <w:r>
        <w:rPr>
          <w:rFonts w:ascii="Times New Roman" w:eastAsia="Times New Roman" w:hAnsi="Times New Roman"/>
          <w:sz w:val="24"/>
          <w:szCs w:val="24"/>
          <w:lang w:eastAsia="bg-BG"/>
        </w:rPr>
        <w:t>са</w:t>
      </w:r>
      <w:r w:rsidRPr="00EF16CF">
        <w:rPr>
          <w:rFonts w:ascii="Times New Roman" w:eastAsia="Times New Roman" w:hAnsi="Times New Roman"/>
          <w:sz w:val="24"/>
          <w:szCs w:val="24"/>
          <w:lang w:eastAsia="bg-BG"/>
        </w:rPr>
        <w:t xml:space="preserve"> заместник</w:t>
      </w:r>
      <w:r w:rsidRPr="00EF16CF">
        <w:rPr>
          <w:rFonts w:ascii="Times New Roman" w:eastAsia="Times New Roman" w:hAnsi="Times New Roman"/>
          <w:b/>
          <w:sz w:val="24"/>
          <w:szCs w:val="24"/>
          <w:lang w:eastAsia="bg-BG"/>
        </w:rPr>
        <w:t>-</w:t>
      </w:r>
      <w:r w:rsidRPr="00EF16CF">
        <w:rPr>
          <w:rFonts w:ascii="Times New Roman" w:eastAsia="Times New Roman" w:hAnsi="Times New Roman"/>
          <w:sz w:val="24"/>
          <w:szCs w:val="24"/>
          <w:lang w:eastAsia="bg-BG"/>
        </w:rPr>
        <w:t>кмета на Столична община, Направление „</w:t>
      </w:r>
      <w:r>
        <w:rPr>
          <w:rFonts w:ascii="Times New Roman" w:eastAsia="Times New Roman" w:hAnsi="Times New Roman"/>
          <w:bCs/>
          <w:sz w:val="24"/>
          <w:szCs w:val="24"/>
          <w:lang w:eastAsia="bg-BG"/>
        </w:rPr>
        <w:t>Финанси и стопанска дейност</w:t>
      </w:r>
      <w:r w:rsidRPr="00EF16CF">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и Секретарят на Столична община</w:t>
      </w:r>
      <w:r w:rsidRPr="00EF16CF">
        <w:rPr>
          <w:rFonts w:ascii="Times New Roman" w:eastAsia="Times New Roman" w:hAnsi="Times New Roman"/>
          <w:sz w:val="24"/>
          <w:szCs w:val="24"/>
          <w:lang w:eastAsia="bg-BG"/>
        </w:rPr>
        <w:t>, Възложител</w:t>
      </w:r>
      <w:r>
        <w:rPr>
          <w:rFonts w:ascii="Times New Roman" w:eastAsia="Times New Roman" w:hAnsi="Times New Roman"/>
          <w:sz w:val="24"/>
          <w:szCs w:val="24"/>
          <w:lang w:eastAsia="bg-BG"/>
        </w:rPr>
        <w:t>и</w:t>
      </w:r>
      <w:r w:rsidRPr="00EF16CF">
        <w:rPr>
          <w:rFonts w:ascii="Times New Roman" w:eastAsia="Times New Roman" w:hAnsi="Times New Roman"/>
          <w:sz w:val="24"/>
          <w:szCs w:val="24"/>
          <w:lang w:eastAsia="bg-BG"/>
        </w:rPr>
        <w:t xml:space="preserve"> съгласно Заповед</w:t>
      </w:r>
      <w:r w:rsidR="003C35CD">
        <w:rPr>
          <w:rFonts w:ascii="Times New Roman" w:eastAsia="Times New Roman" w:hAnsi="Times New Roman"/>
          <w:sz w:val="24"/>
          <w:szCs w:val="24"/>
          <w:lang w:val="en-US" w:eastAsia="bg-BG"/>
        </w:rPr>
        <w:t xml:space="preserve"> </w:t>
      </w:r>
      <w:r w:rsidR="003C35CD">
        <w:rPr>
          <w:rFonts w:ascii="Times New Roman" w:eastAsia="Times New Roman" w:hAnsi="Times New Roman"/>
          <w:sz w:val="24"/>
          <w:szCs w:val="24"/>
          <w:lang w:eastAsia="bg-BG"/>
        </w:rPr>
        <w:t>№СОА18-РД09-1409/06.12.2019г.</w:t>
      </w:r>
      <w:r w:rsidRPr="00EF16CF">
        <w:rPr>
          <w:rFonts w:ascii="Times New Roman" w:eastAsia="Times New Roman" w:hAnsi="Times New Roman"/>
          <w:sz w:val="24"/>
          <w:szCs w:val="24"/>
          <w:lang w:eastAsia="bg-BG"/>
        </w:rPr>
        <w:t xml:space="preserve"> на Кмета</w:t>
      </w:r>
      <w:r>
        <w:rPr>
          <w:rFonts w:ascii="Times New Roman" w:eastAsia="Times New Roman" w:hAnsi="Times New Roman"/>
          <w:sz w:val="24"/>
          <w:szCs w:val="24"/>
          <w:lang w:eastAsia="bg-BG"/>
        </w:rPr>
        <w:t xml:space="preserve"> на Столична община. Възложителите</w:t>
      </w:r>
      <w:r w:rsidRPr="00EF16CF">
        <w:rPr>
          <w:rFonts w:ascii="Times New Roman" w:eastAsia="Times New Roman" w:hAnsi="Times New Roman"/>
          <w:sz w:val="24"/>
          <w:szCs w:val="24"/>
          <w:lang w:eastAsia="bg-BG"/>
        </w:rPr>
        <w:t xml:space="preserve">  взема</w:t>
      </w:r>
      <w:r>
        <w:rPr>
          <w:rFonts w:ascii="Times New Roman" w:eastAsia="Times New Roman" w:hAnsi="Times New Roman"/>
          <w:sz w:val="24"/>
          <w:szCs w:val="24"/>
          <w:lang w:eastAsia="bg-BG"/>
        </w:rPr>
        <w:t>т</w:t>
      </w:r>
      <w:r w:rsidRPr="00EF16CF">
        <w:rPr>
          <w:rFonts w:ascii="Times New Roman" w:eastAsia="Times New Roman" w:hAnsi="Times New Roman"/>
          <w:sz w:val="24"/>
          <w:szCs w:val="24"/>
          <w:lang w:eastAsia="bg-BG"/>
        </w:rPr>
        <w:t xml:space="preserve"> решение за откриване на процедура за възлагане на обществена поръчка, с което одобрява</w:t>
      </w:r>
      <w:r>
        <w:rPr>
          <w:rFonts w:ascii="Times New Roman" w:eastAsia="Times New Roman" w:hAnsi="Times New Roman"/>
          <w:sz w:val="24"/>
          <w:szCs w:val="24"/>
          <w:lang w:eastAsia="bg-BG"/>
        </w:rPr>
        <w:t>т</w:t>
      </w:r>
      <w:r w:rsidRPr="00EF16CF">
        <w:rPr>
          <w:rFonts w:ascii="Times New Roman" w:eastAsia="Times New Roman" w:hAnsi="Times New Roman"/>
          <w:sz w:val="24"/>
          <w:szCs w:val="24"/>
          <w:lang w:eastAsia="bg-BG"/>
        </w:rPr>
        <w:t xml:space="preserve"> обявлението за обществена поръчка и документацията за участие в процедурата. </w:t>
      </w:r>
      <w:r w:rsidRPr="0098358F">
        <w:rPr>
          <w:rFonts w:ascii="Times New Roman" w:eastAsia="Times New Roman" w:hAnsi="Times New Roman"/>
          <w:sz w:val="24"/>
          <w:szCs w:val="24"/>
        </w:rPr>
        <w:t xml:space="preserve">Процедурата се открива на основание чл. 73, ал.1 във връзка с чл.18, ал.1, т.1 от ЗОП и при условията на § 3. (1) от Допълните разпоредби на Изборния кодекс. Процедурата ще бъде проведена съгласно чл.104, ал.2 от ЗОП - оценката на техническите и ценовите предложения на участниците ще бъде извършена преди </w:t>
      </w:r>
      <w:r>
        <w:rPr>
          <w:rFonts w:ascii="Times New Roman" w:eastAsia="Times New Roman" w:hAnsi="Times New Roman"/>
          <w:sz w:val="24"/>
          <w:szCs w:val="24"/>
        </w:rPr>
        <w:t>провеждане на предварителен</w:t>
      </w:r>
      <w:r w:rsidRPr="0098358F">
        <w:rPr>
          <w:rFonts w:ascii="Times New Roman" w:eastAsia="Times New Roman" w:hAnsi="Times New Roman"/>
          <w:sz w:val="24"/>
          <w:szCs w:val="24"/>
        </w:rPr>
        <w:t xml:space="preserve"> подбор.</w:t>
      </w:r>
    </w:p>
    <w:p w14:paraId="151209E3" w14:textId="77777777" w:rsidR="00DC3561" w:rsidRDefault="00DC3561" w:rsidP="00DC3561">
      <w:pPr>
        <w:tabs>
          <w:tab w:val="left" w:pos="567"/>
          <w:tab w:val="num" w:pos="720"/>
        </w:tabs>
        <w:autoSpaceDE w:val="0"/>
        <w:autoSpaceDN w:val="0"/>
        <w:adjustRightInd w:val="0"/>
        <w:spacing w:after="0" w:line="360" w:lineRule="auto"/>
        <w:jc w:val="both"/>
      </w:pPr>
    </w:p>
    <w:p w14:paraId="7011FE83" w14:textId="77777777" w:rsidR="00DC3561" w:rsidRPr="006F1A90" w:rsidRDefault="00DC3561" w:rsidP="00DC3561">
      <w:pPr>
        <w:pStyle w:val="Heading2"/>
        <w:spacing w:before="0" w:line="360" w:lineRule="auto"/>
        <w:jc w:val="both"/>
        <w:rPr>
          <w:rFonts w:ascii="Times New Roman" w:hAnsi="Times New Roman"/>
          <w:b/>
          <w:caps/>
          <w:color w:val="000000"/>
          <w:sz w:val="24"/>
          <w:szCs w:val="24"/>
          <w:lang w:val="en-US" w:eastAsia="bg-BG"/>
        </w:rPr>
      </w:pPr>
      <w:bookmarkStart w:id="4" w:name="_Toc515522704"/>
      <w:bookmarkStart w:id="5" w:name="_Toc12009563"/>
      <w:bookmarkStart w:id="6" w:name="_Toc21961251"/>
      <w:r w:rsidRPr="006F1A90">
        <w:rPr>
          <w:rFonts w:ascii="Times New Roman" w:hAnsi="Times New Roman"/>
          <w:b/>
          <w:caps/>
          <w:color w:val="000000"/>
          <w:sz w:val="24"/>
          <w:szCs w:val="24"/>
          <w:lang w:eastAsia="bg-BG"/>
        </w:rPr>
        <w:t xml:space="preserve">2. </w:t>
      </w:r>
      <w:r w:rsidRPr="006F1A90">
        <w:rPr>
          <w:rFonts w:ascii="Times New Roman Bold" w:hAnsi="Times New Roman Bold"/>
          <w:caps/>
          <w:color w:val="000000"/>
          <w:sz w:val="24"/>
          <w:szCs w:val="24"/>
          <w:lang w:eastAsia="bg-BG"/>
        </w:rPr>
        <w:t>Описание</w:t>
      </w:r>
      <w:r w:rsidRPr="006F1A90">
        <w:rPr>
          <w:rFonts w:ascii="Calibri" w:hAnsi="Calibri"/>
          <w:caps/>
          <w:color w:val="000000"/>
          <w:sz w:val="24"/>
          <w:szCs w:val="24"/>
          <w:lang w:eastAsia="bg-BG"/>
        </w:rPr>
        <w:t xml:space="preserve"> </w:t>
      </w:r>
      <w:r w:rsidRPr="006F1A90">
        <w:rPr>
          <w:rFonts w:ascii="Times New Roman" w:hAnsi="Times New Roman"/>
          <w:b/>
          <w:caps/>
          <w:color w:val="000000"/>
          <w:sz w:val="24"/>
          <w:szCs w:val="24"/>
          <w:lang w:eastAsia="bg-BG"/>
        </w:rPr>
        <w:t>на обществената поръчка</w:t>
      </w:r>
      <w:r w:rsidRPr="006F1A90">
        <w:rPr>
          <w:rFonts w:ascii="Times New Roman" w:hAnsi="Times New Roman"/>
          <w:b/>
          <w:caps/>
          <w:color w:val="000000"/>
          <w:sz w:val="24"/>
          <w:szCs w:val="24"/>
          <w:lang w:val="en-US" w:eastAsia="bg-BG"/>
        </w:rPr>
        <w:t>:</w:t>
      </w:r>
      <w:bookmarkEnd w:id="4"/>
      <w:bookmarkEnd w:id="5"/>
      <w:bookmarkEnd w:id="6"/>
    </w:p>
    <w:p w14:paraId="293170F8" w14:textId="77777777" w:rsidR="003C35CD" w:rsidRPr="00E90965" w:rsidRDefault="003C35CD" w:rsidP="003C35CD">
      <w:pPr>
        <w:spacing w:line="360" w:lineRule="auto"/>
        <w:jc w:val="both"/>
        <w:rPr>
          <w:rFonts w:ascii="Times New Roman" w:hAnsi="Times New Roman"/>
          <w:sz w:val="24"/>
          <w:szCs w:val="24"/>
          <w:lang w:val="en-US"/>
        </w:rPr>
      </w:pPr>
      <w:bookmarkStart w:id="7" w:name="_Toc515522705"/>
      <w:bookmarkStart w:id="8" w:name="_Toc12009564"/>
      <w:r w:rsidRPr="00423D7F">
        <w:rPr>
          <w:rFonts w:ascii="Times New Roman" w:hAnsi="Times New Roman"/>
          <w:sz w:val="24"/>
          <w:szCs w:val="24"/>
        </w:rPr>
        <w:t xml:space="preserve">„Доставка на хранителни продукти, освежаващи и тонизиращи напитки за участниците в обработката на протоколите на СИК и </w:t>
      </w:r>
      <w:proofErr w:type="spellStart"/>
      <w:r w:rsidRPr="00423D7F">
        <w:rPr>
          <w:rFonts w:ascii="Times New Roman" w:hAnsi="Times New Roman"/>
          <w:sz w:val="24"/>
          <w:szCs w:val="24"/>
        </w:rPr>
        <w:t>приемо</w:t>
      </w:r>
      <w:proofErr w:type="spellEnd"/>
      <w:r w:rsidRPr="00423D7F">
        <w:rPr>
          <w:rFonts w:ascii="Times New Roman" w:hAnsi="Times New Roman"/>
          <w:sz w:val="24"/>
          <w:szCs w:val="24"/>
        </w:rPr>
        <w:t>-предаването на книжа и материали от изборите за общински съветници и кметове  2019 г. ОИК, СИК,  технически сътрудници, комисия по чл. 445, ал. 7 от ИК“</w:t>
      </w:r>
      <w:r>
        <w:rPr>
          <w:rFonts w:ascii="Times New Roman" w:hAnsi="Times New Roman"/>
          <w:sz w:val="24"/>
          <w:szCs w:val="24"/>
        </w:rPr>
        <w:t>.</w:t>
      </w:r>
    </w:p>
    <w:p w14:paraId="7D5DD881" w14:textId="2373C223" w:rsidR="00423D7F" w:rsidRDefault="00423D7F" w:rsidP="00B26066">
      <w:pPr>
        <w:rPr>
          <w:rFonts w:ascii="Times New Roman" w:hAnsi="Times New Roman"/>
          <w:color w:val="000000"/>
          <w:sz w:val="24"/>
          <w:szCs w:val="24"/>
        </w:rPr>
      </w:pPr>
      <w:r w:rsidRPr="006F1A90">
        <w:rPr>
          <w:rFonts w:ascii="Times New Roman" w:hAnsi="Times New Roman"/>
          <w:color w:val="000000"/>
          <w:sz w:val="24"/>
          <w:szCs w:val="24"/>
        </w:rPr>
        <w:t>Прогнозното количество на артикулите е както следва:</w:t>
      </w:r>
    </w:p>
    <w:p w14:paraId="1447C2E1" w14:textId="490BC76A" w:rsidR="00423D7F" w:rsidRPr="006F1A90" w:rsidRDefault="00B26066" w:rsidP="005A3F25">
      <w:pPr>
        <w:pStyle w:val="ListParagraph"/>
        <w:numPr>
          <w:ilvl w:val="0"/>
          <w:numId w:val="4"/>
        </w:numPr>
        <w:spacing w:line="360" w:lineRule="auto"/>
        <w:rPr>
          <w:rFonts w:ascii="Times New Roman" w:hAnsi="Times New Roman"/>
          <w:color w:val="000000"/>
          <w:sz w:val="24"/>
          <w:szCs w:val="24"/>
        </w:rPr>
      </w:pPr>
      <w:r w:rsidRPr="006F1A90">
        <w:rPr>
          <w:rFonts w:ascii="Times New Roman" w:hAnsi="Times New Roman"/>
          <w:color w:val="000000"/>
          <w:sz w:val="24"/>
          <w:szCs w:val="24"/>
        </w:rPr>
        <w:t>Сандвичи:</w:t>
      </w:r>
      <w:r w:rsidRPr="006F1A90">
        <w:rPr>
          <w:rFonts w:ascii="Times New Roman" w:hAnsi="Times New Roman"/>
          <w:color w:val="000000"/>
          <w:sz w:val="24"/>
          <w:szCs w:val="24"/>
          <w:lang w:val="en-US"/>
        </w:rPr>
        <w:t xml:space="preserve"> </w:t>
      </w:r>
      <w:r w:rsidR="005A3F25" w:rsidRPr="005A3F25">
        <w:rPr>
          <w:rFonts w:ascii="Times New Roman" w:hAnsi="Times New Roman"/>
          <w:color w:val="000000"/>
          <w:sz w:val="24"/>
          <w:szCs w:val="24"/>
        </w:rPr>
        <w:t>63</w:t>
      </w:r>
      <w:r w:rsidR="005A3F25">
        <w:rPr>
          <w:rFonts w:ascii="Times New Roman" w:hAnsi="Times New Roman"/>
          <w:color w:val="000000"/>
          <w:sz w:val="24"/>
          <w:szCs w:val="24"/>
        </w:rPr>
        <w:t> </w:t>
      </w:r>
      <w:r w:rsidR="005A3F25" w:rsidRPr="005A3F25">
        <w:rPr>
          <w:rFonts w:ascii="Times New Roman" w:hAnsi="Times New Roman"/>
          <w:color w:val="000000"/>
          <w:sz w:val="24"/>
          <w:szCs w:val="24"/>
        </w:rPr>
        <w:t>608</w:t>
      </w:r>
      <w:r w:rsidR="005A3F25">
        <w:rPr>
          <w:rFonts w:ascii="Times New Roman" w:hAnsi="Times New Roman"/>
          <w:color w:val="000000"/>
          <w:sz w:val="24"/>
          <w:szCs w:val="24"/>
        </w:rPr>
        <w:t xml:space="preserve"> </w:t>
      </w:r>
      <w:r w:rsidRPr="006F1A90">
        <w:rPr>
          <w:rFonts w:ascii="Times New Roman" w:hAnsi="Times New Roman"/>
          <w:color w:val="000000"/>
          <w:sz w:val="24"/>
          <w:szCs w:val="24"/>
        </w:rPr>
        <w:t>броя;</w:t>
      </w:r>
    </w:p>
    <w:p w14:paraId="200BE883" w14:textId="37358CC6" w:rsidR="00B26066" w:rsidRPr="006F1A90" w:rsidRDefault="00B26066" w:rsidP="005A3F25">
      <w:pPr>
        <w:pStyle w:val="ListParagraph"/>
        <w:numPr>
          <w:ilvl w:val="0"/>
          <w:numId w:val="4"/>
        </w:numPr>
        <w:spacing w:line="360" w:lineRule="auto"/>
        <w:rPr>
          <w:rFonts w:ascii="Times New Roman" w:hAnsi="Times New Roman"/>
          <w:color w:val="000000"/>
          <w:sz w:val="24"/>
          <w:szCs w:val="24"/>
        </w:rPr>
      </w:pPr>
      <w:r w:rsidRPr="006F1A90">
        <w:rPr>
          <w:rFonts w:ascii="Times New Roman" w:hAnsi="Times New Roman"/>
          <w:caps/>
          <w:color w:val="000000"/>
          <w:sz w:val="24"/>
          <w:szCs w:val="24"/>
        </w:rPr>
        <w:t>В</w:t>
      </w:r>
      <w:r w:rsidRPr="006F1A90">
        <w:rPr>
          <w:rFonts w:ascii="Times New Roman" w:hAnsi="Times New Roman"/>
          <w:color w:val="000000"/>
          <w:sz w:val="24"/>
          <w:szCs w:val="24"/>
        </w:rPr>
        <w:t>афли</w:t>
      </w:r>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15 902</w:t>
      </w:r>
      <w:r w:rsidRPr="006F1A90">
        <w:rPr>
          <w:rFonts w:ascii="Times New Roman" w:hAnsi="Times New Roman"/>
          <w:caps/>
          <w:color w:val="000000"/>
          <w:sz w:val="24"/>
          <w:szCs w:val="24"/>
        </w:rPr>
        <w:t xml:space="preserve"> </w:t>
      </w:r>
      <w:r w:rsidRPr="006F1A90">
        <w:rPr>
          <w:rFonts w:ascii="Times New Roman" w:hAnsi="Times New Roman"/>
          <w:color w:val="000000"/>
          <w:sz w:val="24"/>
          <w:szCs w:val="24"/>
        </w:rPr>
        <w:t>броя;</w:t>
      </w:r>
    </w:p>
    <w:p w14:paraId="03E3BAF7" w14:textId="59A63ACF" w:rsidR="00B26066" w:rsidRPr="006F1A90" w:rsidRDefault="00B26066" w:rsidP="005A3F25">
      <w:pPr>
        <w:pStyle w:val="ListParagraph"/>
        <w:numPr>
          <w:ilvl w:val="0"/>
          <w:numId w:val="4"/>
        </w:numPr>
        <w:spacing w:line="360" w:lineRule="auto"/>
        <w:rPr>
          <w:rFonts w:ascii="Times New Roman" w:hAnsi="Times New Roman"/>
          <w:color w:val="000000"/>
          <w:sz w:val="24"/>
          <w:szCs w:val="24"/>
        </w:rPr>
      </w:pPr>
      <w:r w:rsidRPr="006F1A90">
        <w:rPr>
          <w:rFonts w:ascii="Times New Roman" w:hAnsi="Times New Roman"/>
          <w:caps/>
          <w:color w:val="000000"/>
          <w:sz w:val="24"/>
          <w:szCs w:val="24"/>
        </w:rPr>
        <w:lastRenderedPageBreak/>
        <w:t>К</w:t>
      </w:r>
      <w:r w:rsidRPr="006F1A90">
        <w:rPr>
          <w:rFonts w:ascii="Times New Roman" w:hAnsi="Times New Roman"/>
          <w:color w:val="000000"/>
          <w:sz w:val="24"/>
          <w:szCs w:val="24"/>
        </w:rPr>
        <w:t>роасани</w:t>
      </w:r>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31</w:t>
      </w:r>
      <w:r w:rsidR="005A3F25">
        <w:rPr>
          <w:rFonts w:ascii="Times New Roman" w:hAnsi="Times New Roman"/>
          <w:caps/>
          <w:color w:val="000000"/>
          <w:sz w:val="24"/>
          <w:szCs w:val="24"/>
        </w:rPr>
        <w:t> </w:t>
      </w:r>
      <w:r w:rsidR="005A3F25" w:rsidRPr="005A3F25">
        <w:rPr>
          <w:rFonts w:ascii="Times New Roman" w:hAnsi="Times New Roman"/>
          <w:caps/>
          <w:color w:val="000000"/>
          <w:sz w:val="24"/>
          <w:szCs w:val="24"/>
        </w:rPr>
        <w:t>804</w:t>
      </w:r>
      <w:r w:rsidR="005A3F25">
        <w:rPr>
          <w:rFonts w:ascii="Times New Roman" w:hAnsi="Times New Roman"/>
          <w:caps/>
          <w:color w:val="000000"/>
          <w:sz w:val="24"/>
          <w:szCs w:val="24"/>
        </w:rPr>
        <w:t xml:space="preserve"> </w:t>
      </w:r>
      <w:r w:rsidRPr="006F1A90">
        <w:rPr>
          <w:rFonts w:ascii="Times New Roman" w:hAnsi="Times New Roman"/>
          <w:color w:val="000000"/>
          <w:sz w:val="24"/>
          <w:szCs w:val="24"/>
        </w:rPr>
        <w:t>броя;</w:t>
      </w:r>
    </w:p>
    <w:p w14:paraId="5288533F" w14:textId="28970481" w:rsidR="00B26066" w:rsidRPr="006F1A90" w:rsidRDefault="00B26066" w:rsidP="005A3F25">
      <w:pPr>
        <w:pStyle w:val="ListParagraph"/>
        <w:numPr>
          <w:ilvl w:val="0"/>
          <w:numId w:val="4"/>
        </w:numPr>
        <w:spacing w:line="360" w:lineRule="auto"/>
        <w:rPr>
          <w:rFonts w:ascii="Times New Roman" w:hAnsi="Times New Roman"/>
          <w:color w:val="000000"/>
          <w:sz w:val="24"/>
          <w:szCs w:val="24"/>
        </w:rPr>
      </w:pPr>
      <w:r w:rsidRPr="006F1A90">
        <w:rPr>
          <w:rFonts w:ascii="Times New Roman" w:hAnsi="Times New Roman"/>
          <w:caps/>
          <w:color w:val="000000"/>
          <w:sz w:val="24"/>
          <w:szCs w:val="24"/>
        </w:rPr>
        <w:t>Ч</w:t>
      </w:r>
      <w:r w:rsidRPr="006F1A90">
        <w:rPr>
          <w:rFonts w:ascii="Times New Roman" w:hAnsi="Times New Roman"/>
          <w:color w:val="000000"/>
          <w:sz w:val="24"/>
          <w:szCs w:val="24"/>
        </w:rPr>
        <w:t>ипс</w:t>
      </w:r>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15 902</w:t>
      </w:r>
      <w:r w:rsidRPr="006F1A90">
        <w:rPr>
          <w:rFonts w:ascii="Times New Roman" w:hAnsi="Times New Roman"/>
          <w:caps/>
          <w:color w:val="000000"/>
          <w:sz w:val="24"/>
          <w:szCs w:val="24"/>
        </w:rPr>
        <w:t xml:space="preserve"> </w:t>
      </w:r>
      <w:r w:rsidRPr="006F1A90">
        <w:rPr>
          <w:rFonts w:ascii="Times New Roman" w:hAnsi="Times New Roman"/>
          <w:color w:val="000000"/>
          <w:sz w:val="24"/>
          <w:szCs w:val="24"/>
        </w:rPr>
        <w:t>броя;</w:t>
      </w:r>
    </w:p>
    <w:p w14:paraId="52EE7698" w14:textId="055ADD30" w:rsidR="00B26066" w:rsidRPr="006F1A90" w:rsidRDefault="00B26066" w:rsidP="005A3F25">
      <w:pPr>
        <w:pStyle w:val="ListParagraph"/>
        <w:numPr>
          <w:ilvl w:val="0"/>
          <w:numId w:val="4"/>
        </w:numPr>
        <w:spacing w:line="360" w:lineRule="auto"/>
        <w:rPr>
          <w:rFonts w:ascii="Times New Roman" w:hAnsi="Times New Roman"/>
          <w:caps/>
          <w:color w:val="000000"/>
          <w:sz w:val="24"/>
          <w:szCs w:val="24"/>
        </w:rPr>
      </w:pPr>
      <w:r w:rsidRPr="006F1A90">
        <w:rPr>
          <w:rFonts w:ascii="Times New Roman" w:hAnsi="Times New Roman"/>
          <w:caps/>
          <w:color w:val="000000"/>
          <w:sz w:val="24"/>
          <w:szCs w:val="24"/>
        </w:rPr>
        <w:t>С</w:t>
      </w:r>
      <w:r w:rsidRPr="006F1A90">
        <w:rPr>
          <w:rFonts w:ascii="Times New Roman" w:hAnsi="Times New Roman"/>
          <w:color w:val="000000"/>
          <w:sz w:val="24"/>
          <w:szCs w:val="24"/>
        </w:rPr>
        <w:t>олети</w:t>
      </w:r>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31</w:t>
      </w:r>
      <w:r w:rsidR="005A3F25">
        <w:rPr>
          <w:rFonts w:ascii="Times New Roman" w:hAnsi="Times New Roman"/>
          <w:caps/>
          <w:color w:val="000000"/>
          <w:sz w:val="24"/>
          <w:szCs w:val="24"/>
        </w:rPr>
        <w:t> </w:t>
      </w:r>
      <w:r w:rsidR="005A3F25" w:rsidRPr="005A3F25">
        <w:rPr>
          <w:rFonts w:ascii="Times New Roman" w:hAnsi="Times New Roman"/>
          <w:caps/>
          <w:color w:val="000000"/>
          <w:sz w:val="24"/>
          <w:szCs w:val="24"/>
        </w:rPr>
        <w:t>804</w:t>
      </w:r>
      <w:r w:rsidR="005A3F25">
        <w:rPr>
          <w:rFonts w:ascii="Times New Roman" w:hAnsi="Times New Roman"/>
          <w:caps/>
          <w:color w:val="000000"/>
          <w:sz w:val="24"/>
          <w:szCs w:val="24"/>
        </w:rPr>
        <w:t xml:space="preserve"> </w:t>
      </w:r>
      <w:r w:rsidRPr="006F1A90">
        <w:rPr>
          <w:rFonts w:ascii="Times New Roman" w:hAnsi="Times New Roman"/>
          <w:color w:val="000000"/>
          <w:sz w:val="24"/>
          <w:szCs w:val="24"/>
        </w:rPr>
        <w:t>броя</w:t>
      </w:r>
      <w:r w:rsidRPr="006F1A90">
        <w:rPr>
          <w:rFonts w:ascii="Times New Roman" w:hAnsi="Times New Roman"/>
          <w:caps/>
          <w:color w:val="000000"/>
          <w:sz w:val="24"/>
          <w:szCs w:val="24"/>
        </w:rPr>
        <w:t>;</w:t>
      </w:r>
    </w:p>
    <w:p w14:paraId="214895D7" w14:textId="1EC11BDB" w:rsidR="00B26066" w:rsidRPr="006F1A90" w:rsidRDefault="00B26066" w:rsidP="005A3F25">
      <w:pPr>
        <w:pStyle w:val="ListParagraph"/>
        <w:numPr>
          <w:ilvl w:val="0"/>
          <w:numId w:val="4"/>
        </w:numPr>
        <w:spacing w:line="360" w:lineRule="auto"/>
        <w:rPr>
          <w:rFonts w:ascii="Times New Roman" w:hAnsi="Times New Roman"/>
          <w:caps/>
          <w:color w:val="000000"/>
          <w:sz w:val="24"/>
          <w:szCs w:val="24"/>
        </w:rPr>
      </w:pPr>
      <w:r w:rsidRPr="006F1A90">
        <w:rPr>
          <w:rFonts w:ascii="Times New Roman" w:hAnsi="Times New Roman"/>
          <w:caps/>
          <w:color w:val="000000"/>
          <w:sz w:val="24"/>
          <w:szCs w:val="24"/>
        </w:rPr>
        <w:t>П</w:t>
      </w:r>
      <w:r w:rsidRPr="006F1A90">
        <w:rPr>
          <w:rFonts w:ascii="Times New Roman" w:hAnsi="Times New Roman"/>
          <w:color w:val="000000"/>
          <w:sz w:val="24"/>
          <w:szCs w:val="24"/>
        </w:rPr>
        <w:t>уканки</w:t>
      </w:r>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14 882</w:t>
      </w:r>
      <w:r w:rsidRPr="006F1A90">
        <w:rPr>
          <w:rFonts w:ascii="Times New Roman" w:hAnsi="Times New Roman"/>
          <w:caps/>
          <w:color w:val="000000"/>
          <w:sz w:val="24"/>
          <w:szCs w:val="24"/>
        </w:rPr>
        <w:t xml:space="preserve"> </w:t>
      </w:r>
      <w:r w:rsidRPr="006F1A90">
        <w:rPr>
          <w:rFonts w:ascii="Times New Roman" w:hAnsi="Times New Roman"/>
          <w:color w:val="000000"/>
          <w:sz w:val="24"/>
          <w:szCs w:val="24"/>
        </w:rPr>
        <w:t>броя;</w:t>
      </w:r>
    </w:p>
    <w:p w14:paraId="78A90CCE" w14:textId="524A97BA" w:rsidR="00B26066" w:rsidRPr="006F1A90" w:rsidRDefault="00B26066" w:rsidP="005A3F25">
      <w:pPr>
        <w:pStyle w:val="ListParagraph"/>
        <w:numPr>
          <w:ilvl w:val="0"/>
          <w:numId w:val="4"/>
        </w:numPr>
        <w:spacing w:line="360" w:lineRule="auto"/>
        <w:rPr>
          <w:rFonts w:ascii="Times New Roman" w:hAnsi="Times New Roman"/>
          <w:caps/>
          <w:color w:val="000000"/>
          <w:sz w:val="24"/>
          <w:szCs w:val="24"/>
        </w:rPr>
      </w:pPr>
      <w:r w:rsidRPr="006F1A90">
        <w:rPr>
          <w:rFonts w:ascii="Times New Roman" w:hAnsi="Times New Roman"/>
          <w:caps/>
          <w:color w:val="000000"/>
          <w:sz w:val="24"/>
          <w:szCs w:val="24"/>
        </w:rPr>
        <w:t>В</w:t>
      </w:r>
      <w:r w:rsidRPr="006F1A90">
        <w:rPr>
          <w:rFonts w:ascii="Times New Roman" w:hAnsi="Times New Roman"/>
          <w:color w:val="000000"/>
          <w:sz w:val="24"/>
          <w:szCs w:val="24"/>
        </w:rPr>
        <w:t>ода</w:t>
      </w:r>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127</w:t>
      </w:r>
      <w:r w:rsidR="005A3F25">
        <w:rPr>
          <w:rFonts w:ascii="Times New Roman" w:hAnsi="Times New Roman"/>
          <w:caps/>
          <w:color w:val="000000"/>
          <w:sz w:val="24"/>
          <w:szCs w:val="24"/>
        </w:rPr>
        <w:t> </w:t>
      </w:r>
      <w:r w:rsidR="005A3F25" w:rsidRPr="005A3F25">
        <w:rPr>
          <w:rFonts w:ascii="Times New Roman" w:hAnsi="Times New Roman"/>
          <w:caps/>
          <w:color w:val="000000"/>
          <w:sz w:val="24"/>
          <w:szCs w:val="24"/>
        </w:rPr>
        <w:t>216</w:t>
      </w:r>
      <w:r w:rsidR="005A3F25">
        <w:rPr>
          <w:rFonts w:ascii="Times New Roman" w:hAnsi="Times New Roman"/>
          <w:caps/>
          <w:color w:val="000000"/>
          <w:sz w:val="24"/>
          <w:szCs w:val="24"/>
        </w:rPr>
        <w:t xml:space="preserve"> </w:t>
      </w:r>
      <w:r w:rsidRPr="006F1A90">
        <w:rPr>
          <w:rFonts w:ascii="Times New Roman" w:hAnsi="Times New Roman"/>
          <w:color w:val="000000"/>
          <w:sz w:val="24"/>
          <w:szCs w:val="24"/>
        </w:rPr>
        <w:t>броя;</w:t>
      </w:r>
    </w:p>
    <w:p w14:paraId="085D216B" w14:textId="1DCAF021" w:rsidR="00B26066" w:rsidRPr="006F1A90" w:rsidRDefault="00B26066" w:rsidP="005A3F25">
      <w:pPr>
        <w:pStyle w:val="ListParagraph"/>
        <w:numPr>
          <w:ilvl w:val="0"/>
          <w:numId w:val="4"/>
        </w:numPr>
        <w:spacing w:line="360" w:lineRule="auto"/>
        <w:rPr>
          <w:rFonts w:ascii="Times New Roman" w:hAnsi="Times New Roman"/>
          <w:caps/>
          <w:color w:val="000000"/>
          <w:sz w:val="24"/>
          <w:szCs w:val="24"/>
        </w:rPr>
      </w:pPr>
      <w:proofErr w:type="spellStart"/>
      <w:r w:rsidRPr="006F1A90">
        <w:rPr>
          <w:rFonts w:ascii="Times New Roman" w:hAnsi="Times New Roman"/>
          <w:caps/>
          <w:color w:val="000000"/>
          <w:sz w:val="24"/>
          <w:szCs w:val="24"/>
        </w:rPr>
        <w:t>K</w:t>
      </w:r>
      <w:r w:rsidRPr="006F1A90">
        <w:rPr>
          <w:rFonts w:ascii="Times New Roman" w:hAnsi="Times New Roman"/>
          <w:color w:val="000000"/>
          <w:sz w:val="24"/>
          <w:szCs w:val="24"/>
        </w:rPr>
        <w:t>афe</w:t>
      </w:r>
      <w:proofErr w:type="spellEnd"/>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127</w:t>
      </w:r>
      <w:r w:rsidR="005A3F25">
        <w:rPr>
          <w:rFonts w:ascii="Times New Roman" w:hAnsi="Times New Roman"/>
          <w:caps/>
          <w:color w:val="000000"/>
          <w:sz w:val="24"/>
          <w:szCs w:val="24"/>
        </w:rPr>
        <w:t> </w:t>
      </w:r>
      <w:r w:rsidR="005A3F25" w:rsidRPr="005A3F25">
        <w:rPr>
          <w:rFonts w:ascii="Times New Roman" w:hAnsi="Times New Roman"/>
          <w:caps/>
          <w:color w:val="000000"/>
          <w:sz w:val="24"/>
          <w:szCs w:val="24"/>
        </w:rPr>
        <w:t>216</w:t>
      </w:r>
      <w:r w:rsidR="005A3F25">
        <w:rPr>
          <w:rFonts w:ascii="Times New Roman" w:hAnsi="Times New Roman"/>
          <w:caps/>
          <w:color w:val="000000"/>
          <w:sz w:val="24"/>
          <w:szCs w:val="24"/>
        </w:rPr>
        <w:t xml:space="preserve"> </w:t>
      </w:r>
      <w:r w:rsidRPr="006F1A90">
        <w:rPr>
          <w:rFonts w:ascii="Times New Roman" w:hAnsi="Times New Roman"/>
          <w:color w:val="000000"/>
          <w:sz w:val="24"/>
          <w:szCs w:val="24"/>
        </w:rPr>
        <w:t>броя;</w:t>
      </w:r>
    </w:p>
    <w:p w14:paraId="77D7AC9B" w14:textId="257B8F37" w:rsidR="00B26066" w:rsidRPr="006F1A90" w:rsidRDefault="00B26066" w:rsidP="005A3F25">
      <w:pPr>
        <w:pStyle w:val="ListParagraph"/>
        <w:numPr>
          <w:ilvl w:val="0"/>
          <w:numId w:val="4"/>
        </w:numPr>
        <w:spacing w:line="360" w:lineRule="auto"/>
        <w:rPr>
          <w:rFonts w:ascii="Times New Roman" w:hAnsi="Times New Roman"/>
          <w:caps/>
          <w:color w:val="000000"/>
          <w:sz w:val="24"/>
          <w:szCs w:val="24"/>
        </w:rPr>
      </w:pPr>
      <w:r w:rsidRPr="006F1A90">
        <w:rPr>
          <w:rFonts w:ascii="Times New Roman" w:hAnsi="Times New Roman"/>
          <w:caps/>
          <w:color w:val="000000"/>
          <w:sz w:val="24"/>
          <w:szCs w:val="24"/>
        </w:rPr>
        <w:t>Б</w:t>
      </w:r>
      <w:r w:rsidRPr="006F1A90">
        <w:rPr>
          <w:rFonts w:ascii="Times New Roman" w:hAnsi="Times New Roman"/>
          <w:color w:val="000000"/>
          <w:sz w:val="24"/>
          <w:szCs w:val="24"/>
        </w:rPr>
        <w:t>езалкохолно</w:t>
      </w:r>
      <w:r w:rsidRPr="006F1A90">
        <w:rPr>
          <w:rFonts w:ascii="Times New Roman" w:hAnsi="Times New Roman"/>
          <w:caps/>
          <w:color w:val="000000"/>
          <w:sz w:val="24"/>
          <w:szCs w:val="24"/>
        </w:rPr>
        <w:t xml:space="preserve">: </w:t>
      </w:r>
      <w:r w:rsidR="005A3F25" w:rsidRPr="005A3F25">
        <w:rPr>
          <w:rFonts w:ascii="Times New Roman" w:hAnsi="Times New Roman"/>
          <w:caps/>
          <w:color w:val="000000"/>
          <w:sz w:val="24"/>
          <w:szCs w:val="24"/>
        </w:rPr>
        <w:t>63</w:t>
      </w:r>
      <w:r w:rsidR="005A3F25">
        <w:rPr>
          <w:rFonts w:ascii="Times New Roman" w:hAnsi="Times New Roman"/>
          <w:caps/>
          <w:color w:val="000000"/>
          <w:sz w:val="24"/>
          <w:szCs w:val="24"/>
        </w:rPr>
        <w:t> </w:t>
      </w:r>
      <w:r w:rsidR="005A3F25" w:rsidRPr="005A3F25">
        <w:rPr>
          <w:rFonts w:ascii="Times New Roman" w:hAnsi="Times New Roman"/>
          <w:caps/>
          <w:color w:val="000000"/>
          <w:sz w:val="24"/>
          <w:szCs w:val="24"/>
        </w:rPr>
        <w:t>608</w:t>
      </w:r>
      <w:r w:rsidR="005A3F25">
        <w:rPr>
          <w:rFonts w:ascii="Times New Roman" w:hAnsi="Times New Roman"/>
          <w:caps/>
          <w:color w:val="000000"/>
          <w:sz w:val="24"/>
          <w:szCs w:val="24"/>
        </w:rPr>
        <w:t xml:space="preserve"> </w:t>
      </w:r>
      <w:r w:rsidRPr="006F1A90">
        <w:rPr>
          <w:rFonts w:ascii="Times New Roman" w:hAnsi="Times New Roman"/>
          <w:color w:val="000000"/>
          <w:sz w:val="24"/>
          <w:szCs w:val="24"/>
        </w:rPr>
        <w:t>броя.</w:t>
      </w:r>
    </w:p>
    <w:p w14:paraId="2805B2FE" w14:textId="6311F674" w:rsidR="00423D7F" w:rsidRDefault="003C35CD" w:rsidP="003C35CD">
      <w:pPr>
        <w:jc w:val="both"/>
        <w:rPr>
          <w:rFonts w:ascii="Times New Roman" w:hAnsi="Times New Roman"/>
          <w:b/>
          <w:caps/>
          <w:color w:val="000000"/>
          <w:sz w:val="24"/>
          <w:szCs w:val="24"/>
        </w:rPr>
      </w:pPr>
      <w:r>
        <w:rPr>
          <w:rFonts w:ascii="Times New Roman" w:hAnsi="Times New Roman"/>
          <w:b/>
          <w:caps/>
          <w:color w:val="000000"/>
          <w:sz w:val="24"/>
          <w:szCs w:val="24"/>
        </w:rPr>
        <w:t>В</w:t>
      </w:r>
      <w:r>
        <w:rPr>
          <w:rFonts w:ascii="Times New Roman" w:hAnsi="Times New Roman"/>
          <w:b/>
          <w:color w:val="000000"/>
          <w:sz w:val="24"/>
          <w:szCs w:val="24"/>
        </w:rPr>
        <w:t xml:space="preserve">ъзложителят не е задължен да заяви посочените количества. </w:t>
      </w:r>
    </w:p>
    <w:p w14:paraId="7DB07756" w14:textId="77777777" w:rsidR="00DC3561" w:rsidRDefault="00DC3561" w:rsidP="006F1A90">
      <w:pPr>
        <w:pStyle w:val="Heading2"/>
        <w:spacing w:before="0" w:line="360" w:lineRule="auto"/>
        <w:jc w:val="both"/>
        <w:rPr>
          <w:rFonts w:ascii="Times New Roman" w:hAnsi="Times New Roman"/>
          <w:color w:val="000000"/>
          <w:sz w:val="24"/>
          <w:szCs w:val="24"/>
        </w:rPr>
      </w:pPr>
      <w:bookmarkStart w:id="9" w:name="_Toc21961252"/>
      <w:r w:rsidRPr="00EF16CF">
        <w:rPr>
          <w:rFonts w:ascii="Times New Roman" w:hAnsi="Times New Roman"/>
          <w:b/>
          <w:caps/>
          <w:color w:val="000000"/>
          <w:sz w:val="24"/>
          <w:szCs w:val="24"/>
        </w:rPr>
        <w:t>3. ПРОГНОЗНА СТОЙНОСТ</w:t>
      </w:r>
      <w:r w:rsidRPr="00EF16CF">
        <w:rPr>
          <w:rFonts w:ascii="Times New Roman" w:hAnsi="Times New Roman"/>
          <w:color w:val="000000"/>
          <w:sz w:val="24"/>
          <w:szCs w:val="24"/>
        </w:rPr>
        <w:t xml:space="preserve"> на обществената поръчка:</w:t>
      </w:r>
      <w:bookmarkEnd w:id="7"/>
      <w:bookmarkEnd w:id="8"/>
      <w:bookmarkEnd w:id="9"/>
      <w:r w:rsidRPr="00EF16CF">
        <w:rPr>
          <w:rFonts w:ascii="Times New Roman" w:hAnsi="Times New Roman"/>
          <w:color w:val="000000"/>
          <w:sz w:val="24"/>
          <w:szCs w:val="24"/>
        </w:rPr>
        <w:t xml:space="preserve"> </w:t>
      </w:r>
    </w:p>
    <w:p w14:paraId="75DF1FDD" w14:textId="77777777" w:rsidR="00DC3561" w:rsidRDefault="00DC3561" w:rsidP="006F1A90">
      <w:pPr>
        <w:spacing w:line="360" w:lineRule="auto"/>
        <w:jc w:val="both"/>
        <w:rPr>
          <w:rFonts w:ascii="Times New Roman" w:hAnsi="Times New Roman"/>
          <w:sz w:val="24"/>
          <w:szCs w:val="24"/>
        </w:rPr>
      </w:pPr>
      <w:r w:rsidRPr="00DC3561">
        <w:rPr>
          <w:rFonts w:ascii="Times New Roman" w:hAnsi="Times New Roman"/>
          <w:sz w:val="24"/>
          <w:szCs w:val="24"/>
        </w:rPr>
        <w:t xml:space="preserve">Прогнозната стойност на обществената поръчка е </w:t>
      </w:r>
      <w:r w:rsidR="007F20C1">
        <w:rPr>
          <w:rFonts w:ascii="Times New Roman" w:hAnsi="Times New Roman"/>
          <w:sz w:val="24"/>
          <w:szCs w:val="24"/>
          <w:lang w:val="en-US"/>
        </w:rPr>
        <w:t>350</w:t>
      </w:r>
      <w:r w:rsidRPr="00DC3561">
        <w:rPr>
          <w:rFonts w:ascii="Times New Roman" w:hAnsi="Times New Roman"/>
          <w:sz w:val="24"/>
          <w:szCs w:val="24"/>
        </w:rPr>
        <w:t> 000 (</w:t>
      </w:r>
      <w:r w:rsidR="007F20C1">
        <w:rPr>
          <w:rFonts w:ascii="Times New Roman" w:hAnsi="Times New Roman"/>
          <w:sz w:val="24"/>
          <w:szCs w:val="24"/>
        </w:rPr>
        <w:t>триста и петдесет</w:t>
      </w:r>
      <w:r w:rsidRPr="00DC3561">
        <w:rPr>
          <w:rFonts w:ascii="Times New Roman" w:hAnsi="Times New Roman"/>
          <w:sz w:val="24"/>
          <w:szCs w:val="24"/>
        </w:rPr>
        <w:t xml:space="preserve"> хиляди) лева без ДДС или </w:t>
      </w:r>
      <w:r w:rsidR="007F20C1">
        <w:rPr>
          <w:rFonts w:ascii="Times New Roman" w:hAnsi="Times New Roman"/>
          <w:sz w:val="24"/>
          <w:szCs w:val="24"/>
        </w:rPr>
        <w:t>420</w:t>
      </w:r>
      <w:r>
        <w:rPr>
          <w:rFonts w:ascii="Times New Roman" w:hAnsi="Times New Roman"/>
          <w:sz w:val="24"/>
          <w:szCs w:val="24"/>
        </w:rPr>
        <w:t> 000 (</w:t>
      </w:r>
      <w:r w:rsidR="007F20C1">
        <w:rPr>
          <w:rFonts w:ascii="Times New Roman" w:hAnsi="Times New Roman"/>
          <w:sz w:val="24"/>
          <w:szCs w:val="24"/>
        </w:rPr>
        <w:t>четиристотин и двадесет</w:t>
      </w:r>
      <w:r>
        <w:rPr>
          <w:rFonts w:ascii="Times New Roman" w:hAnsi="Times New Roman"/>
          <w:sz w:val="24"/>
          <w:szCs w:val="24"/>
        </w:rPr>
        <w:t>) хиляди лева с ДДС.</w:t>
      </w:r>
    </w:p>
    <w:p w14:paraId="3BCB3A1F" w14:textId="77777777" w:rsidR="00DC3561" w:rsidRPr="005A3F25" w:rsidRDefault="00DC3561" w:rsidP="00DC3561">
      <w:pPr>
        <w:pStyle w:val="Heading2"/>
        <w:spacing w:before="0" w:line="360" w:lineRule="auto"/>
        <w:rPr>
          <w:rFonts w:ascii="Times New Roman" w:hAnsi="Times New Roman"/>
          <w:b/>
          <w:caps/>
          <w:color w:val="000000"/>
          <w:sz w:val="24"/>
          <w:szCs w:val="24"/>
        </w:rPr>
      </w:pPr>
      <w:bookmarkStart w:id="10" w:name="_Toc515522706"/>
      <w:bookmarkStart w:id="11" w:name="_Toc12009565"/>
      <w:bookmarkStart w:id="12" w:name="_Toc21961253"/>
      <w:r w:rsidRPr="005A3F25">
        <w:rPr>
          <w:rFonts w:ascii="Times New Roman" w:hAnsi="Times New Roman"/>
          <w:b/>
          <w:caps/>
          <w:color w:val="000000"/>
          <w:sz w:val="24"/>
          <w:szCs w:val="24"/>
        </w:rPr>
        <w:t>4. Срок ЗА ИЗПЪЛНЕНИЕ:</w:t>
      </w:r>
      <w:bookmarkEnd w:id="10"/>
      <w:bookmarkEnd w:id="11"/>
      <w:bookmarkEnd w:id="12"/>
    </w:p>
    <w:p w14:paraId="7E818B54" w14:textId="0E3AC1EE" w:rsidR="006F1A90" w:rsidRPr="006F1A90" w:rsidRDefault="006F1A90" w:rsidP="006F1A90">
      <w:pPr>
        <w:spacing w:after="0" w:line="360" w:lineRule="auto"/>
        <w:jc w:val="both"/>
        <w:rPr>
          <w:rFonts w:ascii="Times New Roman" w:eastAsia="Times New Roman" w:hAnsi="Times New Roman"/>
          <w:sz w:val="24"/>
          <w:szCs w:val="24"/>
          <w:lang w:eastAsia="bg-BG"/>
        </w:rPr>
      </w:pPr>
      <w:r w:rsidRPr="005A3F25">
        <w:rPr>
          <w:rFonts w:ascii="Times New Roman" w:eastAsia="Times New Roman" w:hAnsi="Times New Roman"/>
          <w:sz w:val="24"/>
          <w:szCs w:val="24"/>
          <w:lang w:eastAsia="bg-BG"/>
        </w:rPr>
        <w:t>Срокът за изпълнение на поръчката е до 05.11.2019г., считано от датат</w:t>
      </w:r>
      <w:r w:rsidR="003C35CD">
        <w:rPr>
          <w:rFonts w:ascii="Times New Roman" w:eastAsia="Times New Roman" w:hAnsi="Times New Roman"/>
          <w:sz w:val="24"/>
          <w:szCs w:val="24"/>
          <w:lang w:eastAsia="bg-BG"/>
        </w:rPr>
        <w:t xml:space="preserve">а на влизане в сила на договора, </w:t>
      </w:r>
      <w:r w:rsidR="003C35CD" w:rsidRPr="003C35CD">
        <w:rPr>
          <w:rFonts w:ascii="Times New Roman" w:eastAsia="Times New Roman" w:hAnsi="Times New Roman"/>
          <w:sz w:val="24"/>
          <w:szCs w:val="24"/>
          <w:lang w:eastAsia="bg-BG"/>
        </w:rPr>
        <w:t>а сроковете за изпълнение на всяка отде</w:t>
      </w:r>
      <w:r w:rsidR="003C35CD">
        <w:rPr>
          <w:rFonts w:ascii="Times New Roman" w:eastAsia="Times New Roman" w:hAnsi="Times New Roman"/>
          <w:sz w:val="24"/>
          <w:szCs w:val="24"/>
          <w:lang w:eastAsia="bg-BG"/>
        </w:rPr>
        <w:t>лна доставка са посочени в техническата</w:t>
      </w:r>
      <w:r w:rsidR="003C35CD" w:rsidRPr="003C35CD">
        <w:rPr>
          <w:rFonts w:ascii="Times New Roman" w:eastAsia="Times New Roman" w:hAnsi="Times New Roman"/>
          <w:sz w:val="24"/>
          <w:szCs w:val="24"/>
          <w:lang w:eastAsia="bg-BG"/>
        </w:rPr>
        <w:t xml:space="preserve"> спецификация.</w:t>
      </w:r>
    </w:p>
    <w:p w14:paraId="4ACB0E13" w14:textId="77777777" w:rsidR="00DC3561" w:rsidRDefault="00DC3561" w:rsidP="00DC3561">
      <w:pPr>
        <w:tabs>
          <w:tab w:val="left" w:pos="567"/>
          <w:tab w:val="num" w:pos="720"/>
        </w:tabs>
        <w:autoSpaceDE w:val="0"/>
        <w:autoSpaceDN w:val="0"/>
        <w:adjustRightInd w:val="0"/>
        <w:spacing w:after="0" w:line="360" w:lineRule="auto"/>
        <w:jc w:val="both"/>
      </w:pPr>
    </w:p>
    <w:p w14:paraId="6AE7D2C8" w14:textId="77777777" w:rsidR="00DC3561" w:rsidRPr="00A80B6B" w:rsidRDefault="00DC3561" w:rsidP="00DC3561">
      <w:pPr>
        <w:pStyle w:val="Heading2"/>
        <w:spacing w:before="0" w:line="360" w:lineRule="auto"/>
        <w:rPr>
          <w:rFonts w:ascii="Times New Roman" w:hAnsi="Times New Roman"/>
          <w:b/>
          <w:color w:val="000000"/>
          <w:sz w:val="24"/>
          <w:szCs w:val="24"/>
        </w:rPr>
      </w:pPr>
      <w:bookmarkStart w:id="13" w:name="_Toc515522707"/>
      <w:bookmarkStart w:id="14" w:name="_Toc12009566"/>
      <w:bookmarkStart w:id="15" w:name="_Toc21961254"/>
      <w:r w:rsidRPr="00A80B6B">
        <w:rPr>
          <w:rFonts w:ascii="Times New Roman" w:hAnsi="Times New Roman"/>
          <w:b/>
          <w:color w:val="000000"/>
          <w:sz w:val="24"/>
          <w:szCs w:val="24"/>
        </w:rPr>
        <w:t>5. ОБОСОБЕНИ ПОЗИЦИИ:</w:t>
      </w:r>
      <w:bookmarkEnd w:id="13"/>
      <w:bookmarkEnd w:id="14"/>
      <w:bookmarkEnd w:id="15"/>
    </w:p>
    <w:p w14:paraId="19A2DD68" w14:textId="486CB1B3" w:rsidR="00DC3561" w:rsidRPr="00A80B6B" w:rsidRDefault="001916FF" w:rsidP="001916FF">
      <w:pPr>
        <w:spacing w:after="0" w:line="360" w:lineRule="auto"/>
        <w:jc w:val="both"/>
        <w:rPr>
          <w:rFonts w:ascii="Times New Roman" w:eastAsia="Times New Roman" w:hAnsi="Times New Roman"/>
          <w:sz w:val="24"/>
          <w:szCs w:val="24"/>
          <w:lang w:eastAsia="bg-BG"/>
        </w:rPr>
      </w:pPr>
      <w:r w:rsidRPr="001916FF">
        <w:rPr>
          <w:rFonts w:ascii="Times New Roman" w:hAnsi="Times New Roman"/>
          <w:bCs/>
          <w:sz w:val="24"/>
          <w:szCs w:val="24"/>
        </w:rPr>
        <w:t>Настоящата обществена поръчка не е разделена на обособени позиции. Разделянето й на обособени позиции би оскъпило доставката, както и би поставило в риск навременното, цялостно изпълнение на поръчката.</w:t>
      </w:r>
    </w:p>
    <w:p w14:paraId="1814927C" w14:textId="77777777" w:rsidR="00DC3561" w:rsidRPr="00A80B6B" w:rsidRDefault="00DC3561" w:rsidP="00DC3561">
      <w:pPr>
        <w:pStyle w:val="Heading2"/>
        <w:spacing w:before="0" w:line="360" w:lineRule="auto"/>
        <w:rPr>
          <w:rFonts w:ascii="Times New Roman" w:hAnsi="Times New Roman"/>
          <w:color w:val="000000" w:themeColor="text1"/>
          <w:sz w:val="24"/>
          <w:szCs w:val="24"/>
        </w:rPr>
      </w:pPr>
      <w:bookmarkStart w:id="16" w:name="_Toc12009567"/>
      <w:bookmarkStart w:id="17" w:name="_Toc21961255"/>
      <w:r w:rsidRPr="00A80B6B">
        <w:rPr>
          <w:rFonts w:ascii="Times New Roman" w:hAnsi="Times New Roman"/>
          <w:b/>
          <w:bCs/>
          <w:color w:val="000000" w:themeColor="text1"/>
          <w:sz w:val="24"/>
          <w:szCs w:val="24"/>
        </w:rPr>
        <w:t>6. ВЪЗМОЖНОСТ ЗА ПРЕДСТАВЯНЕ НА ВАРИАНТИ В ОФЕРТИТЕ.</w:t>
      </w:r>
      <w:bookmarkEnd w:id="16"/>
      <w:bookmarkEnd w:id="17"/>
    </w:p>
    <w:p w14:paraId="68445F42" w14:textId="77777777" w:rsidR="00DC3561" w:rsidRPr="00A80B6B" w:rsidRDefault="00DC3561" w:rsidP="00DC3561">
      <w:pPr>
        <w:spacing w:after="0" w:line="360" w:lineRule="auto"/>
        <w:ind w:left="284" w:hanging="284"/>
        <w:jc w:val="both"/>
        <w:rPr>
          <w:rFonts w:ascii="Times New Roman" w:hAnsi="Times New Roman"/>
          <w:bCs/>
          <w:sz w:val="24"/>
          <w:szCs w:val="24"/>
        </w:rPr>
      </w:pPr>
      <w:r w:rsidRPr="00A80B6B">
        <w:rPr>
          <w:rFonts w:ascii="Times New Roman" w:hAnsi="Times New Roman"/>
          <w:bCs/>
          <w:sz w:val="24"/>
          <w:szCs w:val="24"/>
        </w:rPr>
        <w:t>Няма възможност за представяне на варианти в офертите.</w:t>
      </w:r>
    </w:p>
    <w:p w14:paraId="22075A5E" w14:textId="77777777" w:rsidR="00DC3561" w:rsidRDefault="00DC3561" w:rsidP="00DC3561">
      <w:pPr>
        <w:tabs>
          <w:tab w:val="left" w:pos="567"/>
          <w:tab w:val="num" w:pos="720"/>
        </w:tabs>
        <w:autoSpaceDE w:val="0"/>
        <w:autoSpaceDN w:val="0"/>
        <w:adjustRightInd w:val="0"/>
        <w:spacing w:after="0" w:line="360" w:lineRule="auto"/>
        <w:jc w:val="both"/>
      </w:pPr>
    </w:p>
    <w:p w14:paraId="0F229780" w14:textId="77777777" w:rsidR="00DC3561" w:rsidRPr="00EF16CF" w:rsidRDefault="00DC3561" w:rsidP="00DC3561">
      <w:pPr>
        <w:pStyle w:val="Heading1"/>
        <w:spacing w:line="360" w:lineRule="auto"/>
        <w:jc w:val="center"/>
        <w:rPr>
          <w:rFonts w:ascii="Times New Roman" w:hAnsi="Times New Roman"/>
          <w:b/>
          <w:bCs/>
          <w:iCs/>
          <w:color w:val="000000" w:themeColor="text1"/>
          <w:sz w:val="26"/>
          <w:szCs w:val="26"/>
        </w:rPr>
      </w:pPr>
      <w:bookmarkStart w:id="18" w:name="_Toc486429984"/>
      <w:bookmarkStart w:id="19" w:name="_Toc496542668"/>
      <w:bookmarkStart w:id="20" w:name="_Toc505592824"/>
      <w:bookmarkStart w:id="21" w:name="_Toc515522708"/>
      <w:bookmarkStart w:id="22" w:name="_Toc12009568"/>
      <w:bookmarkStart w:id="23" w:name="_Toc21961256"/>
      <w:r w:rsidRPr="00EF16CF">
        <w:rPr>
          <w:rFonts w:ascii="Times New Roman" w:hAnsi="Times New Roman"/>
          <w:b/>
          <w:bCs/>
          <w:iCs/>
          <w:color w:val="000000" w:themeColor="text1"/>
          <w:sz w:val="26"/>
          <w:szCs w:val="26"/>
        </w:rPr>
        <w:t xml:space="preserve">РАЗДЕЛ II. </w:t>
      </w:r>
      <w:bookmarkEnd w:id="18"/>
      <w:bookmarkEnd w:id="19"/>
      <w:r w:rsidRPr="00EF16CF">
        <w:rPr>
          <w:rFonts w:ascii="Times New Roman" w:hAnsi="Times New Roman"/>
          <w:b/>
          <w:bCs/>
          <w:iCs/>
          <w:color w:val="000000" w:themeColor="text1"/>
          <w:sz w:val="26"/>
          <w:szCs w:val="26"/>
        </w:rPr>
        <w:t xml:space="preserve">ТЕХНИЧЕСКИ </w:t>
      </w:r>
      <w:bookmarkEnd w:id="20"/>
      <w:bookmarkEnd w:id="21"/>
      <w:r>
        <w:rPr>
          <w:rFonts w:ascii="Times New Roman" w:hAnsi="Times New Roman"/>
          <w:b/>
          <w:bCs/>
          <w:iCs/>
          <w:color w:val="000000" w:themeColor="text1"/>
          <w:sz w:val="26"/>
          <w:szCs w:val="26"/>
        </w:rPr>
        <w:t>СПЕЦИФИКАЦИИ</w:t>
      </w:r>
      <w:bookmarkEnd w:id="22"/>
      <w:bookmarkEnd w:id="23"/>
    </w:p>
    <w:p w14:paraId="3D1ACAB0" w14:textId="77777777" w:rsidR="00DC3561" w:rsidRDefault="00DC3561" w:rsidP="00DC3561">
      <w:pPr>
        <w:spacing w:line="360" w:lineRule="auto"/>
        <w:jc w:val="both"/>
      </w:pPr>
    </w:p>
    <w:p w14:paraId="47DE9CD3" w14:textId="77777777" w:rsidR="00DC3561" w:rsidRDefault="00DC3561" w:rsidP="00DC3561">
      <w:pPr>
        <w:spacing w:after="0" w:line="360" w:lineRule="auto"/>
        <w:jc w:val="both"/>
        <w:rPr>
          <w:rFonts w:ascii="Times New Roman" w:hAnsi="Times New Roman"/>
          <w:bCs/>
          <w:color w:val="000000"/>
          <w:sz w:val="24"/>
          <w:szCs w:val="24"/>
          <w:lang w:eastAsia="sr-Cyrl-CS"/>
        </w:rPr>
      </w:pPr>
      <w:r w:rsidRPr="00117827">
        <w:rPr>
          <w:rFonts w:ascii="Times New Roman" w:hAnsi="Times New Roman"/>
          <w:bCs/>
          <w:color w:val="000000"/>
          <w:sz w:val="24"/>
          <w:szCs w:val="24"/>
          <w:lang w:eastAsia="sr-Cyrl-CS"/>
        </w:rPr>
        <w:t xml:space="preserve">Техническите спецификации </w:t>
      </w:r>
      <w:r>
        <w:rPr>
          <w:rFonts w:ascii="Times New Roman" w:hAnsi="Times New Roman"/>
          <w:bCs/>
          <w:color w:val="000000"/>
          <w:sz w:val="24"/>
          <w:szCs w:val="24"/>
          <w:lang w:eastAsia="sr-Cyrl-CS"/>
        </w:rPr>
        <w:t>за обществената поръчка са посочени в приложения „Техническа спецификация“, неразделна част от настоящата документация.</w:t>
      </w:r>
    </w:p>
    <w:p w14:paraId="42333128" w14:textId="77777777" w:rsidR="00DC3561" w:rsidRDefault="00DC3561" w:rsidP="00DC3561">
      <w:pPr>
        <w:tabs>
          <w:tab w:val="left" w:pos="567"/>
          <w:tab w:val="num" w:pos="720"/>
        </w:tabs>
        <w:autoSpaceDE w:val="0"/>
        <w:autoSpaceDN w:val="0"/>
        <w:adjustRightInd w:val="0"/>
        <w:spacing w:after="0" w:line="360" w:lineRule="auto"/>
        <w:jc w:val="both"/>
      </w:pPr>
    </w:p>
    <w:p w14:paraId="40F19197" w14:textId="77777777" w:rsidR="00DC3561" w:rsidRPr="00EF16CF" w:rsidRDefault="00DC3561" w:rsidP="00DC3561">
      <w:pPr>
        <w:keepNext/>
        <w:keepLines/>
        <w:spacing w:before="480" w:after="0"/>
        <w:jc w:val="center"/>
        <w:outlineLvl w:val="0"/>
        <w:rPr>
          <w:rFonts w:ascii="Times New Roman" w:eastAsia="Times New Roman" w:hAnsi="Times New Roman"/>
          <w:b/>
          <w:bCs/>
          <w:iCs/>
          <w:caps/>
          <w:color w:val="000000"/>
          <w:sz w:val="26"/>
          <w:szCs w:val="26"/>
        </w:rPr>
      </w:pPr>
      <w:bookmarkStart w:id="24" w:name="_Toc411430883"/>
      <w:bookmarkStart w:id="25" w:name="_Toc424819528"/>
      <w:bookmarkStart w:id="26" w:name="_Toc445987084"/>
      <w:bookmarkStart w:id="27" w:name="_Toc450982662"/>
      <w:bookmarkStart w:id="28" w:name="_Toc462658440"/>
      <w:bookmarkStart w:id="29" w:name="_Toc465700367"/>
      <w:bookmarkStart w:id="30" w:name="_Toc470107491"/>
      <w:bookmarkStart w:id="31" w:name="_Toc470683305"/>
      <w:bookmarkStart w:id="32" w:name="_Toc486429985"/>
      <w:bookmarkStart w:id="33" w:name="_Toc496542669"/>
      <w:bookmarkStart w:id="34" w:name="_Toc505592825"/>
      <w:bookmarkStart w:id="35" w:name="_Toc515522709"/>
      <w:bookmarkStart w:id="36" w:name="_Toc12009569"/>
      <w:bookmarkStart w:id="37" w:name="_Toc21961257"/>
      <w:r w:rsidRPr="00EF16CF">
        <w:rPr>
          <w:rFonts w:ascii="Times New Roman" w:eastAsia="Times New Roman" w:hAnsi="Times New Roman"/>
          <w:b/>
          <w:iCs/>
          <w:caps/>
          <w:color w:val="000000"/>
          <w:sz w:val="26"/>
          <w:szCs w:val="26"/>
        </w:rPr>
        <w:lastRenderedPageBreak/>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E6B2154" w14:textId="77777777" w:rsidR="00DC3561" w:rsidRDefault="00DC3561" w:rsidP="00DC3561">
      <w:pPr>
        <w:spacing w:line="360" w:lineRule="auto"/>
        <w:jc w:val="both"/>
      </w:pPr>
    </w:p>
    <w:p w14:paraId="3EEA5454" w14:textId="77777777" w:rsidR="00DC3561" w:rsidRPr="00EF16CF" w:rsidRDefault="00DC3561" w:rsidP="00DC3561">
      <w:pPr>
        <w:rPr>
          <w:rFonts w:ascii="Times New Roman" w:eastAsia="Times New Roman" w:hAnsi="Times New Roman"/>
          <w:b/>
          <w:bCs/>
          <w:caps/>
          <w:color w:val="000000"/>
          <w:sz w:val="24"/>
          <w:szCs w:val="24"/>
        </w:rPr>
      </w:pPr>
      <w:bookmarkStart w:id="38" w:name="_Toc450982663"/>
      <w:bookmarkStart w:id="39" w:name="_Toc462658441"/>
      <w:bookmarkStart w:id="40" w:name="_Toc465700368"/>
      <w:bookmarkStart w:id="41" w:name="_Toc470107492"/>
      <w:bookmarkStart w:id="42" w:name="_Toc470683306"/>
      <w:bookmarkStart w:id="43" w:name="_Toc486429986"/>
      <w:bookmarkStart w:id="44" w:name="_Toc496542670"/>
      <w:bookmarkStart w:id="45" w:name="_Toc505592826"/>
      <w:bookmarkStart w:id="46" w:name="_Toc515522710"/>
      <w:r w:rsidRPr="00EF16CF">
        <w:rPr>
          <w:rFonts w:ascii="Times New Roman" w:eastAsia="Times New Roman" w:hAnsi="Times New Roman"/>
          <w:b/>
          <w:bCs/>
          <w:caps/>
          <w:color w:val="000000"/>
          <w:sz w:val="24"/>
          <w:szCs w:val="24"/>
        </w:rPr>
        <w:t>III.1. Икономическо и финансово състояние И ДОКАЗАТЕЛСТВА:</w:t>
      </w:r>
      <w:bookmarkEnd w:id="38"/>
      <w:bookmarkEnd w:id="39"/>
      <w:bookmarkEnd w:id="40"/>
      <w:bookmarkEnd w:id="41"/>
      <w:bookmarkEnd w:id="42"/>
      <w:bookmarkEnd w:id="43"/>
      <w:bookmarkEnd w:id="44"/>
      <w:bookmarkEnd w:id="45"/>
      <w:bookmarkEnd w:id="46"/>
    </w:p>
    <w:p w14:paraId="3EB1F8ED" w14:textId="77777777" w:rsidR="00DC3561" w:rsidRPr="00EF16CF" w:rsidRDefault="00DC3561" w:rsidP="00DC3561">
      <w:pPr>
        <w:spacing w:line="360" w:lineRule="auto"/>
        <w:jc w:val="both"/>
        <w:rPr>
          <w:rFonts w:ascii="Times New Roman" w:hAnsi="Times New Roman"/>
          <w:bCs/>
          <w:sz w:val="24"/>
          <w:szCs w:val="24"/>
        </w:rPr>
      </w:pPr>
      <w:r w:rsidRPr="00EF16CF">
        <w:rPr>
          <w:rFonts w:ascii="Times New Roman" w:hAnsi="Times New Roman"/>
          <w:bCs/>
          <w:sz w:val="24"/>
          <w:szCs w:val="24"/>
        </w:rPr>
        <w:t xml:space="preserve">1. Не са поставени минимални изисквания. </w:t>
      </w:r>
    </w:p>
    <w:p w14:paraId="4CA770D7" w14:textId="77777777" w:rsidR="00DC3561" w:rsidRPr="00EF16CF" w:rsidRDefault="00DC3561" w:rsidP="00DC3561">
      <w:pPr>
        <w:jc w:val="both"/>
        <w:rPr>
          <w:rFonts w:ascii="Times New Roman" w:hAnsi="Times New Roman"/>
          <w:b/>
          <w:bCs/>
          <w:iCs/>
          <w:caps/>
          <w:color w:val="000000"/>
          <w:sz w:val="24"/>
          <w:szCs w:val="24"/>
          <w:lang w:eastAsia="bg-BG"/>
        </w:rPr>
      </w:pPr>
      <w:bookmarkStart w:id="47" w:name="_Toc486429987"/>
      <w:bookmarkStart w:id="48" w:name="_Toc496542671"/>
      <w:bookmarkStart w:id="49" w:name="_Toc505592827"/>
      <w:bookmarkStart w:id="50" w:name="_Toc515522711"/>
      <w:r w:rsidRPr="00EF16CF">
        <w:rPr>
          <w:rFonts w:ascii="Times New Roman" w:hAnsi="Times New Roman"/>
          <w:b/>
          <w:caps/>
          <w:color w:val="000000"/>
          <w:sz w:val="24"/>
          <w:szCs w:val="24"/>
          <w:lang w:eastAsia="bg-BG"/>
        </w:rPr>
        <w:t xml:space="preserve">III.2. </w:t>
      </w:r>
      <w:r w:rsidRPr="00EF16CF">
        <w:rPr>
          <w:rFonts w:ascii="Times New Roman" w:hAnsi="Times New Roman"/>
          <w:b/>
          <w:bCs/>
          <w:iCs/>
          <w:caps/>
          <w:color w:val="000000"/>
          <w:sz w:val="24"/>
          <w:szCs w:val="24"/>
          <w:lang w:eastAsia="bg-BG"/>
        </w:rPr>
        <w:t>технически и професионални способности и доказателства:</w:t>
      </w:r>
      <w:bookmarkEnd w:id="47"/>
      <w:bookmarkEnd w:id="48"/>
      <w:bookmarkEnd w:id="49"/>
      <w:bookmarkEnd w:id="50"/>
    </w:p>
    <w:p w14:paraId="1BD95577" w14:textId="77777777" w:rsidR="003C35CD" w:rsidRPr="003C35CD" w:rsidRDefault="00DC3561" w:rsidP="003C35CD">
      <w:pPr>
        <w:spacing w:line="360" w:lineRule="auto"/>
        <w:jc w:val="both"/>
        <w:rPr>
          <w:rFonts w:ascii="Times New Roman" w:hAnsi="Times New Roman"/>
          <w:sz w:val="24"/>
          <w:szCs w:val="24"/>
        </w:rPr>
      </w:pPr>
      <w:r w:rsidRPr="00E83372">
        <w:rPr>
          <w:rFonts w:ascii="Times New Roman" w:hAnsi="Times New Roman"/>
          <w:b/>
          <w:sz w:val="24"/>
          <w:szCs w:val="24"/>
        </w:rPr>
        <w:t>1.</w:t>
      </w:r>
      <w:r w:rsidRPr="00117827">
        <w:rPr>
          <w:rFonts w:ascii="Times New Roman" w:hAnsi="Times New Roman"/>
          <w:sz w:val="24"/>
          <w:szCs w:val="24"/>
        </w:rPr>
        <w:t xml:space="preserve"> </w:t>
      </w:r>
      <w:r w:rsidR="003C35CD" w:rsidRPr="003C35CD">
        <w:rPr>
          <w:rFonts w:ascii="Times New Roman" w:hAnsi="Times New Roman"/>
          <w:sz w:val="24"/>
          <w:szCs w:val="24"/>
        </w:rPr>
        <w:t xml:space="preserve">Участникът следва за последните три години, считано от датата на подаване на офертата, да е изпълнил доставка с предмет и обем, идентичен или сходен с този на поръчката. </w:t>
      </w:r>
    </w:p>
    <w:p w14:paraId="296C1488" w14:textId="77777777" w:rsidR="003C35CD" w:rsidRDefault="003C35CD" w:rsidP="003C35CD">
      <w:pPr>
        <w:spacing w:line="360" w:lineRule="auto"/>
        <w:jc w:val="both"/>
        <w:rPr>
          <w:rFonts w:ascii="Times New Roman" w:hAnsi="Times New Roman"/>
          <w:sz w:val="24"/>
          <w:szCs w:val="24"/>
        </w:rPr>
      </w:pPr>
      <w:r w:rsidRPr="003C35CD">
        <w:rPr>
          <w:rFonts w:ascii="Times New Roman" w:hAnsi="Times New Roman"/>
          <w:sz w:val="24"/>
          <w:szCs w:val="24"/>
        </w:rPr>
        <w:t xml:space="preserve">Под доставка с „идентичен или сходен предмет и обем с тези на поръчката дейности” се разбира доставка/кетъринг на храни и напитки за публични събития, като обемът на дейности следва да е за минимум 3000 човека.  </w:t>
      </w:r>
    </w:p>
    <w:p w14:paraId="6FC025EF" w14:textId="3E32441E" w:rsidR="00715918" w:rsidRPr="00EF16CF" w:rsidRDefault="00715918" w:rsidP="003C35CD">
      <w:pPr>
        <w:spacing w:line="360" w:lineRule="auto"/>
        <w:jc w:val="both"/>
        <w:rPr>
          <w:rFonts w:ascii="Times New Roman" w:hAnsi="Times New Roman"/>
          <w:color w:val="000000"/>
          <w:sz w:val="24"/>
          <w:szCs w:val="24"/>
        </w:rPr>
      </w:pPr>
      <w:r w:rsidRPr="00EF16CF">
        <w:rPr>
          <w:rFonts w:ascii="Times New Roman" w:hAnsi="Times New Roman"/>
          <w:b/>
          <w:bCs/>
          <w:sz w:val="24"/>
          <w:szCs w:val="24"/>
        </w:rPr>
        <w:t>1.</w:t>
      </w:r>
      <w:r>
        <w:rPr>
          <w:rFonts w:ascii="Times New Roman" w:hAnsi="Times New Roman"/>
          <w:b/>
          <w:bCs/>
          <w:sz w:val="24"/>
          <w:szCs w:val="24"/>
        </w:rPr>
        <w:t>1</w:t>
      </w:r>
      <w:r w:rsidRPr="00EF16CF">
        <w:rPr>
          <w:rFonts w:ascii="Times New Roman" w:hAnsi="Times New Roman"/>
          <w:b/>
          <w:bCs/>
          <w:sz w:val="24"/>
          <w:szCs w:val="24"/>
        </w:rPr>
        <w:t xml:space="preserve">. ДОКАЗВАНЕ: </w:t>
      </w:r>
      <w:r w:rsidRPr="00EF16CF">
        <w:rPr>
          <w:rFonts w:ascii="Times New Roman" w:hAnsi="Times New Roman"/>
          <w:color w:val="000000"/>
          <w:sz w:val="24"/>
          <w:szCs w:val="24"/>
        </w:rPr>
        <w:t xml:space="preserve">Участникът декларира в Единния европейски документ за обществени поръчки  (ЕЕДОП) </w:t>
      </w:r>
      <w:r>
        <w:rPr>
          <w:rFonts w:ascii="Times New Roman" w:hAnsi="Times New Roman"/>
          <w:color w:val="000000"/>
          <w:sz w:val="24"/>
          <w:szCs w:val="24"/>
        </w:rPr>
        <w:t>доставката</w:t>
      </w:r>
      <w:r w:rsidRPr="00EF16CF">
        <w:rPr>
          <w:rFonts w:ascii="Times New Roman" w:hAnsi="Times New Roman"/>
          <w:color w:val="000000"/>
          <w:sz w:val="24"/>
          <w:szCs w:val="24"/>
        </w:rPr>
        <w:t>, ко</w:t>
      </w:r>
      <w:r>
        <w:rPr>
          <w:rFonts w:ascii="Times New Roman" w:hAnsi="Times New Roman"/>
          <w:color w:val="000000"/>
          <w:sz w:val="24"/>
          <w:szCs w:val="24"/>
        </w:rPr>
        <w:t>я</w:t>
      </w:r>
      <w:r w:rsidRPr="00EF16CF">
        <w:rPr>
          <w:rFonts w:ascii="Times New Roman" w:hAnsi="Times New Roman"/>
          <w:color w:val="000000"/>
          <w:sz w:val="24"/>
          <w:szCs w:val="24"/>
        </w:rPr>
        <w:t xml:space="preserve">то </w:t>
      </w:r>
      <w:r>
        <w:rPr>
          <w:rFonts w:ascii="Times New Roman" w:hAnsi="Times New Roman"/>
          <w:color w:val="000000"/>
          <w:sz w:val="24"/>
          <w:szCs w:val="24"/>
        </w:rPr>
        <w:t>е</w:t>
      </w:r>
      <w:r w:rsidRPr="00EF16CF">
        <w:rPr>
          <w:rFonts w:ascii="Times New Roman" w:hAnsi="Times New Roman"/>
          <w:color w:val="000000"/>
          <w:sz w:val="24"/>
          <w:szCs w:val="24"/>
        </w:rPr>
        <w:t xml:space="preserve"> идентичн</w:t>
      </w:r>
      <w:r>
        <w:rPr>
          <w:rFonts w:ascii="Times New Roman" w:hAnsi="Times New Roman"/>
          <w:color w:val="000000"/>
          <w:sz w:val="24"/>
          <w:szCs w:val="24"/>
        </w:rPr>
        <w:t>а</w:t>
      </w:r>
      <w:r w:rsidRPr="00EF16CF">
        <w:rPr>
          <w:rFonts w:ascii="Times New Roman" w:hAnsi="Times New Roman"/>
          <w:color w:val="000000"/>
          <w:sz w:val="24"/>
          <w:szCs w:val="24"/>
        </w:rPr>
        <w:t xml:space="preserve"> или сходн</w:t>
      </w:r>
      <w:r>
        <w:rPr>
          <w:rFonts w:ascii="Times New Roman" w:hAnsi="Times New Roman"/>
          <w:color w:val="000000"/>
          <w:sz w:val="24"/>
          <w:szCs w:val="24"/>
        </w:rPr>
        <w:t>а</w:t>
      </w:r>
      <w:r w:rsidRPr="00EF16CF">
        <w:rPr>
          <w:rFonts w:ascii="Times New Roman" w:hAnsi="Times New Roman"/>
          <w:color w:val="000000"/>
          <w:sz w:val="24"/>
          <w:szCs w:val="24"/>
        </w:rPr>
        <w:t xml:space="preserve"> с предмета на поръчката, с посочване на стойност</w:t>
      </w:r>
      <w:r>
        <w:rPr>
          <w:rFonts w:ascii="Times New Roman" w:hAnsi="Times New Roman"/>
          <w:color w:val="000000"/>
          <w:sz w:val="24"/>
          <w:szCs w:val="24"/>
        </w:rPr>
        <w:t>та</w:t>
      </w:r>
      <w:r w:rsidRPr="00EF16CF">
        <w:rPr>
          <w:rFonts w:ascii="Times New Roman" w:hAnsi="Times New Roman"/>
          <w:color w:val="000000"/>
          <w:sz w:val="24"/>
          <w:szCs w:val="24"/>
        </w:rPr>
        <w:t xml:space="preserve">, датите и получателите. </w:t>
      </w:r>
    </w:p>
    <w:p w14:paraId="397C2747" w14:textId="77777777" w:rsidR="00715918" w:rsidRPr="00EF16CF" w:rsidRDefault="00715918" w:rsidP="00715918">
      <w:pPr>
        <w:autoSpaceDE w:val="0"/>
        <w:autoSpaceDN w:val="0"/>
        <w:adjustRightInd w:val="0"/>
        <w:spacing w:after="120" w:line="360" w:lineRule="auto"/>
        <w:jc w:val="both"/>
        <w:rPr>
          <w:rFonts w:ascii="Times New Roman" w:hAnsi="Times New Roman"/>
          <w:sz w:val="24"/>
          <w:szCs w:val="24"/>
          <w:u w:val="single"/>
        </w:rPr>
      </w:pPr>
      <w:r w:rsidRPr="00EF16CF">
        <w:rPr>
          <w:rFonts w:ascii="Times New Roman" w:hAnsi="Times New Roman"/>
          <w:b/>
          <w:sz w:val="24"/>
          <w:szCs w:val="24"/>
          <w:u w:val="single"/>
        </w:rPr>
        <w:t>Документи за доказване на посоченото изискване</w:t>
      </w:r>
      <w:r w:rsidRPr="00EF16CF">
        <w:rPr>
          <w:rFonts w:ascii="Times New Roman" w:hAnsi="Times New Roman"/>
          <w:sz w:val="24"/>
          <w:szCs w:val="24"/>
          <w:u w:val="single"/>
        </w:rPr>
        <w:t>:</w:t>
      </w:r>
    </w:p>
    <w:p w14:paraId="6AFBA688" w14:textId="77777777" w:rsidR="00715918" w:rsidRPr="00EF16CF" w:rsidRDefault="00715918" w:rsidP="00715918">
      <w:pPr>
        <w:spacing w:line="360" w:lineRule="auto"/>
        <w:jc w:val="both"/>
        <w:rPr>
          <w:rFonts w:ascii="Times New Roman" w:hAnsi="Times New Roman"/>
          <w:sz w:val="24"/>
          <w:szCs w:val="24"/>
        </w:rPr>
      </w:pPr>
      <w:r w:rsidRPr="00EF16CF">
        <w:rPr>
          <w:rFonts w:ascii="Times New Roman" w:hAnsi="Times New Roman"/>
          <w:sz w:val="24"/>
          <w:szCs w:val="24"/>
        </w:rPr>
        <w:t xml:space="preserve">Като доказателство за поставеното изискване участникът предоставя списък на </w:t>
      </w:r>
      <w:r>
        <w:rPr>
          <w:rFonts w:ascii="Times New Roman" w:hAnsi="Times New Roman"/>
          <w:sz w:val="24"/>
          <w:szCs w:val="24"/>
        </w:rPr>
        <w:t>доставката</w:t>
      </w:r>
      <w:r w:rsidRPr="00EF16CF">
        <w:rPr>
          <w:rFonts w:ascii="Times New Roman" w:hAnsi="Times New Roman"/>
          <w:sz w:val="24"/>
          <w:szCs w:val="24"/>
        </w:rPr>
        <w:t>, ко</w:t>
      </w:r>
      <w:r>
        <w:rPr>
          <w:rFonts w:ascii="Times New Roman" w:hAnsi="Times New Roman"/>
          <w:sz w:val="24"/>
          <w:szCs w:val="24"/>
        </w:rPr>
        <w:t>я</w:t>
      </w:r>
      <w:r w:rsidRPr="00EF16CF">
        <w:rPr>
          <w:rFonts w:ascii="Times New Roman" w:hAnsi="Times New Roman"/>
          <w:sz w:val="24"/>
          <w:szCs w:val="24"/>
        </w:rPr>
        <w:t>то са идентичн</w:t>
      </w:r>
      <w:r>
        <w:rPr>
          <w:rFonts w:ascii="Times New Roman" w:hAnsi="Times New Roman"/>
          <w:sz w:val="24"/>
          <w:szCs w:val="24"/>
        </w:rPr>
        <w:t>а</w:t>
      </w:r>
      <w:r w:rsidRPr="00EF16CF">
        <w:rPr>
          <w:rFonts w:ascii="Times New Roman" w:hAnsi="Times New Roman"/>
          <w:sz w:val="24"/>
          <w:szCs w:val="24"/>
        </w:rPr>
        <w:t xml:space="preserve"> или сходн</w:t>
      </w:r>
      <w:r>
        <w:rPr>
          <w:rFonts w:ascii="Times New Roman" w:hAnsi="Times New Roman"/>
          <w:sz w:val="24"/>
          <w:szCs w:val="24"/>
        </w:rPr>
        <w:t>а</w:t>
      </w:r>
      <w:r w:rsidRPr="00EF16CF">
        <w:rPr>
          <w:rFonts w:ascii="Times New Roman" w:hAnsi="Times New Roman"/>
          <w:sz w:val="24"/>
          <w:szCs w:val="24"/>
        </w:rPr>
        <w:t xml:space="preserve"> с предмета</w:t>
      </w:r>
      <w:r>
        <w:rPr>
          <w:rFonts w:ascii="Times New Roman" w:hAnsi="Times New Roman"/>
          <w:sz w:val="24"/>
          <w:szCs w:val="24"/>
        </w:rPr>
        <w:t xml:space="preserve"> и обема</w:t>
      </w:r>
      <w:r w:rsidRPr="00EF16CF">
        <w:rPr>
          <w:rFonts w:ascii="Times New Roman" w:hAnsi="Times New Roman"/>
          <w:sz w:val="24"/>
          <w:szCs w:val="24"/>
        </w:rPr>
        <w:t xml:space="preserve"> на обществената поръчка, с посочване на стойнос</w:t>
      </w:r>
      <w:r>
        <w:rPr>
          <w:rFonts w:ascii="Times New Roman" w:hAnsi="Times New Roman"/>
          <w:sz w:val="24"/>
          <w:szCs w:val="24"/>
        </w:rPr>
        <w:t>тта</w:t>
      </w:r>
      <w:r w:rsidRPr="00EF16CF">
        <w:rPr>
          <w:rFonts w:ascii="Times New Roman" w:hAnsi="Times New Roman"/>
          <w:sz w:val="24"/>
          <w:szCs w:val="24"/>
        </w:rPr>
        <w:t xml:space="preserve">, датите и получателите, заедно с </w:t>
      </w:r>
      <w:r>
        <w:rPr>
          <w:rFonts w:ascii="Times New Roman" w:hAnsi="Times New Roman"/>
          <w:sz w:val="24"/>
          <w:szCs w:val="24"/>
        </w:rPr>
        <w:t>документи, които доказват извършената доставка</w:t>
      </w:r>
      <w:r w:rsidRPr="00EF16CF">
        <w:rPr>
          <w:rFonts w:ascii="Times New Roman" w:hAnsi="Times New Roman"/>
          <w:sz w:val="24"/>
          <w:szCs w:val="24"/>
        </w:rPr>
        <w:t>.</w:t>
      </w:r>
    </w:p>
    <w:p w14:paraId="0C2D822F" w14:textId="77777777" w:rsidR="002E1C2D" w:rsidRPr="00EF16CF" w:rsidRDefault="002E1C2D" w:rsidP="002E1C2D">
      <w:pPr>
        <w:pStyle w:val="2"/>
        <w:spacing w:before="0" w:after="0"/>
        <w:jc w:val="both"/>
        <w:rPr>
          <w:rFonts w:ascii="Times New Roman" w:hAnsi="Times New Roman"/>
          <w:i/>
          <w:sz w:val="24"/>
          <w:szCs w:val="24"/>
        </w:rPr>
      </w:pPr>
      <w:r w:rsidRPr="00EF16CF">
        <w:rPr>
          <w:rFonts w:ascii="Times New Roman" w:hAnsi="Times New Roman"/>
          <w:i/>
          <w:sz w:val="24"/>
          <w:szCs w:val="24"/>
        </w:rPr>
        <w:t>ЗАБЕЛЕЖКА:</w:t>
      </w:r>
    </w:p>
    <w:p w14:paraId="48E7FB52" w14:textId="77777777" w:rsidR="002E1C2D" w:rsidRPr="00EF16CF" w:rsidRDefault="002E1C2D" w:rsidP="002E1C2D">
      <w:pPr>
        <w:spacing w:after="0" w:line="360" w:lineRule="auto"/>
        <w:jc w:val="both"/>
        <w:textAlignment w:val="center"/>
        <w:rPr>
          <w:rFonts w:ascii="Times New Roman" w:hAnsi="Times New Roman"/>
          <w:sz w:val="24"/>
          <w:szCs w:val="24"/>
          <w:lang w:eastAsia="bg-BG"/>
        </w:rPr>
      </w:pPr>
      <w:r w:rsidRPr="00EF16CF">
        <w:rPr>
          <w:rFonts w:ascii="Times New Roman" w:hAnsi="Times New Roman"/>
          <w:sz w:val="24"/>
          <w:szCs w:val="24"/>
          <w:lang w:eastAsia="bg-BG"/>
        </w:rPr>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14:paraId="06A1661D" w14:textId="77777777" w:rsidR="002E1C2D" w:rsidRPr="00EF16CF" w:rsidRDefault="002E1C2D" w:rsidP="002E1C2D">
      <w:pPr>
        <w:spacing w:after="0" w:line="360" w:lineRule="auto"/>
        <w:jc w:val="both"/>
        <w:textAlignment w:val="center"/>
        <w:rPr>
          <w:rFonts w:ascii="Times New Roman" w:hAnsi="Times New Roman"/>
          <w:sz w:val="24"/>
          <w:szCs w:val="24"/>
          <w:lang w:eastAsia="bg-BG"/>
        </w:rPr>
      </w:pPr>
      <w:r w:rsidRPr="00EF16CF">
        <w:rPr>
          <w:rFonts w:ascii="Times New Roman" w:hAnsi="Times New Roman"/>
          <w:sz w:val="24"/>
          <w:szCs w:val="24"/>
          <w:lang w:eastAsia="bg-BG"/>
        </w:rPr>
        <w:t xml:space="preserve">Съгласно чл. 112, ал. 1, т.2 от ЗОП при подписване на договора за обществена поръчка,  определеният изпълнител предоставя документи, удостоверяващи липсата на </w:t>
      </w:r>
      <w:r w:rsidRPr="00EF16CF">
        <w:rPr>
          <w:rFonts w:ascii="Times New Roman" w:hAnsi="Times New Roman"/>
          <w:sz w:val="24"/>
          <w:szCs w:val="24"/>
          <w:lang w:eastAsia="bg-BG"/>
        </w:rPr>
        <w:lastRenderedPageBreak/>
        <w:t>основанията за отстраняване от процедурата, както и съответствието с поставените критерии за подбор, включително за подизпълнителите и третите лица, ако има такива.</w:t>
      </w:r>
    </w:p>
    <w:p w14:paraId="78D71A88" w14:textId="77777777" w:rsidR="002E1C2D" w:rsidRPr="00EF16CF" w:rsidRDefault="002E1C2D" w:rsidP="002E1C2D">
      <w:pPr>
        <w:jc w:val="both"/>
        <w:rPr>
          <w:rFonts w:ascii="Times New Roman Bold" w:hAnsi="Times New Roman Bold" w:cs="Calibri"/>
          <w:b/>
          <w:i/>
          <w:caps/>
          <w:sz w:val="24"/>
          <w:szCs w:val="24"/>
          <w:lang w:eastAsia="bg-BG"/>
        </w:rPr>
      </w:pPr>
      <w:bookmarkStart w:id="51" w:name="_Toc496542673"/>
      <w:bookmarkStart w:id="52" w:name="_Toc505592829"/>
      <w:bookmarkStart w:id="53" w:name="_Toc510005340"/>
      <w:bookmarkStart w:id="54" w:name="_Toc515522712"/>
      <w:r w:rsidRPr="00EF16CF">
        <w:rPr>
          <w:rFonts w:ascii="Times New Roman" w:hAnsi="Times New Roman"/>
          <w:b/>
          <w:caps/>
          <w:sz w:val="24"/>
          <w:szCs w:val="24"/>
        </w:rPr>
        <w:t>III.3. И</w:t>
      </w:r>
      <w:r w:rsidRPr="00EF16CF">
        <w:rPr>
          <w:rFonts w:ascii="Times New Roman Bold" w:hAnsi="Times New Roman Bold" w:cs="Calibri"/>
          <w:b/>
          <w:caps/>
          <w:sz w:val="24"/>
          <w:szCs w:val="24"/>
        </w:rPr>
        <w:t xml:space="preserve">зползване на капацитета на трети </w:t>
      </w:r>
      <w:r w:rsidRPr="00EF16CF">
        <w:rPr>
          <w:rFonts w:ascii="Times New Roman" w:hAnsi="Times New Roman"/>
          <w:b/>
          <w:caps/>
          <w:sz w:val="24"/>
          <w:szCs w:val="24"/>
        </w:rPr>
        <w:t>лица И ПОДИЗПЪЛНИТЕЛИ.</w:t>
      </w:r>
      <w:bookmarkEnd w:id="51"/>
      <w:bookmarkEnd w:id="52"/>
      <w:bookmarkEnd w:id="53"/>
      <w:bookmarkEnd w:id="54"/>
    </w:p>
    <w:p w14:paraId="6F21D5DB" w14:textId="77777777" w:rsidR="002E1C2D" w:rsidRPr="00EF16CF" w:rsidRDefault="002E1C2D" w:rsidP="002E1C2D">
      <w:pPr>
        <w:spacing w:after="0" w:line="360" w:lineRule="auto"/>
        <w:textAlignment w:val="center"/>
        <w:rPr>
          <w:rFonts w:ascii="Times New Roman" w:hAnsi="Times New Roman"/>
          <w:b/>
          <w:bCs/>
          <w:color w:val="000000"/>
          <w:sz w:val="24"/>
          <w:szCs w:val="24"/>
          <w:lang w:eastAsia="bg-BG"/>
        </w:rPr>
      </w:pPr>
      <w:r w:rsidRPr="00EF16CF">
        <w:rPr>
          <w:rFonts w:ascii="Times New Roman" w:hAnsi="Times New Roman"/>
          <w:b/>
          <w:bCs/>
          <w:color w:val="000000"/>
          <w:sz w:val="24"/>
          <w:szCs w:val="24"/>
          <w:lang w:eastAsia="bg-BG"/>
        </w:rPr>
        <w:t>4. Трети лица</w:t>
      </w:r>
    </w:p>
    <w:p w14:paraId="0016158B"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w:t>
      </w:r>
      <w:r>
        <w:rPr>
          <w:rFonts w:ascii="Times New Roman" w:eastAsia="Times New Roman" w:hAnsi="Times New Roman"/>
          <w:sz w:val="24"/>
          <w:szCs w:val="24"/>
          <w:lang w:eastAsia="bg-BG"/>
        </w:rPr>
        <w:t xml:space="preserve"> и професионалните</w:t>
      </w:r>
      <w:r w:rsidRPr="00EF16CF">
        <w:rPr>
          <w:rFonts w:ascii="Times New Roman" w:eastAsia="Times New Roman" w:hAnsi="Times New Roman"/>
          <w:sz w:val="24"/>
          <w:szCs w:val="24"/>
          <w:lang w:eastAsia="bg-BG"/>
        </w:rPr>
        <w:t xml:space="preserve"> способности.</w:t>
      </w:r>
    </w:p>
    <w:p w14:paraId="6A452705"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4.2. По отношение на критериите, свързани с професионална компетентност, </w:t>
      </w:r>
      <w:r>
        <w:rPr>
          <w:rFonts w:ascii="Times New Roman" w:eastAsia="Times New Roman" w:hAnsi="Times New Roman"/>
          <w:sz w:val="24"/>
          <w:szCs w:val="24"/>
          <w:lang w:eastAsia="bg-BG"/>
        </w:rPr>
        <w:t xml:space="preserve">и опит за изпълнение на поръчката, </w:t>
      </w:r>
      <w:r w:rsidRPr="00EF16CF">
        <w:rPr>
          <w:rFonts w:ascii="Times New Roman" w:eastAsia="Times New Roman" w:hAnsi="Times New Roman"/>
          <w:sz w:val="24"/>
          <w:szCs w:val="24"/>
          <w:lang w:eastAsia="bg-BG"/>
        </w:rPr>
        <w:t xml:space="preserve">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9F6ED7D"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4.3.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1101D9DC"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4.4.Третите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F0F93BC"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4.5. Възложителят изисква участника да замени посоченото от него трето лице, ако то не отговаря на някое от условията по т.4.4 поради промяна в обстоятелства преди сключване на договора за обществена поръчка. </w:t>
      </w:r>
    </w:p>
    <w:p w14:paraId="63A3395C" w14:textId="77777777" w:rsidR="002E1C2D" w:rsidRPr="00EF16CF" w:rsidRDefault="002E1C2D" w:rsidP="002E1C2D">
      <w:pPr>
        <w:spacing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т.4.2 – 4.4.</w:t>
      </w:r>
    </w:p>
    <w:p w14:paraId="07DC62C1" w14:textId="77777777" w:rsidR="002E1C2D" w:rsidRPr="00EF16CF" w:rsidRDefault="002E1C2D" w:rsidP="002E1C2D">
      <w:pPr>
        <w:spacing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4.7. 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 65 и чл. 66 от ЗОП.</w:t>
      </w:r>
    </w:p>
    <w:p w14:paraId="2CC541E8"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hAnsi="Times New Roman"/>
          <w:b/>
          <w:sz w:val="24"/>
          <w:szCs w:val="24"/>
          <w:lang w:eastAsia="bg-BG"/>
        </w:rPr>
      </w:pPr>
      <w:r w:rsidRPr="00EF16CF">
        <w:rPr>
          <w:rFonts w:ascii="Times New Roman" w:hAnsi="Times New Roman"/>
          <w:b/>
          <w:sz w:val="24"/>
          <w:szCs w:val="24"/>
          <w:lang w:eastAsia="bg-BG"/>
        </w:rPr>
        <w:t>5. Подизпълнители:</w:t>
      </w:r>
    </w:p>
    <w:p w14:paraId="267E392D" w14:textId="77777777" w:rsidR="002E1C2D"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5.1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5364294C" w14:textId="77777777" w:rsidR="002E1C2D"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433E91">
        <w:rPr>
          <w:rFonts w:ascii="Times New Roman" w:eastAsia="Times New Roman" w:hAnsi="Times New Roman"/>
          <w:sz w:val="24"/>
          <w:szCs w:val="24"/>
          <w:lang w:eastAsia="bg-BG"/>
        </w:rPr>
        <w:lastRenderedPageBreak/>
        <w:t>5.2.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4911A0E" w14:textId="77777777" w:rsidR="002E1C2D"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5.2.1. Изпълнителите сключват договор за </w:t>
      </w:r>
      <w:proofErr w:type="spellStart"/>
      <w:r>
        <w:rPr>
          <w:rFonts w:ascii="Times New Roman" w:eastAsia="Times New Roman" w:hAnsi="Times New Roman"/>
          <w:sz w:val="24"/>
          <w:szCs w:val="24"/>
          <w:lang w:eastAsia="bg-BG"/>
        </w:rPr>
        <w:t>подизпълнение</w:t>
      </w:r>
      <w:proofErr w:type="spellEnd"/>
      <w:r>
        <w:rPr>
          <w:rFonts w:ascii="Times New Roman" w:eastAsia="Times New Roman" w:hAnsi="Times New Roman"/>
          <w:sz w:val="24"/>
          <w:szCs w:val="24"/>
          <w:lang w:eastAsia="bg-BG"/>
        </w:rPr>
        <w:t xml:space="preserve"> с подизпълнителите, посочени в офертата;</w:t>
      </w:r>
    </w:p>
    <w:p w14:paraId="0DA175F0" w14:textId="77777777" w:rsidR="002E1C2D" w:rsidRPr="00433E91"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5.2.2. Възложителят изисква замяна на подизпълнител, който не отговаря на някое от условията по т.5.2 поради промяна в обстоятелствата преди сключване на договора за обществена поръчка. </w:t>
      </w:r>
    </w:p>
    <w:p w14:paraId="06362C6B"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5.3</w:t>
      </w:r>
      <w:r w:rsidRPr="00EF16CF">
        <w:rPr>
          <w:rFonts w:ascii="Times New Roman" w:eastAsia="Times New Roman" w:hAnsi="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6752A922"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5.4</w:t>
      </w:r>
      <w:r w:rsidRPr="00EF16CF">
        <w:rPr>
          <w:rFonts w:ascii="Times New Roman" w:eastAsia="Times New Roman" w:hAnsi="Times New Roman"/>
          <w:sz w:val="24"/>
          <w:szCs w:val="24"/>
          <w:lang w:eastAsia="bg-BG"/>
        </w:rPr>
        <w:t>. Разплащанията по 5.</w:t>
      </w:r>
      <w:r>
        <w:rPr>
          <w:rFonts w:ascii="Times New Roman" w:eastAsia="Times New Roman" w:hAnsi="Times New Roman"/>
          <w:sz w:val="24"/>
          <w:szCs w:val="24"/>
          <w:lang w:eastAsia="bg-BG"/>
        </w:rPr>
        <w:t>3</w:t>
      </w:r>
      <w:r w:rsidRPr="00EF16CF">
        <w:rPr>
          <w:rFonts w:ascii="Times New Roman" w:eastAsia="Times New Roman" w:hAnsi="Times New Roman"/>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92F7A41"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5.5. Към искането по т. 5.4</w:t>
      </w:r>
      <w:r w:rsidRPr="00EF16CF">
        <w:rPr>
          <w:rFonts w:ascii="Times New Roman" w:eastAsia="Times New Roman" w:hAnsi="Times New Roman"/>
          <w:sz w:val="24"/>
          <w:szCs w:val="24"/>
          <w:lang w:eastAsia="bg-BG"/>
        </w:rPr>
        <w:t xml:space="preserve">. изпълнителят предоставя становище, от което да е видно дали оспорва плащанията или част от тях като недължими. </w:t>
      </w:r>
    </w:p>
    <w:p w14:paraId="5D7207F2"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5.6</w:t>
      </w:r>
      <w:r w:rsidRPr="00EF16CF">
        <w:rPr>
          <w:rFonts w:ascii="Times New Roman" w:eastAsia="Times New Roman" w:hAnsi="Times New Roman"/>
          <w:sz w:val="24"/>
          <w:szCs w:val="24"/>
          <w:lang w:eastAsia="bg-BG"/>
        </w:rPr>
        <w:t>. Възложителят има право да отка</w:t>
      </w:r>
      <w:r>
        <w:rPr>
          <w:rFonts w:ascii="Times New Roman" w:eastAsia="Times New Roman" w:hAnsi="Times New Roman"/>
          <w:sz w:val="24"/>
          <w:szCs w:val="24"/>
          <w:lang w:eastAsia="bg-BG"/>
        </w:rPr>
        <w:t>же плащане по т.5.3</w:t>
      </w:r>
      <w:r w:rsidRPr="00EF16CF">
        <w:rPr>
          <w:rFonts w:ascii="Times New Roman" w:eastAsia="Times New Roman" w:hAnsi="Times New Roman"/>
          <w:sz w:val="24"/>
          <w:szCs w:val="24"/>
          <w:lang w:eastAsia="bg-BG"/>
        </w:rPr>
        <w:t xml:space="preserve">, когато искането за плащане е оспорено, до момента на отстраняване на причината за отказа. </w:t>
      </w:r>
    </w:p>
    <w:p w14:paraId="7AA7C42C"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5.7</w:t>
      </w:r>
      <w:r w:rsidRPr="00EF16CF">
        <w:rPr>
          <w:rFonts w:ascii="Times New Roman" w:eastAsia="Times New Roman" w:hAnsi="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111DD674"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5.8</w:t>
      </w:r>
      <w:r w:rsidRPr="00EF16CF">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40B8ED64"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5.9</w:t>
      </w:r>
      <w:r w:rsidRPr="00EF16CF">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1177F996"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5.10</w:t>
      </w:r>
      <w:r w:rsidRPr="00EF16CF">
        <w:rPr>
          <w:rFonts w:ascii="Times New Roman" w:eastAsia="Times New Roman" w:hAnsi="Times New Roman"/>
          <w:sz w:val="24"/>
          <w:szCs w:val="24"/>
          <w:lang w:eastAsia="bg-BG"/>
        </w:rPr>
        <w:t>.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42AEA451" w14:textId="77777777" w:rsidR="002E1C2D" w:rsidRPr="00EF16CF" w:rsidRDefault="002E1C2D" w:rsidP="002E1C2D">
      <w:pPr>
        <w:tabs>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за новия подизпълнител не са налице основанията за отстраняване в процедурата;</w:t>
      </w:r>
    </w:p>
    <w:p w14:paraId="40E29370"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lastRenderedPageBreak/>
        <w:t>- новият подизпълнител отговаря на критериите за подбор, по отношение на дела и вида на</w:t>
      </w:r>
      <w:r>
        <w:rPr>
          <w:rFonts w:ascii="Times New Roman" w:eastAsia="Times New Roman" w:hAnsi="Times New Roman"/>
          <w:sz w:val="24"/>
          <w:szCs w:val="24"/>
          <w:lang w:eastAsia="bg-BG"/>
        </w:rPr>
        <w:t xml:space="preserve"> дейностите, които ще изпълнява;</w:t>
      </w:r>
    </w:p>
    <w:p w14:paraId="4F3F0BA0"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5.11</w:t>
      </w:r>
      <w:r w:rsidRPr="00EF16CF">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w:t>
      </w:r>
      <w:r>
        <w:rPr>
          <w:rFonts w:ascii="Times New Roman" w:eastAsia="Times New Roman" w:hAnsi="Times New Roman"/>
          <w:sz w:val="24"/>
          <w:szCs w:val="24"/>
          <w:lang w:eastAsia="bg-BG"/>
        </w:rPr>
        <w:t>изпълнението на условията по т.5</w:t>
      </w:r>
      <w:r w:rsidRPr="00EF16CF">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10</w:t>
      </w:r>
      <w:r w:rsidRPr="00EF16CF">
        <w:rPr>
          <w:rFonts w:ascii="Times New Roman" w:eastAsia="Times New Roman" w:hAnsi="Times New Roman"/>
          <w:sz w:val="24"/>
          <w:szCs w:val="24"/>
          <w:lang w:eastAsia="bg-BG"/>
        </w:rPr>
        <w:t xml:space="preserve">. заедно с копие на договора за </w:t>
      </w:r>
      <w:proofErr w:type="spellStart"/>
      <w:r w:rsidRPr="00EF16CF">
        <w:rPr>
          <w:rFonts w:ascii="Times New Roman" w:eastAsia="Times New Roman" w:hAnsi="Times New Roman"/>
          <w:sz w:val="24"/>
          <w:szCs w:val="24"/>
          <w:lang w:eastAsia="bg-BG"/>
        </w:rPr>
        <w:t>подизпълнение</w:t>
      </w:r>
      <w:proofErr w:type="spellEnd"/>
      <w:r w:rsidRPr="00EF16CF">
        <w:rPr>
          <w:rFonts w:ascii="Times New Roman" w:eastAsia="Times New Roman" w:hAnsi="Times New Roman"/>
          <w:sz w:val="24"/>
          <w:szCs w:val="24"/>
          <w:lang w:eastAsia="bg-BG"/>
        </w:rPr>
        <w:t xml:space="preserve"> или на допълнителното споразумение в тридневен срок от тяхното сключване.</w:t>
      </w:r>
    </w:p>
    <w:p w14:paraId="40ADCE18"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5.12</w:t>
      </w:r>
      <w:r w:rsidRPr="00EF16CF">
        <w:rPr>
          <w:rFonts w:ascii="Times New Roman" w:eastAsia="Times New Roman" w:hAnsi="Times New Roman"/>
          <w:sz w:val="24"/>
          <w:szCs w:val="24"/>
          <w:lang w:eastAsia="bg-BG"/>
        </w:rPr>
        <w:t xml:space="preserve">. Подизпълнителите нямат право да </w:t>
      </w:r>
      <w:proofErr w:type="spellStart"/>
      <w:r w:rsidRPr="00EF16CF">
        <w:rPr>
          <w:rFonts w:ascii="Times New Roman" w:eastAsia="Times New Roman" w:hAnsi="Times New Roman"/>
          <w:sz w:val="24"/>
          <w:szCs w:val="24"/>
          <w:lang w:eastAsia="bg-BG"/>
        </w:rPr>
        <w:t>превъзлагат</w:t>
      </w:r>
      <w:proofErr w:type="spellEnd"/>
      <w:r w:rsidRPr="00EF16CF">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EF16CF">
        <w:rPr>
          <w:rFonts w:ascii="Times New Roman" w:eastAsia="Times New Roman" w:hAnsi="Times New Roman"/>
          <w:sz w:val="24"/>
          <w:szCs w:val="24"/>
          <w:lang w:eastAsia="bg-BG"/>
        </w:rPr>
        <w:t>подизпълнение</w:t>
      </w:r>
      <w:proofErr w:type="spellEnd"/>
      <w:r w:rsidRPr="00EF16CF">
        <w:rPr>
          <w:rFonts w:ascii="Times New Roman" w:eastAsia="Times New Roman" w:hAnsi="Times New Roman"/>
          <w:sz w:val="24"/>
          <w:szCs w:val="24"/>
          <w:lang w:eastAsia="bg-BG"/>
        </w:rPr>
        <w:t>.</w:t>
      </w:r>
    </w:p>
    <w:p w14:paraId="66C847CE" w14:textId="77777777" w:rsidR="002E1C2D" w:rsidRPr="00EF16CF" w:rsidRDefault="002E1C2D" w:rsidP="002E1C2D">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5.13</w:t>
      </w:r>
      <w:r w:rsidRPr="00EF16CF">
        <w:rPr>
          <w:rFonts w:ascii="Times New Roman" w:eastAsia="Times New Roman" w:hAnsi="Times New Roman"/>
          <w:sz w:val="24"/>
          <w:szCs w:val="24"/>
          <w:lang w:eastAsia="bg-BG"/>
        </w:rPr>
        <w:t xml:space="preserve">. Не </w:t>
      </w:r>
      <w:r>
        <w:rPr>
          <w:rFonts w:ascii="Times New Roman" w:eastAsia="Times New Roman" w:hAnsi="Times New Roman"/>
          <w:sz w:val="24"/>
          <w:szCs w:val="24"/>
          <w:lang w:eastAsia="bg-BG"/>
        </w:rPr>
        <w:t>е нарушение на забраната по т. 5.</w:t>
      </w:r>
      <w:r w:rsidRPr="00EF16CF">
        <w:rPr>
          <w:rFonts w:ascii="Times New Roman" w:eastAsia="Times New Roman" w:hAnsi="Times New Roman"/>
          <w:sz w:val="24"/>
          <w:szCs w:val="24"/>
          <w:lang w:eastAsia="bg-BG"/>
        </w:rPr>
        <w:t>1</w:t>
      </w:r>
      <w:r>
        <w:rPr>
          <w:rFonts w:ascii="Times New Roman" w:eastAsia="Times New Roman" w:hAnsi="Times New Roman"/>
          <w:sz w:val="24"/>
          <w:szCs w:val="24"/>
          <w:lang w:eastAsia="bg-BG"/>
        </w:rPr>
        <w:t>2</w:t>
      </w:r>
      <w:r w:rsidRPr="00EF16CF">
        <w:rPr>
          <w:rFonts w:ascii="Times New Roman" w:eastAsia="Times New Roman" w:hAnsi="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EF16CF">
        <w:rPr>
          <w:rFonts w:ascii="Times New Roman" w:eastAsia="Times New Roman" w:hAnsi="Times New Roman"/>
          <w:sz w:val="24"/>
          <w:szCs w:val="24"/>
          <w:lang w:eastAsia="bg-BG"/>
        </w:rPr>
        <w:t>подизпълнение</w:t>
      </w:r>
      <w:proofErr w:type="spellEnd"/>
      <w:r w:rsidRPr="00EF16CF">
        <w:rPr>
          <w:rFonts w:ascii="Times New Roman" w:eastAsia="Times New Roman" w:hAnsi="Times New Roman"/>
          <w:sz w:val="24"/>
          <w:szCs w:val="24"/>
          <w:lang w:eastAsia="bg-BG"/>
        </w:rPr>
        <w:t>.</w:t>
      </w:r>
    </w:p>
    <w:p w14:paraId="2C77A8EA" w14:textId="77777777" w:rsidR="002E1C2D" w:rsidRPr="00EF16CF" w:rsidRDefault="002E1C2D" w:rsidP="002E1C2D">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6.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0597F540" w14:textId="77777777" w:rsidR="002E1C2D" w:rsidRPr="00EF16CF" w:rsidRDefault="002E1C2D" w:rsidP="002E1C2D">
      <w:pPr>
        <w:rPr>
          <w:rFonts w:ascii="Times New Roman" w:eastAsia="Times New Roman" w:hAnsi="Times New Roman"/>
          <w:sz w:val="32"/>
          <w:szCs w:val="32"/>
          <w:lang w:eastAsia="bg-BG"/>
        </w:rPr>
      </w:pPr>
    </w:p>
    <w:p w14:paraId="31A83C5E" w14:textId="77777777" w:rsidR="002E1C2D" w:rsidRPr="00D60D0D" w:rsidRDefault="002E1C2D" w:rsidP="002E1C2D">
      <w:pPr>
        <w:pStyle w:val="Heading1"/>
        <w:jc w:val="center"/>
        <w:rPr>
          <w:rFonts w:ascii="Times New Roman" w:hAnsi="Times New Roman" w:cs="Times New Roman"/>
          <w:b/>
          <w:color w:val="auto"/>
          <w:sz w:val="26"/>
          <w:szCs w:val="26"/>
        </w:rPr>
      </w:pPr>
      <w:bookmarkStart w:id="55" w:name="_Toc510005341"/>
      <w:bookmarkStart w:id="56" w:name="_Toc515522713"/>
      <w:bookmarkStart w:id="57" w:name="_Toc12009570"/>
      <w:bookmarkStart w:id="58" w:name="_Toc21961258"/>
      <w:r w:rsidRPr="00D60D0D">
        <w:rPr>
          <w:rFonts w:ascii="Times New Roman" w:hAnsi="Times New Roman" w:cs="Times New Roman"/>
          <w:b/>
          <w:color w:val="auto"/>
          <w:sz w:val="26"/>
          <w:szCs w:val="26"/>
        </w:rPr>
        <w:t>РАЗДЕЛ IV. КРИТЕРИИ ЗА ВЪЗЛАГАНЕ НА ПОРЪЧКАТА</w:t>
      </w:r>
      <w:bookmarkEnd w:id="55"/>
      <w:bookmarkEnd w:id="56"/>
      <w:bookmarkEnd w:id="57"/>
      <w:bookmarkEnd w:id="58"/>
    </w:p>
    <w:p w14:paraId="1E20AAC2" w14:textId="77777777" w:rsidR="002E1C2D" w:rsidRPr="00EF16CF" w:rsidRDefault="002E1C2D" w:rsidP="002E1C2D">
      <w:pPr>
        <w:rPr>
          <w:rFonts w:ascii="Times New Roman" w:eastAsia="Times New Roman" w:hAnsi="Times New Roman"/>
          <w:sz w:val="32"/>
          <w:szCs w:val="32"/>
          <w:lang w:eastAsia="bg-BG"/>
        </w:rPr>
      </w:pPr>
    </w:p>
    <w:p w14:paraId="66438853" w14:textId="77777777" w:rsidR="002E1C2D" w:rsidRPr="00A7136A" w:rsidRDefault="002E1C2D" w:rsidP="002E1C2D">
      <w:pPr>
        <w:spacing w:after="0" w:line="360" w:lineRule="auto"/>
        <w:jc w:val="both"/>
        <w:rPr>
          <w:rFonts w:ascii="Times New Roman" w:hAnsi="Times New Roman"/>
          <w:sz w:val="24"/>
          <w:szCs w:val="24"/>
        </w:rPr>
      </w:pPr>
      <w:r w:rsidRPr="00A7136A">
        <w:rPr>
          <w:rFonts w:ascii="Times New Roman" w:hAnsi="Times New Roman"/>
          <w:sz w:val="24"/>
          <w:szCs w:val="24"/>
        </w:rPr>
        <w:t>Критерии за възлагане:</w:t>
      </w:r>
      <w:r w:rsidRPr="00A7136A">
        <w:rPr>
          <w:rFonts w:ascii="Times New Roman" w:hAnsi="Times New Roman"/>
          <w:sz w:val="24"/>
          <w:szCs w:val="24"/>
          <w:lang w:val="en-US"/>
        </w:rPr>
        <w:t xml:space="preserve"> </w:t>
      </w:r>
      <w:r w:rsidRPr="00A7136A">
        <w:rPr>
          <w:rFonts w:ascii="Times New Roman" w:hAnsi="Times New Roman"/>
          <w:sz w:val="24"/>
          <w:szCs w:val="24"/>
        </w:rPr>
        <w:t xml:space="preserve">„Икономически най-изгодна оферта“ въз основа на критерий „Най-ниска цена” по смисъла на чл. 70, ал. 2, т. 1 ЗОП. </w:t>
      </w:r>
      <w:r>
        <w:rPr>
          <w:rFonts w:ascii="Times New Roman" w:hAnsi="Times New Roman"/>
          <w:sz w:val="24"/>
          <w:szCs w:val="24"/>
        </w:rPr>
        <w:t>Оценяват се о</w:t>
      </w:r>
      <w:r w:rsidRPr="00A7136A">
        <w:rPr>
          <w:rFonts w:ascii="Times New Roman" w:hAnsi="Times New Roman"/>
          <w:sz w:val="24"/>
          <w:szCs w:val="24"/>
        </w:rPr>
        <w:t>фертите на участниците, които отговарят на изискванията на Възложителя по посочения по-горе критерий за възлагане.</w:t>
      </w:r>
    </w:p>
    <w:p w14:paraId="47D1CCAA" w14:textId="77777777" w:rsidR="002E1C2D" w:rsidRPr="00A7136A" w:rsidRDefault="002E1C2D" w:rsidP="002E1C2D">
      <w:pPr>
        <w:spacing w:after="0" w:line="360" w:lineRule="auto"/>
        <w:jc w:val="both"/>
        <w:rPr>
          <w:rFonts w:ascii="Times New Roman" w:hAnsi="Times New Roman"/>
          <w:sz w:val="24"/>
          <w:szCs w:val="24"/>
        </w:rPr>
      </w:pPr>
      <w:r w:rsidRPr="005A3F25">
        <w:rPr>
          <w:rFonts w:ascii="Times New Roman" w:hAnsi="Times New Roman"/>
          <w:sz w:val="24"/>
          <w:szCs w:val="24"/>
        </w:rPr>
        <w:t>Участникът, предложил най-ниска обща цена за изпълнение на поръчката се класира на първо място, а останалите се класират съобразно техните оферирани цени.</w:t>
      </w:r>
    </w:p>
    <w:p w14:paraId="56A580E7" w14:textId="77777777" w:rsidR="002E1C2D" w:rsidRDefault="002E1C2D" w:rsidP="00DC3561">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264F1462" w14:textId="77777777" w:rsidR="002E1C2D" w:rsidRPr="00EF16CF" w:rsidRDefault="002E1C2D" w:rsidP="002E1C2D">
      <w:pPr>
        <w:keepNext/>
        <w:tabs>
          <w:tab w:val="left" w:pos="0"/>
          <w:tab w:val="right" w:leader="dot" w:pos="9540"/>
        </w:tabs>
        <w:spacing w:after="0" w:line="360" w:lineRule="auto"/>
        <w:jc w:val="both"/>
        <w:outlineLvl w:val="0"/>
        <w:rPr>
          <w:rFonts w:ascii="Times New Roman" w:eastAsia="Times New Roman" w:hAnsi="Times New Roman"/>
          <w:b/>
          <w:caps/>
          <w:sz w:val="24"/>
          <w:szCs w:val="24"/>
          <w:lang w:eastAsia="sr-Cyrl-CS"/>
        </w:rPr>
      </w:pPr>
      <w:bookmarkStart w:id="59" w:name="_Toc489886124"/>
      <w:bookmarkStart w:id="60" w:name="_Toc12009571"/>
      <w:bookmarkStart w:id="61" w:name="_Toc21961259"/>
      <w:r>
        <w:rPr>
          <w:rFonts w:ascii="Times New Roman" w:eastAsia="Times New Roman" w:hAnsi="Times New Roman"/>
          <w:b/>
          <w:caps/>
          <w:sz w:val="24"/>
          <w:szCs w:val="24"/>
          <w:lang w:eastAsia="sr-Cyrl-CS"/>
        </w:rPr>
        <w:t>Раздел V</w:t>
      </w:r>
      <w:r w:rsidRPr="00EF16CF">
        <w:rPr>
          <w:rFonts w:ascii="Times New Roman" w:eastAsia="Times New Roman" w:hAnsi="Times New Roman"/>
          <w:b/>
          <w:caps/>
          <w:sz w:val="24"/>
          <w:szCs w:val="24"/>
          <w:lang w:eastAsia="sr-Cyrl-CS"/>
        </w:rPr>
        <w:t>. ОБСТОЯТЕЛСТВА, НАЛИЧИЕТО НА КОИТО Е ОСНОВАНИЕ ЗА ОТСТРАНЯВАНЕ НА УЧАСТНИЦИТЕ</w:t>
      </w:r>
      <w:bookmarkEnd w:id="59"/>
      <w:bookmarkEnd w:id="60"/>
      <w:bookmarkEnd w:id="61"/>
    </w:p>
    <w:p w14:paraId="42CDADBF"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p>
    <w:p w14:paraId="678F506D"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1. За участниците в процедурата следва да не са на лице основанията по чл. 54, ал. 1, т. 1, т. 2, т. 3, т. 4, т. 5, т. 6 и т. 7 от ЗОП и чл. 55, ал. 1, т. 1 и т. 4 от ЗОП.</w:t>
      </w:r>
    </w:p>
    <w:p w14:paraId="000D4FDA" w14:textId="77777777" w:rsidR="002E1C2D" w:rsidRPr="00EF16CF" w:rsidRDefault="002E1C2D" w:rsidP="002E1C2D">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lastRenderedPageBreak/>
        <w:t>2.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9BD010A" w14:textId="77777777" w:rsidR="002E1C2D" w:rsidRPr="00EF16CF" w:rsidRDefault="002E1C2D" w:rsidP="002E1C2D">
      <w:pPr>
        <w:spacing w:line="360" w:lineRule="auto"/>
        <w:jc w:val="both"/>
        <w:rPr>
          <w:rFonts w:ascii="Times New Roman" w:eastAsia="Times New Roman" w:hAnsi="Times New Roman"/>
          <w:sz w:val="24"/>
          <w:szCs w:val="24"/>
        </w:rPr>
      </w:pPr>
      <w:r w:rsidRPr="00EF16CF">
        <w:rPr>
          <w:rFonts w:ascii="Times New Roman" w:hAnsi="Times New Roman"/>
          <w:sz w:val="24"/>
          <w:szCs w:val="24"/>
          <w:lang w:eastAsia="bg-BG"/>
        </w:rPr>
        <w:t xml:space="preserve">3. </w:t>
      </w:r>
      <w:r w:rsidRPr="00EF16CF">
        <w:rPr>
          <w:rFonts w:ascii="Times New Roman" w:hAnsi="Times New Roman"/>
          <w:sz w:val="24"/>
          <w:szCs w:val="24"/>
        </w:rPr>
        <w:t xml:space="preserve">За участникът не следва да са лице основания чл.69 от </w:t>
      </w:r>
      <w:r w:rsidRPr="00EF16CF">
        <w:rPr>
          <w:rFonts w:ascii="Times New Roman" w:hAnsi="Times New Roman"/>
          <w:iCs/>
          <w:sz w:val="24"/>
          <w:szCs w:val="24"/>
        </w:rPr>
        <w:t>Закона за противодействие на корупцията и за отнемане на незаконно придобитото имущество</w:t>
      </w:r>
      <w:r w:rsidRPr="00EF16CF">
        <w:rPr>
          <w:rFonts w:ascii="Times New Roman" w:hAnsi="Times New Roman"/>
          <w:sz w:val="24"/>
          <w:szCs w:val="24"/>
        </w:rPr>
        <w:t xml:space="preserve"> (ЗПКОНПИ). </w:t>
      </w:r>
    </w:p>
    <w:p w14:paraId="02DDA1DF" w14:textId="77777777" w:rsidR="002E1C2D" w:rsidRPr="00EF16CF" w:rsidRDefault="002E1C2D" w:rsidP="002E1C2D">
      <w:pPr>
        <w:spacing w:line="360" w:lineRule="auto"/>
        <w:jc w:val="both"/>
        <w:rPr>
          <w:rFonts w:ascii="Calibri Light" w:hAnsi="Calibri Light" w:cs="Calibri"/>
          <w:i/>
          <w:sz w:val="24"/>
          <w:szCs w:val="24"/>
        </w:rPr>
      </w:pPr>
      <w:r w:rsidRPr="00EF16CF">
        <w:rPr>
          <w:rFonts w:ascii="Times New Roman" w:hAnsi="Times New Roman"/>
          <w:i/>
          <w:color w:val="000000"/>
          <w:sz w:val="24"/>
          <w:szCs w:val="24"/>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0B97A2DA" w14:textId="77777777" w:rsidR="002E1C2D" w:rsidRPr="00EF16CF" w:rsidRDefault="002E1C2D" w:rsidP="002E1C2D">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Национални основания за отстраняване са:</w:t>
      </w:r>
    </w:p>
    <w:p w14:paraId="534F4761" w14:textId="77777777" w:rsidR="002E1C2D" w:rsidRPr="00EF16CF" w:rsidRDefault="002E1C2D" w:rsidP="002E1C2D">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осъждания за престъпления по чл. 194 – 208, чл. 213а – 217, чл. 219 – 252 и чл. 254а – 255а и чл. 256 - 260 НК (чл. 54, ал. 1, т. 1 от ЗОП);</w:t>
      </w:r>
    </w:p>
    <w:p w14:paraId="237225C6" w14:textId="77777777" w:rsidR="002E1C2D" w:rsidRPr="00EF16CF" w:rsidRDefault="002E1C2D" w:rsidP="002E1C2D">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нарушения по чл. 61, ал. 1, чл. 62, ал. 1 или 3, чл. 63, ал. 1 или 2, чл. 228, ал. 3 от Кодекса на труда (чл. 54, ал. 1, т. 6 от ЗОП);</w:t>
      </w:r>
    </w:p>
    <w:p w14:paraId="6D1FD14D" w14:textId="77777777" w:rsidR="002E1C2D" w:rsidRPr="00EF16CF" w:rsidRDefault="002E1C2D" w:rsidP="002E1C2D">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нарушения по чл. 13, ал. 1 от Закона за трудовата миграция и трудовата мобилност в сила от 23.05.2018 г. (чл. 54, ал. 1, т. 6 от ЗОП);</w:t>
      </w:r>
    </w:p>
    <w:p w14:paraId="78AD75E6" w14:textId="77777777" w:rsidR="002E1C2D" w:rsidRPr="00EF16CF" w:rsidRDefault="002E1C2D" w:rsidP="002E1C2D">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xml:space="preserve">- наличие на свързаност по смисъла на </w:t>
      </w:r>
      <w:proofErr w:type="spellStart"/>
      <w:r w:rsidRPr="00EF16CF">
        <w:rPr>
          <w:rFonts w:ascii="Times New Roman" w:eastAsia="Times New Roman" w:hAnsi="Times New Roman"/>
          <w:color w:val="000000"/>
          <w:sz w:val="24"/>
          <w:szCs w:val="24"/>
          <w:lang w:eastAsia="bg-BG"/>
        </w:rPr>
        <w:t>пар</w:t>
      </w:r>
      <w:proofErr w:type="spellEnd"/>
      <w:r w:rsidRPr="00EF16CF">
        <w:rPr>
          <w:rFonts w:ascii="Times New Roman" w:eastAsia="Times New Roman" w:hAnsi="Times New Roman"/>
          <w:color w:val="000000"/>
          <w:sz w:val="24"/>
          <w:szCs w:val="24"/>
          <w:lang w:eastAsia="bg-BG"/>
        </w:rPr>
        <w:t>. 2, т. 4</w:t>
      </w:r>
      <w:r>
        <w:rPr>
          <w:rFonts w:ascii="Times New Roman" w:eastAsia="Times New Roman" w:hAnsi="Times New Roman"/>
          <w:color w:val="000000"/>
          <w:sz w:val="24"/>
          <w:szCs w:val="24"/>
          <w:lang w:val="en-US" w:eastAsia="bg-BG"/>
        </w:rPr>
        <w:t>5</w:t>
      </w:r>
      <w:r w:rsidRPr="00EF16CF">
        <w:rPr>
          <w:rFonts w:ascii="Times New Roman" w:eastAsia="Times New Roman" w:hAnsi="Times New Roman"/>
          <w:color w:val="000000"/>
          <w:sz w:val="24"/>
          <w:szCs w:val="24"/>
          <w:lang w:eastAsia="bg-BG"/>
        </w:rPr>
        <w:t xml:space="preserve"> от ДР на ЗОП между кандидати/ участници в конкретна процедура (чл. 107, т. 4 от ЗОП);</w:t>
      </w:r>
    </w:p>
    <w:p w14:paraId="3190ED5E" w14:textId="77777777" w:rsidR="002E1C2D" w:rsidRPr="00EF16CF" w:rsidRDefault="002E1C2D" w:rsidP="002E1C2D">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FEF0FE2" w14:textId="77777777" w:rsidR="002E1C2D" w:rsidRPr="00EF16CF" w:rsidRDefault="002E1C2D" w:rsidP="002E1C2D">
      <w:pPr>
        <w:spacing w:line="360" w:lineRule="auto"/>
        <w:jc w:val="both"/>
      </w:pPr>
      <w:r w:rsidRPr="00EF16CF">
        <w:rPr>
          <w:rFonts w:ascii="Times New Roman" w:eastAsia="Times New Roman" w:hAnsi="Times New Roman"/>
          <w:color w:val="000000"/>
          <w:sz w:val="24"/>
          <w:szCs w:val="24"/>
          <w:lang w:eastAsia="bg-BG"/>
        </w:rPr>
        <w:t>- обстоятелства по чл. 69 от Закона за противодействие на корупцията и за отнемане на незаконно придобитото имущество“.</w:t>
      </w:r>
    </w:p>
    <w:p w14:paraId="314117AF" w14:textId="77777777" w:rsidR="002E1C2D" w:rsidRPr="00EF16CF" w:rsidRDefault="002E1C2D" w:rsidP="002E1C2D">
      <w:pPr>
        <w:rPr>
          <w:rFonts w:ascii="Times New Roman" w:eastAsia="Times New Roman" w:hAnsi="Times New Roman"/>
          <w:sz w:val="32"/>
          <w:szCs w:val="32"/>
          <w:lang w:eastAsia="bg-BG"/>
        </w:rPr>
      </w:pPr>
    </w:p>
    <w:p w14:paraId="29367276" w14:textId="77777777" w:rsidR="002E1C2D" w:rsidRPr="00EF16CF" w:rsidRDefault="002E1C2D" w:rsidP="002E1C2D">
      <w:pPr>
        <w:pStyle w:val="Heading2"/>
        <w:jc w:val="center"/>
        <w:rPr>
          <w:rFonts w:ascii="Times New Roman" w:eastAsia="Times New Roman" w:hAnsi="Times New Roman"/>
          <w:sz w:val="24"/>
          <w:szCs w:val="24"/>
          <w:lang w:eastAsia="bg-BG"/>
        </w:rPr>
      </w:pPr>
      <w:bookmarkStart w:id="62" w:name="_Toc521508650"/>
      <w:bookmarkStart w:id="63" w:name="_Toc12009572"/>
      <w:bookmarkStart w:id="64" w:name="_Toc21961260"/>
      <w:r w:rsidRPr="00EF16CF">
        <w:rPr>
          <w:rFonts w:ascii="Times New Roman Bold" w:eastAsia="Times New Roman" w:hAnsi="Times New Roman Bold"/>
          <w:b/>
          <w:caps/>
          <w:color w:val="000000"/>
          <w:sz w:val="24"/>
          <w:szCs w:val="24"/>
          <w:lang w:eastAsia="sr-Cyrl-CS"/>
        </w:rPr>
        <w:t>РАЗДЕЛ V1. ОБЩИ ИЗИСКВАНИЯ КЪМ УЧАСТНИЦИТЕ</w:t>
      </w:r>
      <w:bookmarkEnd w:id="62"/>
      <w:bookmarkEnd w:id="63"/>
      <w:bookmarkEnd w:id="64"/>
    </w:p>
    <w:p w14:paraId="28D1E333" w14:textId="77777777" w:rsidR="002E1C2D" w:rsidRPr="00EF16CF" w:rsidRDefault="002E1C2D" w:rsidP="002E1C2D">
      <w:pPr>
        <w:rPr>
          <w:rFonts w:ascii="Times New Roman" w:eastAsia="Times New Roman" w:hAnsi="Times New Roman"/>
          <w:sz w:val="32"/>
          <w:szCs w:val="32"/>
          <w:lang w:eastAsia="bg-BG"/>
        </w:rPr>
      </w:pPr>
    </w:p>
    <w:p w14:paraId="1705D633" w14:textId="77777777" w:rsidR="002E1C2D" w:rsidRPr="00EF16CF" w:rsidRDefault="002E1C2D" w:rsidP="002E1C2D">
      <w:pPr>
        <w:tabs>
          <w:tab w:val="num" w:pos="851"/>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bCs/>
          <w:sz w:val="24"/>
          <w:szCs w:val="24"/>
          <w:lang w:eastAsia="bg-BG"/>
        </w:rPr>
        <w:lastRenderedPageBreak/>
        <w:t>1.</w:t>
      </w:r>
      <w:r w:rsidRPr="00EF16CF">
        <w:rPr>
          <w:rFonts w:ascii="Times New Roman" w:eastAsia="Times New Roman" w:hAnsi="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14:paraId="55F71E9E" w14:textId="77777777" w:rsidR="002E1C2D" w:rsidRPr="00EF16CF" w:rsidRDefault="002E1C2D" w:rsidP="002E1C2D">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bCs/>
          <w:sz w:val="24"/>
          <w:szCs w:val="24"/>
          <w:lang w:eastAsia="bg-BG"/>
        </w:rPr>
        <w:t>2.</w:t>
      </w:r>
      <w:r w:rsidRPr="00EF16CF">
        <w:rPr>
          <w:rFonts w:ascii="Times New Roman" w:eastAsia="Times New Roman" w:hAnsi="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045E872B" w14:textId="77777777" w:rsidR="002E1C2D" w:rsidRPr="00EF16CF" w:rsidRDefault="002E1C2D" w:rsidP="002E1C2D">
      <w:pPr>
        <w:tabs>
          <w:tab w:val="left" w:pos="900"/>
        </w:tabs>
        <w:autoSpaceDE w:val="0"/>
        <w:autoSpaceDN w:val="0"/>
        <w:adjustRightInd w:val="0"/>
        <w:spacing w:after="60" w:line="360" w:lineRule="auto"/>
        <w:jc w:val="both"/>
        <w:rPr>
          <w:rFonts w:ascii="Times New Roman" w:hAnsi="Times New Roman"/>
          <w:sz w:val="24"/>
          <w:szCs w:val="24"/>
        </w:rPr>
      </w:pPr>
      <w:r w:rsidRPr="00EF16CF">
        <w:rPr>
          <w:rFonts w:ascii="Times New Roman" w:eastAsia="Times New Roman" w:hAnsi="Times New Roman"/>
          <w:sz w:val="24"/>
          <w:szCs w:val="24"/>
          <w:lang w:eastAsia="bg-BG"/>
        </w:rPr>
        <w:t xml:space="preserve">3. </w:t>
      </w:r>
      <w:r w:rsidRPr="00EF16CF">
        <w:rPr>
          <w:rFonts w:ascii="Times New Roman" w:hAnsi="Times New Roman"/>
          <w:sz w:val="24"/>
          <w:szCs w:val="24"/>
        </w:rPr>
        <w:t>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14:paraId="39742216" w14:textId="77777777" w:rsidR="002E1C2D" w:rsidRPr="00EF16CF" w:rsidRDefault="002E1C2D" w:rsidP="002E1C2D">
      <w:pPr>
        <w:widowControl w:val="0"/>
        <w:numPr>
          <w:ilvl w:val="2"/>
          <w:numId w:val="1"/>
        </w:numPr>
        <w:autoSpaceDE w:val="0"/>
        <w:autoSpaceDN w:val="0"/>
        <w:adjustRightInd w:val="0"/>
        <w:spacing w:after="0" w:line="360" w:lineRule="auto"/>
        <w:ind w:left="1225" w:hanging="505"/>
        <w:jc w:val="both"/>
        <w:rPr>
          <w:rFonts w:ascii="Times New Roman" w:hAnsi="Times New Roman"/>
          <w:sz w:val="24"/>
          <w:szCs w:val="24"/>
        </w:rPr>
      </w:pPr>
      <w:r w:rsidRPr="00EF16CF">
        <w:rPr>
          <w:rFonts w:ascii="Times New Roman" w:hAnsi="Times New Roman"/>
          <w:sz w:val="24"/>
          <w:szCs w:val="24"/>
        </w:rPr>
        <w:t>правата и задълженията на участниците в обединението;</w:t>
      </w:r>
    </w:p>
    <w:p w14:paraId="374C78F0" w14:textId="77777777" w:rsidR="002E1C2D" w:rsidRPr="00EF16CF" w:rsidRDefault="002E1C2D" w:rsidP="002E1C2D">
      <w:pPr>
        <w:widowControl w:val="0"/>
        <w:numPr>
          <w:ilvl w:val="2"/>
          <w:numId w:val="1"/>
        </w:numPr>
        <w:autoSpaceDE w:val="0"/>
        <w:autoSpaceDN w:val="0"/>
        <w:adjustRightInd w:val="0"/>
        <w:spacing w:after="0" w:line="360" w:lineRule="auto"/>
        <w:ind w:left="1225" w:hanging="505"/>
        <w:jc w:val="both"/>
        <w:rPr>
          <w:rFonts w:ascii="Times New Roman" w:hAnsi="Times New Roman"/>
          <w:b/>
          <w:bCs/>
          <w:iCs/>
          <w:sz w:val="24"/>
          <w:szCs w:val="24"/>
        </w:rPr>
      </w:pPr>
      <w:r w:rsidRPr="00EF16CF">
        <w:rPr>
          <w:rFonts w:ascii="Times New Roman" w:hAnsi="Times New Roman"/>
          <w:sz w:val="24"/>
          <w:szCs w:val="24"/>
        </w:rPr>
        <w:t>дейностите, които ще изпълнява всеки член на обединението;</w:t>
      </w:r>
    </w:p>
    <w:p w14:paraId="0BC86BF4" w14:textId="77777777" w:rsidR="002E1C2D" w:rsidRPr="00EF16CF" w:rsidRDefault="002E1C2D" w:rsidP="002E1C2D">
      <w:pPr>
        <w:widowControl w:val="0"/>
        <w:numPr>
          <w:ilvl w:val="2"/>
          <w:numId w:val="1"/>
        </w:numPr>
        <w:autoSpaceDE w:val="0"/>
        <w:autoSpaceDN w:val="0"/>
        <w:adjustRightInd w:val="0"/>
        <w:spacing w:after="0" w:line="360" w:lineRule="auto"/>
        <w:ind w:left="1225" w:hanging="505"/>
        <w:jc w:val="both"/>
        <w:rPr>
          <w:rFonts w:ascii="Times New Roman" w:hAnsi="Times New Roman"/>
          <w:b/>
          <w:bCs/>
          <w:iCs/>
          <w:sz w:val="24"/>
          <w:szCs w:val="24"/>
        </w:rPr>
      </w:pPr>
      <w:r w:rsidRPr="00EF16CF">
        <w:rPr>
          <w:rFonts w:ascii="Times New Roman" w:hAnsi="Times New Roman"/>
          <w:sz w:val="24"/>
          <w:szCs w:val="24"/>
        </w:rPr>
        <w:t>уговаряне на солидарна отговорност, когато такава не е предвидена съгласно приложимото законодателство.</w:t>
      </w:r>
    </w:p>
    <w:p w14:paraId="22E21E2C" w14:textId="77777777" w:rsidR="002E1C2D" w:rsidRPr="00EF16CF" w:rsidRDefault="002E1C2D" w:rsidP="002E1C2D">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p>
    <w:p w14:paraId="57AC501B" w14:textId="77777777" w:rsidR="002E1C2D" w:rsidRPr="00EF16CF" w:rsidRDefault="002E1C2D" w:rsidP="002E1C2D">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w:t>
      </w:r>
      <w:r w:rsidRPr="00EF16CF">
        <w:rPr>
          <w:rFonts w:ascii="Times New Roman" w:eastAsia="Times New Roman" w:hAnsi="Times New Roman"/>
          <w:b/>
          <w:sz w:val="24"/>
          <w:szCs w:val="24"/>
          <w:lang w:eastAsia="bg-BG"/>
        </w:rPr>
        <w:t xml:space="preserve"> </w:t>
      </w:r>
      <w:r w:rsidRPr="00EF16CF">
        <w:rPr>
          <w:rFonts w:ascii="Times New Roman" w:eastAsia="Times New Roman" w:hAnsi="Times New Roman"/>
          <w:sz w:val="24"/>
          <w:szCs w:val="24"/>
          <w:lang w:eastAsia="bg-BG"/>
        </w:rPr>
        <w:t>Когато участникът е обединение, което не е юридическо лице, следва да бъде определен и посочен партньор/и, който/които да представлява обединението за целите на настоящата обществена поръчка.</w:t>
      </w:r>
    </w:p>
    <w:p w14:paraId="0889F8A6" w14:textId="77777777" w:rsidR="002E1C2D" w:rsidRPr="00EF16CF" w:rsidRDefault="002E1C2D" w:rsidP="002E1C2D">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bCs/>
          <w:sz w:val="24"/>
          <w:szCs w:val="24"/>
          <w:lang w:eastAsia="bg-BG"/>
        </w:rPr>
        <w:t>5.</w:t>
      </w:r>
      <w:r w:rsidRPr="00EF16CF">
        <w:rPr>
          <w:rFonts w:ascii="Times New Roman" w:eastAsia="Times New Roman" w:hAnsi="Times New Roman"/>
          <w:b/>
          <w:bCs/>
          <w:sz w:val="24"/>
          <w:szCs w:val="24"/>
          <w:lang w:eastAsia="bg-BG"/>
        </w:rPr>
        <w:t xml:space="preserve"> </w:t>
      </w:r>
      <w:r w:rsidRPr="00EF16CF">
        <w:rPr>
          <w:rFonts w:ascii="Times New Roman" w:eastAsia="Times New Roman" w:hAnsi="Times New Roman"/>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регистрацията по БУЛСТАТ </w:t>
      </w:r>
      <w:r w:rsidRPr="00EF16CF">
        <w:rPr>
          <w:rFonts w:ascii="Times New Roman" w:hAnsi="Times New Roman"/>
          <w:sz w:val="24"/>
          <w:szCs w:val="24"/>
        </w:rPr>
        <w:t>или еквивалентни документи съгласно законодателството на държавата, в която обединението е установено</w:t>
      </w:r>
      <w:r w:rsidRPr="00EF16CF">
        <w:rPr>
          <w:rFonts w:ascii="Times New Roman" w:eastAsia="Times New Roman" w:hAnsi="Times New Roman"/>
          <w:sz w:val="24"/>
          <w:szCs w:val="24"/>
          <w:lang w:eastAsia="bg-BG"/>
        </w:rPr>
        <w:t>, след уведомяването му за извършеното класиране и преди подписване на Договора за възлагане на настоящата обществена поръчка.</w:t>
      </w:r>
    </w:p>
    <w:p w14:paraId="3014ADCE" w14:textId="77777777" w:rsidR="002E1C2D" w:rsidRPr="00EF16CF" w:rsidRDefault="002E1C2D" w:rsidP="002E1C2D">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6</w:t>
      </w:r>
      <w:r w:rsidRPr="00EF16CF">
        <w:rPr>
          <w:rFonts w:ascii="Times New Roman" w:eastAsia="Times New Roman" w:hAnsi="Times New Roman"/>
          <w:bCs/>
          <w:sz w:val="24"/>
          <w:szCs w:val="24"/>
          <w:lang w:eastAsia="bg-BG"/>
        </w:rPr>
        <w:t>. С</w:t>
      </w:r>
      <w:r w:rsidRPr="00EF16CF">
        <w:rPr>
          <w:rFonts w:ascii="Times New Roman" w:eastAsia="Times New Roman" w:hAnsi="Times New Roman"/>
          <w:sz w:val="24"/>
          <w:szCs w:val="24"/>
          <w:lang w:eastAsia="bg-BG"/>
        </w:rPr>
        <w:t>вързани лица по смисъла на §2,т.45 от доп. разпоредби на ЗОП не могат да бъдат самостоятелни участници в една и съща процедура.</w:t>
      </w:r>
    </w:p>
    <w:p w14:paraId="245C85D7" w14:textId="77777777" w:rsidR="002E1C2D" w:rsidRPr="00EF16CF" w:rsidRDefault="002E1C2D" w:rsidP="002E1C2D">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7</w:t>
      </w:r>
      <w:r w:rsidRPr="00EF16CF">
        <w:rPr>
          <w:rFonts w:ascii="Times New Roman" w:eastAsia="Times New Roman" w:hAnsi="Times New Roman"/>
          <w:bCs/>
          <w:sz w:val="24"/>
          <w:szCs w:val="24"/>
          <w:lang w:eastAsia="bg-BG"/>
        </w:rPr>
        <w:t xml:space="preserve">. </w:t>
      </w:r>
      <w:r w:rsidRPr="00EF16CF">
        <w:rPr>
          <w:rFonts w:ascii="Times New Roman" w:eastAsia="Times New Roman" w:hAnsi="Times New Roman"/>
          <w:sz w:val="24"/>
          <w:szCs w:val="24"/>
          <w:lang w:eastAsia="bg-BG"/>
        </w:rPr>
        <w:t>Основанията по чл.54, ал.1, т.1, т.2 и т. 7 от ЗОП се отнасят за:</w:t>
      </w:r>
    </w:p>
    <w:p w14:paraId="0C873FF5" w14:textId="77777777" w:rsidR="002E1C2D" w:rsidRPr="00EF16CF" w:rsidRDefault="002E1C2D" w:rsidP="002E1C2D">
      <w:pPr>
        <w:spacing w:beforeLines="60" w:before="144" w:afterLines="60" w:after="144"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w:t>
      </w:r>
      <w:r w:rsidRPr="00EF16CF">
        <w:rPr>
          <w:rFonts w:ascii="Times New Roman" w:eastAsia="Times New Roman" w:hAnsi="Times New Roman"/>
          <w:sz w:val="24"/>
          <w:szCs w:val="24"/>
          <w:lang w:eastAsia="bg-BG"/>
        </w:rPr>
        <w:lastRenderedPageBreak/>
        <w:t>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(чл.54, ал.2 от ЗОП).</w:t>
      </w:r>
    </w:p>
    <w:p w14:paraId="3BAD4BFB" w14:textId="77777777" w:rsidR="002E1C2D" w:rsidRPr="00EF16CF" w:rsidRDefault="002E1C2D" w:rsidP="002E1C2D">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r w:rsidRPr="00EF16CF">
        <w:rPr>
          <w:rFonts w:ascii="Times New Roman" w:eastAsia="Times New Roman" w:hAnsi="Times New Roman"/>
          <w:sz w:val="24"/>
          <w:szCs w:val="24"/>
          <w:lang w:eastAsia="bg-BG"/>
        </w:rPr>
        <w:t>)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(чл.54, ал.3 от ЗОП).</w:t>
      </w:r>
    </w:p>
    <w:p w14:paraId="0248BBF2" w14:textId="77777777" w:rsidR="002E1C2D" w:rsidRPr="00EF16CF" w:rsidRDefault="002E1C2D" w:rsidP="002E1C2D">
      <w:pPr>
        <w:spacing w:beforeLines="60" w:before="144" w:afterLines="60" w:after="144"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*Забележка: 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3B5EEBA3" w14:textId="77777777" w:rsidR="002E1C2D" w:rsidRDefault="002E1C2D" w:rsidP="002E1C2D">
      <w:pPr>
        <w:rPr>
          <w:rFonts w:ascii="Times New Roman" w:eastAsia="Times New Roman" w:hAnsi="Times New Roman"/>
          <w:sz w:val="32"/>
          <w:szCs w:val="32"/>
          <w:lang w:eastAsia="bg-BG"/>
        </w:rPr>
      </w:pPr>
    </w:p>
    <w:p w14:paraId="438292F3" w14:textId="77777777" w:rsidR="002E1C2D" w:rsidRDefault="002E1C2D" w:rsidP="002E1C2D">
      <w:pPr>
        <w:pStyle w:val="Heading2"/>
        <w:jc w:val="center"/>
        <w:rPr>
          <w:rFonts w:ascii="Times New Roman Bold" w:eastAsia="Times New Roman" w:hAnsi="Times New Roman Bold"/>
          <w:b/>
          <w:caps/>
          <w:color w:val="000000"/>
          <w:lang w:eastAsia="sr-Cyrl-CS"/>
        </w:rPr>
      </w:pPr>
      <w:bookmarkStart w:id="65" w:name="_Toc521508651"/>
      <w:bookmarkStart w:id="66" w:name="_Toc515522715"/>
      <w:bookmarkStart w:id="67" w:name="_Toc511206500"/>
      <w:bookmarkStart w:id="68" w:name="_Toc510005343"/>
      <w:bookmarkStart w:id="69" w:name="_Toc505592833"/>
      <w:bookmarkStart w:id="70" w:name="_Toc496542677"/>
      <w:bookmarkStart w:id="71" w:name="_Toc486429991"/>
      <w:bookmarkStart w:id="72" w:name="_Toc470683310"/>
      <w:bookmarkStart w:id="73" w:name="_Toc470107496"/>
      <w:bookmarkStart w:id="74" w:name="_Toc465700372"/>
      <w:bookmarkStart w:id="75" w:name="_Toc462658445"/>
      <w:bookmarkStart w:id="76" w:name="_Toc450982667"/>
      <w:bookmarkStart w:id="77" w:name="_Toc12009573"/>
      <w:bookmarkStart w:id="78" w:name="_Toc21961261"/>
      <w:r>
        <w:rPr>
          <w:rFonts w:ascii="Times New Roman Bold" w:eastAsia="Times New Roman" w:hAnsi="Times New Roman Bold"/>
          <w:b/>
          <w:caps/>
          <w:color w:val="000000"/>
          <w:lang w:eastAsia="sr-Cyrl-CS"/>
        </w:rPr>
        <w:t xml:space="preserve">РАЗДЕЛ V.2. </w:t>
      </w:r>
      <w:r>
        <w:rPr>
          <w:rFonts w:ascii="Times New Roman Bold" w:eastAsia="Times New Roman" w:hAnsi="Times New Roman Bold"/>
          <w:b/>
          <w:bCs/>
          <w:caps/>
          <w:color w:val="000000"/>
          <w:lang w:eastAsia="sr-Cyrl-CS"/>
        </w:rPr>
        <w:t>Съдържание на офертите и изисквания</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34C50BE" w14:textId="77777777" w:rsidR="002E1C2D" w:rsidRDefault="002E1C2D" w:rsidP="002E1C2D">
      <w:pPr>
        <w:rPr>
          <w:rFonts w:ascii="Times New Roman" w:eastAsia="Times New Roman" w:hAnsi="Times New Roman"/>
          <w:sz w:val="32"/>
          <w:szCs w:val="32"/>
          <w:lang w:eastAsia="bg-BG"/>
        </w:rPr>
      </w:pPr>
    </w:p>
    <w:p w14:paraId="21C2420C" w14:textId="77777777" w:rsidR="002E1C2D" w:rsidRDefault="002E1C2D" w:rsidP="002E1C2D">
      <w:pPr>
        <w:spacing w:after="0" w:line="36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1. Офертата включва: </w:t>
      </w:r>
    </w:p>
    <w:p w14:paraId="346C829B"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w:t>
      </w:r>
      <w:r>
        <w:rPr>
          <w:rFonts w:ascii="Times New Roman" w:eastAsia="Times New Roman" w:hAnsi="Times New Roman"/>
          <w:sz w:val="24"/>
          <w:szCs w:val="24"/>
          <w:lang w:eastAsia="bg-BG"/>
        </w:rPr>
        <w:t xml:space="preserve"> опис на представените документи; </w:t>
      </w:r>
    </w:p>
    <w:p w14:paraId="41DB4049" w14:textId="77777777"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техническо предложение;</w:t>
      </w:r>
    </w:p>
    <w:p w14:paraId="133E1168" w14:textId="77777777" w:rsidR="002E1C2D" w:rsidRDefault="002E1C2D" w:rsidP="002E1C2D">
      <w:pPr>
        <w:spacing w:line="360" w:lineRule="auto"/>
        <w:rPr>
          <w:rFonts w:ascii="Times New Roman" w:hAnsi="Times New Roman"/>
          <w:i/>
          <w:sz w:val="24"/>
          <w:szCs w:val="24"/>
        </w:rPr>
      </w:pPr>
      <w:r w:rsidRPr="00333EE7">
        <w:rPr>
          <w:rFonts w:ascii="Times New Roman" w:hAnsi="Times New Roman"/>
          <w:i/>
          <w:sz w:val="24"/>
          <w:szCs w:val="24"/>
        </w:rPr>
        <w:t>Документите по т.1.2 следва да бъдат обособени в отделна папка</w:t>
      </w:r>
    </w:p>
    <w:p w14:paraId="4F2E70F0"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1.3. </w:t>
      </w:r>
      <w:r>
        <w:rPr>
          <w:rFonts w:ascii="Times New Roman" w:eastAsia="Times New Roman" w:hAnsi="Times New Roman"/>
          <w:sz w:val="24"/>
          <w:szCs w:val="24"/>
          <w:lang w:eastAsia="bg-BG"/>
        </w:rPr>
        <w:t xml:space="preserve">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 При необходимост от деклариране на </w:t>
      </w:r>
      <w:proofErr w:type="spellStart"/>
      <w:r>
        <w:rPr>
          <w:rFonts w:ascii="Times New Roman" w:eastAsia="Times New Roman" w:hAnsi="Times New Roman"/>
          <w:sz w:val="24"/>
          <w:szCs w:val="24"/>
          <w:lang w:eastAsia="bg-BG"/>
        </w:rPr>
        <w:t>обстоятеслтва</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относими</w:t>
      </w:r>
      <w:proofErr w:type="spellEnd"/>
      <w:r>
        <w:rPr>
          <w:rFonts w:ascii="Times New Roman" w:eastAsia="Times New Roman" w:hAnsi="Times New Roman"/>
          <w:sz w:val="24"/>
          <w:szCs w:val="24"/>
          <w:lang w:eastAsia="bg-BG"/>
        </w:rPr>
        <w:t xml:space="preserve"> към обединението, ЕЕДОП  се подава и за обединението.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43AF7CD5" w14:textId="77777777" w:rsidR="002E1C2D" w:rsidRDefault="002E1C2D" w:rsidP="002E1C2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14:paraId="3E54C275" w14:textId="77777777" w:rsidR="002E1C2D" w:rsidRDefault="002E1C2D" w:rsidP="002E1C2D">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w:t>
      </w:r>
      <w:r>
        <w:rPr>
          <w:rFonts w:ascii="Times New Roman" w:eastAsia="Times New Roman" w:hAnsi="Times New Roman"/>
          <w:color w:val="000000"/>
          <w:sz w:val="24"/>
          <w:szCs w:val="24"/>
        </w:rPr>
        <w:lastRenderedPageBreak/>
        <w:t>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54B4DC7E" w14:textId="77777777" w:rsidR="002E1C2D" w:rsidRDefault="002E1C2D" w:rsidP="002E1C2D">
      <w:pPr>
        <w:adjustRightInd w:val="0"/>
        <w:spacing w:after="120" w:line="360" w:lineRule="auto"/>
        <w:jc w:val="both"/>
        <w:rPr>
          <w:rFonts w:eastAsia="Times New Roman" w:cs="Calibri"/>
          <w:color w:val="000000"/>
          <w:sz w:val="24"/>
          <w:szCs w:val="24"/>
        </w:rPr>
      </w:pPr>
      <w:r>
        <w:rPr>
          <w:rFonts w:ascii="Times New Roman" w:eastAsia="Times New Roman" w:hAnsi="Times New Roman"/>
          <w:b/>
          <w:i/>
          <w:iCs/>
          <w:color w:val="000000"/>
          <w:sz w:val="24"/>
          <w:szCs w:val="24"/>
          <w:u w:val="single"/>
        </w:rPr>
        <w:t>*Забележка:</w:t>
      </w:r>
      <w:r>
        <w:rPr>
          <w:rFonts w:ascii="Times New Roman" w:eastAsia="Times New Roman" w:hAnsi="Times New Roman"/>
          <w:b/>
          <w:i/>
          <w:iCs/>
          <w:color w:val="000000"/>
          <w:sz w:val="24"/>
          <w:szCs w:val="24"/>
        </w:rPr>
        <w:t xml:space="preserve"> Към документацията е представен ЕЕДОП в “.</w:t>
      </w:r>
      <w:proofErr w:type="spellStart"/>
      <w:r>
        <w:rPr>
          <w:rFonts w:ascii="Times New Roman" w:eastAsia="Times New Roman" w:hAnsi="Times New Roman"/>
          <w:b/>
          <w:i/>
          <w:iCs/>
          <w:color w:val="000000"/>
          <w:sz w:val="24"/>
          <w:szCs w:val="24"/>
        </w:rPr>
        <w:t>doc</w:t>
      </w:r>
      <w:proofErr w:type="spellEnd"/>
      <w:r>
        <w:rPr>
          <w:rFonts w:ascii="Times New Roman" w:eastAsia="Times New Roman" w:hAnsi="Times New Roman"/>
          <w:b/>
          <w:i/>
          <w:iCs/>
          <w:color w:val="000000"/>
          <w:sz w:val="24"/>
          <w:szCs w:val="24"/>
        </w:rPr>
        <w:t xml:space="preserve">” формат. След попълване на ЕЕДОП, файлът следва да се конвертира в </w:t>
      </w:r>
      <w:proofErr w:type="spellStart"/>
      <w:r>
        <w:rPr>
          <w:rFonts w:ascii="Times New Roman" w:eastAsia="Times New Roman" w:hAnsi="Times New Roman"/>
          <w:b/>
          <w:i/>
          <w:iCs/>
          <w:color w:val="000000"/>
          <w:sz w:val="24"/>
          <w:szCs w:val="24"/>
        </w:rPr>
        <w:t>нередактируем</w:t>
      </w:r>
      <w:proofErr w:type="spellEnd"/>
      <w:r>
        <w:rPr>
          <w:rFonts w:ascii="Times New Roman" w:eastAsia="Times New Roman" w:hAnsi="Times New Roman"/>
          <w:b/>
          <w:i/>
          <w:iCs/>
          <w:color w:val="000000"/>
          <w:sz w:val="24"/>
          <w:szCs w:val="24"/>
        </w:rPr>
        <w:t xml:space="preserve"> формат и трябва да бъде подписан с квалифициран електронен подпис на лицето/лицата по чл. 40 от ППЗОП.</w:t>
      </w:r>
    </w:p>
    <w:p w14:paraId="397BAD62"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1.4.</w:t>
      </w:r>
      <w:r>
        <w:rPr>
          <w:rFonts w:ascii="Times New Roman" w:eastAsia="Times New Roman" w:hAnsi="Times New Roman"/>
          <w:sz w:val="24"/>
          <w:szCs w:val="24"/>
          <w:lang w:eastAsia="bg-BG"/>
        </w:rPr>
        <w:t xml:space="preserve"> Документи за доказване на предприетите мерки за надеждност, когато е приложимо.</w:t>
      </w:r>
    </w:p>
    <w:p w14:paraId="58B759BF" w14:textId="77777777" w:rsidR="002E1C2D" w:rsidRDefault="002E1C2D" w:rsidP="002E1C2D">
      <w:pPr>
        <w:spacing w:after="0" w:line="360" w:lineRule="auto"/>
        <w:jc w:val="both"/>
        <w:rPr>
          <w:rFonts w:ascii="Times New Roman" w:eastAsia="Times New Roman" w:hAnsi="Times New Roman"/>
          <w:sz w:val="24"/>
          <w:szCs w:val="24"/>
          <w:lang w:eastAsia="bg-BG"/>
        </w:rPr>
      </w:pPr>
      <w:r w:rsidRPr="006E2B8A">
        <w:rPr>
          <w:rFonts w:ascii="Times New Roman" w:eastAsia="Times New Roman" w:hAnsi="Times New Roman"/>
          <w:b/>
          <w:sz w:val="24"/>
          <w:szCs w:val="24"/>
          <w:lang w:eastAsia="bg-BG"/>
        </w:rPr>
        <w:t>1.5.</w:t>
      </w:r>
      <w:r w:rsidRPr="006E2B8A">
        <w:rPr>
          <w:rFonts w:ascii="Times New Roman" w:eastAsia="Times New Roman" w:hAnsi="Times New Roman"/>
          <w:sz w:val="24"/>
          <w:szCs w:val="24"/>
          <w:lang w:eastAsia="bg-BG"/>
        </w:rPr>
        <w:t xml:space="preserve"> </w:t>
      </w:r>
      <w:r w:rsidRPr="006E2B8A">
        <w:rPr>
          <w:rFonts w:ascii="Times New Roman" w:hAnsi="Times New Roman"/>
          <w:sz w:val="24"/>
          <w:szCs w:val="24"/>
        </w:rPr>
        <w:t>Когато Участникът е обединение, което не юридическо лице се представя копие от</w:t>
      </w:r>
      <w:r w:rsidRPr="00EF16CF">
        <w:rPr>
          <w:rFonts w:ascii="Times New Roman" w:hAnsi="Times New Roman"/>
          <w:sz w:val="24"/>
          <w:szCs w:val="24"/>
        </w:rPr>
        <w:t xml:space="preserve"> документ за създаване на обединението (учредителния акт, споразумение и/или друг приложим документ), както и следната информация във връзка с</w:t>
      </w:r>
      <w:r>
        <w:rPr>
          <w:rFonts w:ascii="Times New Roman" w:hAnsi="Times New Roman"/>
          <w:sz w:val="24"/>
          <w:szCs w:val="24"/>
        </w:rPr>
        <w:t xml:space="preserve"> конкретната обществена поръчка; </w:t>
      </w:r>
      <w:r w:rsidRPr="00EF16CF">
        <w:rPr>
          <w:rFonts w:ascii="Times New Roman" w:hAnsi="Times New Roman"/>
          <w:sz w:val="24"/>
          <w:szCs w:val="24"/>
        </w:rPr>
        <w:t>правата и задълженията на участниците в обединението;</w:t>
      </w:r>
      <w:r>
        <w:rPr>
          <w:rFonts w:ascii="Times New Roman" w:hAnsi="Times New Roman"/>
          <w:sz w:val="24"/>
          <w:szCs w:val="24"/>
        </w:rPr>
        <w:t xml:space="preserve"> </w:t>
      </w:r>
      <w:r w:rsidRPr="00EF16CF">
        <w:rPr>
          <w:rFonts w:ascii="Times New Roman" w:hAnsi="Times New Roman"/>
          <w:sz w:val="24"/>
          <w:szCs w:val="24"/>
        </w:rPr>
        <w:t>дейностите, които ще изпълнява всеки член на обединението;</w:t>
      </w:r>
      <w:r>
        <w:rPr>
          <w:rFonts w:ascii="Times New Roman" w:hAnsi="Times New Roman"/>
          <w:sz w:val="24"/>
          <w:szCs w:val="24"/>
        </w:rPr>
        <w:t xml:space="preserve"> </w:t>
      </w:r>
      <w:r w:rsidRPr="00EF16CF">
        <w:rPr>
          <w:rFonts w:ascii="Times New Roman" w:hAnsi="Times New Roman"/>
          <w:sz w:val="24"/>
          <w:szCs w:val="24"/>
        </w:rPr>
        <w:t>уговаряне на солидарна отговорност, когато такава не е предвидена съгласно приложимото законодателство.</w:t>
      </w:r>
      <w:r>
        <w:rPr>
          <w:rFonts w:ascii="Times New Roman" w:hAnsi="Times New Roman"/>
          <w:sz w:val="24"/>
          <w:szCs w:val="24"/>
        </w:rPr>
        <w:t xml:space="preserve"> </w:t>
      </w:r>
      <w:r>
        <w:rPr>
          <w:rFonts w:ascii="Times New Roman" w:eastAsia="Times New Roman" w:hAnsi="Times New Roman"/>
          <w:sz w:val="24"/>
          <w:szCs w:val="24"/>
          <w:lang w:eastAsia="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14:paraId="0CFAE9BA"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1.6. </w:t>
      </w:r>
      <w:r>
        <w:rPr>
          <w:rFonts w:ascii="Times New Roman" w:eastAsia="Times New Roman" w:hAnsi="Times New Roman"/>
          <w:bCs/>
          <w:sz w:val="24"/>
          <w:szCs w:val="24"/>
          <w:lang w:eastAsia="bg-BG"/>
        </w:rPr>
        <w:t xml:space="preserve">Ценово предложение по </w:t>
      </w:r>
      <w:r>
        <w:rPr>
          <w:rFonts w:ascii="Times New Roman" w:eastAsia="Times New Roman" w:hAnsi="Times New Roman"/>
          <w:sz w:val="24"/>
          <w:szCs w:val="24"/>
          <w:lang w:eastAsia="bg-BG"/>
        </w:rPr>
        <w:t>образец.</w:t>
      </w:r>
    </w:p>
    <w:p w14:paraId="10E54948"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несъответствие между цената, изписана с цифри и тази, изписана с думи, ще се взема предвид изписаната с думи.</w:t>
      </w:r>
    </w:p>
    <w:p w14:paraId="47391849" w14:textId="77777777" w:rsidR="002E1C2D" w:rsidRDefault="002E1C2D" w:rsidP="002E1C2D">
      <w:pPr>
        <w:autoSpaceDE w:val="0"/>
        <w:autoSpaceDN w:val="0"/>
        <w:adjustRightInd w:val="0"/>
        <w:spacing w:after="0" w:line="360" w:lineRule="auto"/>
        <w:jc w:val="both"/>
      </w:pPr>
      <w:r>
        <w:rPr>
          <w:rFonts w:ascii="Times New Roman" w:hAnsi="Times New Roman"/>
          <w:b/>
          <w:i/>
          <w:sz w:val="24"/>
          <w:szCs w:val="24"/>
          <w:u w:val="single"/>
        </w:rPr>
        <w:t>*Забележка:</w:t>
      </w:r>
      <w:r>
        <w:rPr>
          <w:rFonts w:ascii="Times New Roman" w:hAnsi="Times New Roman"/>
          <w:b/>
          <w:i/>
          <w:sz w:val="24"/>
          <w:szCs w:val="24"/>
        </w:rPr>
        <w:t xml:space="preserve"> </w:t>
      </w:r>
      <w:r>
        <w:rPr>
          <w:rFonts w:ascii="Times New Roman" w:eastAsia="Times New Roman" w:hAnsi="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Pr>
            <w:rStyle w:val="Hyperlink"/>
            <w:rFonts w:ascii="Times New Roman" w:eastAsia="Times New Roman" w:hAnsi="Times New Roman"/>
            <w:b/>
            <w:bCs/>
            <w:i/>
            <w:sz w:val="24"/>
            <w:szCs w:val="24"/>
            <w:lang w:eastAsia="zh-CN"/>
          </w:rPr>
          <w:t>http://eur-lex.europa.eu/legal-content/BG/TXT/?uri=CELEX%3A32016R0007</w:t>
        </w:r>
      </w:hyperlink>
    </w:p>
    <w:p w14:paraId="74658D25" w14:textId="77777777" w:rsidR="002E1C2D" w:rsidRDefault="002E1C2D" w:rsidP="002E1C2D">
      <w:pPr>
        <w:keepNext/>
        <w:spacing w:after="0" w:line="360" w:lineRule="auto"/>
        <w:jc w:val="both"/>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val="en-US" w:eastAsia="bg-BG"/>
        </w:rPr>
        <w:t>7</w:t>
      </w:r>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76E4C278" w14:textId="77777777" w:rsidR="002E1C2D" w:rsidRDefault="002E1C2D" w:rsidP="002E1C2D">
      <w:pPr>
        <w:rPr>
          <w:rFonts w:ascii="Times New Roman" w:eastAsia="Times New Roman" w:hAnsi="Times New Roman"/>
          <w:sz w:val="32"/>
          <w:szCs w:val="32"/>
          <w:lang w:eastAsia="bg-BG"/>
        </w:rPr>
      </w:pPr>
    </w:p>
    <w:p w14:paraId="41056384" w14:textId="77777777" w:rsidR="002E1C2D" w:rsidRDefault="002E1C2D" w:rsidP="002E1C2D">
      <w:pPr>
        <w:keepNext/>
        <w:tabs>
          <w:tab w:val="left" w:pos="0"/>
        </w:tabs>
        <w:spacing w:after="0" w:line="360" w:lineRule="auto"/>
        <w:ind w:left="10" w:firstLine="710"/>
        <w:jc w:val="center"/>
        <w:outlineLvl w:val="0"/>
        <w:rPr>
          <w:rFonts w:ascii="Times New Roman Bold" w:eastAsia="Times New Roman" w:hAnsi="Times New Roman Bold"/>
          <w:b/>
          <w:caps/>
          <w:sz w:val="24"/>
          <w:szCs w:val="24"/>
          <w:lang w:eastAsia="bg-BG"/>
        </w:rPr>
      </w:pPr>
      <w:bookmarkStart w:id="79" w:name="_Toc521508652"/>
      <w:bookmarkStart w:id="80" w:name="_Toc515522716"/>
      <w:bookmarkStart w:id="81" w:name="_Toc511206501"/>
      <w:bookmarkStart w:id="82" w:name="_Toc510005344"/>
      <w:bookmarkStart w:id="83" w:name="_Toc12009574"/>
      <w:bookmarkStart w:id="84" w:name="_Toc21961262"/>
      <w:r>
        <w:rPr>
          <w:rFonts w:ascii="Times New Roman Bold" w:eastAsia="Times New Roman" w:hAnsi="Times New Roman Bold"/>
          <w:b/>
          <w:caps/>
          <w:sz w:val="24"/>
          <w:szCs w:val="24"/>
          <w:lang w:eastAsia="bg-BG"/>
        </w:rPr>
        <w:lastRenderedPageBreak/>
        <w:t>Раздел VI. УКАЗАНИЯ КЪМ ЗАИНТЕРЕСОВАНИТЕ ЛИЦА И УЧАСТНИЦИТЕ В ПРОЦЕДУРАТА</w:t>
      </w:r>
      <w:bookmarkEnd w:id="79"/>
      <w:bookmarkEnd w:id="80"/>
      <w:bookmarkEnd w:id="81"/>
      <w:bookmarkEnd w:id="82"/>
      <w:bookmarkEnd w:id="83"/>
      <w:bookmarkEnd w:id="84"/>
    </w:p>
    <w:p w14:paraId="06C7846A" w14:textId="77777777" w:rsidR="002E1C2D" w:rsidRDefault="002E1C2D" w:rsidP="002E1C2D">
      <w:pPr>
        <w:rPr>
          <w:rFonts w:ascii="Times New Roman" w:eastAsia="Times New Roman" w:hAnsi="Times New Roman"/>
          <w:sz w:val="32"/>
          <w:szCs w:val="32"/>
          <w:lang w:eastAsia="bg-BG"/>
        </w:rPr>
      </w:pPr>
    </w:p>
    <w:p w14:paraId="2F2F9899" w14:textId="77777777" w:rsidR="002E1C2D" w:rsidRDefault="002E1C2D" w:rsidP="002E1C2D">
      <w:pPr>
        <w:tabs>
          <w:tab w:val="left" w:pos="0"/>
          <w:tab w:val="left" w:pos="567"/>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Документите, свързани с участието в процедурата, се представят от участника или от </w:t>
      </w:r>
      <w:r>
        <w:rPr>
          <w:rFonts w:ascii="Times New Roman" w:eastAsia="Times New Roman" w:hAnsi="Times New Roman"/>
          <w:b/>
          <w:sz w:val="24"/>
          <w:szCs w:val="24"/>
          <w:u w:val="single"/>
          <w:lang w:eastAsia="bg-BG"/>
        </w:rPr>
        <w:t>упълномощен</w:t>
      </w:r>
      <w:r>
        <w:rPr>
          <w:rFonts w:ascii="Times New Roman" w:eastAsia="Times New Roman" w:hAnsi="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4FFDE100" w14:textId="77777777" w:rsidR="002E1C2D" w:rsidRDefault="002E1C2D" w:rsidP="002E1C2D">
      <w:pPr>
        <w:tabs>
          <w:tab w:val="left" w:pos="0"/>
          <w:tab w:val="left" w:pos="567"/>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59AD9869" w14:textId="34880EA4" w:rsidR="002E1C2D" w:rsidRDefault="002E1C2D" w:rsidP="002E1C2D">
      <w:pPr>
        <w:tabs>
          <w:tab w:val="left" w:pos="0"/>
          <w:tab w:val="left" w:pos="567"/>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bg-BG"/>
        </w:rPr>
        <w:t xml:space="preserve">3. </w:t>
      </w:r>
      <w:r>
        <w:rPr>
          <w:rFonts w:ascii="Times New Roman" w:eastAsia="Times New Roman" w:hAnsi="Times New Roman"/>
          <w:color w:val="000000"/>
          <w:sz w:val="24"/>
          <w:szCs w:val="24"/>
        </w:rPr>
        <w:t xml:space="preserve">Опаковката включва </w:t>
      </w:r>
      <w:r>
        <w:rPr>
          <w:rFonts w:ascii="Times New Roman" w:eastAsia="Times New Roman" w:hAnsi="Times New Roman"/>
          <w:sz w:val="24"/>
          <w:szCs w:val="24"/>
          <w:lang w:eastAsia="bg-BG"/>
        </w:rPr>
        <w:t xml:space="preserve">опис на представените документи, самите документи, </w:t>
      </w:r>
      <w:r>
        <w:rPr>
          <w:rFonts w:ascii="Times New Roman" w:eastAsia="Times New Roman" w:hAnsi="Times New Roman"/>
          <w:color w:val="000000"/>
          <w:sz w:val="24"/>
          <w:szCs w:val="24"/>
        </w:rPr>
        <w:t>оптичен</w:t>
      </w:r>
      <w:r>
        <w:rPr>
          <w:rFonts w:ascii="Times New Roman" w:eastAsia="Times New Roman" w:hAnsi="Times New Roman"/>
          <w:b/>
          <w:color w:val="000000"/>
          <w:sz w:val="24"/>
          <w:szCs w:val="24"/>
        </w:rPr>
        <w:t xml:space="preserve"> носител с цифрово подписан ЕЕДОП</w:t>
      </w:r>
      <w:r w:rsidR="00D96171">
        <w:rPr>
          <w:rFonts w:ascii="Times New Roman" w:eastAsia="Times New Roman" w:hAnsi="Times New Roman"/>
          <w:b/>
          <w:color w:val="000000"/>
          <w:sz w:val="24"/>
          <w:szCs w:val="24"/>
          <w:lang w:val="en-US"/>
        </w:rPr>
        <w:t xml:space="preserve"> </w:t>
      </w:r>
      <w:r w:rsidR="00D96171">
        <w:rPr>
          <w:rFonts w:ascii="Times New Roman" w:eastAsia="Times New Roman" w:hAnsi="Times New Roman"/>
          <w:b/>
          <w:color w:val="000000"/>
          <w:sz w:val="24"/>
          <w:szCs w:val="24"/>
        </w:rPr>
        <w:t>и ценово предложение</w:t>
      </w:r>
      <w:r w:rsidR="003C35CD">
        <w:rPr>
          <w:rFonts w:ascii="Times New Roman" w:eastAsia="Times New Roman" w:hAnsi="Times New Roman"/>
          <w:color w:val="000000"/>
          <w:sz w:val="24"/>
          <w:szCs w:val="24"/>
        </w:rPr>
        <w:t>.</w:t>
      </w:r>
    </w:p>
    <w:p w14:paraId="5FAC0475" w14:textId="6533F6B6" w:rsidR="003C35CD" w:rsidRDefault="003C35CD" w:rsidP="002E1C2D">
      <w:pPr>
        <w:tabs>
          <w:tab w:val="left" w:pos="0"/>
          <w:tab w:val="left" w:pos="567"/>
        </w:tabs>
        <w:spacing w:after="0" w:line="360" w:lineRule="auto"/>
        <w:jc w:val="both"/>
        <w:rPr>
          <w:rFonts w:eastAsia="Times New Roman" w:cs="Calibri"/>
          <w:color w:val="000000"/>
          <w:sz w:val="24"/>
          <w:szCs w:val="24"/>
        </w:rPr>
      </w:pPr>
      <w:r w:rsidRPr="002F0854">
        <w:rPr>
          <w:rFonts w:ascii="Times New Roman" w:hAnsi="Times New Roman"/>
          <w:sz w:val="24"/>
          <w:szCs w:val="24"/>
        </w:rPr>
        <w:t xml:space="preserve">Съгласно </w:t>
      </w:r>
      <w:r>
        <w:rPr>
          <w:rFonts w:ascii="Times New Roman" w:hAnsi="Times New Roman"/>
          <w:sz w:val="24"/>
          <w:szCs w:val="24"/>
        </w:rPr>
        <w:t xml:space="preserve">чл. 47, ал. 6 от ППЗОП ценовите предложения могат </w:t>
      </w:r>
      <w:r w:rsidRPr="002F0854">
        <w:rPr>
          <w:rFonts w:ascii="Times New Roman" w:hAnsi="Times New Roman"/>
          <w:sz w:val="24"/>
          <w:szCs w:val="24"/>
        </w:rPr>
        <w:t>да не се представят в запечатан плик</w:t>
      </w:r>
      <w:r>
        <w:rPr>
          <w:rFonts w:ascii="Times New Roman" w:hAnsi="Times New Roman"/>
          <w:sz w:val="24"/>
          <w:szCs w:val="24"/>
        </w:rPr>
        <w:t>.</w:t>
      </w:r>
    </w:p>
    <w:p w14:paraId="73BCE50F" w14:textId="77777777" w:rsidR="002E1C2D" w:rsidRDefault="002E1C2D" w:rsidP="002E1C2D">
      <w:pPr>
        <w:tabs>
          <w:tab w:val="left" w:pos="0"/>
          <w:tab w:val="left" w:pos="567"/>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r>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30AC6663" w14:textId="77777777" w:rsidR="002E1C2D" w:rsidRDefault="002E1C2D" w:rsidP="002E1C2D">
      <w:pPr>
        <w:spacing w:after="0" w:line="360" w:lineRule="auto"/>
        <w:jc w:val="both"/>
        <w:rPr>
          <w:rFonts w:ascii="Times New Roman" w:eastAsia="Times New Roman" w:hAnsi="Times New Roman"/>
          <w:b/>
          <w:bCs/>
          <w:sz w:val="24"/>
          <w:szCs w:val="24"/>
          <w:lang w:eastAsia="bg-BG"/>
        </w:rPr>
      </w:pPr>
      <w:r>
        <w:rPr>
          <w:rFonts w:ascii="Times New Roman" w:eastAsia="Times New Roman" w:hAnsi="Times New Roman"/>
          <w:sz w:val="24"/>
          <w:szCs w:val="24"/>
          <w:lang w:eastAsia="bg-BG"/>
        </w:rPr>
        <w:t xml:space="preserve">5. Не се приемат оферти, които са представени след изтичане на крайния срок за получаване или в </w:t>
      </w:r>
      <w:proofErr w:type="spellStart"/>
      <w:r>
        <w:rPr>
          <w:rFonts w:ascii="Times New Roman" w:eastAsia="Times New Roman" w:hAnsi="Times New Roman"/>
          <w:sz w:val="24"/>
          <w:szCs w:val="24"/>
          <w:lang w:eastAsia="bg-BG"/>
        </w:rPr>
        <w:t>незапечатана</w:t>
      </w:r>
      <w:proofErr w:type="spellEnd"/>
      <w:r>
        <w:rPr>
          <w:rFonts w:ascii="Times New Roman" w:eastAsia="Times New Roman" w:hAnsi="Times New Roman"/>
          <w:sz w:val="24"/>
          <w:szCs w:val="24"/>
          <w:lang w:eastAsia="bg-BG"/>
        </w:rPr>
        <w:t xml:space="preserve"> или скъсана опаковка.</w:t>
      </w:r>
    </w:p>
    <w:p w14:paraId="60E0BA35" w14:textId="77777777" w:rsidR="002E1C2D" w:rsidRDefault="002E1C2D" w:rsidP="002E1C2D">
      <w:pPr>
        <w:spacing w:line="36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28545FB8" w14:textId="77777777" w:rsidR="002E1C2D" w:rsidRDefault="002E1C2D" w:rsidP="002E1C2D">
      <w:pPr>
        <w:pStyle w:val="Heading1"/>
        <w:spacing w:line="360" w:lineRule="auto"/>
        <w:jc w:val="center"/>
        <w:rPr>
          <w:rFonts w:ascii="Times New Roman" w:eastAsia="Times New Roman" w:hAnsi="Times New Roman"/>
          <w:b/>
          <w:bCs/>
          <w:caps/>
          <w:color w:val="000000" w:themeColor="text1"/>
          <w:sz w:val="24"/>
          <w:szCs w:val="24"/>
        </w:rPr>
      </w:pPr>
      <w:bookmarkStart w:id="85" w:name="_Toc521508653"/>
      <w:bookmarkStart w:id="86" w:name="_Toc12009575"/>
      <w:bookmarkStart w:id="87" w:name="_Toc21961263"/>
      <w:r>
        <w:rPr>
          <w:rFonts w:ascii="Times New Roman" w:hAnsi="Times New Roman"/>
          <w:b/>
          <w:bCs/>
          <w:caps/>
          <w:color w:val="000000" w:themeColor="text1"/>
          <w:sz w:val="24"/>
          <w:szCs w:val="24"/>
          <w:lang w:val="en-US"/>
        </w:rPr>
        <w:t xml:space="preserve">VII. </w:t>
      </w:r>
      <w:r>
        <w:rPr>
          <w:rFonts w:ascii="Times New Roman" w:hAnsi="Times New Roman"/>
          <w:b/>
          <w:bCs/>
          <w:caps/>
          <w:color w:val="000000" w:themeColor="text1"/>
          <w:sz w:val="24"/>
          <w:szCs w:val="24"/>
        </w:rPr>
        <w:t>Гаранция за изпълнение на договора – условия, размер и начин на плащане</w:t>
      </w:r>
      <w:bookmarkEnd w:id="85"/>
      <w:bookmarkEnd w:id="86"/>
      <w:bookmarkEnd w:id="87"/>
    </w:p>
    <w:p w14:paraId="47E8CEDD" w14:textId="77777777" w:rsidR="002E1C2D" w:rsidRDefault="002E1C2D" w:rsidP="002E1C2D">
      <w:pPr>
        <w:spacing w:beforeLines="60" w:before="144" w:afterLines="60" w:after="144" w:line="360" w:lineRule="auto"/>
        <w:jc w:val="both"/>
        <w:rPr>
          <w:rFonts w:ascii="Times New Roman" w:eastAsia="Times New Roman" w:hAnsi="Times New Roman"/>
          <w:b/>
          <w:bCs/>
          <w:sz w:val="24"/>
          <w:szCs w:val="24"/>
          <w:lang w:eastAsia="bg-BG"/>
        </w:rPr>
      </w:pPr>
    </w:p>
    <w:p w14:paraId="4954D6E4" w14:textId="4B1F0F44" w:rsidR="002E1C2D" w:rsidRDefault="002E1C2D" w:rsidP="002E1C2D">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lastRenderedPageBreak/>
        <w:t>1.1.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ГАРАНЦИЯ ЗА ИЗПЪЛНЕНИЕ:</w:t>
      </w:r>
      <w:r>
        <w:rPr>
          <w:rFonts w:ascii="Times New Roman" w:eastAsia="Times New Roman" w:hAnsi="Times New Roman"/>
          <w:sz w:val="24"/>
          <w:szCs w:val="24"/>
          <w:lang w:eastAsia="bg-BG"/>
        </w:rPr>
        <w:t xml:space="preserve"> </w:t>
      </w:r>
      <w:r w:rsidR="00715918">
        <w:rPr>
          <w:rFonts w:ascii="Times New Roman" w:eastAsia="Times New Roman" w:hAnsi="Times New Roman"/>
          <w:sz w:val="24"/>
          <w:szCs w:val="24"/>
          <w:lang w:eastAsia="bg-BG"/>
        </w:rPr>
        <w:t>Гаранцията за изпълнение на договора е в размер на 3% (три процента) от прогнозната стойност на договора за обществена поръчка.</w:t>
      </w:r>
    </w:p>
    <w:p w14:paraId="56C4C42A" w14:textId="77777777" w:rsidR="002E1C2D" w:rsidRDefault="002E1C2D" w:rsidP="002E1C2D">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xml:space="preserve"> Гаранцията се предоставя в една от следните форми: </w:t>
      </w:r>
    </w:p>
    <w:p w14:paraId="55A66935" w14:textId="77777777" w:rsidR="002E1C2D" w:rsidRDefault="002E1C2D" w:rsidP="002E1C2D">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1.2.1.</w:t>
      </w:r>
      <w:r>
        <w:rPr>
          <w:rFonts w:ascii="Times New Roman" w:eastAsia="Times New Roman" w:hAnsi="Times New Roman"/>
          <w:sz w:val="24"/>
          <w:szCs w:val="24"/>
          <w:lang w:eastAsia="bg-BG"/>
        </w:rPr>
        <w:t xml:space="preserve"> парична сума;</w:t>
      </w:r>
    </w:p>
    <w:p w14:paraId="6C1EE9F2" w14:textId="77777777" w:rsidR="002E1C2D" w:rsidRDefault="002E1C2D" w:rsidP="002E1C2D">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1.2.2.</w:t>
      </w:r>
      <w:r>
        <w:rPr>
          <w:rFonts w:ascii="Times New Roman" w:eastAsia="Times New Roman" w:hAnsi="Times New Roman"/>
          <w:sz w:val="24"/>
          <w:szCs w:val="24"/>
          <w:lang w:eastAsia="bg-BG"/>
        </w:rPr>
        <w:t xml:space="preserve"> банкова гаранция;</w:t>
      </w:r>
    </w:p>
    <w:p w14:paraId="7901E4FE" w14:textId="77777777" w:rsidR="002E1C2D" w:rsidRDefault="002E1C2D" w:rsidP="002E1C2D">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1.2.3.</w:t>
      </w:r>
      <w:r>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14:paraId="58BADCAF" w14:textId="77777777" w:rsidR="002E1C2D" w:rsidRDefault="002E1C2D" w:rsidP="002E1C2D">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1.3.</w:t>
      </w:r>
      <w:r>
        <w:rPr>
          <w:rFonts w:ascii="Times New Roman" w:eastAsia="Times New Roman" w:hAnsi="Times New Roman"/>
          <w:sz w:val="24"/>
          <w:szCs w:val="24"/>
          <w:lang w:eastAsia="bg-BG"/>
        </w:rPr>
        <w:t xml:space="preserve"> Гаранцията по т.1.2.1 и т. 1.2.2 може да се предостави от името на изпълнителя за сметка на трето лице - гарант. </w:t>
      </w:r>
    </w:p>
    <w:p w14:paraId="13B0FB85"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1.4.</w:t>
      </w:r>
      <w:r>
        <w:rPr>
          <w:rFonts w:ascii="Times New Roman" w:eastAsia="Times New Roman" w:hAnsi="Times New Roman"/>
          <w:sz w:val="24"/>
          <w:szCs w:val="24"/>
          <w:lang w:eastAsia="bg-BG"/>
        </w:rPr>
        <w:t xml:space="preserve"> Участникът, определен за изпълнител, избира сам формата на гаранцията за изпълнение. </w:t>
      </w:r>
    </w:p>
    <w:p w14:paraId="07ADDDE9"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1.5.</w:t>
      </w:r>
      <w:r>
        <w:rPr>
          <w:rFonts w:ascii="Times New Roman" w:eastAsia="Times New Roman" w:hAnsi="Times New Roman"/>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426D6C9"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w:t>
      </w:r>
      <w:r>
        <w:rPr>
          <w:rFonts w:ascii="Times New Roman" w:eastAsia="Times New Roman" w:hAnsi="Times New Roman"/>
          <w:sz w:val="24"/>
          <w:szCs w:val="24"/>
          <w:lang w:eastAsia="bg-BG"/>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510ABE20" w14:textId="77777777" w:rsidR="002E1C2D" w:rsidRDefault="002E1C2D" w:rsidP="002E1C2D">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1.7.</w:t>
      </w:r>
      <w:r>
        <w:rPr>
          <w:rFonts w:ascii="Times New Roman" w:eastAsia="Times New Roman" w:hAnsi="Times New Roman"/>
          <w:b/>
          <w:bCs/>
          <w:sz w:val="24"/>
          <w:szCs w:val="24"/>
          <w:lang w:val="en-US" w:eastAsia="bg-BG"/>
        </w:rPr>
        <w:t xml:space="preserve"> </w:t>
      </w:r>
      <w:r>
        <w:rPr>
          <w:rFonts w:ascii="Times New Roman" w:eastAsia="Times New Roman" w:hAnsi="Times New Roman"/>
          <w:sz w:val="24"/>
          <w:szCs w:val="24"/>
          <w:lang w:eastAsia="bg-BG"/>
        </w:rPr>
        <w:t>При представяне на гаранцията във вид на платежно нареждане паричната сума се внася по сметката на Възложителя (Столична община):</w:t>
      </w:r>
    </w:p>
    <w:p w14:paraId="242CBB0D" w14:textId="77777777" w:rsidR="002E1C2D" w:rsidRDefault="002E1C2D" w:rsidP="002E1C2D">
      <w:pPr>
        <w:spacing w:after="0" w:line="36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Банка: Общинска банка, клон "Врабча"</w:t>
      </w:r>
    </w:p>
    <w:p w14:paraId="6310AB00" w14:textId="77777777" w:rsidR="002E1C2D" w:rsidRDefault="002E1C2D" w:rsidP="002E1C2D">
      <w:pPr>
        <w:spacing w:after="0" w:line="36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IBAN: BG 72 SOMB 9130 33 33008301</w:t>
      </w:r>
    </w:p>
    <w:p w14:paraId="117D1192" w14:textId="77777777" w:rsidR="002E1C2D" w:rsidRDefault="002E1C2D" w:rsidP="002E1C2D">
      <w:pPr>
        <w:spacing w:after="0" w:line="36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BIC: SOMBBGSF </w:t>
      </w:r>
    </w:p>
    <w:p w14:paraId="0617B71B" w14:textId="77777777" w:rsidR="002E1C2D" w:rsidRDefault="002E1C2D" w:rsidP="002E1C2D">
      <w:pPr>
        <w:tabs>
          <w:tab w:val="left" w:pos="540"/>
          <w:tab w:val="left" w:pos="720"/>
        </w:tabs>
        <w:spacing w:after="0" w:line="360" w:lineRule="auto"/>
        <w:jc w:val="both"/>
        <w:rPr>
          <w:rFonts w:ascii="Times New Roman" w:hAnsi="Times New Roman"/>
          <w:bCs/>
          <w:sz w:val="24"/>
          <w:szCs w:val="24"/>
        </w:rPr>
      </w:pPr>
      <w:r>
        <w:rPr>
          <w:rFonts w:ascii="Times New Roman" w:hAnsi="Times New Roman"/>
          <w:b/>
          <w:bCs/>
          <w:sz w:val="24"/>
          <w:szCs w:val="24"/>
        </w:rPr>
        <w:t>1.8.</w:t>
      </w:r>
      <w:r>
        <w:rPr>
          <w:rFonts w:ascii="Times New Roman" w:hAnsi="Times New Roman"/>
          <w:b/>
          <w:bCs/>
          <w:sz w:val="24"/>
          <w:szCs w:val="24"/>
        </w:rPr>
        <w:tab/>
      </w:r>
      <w:r>
        <w:rPr>
          <w:rFonts w:ascii="Times New Roman" w:hAnsi="Times New Roman"/>
          <w:bCs/>
          <w:sz w:val="24"/>
          <w:szCs w:val="24"/>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 на валидност на банковата гаранция - най-малко 30/тридесет/ дни след изтичане срока на договора, съобразно изискванията в проекта на Договор за възлагане на обществената поръчка. </w:t>
      </w:r>
    </w:p>
    <w:p w14:paraId="56D8289A" w14:textId="77777777" w:rsidR="002E1C2D" w:rsidRDefault="002E1C2D" w:rsidP="002E1C2D">
      <w:pPr>
        <w:tabs>
          <w:tab w:val="left" w:pos="540"/>
          <w:tab w:val="left" w:pos="720"/>
        </w:tabs>
        <w:spacing w:after="0" w:line="360" w:lineRule="auto"/>
        <w:jc w:val="both"/>
        <w:rPr>
          <w:rFonts w:ascii="Times New Roman" w:hAnsi="Times New Roman"/>
          <w:bCs/>
          <w:sz w:val="24"/>
          <w:szCs w:val="24"/>
        </w:rPr>
      </w:pPr>
      <w:r>
        <w:rPr>
          <w:rFonts w:ascii="Times New Roman" w:hAnsi="Times New Roman"/>
          <w:b/>
          <w:bCs/>
          <w:sz w:val="24"/>
          <w:szCs w:val="24"/>
        </w:rPr>
        <w:t>1.9</w:t>
      </w:r>
      <w:r>
        <w:rPr>
          <w:rFonts w:ascii="Times New Roman" w:hAnsi="Times New Roman"/>
          <w:bCs/>
          <w:sz w:val="24"/>
          <w:szCs w:val="24"/>
        </w:rPr>
        <w:t>.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14:paraId="3D9A72B6" w14:textId="77777777" w:rsidR="002E1C2D" w:rsidRDefault="002E1C2D" w:rsidP="002E1C2D">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lastRenderedPageBreak/>
        <w:t>-</w:t>
      </w:r>
      <w:r>
        <w:rPr>
          <w:rFonts w:ascii="Times New Roman" w:hAnsi="Times New Roman"/>
          <w:bCs/>
          <w:sz w:val="24"/>
          <w:szCs w:val="24"/>
        </w:rPr>
        <w:tab/>
        <w:t>застраховката трябва да бъде сключена за конкретния договор и в полза на Столична община;</w:t>
      </w:r>
    </w:p>
    <w:p w14:paraId="692F96FE" w14:textId="77777777" w:rsidR="002E1C2D" w:rsidRDefault="002E1C2D" w:rsidP="002E1C2D">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застрахователната премия трябва да е платима еднократно;</w:t>
      </w:r>
    </w:p>
    <w:p w14:paraId="61C0772C" w14:textId="77777777" w:rsidR="002E1C2D" w:rsidRDefault="002E1C2D" w:rsidP="002E1C2D">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със срок на валидност най-малко 30 дни след изтичане срока на договора, съобразно изискванията в проекта на Договор за възлагане на обществената поръчка. </w:t>
      </w:r>
    </w:p>
    <w:p w14:paraId="2FA8B837" w14:textId="77777777" w:rsidR="002E1C2D" w:rsidRDefault="002E1C2D" w:rsidP="002E1C2D">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t xml:space="preserve">Застраховката задължително се представя за одобрение на възложителя преди сключването й. </w:t>
      </w:r>
    </w:p>
    <w:p w14:paraId="76AFD8AA" w14:textId="77777777" w:rsidR="002E1C2D" w:rsidRDefault="002E1C2D" w:rsidP="002E1C2D">
      <w:pPr>
        <w:tabs>
          <w:tab w:val="left" w:pos="540"/>
          <w:tab w:val="left" w:pos="720"/>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1.10.</w:t>
      </w:r>
      <w:r>
        <w:rPr>
          <w:rFonts w:ascii="Times New Roman" w:eastAsia="Times New Roman" w:hAnsi="Times New Roman"/>
          <w:sz w:val="24"/>
          <w:szCs w:val="24"/>
          <w:lang w:eastAsia="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5317E4EC" w14:textId="77777777" w:rsidR="002E1C2D" w:rsidRDefault="002E1C2D" w:rsidP="002E1C2D">
      <w:pPr>
        <w:keepNext/>
        <w:tabs>
          <w:tab w:val="left" w:pos="0"/>
        </w:tabs>
        <w:spacing w:after="0" w:line="360" w:lineRule="auto"/>
        <w:jc w:val="center"/>
        <w:outlineLvl w:val="0"/>
        <w:rPr>
          <w:rFonts w:ascii="Times New Roman" w:eastAsia="Times New Roman" w:hAnsi="Times New Roman"/>
          <w:b/>
          <w:bCs/>
          <w:caps/>
          <w:sz w:val="24"/>
          <w:szCs w:val="24"/>
        </w:rPr>
      </w:pPr>
      <w:bookmarkStart w:id="88" w:name="_Toc521508654"/>
      <w:bookmarkStart w:id="89" w:name="_Toc515522719"/>
      <w:bookmarkStart w:id="90" w:name="_Toc511206504"/>
      <w:bookmarkStart w:id="91" w:name="_Toc510005347"/>
      <w:bookmarkStart w:id="92" w:name="_Toc12009576"/>
      <w:bookmarkStart w:id="93" w:name="_Toc21961264"/>
      <w:r>
        <w:rPr>
          <w:rFonts w:ascii="Times New Roman" w:eastAsia="Times New Roman" w:hAnsi="Times New Roman"/>
          <w:b/>
          <w:bCs/>
          <w:caps/>
          <w:sz w:val="24"/>
          <w:szCs w:val="24"/>
        </w:rPr>
        <w:t>РАЗДЕЛ VIII. ДРУГИ УКАЗАНИЯ</w:t>
      </w:r>
      <w:bookmarkEnd w:id="88"/>
      <w:bookmarkEnd w:id="89"/>
      <w:bookmarkEnd w:id="90"/>
      <w:bookmarkEnd w:id="91"/>
      <w:bookmarkEnd w:id="92"/>
      <w:bookmarkEnd w:id="93"/>
    </w:p>
    <w:p w14:paraId="56B6129E" w14:textId="77777777" w:rsidR="002E1C2D" w:rsidRDefault="002E1C2D" w:rsidP="002E1C2D">
      <w:pPr>
        <w:spacing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Pr>
          <w:rFonts w:ascii="Times New Roman" w:eastAsia="Times New Roman" w:hAnsi="Times New Roman"/>
          <w:sz w:val="24"/>
          <w:szCs w:val="24"/>
        </w:rPr>
        <w:t>относими</w:t>
      </w:r>
      <w:proofErr w:type="spellEnd"/>
      <w:r>
        <w:rPr>
          <w:rFonts w:ascii="Times New Roman" w:eastAsia="Times New Roman" w:hAnsi="Times New Roman"/>
          <w:sz w:val="24"/>
          <w:szCs w:val="24"/>
        </w:rPr>
        <w:t xml:space="preserve"> нормативни актове. </w:t>
      </w:r>
    </w:p>
    <w:p w14:paraId="21F50BEB" w14:textId="77777777" w:rsidR="002E1C2D" w:rsidRDefault="002E1C2D" w:rsidP="002E1C2D">
      <w:pPr>
        <w:spacing w:line="360" w:lineRule="auto"/>
        <w:jc w:val="both"/>
        <w:rPr>
          <w:rFonts w:ascii="Times New Roman" w:eastAsia="Times New Roman" w:hAnsi="Times New Roman"/>
          <w:color w:val="000000"/>
          <w:sz w:val="24"/>
          <w:szCs w:val="24"/>
          <w:lang w:eastAsia="bg-BG"/>
        </w:rPr>
      </w:pPr>
      <w:r>
        <w:rPr>
          <w:rFonts w:ascii="Times New Roman" w:eastAsia="Times New Roman" w:hAnsi="Times New Roman"/>
          <w:b/>
          <w:sz w:val="24"/>
          <w:szCs w:val="24"/>
        </w:rPr>
        <w:t>2.</w:t>
      </w:r>
      <w:r>
        <w:rPr>
          <w:rFonts w:ascii="Times New Roman" w:eastAsia="Times New Roman" w:hAnsi="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50D70C03" w14:textId="77777777" w:rsidR="002E1C2D" w:rsidRDefault="002E1C2D" w:rsidP="002E1C2D">
      <w:pPr>
        <w:keepNext/>
        <w:spacing w:after="0" w:line="360" w:lineRule="auto"/>
        <w:jc w:val="both"/>
        <w:textAlignment w:val="center"/>
        <w:rPr>
          <w:rFonts w:ascii="Times New Roman" w:eastAsia="Times New Roman" w:hAnsi="Times New Roman"/>
          <w:sz w:val="24"/>
          <w:szCs w:val="24"/>
          <w:lang w:eastAsia="bg-BG"/>
        </w:rPr>
      </w:pPr>
      <w:r>
        <w:rPr>
          <w:rFonts w:ascii="Times New Roman" w:hAnsi="Times New Roman"/>
          <w:b/>
          <w:iCs/>
          <w:sz w:val="24"/>
          <w:szCs w:val="24"/>
        </w:rPr>
        <w:t>3</w:t>
      </w:r>
      <w:r w:rsidRPr="006343E9">
        <w:rPr>
          <w:rFonts w:ascii="Times New Roman" w:hAnsi="Times New Roman"/>
          <w:b/>
          <w:iCs/>
          <w:sz w:val="24"/>
          <w:szCs w:val="24"/>
        </w:rPr>
        <w:t>.</w:t>
      </w:r>
      <w:r>
        <w:rPr>
          <w:rFonts w:ascii="Times New Roman" w:hAnsi="Times New Roman"/>
          <w:i/>
          <w:iCs/>
          <w:sz w:val="24"/>
          <w:szCs w:val="24"/>
        </w:rPr>
        <w:t xml:space="preserve"> </w:t>
      </w:r>
      <w:r w:rsidRPr="006343E9">
        <w:rPr>
          <w:rFonts w:ascii="Times New Roman" w:eastAsia="Times New Roman" w:hAnsi="Times New Roman"/>
          <w:sz w:val="24"/>
          <w:szCs w:val="24"/>
          <w:lang w:eastAsia="bg-BG"/>
        </w:rPr>
        <w:t>При сключване на договор участникът задължително представя ДЕКЛАРАЦИЯ по чл. 42, ал. 2, т. 2 от ЗМИП и ДЕКЛАРАЦИЯ по чл. 59, ал. 1, т. 3  и по чл. 66, ал. 2 от  Закона за мерките срещу изпирането на пари (ЗМИП)</w:t>
      </w:r>
    </w:p>
    <w:p w14:paraId="64F4C088" w14:textId="77777777" w:rsidR="002E1C2D" w:rsidRPr="00457846" w:rsidRDefault="002E1C2D" w:rsidP="002E1C2D">
      <w:pPr>
        <w:spacing w:after="0" w:line="240" w:lineRule="auto"/>
        <w:jc w:val="both"/>
        <w:rPr>
          <w:rFonts w:ascii="Times New Roman" w:hAnsi="Times New Roman"/>
          <w:i/>
          <w:iCs/>
          <w:sz w:val="24"/>
          <w:szCs w:val="24"/>
        </w:rPr>
      </w:pPr>
    </w:p>
    <w:p w14:paraId="1C8AFB66" w14:textId="77777777" w:rsidR="002E1C2D" w:rsidRDefault="002E1C2D" w:rsidP="002E1C2D">
      <w:pPr>
        <w:spacing w:line="360" w:lineRule="auto"/>
        <w:jc w:val="both"/>
        <w:rPr>
          <w:rFonts w:ascii="Times New Roman" w:eastAsia="Times New Roman" w:hAnsi="Times New Roman"/>
          <w:color w:val="000000"/>
          <w:sz w:val="24"/>
          <w:szCs w:val="24"/>
          <w:lang w:eastAsia="bg-BG"/>
        </w:rPr>
      </w:pPr>
    </w:p>
    <w:p w14:paraId="1ADB314D" w14:textId="77777777" w:rsidR="002E1C2D" w:rsidRDefault="002E1C2D" w:rsidP="002E1C2D">
      <w:pPr>
        <w:spacing w:line="360" w:lineRule="auto"/>
        <w:jc w:val="center"/>
        <w:rPr>
          <w:rFonts w:ascii="Times New Roman" w:eastAsia="Times New Roman" w:hAnsi="Times New Roman"/>
          <w:b/>
          <w:caps/>
          <w:sz w:val="24"/>
          <w:szCs w:val="24"/>
        </w:rPr>
      </w:pPr>
      <w:bookmarkStart w:id="94" w:name="_Toc486429996"/>
      <w:bookmarkStart w:id="95" w:name="_Toc462658450"/>
      <w:bookmarkStart w:id="96" w:name="_Toc450982672"/>
      <w:r>
        <w:rPr>
          <w:rFonts w:ascii="Times New Roman" w:eastAsia="Times New Roman" w:hAnsi="Times New Roman"/>
          <w:b/>
          <w:caps/>
          <w:sz w:val="24"/>
          <w:szCs w:val="24"/>
        </w:rPr>
        <w:t>РАЗДЕЛ ix. образци на документи</w:t>
      </w:r>
      <w:bookmarkEnd w:id="94"/>
      <w:bookmarkEnd w:id="95"/>
      <w:bookmarkEnd w:id="96"/>
    </w:p>
    <w:p w14:paraId="65FF281E" w14:textId="77777777"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08B2FC3D" w14:textId="77777777"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558374DE" w14:textId="77777777"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2F275825" w14:textId="77777777"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136D41B6" w14:textId="24059E6F"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069BDC66" w14:textId="500862F4" w:rsidR="00BB2792" w:rsidRDefault="00BB279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6CC90ED1" w14:textId="3C638F41" w:rsidR="00BB2792" w:rsidRDefault="00BB279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527B80C9" w14:textId="05AE1CF5" w:rsidR="00BB2792" w:rsidRDefault="00BB279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0399A971" w14:textId="56F7DEC7" w:rsidR="00BB2792" w:rsidRDefault="00BB279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7E2A6084" w14:textId="759560C1" w:rsidR="00BB2792" w:rsidRDefault="00BB279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7EADB77B" w14:textId="77777777" w:rsidR="00BB2792" w:rsidRDefault="00BB279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66C1557E" w14:textId="77777777" w:rsidR="002E1C2D" w:rsidRPr="00EF16CF" w:rsidRDefault="002E1C2D" w:rsidP="002E1C2D">
      <w:pPr>
        <w:jc w:val="right"/>
        <w:rPr>
          <w:rFonts w:ascii="Times New Roman" w:eastAsia="Batang" w:hAnsi="Times New Roman"/>
          <w:b/>
          <w:i/>
          <w:sz w:val="24"/>
          <w:szCs w:val="24"/>
          <w:lang w:eastAsia="zh-CN"/>
        </w:rPr>
      </w:pPr>
      <w:r w:rsidRPr="00EF16CF">
        <w:rPr>
          <w:rFonts w:ascii="Times New Roman" w:eastAsia="Batang" w:hAnsi="Times New Roman"/>
          <w:b/>
          <w:i/>
          <w:sz w:val="24"/>
          <w:szCs w:val="24"/>
          <w:lang w:eastAsia="zh-CN"/>
        </w:rPr>
        <w:lastRenderedPageBreak/>
        <w:t xml:space="preserve">ОБРАЗЕЦ </w:t>
      </w:r>
    </w:p>
    <w:p w14:paraId="21F9AAA0" w14:textId="77777777" w:rsidR="002E1C2D" w:rsidRDefault="002E1C2D" w:rsidP="002E1C2D">
      <w:pPr>
        <w:spacing w:after="0" w:line="240" w:lineRule="auto"/>
        <w:jc w:val="center"/>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ПРЕДЛОЖЕНИЕ ЗА ИЗПЪЛНЕНИЕ НА ПОРЪЧКАТА</w:t>
      </w:r>
    </w:p>
    <w:p w14:paraId="02138C87" w14:textId="77777777" w:rsidR="002E1C2D" w:rsidRDefault="002E1C2D" w:rsidP="002E1C2D">
      <w:pPr>
        <w:suppressAutoHyphens/>
        <w:spacing w:after="0" w:line="240" w:lineRule="atLeast"/>
        <w:contextualSpacing/>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ЗА УЧАСТИЕ В ОТКРИТА ПРОЦЕДУРА ЗА ВЪЗЛАГАНЕ НА ОБЩЕСТВЕНА ПОРЪЧКА С ПРЕДМЕТ</w:t>
      </w:r>
    </w:p>
    <w:p w14:paraId="4302C6B3" w14:textId="77777777"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5C8D8896" w14:textId="77777777" w:rsidR="002E1C2D" w:rsidRDefault="002E1C2D" w:rsidP="002E1C2D">
      <w:pPr>
        <w:tabs>
          <w:tab w:val="left" w:pos="567"/>
          <w:tab w:val="num" w:pos="720"/>
        </w:tabs>
        <w:autoSpaceDE w:val="0"/>
        <w:autoSpaceDN w:val="0"/>
        <w:adjustRightInd w:val="0"/>
        <w:spacing w:after="0" w:line="360" w:lineRule="auto"/>
        <w:jc w:val="center"/>
        <w:rPr>
          <w:rFonts w:ascii="Times New Roman" w:eastAsia="Times New Roman" w:hAnsi="Times New Roman"/>
          <w:sz w:val="24"/>
          <w:szCs w:val="24"/>
        </w:rPr>
      </w:pPr>
      <w:r w:rsidRPr="002E1C2D">
        <w:rPr>
          <w:rFonts w:ascii="Times New Roman" w:eastAsia="Times New Roman" w:hAnsi="Times New Roman"/>
          <w:sz w:val="24"/>
          <w:szCs w:val="24"/>
        </w:rPr>
        <w:t xml:space="preserve">„Доставка на хранителни продукти, освежаващи и тонизиращи напитки за участниците в обработката на протоколите на СИК и </w:t>
      </w:r>
      <w:proofErr w:type="spellStart"/>
      <w:r w:rsidRPr="002E1C2D">
        <w:rPr>
          <w:rFonts w:ascii="Times New Roman" w:eastAsia="Times New Roman" w:hAnsi="Times New Roman"/>
          <w:sz w:val="24"/>
          <w:szCs w:val="24"/>
        </w:rPr>
        <w:t>приемо</w:t>
      </w:r>
      <w:proofErr w:type="spellEnd"/>
      <w:r w:rsidRPr="002E1C2D">
        <w:rPr>
          <w:rFonts w:ascii="Times New Roman" w:eastAsia="Times New Roman" w:hAnsi="Times New Roman"/>
          <w:sz w:val="24"/>
          <w:szCs w:val="24"/>
        </w:rPr>
        <w:t>-предаването на книжа и материали от изборите за общински съветници и кметове  2019 г. ОИК, СИК,  технически сътрудници, комисия по чл. 445, ал. 7 от ИК“</w:t>
      </w:r>
    </w:p>
    <w:p w14:paraId="3CBDBEE1" w14:textId="77777777" w:rsidR="002E1C2D" w:rsidRDefault="002E1C2D" w:rsidP="002E1C2D">
      <w:pPr>
        <w:tabs>
          <w:tab w:val="left" w:pos="567"/>
          <w:tab w:val="num" w:pos="720"/>
        </w:tabs>
        <w:autoSpaceDE w:val="0"/>
        <w:autoSpaceDN w:val="0"/>
        <w:adjustRightInd w:val="0"/>
        <w:spacing w:after="0" w:line="360" w:lineRule="auto"/>
        <w:jc w:val="center"/>
        <w:rPr>
          <w:rFonts w:ascii="Times New Roman" w:eastAsia="Times New Roman" w:hAnsi="Times New Roman"/>
          <w:sz w:val="24"/>
          <w:szCs w:val="24"/>
        </w:rPr>
      </w:pPr>
    </w:p>
    <w:p w14:paraId="56509627" w14:textId="77777777" w:rsidR="002E1C2D" w:rsidRDefault="002E1C2D" w:rsidP="002E1C2D">
      <w:pPr>
        <w:suppressAutoHyphens/>
        <w:spacing w:after="0"/>
        <w:contextualSpacing/>
        <w:jc w:val="both"/>
        <w:rPr>
          <w:rFonts w:ascii="Times New Roman" w:eastAsia="Times New Roman" w:hAnsi="Times New Roman"/>
          <w:color w:val="000000"/>
          <w:sz w:val="24"/>
          <w:szCs w:val="24"/>
          <w:lang w:val="en-US" w:eastAsia="bg-BG"/>
        </w:rPr>
      </w:pPr>
      <w:proofErr w:type="spellStart"/>
      <w:r>
        <w:rPr>
          <w:rFonts w:ascii="Times New Roman" w:eastAsia="Times New Roman" w:hAnsi="Times New Roman"/>
          <w:color w:val="000000"/>
          <w:sz w:val="24"/>
          <w:szCs w:val="24"/>
          <w:lang w:val="en-US" w:eastAsia="bg-BG"/>
        </w:rPr>
        <w:t>от</w:t>
      </w:r>
      <w:proofErr w:type="spellEnd"/>
      <w:r>
        <w:rPr>
          <w:rFonts w:ascii="Times New Roman" w:eastAsia="Times New Roman" w:hAnsi="Times New Roman"/>
          <w:color w:val="000000"/>
          <w:sz w:val="24"/>
          <w:szCs w:val="24"/>
          <w:lang w:val="en-US" w:eastAsia="bg-BG"/>
        </w:rPr>
        <w:t>………………………………………………………………………………………………</w:t>
      </w:r>
    </w:p>
    <w:p w14:paraId="6C9D3CE4" w14:textId="77777777" w:rsidR="002E1C2D" w:rsidRDefault="002E1C2D" w:rsidP="002E1C2D">
      <w:pPr>
        <w:suppressAutoHyphens/>
        <w:spacing w:after="0"/>
        <w:contextualSpacing/>
        <w:jc w:val="center"/>
        <w:rPr>
          <w:rFonts w:ascii="Times New Roman" w:eastAsia="Times New Roman" w:hAnsi="Times New Roman"/>
          <w:i/>
          <w:color w:val="000000"/>
          <w:sz w:val="20"/>
          <w:szCs w:val="20"/>
          <w:lang w:eastAsia="zh-CN"/>
        </w:rPr>
      </w:pPr>
      <w:r>
        <w:rPr>
          <w:rFonts w:ascii="Times New Roman" w:eastAsia="Times New Roman" w:hAnsi="Times New Roman"/>
          <w:i/>
          <w:color w:val="000000"/>
          <w:sz w:val="20"/>
          <w:szCs w:val="20"/>
          <w:lang w:eastAsia="zh-CN"/>
        </w:rPr>
        <w:t>/изписва се името на участника/</w:t>
      </w:r>
    </w:p>
    <w:p w14:paraId="6735F827" w14:textId="77777777" w:rsidR="002E1C2D" w:rsidRDefault="002E1C2D" w:rsidP="002E1C2D">
      <w:pPr>
        <w:suppressAutoHyphens/>
        <w:spacing w:after="0"/>
        <w:contextualSpacing/>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ЕИК</w:t>
      </w:r>
      <w:r>
        <w:rPr>
          <w:rFonts w:ascii="Times New Roman" w:eastAsia="Times New Roman" w:hAnsi="Times New Roman"/>
          <w:color w:val="000000"/>
          <w:sz w:val="24"/>
          <w:szCs w:val="24"/>
          <w:lang w:val="en-US" w:eastAsia="bg-BG"/>
        </w:rPr>
        <w:t xml:space="preserve"> ………………………………….........................................................….................................</w:t>
      </w:r>
    </w:p>
    <w:p w14:paraId="1C7DDDCA" w14:textId="77777777" w:rsidR="002E1C2D" w:rsidRDefault="002E1C2D" w:rsidP="002E1C2D">
      <w:pPr>
        <w:suppressAutoHyphens/>
        <w:spacing w:after="0"/>
        <w:contextualSpacing/>
        <w:jc w:val="both"/>
        <w:rPr>
          <w:rFonts w:ascii="Times New Roman" w:eastAsia="Times New Roman" w:hAnsi="Times New Roman"/>
          <w:color w:val="000000"/>
          <w:sz w:val="24"/>
          <w:szCs w:val="24"/>
          <w:lang w:val="en-US" w:eastAsia="bg-BG"/>
        </w:rPr>
      </w:pPr>
      <w:proofErr w:type="spellStart"/>
      <w:proofErr w:type="gramStart"/>
      <w:r>
        <w:rPr>
          <w:rFonts w:ascii="Times New Roman" w:eastAsia="Times New Roman" w:hAnsi="Times New Roman"/>
          <w:color w:val="000000"/>
          <w:sz w:val="24"/>
          <w:szCs w:val="24"/>
          <w:lang w:val="en-US" w:eastAsia="zh-CN"/>
        </w:rPr>
        <w:t>адрес</w:t>
      </w:r>
      <w:proofErr w:type="spellEnd"/>
      <w:proofErr w:type="gram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по</w:t>
      </w:r>
      <w:proofErr w:type="spell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регистрация</w:t>
      </w:r>
      <w:proofErr w:type="spellEnd"/>
      <w:r>
        <w:rPr>
          <w:rFonts w:ascii="Times New Roman" w:eastAsia="Times New Roman" w:hAnsi="Times New Roman"/>
          <w:color w:val="000000"/>
          <w:sz w:val="24"/>
          <w:szCs w:val="24"/>
          <w:lang w:val="en-US" w:eastAsia="bg-BG"/>
        </w:rPr>
        <w:t xml:space="preserve"> ………………………………………………………..………....................</w:t>
      </w:r>
    </w:p>
    <w:p w14:paraId="23B25E42" w14:textId="77777777" w:rsidR="002E1C2D" w:rsidRDefault="002E1C2D" w:rsidP="002E1C2D">
      <w:pPr>
        <w:tabs>
          <w:tab w:val="left" w:pos="9849"/>
        </w:tabs>
        <w:suppressAutoHyphens/>
        <w:spacing w:after="0"/>
        <w:ind w:left="29" w:right="-51"/>
        <w:contextualSpacing/>
        <w:jc w:val="both"/>
        <w:rPr>
          <w:rFonts w:ascii="Times New Roman" w:eastAsia="Times New Roman" w:hAnsi="Times New Roman"/>
          <w:color w:val="000000"/>
          <w:sz w:val="24"/>
          <w:szCs w:val="24"/>
          <w:lang w:eastAsia="zh-CN"/>
        </w:rPr>
      </w:pPr>
    </w:p>
    <w:p w14:paraId="0CD6D595" w14:textId="77777777" w:rsidR="002E1C2D" w:rsidRDefault="002E1C2D" w:rsidP="002E1C2D">
      <w:pPr>
        <w:tabs>
          <w:tab w:val="left" w:leader="dot" w:pos="6955"/>
        </w:tabs>
        <w:suppressAutoHyphens/>
        <w:spacing w:after="0"/>
        <w:ind w:left="48" w:right="2650" w:firstLine="807"/>
        <w:contextualSpacing/>
        <w:jc w:val="both"/>
        <w:rPr>
          <w:rFonts w:ascii="Times New Roman" w:eastAsia="Times New Roman" w:hAnsi="Times New Roman"/>
          <w:color w:val="000000"/>
          <w:sz w:val="24"/>
          <w:szCs w:val="24"/>
          <w:lang w:eastAsia="zh-CN"/>
        </w:rPr>
      </w:pPr>
    </w:p>
    <w:p w14:paraId="28CC732C" w14:textId="77777777" w:rsidR="002E1C2D" w:rsidRPr="00EF16CF" w:rsidRDefault="002E1C2D" w:rsidP="002E1C2D">
      <w:pPr>
        <w:shd w:val="clear" w:color="auto" w:fill="FFFFFF"/>
        <w:suppressAutoHyphens/>
        <w:spacing w:after="0"/>
        <w:ind w:firstLine="708"/>
        <w:jc w:val="both"/>
        <w:rPr>
          <w:rFonts w:ascii="Times New Roman" w:eastAsia="Times New Roman" w:hAnsi="Times New Roman"/>
          <w:b/>
          <w:sz w:val="24"/>
          <w:szCs w:val="24"/>
          <w:lang w:eastAsia="zh-CN"/>
        </w:rPr>
      </w:pPr>
      <w:r w:rsidRPr="00EF16CF">
        <w:rPr>
          <w:rFonts w:ascii="Times New Roman" w:eastAsia="Times New Roman" w:hAnsi="Times New Roman"/>
          <w:b/>
          <w:sz w:val="24"/>
          <w:szCs w:val="24"/>
          <w:lang w:eastAsia="zh-CN"/>
        </w:rPr>
        <w:t>УВАЖАЕМИ ДАМИ И ГОСПОДА,</w:t>
      </w:r>
    </w:p>
    <w:p w14:paraId="466B21BF" w14:textId="77777777" w:rsidR="002E1C2D" w:rsidRDefault="002E1C2D" w:rsidP="002E1C2D">
      <w:pPr>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След като проучихме документацията за обществена поръчка, на Вашето внимание предоставяме нашето техническо предложение за изпълнение на обществената поръчка:</w:t>
      </w:r>
    </w:p>
    <w:p w14:paraId="16FA7029" w14:textId="77777777" w:rsidR="002E1C2D" w:rsidRDefault="002E1C2D" w:rsidP="002E1C2D">
      <w:pPr>
        <w:pStyle w:val="BodyText"/>
        <w:tabs>
          <w:tab w:val="left" w:pos="567"/>
        </w:tabs>
        <w:spacing w:after="0" w:line="276" w:lineRule="auto"/>
        <w:ind w:right="1"/>
        <w:jc w:val="both"/>
        <w:rPr>
          <w:rFonts w:ascii="Times New Roman" w:hAnsi="Times New Roman" w:cs="Times New Roman"/>
          <w:bCs/>
          <w:iCs/>
          <w:sz w:val="24"/>
          <w:szCs w:val="24"/>
        </w:rPr>
      </w:pPr>
      <w:r>
        <w:rPr>
          <w:rFonts w:ascii="Times New Roman" w:hAnsi="Times New Roman" w:cs="Times New Roman"/>
          <w:sz w:val="24"/>
          <w:szCs w:val="24"/>
        </w:rPr>
        <w:t xml:space="preserve">1. </w:t>
      </w:r>
      <w:r>
        <w:rPr>
          <w:rFonts w:ascii="Times New Roman" w:hAnsi="Times New Roman" w:cs="Times New Roman"/>
          <w:bCs/>
          <w:iCs/>
          <w:sz w:val="24"/>
          <w:szCs w:val="24"/>
        </w:rPr>
        <w:t>Декларираме, че ще изпълним обществената поръчка, съгласно изискването на Възложителя от документацията за участие и техническата спецификация.</w:t>
      </w:r>
    </w:p>
    <w:p w14:paraId="20AD8B38" w14:textId="77777777" w:rsidR="002E1C2D" w:rsidRDefault="002E1C2D" w:rsidP="002E1C2D">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Предлагаме следн</w:t>
      </w:r>
      <w:r w:rsidR="007F20C1">
        <w:rPr>
          <w:rFonts w:ascii="Times New Roman" w:eastAsia="Times New Roman" w:hAnsi="Times New Roman"/>
          <w:sz w:val="24"/>
          <w:szCs w:val="24"/>
          <w:lang w:eastAsia="bg-BG"/>
        </w:rPr>
        <w:t>ата спецификация на изделията</w:t>
      </w:r>
      <w:r>
        <w:rPr>
          <w:rFonts w:ascii="Times New Roman" w:eastAsia="Times New Roman" w:hAnsi="Times New Roman"/>
          <w:sz w:val="24"/>
          <w:szCs w:val="24"/>
          <w:lang w:eastAsia="bg-BG"/>
        </w:rPr>
        <w:t>:</w:t>
      </w:r>
    </w:p>
    <w:p w14:paraId="3CC2B145" w14:textId="77777777" w:rsidR="002E1C2D" w:rsidRDefault="002E1C2D"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tbl>
      <w:tblPr>
        <w:tblW w:w="0" w:type="auto"/>
        <w:tblCellMar>
          <w:left w:w="70" w:type="dxa"/>
          <w:right w:w="70" w:type="dxa"/>
        </w:tblCellMar>
        <w:tblLook w:val="04A0" w:firstRow="1" w:lastRow="0" w:firstColumn="1" w:lastColumn="0" w:noHBand="0" w:noVBand="1"/>
      </w:tblPr>
      <w:tblGrid>
        <w:gridCol w:w="2515"/>
        <w:gridCol w:w="527"/>
        <w:gridCol w:w="884"/>
        <w:gridCol w:w="1499"/>
        <w:gridCol w:w="1535"/>
        <w:gridCol w:w="894"/>
        <w:gridCol w:w="1198"/>
      </w:tblGrid>
      <w:tr w:rsidR="007F20C1" w:rsidRPr="007F20C1" w14:paraId="63BC0529" w14:textId="77777777" w:rsidTr="00B26066">
        <w:trPr>
          <w:trHeight w:val="270"/>
        </w:trPr>
        <w:tc>
          <w:tcPr>
            <w:tcW w:w="0" w:type="auto"/>
            <w:gridSpan w:val="7"/>
            <w:tcBorders>
              <w:top w:val="single" w:sz="8" w:space="0" w:color="auto"/>
              <w:left w:val="single" w:sz="8" w:space="0" w:color="auto"/>
              <w:bottom w:val="single" w:sz="8" w:space="0" w:color="auto"/>
              <w:right w:val="single" w:sz="8" w:space="0" w:color="000000"/>
            </w:tcBorders>
            <w:shd w:val="clear" w:color="000000" w:fill="CCCCFF"/>
            <w:vAlign w:val="center"/>
            <w:hideMark/>
          </w:tcPr>
          <w:p w14:paraId="14177A50" w14:textId="77777777" w:rsidR="007F20C1" w:rsidRPr="007F20C1" w:rsidRDefault="007F20C1" w:rsidP="007F20C1">
            <w:pPr>
              <w:spacing w:after="0" w:line="240" w:lineRule="auto"/>
              <w:rPr>
                <w:rFonts w:ascii="Times New Roman" w:eastAsia="Times New Roman" w:hAnsi="Times New Roman"/>
                <w:b/>
                <w:bCs/>
                <w:color w:val="000000"/>
                <w:sz w:val="20"/>
                <w:szCs w:val="20"/>
                <w:lang w:eastAsia="bg-BG"/>
              </w:rPr>
            </w:pPr>
            <w:r w:rsidRPr="007F20C1">
              <w:rPr>
                <w:rFonts w:ascii="Times New Roman" w:eastAsia="Times New Roman" w:hAnsi="Times New Roman"/>
                <w:b/>
                <w:bCs/>
                <w:color w:val="000000"/>
                <w:sz w:val="20"/>
                <w:szCs w:val="20"/>
                <w:lang w:eastAsia="bg-BG"/>
              </w:rPr>
              <w:t xml:space="preserve">Спецификация  на участника (конкретизирано и съобразено с минималните изисквания на възложителя без </w:t>
            </w:r>
            <w:r>
              <w:rPr>
                <w:rFonts w:ascii="Times New Roman" w:eastAsia="Times New Roman" w:hAnsi="Times New Roman"/>
                <w:b/>
                <w:bCs/>
                <w:color w:val="000000"/>
                <w:sz w:val="20"/>
                <w:szCs w:val="20"/>
                <w:lang w:eastAsia="bg-BG"/>
              </w:rPr>
              <w:t xml:space="preserve">да е повторена </w:t>
            </w:r>
            <w:r w:rsidRPr="007F20C1">
              <w:rPr>
                <w:rFonts w:ascii="Times New Roman" w:eastAsia="Times New Roman" w:hAnsi="Times New Roman"/>
                <w:b/>
                <w:bCs/>
                <w:color w:val="000000"/>
                <w:sz w:val="20"/>
                <w:szCs w:val="20"/>
                <w:lang w:eastAsia="bg-BG"/>
              </w:rPr>
              <w:t>спецификацията на Възложителя.)</w:t>
            </w:r>
          </w:p>
        </w:tc>
      </w:tr>
      <w:tr w:rsidR="007F20C1" w:rsidRPr="007F20C1" w14:paraId="361A3823" w14:textId="77777777" w:rsidTr="00B26066">
        <w:trPr>
          <w:trHeight w:val="270"/>
        </w:trPr>
        <w:tc>
          <w:tcPr>
            <w:tcW w:w="0" w:type="auto"/>
            <w:tcBorders>
              <w:top w:val="nil"/>
              <w:left w:val="single" w:sz="8" w:space="0" w:color="auto"/>
              <w:bottom w:val="single" w:sz="8" w:space="0" w:color="auto"/>
              <w:right w:val="single" w:sz="8" w:space="0" w:color="auto"/>
            </w:tcBorders>
            <w:shd w:val="clear" w:color="000000" w:fill="CCCCFF"/>
            <w:vAlign w:val="center"/>
            <w:hideMark/>
          </w:tcPr>
          <w:p w14:paraId="3F1ED547"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ХРАНА (вид)</w:t>
            </w:r>
          </w:p>
        </w:tc>
        <w:tc>
          <w:tcPr>
            <w:tcW w:w="0" w:type="auto"/>
            <w:tcBorders>
              <w:top w:val="nil"/>
              <w:left w:val="nil"/>
              <w:bottom w:val="single" w:sz="8" w:space="0" w:color="auto"/>
              <w:right w:val="single" w:sz="8" w:space="0" w:color="auto"/>
            </w:tcBorders>
            <w:shd w:val="clear" w:color="000000" w:fill="CCCCFF"/>
            <w:vAlign w:val="center"/>
            <w:hideMark/>
          </w:tcPr>
          <w:p w14:paraId="1CE8E767"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мярка</w:t>
            </w:r>
          </w:p>
        </w:tc>
        <w:tc>
          <w:tcPr>
            <w:tcW w:w="0" w:type="auto"/>
            <w:tcBorders>
              <w:top w:val="nil"/>
              <w:left w:val="nil"/>
              <w:bottom w:val="single" w:sz="8" w:space="0" w:color="auto"/>
              <w:right w:val="single" w:sz="8" w:space="0" w:color="auto"/>
            </w:tcBorders>
            <w:shd w:val="clear" w:color="000000" w:fill="CCCCFF"/>
            <w:vAlign w:val="center"/>
            <w:hideMark/>
          </w:tcPr>
          <w:p w14:paraId="2E020F65"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съдържание</w:t>
            </w:r>
          </w:p>
        </w:tc>
        <w:tc>
          <w:tcPr>
            <w:tcW w:w="0" w:type="auto"/>
            <w:tcBorders>
              <w:top w:val="nil"/>
              <w:left w:val="nil"/>
              <w:bottom w:val="single" w:sz="8" w:space="0" w:color="auto"/>
              <w:right w:val="single" w:sz="8" w:space="0" w:color="auto"/>
            </w:tcBorders>
            <w:shd w:val="clear" w:color="000000" w:fill="CCCCFF"/>
            <w:vAlign w:val="center"/>
            <w:hideMark/>
          </w:tcPr>
          <w:p w14:paraId="20155947"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срок на годност/експлоатация</w:t>
            </w:r>
          </w:p>
        </w:tc>
        <w:tc>
          <w:tcPr>
            <w:tcW w:w="0" w:type="auto"/>
            <w:tcBorders>
              <w:top w:val="nil"/>
              <w:left w:val="nil"/>
              <w:bottom w:val="single" w:sz="8" w:space="0" w:color="auto"/>
              <w:right w:val="single" w:sz="8" w:space="0" w:color="auto"/>
            </w:tcBorders>
            <w:shd w:val="clear" w:color="000000" w:fill="CCCCFF"/>
            <w:vAlign w:val="center"/>
            <w:hideMark/>
          </w:tcPr>
          <w:p w14:paraId="6E0ECC7C"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доказателства за качество</w:t>
            </w:r>
          </w:p>
        </w:tc>
        <w:tc>
          <w:tcPr>
            <w:tcW w:w="0" w:type="auto"/>
            <w:tcBorders>
              <w:top w:val="nil"/>
              <w:left w:val="nil"/>
              <w:bottom w:val="single" w:sz="8" w:space="0" w:color="auto"/>
              <w:right w:val="single" w:sz="8" w:space="0" w:color="auto"/>
            </w:tcBorders>
            <w:shd w:val="clear" w:color="000000" w:fill="CCCCFF"/>
            <w:vAlign w:val="center"/>
            <w:hideMark/>
          </w:tcPr>
          <w:p w14:paraId="48C7AD21"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опаковка и маркировка</w:t>
            </w:r>
          </w:p>
        </w:tc>
        <w:tc>
          <w:tcPr>
            <w:tcW w:w="0" w:type="auto"/>
            <w:tcBorders>
              <w:top w:val="nil"/>
              <w:left w:val="nil"/>
              <w:bottom w:val="single" w:sz="8" w:space="0" w:color="auto"/>
              <w:right w:val="single" w:sz="8" w:space="0" w:color="auto"/>
            </w:tcBorders>
            <w:shd w:val="clear" w:color="000000" w:fill="CCCCFF"/>
            <w:vAlign w:val="center"/>
            <w:hideMark/>
          </w:tcPr>
          <w:p w14:paraId="2F499D09"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доставка/монтаж</w:t>
            </w:r>
          </w:p>
        </w:tc>
      </w:tr>
      <w:tr w:rsidR="007F20C1" w:rsidRPr="007F20C1" w14:paraId="55C29EBF" w14:textId="77777777" w:rsidTr="00B26066">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6E876B3" w14:textId="77777777" w:rsidR="007F20C1" w:rsidRPr="007F20C1" w:rsidRDefault="007F20C1" w:rsidP="007F20C1">
            <w:pPr>
              <w:rPr>
                <w:rFonts w:ascii="Times New Roman" w:hAnsi="Times New Roman"/>
              </w:rPr>
            </w:pPr>
            <w:r w:rsidRPr="007F20C1">
              <w:rPr>
                <w:rFonts w:ascii="Times New Roman" w:hAnsi="Times New Roman"/>
              </w:rPr>
              <w:t>сандвич с колбас 1</w:t>
            </w:r>
          </w:p>
        </w:tc>
        <w:tc>
          <w:tcPr>
            <w:tcW w:w="0" w:type="auto"/>
            <w:tcBorders>
              <w:top w:val="nil"/>
              <w:left w:val="nil"/>
              <w:bottom w:val="single" w:sz="4" w:space="0" w:color="auto"/>
              <w:right w:val="single" w:sz="4" w:space="0" w:color="auto"/>
            </w:tcBorders>
            <w:shd w:val="clear" w:color="auto" w:fill="auto"/>
            <w:hideMark/>
          </w:tcPr>
          <w:p w14:paraId="3F1E7EA7"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FEDAD67"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2C220F01"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31A650E3"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5479DECB"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6264F2C7"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3BEB8473" w14:textId="77777777" w:rsidTr="00B26066">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650F927" w14:textId="77777777" w:rsidR="007F20C1" w:rsidRPr="007F20C1" w:rsidRDefault="007F20C1" w:rsidP="007F20C1">
            <w:pPr>
              <w:rPr>
                <w:rFonts w:ascii="Times New Roman" w:hAnsi="Times New Roman"/>
              </w:rPr>
            </w:pPr>
            <w:r w:rsidRPr="007F20C1">
              <w:rPr>
                <w:rFonts w:ascii="Times New Roman" w:hAnsi="Times New Roman"/>
              </w:rPr>
              <w:t>сандвич с колбас 2</w:t>
            </w:r>
          </w:p>
        </w:tc>
        <w:tc>
          <w:tcPr>
            <w:tcW w:w="0" w:type="auto"/>
            <w:tcBorders>
              <w:top w:val="nil"/>
              <w:left w:val="nil"/>
              <w:bottom w:val="single" w:sz="4" w:space="0" w:color="auto"/>
              <w:right w:val="single" w:sz="4" w:space="0" w:color="auto"/>
            </w:tcBorders>
            <w:shd w:val="clear" w:color="auto" w:fill="auto"/>
            <w:hideMark/>
          </w:tcPr>
          <w:p w14:paraId="0B731900"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5992C195"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6E194DE3"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5BCDF8B8"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7CBA368"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2A488A39"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67336021" w14:textId="77777777" w:rsidTr="00B26066">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5544FE27" w14:textId="77777777" w:rsidR="007F20C1" w:rsidRPr="007F20C1" w:rsidRDefault="007F20C1" w:rsidP="007F20C1">
            <w:pPr>
              <w:rPr>
                <w:rFonts w:ascii="Times New Roman" w:hAnsi="Times New Roman"/>
              </w:rPr>
            </w:pPr>
            <w:r w:rsidRPr="007F20C1">
              <w:rPr>
                <w:rFonts w:ascii="Times New Roman" w:hAnsi="Times New Roman"/>
              </w:rPr>
              <w:t>сандвич с колбас 3</w:t>
            </w:r>
          </w:p>
        </w:tc>
        <w:tc>
          <w:tcPr>
            <w:tcW w:w="0" w:type="auto"/>
            <w:tcBorders>
              <w:top w:val="nil"/>
              <w:left w:val="nil"/>
              <w:bottom w:val="single" w:sz="4" w:space="0" w:color="auto"/>
              <w:right w:val="single" w:sz="4" w:space="0" w:color="auto"/>
            </w:tcBorders>
            <w:shd w:val="clear" w:color="auto" w:fill="auto"/>
            <w:hideMark/>
          </w:tcPr>
          <w:p w14:paraId="52D6F7DB"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1BEF76A9"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4CA7ECAA"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612F033B"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639BE797"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6F10810A"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5719E309" w14:textId="77777777" w:rsidTr="00B26066">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38FBC9CD" w14:textId="77777777" w:rsidR="007F20C1" w:rsidRPr="007F20C1" w:rsidRDefault="007F20C1" w:rsidP="007F20C1">
            <w:pPr>
              <w:rPr>
                <w:rFonts w:ascii="Times New Roman" w:hAnsi="Times New Roman"/>
              </w:rPr>
            </w:pPr>
            <w:r w:rsidRPr="007F20C1">
              <w:rPr>
                <w:rFonts w:ascii="Times New Roman" w:hAnsi="Times New Roman"/>
              </w:rPr>
              <w:t>сандвич вегетариански 4</w:t>
            </w:r>
          </w:p>
        </w:tc>
        <w:tc>
          <w:tcPr>
            <w:tcW w:w="0" w:type="auto"/>
            <w:tcBorders>
              <w:top w:val="nil"/>
              <w:left w:val="nil"/>
              <w:bottom w:val="single" w:sz="4" w:space="0" w:color="auto"/>
              <w:right w:val="single" w:sz="4" w:space="0" w:color="auto"/>
            </w:tcBorders>
            <w:shd w:val="clear" w:color="auto" w:fill="auto"/>
            <w:hideMark/>
          </w:tcPr>
          <w:p w14:paraId="2E7981F5"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67B6E99"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484E87D9"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7BE6661"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2E6A42D9"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3D934DBB"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6EAD4AD2" w14:textId="77777777" w:rsidTr="00B26066">
        <w:trPr>
          <w:trHeight w:val="270"/>
        </w:trPr>
        <w:tc>
          <w:tcPr>
            <w:tcW w:w="0" w:type="auto"/>
            <w:tcBorders>
              <w:top w:val="nil"/>
              <w:left w:val="single" w:sz="4" w:space="0" w:color="auto"/>
              <w:bottom w:val="single" w:sz="4" w:space="0" w:color="auto"/>
              <w:right w:val="single" w:sz="4" w:space="0" w:color="auto"/>
            </w:tcBorders>
            <w:shd w:val="clear" w:color="auto" w:fill="auto"/>
          </w:tcPr>
          <w:p w14:paraId="1727C3E3" w14:textId="77777777" w:rsidR="007F20C1" w:rsidRPr="007F20C1" w:rsidRDefault="007F20C1" w:rsidP="007F20C1">
            <w:pPr>
              <w:rPr>
                <w:rFonts w:ascii="Times New Roman" w:hAnsi="Times New Roman"/>
              </w:rPr>
            </w:pPr>
            <w:r w:rsidRPr="007F20C1">
              <w:rPr>
                <w:rFonts w:ascii="Times New Roman" w:hAnsi="Times New Roman"/>
              </w:rPr>
              <w:t xml:space="preserve">сладкарско изделие </w:t>
            </w:r>
            <w:r>
              <w:rPr>
                <w:rFonts w:ascii="Times New Roman" w:hAnsi="Times New Roman"/>
              </w:rPr>
              <w:t>–</w:t>
            </w:r>
            <w:r w:rsidRPr="007F20C1">
              <w:rPr>
                <w:rFonts w:ascii="Times New Roman" w:hAnsi="Times New Roman"/>
              </w:rPr>
              <w:t xml:space="preserve"> вафла</w:t>
            </w:r>
            <w:r>
              <w:rPr>
                <w:rFonts w:ascii="Times New Roman" w:hAnsi="Times New Roman"/>
              </w:rPr>
              <w:t xml:space="preserve"> (производител …)</w:t>
            </w:r>
          </w:p>
        </w:tc>
        <w:tc>
          <w:tcPr>
            <w:tcW w:w="0" w:type="auto"/>
            <w:tcBorders>
              <w:top w:val="nil"/>
              <w:left w:val="nil"/>
              <w:bottom w:val="single" w:sz="4" w:space="0" w:color="auto"/>
              <w:right w:val="single" w:sz="4" w:space="0" w:color="auto"/>
            </w:tcBorders>
            <w:shd w:val="clear" w:color="auto" w:fill="auto"/>
          </w:tcPr>
          <w:p w14:paraId="6B92995A"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7212133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3A7933F9"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56CBBA70"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60BC3280"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2EEA5435"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r>
      <w:tr w:rsidR="007F20C1" w:rsidRPr="007F20C1" w14:paraId="3CCFA866" w14:textId="77777777" w:rsidTr="00B26066">
        <w:trPr>
          <w:trHeight w:val="270"/>
        </w:trPr>
        <w:tc>
          <w:tcPr>
            <w:tcW w:w="0" w:type="auto"/>
            <w:tcBorders>
              <w:top w:val="nil"/>
              <w:left w:val="single" w:sz="4" w:space="0" w:color="auto"/>
              <w:bottom w:val="single" w:sz="4" w:space="0" w:color="auto"/>
              <w:right w:val="single" w:sz="4" w:space="0" w:color="auto"/>
            </w:tcBorders>
            <w:shd w:val="clear" w:color="auto" w:fill="auto"/>
          </w:tcPr>
          <w:p w14:paraId="091C44C4" w14:textId="77777777" w:rsidR="007F20C1" w:rsidRPr="007F20C1" w:rsidRDefault="007F20C1" w:rsidP="007F20C1">
            <w:pPr>
              <w:rPr>
                <w:rFonts w:ascii="Times New Roman" w:hAnsi="Times New Roman"/>
              </w:rPr>
            </w:pPr>
            <w:r w:rsidRPr="007F20C1">
              <w:rPr>
                <w:rFonts w:ascii="Times New Roman" w:hAnsi="Times New Roman"/>
              </w:rPr>
              <w:lastRenderedPageBreak/>
              <w:t xml:space="preserve">сладкарско изделие </w:t>
            </w:r>
            <w:r>
              <w:rPr>
                <w:rFonts w:ascii="Times New Roman" w:hAnsi="Times New Roman"/>
              </w:rPr>
              <w:t>–</w:t>
            </w:r>
            <w:r w:rsidRPr="007F20C1">
              <w:rPr>
                <w:rFonts w:ascii="Times New Roman" w:hAnsi="Times New Roman"/>
              </w:rPr>
              <w:t xml:space="preserve"> кроасан</w:t>
            </w:r>
            <w:r>
              <w:rPr>
                <w:rFonts w:ascii="Times New Roman" w:hAnsi="Times New Roman"/>
              </w:rPr>
              <w:t xml:space="preserve"> (производител …)</w:t>
            </w:r>
          </w:p>
        </w:tc>
        <w:tc>
          <w:tcPr>
            <w:tcW w:w="0" w:type="auto"/>
            <w:tcBorders>
              <w:top w:val="nil"/>
              <w:left w:val="nil"/>
              <w:bottom w:val="single" w:sz="4" w:space="0" w:color="auto"/>
              <w:right w:val="single" w:sz="4" w:space="0" w:color="auto"/>
            </w:tcBorders>
            <w:shd w:val="clear" w:color="auto" w:fill="auto"/>
          </w:tcPr>
          <w:p w14:paraId="1C86CB07"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7A278B61"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5A1AFF26"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58BB38D5"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21803007"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4DBF3E8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r>
      <w:tr w:rsidR="007F20C1" w:rsidRPr="007F20C1" w14:paraId="0683B36D" w14:textId="77777777" w:rsidTr="00B26066">
        <w:trPr>
          <w:trHeight w:val="270"/>
        </w:trPr>
        <w:tc>
          <w:tcPr>
            <w:tcW w:w="0" w:type="auto"/>
            <w:tcBorders>
              <w:top w:val="nil"/>
              <w:left w:val="single" w:sz="4" w:space="0" w:color="auto"/>
              <w:bottom w:val="single" w:sz="4" w:space="0" w:color="auto"/>
              <w:right w:val="single" w:sz="4" w:space="0" w:color="auto"/>
            </w:tcBorders>
            <w:shd w:val="clear" w:color="auto" w:fill="auto"/>
          </w:tcPr>
          <w:p w14:paraId="057C3098" w14:textId="77777777" w:rsidR="007F20C1" w:rsidRPr="007F20C1" w:rsidRDefault="007F20C1" w:rsidP="007F20C1">
            <w:pPr>
              <w:rPr>
                <w:rFonts w:ascii="Times New Roman" w:hAnsi="Times New Roman"/>
              </w:rPr>
            </w:pPr>
            <w:r w:rsidRPr="007F20C1">
              <w:rPr>
                <w:rFonts w:ascii="Times New Roman" w:hAnsi="Times New Roman"/>
              </w:rPr>
              <w:t>картофено изделие - чип</w:t>
            </w:r>
            <w:r>
              <w:rPr>
                <w:rFonts w:ascii="Times New Roman" w:hAnsi="Times New Roman"/>
              </w:rPr>
              <w:t xml:space="preserve"> </w:t>
            </w:r>
            <w:r w:rsidRPr="007F20C1">
              <w:rPr>
                <w:rFonts w:ascii="Times New Roman" w:hAnsi="Times New Roman"/>
              </w:rPr>
              <w:t>с</w:t>
            </w:r>
            <w:r>
              <w:rPr>
                <w:rFonts w:ascii="Times New Roman" w:hAnsi="Times New Roman"/>
              </w:rPr>
              <w:t xml:space="preserve"> (производител …)</w:t>
            </w:r>
          </w:p>
        </w:tc>
        <w:tc>
          <w:tcPr>
            <w:tcW w:w="0" w:type="auto"/>
            <w:tcBorders>
              <w:top w:val="nil"/>
              <w:left w:val="nil"/>
              <w:bottom w:val="single" w:sz="4" w:space="0" w:color="auto"/>
              <w:right w:val="single" w:sz="4" w:space="0" w:color="auto"/>
            </w:tcBorders>
            <w:shd w:val="clear" w:color="auto" w:fill="auto"/>
          </w:tcPr>
          <w:p w14:paraId="0860DB0A"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06BFBB5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0483C97D"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4ED566B3"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6BD1B3E5"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66EF5458"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r>
      <w:tr w:rsidR="007F20C1" w:rsidRPr="007F20C1" w14:paraId="2A9219FD" w14:textId="77777777" w:rsidTr="00B26066">
        <w:trPr>
          <w:trHeight w:val="270"/>
        </w:trPr>
        <w:tc>
          <w:tcPr>
            <w:tcW w:w="0" w:type="auto"/>
            <w:tcBorders>
              <w:top w:val="nil"/>
              <w:left w:val="single" w:sz="4" w:space="0" w:color="auto"/>
              <w:bottom w:val="single" w:sz="4" w:space="0" w:color="auto"/>
              <w:right w:val="single" w:sz="4" w:space="0" w:color="auto"/>
            </w:tcBorders>
            <w:shd w:val="clear" w:color="auto" w:fill="auto"/>
          </w:tcPr>
          <w:p w14:paraId="05870EF4" w14:textId="39045617" w:rsidR="007F20C1" w:rsidRPr="007F20C1" w:rsidRDefault="007F20C1" w:rsidP="00715918">
            <w:pPr>
              <w:rPr>
                <w:rFonts w:ascii="Times New Roman" w:hAnsi="Times New Roman"/>
              </w:rPr>
            </w:pPr>
            <w:r w:rsidRPr="007F20C1">
              <w:rPr>
                <w:rFonts w:ascii="Times New Roman" w:hAnsi="Times New Roman"/>
              </w:rPr>
              <w:t xml:space="preserve">царевично изделие </w:t>
            </w:r>
            <w:r>
              <w:rPr>
                <w:rFonts w:ascii="Times New Roman" w:hAnsi="Times New Roman"/>
              </w:rPr>
              <w:t>–</w:t>
            </w:r>
            <w:r w:rsidRPr="007F20C1">
              <w:rPr>
                <w:rFonts w:ascii="Times New Roman" w:hAnsi="Times New Roman"/>
              </w:rPr>
              <w:t xml:space="preserve"> пуканки</w:t>
            </w:r>
            <w:r w:rsidR="00715918">
              <w:rPr>
                <w:rFonts w:ascii="Times New Roman" w:hAnsi="Times New Roman"/>
              </w:rPr>
              <w:t xml:space="preserve"> </w:t>
            </w:r>
          </w:p>
        </w:tc>
        <w:tc>
          <w:tcPr>
            <w:tcW w:w="0" w:type="auto"/>
            <w:tcBorders>
              <w:top w:val="nil"/>
              <w:left w:val="nil"/>
              <w:bottom w:val="single" w:sz="4" w:space="0" w:color="auto"/>
              <w:right w:val="single" w:sz="4" w:space="0" w:color="auto"/>
            </w:tcBorders>
            <w:shd w:val="clear" w:color="auto" w:fill="auto"/>
          </w:tcPr>
          <w:p w14:paraId="29555C84"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4ACAFE6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688FB0ED"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6B8374AC"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2D1FDF00"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3ABAC7DC"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r>
      <w:tr w:rsidR="007F20C1" w:rsidRPr="007F20C1" w14:paraId="76BED7B0" w14:textId="77777777" w:rsidTr="00B26066">
        <w:trPr>
          <w:trHeight w:val="270"/>
        </w:trPr>
        <w:tc>
          <w:tcPr>
            <w:tcW w:w="0" w:type="auto"/>
            <w:tcBorders>
              <w:top w:val="nil"/>
              <w:left w:val="single" w:sz="4" w:space="0" w:color="auto"/>
              <w:bottom w:val="single" w:sz="4" w:space="0" w:color="auto"/>
              <w:right w:val="single" w:sz="4" w:space="0" w:color="auto"/>
            </w:tcBorders>
            <w:shd w:val="clear" w:color="auto" w:fill="auto"/>
          </w:tcPr>
          <w:p w14:paraId="41FBDB4C" w14:textId="77777777" w:rsidR="007F20C1" w:rsidRPr="007F20C1" w:rsidRDefault="007F20C1" w:rsidP="007F20C1">
            <w:pPr>
              <w:rPr>
                <w:rFonts w:ascii="Times New Roman" w:hAnsi="Times New Roman"/>
              </w:rPr>
            </w:pPr>
            <w:r w:rsidRPr="007F20C1">
              <w:rPr>
                <w:rFonts w:ascii="Times New Roman" w:hAnsi="Times New Roman"/>
              </w:rPr>
              <w:t xml:space="preserve">тестено изделие </w:t>
            </w:r>
            <w:r>
              <w:rPr>
                <w:rFonts w:ascii="Times New Roman" w:hAnsi="Times New Roman"/>
              </w:rPr>
              <w:t>–</w:t>
            </w:r>
            <w:r w:rsidRPr="007F20C1">
              <w:rPr>
                <w:rFonts w:ascii="Times New Roman" w:hAnsi="Times New Roman"/>
              </w:rPr>
              <w:t xml:space="preserve"> солети</w:t>
            </w:r>
            <w:r>
              <w:rPr>
                <w:rFonts w:ascii="Times New Roman" w:hAnsi="Times New Roman"/>
              </w:rPr>
              <w:t xml:space="preserve"> (производител …)</w:t>
            </w:r>
          </w:p>
        </w:tc>
        <w:tc>
          <w:tcPr>
            <w:tcW w:w="0" w:type="auto"/>
            <w:tcBorders>
              <w:top w:val="nil"/>
              <w:left w:val="nil"/>
              <w:bottom w:val="single" w:sz="4" w:space="0" w:color="auto"/>
              <w:right w:val="single" w:sz="4" w:space="0" w:color="auto"/>
            </w:tcBorders>
            <w:shd w:val="clear" w:color="auto" w:fill="auto"/>
          </w:tcPr>
          <w:p w14:paraId="7618CB06"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30318BE8"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77D11E51"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2C84FDD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050BEB9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c>
          <w:tcPr>
            <w:tcW w:w="0" w:type="auto"/>
            <w:tcBorders>
              <w:top w:val="nil"/>
              <w:left w:val="nil"/>
              <w:bottom w:val="single" w:sz="4" w:space="0" w:color="auto"/>
              <w:right w:val="single" w:sz="4" w:space="0" w:color="auto"/>
            </w:tcBorders>
            <w:shd w:val="clear" w:color="auto" w:fill="auto"/>
          </w:tcPr>
          <w:p w14:paraId="355AC831"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p>
        </w:tc>
      </w:tr>
      <w:tr w:rsidR="007F20C1" w:rsidRPr="007F20C1" w14:paraId="3394FE06" w14:textId="77777777" w:rsidTr="00B26066">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CCCCFF"/>
            <w:vAlign w:val="center"/>
            <w:hideMark/>
          </w:tcPr>
          <w:p w14:paraId="12657D9E"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напитки (производител)</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14:paraId="5A90C17B"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мярка</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14:paraId="7E5B7687"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съдържание</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14:paraId="15DF19FF" w14:textId="1B9266A5" w:rsidR="007F20C1" w:rsidRPr="007F20C1" w:rsidRDefault="007F20C1" w:rsidP="003C35CD">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срок на годност/експлоатация </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14:paraId="2AF51658"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доказателства за качество/консумативи</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14:paraId="1766E51E"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опаковка и маркировка</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14:paraId="61707DBF" w14:textId="77777777" w:rsidR="007F20C1" w:rsidRPr="007F20C1" w:rsidRDefault="007F20C1" w:rsidP="007F20C1">
            <w:pPr>
              <w:spacing w:after="0" w:line="240" w:lineRule="auto"/>
              <w:jc w:val="center"/>
              <w:rPr>
                <w:rFonts w:ascii="Times New Roman" w:eastAsia="Times New Roman" w:hAnsi="Times New Roman"/>
                <w:b/>
                <w:bCs/>
                <w:color w:val="000000"/>
                <w:sz w:val="18"/>
                <w:szCs w:val="18"/>
                <w:lang w:eastAsia="bg-BG"/>
              </w:rPr>
            </w:pPr>
            <w:r w:rsidRPr="007F20C1">
              <w:rPr>
                <w:rFonts w:ascii="Times New Roman" w:eastAsia="Times New Roman" w:hAnsi="Times New Roman"/>
                <w:b/>
                <w:bCs/>
                <w:color w:val="000000"/>
                <w:sz w:val="18"/>
                <w:szCs w:val="18"/>
                <w:lang w:eastAsia="bg-BG"/>
              </w:rPr>
              <w:t xml:space="preserve"> доставка/монтаж</w:t>
            </w:r>
          </w:p>
        </w:tc>
      </w:tr>
      <w:tr w:rsidR="007F20C1" w:rsidRPr="007F20C1" w14:paraId="7EF9D943" w14:textId="77777777" w:rsidTr="00B26066">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20CC2" w14:textId="77777777" w:rsidR="007F20C1" w:rsidRPr="007F20C1" w:rsidRDefault="007F20C1" w:rsidP="007F20C1">
            <w:pPr>
              <w:rPr>
                <w:rFonts w:ascii="Times New Roman" w:hAnsi="Times New Roman"/>
              </w:rPr>
            </w:pPr>
            <w:r w:rsidRPr="007F20C1">
              <w:rPr>
                <w:rFonts w:ascii="Times New Roman" w:hAnsi="Times New Roman"/>
              </w:rPr>
              <w:t xml:space="preserve">кафе </w:t>
            </w:r>
            <w:r>
              <w:rPr>
                <w:rFonts w:ascii="Times New Roman" w:hAnsi="Times New Roman"/>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C1073D8"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single" w:sz="4" w:space="0" w:color="auto"/>
              <w:left w:val="nil"/>
              <w:bottom w:val="single" w:sz="4" w:space="0" w:color="auto"/>
              <w:right w:val="single" w:sz="4" w:space="0" w:color="auto"/>
            </w:tcBorders>
            <w:shd w:val="clear" w:color="auto" w:fill="auto"/>
            <w:hideMark/>
          </w:tcPr>
          <w:p w14:paraId="1E3931F6"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single" w:sz="4" w:space="0" w:color="auto"/>
              <w:left w:val="nil"/>
              <w:bottom w:val="single" w:sz="4" w:space="0" w:color="auto"/>
              <w:right w:val="single" w:sz="4" w:space="0" w:color="auto"/>
            </w:tcBorders>
            <w:shd w:val="clear" w:color="auto" w:fill="auto"/>
            <w:hideMark/>
          </w:tcPr>
          <w:p w14:paraId="133E7406"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single" w:sz="4" w:space="0" w:color="auto"/>
              <w:left w:val="nil"/>
              <w:bottom w:val="single" w:sz="4" w:space="0" w:color="auto"/>
              <w:right w:val="single" w:sz="4" w:space="0" w:color="auto"/>
            </w:tcBorders>
            <w:shd w:val="clear" w:color="auto" w:fill="auto"/>
            <w:hideMark/>
          </w:tcPr>
          <w:p w14:paraId="5DF5D2DC"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single" w:sz="4" w:space="0" w:color="auto"/>
              <w:left w:val="nil"/>
              <w:bottom w:val="single" w:sz="4" w:space="0" w:color="auto"/>
              <w:right w:val="single" w:sz="4" w:space="0" w:color="auto"/>
            </w:tcBorders>
            <w:shd w:val="clear" w:color="auto" w:fill="auto"/>
            <w:hideMark/>
          </w:tcPr>
          <w:p w14:paraId="3AA7231B"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single" w:sz="4" w:space="0" w:color="auto"/>
              <w:left w:val="nil"/>
              <w:bottom w:val="single" w:sz="4" w:space="0" w:color="auto"/>
              <w:right w:val="single" w:sz="4" w:space="0" w:color="auto"/>
            </w:tcBorders>
            <w:shd w:val="clear" w:color="auto" w:fill="auto"/>
            <w:hideMark/>
          </w:tcPr>
          <w:p w14:paraId="38FA8CD7"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54B413D2" w14:textId="77777777" w:rsidTr="00B26066">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5210D247" w14:textId="77777777" w:rsidR="007F20C1" w:rsidRPr="007F20C1" w:rsidRDefault="007F20C1" w:rsidP="007F20C1">
            <w:pPr>
              <w:rPr>
                <w:rFonts w:ascii="Times New Roman" w:hAnsi="Times New Roman"/>
              </w:rPr>
            </w:pPr>
            <w:r w:rsidRPr="007F20C1">
              <w:rPr>
                <w:rFonts w:ascii="Times New Roman" w:hAnsi="Times New Roman"/>
              </w:rPr>
              <w:t xml:space="preserve">чай </w:t>
            </w:r>
          </w:p>
        </w:tc>
        <w:tc>
          <w:tcPr>
            <w:tcW w:w="0" w:type="auto"/>
            <w:tcBorders>
              <w:top w:val="nil"/>
              <w:left w:val="nil"/>
              <w:bottom w:val="single" w:sz="4" w:space="0" w:color="auto"/>
              <w:right w:val="single" w:sz="4" w:space="0" w:color="auto"/>
            </w:tcBorders>
            <w:shd w:val="clear" w:color="auto" w:fill="auto"/>
            <w:hideMark/>
          </w:tcPr>
          <w:p w14:paraId="6A5FE035"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7B29391A"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77809134"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1A4F7459"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752F48E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320DC10E"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4FFC6DF6" w14:textId="77777777" w:rsidTr="00B26066">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1B69420C" w14:textId="77777777" w:rsidR="007F20C1" w:rsidRPr="007F20C1" w:rsidRDefault="007F20C1" w:rsidP="007F20C1">
            <w:pPr>
              <w:rPr>
                <w:rFonts w:ascii="Times New Roman" w:hAnsi="Times New Roman"/>
              </w:rPr>
            </w:pPr>
            <w:r w:rsidRPr="007F20C1">
              <w:rPr>
                <w:rFonts w:ascii="Times New Roman" w:hAnsi="Times New Roman"/>
              </w:rPr>
              <w:t>освежаваща напитка 3 в 1</w:t>
            </w:r>
          </w:p>
        </w:tc>
        <w:tc>
          <w:tcPr>
            <w:tcW w:w="0" w:type="auto"/>
            <w:tcBorders>
              <w:top w:val="nil"/>
              <w:left w:val="nil"/>
              <w:bottom w:val="single" w:sz="4" w:space="0" w:color="auto"/>
              <w:right w:val="single" w:sz="4" w:space="0" w:color="auto"/>
            </w:tcBorders>
            <w:shd w:val="clear" w:color="auto" w:fill="auto"/>
            <w:noWrap/>
            <w:hideMark/>
          </w:tcPr>
          <w:p w14:paraId="30178946"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11F9FDC7"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3E896960"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389C568D"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60B12E6C"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84EBEDA"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51856366" w14:textId="77777777" w:rsidTr="00B2606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35C1F" w14:textId="77777777" w:rsidR="007F20C1" w:rsidRPr="007F20C1" w:rsidRDefault="007F20C1" w:rsidP="007F20C1">
            <w:pPr>
              <w:rPr>
                <w:rFonts w:ascii="Times New Roman" w:hAnsi="Times New Roman"/>
              </w:rPr>
            </w:pPr>
            <w:r w:rsidRPr="007F20C1">
              <w:rPr>
                <w:rFonts w:ascii="Times New Roman" w:hAnsi="Times New Roman"/>
              </w:rPr>
              <w:t>вода</w:t>
            </w:r>
          </w:p>
        </w:tc>
        <w:tc>
          <w:tcPr>
            <w:tcW w:w="0" w:type="auto"/>
            <w:tcBorders>
              <w:top w:val="nil"/>
              <w:left w:val="nil"/>
              <w:bottom w:val="single" w:sz="4" w:space="0" w:color="auto"/>
              <w:right w:val="single" w:sz="4" w:space="0" w:color="auto"/>
            </w:tcBorders>
            <w:shd w:val="clear" w:color="auto" w:fill="auto"/>
            <w:noWrap/>
            <w:hideMark/>
          </w:tcPr>
          <w:p w14:paraId="5BC1DE5D"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377C6C1A"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3B4C04E0"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6E63E0A3"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8ADB033"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A4D460F"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4CB4282C" w14:textId="77777777" w:rsidTr="00B2606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431181" w14:textId="77777777" w:rsidR="007F20C1" w:rsidRPr="007F20C1" w:rsidRDefault="007F20C1" w:rsidP="007F20C1">
            <w:pPr>
              <w:rPr>
                <w:rFonts w:ascii="Times New Roman" w:hAnsi="Times New Roman"/>
              </w:rPr>
            </w:pPr>
            <w:r w:rsidRPr="007F20C1">
              <w:rPr>
                <w:rFonts w:ascii="Times New Roman" w:hAnsi="Times New Roman"/>
              </w:rPr>
              <w:t>газирана безалкохолна напитка</w:t>
            </w:r>
          </w:p>
        </w:tc>
        <w:tc>
          <w:tcPr>
            <w:tcW w:w="0" w:type="auto"/>
            <w:tcBorders>
              <w:top w:val="nil"/>
              <w:left w:val="nil"/>
              <w:bottom w:val="single" w:sz="4" w:space="0" w:color="auto"/>
              <w:right w:val="single" w:sz="4" w:space="0" w:color="auto"/>
            </w:tcBorders>
            <w:shd w:val="clear" w:color="auto" w:fill="auto"/>
            <w:noWrap/>
            <w:hideMark/>
          </w:tcPr>
          <w:p w14:paraId="79034658"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DAE9EEC"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7F138E6F"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2C4C3C33"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03AE3E62"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4E9BDE83"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r w:rsidR="007F20C1" w:rsidRPr="007F20C1" w14:paraId="2CBBB49D" w14:textId="77777777" w:rsidTr="00B2606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5FEFF" w14:textId="77777777" w:rsidR="007F20C1" w:rsidRPr="007F20C1" w:rsidRDefault="007F20C1" w:rsidP="007F20C1">
            <w:pPr>
              <w:rPr>
                <w:rFonts w:ascii="Times New Roman" w:hAnsi="Times New Roman"/>
              </w:rPr>
            </w:pPr>
            <w:r w:rsidRPr="007F20C1">
              <w:rPr>
                <w:rFonts w:ascii="Times New Roman" w:hAnsi="Times New Roman"/>
              </w:rPr>
              <w:t>негазирана безалкохолна напитка</w:t>
            </w:r>
          </w:p>
        </w:tc>
        <w:tc>
          <w:tcPr>
            <w:tcW w:w="0" w:type="auto"/>
            <w:tcBorders>
              <w:top w:val="nil"/>
              <w:left w:val="nil"/>
              <w:bottom w:val="single" w:sz="4" w:space="0" w:color="auto"/>
              <w:right w:val="single" w:sz="4" w:space="0" w:color="auto"/>
            </w:tcBorders>
            <w:shd w:val="clear" w:color="auto" w:fill="auto"/>
            <w:noWrap/>
            <w:vAlign w:val="center"/>
            <w:hideMark/>
          </w:tcPr>
          <w:p w14:paraId="67C43C66"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6E4E04FF" w14:textId="77777777" w:rsidR="007F20C1" w:rsidRPr="007F20C1" w:rsidRDefault="007F20C1" w:rsidP="007F20C1">
            <w:pPr>
              <w:spacing w:after="0" w:line="240" w:lineRule="auto"/>
              <w:jc w:val="center"/>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422292B6"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4363357F"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hideMark/>
          </w:tcPr>
          <w:p w14:paraId="500819C2"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c>
          <w:tcPr>
            <w:tcW w:w="0" w:type="auto"/>
            <w:tcBorders>
              <w:top w:val="nil"/>
              <w:left w:val="nil"/>
              <w:bottom w:val="single" w:sz="4" w:space="0" w:color="auto"/>
              <w:right w:val="single" w:sz="4" w:space="0" w:color="auto"/>
            </w:tcBorders>
            <w:shd w:val="clear" w:color="auto" w:fill="auto"/>
            <w:vAlign w:val="center"/>
            <w:hideMark/>
          </w:tcPr>
          <w:p w14:paraId="61D11266" w14:textId="77777777" w:rsidR="007F20C1" w:rsidRPr="007F20C1" w:rsidRDefault="007F20C1" w:rsidP="007F20C1">
            <w:pPr>
              <w:spacing w:after="0" w:line="240" w:lineRule="auto"/>
              <w:rPr>
                <w:rFonts w:ascii="Times New Roman" w:eastAsia="Times New Roman" w:hAnsi="Times New Roman"/>
                <w:color w:val="000000"/>
                <w:sz w:val="18"/>
                <w:szCs w:val="18"/>
                <w:lang w:eastAsia="bg-BG"/>
              </w:rPr>
            </w:pPr>
            <w:r w:rsidRPr="007F20C1">
              <w:rPr>
                <w:rFonts w:ascii="Times New Roman" w:eastAsia="Times New Roman" w:hAnsi="Times New Roman"/>
                <w:color w:val="000000"/>
                <w:sz w:val="18"/>
                <w:szCs w:val="18"/>
                <w:lang w:eastAsia="bg-BG"/>
              </w:rPr>
              <w:t> </w:t>
            </w:r>
          </w:p>
        </w:tc>
      </w:tr>
    </w:tbl>
    <w:p w14:paraId="380CB18B" w14:textId="77777777" w:rsidR="007F20C1" w:rsidRDefault="007F20C1"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5A03F869" w14:textId="2F86898C" w:rsidR="002E1C2D" w:rsidRDefault="002E1C2D" w:rsidP="002E1C2D">
      <w:pPr>
        <w:tabs>
          <w:tab w:val="left" w:pos="567"/>
        </w:tabs>
        <w:autoSpaceDE w:val="0"/>
        <w:autoSpaceDN w:val="0"/>
        <w:adjustRightInd w:val="0"/>
        <w:spacing w:after="0" w:line="360" w:lineRule="auto"/>
        <w:jc w:val="both"/>
        <w:rPr>
          <w:rFonts w:ascii="Times New Roman" w:eastAsia="Times New Roman" w:hAnsi="Times New Roman"/>
          <w:sz w:val="24"/>
          <w:szCs w:val="24"/>
        </w:rPr>
      </w:pPr>
      <w:r w:rsidRPr="002E1C2D">
        <w:rPr>
          <w:rFonts w:ascii="Times New Roman" w:eastAsia="Times New Roman" w:hAnsi="Times New Roman"/>
          <w:b/>
          <w:sz w:val="24"/>
          <w:szCs w:val="24"/>
        </w:rPr>
        <w:t>3.</w:t>
      </w:r>
      <w:r>
        <w:rPr>
          <w:rFonts w:ascii="Times New Roman" w:eastAsia="Times New Roman" w:hAnsi="Times New Roman"/>
          <w:sz w:val="24"/>
          <w:szCs w:val="24"/>
        </w:rPr>
        <w:t xml:space="preserve"> </w:t>
      </w:r>
      <w:r w:rsidRPr="002E1C2D">
        <w:rPr>
          <w:rFonts w:ascii="Times New Roman" w:eastAsia="Times New Roman" w:hAnsi="Times New Roman"/>
          <w:sz w:val="24"/>
          <w:szCs w:val="24"/>
        </w:rPr>
        <w:t>Декларираме, че ще спазваме минималн</w:t>
      </w:r>
      <w:r w:rsidR="00A1686E">
        <w:rPr>
          <w:rFonts w:ascii="Times New Roman" w:eastAsia="Times New Roman" w:hAnsi="Times New Roman"/>
          <w:sz w:val="24"/>
          <w:szCs w:val="24"/>
        </w:rPr>
        <w:t>ите</w:t>
      </w:r>
      <w:r w:rsidRPr="002E1C2D">
        <w:rPr>
          <w:rFonts w:ascii="Times New Roman" w:eastAsia="Times New Roman" w:hAnsi="Times New Roman"/>
          <w:sz w:val="24"/>
          <w:szCs w:val="24"/>
        </w:rPr>
        <w:t xml:space="preserve"> изискван</w:t>
      </w:r>
      <w:r w:rsidR="00A1686E">
        <w:rPr>
          <w:rFonts w:ascii="Times New Roman" w:eastAsia="Times New Roman" w:hAnsi="Times New Roman"/>
          <w:sz w:val="24"/>
          <w:szCs w:val="24"/>
        </w:rPr>
        <w:t>ия</w:t>
      </w:r>
      <w:r w:rsidRPr="002E1C2D">
        <w:rPr>
          <w:rFonts w:ascii="Times New Roman" w:eastAsia="Times New Roman" w:hAnsi="Times New Roman"/>
          <w:sz w:val="24"/>
          <w:szCs w:val="24"/>
        </w:rPr>
        <w:t xml:space="preserve"> за мярка,</w:t>
      </w:r>
      <w:r w:rsidR="00A1686E">
        <w:rPr>
          <w:rFonts w:ascii="Times New Roman" w:eastAsia="Times New Roman" w:hAnsi="Times New Roman"/>
          <w:sz w:val="24"/>
          <w:szCs w:val="24"/>
        </w:rPr>
        <w:t xml:space="preserve"> </w:t>
      </w:r>
      <w:r w:rsidRPr="002E1C2D">
        <w:rPr>
          <w:rFonts w:ascii="Times New Roman" w:eastAsia="Times New Roman" w:hAnsi="Times New Roman"/>
          <w:sz w:val="24"/>
          <w:szCs w:val="24"/>
        </w:rPr>
        <w:t>минималн</w:t>
      </w:r>
      <w:r w:rsidR="00A1686E">
        <w:rPr>
          <w:rFonts w:ascii="Times New Roman" w:eastAsia="Times New Roman" w:hAnsi="Times New Roman"/>
          <w:sz w:val="24"/>
          <w:szCs w:val="24"/>
        </w:rPr>
        <w:t>ите</w:t>
      </w:r>
      <w:r w:rsidRPr="002E1C2D">
        <w:rPr>
          <w:rFonts w:ascii="Times New Roman" w:eastAsia="Times New Roman" w:hAnsi="Times New Roman"/>
          <w:sz w:val="24"/>
          <w:szCs w:val="24"/>
        </w:rPr>
        <w:t xml:space="preserve"> изискван</w:t>
      </w:r>
      <w:r w:rsidR="00A1686E">
        <w:rPr>
          <w:rFonts w:ascii="Times New Roman" w:eastAsia="Times New Roman" w:hAnsi="Times New Roman"/>
          <w:sz w:val="24"/>
          <w:szCs w:val="24"/>
        </w:rPr>
        <w:t>ия</w:t>
      </w:r>
      <w:r w:rsidRPr="002E1C2D">
        <w:rPr>
          <w:rFonts w:ascii="Times New Roman" w:eastAsia="Times New Roman" w:hAnsi="Times New Roman"/>
          <w:sz w:val="24"/>
          <w:szCs w:val="24"/>
        </w:rPr>
        <w:t xml:space="preserve"> за съдържание,</w:t>
      </w:r>
      <w:r w:rsidRPr="002E1C2D">
        <w:rPr>
          <w:rFonts w:ascii="Times New Roman" w:eastAsia="Times New Roman" w:hAnsi="Times New Roman"/>
          <w:sz w:val="24"/>
          <w:szCs w:val="24"/>
        </w:rPr>
        <w:tab/>
        <w:t>минималн</w:t>
      </w:r>
      <w:r w:rsidR="00A1686E">
        <w:rPr>
          <w:rFonts w:ascii="Times New Roman" w:eastAsia="Times New Roman" w:hAnsi="Times New Roman"/>
          <w:sz w:val="24"/>
          <w:szCs w:val="24"/>
        </w:rPr>
        <w:t>ите</w:t>
      </w:r>
      <w:r w:rsidRPr="002E1C2D">
        <w:rPr>
          <w:rFonts w:ascii="Times New Roman" w:eastAsia="Times New Roman" w:hAnsi="Times New Roman"/>
          <w:sz w:val="24"/>
          <w:szCs w:val="24"/>
        </w:rPr>
        <w:t xml:space="preserve"> изискван</w:t>
      </w:r>
      <w:r w:rsidR="00A00C94">
        <w:rPr>
          <w:rFonts w:ascii="Times New Roman" w:eastAsia="Times New Roman" w:hAnsi="Times New Roman"/>
          <w:sz w:val="24"/>
          <w:szCs w:val="24"/>
        </w:rPr>
        <w:t>и</w:t>
      </w:r>
      <w:r w:rsidR="00A1686E">
        <w:rPr>
          <w:rFonts w:ascii="Times New Roman" w:eastAsia="Times New Roman" w:hAnsi="Times New Roman"/>
          <w:sz w:val="24"/>
          <w:szCs w:val="24"/>
        </w:rPr>
        <w:t>я</w:t>
      </w:r>
      <w:r w:rsidRPr="002E1C2D">
        <w:rPr>
          <w:rFonts w:ascii="Times New Roman" w:eastAsia="Times New Roman" w:hAnsi="Times New Roman"/>
          <w:sz w:val="24"/>
          <w:szCs w:val="24"/>
        </w:rPr>
        <w:t xml:space="preserve"> за срок на годност/експлоатация, минимални</w:t>
      </w:r>
      <w:r w:rsidR="00A1686E">
        <w:rPr>
          <w:rFonts w:ascii="Times New Roman" w:eastAsia="Times New Roman" w:hAnsi="Times New Roman"/>
          <w:sz w:val="24"/>
          <w:szCs w:val="24"/>
        </w:rPr>
        <w:t>те</w:t>
      </w:r>
      <w:r w:rsidRPr="002E1C2D">
        <w:rPr>
          <w:rFonts w:ascii="Times New Roman" w:eastAsia="Times New Roman" w:hAnsi="Times New Roman"/>
          <w:sz w:val="24"/>
          <w:szCs w:val="24"/>
        </w:rPr>
        <w:t xml:space="preserve"> изисквания за качество,</w:t>
      </w:r>
      <w:r w:rsidRPr="002E1C2D">
        <w:rPr>
          <w:rFonts w:ascii="Times New Roman" w:eastAsia="Times New Roman" w:hAnsi="Times New Roman"/>
          <w:sz w:val="24"/>
          <w:szCs w:val="24"/>
        </w:rPr>
        <w:tab/>
        <w:t>минимални</w:t>
      </w:r>
      <w:r w:rsidR="00A1686E">
        <w:rPr>
          <w:rFonts w:ascii="Times New Roman" w:eastAsia="Times New Roman" w:hAnsi="Times New Roman"/>
          <w:sz w:val="24"/>
          <w:szCs w:val="24"/>
        </w:rPr>
        <w:t>те</w:t>
      </w:r>
      <w:r w:rsidRPr="002E1C2D">
        <w:rPr>
          <w:rFonts w:ascii="Times New Roman" w:eastAsia="Times New Roman" w:hAnsi="Times New Roman"/>
          <w:sz w:val="24"/>
          <w:szCs w:val="24"/>
        </w:rPr>
        <w:t xml:space="preserve"> изисквания за опаковка и маркировка и задължителни</w:t>
      </w:r>
      <w:r w:rsidR="00A1686E">
        <w:rPr>
          <w:rFonts w:ascii="Times New Roman" w:eastAsia="Times New Roman" w:hAnsi="Times New Roman"/>
          <w:sz w:val="24"/>
          <w:szCs w:val="24"/>
        </w:rPr>
        <w:t>те</w:t>
      </w:r>
      <w:r w:rsidRPr="002E1C2D">
        <w:rPr>
          <w:rFonts w:ascii="Times New Roman" w:eastAsia="Times New Roman" w:hAnsi="Times New Roman"/>
          <w:sz w:val="24"/>
          <w:szCs w:val="24"/>
        </w:rPr>
        <w:t xml:space="preserve"> изисквания към доставка/монтаж</w:t>
      </w:r>
      <w:r w:rsidR="00A1686E">
        <w:rPr>
          <w:rFonts w:ascii="Times New Roman" w:eastAsia="Times New Roman" w:hAnsi="Times New Roman"/>
          <w:sz w:val="24"/>
          <w:szCs w:val="24"/>
        </w:rPr>
        <w:t xml:space="preserve">, посочени в техническата спецификация. </w:t>
      </w:r>
    </w:p>
    <w:p w14:paraId="655DC8F5" w14:textId="77777777" w:rsidR="007F20C1" w:rsidRDefault="007F20C1" w:rsidP="002E1C2D">
      <w:pPr>
        <w:tabs>
          <w:tab w:val="left" w:pos="567"/>
        </w:tabs>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Сроковете за доставка са съгласно посоченото в техническата спецификация на възложителя. </w:t>
      </w:r>
    </w:p>
    <w:p w14:paraId="59F33FA9" w14:textId="77777777" w:rsidR="00A1686E" w:rsidRDefault="00A1686E" w:rsidP="002E1C2D">
      <w:pPr>
        <w:tabs>
          <w:tab w:val="left" w:pos="567"/>
        </w:tabs>
        <w:autoSpaceDE w:val="0"/>
        <w:autoSpaceDN w:val="0"/>
        <w:adjustRightInd w:val="0"/>
        <w:spacing w:after="0" w:line="360" w:lineRule="auto"/>
        <w:jc w:val="both"/>
        <w:rPr>
          <w:rFonts w:ascii="Times New Roman" w:eastAsia="Times New Roman" w:hAnsi="Times New Roman"/>
          <w:sz w:val="24"/>
          <w:szCs w:val="24"/>
        </w:rPr>
      </w:pPr>
    </w:p>
    <w:p w14:paraId="63DE1C5F" w14:textId="77777777" w:rsidR="00A1686E" w:rsidRDefault="00A1686E" w:rsidP="00A1686E">
      <w:pPr>
        <w:suppressAutoHyphens/>
        <w:spacing w:after="0"/>
        <w:rPr>
          <w:rFonts w:ascii="Times New Roman" w:eastAsia="Times New Roman" w:hAnsi="Times New Roman"/>
          <w:sz w:val="24"/>
          <w:szCs w:val="24"/>
          <w:lang w:eastAsia="zh-CN"/>
        </w:rPr>
      </w:pPr>
      <w:bookmarkStart w:id="97" w:name="_Toc473103541"/>
      <w:bookmarkStart w:id="98" w:name="_Toc469928188"/>
      <w:r>
        <w:rPr>
          <w:rFonts w:ascii="Times New Roman" w:eastAsia="Times New Roman" w:hAnsi="Times New Roman"/>
          <w:sz w:val="24"/>
          <w:szCs w:val="24"/>
          <w:lang w:eastAsia="zh-CN"/>
        </w:rPr>
        <w:t xml:space="preserve">Дата: ......................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ПОДПИС и ПЕЧАТ: ................................                </w:t>
      </w:r>
    </w:p>
    <w:p w14:paraId="5AF34A84" w14:textId="77777777" w:rsidR="00A1686E" w:rsidRDefault="00A1686E" w:rsidP="00A1686E">
      <w:pPr>
        <w:suppressAutoHyphens/>
        <w:spacing w:after="0"/>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w:t>
      </w:r>
    </w:p>
    <w:p w14:paraId="427E9A45" w14:textId="77777777" w:rsidR="00A1686E" w:rsidRDefault="00A1686E" w:rsidP="00A1686E">
      <w:pPr>
        <w:suppressAutoHyphens/>
        <w:spacing w:after="0"/>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  /име и фамилия/</w:t>
      </w:r>
    </w:p>
    <w:p w14:paraId="0DF12DA0" w14:textId="77777777" w:rsidR="00A1686E" w:rsidRDefault="00A1686E" w:rsidP="00A1686E">
      <w:pPr>
        <w:suppressAutoHyphens/>
        <w:spacing w:after="0"/>
        <w:ind w:left="7440" w:hanging="672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/длъжност на представляващия участника/</w:t>
      </w:r>
      <w:bookmarkEnd w:id="97"/>
      <w:bookmarkEnd w:id="98"/>
    </w:p>
    <w:p w14:paraId="786FFD75" w14:textId="77777777" w:rsidR="00A1686E" w:rsidRPr="00EF16CF" w:rsidRDefault="00A1686E" w:rsidP="00A1686E">
      <w:pPr>
        <w:spacing w:before="60" w:after="60"/>
        <w:jc w:val="both"/>
        <w:rPr>
          <w:rFonts w:ascii="Times New Roman" w:hAnsi="Times New Roman"/>
          <w:sz w:val="24"/>
          <w:szCs w:val="24"/>
        </w:rPr>
      </w:pPr>
    </w:p>
    <w:p w14:paraId="5EDDDE9B" w14:textId="77777777" w:rsidR="003C35CD" w:rsidRDefault="003C35CD" w:rsidP="00A1686E">
      <w:pPr>
        <w:jc w:val="right"/>
        <w:rPr>
          <w:rFonts w:ascii="Times New Roman" w:eastAsia="Batang" w:hAnsi="Times New Roman"/>
          <w:b/>
          <w:i/>
          <w:sz w:val="24"/>
          <w:szCs w:val="24"/>
          <w:lang w:eastAsia="zh-CN"/>
        </w:rPr>
      </w:pPr>
    </w:p>
    <w:p w14:paraId="3F1C4002" w14:textId="77777777" w:rsidR="003C35CD" w:rsidRDefault="003C35CD" w:rsidP="00A1686E">
      <w:pPr>
        <w:jc w:val="right"/>
        <w:rPr>
          <w:rFonts w:ascii="Times New Roman" w:eastAsia="Batang" w:hAnsi="Times New Roman"/>
          <w:b/>
          <w:i/>
          <w:sz w:val="24"/>
          <w:szCs w:val="24"/>
          <w:lang w:eastAsia="zh-CN"/>
        </w:rPr>
      </w:pPr>
    </w:p>
    <w:p w14:paraId="10B976B2" w14:textId="00B1C697" w:rsidR="00A1686E" w:rsidRDefault="00A1686E" w:rsidP="00A1686E">
      <w:pPr>
        <w:jc w:val="right"/>
        <w:rPr>
          <w:rFonts w:ascii="Times New Roman" w:eastAsia="Batang" w:hAnsi="Times New Roman"/>
          <w:b/>
          <w:i/>
          <w:sz w:val="24"/>
          <w:szCs w:val="24"/>
          <w:lang w:eastAsia="zh-CN"/>
        </w:rPr>
      </w:pPr>
      <w:r w:rsidRPr="00EF16CF">
        <w:rPr>
          <w:rFonts w:ascii="Times New Roman" w:eastAsia="Batang" w:hAnsi="Times New Roman"/>
          <w:b/>
          <w:i/>
          <w:sz w:val="24"/>
          <w:szCs w:val="24"/>
          <w:lang w:eastAsia="zh-CN"/>
        </w:rPr>
        <w:t>ОБРАЗЕЦ</w:t>
      </w:r>
    </w:p>
    <w:p w14:paraId="360B487B" w14:textId="77777777" w:rsidR="00A1686E" w:rsidRDefault="00A1686E" w:rsidP="00A1686E">
      <w:pPr>
        <w:jc w:val="right"/>
        <w:rPr>
          <w:rFonts w:ascii="Times New Roman" w:eastAsia="Batang" w:hAnsi="Times New Roman"/>
          <w:b/>
          <w:i/>
          <w:sz w:val="24"/>
          <w:szCs w:val="24"/>
          <w:lang w:eastAsia="zh-CN"/>
        </w:rPr>
      </w:pPr>
    </w:p>
    <w:p w14:paraId="69E86AE7" w14:textId="77777777" w:rsidR="00A1686E" w:rsidRDefault="00A1686E" w:rsidP="00A1686E">
      <w:pPr>
        <w:shd w:val="clear" w:color="auto" w:fill="FFFFFF"/>
        <w:spacing w:after="0"/>
        <w:rPr>
          <w:rFonts w:ascii="Times New Roman" w:hAnsi="Times New Roman"/>
          <w:sz w:val="24"/>
          <w:szCs w:val="24"/>
          <w:lang w:eastAsia="bg-BG"/>
        </w:rPr>
      </w:pPr>
      <w:r>
        <w:rPr>
          <w:rFonts w:ascii="Times New Roman" w:hAnsi="Times New Roman"/>
          <w:sz w:val="24"/>
          <w:szCs w:val="24"/>
          <w:lang w:eastAsia="bg-BG"/>
        </w:rPr>
        <w:t>...................................................................................................................................................</w:t>
      </w:r>
    </w:p>
    <w:p w14:paraId="145A000E" w14:textId="77777777" w:rsidR="00A1686E" w:rsidRDefault="00A1686E" w:rsidP="00A1686E">
      <w:pPr>
        <w:shd w:val="clear" w:color="auto" w:fill="FFFFFF"/>
        <w:spacing w:before="43" w:after="0"/>
        <w:ind w:right="30"/>
        <w:jc w:val="center"/>
        <w:rPr>
          <w:rFonts w:ascii="Times New Roman" w:hAnsi="Times New Roman"/>
          <w:i/>
          <w:iCs/>
          <w:sz w:val="24"/>
          <w:szCs w:val="24"/>
          <w:lang w:eastAsia="bg-BG"/>
        </w:rPr>
      </w:pPr>
      <w:r>
        <w:rPr>
          <w:rFonts w:ascii="Times New Roman" w:hAnsi="Times New Roman"/>
          <w:i/>
          <w:iCs/>
          <w:sz w:val="24"/>
          <w:szCs w:val="24"/>
          <w:lang w:eastAsia="bg-BG"/>
        </w:rPr>
        <w:t>( наименование на участника )</w:t>
      </w:r>
    </w:p>
    <w:p w14:paraId="5BC0CE49" w14:textId="77777777" w:rsidR="00A1686E" w:rsidRDefault="00A1686E" w:rsidP="00A1686E">
      <w:pPr>
        <w:shd w:val="clear" w:color="auto" w:fill="FFFFFF"/>
        <w:spacing w:after="0"/>
        <w:jc w:val="center"/>
        <w:rPr>
          <w:rFonts w:ascii="Times New Roman" w:hAnsi="Times New Roman"/>
          <w:b/>
          <w:bCs/>
          <w:sz w:val="24"/>
          <w:szCs w:val="24"/>
          <w:lang w:eastAsia="bg-BG"/>
        </w:rPr>
      </w:pPr>
      <w:r>
        <w:rPr>
          <w:rFonts w:ascii="Times New Roman" w:hAnsi="Times New Roman"/>
          <w:b/>
          <w:bCs/>
          <w:sz w:val="24"/>
          <w:szCs w:val="24"/>
          <w:lang w:eastAsia="bg-BG"/>
        </w:rPr>
        <w:t>ЦЕНОВО ПРЕДЛОЖЕНИЕ</w:t>
      </w:r>
    </w:p>
    <w:p w14:paraId="0EB69F03" w14:textId="77777777" w:rsidR="00A1686E" w:rsidRDefault="00A1686E" w:rsidP="00A1686E">
      <w:pPr>
        <w:shd w:val="clear" w:color="auto" w:fill="FFFFFF"/>
        <w:spacing w:after="0"/>
        <w:jc w:val="center"/>
        <w:rPr>
          <w:rFonts w:ascii="Times New Roman" w:hAnsi="Times New Roman"/>
          <w:b/>
          <w:bCs/>
          <w:sz w:val="24"/>
          <w:szCs w:val="24"/>
          <w:lang w:eastAsia="bg-BG"/>
        </w:rPr>
      </w:pPr>
      <w:r>
        <w:rPr>
          <w:rFonts w:ascii="Times New Roman" w:hAnsi="Times New Roman"/>
          <w:b/>
          <w:bCs/>
          <w:sz w:val="24"/>
          <w:szCs w:val="24"/>
          <w:lang w:eastAsia="bg-BG"/>
        </w:rPr>
        <w:t>за обществена поръчка с предмет:</w:t>
      </w:r>
    </w:p>
    <w:p w14:paraId="0EFEFD6D" w14:textId="77777777" w:rsidR="00A1686E" w:rsidRDefault="00A1686E" w:rsidP="00A1686E">
      <w:pPr>
        <w:tabs>
          <w:tab w:val="left" w:pos="567"/>
          <w:tab w:val="num" w:pos="720"/>
        </w:tabs>
        <w:autoSpaceDE w:val="0"/>
        <w:autoSpaceDN w:val="0"/>
        <w:adjustRightInd w:val="0"/>
        <w:spacing w:after="0" w:line="360" w:lineRule="auto"/>
        <w:jc w:val="center"/>
        <w:rPr>
          <w:rFonts w:ascii="Times New Roman" w:eastAsia="Times New Roman" w:hAnsi="Times New Roman"/>
          <w:sz w:val="24"/>
          <w:szCs w:val="24"/>
        </w:rPr>
      </w:pPr>
      <w:r w:rsidRPr="002E1C2D">
        <w:rPr>
          <w:rFonts w:ascii="Times New Roman" w:eastAsia="Times New Roman" w:hAnsi="Times New Roman"/>
          <w:sz w:val="24"/>
          <w:szCs w:val="24"/>
        </w:rPr>
        <w:t xml:space="preserve">„Доставка на хранителни продукти, освежаващи и тонизиращи напитки за участниците в обработката на протоколите на СИК и </w:t>
      </w:r>
      <w:proofErr w:type="spellStart"/>
      <w:r w:rsidRPr="002E1C2D">
        <w:rPr>
          <w:rFonts w:ascii="Times New Roman" w:eastAsia="Times New Roman" w:hAnsi="Times New Roman"/>
          <w:sz w:val="24"/>
          <w:szCs w:val="24"/>
        </w:rPr>
        <w:t>приемо</w:t>
      </w:r>
      <w:proofErr w:type="spellEnd"/>
      <w:r w:rsidRPr="002E1C2D">
        <w:rPr>
          <w:rFonts w:ascii="Times New Roman" w:eastAsia="Times New Roman" w:hAnsi="Times New Roman"/>
          <w:sz w:val="24"/>
          <w:szCs w:val="24"/>
        </w:rPr>
        <w:t>-предаването на книжа и материали от изборите за общински съветници и кметове  2019 г. ОИК, СИК,  технически сътрудници, комисия по чл. 445, ал. 7 от ИК“</w:t>
      </w:r>
    </w:p>
    <w:p w14:paraId="674CEF13" w14:textId="77777777" w:rsidR="00A1686E" w:rsidRDefault="00A1686E" w:rsidP="00A1686E">
      <w:pPr>
        <w:tabs>
          <w:tab w:val="left" w:pos="567"/>
          <w:tab w:val="num" w:pos="720"/>
        </w:tabs>
        <w:autoSpaceDE w:val="0"/>
        <w:autoSpaceDN w:val="0"/>
        <w:adjustRightInd w:val="0"/>
        <w:spacing w:after="0" w:line="360" w:lineRule="auto"/>
        <w:jc w:val="center"/>
        <w:rPr>
          <w:rFonts w:ascii="Times New Roman" w:eastAsia="Times New Roman" w:hAnsi="Times New Roman"/>
          <w:sz w:val="24"/>
          <w:szCs w:val="24"/>
        </w:rPr>
      </w:pPr>
    </w:p>
    <w:p w14:paraId="0D7C99C0" w14:textId="77777777" w:rsidR="00A1686E" w:rsidRDefault="00A1686E" w:rsidP="00A1686E">
      <w:pPr>
        <w:suppressAutoHyphens/>
        <w:spacing w:after="0"/>
        <w:contextualSpacing/>
        <w:jc w:val="both"/>
        <w:rPr>
          <w:rFonts w:ascii="Times New Roman" w:eastAsia="Times New Roman" w:hAnsi="Times New Roman"/>
          <w:color w:val="000000"/>
          <w:sz w:val="24"/>
          <w:szCs w:val="24"/>
          <w:lang w:val="en-US" w:eastAsia="bg-BG"/>
        </w:rPr>
      </w:pPr>
      <w:proofErr w:type="spellStart"/>
      <w:r>
        <w:rPr>
          <w:rFonts w:ascii="Times New Roman" w:eastAsia="Times New Roman" w:hAnsi="Times New Roman"/>
          <w:color w:val="000000"/>
          <w:sz w:val="24"/>
          <w:szCs w:val="24"/>
          <w:lang w:val="en-US" w:eastAsia="bg-BG"/>
        </w:rPr>
        <w:t>от</w:t>
      </w:r>
      <w:proofErr w:type="spellEnd"/>
      <w:r>
        <w:rPr>
          <w:rFonts w:ascii="Times New Roman" w:eastAsia="Times New Roman" w:hAnsi="Times New Roman"/>
          <w:color w:val="000000"/>
          <w:sz w:val="24"/>
          <w:szCs w:val="24"/>
          <w:lang w:val="en-US" w:eastAsia="bg-BG"/>
        </w:rPr>
        <w:t>………………………………………………………………………………………………</w:t>
      </w:r>
    </w:p>
    <w:p w14:paraId="0023192B" w14:textId="77777777" w:rsidR="00A1686E" w:rsidRDefault="00A1686E" w:rsidP="00A1686E">
      <w:pPr>
        <w:suppressAutoHyphens/>
        <w:spacing w:after="0"/>
        <w:contextualSpacing/>
        <w:jc w:val="center"/>
        <w:rPr>
          <w:rFonts w:ascii="Times New Roman" w:eastAsia="Times New Roman" w:hAnsi="Times New Roman"/>
          <w:i/>
          <w:color w:val="000000"/>
          <w:sz w:val="20"/>
          <w:szCs w:val="20"/>
          <w:lang w:eastAsia="zh-CN"/>
        </w:rPr>
      </w:pPr>
      <w:r>
        <w:rPr>
          <w:rFonts w:ascii="Times New Roman" w:eastAsia="Times New Roman" w:hAnsi="Times New Roman"/>
          <w:i/>
          <w:color w:val="000000"/>
          <w:sz w:val="20"/>
          <w:szCs w:val="20"/>
          <w:lang w:eastAsia="zh-CN"/>
        </w:rPr>
        <w:t>/изписва се името на участника/</w:t>
      </w:r>
    </w:p>
    <w:p w14:paraId="5D8945DC" w14:textId="77777777" w:rsidR="00A1686E" w:rsidRDefault="00A1686E" w:rsidP="00A1686E">
      <w:pPr>
        <w:suppressAutoHyphens/>
        <w:spacing w:after="0"/>
        <w:contextualSpacing/>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ЕИК</w:t>
      </w:r>
      <w:r>
        <w:rPr>
          <w:rFonts w:ascii="Times New Roman" w:eastAsia="Times New Roman" w:hAnsi="Times New Roman"/>
          <w:color w:val="000000"/>
          <w:sz w:val="24"/>
          <w:szCs w:val="24"/>
          <w:lang w:val="en-US" w:eastAsia="bg-BG"/>
        </w:rPr>
        <w:t xml:space="preserve"> ………………………………….........................................................….................................</w:t>
      </w:r>
    </w:p>
    <w:p w14:paraId="7649EE73" w14:textId="77777777" w:rsidR="00A1686E" w:rsidRDefault="00A1686E" w:rsidP="00A1686E">
      <w:pPr>
        <w:suppressAutoHyphens/>
        <w:spacing w:after="0"/>
        <w:contextualSpacing/>
        <w:jc w:val="both"/>
        <w:rPr>
          <w:rFonts w:ascii="Times New Roman" w:eastAsia="Times New Roman" w:hAnsi="Times New Roman"/>
          <w:color w:val="000000"/>
          <w:sz w:val="24"/>
          <w:szCs w:val="24"/>
          <w:lang w:val="en-US" w:eastAsia="bg-BG"/>
        </w:rPr>
      </w:pPr>
      <w:proofErr w:type="spellStart"/>
      <w:proofErr w:type="gramStart"/>
      <w:r>
        <w:rPr>
          <w:rFonts w:ascii="Times New Roman" w:eastAsia="Times New Roman" w:hAnsi="Times New Roman"/>
          <w:color w:val="000000"/>
          <w:sz w:val="24"/>
          <w:szCs w:val="24"/>
          <w:lang w:val="en-US" w:eastAsia="zh-CN"/>
        </w:rPr>
        <w:t>адрес</w:t>
      </w:r>
      <w:proofErr w:type="spellEnd"/>
      <w:proofErr w:type="gram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по</w:t>
      </w:r>
      <w:proofErr w:type="spellEnd"/>
      <w:r>
        <w:rPr>
          <w:rFonts w:ascii="Times New Roman" w:eastAsia="Times New Roman" w:hAnsi="Times New Roman"/>
          <w:color w:val="000000"/>
          <w:sz w:val="24"/>
          <w:szCs w:val="24"/>
          <w:lang w:val="en-US" w:eastAsia="zh-CN"/>
        </w:rPr>
        <w:t xml:space="preserve"> </w:t>
      </w:r>
      <w:proofErr w:type="spellStart"/>
      <w:r>
        <w:rPr>
          <w:rFonts w:ascii="Times New Roman" w:eastAsia="Times New Roman" w:hAnsi="Times New Roman"/>
          <w:color w:val="000000"/>
          <w:sz w:val="24"/>
          <w:szCs w:val="24"/>
          <w:lang w:val="en-US" w:eastAsia="zh-CN"/>
        </w:rPr>
        <w:t>регистрация</w:t>
      </w:r>
      <w:proofErr w:type="spellEnd"/>
      <w:r>
        <w:rPr>
          <w:rFonts w:ascii="Times New Roman" w:eastAsia="Times New Roman" w:hAnsi="Times New Roman"/>
          <w:color w:val="000000"/>
          <w:sz w:val="24"/>
          <w:szCs w:val="24"/>
          <w:lang w:val="en-US" w:eastAsia="bg-BG"/>
        </w:rPr>
        <w:t xml:space="preserve"> ………………………………………………………..………....................</w:t>
      </w:r>
    </w:p>
    <w:p w14:paraId="0D4D9EBA" w14:textId="77777777" w:rsidR="00A1686E" w:rsidRDefault="00A1686E" w:rsidP="00A1686E">
      <w:pPr>
        <w:tabs>
          <w:tab w:val="left" w:pos="9849"/>
        </w:tabs>
        <w:suppressAutoHyphens/>
        <w:spacing w:after="0"/>
        <w:ind w:left="29" w:right="-51"/>
        <w:contextualSpacing/>
        <w:jc w:val="both"/>
        <w:rPr>
          <w:rFonts w:ascii="Times New Roman" w:eastAsia="Times New Roman" w:hAnsi="Times New Roman"/>
          <w:color w:val="000000"/>
          <w:sz w:val="24"/>
          <w:szCs w:val="24"/>
          <w:lang w:eastAsia="zh-CN"/>
        </w:rPr>
      </w:pPr>
    </w:p>
    <w:p w14:paraId="75CEFD3D" w14:textId="77777777" w:rsidR="00A1686E" w:rsidRDefault="00A1686E" w:rsidP="00A1686E">
      <w:pPr>
        <w:tabs>
          <w:tab w:val="left" w:leader="dot" w:pos="6955"/>
        </w:tabs>
        <w:suppressAutoHyphens/>
        <w:spacing w:after="0"/>
        <w:ind w:left="48" w:right="2650" w:firstLine="807"/>
        <w:contextualSpacing/>
        <w:jc w:val="both"/>
        <w:rPr>
          <w:rFonts w:ascii="Times New Roman" w:eastAsia="Times New Roman" w:hAnsi="Times New Roman"/>
          <w:color w:val="000000"/>
          <w:sz w:val="24"/>
          <w:szCs w:val="24"/>
          <w:lang w:eastAsia="zh-CN"/>
        </w:rPr>
      </w:pPr>
    </w:p>
    <w:p w14:paraId="20D60BCB" w14:textId="77777777" w:rsidR="00A1686E" w:rsidRPr="00EF16CF" w:rsidRDefault="00A1686E" w:rsidP="00A1686E">
      <w:pPr>
        <w:shd w:val="clear" w:color="auto" w:fill="FFFFFF"/>
        <w:suppressAutoHyphens/>
        <w:spacing w:after="0"/>
        <w:ind w:firstLine="708"/>
        <w:jc w:val="both"/>
        <w:rPr>
          <w:rFonts w:ascii="Times New Roman" w:eastAsia="Times New Roman" w:hAnsi="Times New Roman"/>
          <w:b/>
          <w:sz w:val="24"/>
          <w:szCs w:val="24"/>
          <w:lang w:eastAsia="zh-CN"/>
        </w:rPr>
      </w:pPr>
      <w:r w:rsidRPr="00EF16CF">
        <w:rPr>
          <w:rFonts w:ascii="Times New Roman" w:eastAsia="Times New Roman" w:hAnsi="Times New Roman"/>
          <w:b/>
          <w:sz w:val="24"/>
          <w:szCs w:val="24"/>
          <w:lang w:eastAsia="zh-CN"/>
        </w:rPr>
        <w:t>УВАЖАЕМИ ДАМИ И ГОСПОДА,</w:t>
      </w:r>
    </w:p>
    <w:p w14:paraId="4E8F1D52" w14:textId="77777777" w:rsidR="00A1686E" w:rsidRDefault="00B26066" w:rsidP="00B26066">
      <w:pPr>
        <w:spacing w:line="360" w:lineRule="auto"/>
        <w:jc w:val="both"/>
        <w:rPr>
          <w:rFonts w:ascii="Times New Roman" w:hAnsi="Times New Roman"/>
          <w:noProof/>
          <w:sz w:val="24"/>
          <w:szCs w:val="24"/>
          <w:lang w:eastAsia="bg-BG"/>
        </w:rPr>
      </w:pPr>
      <w:r w:rsidRPr="00B26066">
        <w:rPr>
          <w:rFonts w:ascii="Times New Roman" w:hAnsi="Times New Roman"/>
          <w:b/>
          <w:sz w:val="24"/>
          <w:szCs w:val="24"/>
          <w:lang w:val="en-US" w:eastAsia="bg-BG"/>
        </w:rPr>
        <w:t>I</w:t>
      </w:r>
      <w:r w:rsidRPr="00B26066">
        <w:rPr>
          <w:rFonts w:ascii="Times New Roman" w:hAnsi="Times New Roman"/>
          <w:b/>
          <w:sz w:val="24"/>
          <w:szCs w:val="24"/>
          <w:lang w:eastAsia="bg-BG"/>
        </w:rPr>
        <w:t>.</w:t>
      </w:r>
      <w:r>
        <w:rPr>
          <w:rFonts w:ascii="Times New Roman" w:hAnsi="Times New Roman"/>
          <w:sz w:val="24"/>
          <w:szCs w:val="24"/>
          <w:lang w:eastAsia="bg-BG"/>
        </w:rPr>
        <w:t xml:space="preserve"> </w:t>
      </w:r>
      <w:r w:rsidR="00A1686E">
        <w:rPr>
          <w:rFonts w:ascii="Times New Roman" w:hAnsi="Times New Roman"/>
          <w:sz w:val="24"/>
          <w:szCs w:val="24"/>
          <w:lang w:eastAsia="bg-BG"/>
        </w:rPr>
        <w:t xml:space="preserve">С настоящото Ви </w:t>
      </w:r>
      <w:r w:rsidR="00A1686E">
        <w:rPr>
          <w:rFonts w:ascii="Times New Roman" w:hAnsi="Times New Roman"/>
          <w:noProof/>
          <w:sz w:val="24"/>
          <w:szCs w:val="24"/>
          <w:lang w:eastAsia="bg-BG"/>
        </w:rPr>
        <w:t>представяме нашето ценово предложение за участие в обявената от Вас процедура за възлагане на обществената поръчка:</w:t>
      </w:r>
    </w:p>
    <w:p w14:paraId="6364C3EE" w14:textId="77777777" w:rsidR="008A4A53" w:rsidRPr="00D20883" w:rsidRDefault="008A4A53" w:rsidP="008A4A53">
      <w:pPr>
        <w:numPr>
          <w:ilvl w:val="0"/>
          <w:numId w:val="2"/>
        </w:numPr>
        <w:spacing w:after="0" w:line="360" w:lineRule="auto"/>
        <w:contextualSpacing/>
        <w:jc w:val="both"/>
        <w:rPr>
          <w:rFonts w:ascii="Times New Roman" w:eastAsia="Times New Roman" w:hAnsi="Times New Roman"/>
          <w:b/>
          <w:noProof/>
          <w:sz w:val="24"/>
          <w:szCs w:val="24"/>
          <w:lang w:eastAsia="bg-BG"/>
        </w:rPr>
      </w:pPr>
      <w:r w:rsidRPr="00D20883">
        <w:rPr>
          <w:rFonts w:ascii="Times New Roman" w:eastAsia="Times New Roman" w:hAnsi="Times New Roman"/>
          <w:b/>
          <w:noProof/>
          <w:sz w:val="24"/>
          <w:szCs w:val="24"/>
          <w:lang w:eastAsia="bg-BG"/>
        </w:rPr>
        <w:t>Обща цена за изпълнение на поръчката без ДДС: _____________ лв. (словом..)</w:t>
      </w:r>
    </w:p>
    <w:p w14:paraId="2BBD65F1" w14:textId="77777777" w:rsidR="00E65B82" w:rsidRDefault="008A4A53" w:rsidP="00E65B82">
      <w:pPr>
        <w:numPr>
          <w:ilvl w:val="0"/>
          <w:numId w:val="2"/>
        </w:numPr>
        <w:spacing w:after="0" w:line="360" w:lineRule="auto"/>
        <w:contextualSpacing/>
        <w:jc w:val="both"/>
        <w:rPr>
          <w:rFonts w:ascii="Times New Roman" w:eastAsia="Times New Roman" w:hAnsi="Times New Roman"/>
          <w:b/>
          <w:noProof/>
          <w:sz w:val="24"/>
          <w:szCs w:val="24"/>
          <w:lang w:eastAsia="bg-BG"/>
        </w:rPr>
      </w:pPr>
      <w:r w:rsidRPr="00D20883">
        <w:rPr>
          <w:rFonts w:ascii="Times New Roman" w:eastAsia="Times New Roman" w:hAnsi="Times New Roman"/>
          <w:b/>
          <w:noProof/>
          <w:sz w:val="24"/>
          <w:szCs w:val="24"/>
          <w:lang w:eastAsia="bg-BG"/>
        </w:rPr>
        <w:t>Обща цена за изпълнение на поръчката с ДДС: _____________ лв. (словом..)</w:t>
      </w:r>
    </w:p>
    <w:p w14:paraId="1BFC9848" w14:textId="4BB7C27C" w:rsidR="00A1686E" w:rsidRPr="007B2FA8" w:rsidRDefault="00E65B82" w:rsidP="00E65B82">
      <w:pPr>
        <w:numPr>
          <w:ilvl w:val="0"/>
          <w:numId w:val="2"/>
        </w:numPr>
        <w:spacing w:after="0" w:line="360" w:lineRule="auto"/>
        <w:contextualSpacing/>
        <w:jc w:val="both"/>
        <w:rPr>
          <w:rFonts w:ascii="Times New Roman" w:eastAsia="Times New Roman" w:hAnsi="Times New Roman"/>
          <w:b/>
          <w:noProof/>
          <w:sz w:val="24"/>
          <w:szCs w:val="24"/>
          <w:lang w:eastAsia="bg-BG"/>
        </w:rPr>
      </w:pPr>
      <w:r>
        <w:rPr>
          <w:rFonts w:ascii="Times New Roman" w:eastAsia="Times New Roman" w:hAnsi="Times New Roman"/>
          <w:b/>
          <w:noProof/>
          <w:sz w:val="24"/>
          <w:szCs w:val="24"/>
          <w:lang w:eastAsia="bg-BG"/>
        </w:rPr>
        <w:t xml:space="preserve">Предлаганите от нас единични цени са </w:t>
      </w:r>
      <w:r w:rsidR="007B2FA8">
        <w:rPr>
          <w:rFonts w:ascii="Times New Roman" w:eastAsia="Times New Roman" w:hAnsi="Times New Roman"/>
          <w:b/>
          <w:noProof/>
          <w:sz w:val="24"/>
          <w:szCs w:val="24"/>
          <w:lang w:val="en-US" w:eastAsia="bg-BG"/>
        </w:rPr>
        <w:t>:</w:t>
      </w:r>
    </w:p>
    <w:p w14:paraId="63ACF446" w14:textId="7D240A7A" w:rsidR="007B2FA8" w:rsidRDefault="007B2FA8" w:rsidP="007B2FA8">
      <w:pPr>
        <w:spacing w:after="0" w:line="360" w:lineRule="auto"/>
        <w:contextualSpacing/>
        <w:jc w:val="both"/>
        <w:rPr>
          <w:rFonts w:ascii="Times New Roman" w:eastAsia="Times New Roman" w:hAnsi="Times New Roman"/>
          <w:b/>
          <w:noProof/>
          <w:sz w:val="24"/>
          <w:szCs w:val="24"/>
          <w:lang w:val="en-US" w:eastAsia="bg-BG"/>
        </w:rPr>
      </w:pPr>
    </w:p>
    <w:p w14:paraId="37F77E62"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 xml:space="preserve"> </w:t>
      </w:r>
      <w:r w:rsidRPr="00A5419D">
        <w:rPr>
          <w:rFonts w:ascii="Times New Roman" w:eastAsia="Times New Roman" w:hAnsi="Times New Roman"/>
          <w:sz w:val="24"/>
          <w:szCs w:val="24"/>
          <w:lang w:eastAsia="bg-BG"/>
        </w:rPr>
        <w:t>Единична цена за сандвич с колбас: .............. лв. без ДДС;</w:t>
      </w:r>
    </w:p>
    <w:p w14:paraId="2B4552EF"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сандвич вегетариански .............. лв. без ДДС;</w:t>
      </w:r>
    </w:p>
    <w:p w14:paraId="4F319C4A"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сладкарско изделие – вафла .............. лв. без ДДС;</w:t>
      </w:r>
    </w:p>
    <w:p w14:paraId="5EB56B29"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сладкарско изделие – кроасан .............. лв. без ДДС;</w:t>
      </w:r>
    </w:p>
    <w:p w14:paraId="1E0C929C"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картофено изделие – чипс .............. лв. без ДДС;</w:t>
      </w:r>
    </w:p>
    <w:p w14:paraId="40F92893"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царевично изделие – пуканки .............. лв. без ДДС;</w:t>
      </w:r>
    </w:p>
    <w:p w14:paraId="6CCBF65F"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тестено изделие – солети .............. лв. без ДДС;</w:t>
      </w:r>
    </w:p>
    <w:p w14:paraId="10FF2C0C"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кафе  .............. лв. без ДДС;</w:t>
      </w:r>
    </w:p>
    <w:p w14:paraId="578F8669"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чай  .............. лв. без ДДС;</w:t>
      </w:r>
    </w:p>
    <w:p w14:paraId="67E0BFF2"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lastRenderedPageBreak/>
        <w:t>Единична цена за освежаваща напитка 3 в 1 .............. лв. без ДДС;</w:t>
      </w:r>
    </w:p>
    <w:p w14:paraId="65CD0E3D"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вода .............. лв. без ДДС;</w:t>
      </w:r>
    </w:p>
    <w:p w14:paraId="280466FA" w14:textId="77777777" w:rsid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газирана безалкохолна напитка .............. лв. без ДДС;</w:t>
      </w:r>
    </w:p>
    <w:p w14:paraId="2C62358D" w14:textId="7737855E" w:rsidR="007B2FA8" w:rsidRPr="007B2FA8" w:rsidRDefault="007B2FA8" w:rsidP="007B2FA8">
      <w:pPr>
        <w:pStyle w:val="ListParagraph"/>
        <w:numPr>
          <w:ilvl w:val="1"/>
          <w:numId w:val="2"/>
        </w:numPr>
        <w:spacing w:after="160" w:line="259" w:lineRule="auto"/>
        <w:rPr>
          <w:rFonts w:ascii="Times New Roman" w:eastAsia="Times New Roman" w:hAnsi="Times New Roman"/>
          <w:sz w:val="24"/>
          <w:szCs w:val="24"/>
          <w:lang w:eastAsia="bg-BG"/>
        </w:rPr>
      </w:pPr>
      <w:r w:rsidRPr="007B2FA8">
        <w:rPr>
          <w:rFonts w:ascii="Times New Roman" w:eastAsia="Times New Roman" w:hAnsi="Times New Roman"/>
          <w:sz w:val="24"/>
          <w:szCs w:val="24"/>
          <w:lang w:eastAsia="bg-BG"/>
        </w:rPr>
        <w:t>Единична цена за негазирана безалкохолна напитка .............. лв. без ДДС;</w:t>
      </w:r>
    </w:p>
    <w:p w14:paraId="6AB2DD7C" w14:textId="31E1FBC4" w:rsidR="007B2FA8" w:rsidRPr="007B2FA8" w:rsidRDefault="007B2FA8" w:rsidP="007B2FA8">
      <w:pPr>
        <w:spacing w:after="0" w:line="360" w:lineRule="auto"/>
        <w:ind w:firstLine="708"/>
        <w:contextualSpacing/>
        <w:jc w:val="both"/>
        <w:rPr>
          <w:rFonts w:ascii="Times New Roman" w:eastAsia="Times New Roman" w:hAnsi="Times New Roman"/>
          <w:b/>
          <w:noProof/>
          <w:sz w:val="24"/>
          <w:szCs w:val="24"/>
          <w:lang w:eastAsia="bg-BG"/>
        </w:rPr>
      </w:pPr>
      <w:r>
        <w:rPr>
          <w:rFonts w:ascii="Times New Roman" w:eastAsia="Times New Roman" w:hAnsi="Times New Roman"/>
          <w:b/>
          <w:noProof/>
          <w:sz w:val="24"/>
          <w:szCs w:val="24"/>
          <w:lang w:val="en-US" w:eastAsia="bg-BG"/>
        </w:rPr>
        <w:t xml:space="preserve">4. </w:t>
      </w:r>
      <w:r>
        <w:rPr>
          <w:rFonts w:ascii="Times New Roman" w:eastAsia="Times New Roman" w:hAnsi="Times New Roman"/>
          <w:b/>
          <w:noProof/>
          <w:sz w:val="24"/>
          <w:szCs w:val="24"/>
          <w:lang w:eastAsia="bg-BG"/>
        </w:rPr>
        <w:t xml:space="preserve">Прилагаме КСС, съдържащо начина на формиране на общата предлагана от нас цена без ДДС, в съответствие с предложените единични цени. </w:t>
      </w:r>
    </w:p>
    <w:p w14:paraId="446AD1CE" w14:textId="77777777" w:rsidR="008A4A53" w:rsidRPr="00E65B82" w:rsidRDefault="008A4A53"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N.B</w:t>
      </w:r>
      <w:proofErr w:type="gramStart"/>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w:t>
      </w:r>
      <w:r>
        <w:rPr>
          <w:rFonts w:ascii="Times New Roman" w:eastAsia="Times New Roman" w:hAnsi="Times New Roman"/>
          <w:sz w:val="24"/>
          <w:szCs w:val="24"/>
        </w:rPr>
        <w:t>Общата стойност за изпълнение на поръчката е за целите на методиката. Възложителят не е задължен да направи поръчката в посочените количества.</w:t>
      </w:r>
      <w:r w:rsidR="00E65B82">
        <w:rPr>
          <w:rFonts w:ascii="Times New Roman" w:eastAsia="Times New Roman" w:hAnsi="Times New Roman"/>
          <w:sz w:val="24"/>
          <w:szCs w:val="24"/>
          <w:lang w:val="en-US"/>
        </w:rPr>
        <w:t xml:space="preserve"> </w:t>
      </w:r>
    </w:p>
    <w:p w14:paraId="50FFA8E5" w14:textId="09380FDA" w:rsidR="008A4A53" w:rsidRPr="00B26066" w:rsidRDefault="00B26066"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lang w:val="en-US"/>
        </w:rPr>
      </w:pPr>
      <w:r w:rsidRPr="0006391A">
        <w:rPr>
          <w:rFonts w:ascii="Times New Roman" w:eastAsia="Times New Roman" w:hAnsi="Times New Roman"/>
          <w:b/>
          <w:sz w:val="24"/>
          <w:szCs w:val="24"/>
          <w:lang w:val="en-US"/>
        </w:rPr>
        <w:t>II.</w:t>
      </w:r>
      <w:r>
        <w:rPr>
          <w:rFonts w:ascii="Times New Roman" w:eastAsia="Times New Roman" w:hAnsi="Times New Roman"/>
          <w:sz w:val="24"/>
          <w:szCs w:val="24"/>
          <w:lang w:val="en-US"/>
        </w:rPr>
        <w:t xml:space="preserve"> </w:t>
      </w:r>
      <w:r w:rsidRPr="00535FC2">
        <w:rPr>
          <w:rFonts w:ascii="Times New Roman" w:hAnsi="Times New Roman"/>
          <w:sz w:val="24"/>
          <w:szCs w:val="24"/>
          <w:lang w:eastAsia="bg-BG"/>
        </w:rPr>
        <w:t xml:space="preserve">При условие, че бъдем избрани за Изпълнител на обществената поръчка, ние сме </w:t>
      </w:r>
      <w:r w:rsidRPr="00C94EF9">
        <w:rPr>
          <w:rFonts w:ascii="Times New Roman" w:hAnsi="Times New Roman"/>
          <w:sz w:val="24"/>
          <w:szCs w:val="24"/>
          <w:lang w:eastAsia="bg-BG"/>
        </w:rPr>
        <w:t xml:space="preserve">съгласни да представим гаранция за изпълнение на задълженията по договора в размер на </w:t>
      </w:r>
      <w:r>
        <w:rPr>
          <w:rFonts w:ascii="Times New Roman" w:hAnsi="Times New Roman"/>
          <w:b/>
          <w:sz w:val="24"/>
          <w:szCs w:val="24"/>
          <w:lang w:val="en-US" w:eastAsia="bg-BG"/>
        </w:rPr>
        <w:t>3</w:t>
      </w:r>
      <w:r w:rsidRPr="00DA38CB">
        <w:rPr>
          <w:rFonts w:ascii="Times New Roman" w:hAnsi="Times New Roman"/>
          <w:b/>
          <w:sz w:val="24"/>
          <w:szCs w:val="24"/>
          <w:lang w:eastAsia="bg-BG"/>
        </w:rPr>
        <w:t xml:space="preserve"> %</w:t>
      </w:r>
      <w:r w:rsidRPr="00DA38CB">
        <w:rPr>
          <w:rFonts w:ascii="Times New Roman" w:hAnsi="Times New Roman"/>
          <w:sz w:val="24"/>
          <w:szCs w:val="24"/>
          <w:lang w:eastAsia="bg-BG"/>
        </w:rPr>
        <w:t xml:space="preserve"> от </w:t>
      </w:r>
      <w:r w:rsidR="00715918">
        <w:rPr>
          <w:rFonts w:ascii="Times New Roman" w:hAnsi="Times New Roman"/>
          <w:sz w:val="24"/>
          <w:szCs w:val="24"/>
          <w:lang w:eastAsia="bg-BG"/>
        </w:rPr>
        <w:t xml:space="preserve">прогнозната му </w:t>
      </w:r>
      <w:r>
        <w:rPr>
          <w:rFonts w:ascii="Times New Roman" w:hAnsi="Times New Roman"/>
          <w:sz w:val="24"/>
          <w:szCs w:val="24"/>
          <w:lang w:eastAsia="bg-BG"/>
        </w:rPr>
        <w:t xml:space="preserve">стойност </w:t>
      </w:r>
      <w:r w:rsidRPr="00DA38CB">
        <w:rPr>
          <w:rFonts w:ascii="Times New Roman" w:hAnsi="Times New Roman"/>
          <w:sz w:val="24"/>
          <w:szCs w:val="24"/>
          <w:lang w:eastAsia="bg-BG"/>
        </w:rPr>
        <w:t>без ДДС</w:t>
      </w:r>
      <w:r>
        <w:rPr>
          <w:rFonts w:ascii="Times New Roman" w:hAnsi="Times New Roman"/>
          <w:sz w:val="24"/>
          <w:szCs w:val="24"/>
          <w:lang w:eastAsia="bg-BG"/>
        </w:rPr>
        <w:t>.</w:t>
      </w:r>
    </w:p>
    <w:p w14:paraId="7AFF49F5" w14:textId="77777777" w:rsidR="008A4A53" w:rsidRPr="00D20883" w:rsidRDefault="008A4A53" w:rsidP="008A4A53">
      <w:pPr>
        <w:spacing w:after="0" w:line="360" w:lineRule="auto"/>
        <w:jc w:val="both"/>
        <w:rPr>
          <w:rFonts w:ascii="Times New Roman" w:hAnsi="Times New Roman"/>
          <w:sz w:val="24"/>
          <w:szCs w:val="24"/>
          <w:lang w:eastAsia="bg-BG"/>
        </w:rPr>
      </w:pPr>
      <w:r w:rsidRPr="00D20883">
        <w:rPr>
          <w:rFonts w:ascii="Times New Roman" w:hAnsi="Times New Roman"/>
          <w:sz w:val="24"/>
          <w:szCs w:val="24"/>
          <w:lang w:eastAsia="bg-BG"/>
        </w:rPr>
        <w:t xml:space="preserve">Забележки:  </w:t>
      </w:r>
      <w:r w:rsidRPr="00D20883">
        <w:rPr>
          <w:rFonts w:ascii="Times New Roman" w:hAnsi="Times New Roman"/>
          <w:sz w:val="24"/>
          <w:szCs w:val="24"/>
          <w:lang w:eastAsia="bg-BG"/>
        </w:rPr>
        <w:tab/>
      </w:r>
      <w:r w:rsidRPr="00D20883">
        <w:rPr>
          <w:rFonts w:ascii="Times New Roman" w:hAnsi="Times New Roman"/>
          <w:sz w:val="24"/>
          <w:szCs w:val="24"/>
          <w:lang w:eastAsia="bg-BG"/>
        </w:rPr>
        <w:tab/>
      </w:r>
      <w:r w:rsidRPr="00D20883">
        <w:rPr>
          <w:rFonts w:ascii="Times New Roman" w:hAnsi="Times New Roman"/>
          <w:sz w:val="24"/>
          <w:szCs w:val="24"/>
          <w:lang w:eastAsia="bg-BG"/>
        </w:rPr>
        <w:tab/>
      </w:r>
      <w:r w:rsidRPr="00D20883">
        <w:rPr>
          <w:rFonts w:ascii="Times New Roman" w:hAnsi="Times New Roman"/>
          <w:sz w:val="24"/>
          <w:szCs w:val="24"/>
          <w:lang w:eastAsia="bg-BG"/>
        </w:rPr>
        <w:tab/>
      </w:r>
    </w:p>
    <w:p w14:paraId="2EC52401" w14:textId="0CD1DDEE" w:rsidR="008A4A53" w:rsidRPr="00D20883" w:rsidRDefault="008A4A53" w:rsidP="008A4A53">
      <w:pPr>
        <w:spacing w:after="0" w:line="360" w:lineRule="auto"/>
        <w:jc w:val="both"/>
        <w:rPr>
          <w:rFonts w:ascii="Times New Roman" w:hAnsi="Times New Roman"/>
          <w:sz w:val="24"/>
          <w:szCs w:val="24"/>
          <w:lang w:eastAsia="bg-BG"/>
        </w:rPr>
      </w:pPr>
    </w:p>
    <w:p w14:paraId="5C0318B2" w14:textId="0C410538" w:rsidR="008A4A53" w:rsidRPr="00D20883" w:rsidRDefault="003C35CD" w:rsidP="008A4A53">
      <w:pPr>
        <w:spacing w:after="0" w:line="360" w:lineRule="auto"/>
        <w:jc w:val="both"/>
        <w:rPr>
          <w:rFonts w:ascii="Times New Roman" w:hAnsi="Times New Roman"/>
          <w:sz w:val="24"/>
          <w:szCs w:val="24"/>
          <w:lang w:eastAsia="bg-BG"/>
        </w:rPr>
      </w:pPr>
      <w:r>
        <w:rPr>
          <w:rFonts w:ascii="Times New Roman" w:hAnsi="Times New Roman"/>
          <w:sz w:val="24"/>
          <w:szCs w:val="24"/>
          <w:lang w:eastAsia="bg-BG"/>
        </w:rPr>
        <w:t>1</w:t>
      </w:r>
      <w:r w:rsidR="008A4A53" w:rsidRPr="00D20883">
        <w:rPr>
          <w:rFonts w:ascii="Times New Roman" w:hAnsi="Times New Roman"/>
          <w:sz w:val="24"/>
          <w:szCs w:val="24"/>
          <w:lang w:eastAsia="bg-BG"/>
        </w:rPr>
        <w:t xml:space="preserve">. Предлаганите от участника цени не трябва да се съдържат или посочват в друг от документите, приложени към офертата, освен в ценовото предложение. </w:t>
      </w:r>
      <w:r w:rsidR="008A4A53" w:rsidRPr="00D20883">
        <w:rPr>
          <w:rFonts w:ascii="Times New Roman" w:hAnsi="Times New Roman"/>
          <w:sz w:val="24"/>
          <w:szCs w:val="24"/>
          <w:lang w:eastAsia="bg-BG"/>
        </w:rPr>
        <w:tab/>
      </w:r>
      <w:r w:rsidR="008A4A53" w:rsidRPr="00D20883">
        <w:rPr>
          <w:rFonts w:ascii="Times New Roman" w:hAnsi="Times New Roman"/>
          <w:sz w:val="24"/>
          <w:szCs w:val="24"/>
          <w:lang w:eastAsia="bg-BG"/>
        </w:rPr>
        <w:tab/>
      </w:r>
    </w:p>
    <w:p w14:paraId="7DD758CD" w14:textId="6D7C37C7" w:rsidR="008A4A53" w:rsidRPr="00D20883" w:rsidRDefault="003C35CD" w:rsidP="008A4A53">
      <w:pPr>
        <w:spacing w:after="0" w:line="360" w:lineRule="auto"/>
        <w:jc w:val="both"/>
        <w:rPr>
          <w:rFonts w:ascii="Times New Roman" w:hAnsi="Times New Roman"/>
          <w:sz w:val="24"/>
          <w:szCs w:val="24"/>
          <w:lang w:eastAsia="bg-BG"/>
        </w:rPr>
      </w:pPr>
      <w:r>
        <w:rPr>
          <w:rFonts w:ascii="Times New Roman" w:hAnsi="Times New Roman"/>
          <w:sz w:val="24"/>
          <w:szCs w:val="24"/>
          <w:lang w:eastAsia="bg-BG"/>
        </w:rPr>
        <w:t>2</w:t>
      </w:r>
      <w:r w:rsidR="008A4A53" w:rsidRPr="00D20883">
        <w:rPr>
          <w:rFonts w:ascii="Times New Roman" w:hAnsi="Times New Roman"/>
          <w:sz w:val="24"/>
          <w:szCs w:val="24"/>
          <w:lang w:eastAsia="bg-BG"/>
        </w:rPr>
        <w:t xml:space="preserve">. Цените следва да бъдат посочени в лева, закръглени до втория знак след десетичната запетая. </w:t>
      </w:r>
    </w:p>
    <w:p w14:paraId="49769F24" w14:textId="07F6BE95" w:rsidR="008A4A53" w:rsidRDefault="003C35CD" w:rsidP="008A4A53">
      <w:pPr>
        <w:spacing w:after="0" w:line="360" w:lineRule="auto"/>
        <w:jc w:val="both"/>
        <w:rPr>
          <w:rFonts w:ascii="Times New Roman" w:hAnsi="Times New Roman"/>
          <w:sz w:val="24"/>
          <w:szCs w:val="24"/>
          <w:lang w:eastAsia="bg-BG"/>
        </w:rPr>
      </w:pPr>
      <w:r>
        <w:rPr>
          <w:rFonts w:ascii="Times New Roman" w:hAnsi="Times New Roman"/>
          <w:sz w:val="24"/>
          <w:szCs w:val="24"/>
          <w:lang w:eastAsia="bg-BG"/>
        </w:rPr>
        <w:t>3</w:t>
      </w:r>
      <w:r w:rsidR="008A4A53" w:rsidRPr="00D20883">
        <w:rPr>
          <w:rFonts w:ascii="Times New Roman" w:hAnsi="Times New Roman"/>
          <w:sz w:val="24"/>
          <w:szCs w:val="24"/>
          <w:lang w:eastAsia="bg-BG"/>
        </w:rPr>
        <w:t xml:space="preserve">. При несъответствие между сумата, написана с цифри и тази, написана с думи, важи сумата, написана с думи. </w:t>
      </w:r>
      <w:r w:rsidR="008A4A53" w:rsidRPr="00D20883">
        <w:rPr>
          <w:rFonts w:ascii="Times New Roman" w:hAnsi="Times New Roman"/>
          <w:sz w:val="24"/>
          <w:szCs w:val="24"/>
          <w:lang w:eastAsia="bg-BG"/>
        </w:rPr>
        <w:tab/>
      </w:r>
    </w:p>
    <w:p w14:paraId="66C40CDB" w14:textId="558CF4A1" w:rsidR="008A4A53" w:rsidRPr="00D20883" w:rsidRDefault="003C35CD" w:rsidP="008A4A53">
      <w:pPr>
        <w:spacing w:after="0" w:line="360" w:lineRule="auto"/>
        <w:jc w:val="both"/>
        <w:rPr>
          <w:rFonts w:ascii="Times New Roman" w:hAnsi="Times New Roman"/>
          <w:sz w:val="24"/>
          <w:szCs w:val="24"/>
          <w:lang w:eastAsia="bg-BG"/>
        </w:rPr>
      </w:pPr>
      <w:r>
        <w:rPr>
          <w:rFonts w:ascii="Times New Roman" w:hAnsi="Times New Roman"/>
          <w:sz w:val="24"/>
          <w:szCs w:val="24"/>
          <w:lang w:eastAsia="bg-BG"/>
        </w:rPr>
        <w:t>4</w:t>
      </w:r>
      <w:r w:rsidR="008A4A53">
        <w:rPr>
          <w:rFonts w:ascii="Times New Roman" w:hAnsi="Times New Roman"/>
          <w:sz w:val="24"/>
          <w:szCs w:val="24"/>
          <w:lang w:eastAsia="bg-BG"/>
        </w:rPr>
        <w:t xml:space="preserve">. </w:t>
      </w:r>
      <w:r w:rsidR="008A4A53" w:rsidRPr="00E94D96">
        <w:rPr>
          <w:rFonts w:ascii="Times New Roman" w:hAnsi="Times New Roman"/>
          <w:sz w:val="24"/>
          <w:szCs w:val="24"/>
          <w:lang w:eastAsia="zh-CN"/>
        </w:rPr>
        <w:t>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w:t>
      </w:r>
    </w:p>
    <w:p w14:paraId="0A2E132A" w14:textId="77777777" w:rsidR="008A4A53" w:rsidRDefault="008A4A53"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24A1F16D" w14:textId="77777777" w:rsidR="00E65B82" w:rsidRDefault="00E65B8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Приложение: КСС</w:t>
      </w:r>
    </w:p>
    <w:p w14:paraId="73B79ACB" w14:textId="77777777" w:rsidR="00E65B82" w:rsidRDefault="00E65B8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E65B82" w:rsidRPr="00D20883" w14:paraId="6B759E9D" w14:textId="77777777" w:rsidTr="00B26066">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65BA406D" w14:textId="77777777" w:rsidR="00E65B82" w:rsidRPr="00D20883" w:rsidRDefault="00E65B82" w:rsidP="00B26066">
            <w:pPr>
              <w:spacing w:after="0"/>
              <w:ind w:left="1" w:right="1"/>
              <w:rPr>
                <w:rFonts w:ascii="Times New Roman" w:hAnsi="Times New Roman"/>
                <w:sz w:val="24"/>
                <w:szCs w:val="24"/>
                <w:shd w:val="clear" w:color="auto" w:fill="FEFEFE"/>
                <w:lang w:val="en-US" w:eastAsia="bg-BG"/>
              </w:rPr>
            </w:pPr>
            <w:proofErr w:type="spellStart"/>
            <w:r w:rsidRPr="00D20883">
              <w:rPr>
                <w:rFonts w:ascii="Times New Roman" w:hAnsi="Times New Roman"/>
                <w:sz w:val="24"/>
                <w:szCs w:val="24"/>
                <w:shd w:val="clear" w:color="auto" w:fill="FEFEFE"/>
                <w:lang w:val="en-US" w:eastAsia="bg-BG"/>
              </w:rPr>
              <w:t>Дата</w:t>
            </w:r>
            <w:proofErr w:type="spellEnd"/>
            <w:r w:rsidRPr="00D20883">
              <w:rPr>
                <w:rFonts w:ascii="Times New Roman" w:hAnsi="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354677FB" w14:textId="77777777" w:rsidR="00E65B82" w:rsidRPr="00D20883" w:rsidRDefault="00E65B82" w:rsidP="00B26066">
            <w:pPr>
              <w:spacing w:after="0"/>
              <w:rPr>
                <w:rFonts w:ascii="Times New Roman" w:hAnsi="Times New Roman"/>
                <w:sz w:val="24"/>
                <w:szCs w:val="24"/>
                <w:shd w:val="clear" w:color="auto" w:fill="FEFEFE"/>
                <w:lang w:val="en-US" w:eastAsia="bg-BG"/>
              </w:rPr>
            </w:pPr>
            <w:r w:rsidRPr="00D20883">
              <w:rPr>
                <w:rFonts w:ascii="Times New Roman" w:hAnsi="Times New Roman"/>
                <w:sz w:val="24"/>
                <w:szCs w:val="24"/>
                <w:shd w:val="clear" w:color="auto" w:fill="FEFEFE"/>
                <w:lang w:val="en-US" w:eastAsia="bg-BG"/>
              </w:rPr>
              <w:t>............................/ ............................/ ..................................................................................</w:t>
            </w:r>
          </w:p>
        </w:tc>
      </w:tr>
      <w:tr w:rsidR="00E65B82" w:rsidRPr="00D20883" w14:paraId="0F4E2113" w14:textId="77777777" w:rsidTr="00B26066">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1A52E359" w14:textId="77777777" w:rsidR="00E65B82" w:rsidRPr="00D20883" w:rsidRDefault="00E65B82" w:rsidP="00B26066">
            <w:pPr>
              <w:spacing w:after="0"/>
              <w:ind w:left="1" w:right="1"/>
              <w:rPr>
                <w:rFonts w:ascii="Times New Roman" w:hAnsi="Times New Roman"/>
                <w:sz w:val="24"/>
                <w:szCs w:val="24"/>
                <w:shd w:val="clear" w:color="auto" w:fill="FEFEFE"/>
                <w:lang w:val="en-US" w:eastAsia="bg-BG"/>
              </w:rPr>
            </w:pPr>
            <w:proofErr w:type="spellStart"/>
            <w:r w:rsidRPr="00D20883">
              <w:rPr>
                <w:rFonts w:ascii="Times New Roman" w:hAnsi="Times New Roman"/>
                <w:sz w:val="24"/>
                <w:szCs w:val="24"/>
                <w:shd w:val="clear" w:color="auto" w:fill="FEFEFE"/>
                <w:lang w:val="en-US" w:eastAsia="bg-BG"/>
              </w:rPr>
              <w:t>Име</w:t>
            </w:r>
            <w:proofErr w:type="spellEnd"/>
            <w:r w:rsidRPr="00D20883">
              <w:rPr>
                <w:rFonts w:ascii="Times New Roman" w:hAnsi="Times New Roman"/>
                <w:sz w:val="24"/>
                <w:szCs w:val="24"/>
                <w:shd w:val="clear" w:color="auto" w:fill="FEFEFE"/>
                <w:lang w:val="en-US" w:eastAsia="bg-BG"/>
              </w:rPr>
              <w:t xml:space="preserve"> и </w:t>
            </w:r>
            <w:proofErr w:type="spellStart"/>
            <w:r w:rsidRPr="00D20883">
              <w:rPr>
                <w:rFonts w:ascii="Times New Roman" w:hAnsi="Times New Roman"/>
                <w:sz w:val="24"/>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78E89FFA" w14:textId="77777777" w:rsidR="00E65B82" w:rsidRPr="00D20883" w:rsidRDefault="00E65B82" w:rsidP="00B26066">
            <w:pPr>
              <w:spacing w:after="0"/>
              <w:rPr>
                <w:rFonts w:ascii="Times New Roman" w:hAnsi="Times New Roman"/>
                <w:sz w:val="24"/>
                <w:szCs w:val="24"/>
                <w:shd w:val="clear" w:color="auto" w:fill="FEFEFE"/>
                <w:lang w:val="en-US" w:eastAsia="bg-BG"/>
              </w:rPr>
            </w:pPr>
            <w:r w:rsidRPr="00D20883">
              <w:rPr>
                <w:rFonts w:ascii="Times New Roman" w:hAnsi="Times New Roman"/>
                <w:sz w:val="24"/>
                <w:szCs w:val="24"/>
                <w:shd w:val="clear" w:color="auto" w:fill="FEFEFE"/>
                <w:lang w:val="en-US" w:eastAsia="bg-BG"/>
              </w:rPr>
              <w:t>..........................................................................................................................................</w:t>
            </w:r>
          </w:p>
        </w:tc>
      </w:tr>
      <w:tr w:rsidR="00E65B82" w:rsidRPr="00D20883" w14:paraId="6D438DFA" w14:textId="77777777" w:rsidTr="00B26066">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3579511" w14:textId="77777777" w:rsidR="00E65B82" w:rsidRPr="00D20883" w:rsidRDefault="00E65B82" w:rsidP="00B26066">
            <w:pPr>
              <w:spacing w:after="0"/>
              <w:ind w:left="1" w:right="1"/>
              <w:rPr>
                <w:rFonts w:ascii="Times New Roman" w:hAnsi="Times New Roman"/>
                <w:sz w:val="24"/>
                <w:szCs w:val="24"/>
                <w:shd w:val="clear" w:color="auto" w:fill="FEFEFE"/>
                <w:lang w:val="en-US" w:eastAsia="bg-BG"/>
              </w:rPr>
            </w:pPr>
            <w:proofErr w:type="spellStart"/>
            <w:r w:rsidRPr="00D20883">
              <w:rPr>
                <w:rFonts w:ascii="Times New Roman" w:hAnsi="Times New Roman"/>
                <w:sz w:val="24"/>
                <w:szCs w:val="24"/>
                <w:shd w:val="clear" w:color="auto" w:fill="FEFEFE"/>
                <w:lang w:val="en-US" w:eastAsia="bg-BG"/>
              </w:rPr>
              <w:t>Подпис</w:t>
            </w:r>
            <w:proofErr w:type="spellEnd"/>
            <w:r w:rsidRPr="00D20883">
              <w:rPr>
                <w:rFonts w:ascii="Times New Roman" w:hAnsi="Times New Roman"/>
                <w:sz w:val="24"/>
                <w:szCs w:val="24"/>
                <w:shd w:val="clear" w:color="auto" w:fill="FEFEFE"/>
                <w:lang w:val="en-US" w:eastAsia="bg-BG"/>
              </w:rPr>
              <w:t xml:space="preserve"> (и </w:t>
            </w:r>
            <w:proofErr w:type="spellStart"/>
            <w:r w:rsidRPr="00D20883">
              <w:rPr>
                <w:rFonts w:ascii="Times New Roman" w:hAnsi="Times New Roman"/>
                <w:sz w:val="24"/>
                <w:szCs w:val="24"/>
                <w:shd w:val="clear" w:color="auto" w:fill="FEFEFE"/>
                <w:lang w:val="en-US" w:eastAsia="bg-BG"/>
              </w:rPr>
              <w:t>печат</w:t>
            </w:r>
            <w:proofErr w:type="spellEnd"/>
            <w:r w:rsidRPr="00D20883">
              <w:rPr>
                <w:rFonts w:ascii="Times New Roman" w:hAnsi="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11FE8BBD" w14:textId="77777777" w:rsidR="00E65B82" w:rsidRPr="00D20883" w:rsidRDefault="00E65B82" w:rsidP="00B26066">
            <w:pPr>
              <w:spacing w:after="0"/>
              <w:rPr>
                <w:rFonts w:ascii="Times New Roman" w:hAnsi="Times New Roman"/>
                <w:sz w:val="24"/>
                <w:szCs w:val="24"/>
                <w:shd w:val="clear" w:color="auto" w:fill="FEFEFE"/>
                <w:lang w:val="en-US" w:eastAsia="bg-BG"/>
              </w:rPr>
            </w:pPr>
            <w:r w:rsidRPr="00D20883">
              <w:rPr>
                <w:rFonts w:ascii="Times New Roman" w:hAnsi="Times New Roman"/>
                <w:sz w:val="24"/>
                <w:szCs w:val="24"/>
                <w:shd w:val="clear" w:color="auto" w:fill="FEFEFE"/>
                <w:lang w:val="en-US" w:eastAsia="bg-BG"/>
              </w:rPr>
              <w:t>...........................................................................................................................................</w:t>
            </w:r>
          </w:p>
        </w:tc>
      </w:tr>
    </w:tbl>
    <w:p w14:paraId="53AA9220" w14:textId="77777777" w:rsidR="00E65B82" w:rsidRDefault="00E65B82" w:rsidP="002E1C2D">
      <w:pPr>
        <w:tabs>
          <w:tab w:val="left" w:pos="567"/>
          <w:tab w:val="num" w:pos="720"/>
        </w:tabs>
        <w:autoSpaceDE w:val="0"/>
        <w:autoSpaceDN w:val="0"/>
        <w:adjustRightInd w:val="0"/>
        <w:spacing w:after="0" w:line="360" w:lineRule="auto"/>
        <w:jc w:val="both"/>
        <w:rPr>
          <w:rFonts w:ascii="Times New Roman" w:eastAsia="Times New Roman" w:hAnsi="Times New Roman"/>
          <w:sz w:val="24"/>
          <w:szCs w:val="24"/>
        </w:rPr>
      </w:pPr>
    </w:p>
    <w:p w14:paraId="131541B3" w14:textId="01C27D5F" w:rsidR="00541611" w:rsidRPr="00541611" w:rsidRDefault="00541611" w:rsidP="00541611">
      <w:pPr>
        <w:spacing w:after="0" w:line="360" w:lineRule="auto"/>
        <w:jc w:val="center"/>
        <w:rPr>
          <w:rFonts w:eastAsia="Times New Roman"/>
          <w:b/>
          <w:caps/>
          <w:sz w:val="24"/>
          <w:szCs w:val="24"/>
          <w:u w:val="single"/>
          <w:lang w:eastAsia="bg-BG"/>
        </w:rPr>
      </w:pPr>
      <w:bookmarkStart w:id="99" w:name="_GoBack"/>
      <w:bookmarkEnd w:id="99"/>
      <w:r w:rsidRPr="00541611">
        <w:rPr>
          <w:rFonts w:ascii="Times New Roman Bold" w:eastAsia="Times New Roman" w:hAnsi="Times New Roman Bold"/>
          <w:b/>
          <w:caps/>
          <w:sz w:val="24"/>
          <w:szCs w:val="24"/>
          <w:u w:val="single"/>
          <w:lang w:eastAsia="bg-BG"/>
        </w:rPr>
        <w:lastRenderedPageBreak/>
        <w:t>Проект на договор</w:t>
      </w:r>
    </w:p>
    <w:p w14:paraId="31861891" w14:textId="77777777" w:rsidR="00541611" w:rsidRPr="00541611" w:rsidRDefault="00541611" w:rsidP="00541611">
      <w:pPr>
        <w:spacing w:after="0" w:line="240" w:lineRule="auto"/>
        <w:rPr>
          <w:rFonts w:ascii="Times New Roman" w:eastAsia="Times New Roman" w:hAnsi="Times New Roman"/>
          <w:sz w:val="24"/>
          <w:szCs w:val="24"/>
          <w:lang w:eastAsia="bg-BG"/>
        </w:rPr>
      </w:pPr>
    </w:p>
    <w:p w14:paraId="0069306C"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Днес, ...…........................… 2019 г., в гр. София, между </w:t>
      </w:r>
    </w:p>
    <w:p w14:paraId="5E73461F" w14:textId="5FB2C002" w:rsidR="00541611" w:rsidRPr="00541611" w:rsidRDefault="00541611" w:rsidP="00541611">
      <w:pPr>
        <w:widowControl w:val="0"/>
        <w:spacing w:before="240" w:after="0" w:line="360" w:lineRule="auto"/>
        <w:jc w:val="both"/>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СТОЛИЧНА ОБЩИНА</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 xml:space="preserve">ЕИК 000696327 </w:t>
      </w:r>
      <w:r w:rsidRPr="00541611">
        <w:rPr>
          <w:rFonts w:ascii="Times New Roman" w:eastAsia="Times New Roman" w:hAnsi="Times New Roman"/>
          <w:color w:val="000000"/>
          <w:sz w:val="24"/>
          <w:szCs w:val="24"/>
          <w:lang w:eastAsia="bg-BG"/>
        </w:rPr>
        <w:t xml:space="preserve">със седалище и адрес на управление гр. София, П.К. 1000, </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color w:val="000000"/>
          <w:sz w:val="24"/>
          <w:szCs w:val="24"/>
          <w:lang w:eastAsia="bg-BG"/>
        </w:rPr>
        <w:t>ул. „Московска“ № 33,</w:t>
      </w:r>
      <w:r w:rsidR="003C35CD">
        <w:rPr>
          <w:rFonts w:ascii="Times New Roman" w:eastAsia="Times New Roman" w:hAnsi="Times New Roman"/>
          <w:color w:val="000000"/>
          <w:sz w:val="24"/>
          <w:szCs w:val="24"/>
          <w:lang w:eastAsia="bg-BG"/>
        </w:rPr>
        <w:t xml:space="preserve"> представлявана от</w:t>
      </w:r>
      <w:r w:rsidRPr="00541611">
        <w:rPr>
          <w:rFonts w:ascii="Times New Roman" w:eastAsia="Times New Roman" w:hAnsi="Times New Roman"/>
          <w:color w:val="000000"/>
          <w:sz w:val="24"/>
          <w:szCs w:val="24"/>
          <w:lang w:eastAsia="bg-BG"/>
        </w:rPr>
        <w:t xml:space="preserve"> </w:t>
      </w:r>
      <w:r w:rsidRPr="00541611">
        <w:rPr>
          <w:rFonts w:ascii="Times New Roman" w:eastAsia="Times New Roman" w:hAnsi="Times New Roman" w:cstheme="minorBidi"/>
          <w:snapToGrid w:val="0"/>
          <w:sz w:val="24"/>
          <w:szCs w:val="24"/>
        </w:rPr>
        <w:t xml:space="preserve">заместник-кмета на Столична община </w:t>
      </w:r>
      <w:r w:rsidRPr="00541611">
        <w:rPr>
          <w:rFonts w:ascii="Times New Roman" w:eastAsia="Times New Roman" w:hAnsi="Times New Roman" w:cstheme="minorBidi"/>
          <w:b/>
          <w:snapToGrid w:val="0"/>
          <w:sz w:val="24"/>
          <w:szCs w:val="24"/>
        </w:rPr>
        <w:t xml:space="preserve">за направление „Финанси и стопанска дейност“ Дончо Петров </w:t>
      </w:r>
      <w:proofErr w:type="spellStart"/>
      <w:r w:rsidRPr="00541611">
        <w:rPr>
          <w:rFonts w:ascii="Times New Roman" w:eastAsia="Times New Roman" w:hAnsi="Times New Roman" w:cstheme="minorBidi"/>
          <w:b/>
          <w:snapToGrid w:val="0"/>
          <w:sz w:val="24"/>
          <w:szCs w:val="24"/>
        </w:rPr>
        <w:t>Барбалов</w:t>
      </w:r>
      <w:proofErr w:type="spellEnd"/>
      <w:r w:rsidRPr="00541611">
        <w:rPr>
          <w:rFonts w:ascii="Times New Roman" w:eastAsia="Times New Roman" w:hAnsi="Times New Roman" w:cstheme="minorBidi"/>
          <w:b/>
          <w:snapToGrid w:val="0"/>
          <w:sz w:val="24"/>
          <w:szCs w:val="24"/>
        </w:rPr>
        <w:t xml:space="preserve"> и Секретаря на Столична община, Светозар Йорданов Ерменков, </w:t>
      </w:r>
      <w:r w:rsidRPr="00541611">
        <w:rPr>
          <w:rFonts w:ascii="Times New Roman" w:eastAsia="Times New Roman" w:hAnsi="Times New Roman" w:cstheme="minorBidi"/>
          <w:snapToGrid w:val="0"/>
          <w:sz w:val="24"/>
          <w:szCs w:val="24"/>
        </w:rPr>
        <w:t>възложители съгласно Заповед № СОА18-РД09-1409/06.12.2018 г. на кмета на Столична община</w:t>
      </w:r>
      <w:r w:rsidRPr="00541611">
        <w:rPr>
          <w:rFonts w:ascii="Times New Roman" w:eastAsia="Times New Roman" w:hAnsi="Times New Roman"/>
          <w:color w:val="000000"/>
          <w:sz w:val="24"/>
          <w:szCs w:val="24"/>
          <w:lang w:eastAsia="bg-BG"/>
        </w:rPr>
        <w:t xml:space="preserve">, </w:t>
      </w:r>
      <w:r w:rsidRPr="00541611">
        <w:rPr>
          <w:rFonts w:ascii="Times New Roman" w:eastAsia="Times New Roman" w:hAnsi="Times New Roman"/>
          <w:sz w:val="24"/>
          <w:szCs w:val="24"/>
          <w:lang w:eastAsia="bg-BG"/>
        </w:rPr>
        <w:t>наричани за краткост</w:t>
      </w:r>
      <w:r w:rsidR="003C35CD">
        <w:rPr>
          <w:rFonts w:ascii="Times New Roman" w:eastAsia="Times New Roman" w:hAnsi="Times New Roman"/>
          <w:b/>
          <w:sz w:val="24"/>
          <w:szCs w:val="24"/>
          <w:lang w:eastAsia="bg-BG"/>
        </w:rPr>
        <w:t xml:space="preserve"> ВЪЗЛОЖИТЕЛ</w:t>
      </w:r>
      <w:r w:rsidRPr="00541611">
        <w:rPr>
          <w:rFonts w:ascii="Times New Roman" w:eastAsia="Times New Roman" w:hAnsi="Times New Roman"/>
          <w:sz w:val="24"/>
          <w:szCs w:val="24"/>
          <w:lang w:eastAsia="bg-BG"/>
        </w:rPr>
        <w:t>, от една страна</w:t>
      </w:r>
    </w:p>
    <w:p w14:paraId="0755F785"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и</w:t>
      </w:r>
    </w:p>
    <w:p w14:paraId="08056C88"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 ЕИК .............</w:t>
      </w:r>
      <w:r w:rsidRPr="00541611">
        <w:rPr>
          <w:rFonts w:ascii="Times New Roman" w:eastAsia="Times New Roman" w:hAnsi="Times New Roman"/>
          <w:sz w:val="24"/>
          <w:szCs w:val="24"/>
          <w:lang w:eastAsia="bg-BG"/>
        </w:rPr>
        <w:t xml:space="preserve">, представлявано от ................................, със седалище и адрес на управление: наричано по-долу за краткост </w:t>
      </w:r>
      <w:r w:rsidRPr="00541611">
        <w:rPr>
          <w:rFonts w:ascii="Times New Roman" w:eastAsia="Times New Roman" w:hAnsi="Times New Roman"/>
          <w:b/>
          <w:sz w:val="24"/>
          <w:szCs w:val="24"/>
          <w:lang w:eastAsia="bg-BG"/>
        </w:rPr>
        <w:t>ИЗПЪЛНИТЕЛ</w:t>
      </w:r>
      <w:r w:rsidRPr="00541611">
        <w:rPr>
          <w:rFonts w:ascii="Times New Roman" w:eastAsia="Times New Roman" w:hAnsi="Times New Roman"/>
          <w:sz w:val="24"/>
          <w:szCs w:val="24"/>
          <w:lang w:eastAsia="bg-BG"/>
        </w:rPr>
        <w:t>, от друга страна</w:t>
      </w:r>
    </w:p>
    <w:p w14:paraId="53214E42"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p>
    <w:p w14:paraId="3FC4244D" w14:textId="53B913C8" w:rsidR="00541611" w:rsidRPr="00541611" w:rsidRDefault="00541611" w:rsidP="00541611">
      <w:pPr>
        <w:spacing w:after="0" w:line="360" w:lineRule="auto"/>
        <w:jc w:val="both"/>
        <w:rPr>
          <w:rFonts w:ascii="Times New Roman" w:hAnsi="Times New Roman"/>
          <w:sz w:val="24"/>
          <w:szCs w:val="24"/>
          <w:lang w:eastAsia="bg-BG"/>
        </w:rPr>
      </w:pPr>
      <w:r w:rsidRPr="00541611">
        <w:rPr>
          <w:rFonts w:ascii="Times New Roman" w:hAnsi="Times New Roman"/>
          <w:sz w:val="24"/>
          <w:szCs w:val="24"/>
          <w:lang w:eastAsia="bg-BG"/>
        </w:rPr>
        <w:t xml:space="preserve">в изпълнение на Решение за класиране № СОА19-....………../ ……………2019 г.,  за процедура открита с Решение № .....................,Уникален номер в регистъра на АОП .......... и при условията на </w:t>
      </w:r>
      <w:r w:rsidRPr="00541611">
        <w:rPr>
          <w:rFonts w:ascii="Times New Roman" w:eastAsia="Times New Roman" w:hAnsi="Times New Roman"/>
          <w:sz w:val="24"/>
          <w:szCs w:val="24"/>
          <w:lang w:eastAsia="bg-BG"/>
        </w:rPr>
        <w:t>чл. 112, ал.1, във връзка с</w:t>
      </w:r>
      <w:r w:rsidRPr="00541611">
        <w:rPr>
          <w:rFonts w:ascii="Times New Roman" w:hAnsi="Times New Roman"/>
          <w:sz w:val="24"/>
          <w:szCs w:val="24"/>
          <w:lang w:eastAsia="bg-BG"/>
        </w:rPr>
        <w:t xml:space="preserve"> чл. 18, ал. 1, т. 1</w:t>
      </w:r>
      <w:r w:rsidRPr="00541611">
        <w:rPr>
          <w:rFonts w:ascii="Times New Roman" w:hAnsi="Times New Roman"/>
          <w:b/>
          <w:sz w:val="24"/>
          <w:szCs w:val="24"/>
          <w:lang w:eastAsia="bg-BG"/>
        </w:rPr>
        <w:t xml:space="preserve"> </w:t>
      </w:r>
      <w:r w:rsidRPr="00541611">
        <w:rPr>
          <w:rFonts w:ascii="Times New Roman" w:hAnsi="Times New Roman"/>
          <w:sz w:val="24"/>
          <w:szCs w:val="24"/>
          <w:lang w:eastAsia="bg-BG"/>
        </w:rPr>
        <w:t>от Закона за обществените поръчки и §3 от Изборния кодекс се сключи настоящият договор за следното:</w:t>
      </w:r>
    </w:p>
    <w:p w14:paraId="62B16E25"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p>
    <w:p w14:paraId="4BDB68EB" w14:textId="77777777" w:rsidR="00541611" w:rsidRPr="00541611" w:rsidRDefault="00541611" w:rsidP="00541611">
      <w:pPr>
        <w:spacing w:after="0" w:line="240" w:lineRule="auto"/>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I. ПРЕДМЕТ НА ДОГОВОРА</w:t>
      </w:r>
    </w:p>
    <w:p w14:paraId="3B54D34B" w14:textId="77777777" w:rsidR="00541611" w:rsidRPr="00541611" w:rsidRDefault="00541611" w:rsidP="00541611">
      <w:pPr>
        <w:spacing w:after="0" w:line="240" w:lineRule="auto"/>
        <w:jc w:val="center"/>
        <w:rPr>
          <w:rFonts w:ascii="Times New Roman" w:eastAsia="Times New Roman" w:hAnsi="Times New Roman"/>
          <w:b/>
          <w:sz w:val="24"/>
          <w:szCs w:val="24"/>
          <w:lang w:eastAsia="bg-BG"/>
        </w:rPr>
      </w:pPr>
    </w:p>
    <w:p w14:paraId="403AA882"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b/>
          <w:bCs/>
          <w:sz w:val="24"/>
          <w:szCs w:val="24"/>
          <w:lang w:eastAsia="bg-BG"/>
        </w:rPr>
      </w:pPr>
      <w:r w:rsidRPr="00541611">
        <w:rPr>
          <w:rFonts w:ascii="Times New Roman" w:eastAsia="Times New Roman" w:hAnsi="Times New Roman"/>
          <w:b/>
          <w:sz w:val="24"/>
          <w:szCs w:val="24"/>
          <w:lang w:eastAsia="bg-BG"/>
        </w:rPr>
        <w:t>Чл. 1.1.(1). ВЪЗЛОЖИТЕЛЯТ</w:t>
      </w:r>
      <w:r w:rsidRPr="00541611">
        <w:rPr>
          <w:rFonts w:ascii="Times New Roman" w:eastAsia="Times New Roman" w:hAnsi="Times New Roman"/>
          <w:sz w:val="24"/>
          <w:szCs w:val="24"/>
          <w:lang w:eastAsia="bg-BG"/>
        </w:rPr>
        <w:t xml:space="preserve"> възлага, а </w:t>
      </w:r>
      <w:r w:rsidRPr="00541611">
        <w:rPr>
          <w:rFonts w:ascii="Times New Roman" w:eastAsia="Times New Roman" w:hAnsi="Times New Roman"/>
          <w:b/>
          <w:sz w:val="24"/>
          <w:szCs w:val="24"/>
          <w:lang w:eastAsia="bg-BG"/>
        </w:rPr>
        <w:t xml:space="preserve">ИЗПЪЛНИТЕЛЯТ </w:t>
      </w:r>
      <w:r w:rsidRPr="00541611">
        <w:rPr>
          <w:rFonts w:ascii="Times New Roman" w:eastAsia="Times New Roman" w:hAnsi="Times New Roman"/>
          <w:sz w:val="24"/>
          <w:szCs w:val="24"/>
          <w:lang w:eastAsia="bg-BG"/>
        </w:rPr>
        <w:t xml:space="preserve">се задължава да извърши: </w:t>
      </w:r>
      <w:r w:rsidRPr="00541611">
        <w:rPr>
          <w:rFonts w:ascii="Times New Roman" w:eastAsia="Times New Roman" w:hAnsi="Times New Roman"/>
          <w:bCs/>
          <w:sz w:val="24"/>
          <w:szCs w:val="24"/>
          <w:lang w:eastAsia="bg-BG"/>
        </w:rPr>
        <w:t xml:space="preserve">Доставка на хранителни продукти, освежаващи и тонизиращи напитки за участниците в обработката на протоколите на СИК и </w:t>
      </w:r>
      <w:proofErr w:type="spellStart"/>
      <w:r w:rsidRPr="00541611">
        <w:rPr>
          <w:rFonts w:ascii="Times New Roman" w:eastAsia="Times New Roman" w:hAnsi="Times New Roman"/>
          <w:bCs/>
          <w:sz w:val="24"/>
          <w:szCs w:val="24"/>
          <w:lang w:eastAsia="bg-BG"/>
        </w:rPr>
        <w:t>приемо</w:t>
      </w:r>
      <w:proofErr w:type="spellEnd"/>
      <w:r w:rsidRPr="00541611">
        <w:rPr>
          <w:rFonts w:ascii="Times New Roman" w:eastAsia="Times New Roman" w:hAnsi="Times New Roman"/>
          <w:bCs/>
          <w:sz w:val="24"/>
          <w:szCs w:val="24"/>
          <w:lang w:eastAsia="bg-BG"/>
        </w:rPr>
        <w:t>-предаването на книжа и материали от изборите за общински съветници и кметове  2019 г. ОИК, СИК,  технически сътрудници, комисия по чл. 445, ал. 7 от ИК</w:t>
      </w:r>
      <w:r w:rsidRPr="00541611">
        <w:rPr>
          <w:rFonts w:ascii="Times New Roman" w:eastAsia="Times New Roman" w:hAnsi="Times New Roman"/>
          <w:b/>
          <w:bCs/>
          <w:sz w:val="24"/>
          <w:szCs w:val="24"/>
          <w:lang w:eastAsia="bg-BG"/>
        </w:rPr>
        <w:t xml:space="preserve"> </w:t>
      </w:r>
    </w:p>
    <w:p w14:paraId="255F48E9"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 xml:space="preserve">(2). </w:t>
      </w:r>
      <w:r w:rsidRPr="00541611">
        <w:rPr>
          <w:rFonts w:ascii="Times New Roman" w:eastAsia="Times New Roman" w:hAnsi="Times New Roman"/>
          <w:sz w:val="24"/>
          <w:szCs w:val="24"/>
          <w:lang w:eastAsia="bg-BG"/>
        </w:rPr>
        <w:t xml:space="preserve">Доставката на храна се извършва поетапно, на определени часове, съгласно график, който ще бъде предоставен от </w:t>
      </w:r>
      <w:r w:rsidRPr="00541611">
        <w:rPr>
          <w:rFonts w:ascii="Times New Roman" w:eastAsia="Times New Roman" w:hAnsi="Times New Roman"/>
          <w:b/>
          <w:sz w:val="24"/>
          <w:szCs w:val="24"/>
          <w:lang w:eastAsia="bg-BG"/>
        </w:rPr>
        <w:t xml:space="preserve">ВЪЗЛОЖИТЕЛЯ </w:t>
      </w:r>
      <w:r w:rsidRPr="00541611">
        <w:rPr>
          <w:rFonts w:ascii="Times New Roman" w:eastAsia="Times New Roman" w:hAnsi="Times New Roman"/>
          <w:sz w:val="24"/>
          <w:szCs w:val="24"/>
          <w:lang w:eastAsia="bg-BG"/>
        </w:rPr>
        <w:t xml:space="preserve">на </w:t>
      </w:r>
      <w:r w:rsidRPr="00541611">
        <w:rPr>
          <w:rFonts w:ascii="Times New Roman" w:eastAsia="Times New Roman" w:hAnsi="Times New Roman"/>
          <w:b/>
          <w:sz w:val="24"/>
          <w:szCs w:val="24"/>
          <w:lang w:eastAsia="bg-BG"/>
        </w:rPr>
        <w:t xml:space="preserve">ИЗПЪЛНИТЕЛЯ, </w:t>
      </w:r>
      <w:r w:rsidRPr="00541611">
        <w:rPr>
          <w:rFonts w:ascii="Times New Roman" w:eastAsia="Times New Roman" w:hAnsi="Times New Roman"/>
          <w:sz w:val="24"/>
          <w:szCs w:val="24"/>
          <w:lang w:eastAsia="bg-BG"/>
        </w:rPr>
        <w:t>като първоначална доставка на сандвичи се извършва в 17:00 часа на 27.10.2019 г., а на сладкарски, тестени изделия и други изделия и напитки не по-късно от 15 часа на 25.10.2019 г.</w:t>
      </w:r>
    </w:p>
    <w:p w14:paraId="537CE9A3" w14:textId="6B500769"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(3).</w:t>
      </w:r>
      <w:r w:rsidRPr="00541611">
        <w:rPr>
          <w:rFonts w:ascii="Times New Roman" w:eastAsia="Times New Roman" w:hAnsi="Times New Roman"/>
          <w:sz w:val="24"/>
          <w:szCs w:val="24"/>
          <w:lang w:eastAsia="bg-BG"/>
        </w:rPr>
        <w:t xml:space="preserve"> Доставките на ос</w:t>
      </w:r>
      <w:r w:rsidR="00745FF1">
        <w:rPr>
          <w:rFonts w:ascii="Times New Roman" w:eastAsia="Times New Roman" w:hAnsi="Times New Roman"/>
          <w:sz w:val="24"/>
          <w:szCs w:val="24"/>
          <w:lang w:eastAsia="bg-BG"/>
        </w:rPr>
        <w:t>вежителни напитки (вода, кола, безалкохолна</w:t>
      </w:r>
      <w:r w:rsidRPr="00541611">
        <w:rPr>
          <w:rFonts w:ascii="Times New Roman" w:eastAsia="Times New Roman" w:hAnsi="Times New Roman"/>
          <w:sz w:val="24"/>
          <w:szCs w:val="24"/>
          <w:lang w:eastAsia="bg-BG"/>
        </w:rPr>
        <w:t xml:space="preserve"> напитка) се извършват на място, дата и час определени от</w:t>
      </w:r>
      <w:r w:rsidR="00A00C94" w:rsidRPr="00A00C94">
        <w:rPr>
          <w:rFonts w:ascii="Times New Roman" w:eastAsia="Times New Roman" w:hAnsi="Times New Roman"/>
          <w:b/>
          <w:sz w:val="24"/>
          <w:szCs w:val="24"/>
          <w:lang w:eastAsia="bg-BG"/>
        </w:rPr>
        <w:t xml:space="preserve"> ВЪЗЛОЖИТЕЛЯ</w:t>
      </w:r>
      <w:r w:rsidRPr="00541611">
        <w:rPr>
          <w:rFonts w:ascii="Times New Roman" w:eastAsia="Times New Roman" w:hAnsi="Times New Roman"/>
          <w:sz w:val="24"/>
          <w:szCs w:val="24"/>
          <w:lang w:eastAsia="bg-BG"/>
        </w:rPr>
        <w:t>, след сключване на договора.</w:t>
      </w:r>
    </w:p>
    <w:p w14:paraId="7A1BE7A1" w14:textId="3F3E47FC"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lastRenderedPageBreak/>
        <w:t xml:space="preserve">(4). </w:t>
      </w:r>
      <w:r w:rsidR="00DE2A22">
        <w:rPr>
          <w:rFonts w:ascii="Times New Roman" w:eastAsia="Times New Roman" w:hAnsi="Times New Roman"/>
          <w:sz w:val="24"/>
          <w:szCs w:val="24"/>
          <w:lang w:eastAsia="bg-BG"/>
        </w:rPr>
        <w:t>Р</w:t>
      </w:r>
      <w:r w:rsidR="00DE2A22" w:rsidRPr="00DE2A22">
        <w:rPr>
          <w:rFonts w:ascii="Times New Roman" w:eastAsia="Times New Roman" w:hAnsi="Times New Roman"/>
          <w:sz w:val="24"/>
          <w:szCs w:val="24"/>
          <w:lang w:eastAsia="bg-BG"/>
        </w:rPr>
        <w:t>обот – автоматична кафемашина, която мел</w:t>
      </w:r>
      <w:r w:rsidR="003C35CD">
        <w:rPr>
          <w:rFonts w:ascii="Times New Roman" w:eastAsia="Times New Roman" w:hAnsi="Times New Roman"/>
          <w:sz w:val="24"/>
          <w:szCs w:val="24"/>
          <w:lang w:eastAsia="bg-BG"/>
        </w:rPr>
        <w:t>и</w:t>
      </w:r>
      <w:r w:rsidR="00DE2A22" w:rsidRPr="00DE2A22">
        <w:rPr>
          <w:rFonts w:ascii="Times New Roman" w:eastAsia="Times New Roman" w:hAnsi="Times New Roman"/>
          <w:sz w:val="24"/>
          <w:szCs w:val="24"/>
          <w:lang w:eastAsia="bg-BG"/>
        </w:rPr>
        <w:t>/дозира кафе и работи чрез натискане на копче без ръчно поставяне на капсули/дози кафе</w:t>
      </w:r>
      <w:r w:rsidRPr="00541611">
        <w:rPr>
          <w:rFonts w:ascii="Times New Roman" w:eastAsia="Times New Roman" w:hAnsi="Times New Roman"/>
          <w:sz w:val="24"/>
          <w:szCs w:val="24"/>
          <w:lang w:eastAsia="bg-BG"/>
        </w:rPr>
        <w:t xml:space="preserve"> </w:t>
      </w:r>
      <w:r w:rsidR="00DE2A22">
        <w:rPr>
          <w:rFonts w:ascii="Times New Roman" w:eastAsia="Times New Roman" w:hAnsi="Times New Roman"/>
          <w:sz w:val="24"/>
          <w:szCs w:val="24"/>
          <w:lang w:eastAsia="bg-BG"/>
        </w:rPr>
        <w:t xml:space="preserve">и каните </w:t>
      </w:r>
      <w:r w:rsidRPr="00541611">
        <w:rPr>
          <w:rFonts w:ascii="Times New Roman" w:eastAsia="Times New Roman" w:hAnsi="Times New Roman"/>
          <w:sz w:val="24"/>
          <w:szCs w:val="24"/>
          <w:lang w:eastAsia="bg-BG"/>
        </w:rPr>
        <w:t xml:space="preserve">се доставят на мястото за експлоатация на дата и час определени от </w:t>
      </w:r>
      <w:r w:rsidR="00A00C94" w:rsidRPr="003C35CD">
        <w:rPr>
          <w:rFonts w:ascii="Times New Roman" w:eastAsia="Times New Roman" w:hAnsi="Times New Roman"/>
          <w:b/>
          <w:sz w:val="24"/>
          <w:szCs w:val="24"/>
          <w:lang w:eastAsia="bg-BG"/>
        </w:rPr>
        <w:t>ВЪЗЛОЖИТЕЛЯ.</w:t>
      </w:r>
    </w:p>
    <w:p w14:paraId="1B920E64" w14:textId="7066DD75" w:rsidR="00541611" w:rsidRPr="00541611" w:rsidRDefault="00541611" w:rsidP="00541611">
      <w:pPr>
        <w:spacing w:after="0" w:line="360" w:lineRule="auto"/>
        <w:jc w:val="both"/>
        <w:rPr>
          <w:rFonts w:ascii="Times New Roman" w:eastAsia="Times New Roman" w:hAnsi="Times New Roman"/>
          <w:sz w:val="24"/>
          <w:szCs w:val="24"/>
        </w:rPr>
      </w:pPr>
      <w:r w:rsidRPr="00541611">
        <w:rPr>
          <w:rFonts w:ascii="Times New Roman" w:eastAsia="Times New Roman" w:hAnsi="Times New Roman"/>
          <w:b/>
          <w:sz w:val="24"/>
          <w:szCs w:val="24"/>
          <w:lang w:eastAsia="bg-BG"/>
        </w:rPr>
        <w:t>Чл. 1.2.</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sz w:val="24"/>
          <w:szCs w:val="24"/>
        </w:rPr>
        <w:t xml:space="preserve">При условие, че се провежда нов избор и/или втори тур на изборните кампании </w:t>
      </w:r>
      <w:r w:rsidR="00A00C94" w:rsidRPr="003C35CD">
        <w:rPr>
          <w:rFonts w:ascii="Times New Roman" w:eastAsia="Times New Roman" w:hAnsi="Times New Roman"/>
          <w:b/>
          <w:sz w:val="24"/>
          <w:szCs w:val="24"/>
        </w:rPr>
        <w:t>ВЪЗЛОЖИТЕЛЯТ</w:t>
      </w:r>
      <w:r w:rsidRPr="00541611">
        <w:rPr>
          <w:rFonts w:ascii="Times New Roman" w:eastAsia="Times New Roman" w:hAnsi="Times New Roman"/>
          <w:sz w:val="24"/>
          <w:szCs w:val="24"/>
        </w:rPr>
        <w:t xml:space="preserve"> ще представи информация за количества на храните и напитките в срок до 2 (два) дни преди първата доставка.</w:t>
      </w:r>
    </w:p>
    <w:p w14:paraId="4D3ED264" w14:textId="77777777" w:rsidR="00541611" w:rsidRPr="00541611" w:rsidRDefault="00541611" w:rsidP="00541611">
      <w:pPr>
        <w:spacing w:after="0" w:line="360" w:lineRule="auto"/>
        <w:jc w:val="both"/>
        <w:rPr>
          <w:rFonts w:ascii="Times New Roman" w:eastAsia="Times New Roman" w:hAnsi="Times New Roman"/>
          <w:b/>
          <w:sz w:val="24"/>
          <w:szCs w:val="24"/>
          <w:lang w:eastAsia="bg-BG"/>
        </w:rPr>
      </w:pPr>
    </w:p>
    <w:p w14:paraId="7E1A2BC7" w14:textId="77777777" w:rsidR="00541611" w:rsidRPr="00541611" w:rsidRDefault="00541611" w:rsidP="00B26066">
      <w:pPr>
        <w:jc w:val="center"/>
        <w:rPr>
          <w:rFonts w:ascii="Times New Roman" w:eastAsia="Times New Roman" w:hAnsi="Times New Roman"/>
          <w:b/>
          <w:bCs/>
          <w:sz w:val="24"/>
          <w:szCs w:val="24"/>
          <w:lang w:eastAsia="bg-BG"/>
        </w:rPr>
      </w:pPr>
      <w:r w:rsidRPr="00541611">
        <w:rPr>
          <w:rFonts w:ascii="Times New Roman" w:eastAsia="Times New Roman" w:hAnsi="Times New Roman"/>
          <w:b/>
          <w:bCs/>
          <w:sz w:val="24"/>
          <w:szCs w:val="24"/>
          <w:lang w:eastAsia="bg-BG"/>
        </w:rPr>
        <w:t>II. КАЧЕСТВО</w:t>
      </w:r>
    </w:p>
    <w:p w14:paraId="4D0E6F3F" w14:textId="77777777" w:rsidR="00541611" w:rsidRPr="00541611" w:rsidRDefault="00541611" w:rsidP="00541611">
      <w:pPr>
        <w:spacing w:after="0" w:line="240" w:lineRule="auto"/>
        <w:rPr>
          <w:rFonts w:ascii="Times New Roman" w:eastAsia="Times New Roman" w:hAnsi="Times New Roman"/>
          <w:sz w:val="24"/>
          <w:szCs w:val="24"/>
          <w:lang w:eastAsia="bg-BG"/>
        </w:rPr>
      </w:pPr>
    </w:p>
    <w:p w14:paraId="3DCEAAC4" w14:textId="77777777" w:rsidR="00541611" w:rsidRPr="00541611" w:rsidRDefault="00541611" w:rsidP="00541611">
      <w:pPr>
        <w:spacing w:after="0" w:line="360" w:lineRule="auto"/>
        <w:jc w:val="both"/>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Чл. 2.1.</w:t>
      </w:r>
      <w:r w:rsidRPr="00541611">
        <w:rPr>
          <w:rFonts w:ascii="Times New Roman" w:eastAsia="Times New Roman" w:hAnsi="Times New Roman"/>
          <w:sz w:val="24"/>
          <w:szCs w:val="24"/>
          <w:lang w:eastAsia="bg-BG"/>
        </w:rPr>
        <w:t xml:space="preserve"> Качеството на доставените стоки трябва да съответства на изискванията на документацията за участие, спецификацията и техническото предложение на </w:t>
      </w:r>
      <w:r w:rsidRPr="00541611">
        <w:rPr>
          <w:rFonts w:ascii="Times New Roman" w:eastAsia="Times New Roman" w:hAnsi="Times New Roman"/>
          <w:b/>
          <w:sz w:val="24"/>
          <w:szCs w:val="24"/>
          <w:lang w:eastAsia="bg-BG"/>
        </w:rPr>
        <w:t>ИЗПЪЛНИТЕЛЯ.</w:t>
      </w:r>
    </w:p>
    <w:p w14:paraId="3C79E3BD" w14:textId="77777777" w:rsidR="00541611" w:rsidRPr="00541611" w:rsidRDefault="00541611" w:rsidP="00B26066">
      <w:pPr>
        <w:jc w:val="center"/>
        <w:rPr>
          <w:rFonts w:ascii="Times New Roman" w:eastAsia="Times New Roman" w:hAnsi="Times New Roman"/>
          <w:b/>
          <w:bCs/>
          <w:sz w:val="24"/>
          <w:szCs w:val="24"/>
          <w:lang w:eastAsia="bg-BG"/>
        </w:rPr>
      </w:pPr>
      <w:r w:rsidRPr="00541611">
        <w:rPr>
          <w:rFonts w:ascii="Times New Roman" w:eastAsia="Times New Roman" w:hAnsi="Times New Roman"/>
          <w:b/>
          <w:bCs/>
          <w:sz w:val="24"/>
          <w:szCs w:val="24"/>
          <w:lang w:eastAsia="bg-BG"/>
        </w:rPr>
        <w:t>III. ЦЕНА И НАЧИН НА ПЛАЩАНЕ</w:t>
      </w:r>
    </w:p>
    <w:p w14:paraId="2B22AEE4" w14:textId="77777777" w:rsidR="00541611" w:rsidRPr="00541611" w:rsidRDefault="00541611" w:rsidP="00541611">
      <w:pPr>
        <w:spacing w:after="0" w:line="240" w:lineRule="auto"/>
        <w:rPr>
          <w:rFonts w:ascii="Times New Roman" w:eastAsia="Times New Roman" w:hAnsi="Times New Roman"/>
          <w:sz w:val="24"/>
          <w:szCs w:val="24"/>
          <w:lang w:eastAsia="bg-BG"/>
        </w:rPr>
      </w:pPr>
    </w:p>
    <w:p w14:paraId="6C9C2383"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3.1.(1).</w:t>
      </w:r>
      <w:r w:rsidRPr="00541611">
        <w:rPr>
          <w:rFonts w:ascii="Times New Roman" w:eastAsia="Times New Roman" w:hAnsi="Times New Roman"/>
          <w:sz w:val="24"/>
          <w:szCs w:val="24"/>
          <w:lang w:eastAsia="bg-BG"/>
        </w:rPr>
        <w:t xml:space="preserve"> Общата цена за изпълнение на договора е в размер до 350 000 (триста и петдесет хиляди) лева без ДДС, съответно 420 000 (четиристотин и двадесет хиляди) лева с вкл. ДДС.</w:t>
      </w:r>
    </w:p>
    <w:p w14:paraId="3D0B4BC1" w14:textId="641FADD5" w:rsidR="00541611" w:rsidRPr="00541611" w:rsidRDefault="00541611" w:rsidP="00541611">
      <w:pPr>
        <w:spacing w:after="0" w:line="360" w:lineRule="auto"/>
        <w:jc w:val="both"/>
        <w:rPr>
          <w:rFonts w:ascii="Times New Roman" w:eastAsia="Times New Roman" w:hAnsi="Times New Roman"/>
          <w:b/>
          <w:bCs/>
          <w:sz w:val="24"/>
          <w:szCs w:val="24"/>
          <w:lang w:eastAsia="bg-BG"/>
        </w:rPr>
      </w:pPr>
      <w:r w:rsidRPr="00541611">
        <w:rPr>
          <w:rFonts w:ascii="Times New Roman" w:eastAsia="Times New Roman" w:hAnsi="Times New Roman"/>
          <w:b/>
          <w:sz w:val="24"/>
          <w:szCs w:val="24"/>
          <w:lang w:eastAsia="bg-BG"/>
        </w:rPr>
        <w:t xml:space="preserve">(2). </w:t>
      </w:r>
      <w:r w:rsidRPr="00541611">
        <w:rPr>
          <w:rFonts w:ascii="Times New Roman" w:eastAsia="Times New Roman" w:hAnsi="Times New Roman"/>
          <w:bCs/>
          <w:sz w:val="24"/>
          <w:szCs w:val="24"/>
          <w:lang w:eastAsia="bg-BG"/>
        </w:rPr>
        <w:t xml:space="preserve">Посочената стойност е индикативна и не задължава </w:t>
      </w:r>
      <w:r w:rsidRPr="00541611">
        <w:rPr>
          <w:rFonts w:ascii="Times New Roman" w:eastAsia="Times New Roman" w:hAnsi="Times New Roman"/>
          <w:b/>
          <w:bCs/>
          <w:sz w:val="24"/>
          <w:szCs w:val="24"/>
          <w:lang w:eastAsia="bg-BG"/>
        </w:rPr>
        <w:t>ВЪЗЛОЖИТЕЛЯ</w:t>
      </w:r>
      <w:r w:rsidRPr="00541611">
        <w:rPr>
          <w:rFonts w:ascii="Times New Roman" w:eastAsia="Times New Roman" w:hAnsi="Times New Roman"/>
          <w:bCs/>
          <w:sz w:val="24"/>
          <w:szCs w:val="24"/>
          <w:lang w:eastAsia="bg-BG"/>
        </w:rPr>
        <w:t xml:space="preserve"> да заяви доставк</w:t>
      </w:r>
      <w:r w:rsidR="003C35CD">
        <w:rPr>
          <w:rFonts w:ascii="Times New Roman" w:eastAsia="Times New Roman" w:hAnsi="Times New Roman"/>
          <w:bCs/>
          <w:sz w:val="24"/>
          <w:szCs w:val="24"/>
          <w:lang w:eastAsia="bg-BG"/>
        </w:rPr>
        <w:t>и</w:t>
      </w:r>
      <w:r w:rsidRPr="00541611">
        <w:rPr>
          <w:rFonts w:ascii="Times New Roman" w:eastAsia="Times New Roman" w:hAnsi="Times New Roman"/>
          <w:bCs/>
          <w:sz w:val="24"/>
          <w:szCs w:val="24"/>
          <w:lang w:eastAsia="bg-BG"/>
        </w:rPr>
        <w:t xml:space="preserve"> </w:t>
      </w:r>
      <w:r w:rsidR="003C35CD">
        <w:rPr>
          <w:rFonts w:ascii="Times New Roman" w:eastAsia="Times New Roman" w:hAnsi="Times New Roman"/>
          <w:bCs/>
          <w:sz w:val="24"/>
          <w:szCs w:val="24"/>
          <w:lang w:eastAsia="bg-BG"/>
        </w:rPr>
        <w:t>на тази стойност</w:t>
      </w:r>
      <w:r w:rsidRPr="00541611">
        <w:rPr>
          <w:rFonts w:ascii="Times New Roman" w:eastAsia="Times New Roman" w:hAnsi="Times New Roman"/>
          <w:bCs/>
          <w:sz w:val="24"/>
          <w:szCs w:val="24"/>
          <w:lang w:eastAsia="bg-BG"/>
        </w:rPr>
        <w:t xml:space="preserve">. </w:t>
      </w:r>
      <w:r w:rsidRPr="00541611">
        <w:rPr>
          <w:rFonts w:ascii="Times New Roman" w:eastAsia="Times New Roman" w:hAnsi="Times New Roman"/>
          <w:b/>
          <w:bCs/>
          <w:sz w:val="24"/>
          <w:szCs w:val="24"/>
          <w:lang w:eastAsia="bg-BG"/>
        </w:rPr>
        <w:t>ВЪЗЛОЖИТЕЛЯТ</w:t>
      </w:r>
      <w:r w:rsidRPr="00541611">
        <w:rPr>
          <w:rFonts w:ascii="Times New Roman" w:eastAsia="Times New Roman" w:hAnsi="Times New Roman"/>
          <w:bCs/>
          <w:sz w:val="24"/>
          <w:szCs w:val="24"/>
          <w:lang w:eastAsia="bg-BG"/>
        </w:rPr>
        <w:t xml:space="preserve"> може да заяви по-малък брой доставки от прогнозните количества, в зависимост от необходимостта му.</w:t>
      </w:r>
    </w:p>
    <w:p w14:paraId="75660BFE"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 xml:space="preserve">(3). </w:t>
      </w:r>
      <w:r w:rsidRPr="00541611">
        <w:rPr>
          <w:rFonts w:ascii="Times New Roman" w:eastAsia="Times New Roman" w:hAnsi="Times New Roman"/>
          <w:sz w:val="24"/>
          <w:szCs w:val="24"/>
          <w:lang w:eastAsia="bg-BG"/>
        </w:rPr>
        <w:t>Единичните цени, по които ще се осъществяват доставките са, както следва:</w:t>
      </w:r>
    </w:p>
    <w:p w14:paraId="66E70A27"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сандвич с колбас: .............. лв. без ДДС;</w:t>
      </w:r>
    </w:p>
    <w:p w14:paraId="487D762D"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сандвич вегетариански .............. лв. без ДДС;</w:t>
      </w:r>
    </w:p>
    <w:p w14:paraId="102B676E"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сладкарско изделие – вафла .............. лв. без ДДС;</w:t>
      </w:r>
    </w:p>
    <w:p w14:paraId="6C2B9A96"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сладкарско изделие – кроасан .............. лв. без ДДС;</w:t>
      </w:r>
    </w:p>
    <w:p w14:paraId="5FD64C19"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картофено изделие – чипс .............. лв. без ДДС;</w:t>
      </w:r>
    </w:p>
    <w:p w14:paraId="3B325298"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царевично изделие – пуканки .............. лв. без ДДС;</w:t>
      </w:r>
    </w:p>
    <w:p w14:paraId="14976032"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тестено изделие – солети .............. лв. без ДДС;</w:t>
      </w:r>
    </w:p>
    <w:p w14:paraId="0E5222E0"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кафе  .............. лв. без ДДС;</w:t>
      </w:r>
    </w:p>
    <w:p w14:paraId="0010B482"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чай  .............. лв. без ДДС;</w:t>
      </w:r>
    </w:p>
    <w:p w14:paraId="1BE99D7F"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освежаваща напитка 3 в 1 .............. лв. без ДДС;</w:t>
      </w:r>
    </w:p>
    <w:p w14:paraId="6C4BC270"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вода .............. лв. без ДДС;</w:t>
      </w:r>
    </w:p>
    <w:p w14:paraId="316F3E18"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газирана безалкохолна напитка .............. лв. без ДДС;</w:t>
      </w:r>
    </w:p>
    <w:p w14:paraId="13ADFEDB" w14:textId="77777777" w:rsidR="00541611" w:rsidRPr="00541611" w:rsidRDefault="00541611" w:rsidP="003C35CD">
      <w:pPr>
        <w:numPr>
          <w:ilvl w:val="0"/>
          <w:numId w:val="5"/>
        </w:numPr>
        <w:spacing w:after="160" w:line="259" w:lineRule="auto"/>
        <w:contextualSpacing/>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Единична цена за негазирана безалкохолна напитка .............. лв. без ДДС;</w:t>
      </w:r>
    </w:p>
    <w:p w14:paraId="1516CCC3" w14:textId="77777777" w:rsidR="00541611" w:rsidRPr="00541611" w:rsidRDefault="00541611" w:rsidP="00541611">
      <w:pPr>
        <w:spacing w:after="0" w:line="360" w:lineRule="auto"/>
        <w:jc w:val="both"/>
        <w:rPr>
          <w:rFonts w:ascii="Times New Roman" w:eastAsia="Times New Roman" w:hAnsi="Times New Roman"/>
          <w:b/>
          <w:sz w:val="24"/>
          <w:szCs w:val="24"/>
          <w:lang w:eastAsia="bg-BG"/>
        </w:rPr>
      </w:pPr>
    </w:p>
    <w:p w14:paraId="0C1C898B" w14:textId="502D3FCF" w:rsidR="00715918" w:rsidRPr="00541611" w:rsidRDefault="00541611" w:rsidP="00715918">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3.2.</w:t>
      </w:r>
      <w:r w:rsidRPr="00541611">
        <w:rPr>
          <w:rFonts w:ascii="Times New Roman" w:eastAsia="Times New Roman" w:hAnsi="Times New Roman"/>
          <w:sz w:val="24"/>
          <w:szCs w:val="24"/>
          <w:lang w:eastAsia="bg-BG"/>
        </w:rPr>
        <w:t xml:space="preserve"> Цен</w:t>
      </w:r>
      <w:r w:rsidR="003C35CD">
        <w:rPr>
          <w:rFonts w:ascii="Times New Roman" w:eastAsia="Times New Roman" w:hAnsi="Times New Roman"/>
          <w:sz w:val="24"/>
          <w:szCs w:val="24"/>
          <w:lang w:eastAsia="bg-BG"/>
        </w:rPr>
        <w:t>ите</w:t>
      </w:r>
      <w:r w:rsidRPr="00541611">
        <w:rPr>
          <w:rFonts w:ascii="Times New Roman" w:eastAsia="Times New Roman" w:hAnsi="Times New Roman"/>
          <w:sz w:val="24"/>
          <w:szCs w:val="24"/>
          <w:lang w:eastAsia="bg-BG"/>
        </w:rPr>
        <w:t xml:space="preserve"> по </w:t>
      </w:r>
      <w:r w:rsidR="003C35CD">
        <w:rPr>
          <w:rFonts w:ascii="Times New Roman" w:eastAsia="Times New Roman" w:hAnsi="Times New Roman"/>
          <w:sz w:val="24"/>
          <w:szCs w:val="24"/>
          <w:lang w:eastAsia="bg-BG"/>
        </w:rPr>
        <w:t>чл.</w:t>
      </w:r>
      <w:r w:rsidRPr="00541611">
        <w:rPr>
          <w:rFonts w:ascii="Times New Roman" w:eastAsia="Times New Roman" w:hAnsi="Times New Roman"/>
          <w:sz w:val="24"/>
          <w:szCs w:val="24"/>
          <w:lang w:eastAsia="bg-BG"/>
        </w:rPr>
        <w:t xml:space="preserve"> 3.1</w:t>
      </w:r>
      <w:r w:rsidR="003C35CD">
        <w:rPr>
          <w:rFonts w:ascii="Times New Roman" w:eastAsia="Times New Roman" w:hAnsi="Times New Roman"/>
          <w:sz w:val="24"/>
          <w:szCs w:val="24"/>
          <w:lang w:eastAsia="bg-BG"/>
        </w:rPr>
        <w:t>, ал.3</w:t>
      </w:r>
      <w:r w:rsidRPr="00541611">
        <w:rPr>
          <w:rFonts w:ascii="Times New Roman" w:eastAsia="Times New Roman" w:hAnsi="Times New Roman"/>
          <w:sz w:val="24"/>
          <w:szCs w:val="24"/>
          <w:lang w:eastAsia="bg-BG"/>
        </w:rPr>
        <w:t xml:space="preserve"> включва</w:t>
      </w:r>
      <w:r w:rsidR="003C35CD">
        <w:rPr>
          <w:rFonts w:ascii="Times New Roman" w:eastAsia="Times New Roman" w:hAnsi="Times New Roman"/>
          <w:sz w:val="24"/>
          <w:szCs w:val="24"/>
          <w:lang w:eastAsia="bg-BG"/>
        </w:rPr>
        <w:t>т</w:t>
      </w:r>
      <w:r w:rsidRPr="00541611">
        <w:rPr>
          <w:rFonts w:ascii="Times New Roman" w:eastAsia="Times New Roman" w:hAnsi="Times New Roman"/>
          <w:sz w:val="24"/>
          <w:szCs w:val="24"/>
          <w:lang w:eastAsia="bg-BG"/>
        </w:rPr>
        <w:t xml:space="preserve"> всички разходи на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за изработването и доставката на храната, доставката на освежителните и тонизиращи напитки до мястото на доставка на територията на  Столична община и доставката и </w:t>
      </w:r>
      <w:r w:rsidRPr="00541611">
        <w:rPr>
          <w:rFonts w:ascii="Times New Roman" w:eastAsia="Times New Roman" w:hAnsi="Times New Roman"/>
          <w:sz w:val="24"/>
          <w:szCs w:val="24"/>
          <w:lang w:eastAsia="bg-BG"/>
        </w:rPr>
        <w:lastRenderedPageBreak/>
        <w:t xml:space="preserve">монтажа на </w:t>
      </w:r>
      <w:r w:rsidR="001916FF">
        <w:rPr>
          <w:rFonts w:ascii="Times New Roman" w:eastAsia="Times New Roman" w:hAnsi="Times New Roman"/>
          <w:sz w:val="24"/>
          <w:szCs w:val="24"/>
          <w:lang w:eastAsia="bg-BG"/>
        </w:rPr>
        <w:t>оборудването</w:t>
      </w:r>
      <w:r w:rsidRPr="00541611">
        <w:rPr>
          <w:rFonts w:ascii="Times New Roman" w:eastAsia="Times New Roman" w:hAnsi="Times New Roman"/>
          <w:sz w:val="24"/>
          <w:szCs w:val="24"/>
          <w:lang w:eastAsia="bg-BG"/>
        </w:rPr>
        <w:t xml:space="preserve"> до мястото, определено от </w:t>
      </w:r>
      <w:r w:rsidRPr="00541611">
        <w:rPr>
          <w:rFonts w:ascii="Times New Roman" w:eastAsia="Times New Roman" w:hAnsi="Times New Roman"/>
          <w:b/>
          <w:sz w:val="24"/>
          <w:szCs w:val="24"/>
          <w:lang w:eastAsia="bg-BG"/>
        </w:rPr>
        <w:t>ВЪЗЛОЖИТЕЛЯ</w:t>
      </w:r>
      <w:r w:rsidRPr="00541611">
        <w:rPr>
          <w:rFonts w:ascii="Times New Roman" w:eastAsia="Times New Roman" w:hAnsi="Times New Roman"/>
          <w:sz w:val="24"/>
          <w:szCs w:val="24"/>
          <w:lang w:eastAsia="bg-BG"/>
        </w:rPr>
        <w:t>, както и за обслужващ персонал (за зареждане сервизно обслуж</w:t>
      </w:r>
      <w:r w:rsidR="00715918">
        <w:rPr>
          <w:rFonts w:ascii="Times New Roman" w:eastAsia="Times New Roman" w:hAnsi="Times New Roman"/>
          <w:sz w:val="24"/>
          <w:szCs w:val="24"/>
          <w:lang w:eastAsia="bg-BG"/>
        </w:rPr>
        <w:t xml:space="preserve">ване, в случай на необходимост), както и  </w:t>
      </w:r>
      <w:r w:rsidR="00715918" w:rsidRPr="0071412C">
        <w:rPr>
          <w:rFonts w:ascii="Times New Roman" w:eastAsia="Times New Roman" w:hAnsi="Times New Roman"/>
          <w:sz w:val="24"/>
          <w:szCs w:val="24"/>
          <w:lang w:eastAsia="bg-BG"/>
        </w:rPr>
        <w:t>всички разходи по изпълнението:</w:t>
      </w:r>
      <w:r w:rsidR="00715918">
        <w:rPr>
          <w:rFonts w:ascii="Times New Roman" w:eastAsia="Times New Roman" w:hAnsi="Times New Roman"/>
          <w:sz w:val="24"/>
          <w:szCs w:val="24"/>
          <w:lang w:eastAsia="bg-BG"/>
        </w:rPr>
        <w:t xml:space="preserve"> </w:t>
      </w:r>
      <w:r w:rsidR="00715918" w:rsidRPr="0071412C">
        <w:rPr>
          <w:rFonts w:ascii="Times New Roman" w:eastAsia="Times New Roman" w:hAnsi="Times New Roman"/>
          <w:sz w:val="24"/>
          <w:szCs w:val="24"/>
          <w:lang w:eastAsia="bg-BG"/>
        </w:rPr>
        <w:t>вода, картонена чаша, бъркалка</w:t>
      </w:r>
      <w:r w:rsidR="00715918">
        <w:rPr>
          <w:rFonts w:ascii="Times New Roman" w:eastAsia="Times New Roman" w:hAnsi="Times New Roman"/>
          <w:sz w:val="24"/>
          <w:szCs w:val="24"/>
          <w:lang w:eastAsia="bg-BG"/>
        </w:rPr>
        <w:t>.</w:t>
      </w:r>
    </w:p>
    <w:p w14:paraId="26BA06F8" w14:textId="7ABEFDD3" w:rsidR="00541611" w:rsidRPr="00541611" w:rsidRDefault="00541611" w:rsidP="00541611">
      <w:pPr>
        <w:spacing w:after="0" w:line="360" w:lineRule="auto"/>
        <w:jc w:val="both"/>
        <w:rPr>
          <w:rFonts w:ascii="Times New Roman" w:eastAsia="Times New Roman" w:hAnsi="Times New Roman"/>
          <w:sz w:val="24"/>
          <w:szCs w:val="24"/>
          <w:lang w:eastAsia="bg-BG"/>
        </w:rPr>
      </w:pPr>
    </w:p>
    <w:p w14:paraId="49AA1F6D" w14:textId="2CF28738" w:rsidR="00541611" w:rsidRPr="00541611" w:rsidRDefault="00541611" w:rsidP="00541611">
      <w:pPr>
        <w:tabs>
          <w:tab w:val="left" w:pos="4253"/>
        </w:tabs>
        <w:spacing w:after="0" w:line="360" w:lineRule="auto"/>
        <w:jc w:val="both"/>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Чл. 3.3</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 xml:space="preserve">ВЪЗЛОЖИТЕЛЯТ </w:t>
      </w:r>
      <w:r w:rsidRPr="00541611">
        <w:rPr>
          <w:rFonts w:ascii="Times New Roman" w:eastAsia="Times New Roman" w:hAnsi="Times New Roman"/>
          <w:sz w:val="24"/>
          <w:szCs w:val="24"/>
          <w:lang w:eastAsia="bg-BG"/>
        </w:rPr>
        <w:t>заплаща цената</w:t>
      </w:r>
      <w:r w:rsidR="003C35CD">
        <w:rPr>
          <w:rFonts w:ascii="Times New Roman" w:eastAsia="Times New Roman" w:hAnsi="Times New Roman"/>
          <w:sz w:val="24"/>
          <w:szCs w:val="24"/>
          <w:lang w:eastAsia="bg-BG"/>
        </w:rPr>
        <w:t xml:space="preserve"> на извършените доставки</w:t>
      </w:r>
      <w:r w:rsidRPr="00541611">
        <w:rPr>
          <w:rFonts w:ascii="Times New Roman" w:eastAsia="Times New Roman" w:hAnsi="Times New Roman"/>
          <w:sz w:val="24"/>
          <w:szCs w:val="24"/>
          <w:lang w:eastAsia="bg-BG"/>
        </w:rPr>
        <w:t xml:space="preserve"> по банков път в български лева, по банковата сметка на изпълнителя IBAN……………….BIC..........................в банка …………………….., в срок от 30 (тридесет) дни след представяне на подписани приемателно - предавателни протоколи (между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и упълномощен представител на </w:t>
      </w:r>
      <w:r w:rsidRPr="00541611">
        <w:rPr>
          <w:rFonts w:ascii="Times New Roman" w:eastAsia="Times New Roman" w:hAnsi="Times New Roman"/>
          <w:b/>
          <w:sz w:val="24"/>
          <w:szCs w:val="24"/>
          <w:lang w:eastAsia="bg-BG"/>
        </w:rPr>
        <w:t xml:space="preserve">ВЪЗЛОЖИТЕЛЯ </w:t>
      </w:r>
      <w:r w:rsidRPr="00541611">
        <w:rPr>
          <w:rFonts w:ascii="Times New Roman" w:eastAsia="Times New Roman" w:hAnsi="Times New Roman"/>
          <w:sz w:val="24"/>
          <w:szCs w:val="24"/>
          <w:lang w:eastAsia="bg-BG"/>
        </w:rPr>
        <w:t>за извършената доставка и представена надлежно оформена фактура.</w:t>
      </w:r>
    </w:p>
    <w:p w14:paraId="1E846F71" w14:textId="77777777" w:rsidR="00541611" w:rsidRPr="00541611" w:rsidRDefault="00541611" w:rsidP="00541611">
      <w:pPr>
        <w:spacing w:after="0" w:line="360" w:lineRule="auto"/>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ІV. КОНФИДЕНЦИАЛНОСТ</w:t>
      </w:r>
    </w:p>
    <w:p w14:paraId="59B40988" w14:textId="77777777" w:rsidR="00541611" w:rsidRPr="00541611" w:rsidRDefault="00541611" w:rsidP="00541611">
      <w:pPr>
        <w:spacing w:after="0" w:line="360" w:lineRule="auto"/>
        <w:ind w:firstLine="540"/>
        <w:jc w:val="both"/>
        <w:rPr>
          <w:rFonts w:ascii="Times New Roman" w:eastAsia="Times New Roman" w:hAnsi="Times New Roman"/>
          <w:b/>
          <w:sz w:val="24"/>
          <w:szCs w:val="24"/>
          <w:lang w:eastAsia="bg-BG"/>
        </w:rPr>
      </w:pPr>
    </w:p>
    <w:p w14:paraId="6ADE8B2F"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4.1.</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ИЗПЪЛНИТЕЛЯТ</w:t>
      </w:r>
      <w:r w:rsidRPr="00541611">
        <w:rPr>
          <w:rFonts w:ascii="Times New Roman" w:eastAsia="Times New Roman" w:hAnsi="Times New Roman"/>
          <w:sz w:val="24"/>
          <w:szCs w:val="24"/>
          <w:lang w:eastAsia="bg-BG"/>
        </w:rPr>
        <w:t xml:space="preserve"> се задължава да не разпространява по никакъв повод и под никаква форма информацията за </w:t>
      </w:r>
      <w:r w:rsidRPr="00541611">
        <w:rPr>
          <w:rFonts w:ascii="Times New Roman" w:eastAsia="Times New Roman" w:hAnsi="Times New Roman"/>
          <w:b/>
          <w:sz w:val="24"/>
          <w:szCs w:val="24"/>
          <w:lang w:eastAsia="bg-BG"/>
        </w:rPr>
        <w:t>ВЪЗЛОЖИТЕЛЯ</w:t>
      </w:r>
      <w:r w:rsidRPr="00541611">
        <w:rPr>
          <w:rFonts w:ascii="Times New Roman" w:eastAsia="Times New Roman" w:hAnsi="Times New Roman"/>
          <w:sz w:val="24"/>
          <w:szCs w:val="24"/>
          <w:lang w:eastAsia="bg-BG"/>
        </w:rPr>
        <w:t xml:space="preserve"> или предоставена от </w:t>
      </w:r>
      <w:r w:rsidRPr="00541611">
        <w:rPr>
          <w:rFonts w:ascii="Times New Roman" w:eastAsia="Times New Roman" w:hAnsi="Times New Roman"/>
          <w:b/>
          <w:sz w:val="24"/>
          <w:szCs w:val="24"/>
          <w:lang w:eastAsia="bg-BG"/>
        </w:rPr>
        <w:t xml:space="preserve">ВЪЗЛОЖИТЕЛЯ </w:t>
      </w:r>
      <w:r w:rsidRPr="00541611">
        <w:rPr>
          <w:rFonts w:ascii="Times New Roman" w:eastAsia="Times New Roman" w:hAnsi="Times New Roman"/>
          <w:sz w:val="24"/>
          <w:szCs w:val="24"/>
          <w:lang w:eastAsia="bg-BG"/>
        </w:rPr>
        <w:t>във връзка с изпълнението на настоящия договор, освен ако има предварително изрично писмено разрешение за това от него.</w:t>
      </w:r>
    </w:p>
    <w:p w14:paraId="768E6FAD"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p>
    <w:p w14:paraId="515F2560" w14:textId="77777777" w:rsidR="00541611" w:rsidRPr="00541611" w:rsidRDefault="00541611" w:rsidP="00541611">
      <w:pPr>
        <w:spacing w:after="0" w:line="360" w:lineRule="auto"/>
        <w:ind w:firstLine="540"/>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V. СРОК И МЯСТО НА ИЗПЪЛНЕНИЕ.</w:t>
      </w:r>
    </w:p>
    <w:p w14:paraId="4A29B282" w14:textId="77777777" w:rsidR="00541611" w:rsidRPr="00541611" w:rsidRDefault="00541611" w:rsidP="00541611">
      <w:pPr>
        <w:spacing w:after="0" w:line="360" w:lineRule="auto"/>
        <w:ind w:firstLine="540"/>
        <w:jc w:val="both"/>
        <w:rPr>
          <w:rFonts w:ascii="Times New Roman" w:eastAsia="Times New Roman" w:hAnsi="Times New Roman"/>
          <w:b/>
          <w:sz w:val="24"/>
          <w:szCs w:val="24"/>
          <w:lang w:eastAsia="bg-BG"/>
        </w:rPr>
      </w:pPr>
    </w:p>
    <w:p w14:paraId="3CB20EE0"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 xml:space="preserve">Чл. 5.1. </w:t>
      </w:r>
      <w:r w:rsidRPr="00541611">
        <w:rPr>
          <w:rFonts w:ascii="Times New Roman" w:eastAsia="Times New Roman" w:hAnsi="Times New Roman"/>
          <w:sz w:val="24"/>
          <w:szCs w:val="24"/>
          <w:lang w:eastAsia="bg-BG"/>
        </w:rPr>
        <w:t xml:space="preserve">Договорът влиза в сила от датата на регистрационния индекс в деловодството на Столична община. </w:t>
      </w:r>
    </w:p>
    <w:p w14:paraId="15F18590" w14:textId="4CD82C24"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5.2.</w:t>
      </w:r>
      <w:r w:rsidRPr="00541611">
        <w:rPr>
          <w:rFonts w:ascii="Times New Roman" w:eastAsia="Times New Roman" w:hAnsi="Times New Roman"/>
          <w:sz w:val="24"/>
          <w:szCs w:val="24"/>
          <w:lang w:eastAsia="bg-BG"/>
        </w:rPr>
        <w:t xml:space="preserve"> Срокът за изпълнение на </w:t>
      </w:r>
      <w:r w:rsidR="0039268F">
        <w:rPr>
          <w:rFonts w:ascii="Times New Roman" w:eastAsia="Times New Roman" w:hAnsi="Times New Roman"/>
          <w:sz w:val="24"/>
          <w:szCs w:val="24"/>
          <w:lang w:eastAsia="bg-BG"/>
        </w:rPr>
        <w:t xml:space="preserve">доставките, предмет на </w:t>
      </w:r>
      <w:r w:rsidRPr="00541611">
        <w:rPr>
          <w:rFonts w:ascii="Times New Roman" w:eastAsia="Times New Roman" w:hAnsi="Times New Roman"/>
          <w:sz w:val="24"/>
          <w:szCs w:val="24"/>
          <w:lang w:eastAsia="bg-BG"/>
        </w:rPr>
        <w:t>договора е не по-късно от датата и часа на последната доставка, съгласно график предоставен от</w:t>
      </w:r>
      <w:r w:rsidRPr="00541611">
        <w:rPr>
          <w:rFonts w:ascii="Times New Roman" w:eastAsia="Times New Roman" w:hAnsi="Times New Roman"/>
          <w:b/>
          <w:sz w:val="24"/>
          <w:szCs w:val="24"/>
          <w:lang w:eastAsia="bg-BG"/>
        </w:rPr>
        <w:t xml:space="preserve"> ВЪЗЛОЖИТЕЛЯ</w:t>
      </w:r>
      <w:r w:rsidRPr="00541611">
        <w:rPr>
          <w:rFonts w:ascii="Times New Roman" w:eastAsia="Times New Roman" w:hAnsi="Times New Roman"/>
          <w:sz w:val="24"/>
          <w:szCs w:val="24"/>
          <w:lang w:eastAsia="bg-BG"/>
        </w:rPr>
        <w:t>, който се прилага към договора и е неразделна част от него за първи тур на изборните кампании, съответно датата и часа на последната доставка, съгласно график предоставен от</w:t>
      </w:r>
      <w:r w:rsidRPr="00541611">
        <w:rPr>
          <w:rFonts w:ascii="Times New Roman" w:eastAsia="Times New Roman" w:hAnsi="Times New Roman"/>
          <w:b/>
          <w:sz w:val="24"/>
          <w:szCs w:val="24"/>
          <w:lang w:eastAsia="bg-BG"/>
        </w:rPr>
        <w:t xml:space="preserve"> ВЪЗЛОЖИТЕЛЯ</w:t>
      </w:r>
      <w:r w:rsidRPr="00541611">
        <w:rPr>
          <w:rFonts w:ascii="Times New Roman" w:eastAsia="Times New Roman" w:hAnsi="Times New Roman"/>
          <w:sz w:val="24"/>
          <w:szCs w:val="24"/>
          <w:lang w:eastAsia="bg-BG"/>
        </w:rPr>
        <w:t xml:space="preserve">, който се прилага към договора и е неразделна част от него за </w:t>
      </w:r>
      <w:r w:rsidR="00715918">
        <w:rPr>
          <w:rFonts w:ascii="Times New Roman" w:eastAsia="Times New Roman" w:hAnsi="Times New Roman"/>
          <w:sz w:val="24"/>
          <w:szCs w:val="24"/>
          <w:lang w:eastAsia="bg-BG"/>
        </w:rPr>
        <w:t>втори тур на изборните кампании, но не по късно от 05.11.2019г.</w:t>
      </w:r>
    </w:p>
    <w:p w14:paraId="6D9DA526"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5.3.</w:t>
      </w:r>
      <w:r w:rsidRPr="00541611">
        <w:rPr>
          <w:rFonts w:ascii="Times New Roman" w:eastAsia="Times New Roman" w:hAnsi="Times New Roman"/>
          <w:sz w:val="24"/>
          <w:szCs w:val="24"/>
          <w:lang w:eastAsia="bg-BG"/>
        </w:rPr>
        <w:t xml:space="preserve"> Мястото на изпълнение на договора е на територията на Столична община.</w:t>
      </w:r>
    </w:p>
    <w:p w14:paraId="53D599B7" w14:textId="77777777" w:rsidR="00541611" w:rsidRPr="00541611" w:rsidRDefault="00541611" w:rsidP="00B26066">
      <w:pPr>
        <w:jc w:val="center"/>
        <w:rPr>
          <w:rFonts w:ascii="Times New Roman" w:eastAsia="Times New Roman" w:hAnsi="Times New Roman"/>
          <w:b/>
          <w:bCs/>
          <w:sz w:val="24"/>
          <w:szCs w:val="24"/>
          <w:lang w:eastAsia="bg-BG"/>
        </w:rPr>
      </w:pPr>
      <w:r w:rsidRPr="00541611">
        <w:rPr>
          <w:rFonts w:ascii="Times New Roman" w:eastAsia="Times New Roman" w:hAnsi="Times New Roman"/>
          <w:b/>
          <w:bCs/>
          <w:sz w:val="24"/>
          <w:szCs w:val="24"/>
          <w:lang w:eastAsia="bg-BG"/>
        </w:rPr>
        <w:t>VI. ПРАВА И ЗАДЪЛЖЕНИЯ НА СТРАНИТЕ</w:t>
      </w:r>
    </w:p>
    <w:p w14:paraId="4476E583" w14:textId="77777777" w:rsidR="00541611" w:rsidRPr="00541611" w:rsidRDefault="00541611" w:rsidP="00541611">
      <w:pPr>
        <w:spacing w:after="0" w:line="240" w:lineRule="auto"/>
        <w:rPr>
          <w:rFonts w:ascii="Times New Roman" w:eastAsia="Times New Roman" w:hAnsi="Times New Roman"/>
          <w:sz w:val="24"/>
          <w:szCs w:val="24"/>
          <w:lang w:eastAsia="bg-BG"/>
        </w:rPr>
      </w:pPr>
    </w:p>
    <w:p w14:paraId="204F98E0" w14:textId="77777777" w:rsidR="00541611" w:rsidRPr="00541611" w:rsidRDefault="00541611" w:rsidP="00541611">
      <w:pPr>
        <w:tabs>
          <w:tab w:val="left" w:pos="360"/>
          <w:tab w:val="left" w:pos="540"/>
        </w:tabs>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6.1.</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 xml:space="preserve">ИЗПЪЛНИТЕЛЯТ </w:t>
      </w:r>
      <w:r w:rsidRPr="00541611">
        <w:rPr>
          <w:rFonts w:ascii="Times New Roman" w:eastAsia="Times New Roman" w:hAnsi="Times New Roman"/>
          <w:sz w:val="24"/>
          <w:szCs w:val="24"/>
          <w:lang w:eastAsia="bg-BG"/>
        </w:rPr>
        <w:t>се задължава:</w:t>
      </w:r>
    </w:p>
    <w:p w14:paraId="28A88B63"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а) да изпълни задълженията си по настоящия договор за заявеното количество със съответното качество, в определените срокове, в съответствие със спецификацията от </w:t>
      </w:r>
      <w:r w:rsidRPr="00541611">
        <w:rPr>
          <w:rFonts w:ascii="Times New Roman" w:eastAsia="Times New Roman" w:hAnsi="Times New Roman"/>
          <w:sz w:val="24"/>
          <w:szCs w:val="24"/>
          <w:lang w:eastAsia="bg-BG"/>
        </w:rPr>
        <w:lastRenderedPageBreak/>
        <w:t xml:space="preserve">документацията за участие, с техническата и ценова оферта по обществената поръчка и в съответствие с графика, който ще бъде предоставен от </w:t>
      </w:r>
      <w:r w:rsidRPr="00541611">
        <w:rPr>
          <w:rFonts w:ascii="Times New Roman" w:eastAsia="Times New Roman" w:hAnsi="Times New Roman"/>
          <w:b/>
          <w:sz w:val="24"/>
          <w:szCs w:val="24"/>
          <w:lang w:eastAsia="bg-BG"/>
        </w:rPr>
        <w:t xml:space="preserve">ВЪЗЛОЖИТЕЛЯ. </w:t>
      </w:r>
    </w:p>
    <w:p w14:paraId="64F82FC7"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б) при поискване от </w:t>
      </w:r>
      <w:r w:rsidRPr="00541611">
        <w:rPr>
          <w:rFonts w:ascii="Times New Roman" w:eastAsia="Times New Roman" w:hAnsi="Times New Roman"/>
          <w:b/>
          <w:sz w:val="24"/>
          <w:szCs w:val="24"/>
          <w:lang w:eastAsia="bg-BG"/>
        </w:rPr>
        <w:t xml:space="preserve">ВЪЗЛОЖИТЕЛЯ </w:t>
      </w:r>
      <w:r w:rsidRPr="00541611">
        <w:rPr>
          <w:rFonts w:ascii="Times New Roman" w:eastAsia="Times New Roman" w:hAnsi="Times New Roman"/>
          <w:sz w:val="24"/>
          <w:szCs w:val="24"/>
          <w:lang w:eastAsia="bg-BG"/>
        </w:rPr>
        <w:t>да предостави възможност за контрол на работата, включително с посещение на мястото на производство, както и писмена информация;</w:t>
      </w:r>
    </w:p>
    <w:p w14:paraId="204DC4D4" w14:textId="1C2238D2" w:rsidR="00541611" w:rsidRDefault="00541611" w:rsidP="00541611">
      <w:pPr>
        <w:spacing w:after="0" w:line="360" w:lineRule="auto"/>
        <w:ind w:firstLine="48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 в) да отчете изпълнението на поръчката чрез приемателно-предавателни протоколи, подписани между страните от лицата по чл. 12.1. от настоящия договор.</w:t>
      </w:r>
    </w:p>
    <w:p w14:paraId="67EA9EA9" w14:textId="4EA04BCC" w:rsidR="0039268F" w:rsidRPr="00541611" w:rsidRDefault="0039268F" w:rsidP="00541611">
      <w:pPr>
        <w:spacing w:after="0" w:line="360" w:lineRule="auto"/>
        <w:ind w:firstLine="48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 да отстрани за своя сметка всички констатирани несъответствия в количеството и качеството</w:t>
      </w:r>
      <w:r w:rsidR="00745FF1">
        <w:rPr>
          <w:rFonts w:ascii="Times New Roman" w:eastAsia="Times New Roman" w:hAnsi="Times New Roman"/>
          <w:sz w:val="24"/>
          <w:szCs w:val="24"/>
          <w:lang w:eastAsia="bg-BG"/>
        </w:rPr>
        <w:t xml:space="preserve"> и изискванията на Възложителя</w:t>
      </w:r>
      <w:r>
        <w:rPr>
          <w:rFonts w:ascii="Times New Roman" w:eastAsia="Times New Roman" w:hAnsi="Times New Roman"/>
          <w:sz w:val="24"/>
          <w:szCs w:val="24"/>
          <w:lang w:eastAsia="bg-BG"/>
        </w:rPr>
        <w:t>.</w:t>
      </w:r>
    </w:p>
    <w:p w14:paraId="6284C331"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p>
    <w:p w14:paraId="1A412843" w14:textId="77777777" w:rsidR="00541611" w:rsidRPr="00541611" w:rsidRDefault="00541611" w:rsidP="00541611">
      <w:pPr>
        <w:spacing w:after="120" w:line="360" w:lineRule="auto"/>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6.2.</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ИЗПЪЛНИТЕЛЯТ</w:t>
      </w:r>
      <w:r w:rsidRPr="00541611">
        <w:rPr>
          <w:rFonts w:ascii="Times New Roman" w:eastAsia="Times New Roman" w:hAnsi="Times New Roman"/>
          <w:sz w:val="24"/>
          <w:szCs w:val="24"/>
          <w:lang w:eastAsia="bg-BG"/>
        </w:rPr>
        <w:t xml:space="preserve"> има право:</w:t>
      </w:r>
    </w:p>
    <w:p w14:paraId="50B256AC" w14:textId="781125D1" w:rsidR="00541611" w:rsidRPr="00541611" w:rsidRDefault="00541611" w:rsidP="00541611">
      <w:pPr>
        <w:spacing w:after="120" w:line="360" w:lineRule="auto"/>
        <w:ind w:left="283" w:firstLine="197"/>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а) да иска от </w:t>
      </w:r>
      <w:r w:rsidRPr="00541611">
        <w:rPr>
          <w:rFonts w:ascii="Times New Roman" w:eastAsia="Times New Roman" w:hAnsi="Times New Roman"/>
          <w:b/>
          <w:sz w:val="24"/>
          <w:szCs w:val="24"/>
          <w:lang w:eastAsia="bg-BG"/>
        </w:rPr>
        <w:t xml:space="preserve">ВЪЗЛОЖИТЕЛЯ </w:t>
      </w:r>
      <w:r w:rsidRPr="00541611">
        <w:rPr>
          <w:rFonts w:ascii="Times New Roman" w:eastAsia="Times New Roman" w:hAnsi="Times New Roman"/>
          <w:sz w:val="24"/>
          <w:szCs w:val="24"/>
          <w:lang w:eastAsia="bg-BG"/>
        </w:rPr>
        <w:t xml:space="preserve">приемане на изпълнените доставки при условията и </w:t>
      </w:r>
      <w:r w:rsidR="0039268F">
        <w:rPr>
          <w:rFonts w:ascii="Times New Roman" w:eastAsia="Times New Roman" w:hAnsi="Times New Roman"/>
          <w:sz w:val="24"/>
          <w:szCs w:val="24"/>
          <w:lang w:eastAsia="bg-BG"/>
        </w:rPr>
        <w:t>сроковете по настоящия договор, когато отговаря на изискванията.</w:t>
      </w:r>
    </w:p>
    <w:p w14:paraId="64B3F77F" w14:textId="44E4B9FD" w:rsidR="00541611" w:rsidRDefault="00541611" w:rsidP="00541611">
      <w:pPr>
        <w:tabs>
          <w:tab w:val="left" w:pos="4253"/>
        </w:tabs>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        б) да получи уговореното възнаграждение за изпълнената доставка при условията и сроковете по настоящия договор.</w:t>
      </w:r>
    </w:p>
    <w:p w14:paraId="15BFEA84" w14:textId="784D3F83" w:rsidR="0039268F" w:rsidRPr="00541611" w:rsidRDefault="0039268F" w:rsidP="00541611">
      <w:pPr>
        <w:tabs>
          <w:tab w:val="left" w:pos="4253"/>
        </w:tabs>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w:t>
      </w:r>
      <w:r w:rsidRPr="00541611">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да откаже да приеме доставката, в случай, че не отговаря на изискванията на Възложителя. </w:t>
      </w:r>
    </w:p>
    <w:p w14:paraId="672ABC5E" w14:textId="77777777" w:rsidR="00541611" w:rsidRPr="00541611" w:rsidRDefault="00541611" w:rsidP="00541611">
      <w:pPr>
        <w:spacing w:after="120" w:line="360" w:lineRule="auto"/>
        <w:ind w:left="283" w:firstLine="197"/>
        <w:rPr>
          <w:rFonts w:ascii="Times New Roman" w:eastAsia="Times New Roman" w:hAnsi="Times New Roman"/>
          <w:sz w:val="24"/>
          <w:szCs w:val="24"/>
          <w:lang w:eastAsia="bg-BG"/>
        </w:rPr>
      </w:pPr>
    </w:p>
    <w:p w14:paraId="6D895E4D" w14:textId="77777777" w:rsidR="00541611" w:rsidRPr="00541611" w:rsidRDefault="00541611" w:rsidP="00541611">
      <w:pPr>
        <w:spacing w:after="120" w:line="360" w:lineRule="auto"/>
        <w:ind w:left="283" w:hanging="283"/>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6.3.</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ВЪЗЛОЖИТЕЛЯТ</w:t>
      </w:r>
      <w:r w:rsidRPr="00541611">
        <w:rPr>
          <w:rFonts w:ascii="Times New Roman" w:eastAsia="Times New Roman" w:hAnsi="Times New Roman"/>
          <w:sz w:val="24"/>
          <w:szCs w:val="24"/>
          <w:lang w:eastAsia="bg-BG"/>
        </w:rPr>
        <w:t xml:space="preserve"> се задължава:</w:t>
      </w:r>
    </w:p>
    <w:p w14:paraId="49F3AF5A" w14:textId="0FA5905D"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а) да приеме изпълнението от </w:t>
      </w:r>
      <w:r w:rsidRPr="00541611">
        <w:rPr>
          <w:rFonts w:ascii="Times New Roman" w:eastAsia="Times New Roman" w:hAnsi="Times New Roman"/>
          <w:b/>
          <w:sz w:val="24"/>
          <w:szCs w:val="24"/>
          <w:lang w:eastAsia="bg-BG"/>
        </w:rPr>
        <w:t xml:space="preserve">ИЗПЪЛНИТЕЛЯ </w:t>
      </w:r>
      <w:r w:rsidRPr="00541611">
        <w:rPr>
          <w:rFonts w:ascii="Times New Roman" w:eastAsia="Times New Roman" w:hAnsi="Times New Roman"/>
          <w:sz w:val="24"/>
          <w:szCs w:val="24"/>
          <w:lang w:eastAsia="bg-BG"/>
        </w:rPr>
        <w:t>по реда и при условията на настоящия договор</w:t>
      </w:r>
      <w:r w:rsidR="00745FF1">
        <w:rPr>
          <w:rFonts w:ascii="Times New Roman" w:eastAsia="Times New Roman" w:hAnsi="Times New Roman"/>
          <w:sz w:val="24"/>
          <w:szCs w:val="24"/>
          <w:lang w:eastAsia="bg-BG"/>
        </w:rPr>
        <w:t>, когато отговаря на изискванията</w:t>
      </w:r>
      <w:r w:rsidRPr="00541611">
        <w:rPr>
          <w:rFonts w:ascii="Times New Roman" w:eastAsia="Times New Roman" w:hAnsi="Times New Roman"/>
          <w:sz w:val="24"/>
          <w:szCs w:val="24"/>
          <w:lang w:eastAsia="bg-BG"/>
        </w:rPr>
        <w:t>;</w:t>
      </w:r>
    </w:p>
    <w:p w14:paraId="249AE172"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б) да заплати цената на договора по реда и при условията на настоящия договор;</w:t>
      </w:r>
    </w:p>
    <w:p w14:paraId="64C78C68"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в) да не разпространява под каквато и да е форма всяка предоставена му от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информация, имаща характер на търговска тайна, и изрично писмено упомената от </w:t>
      </w:r>
      <w:r w:rsidRPr="00541611">
        <w:rPr>
          <w:rFonts w:ascii="Times New Roman" w:eastAsia="Times New Roman" w:hAnsi="Times New Roman"/>
          <w:b/>
          <w:sz w:val="24"/>
          <w:szCs w:val="24"/>
          <w:lang w:eastAsia="bg-BG"/>
        </w:rPr>
        <w:t xml:space="preserve">ИЗПЪЛНИТЕЛЯ </w:t>
      </w:r>
      <w:r w:rsidRPr="00541611">
        <w:rPr>
          <w:rFonts w:ascii="Times New Roman" w:eastAsia="Times New Roman" w:hAnsi="Times New Roman"/>
          <w:sz w:val="24"/>
          <w:szCs w:val="24"/>
          <w:lang w:eastAsia="bg-BG"/>
        </w:rPr>
        <w:t>като такава;</w:t>
      </w:r>
    </w:p>
    <w:p w14:paraId="5662623F"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6.4.</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ВЪЗЛОЖИТЕЛЯТ</w:t>
      </w:r>
      <w:r w:rsidRPr="00541611">
        <w:rPr>
          <w:rFonts w:ascii="Times New Roman" w:eastAsia="Times New Roman" w:hAnsi="Times New Roman"/>
          <w:sz w:val="24"/>
          <w:szCs w:val="24"/>
          <w:lang w:eastAsia="bg-BG"/>
        </w:rPr>
        <w:t xml:space="preserve"> има право:</w:t>
      </w:r>
    </w:p>
    <w:p w14:paraId="175FFD61"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а) да оказва текущ контрол и да дава задължителни указания на </w:t>
      </w:r>
      <w:r w:rsidRPr="00541611">
        <w:rPr>
          <w:rFonts w:ascii="Times New Roman" w:eastAsia="Times New Roman" w:hAnsi="Times New Roman"/>
          <w:b/>
          <w:sz w:val="24"/>
          <w:szCs w:val="24"/>
          <w:lang w:eastAsia="bg-BG"/>
        </w:rPr>
        <w:t xml:space="preserve">ИЗПЪЛНИТЕЛЯ  </w:t>
      </w:r>
      <w:r w:rsidRPr="00541611">
        <w:rPr>
          <w:rFonts w:ascii="Times New Roman" w:eastAsia="Times New Roman" w:hAnsi="Times New Roman"/>
          <w:sz w:val="24"/>
          <w:szCs w:val="24"/>
          <w:lang w:eastAsia="bg-BG"/>
        </w:rPr>
        <w:t>при изпълнение на договора;</w:t>
      </w:r>
    </w:p>
    <w:p w14:paraId="58883AB1"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б) да иска от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да изпълни възложената доставка в срок, без отклонение от уговореното и без недостатъци;</w:t>
      </w:r>
    </w:p>
    <w:p w14:paraId="7D408AF0"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в) да изисква от </w:t>
      </w:r>
      <w:r w:rsidRPr="00541611">
        <w:rPr>
          <w:rFonts w:ascii="Times New Roman" w:eastAsia="Times New Roman" w:hAnsi="Times New Roman"/>
          <w:b/>
          <w:sz w:val="24"/>
          <w:szCs w:val="24"/>
          <w:lang w:eastAsia="bg-BG"/>
        </w:rPr>
        <w:t xml:space="preserve">ИЗПЪЛНИТЕЛЯ </w:t>
      </w:r>
      <w:r w:rsidRPr="00541611">
        <w:rPr>
          <w:rFonts w:ascii="Times New Roman" w:eastAsia="Times New Roman" w:hAnsi="Times New Roman"/>
          <w:sz w:val="24"/>
          <w:szCs w:val="24"/>
          <w:lang w:eastAsia="bg-BG"/>
        </w:rPr>
        <w:t xml:space="preserve">да представи приемателно-предавателни протоколи по реда на чл. 6.1., б. „в“ от настоящия договор. </w:t>
      </w:r>
    </w:p>
    <w:p w14:paraId="301F15F2" w14:textId="77777777" w:rsidR="00541611" w:rsidRPr="00541611" w:rsidRDefault="00541611" w:rsidP="00541611">
      <w:pPr>
        <w:widowControl w:val="0"/>
        <w:spacing w:before="120" w:after="0" w:line="360" w:lineRule="auto"/>
        <w:ind w:left="23" w:right="23" w:hanging="23"/>
        <w:jc w:val="both"/>
        <w:rPr>
          <w:rFonts w:ascii="Times New Roman" w:eastAsia="Times New Roman" w:hAnsi="Times New Roman"/>
          <w:b/>
          <w:spacing w:val="4"/>
          <w:sz w:val="24"/>
          <w:szCs w:val="24"/>
          <w:lang w:eastAsia="bg-BG"/>
        </w:rPr>
      </w:pPr>
      <w:r w:rsidRPr="00541611">
        <w:rPr>
          <w:rFonts w:ascii="Times New Roman" w:eastAsia="Times New Roman" w:hAnsi="Times New Roman"/>
          <w:b/>
          <w:sz w:val="24"/>
          <w:szCs w:val="24"/>
          <w:lang w:eastAsia="bg-BG"/>
        </w:rPr>
        <w:t>Чл.6.5.*</w:t>
      </w:r>
      <w:r w:rsidRPr="00541611">
        <w:rPr>
          <w:rFonts w:ascii="Times New Roman" w:eastAsia="Times New Roman" w:hAnsi="Times New Roman"/>
          <w:b/>
          <w:spacing w:val="4"/>
          <w:sz w:val="24"/>
          <w:szCs w:val="24"/>
          <w:lang w:eastAsia="bg-BG"/>
        </w:rPr>
        <w:t xml:space="preserve"> </w:t>
      </w:r>
      <w:r w:rsidRPr="00541611">
        <w:rPr>
          <w:rFonts w:ascii="Times New Roman" w:eastAsia="Times New Roman" w:hAnsi="Times New Roman"/>
          <w:sz w:val="24"/>
          <w:szCs w:val="24"/>
          <w:lang w:eastAsia="bg-BG"/>
        </w:rPr>
        <w:t xml:space="preserve">Когато </w:t>
      </w:r>
      <w:r w:rsidRPr="00541611">
        <w:rPr>
          <w:rFonts w:ascii="Times New Roman" w:eastAsia="Times New Roman" w:hAnsi="Times New Roman"/>
          <w:b/>
          <w:sz w:val="24"/>
          <w:szCs w:val="24"/>
          <w:lang w:eastAsia="bg-BG"/>
        </w:rPr>
        <w:t>ИЗПЪЛНИТЕЛЯТ</w:t>
      </w:r>
      <w:r w:rsidRPr="00541611">
        <w:rPr>
          <w:rFonts w:ascii="Times New Roman" w:eastAsia="Times New Roman" w:hAnsi="Times New Roman"/>
          <w:sz w:val="24"/>
          <w:szCs w:val="24"/>
          <w:lang w:eastAsia="bg-BG"/>
        </w:rPr>
        <w:t xml:space="preserve"> е сключил договор/договори за </w:t>
      </w:r>
      <w:proofErr w:type="spellStart"/>
      <w:r w:rsidRPr="00541611">
        <w:rPr>
          <w:rFonts w:ascii="Times New Roman" w:eastAsia="Times New Roman" w:hAnsi="Times New Roman"/>
          <w:sz w:val="24"/>
          <w:szCs w:val="24"/>
          <w:lang w:eastAsia="bg-BG"/>
        </w:rPr>
        <w:t>подизпълнение</w:t>
      </w:r>
      <w:proofErr w:type="spellEnd"/>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sz w:val="24"/>
          <w:szCs w:val="24"/>
          <w:lang w:eastAsia="bg-BG"/>
        </w:rPr>
        <w:lastRenderedPageBreak/>
        <w:t xml:space="preserve">работата на подизпълнителите се приема от </w:t>
      </w:r>
      <w:r w:rsidRPr="00541611">
        <w:rPr>
          <w:rFonts w:ascii="Times New Roman" w:eastAsia="Times New Roman" w:hAnsi="Times New Roman"/>
          <w:b/>
          <w:sz w:val="24"/>
          <w:szCs w:val="24"/>
          <w:lang w:eastAsia="bg-BG"/>
        </w:rPr>
        <w:t>ВЪЗЛОЖИТЕЛЯ</w:t>
      </w:r>
      <w:r w:rsidRPr="00541611">
        <w:rPr>
          <w:rFonts w:ascii="Times New Roman" w:eastAsia="Times New Roman" w:hAnsi="Times New Roman"/>
          <w:sz w:val="24"/>
          <w:szCs w:val="24"/>
          <w:lang w:eastAsia="bg-BG"/>
        </w:rPr>
        <w:t xml:space="preserve"> в присъствието на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и подизпълнителя.</w:t>
      </w:r>
    </w:p>
    <w:p w14:paraId="3399A906" w14:textId="77777777" w:rsidR="00541611" w:rsidRPr="00541611" w:rsidRDefault="00541611" w:rsidP="00B26066">
      <w:pPr>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VІІ. ГАРАНЦИЯ ЗА ИЗПЪЛНЕНИЕ</w:t>
      </w:r>
    </w:p>
    <w:p w14:paraId="28F6294B" w14:textId="77777777" w:rsidR="00541611" w:rsidRPr="00541611" w:rsidRDefault="00541611" w:rsidP="00541611">
      <w:pPr>
        <w:spacing w:after="0" w:line="360" w:lineRule="auto"/>
        <w:rPr>
          <w:rFonts w:ascii="Times New Roman" w:eastAsia="Times New Roman" w:hAnsi="Times New Roman"/>
          <w:sz w:val="24"/>
          <w:szCs w:val="24"/>
          <w:lang w:eastAsia="bg-BG"/>
        </w:rPr>
      </w:pPr>
    </w:p>
    <w:p w14:paraId="069ADB1F" w14:textId="5631BCBC"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7.1.</w:t>
      </w:r>
      <w:r w:rsidRPr="00541611">
        <w:rPr>
          <w:rFonts w:ascii="Times New Roman" w:eastAsia="Times New Roman" w:hAnsi="Times New Roman"/>
          <w:sz w:val="24"/>
          <w:szCs w:val="24"/>
          <w:lang w:eastAsia="bg-BG"/>
        </w:rPr>
        <w:t xml:space="preserve"> Преди сключване на договора, </w:t>
      </w:r>
      <w:r w:rsidRPr="00541611">
        <w:rPr>
          <w:rFonts w:ascii="Times New Roman" w:eastAsia="Times New Roman" w:hAnsi="Times New Roman"/>
          <w:b/>
          <w:sz w:val="24"/>
          <w:szCs w:val="24"/>
          <w:lang w:eastAsia="bg-BG"/>
        </w:rPr>
        <w:t xml:space="preserve">ИЗПЪЛНИТЕЛЯТ </w:t>
      </w:r>
      <w:r w:rsidRPr="00541611">
        <w:rPr>
          <w:rFonts w:ascii="Times New Roman" w:eastAsia="Times New Roman" w:hAnsi="Times New Roman"/>
          <w:sz w:val="24"/>
          <w:szCs w:val="24"/>
          <w:lang w:eastAsia="bg-BG"/>
        </w:rPr>
        <w:t xml:space="preserve">представя безусловна и неотменима гаранция за изпълнение (парична сума или банкова гаранция или застраховка) в размер на 3 (три) на сто от </w:t>
      </w:r>
      <w:r w:rsidR="0054078A">
        <w:rPr>
          <w:rFonts w:ascii="Times New Roman" w:eastAsia="Times New Roman" w:hAnsi="Times New Roman"/>
          <w:sz w:val="24"/>
          <w:szCs w:val="24"/>
          <w:lang w:eastAsia="bg-BG"/>
        </w:rPr>
        <w:t xml:space="preserve">прогнозната </w:t>
      </w:r>
      <w:r w:rsidRPr="00541611">
        <w:rPr>
          <w:rFonts w:ascii="Times New Roman" w:eastAsia="Times New Roman" w:hAnsi="Times New Roman"/>
          <w:sz w:val="24"/>
          <w:szCs w:val="24"/>
          <w:lang w:eastAsia="bg-BG"/>
        </w:rPr>
        <w:t>стойност на договора без вкл. ДДС. В случай, че се представя банкова гаранция или застраховка същата следва да е със срок на валидност 30 (тридесет) дни след изтичане срока за изпълнение на договора.</w:t>
      </w:r>
    </w:p>
    <w:p w14:paraId="7DD4E290" w14:textId="3D6A00C3"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7.2.</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ВЪЗЛОЖИТЕЛЯТ</w:t>
      </w:r>
      <w:r w:rsidRPr="00541611">
        <w:rPr>
          <w:rFonts w:ascii="Times New Roman" w:eastAsia="Times New Roman" w:hAnsi="Times New Roman"/>
          <w:sz w:val="24"/>
          <w:szCs w:val="24"/>
          <w:lang w:eastAsia="bg-BG"/>
        </w:rPr>
        <w:t xml:space="preserve"> освобождава гаранцията за изпълнение </w:t>
      </w:r>
      <w:r w:rsidR="0039268F">
        <w:rPr>
          <w:rFonts w:ascii="Times New Roman" w:eastAsia="Times New Roman" w:hAnsi="Times New Roman"/>
          <w:sz w:val="24"/>
          <w:szCs w:val="24"/>
          <w:lang w:eastAsia="bg-BG"/>
        </w:rPr>
        <w:t xml:space="preserve">в срок до 30 дни </w:t>
      </w:r>
      <w:r w:rsidRPr="00541611">
        <w:rPr>
          <w:rFonts w:ascii="Times New Roman" w:eastAsia="Times New Roman" w:hAnsi="Times New Roman"/>
          <w:sz w:val="24"/>
          <w:szCs w:val="24"/>
          <w:lang w:eastAsia="bg-BG"/>
        </w:rPr>
        <w:t xml:space="preserve">след приключване на договора и приемане на работата, без да дължи лихви за периода, през който средствата законно са престояли при него. </w:t>
      </w:r>
    </w:p>
    <w:p w14:paraId="6B04B841"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7.3.</w:t>
      </w:r>
      <w:r w:rsidRPr="00541611">
        <w:rPr>
          <w:rFonts w:ascii="Times New Roman" w:eastAsia="Times New Roman" w:hAnsi="Times New Roman"/>
          <w:sz w:val="24"/>
          <w:szCs w:val="24"/>
          <w:lang w:eastAsia="bg-BG"/>
        </w:rPr>
        <w:t xml:space="preserve"> </w:t>
      </w:r>
      <w:r w:rsidRPr="00541611">
        <w:rPr>
          <w:rFonts w:ascii="Times New Roman" w:eastAsia="Times New Roman" w:hAnsi="Times New Roman"/>
          <w:b/>
          <w:sz w:val="24"/>
          <w:szCs w:val="24"/>
          <w:lang w:eastAsia="bg-BG"/>
        </w:rPr>
        <w:t xml:space="preserve">ВЪЗЛОЖИТЕЛЯТ </w:t>
      </w:r>
      <w:r w:rsidRPr="00541611">
        <w:rPr>
          <w:rFonts w:ascii="Times New Roman" w:eastAsia="Times New Roman" w:hAnsi="Times New Roman"/>
          <w:sz w:val="24"/>
          <w:szCs w:val="24"/>
          <w:lang w:eastAsia="bg-BG"/>
        </w:rPr>
        <w:t xml:space="preserve">може да задържи гаранцията за изпълнение на договора, ако: </w:t>
      </w:r>
    </w:p>
    <w:p w14:paraId="2F1D7EE4"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а) в процеса на неговото изпълнение, възникне спор между страните, който е внесен за решаване от компетентен съд; </w:t>
      </w:r>
    </w:p>
    <w:p w14:paraId="1999AC40"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б) ако </w:t>
      </w:r>
      <w:r w:rsidRPr="00541611">
        <w:rPr>
          <w:rFonts w:ascii="Times New Roman" w:eastAsia="Times New Roman" w:hAnsi="Times New Roman"/>
          <w:b/>
          <w:sz w:val="24"/>
          <w:szCs w:val="24"/>
          <w:lang w:eastAsia="bg-BG"/>
        </w:rPr>
        <w:t>ИЗПЪЛНИТЕЛЯТ</w:t>
      </w:r>
      <w:r w:rsidRPr="00541611">
        <w:rPr>
          <w:rFonts w:ascii="Times New Roman" w:eastAsia="Times New Roman" w:hAnsi="Times New Roman"/>
          <w:sz w:val="24"/>
          <w:szCs w:val="24"/>
          <w:lang w:eastAsia="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541611">
        <w:rPr>
          <w:rFonts w:ascii="Times New Roman" w:eastAsia="Times New Roman" w:hAnsi="Times New Roman"/>
          <w:b/>
          <w:sz w:val="24"/>
          <w:szCs w:val="24"/>
          <w:lang w:eastAsia="bg-BG"/>
        </w:rPr>
        <w:t>ВЪЗЛОЖИТЕЛЯ</w:t>
      </w:r>
      <w:r w:rsidRPr="00541611">
        <w:rPr>
          <w:rFonts w:ascii="Times New Roman" w:eastAsia="Times New Roman" w:hAnsi="Times New Roman"/>
          <w:sz w:val="24"/>
          <w:szCs w:val="24"/>
          <w:lang w:eastAsia="bg-BG"/>
        </w:rPr>
        <w:t xml:space="preserve"> да търси обезщетение в по-голям размер. </w:t>
      </w:r>
    </w:p>
    <w:p w14:paraId="3771C84D"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p>
    <w:p w14:paraId="231DFC87" w14:textId="77777777" w:rsidR="00541611" w:rsidRPr="00541611" w:rsidRDefault="00541611" w:rsidP="00541611">
      <w:pPr>
        <w:spacing w:after="0" w:line="360" w:lineRule="auto"/>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VІІІ. НЕПРЕОДОЛИМА СИЛА</w:t>
      </w:r>
    </w:p>
    <w:p w14:paraId="506D969E" w14:textId="77777777" w:rsidR="00541611" w:rsidRPr="00541611" w:rsidRDefault="00541611" w:rsidP="00541611">
      <w:pPr>
        <w:spacing w:after="0" w:line="360" w:lineRule="auto"/>
        <w:ind w:firstLine="540"/>
        <w:jc w:val="both"/>
        <w:rPr>
          <w:rFonts w:ascii="Times New Roman" w:eastAsia="Times New Roman" w:hAnsi="Times New Roman"/>
          <w:b/>
          <w:sz w:val="24"/>
          <w:szCs w:val="24"/>
          <w:lang w:eastAsia="bg-BG"/>
        </w:rPr>
      </w:pPr>
    </w:p>
    <w:p w14:paraId="1738017E"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8.1.</w:t>
      </w:r>
      <w:r w:rsidRPr="00541611">
        <w:rPr>
          <w:rFonts w:ascii="Times New Roman" w:eastAsia="Times New Roman" w:hAnsi="Times New Roman"/>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A9E0D4C"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8.2.</w:t>
      </w:r>
      <w:r w:rsidRPr="00541611">
        <w:rPr>
          <w:rFonts w:ascii="Times New Roman" w:eastAsia="Times New Roman" w:hAnsi="Times New Roman"/>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7C71043B"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8.3.</w:t>
      </w:r>
      <w:r w:rsidRPr="00541611">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w:t>
      </w:r>
    </w:p>
    <w:p w14:paraId="16BC53A8"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8.4.</w:t>
      </w:r>
      <w:r w:rsidRPr="00541611">
        <w:rPr>
          <w:rFonts w:ascii="Times New Roman" w:eastAsia="Times New Roman" w:hAnsi="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51E21033" w14:textId="77777777" w:rsidR="00541611" w:rsidRPr="00541611" w:rsidRDefault="00541611" w:rsidP="00541611">
      <w:pPr>
        <w:spacing w:after="0" w:line="360" w:lineRule="auto"/>
        <w:ind w:left="720" w:firstLine="720"/>
        <w:jc w:val="both"/>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lastRenderedPageBreak/>
        <w:t>ІX. ОТГОВОРНОСТ ПРИ НЕИЗПЪЛНЕНИЕ. НЕУСТОЙКИ.</w:t>
      </w:r>
    </w:p>
    <w:p w14:paraId="689448E5" w14:textId="77777777" w:rsidR="00541611" w:rsidRPr="00541611" w:rsidRDefault="00541611" w:rsidP="00541611">
      <w:pPr>
        <w:spacing w:after="0" w:line="360" w:lineRule="auto"/>
        <w:ind w:firstLine="540"/>
        <w:jc w:val="both"/>
        <w:rPr>
          <w:rFonts w:ascii="Times New Roman" w:eastAsia="Times New Roman" w:hAnsi="Times New Roman"/>
          <w:b/>
          <w:sz w:val="24"/>
          <w:szCs w:val="24"/>
          <w:lang w:eastAsia="bg-BG"/>
        </w:rPr>
      </w:pPr>
    </w:p>
    <w:p w14:paraId="1BBD6743" w14:textId="7A14CE70"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9.1.</w:t>
      </w:r>
      <w:r w:rsidRPr="00541611">
        <w:rPr>
          <w:rFonts w:ascii="Times New Roman" w:eastAsia="Times New Roman" w:hAnsi="Times New Roman"/>
          <w:sz w:val="24"/>
          <w:szCs w:val="24"/>
          <w:lang w:eastAsia="bg-BG"/>
        </w:rPr>
        <w:t xml:space="preserve"> В случай на забава при изпълнение на задължението по т. 6.1. б. „а”, продължила повече от 3 (три) часа, договорът може да се прекрати без предизвестие, по вина на </w:t>
      </w:r>
      <w:r w:rsidRPr="00541611">
        <w:rPr>
          <w:rFonts w:ascii="Times New Roman" w:eastAsia="Times New Roman" w:hAnsi="Times New Roman"/>
          <w:b/>
          <w:sz w:val="24"/>
          <w:szCs w:val="24"/>
          <w:lang w:eastAsia="bg-BG"/>
        </w:rPr>
        <w:t>ИЗПЪЛНИТЕЛЯТ</w:t>
      </w:r>
      <w:r w:rsidRPr="00541611">
        <w:rPr>
          <w:rFonts w:ascii="Times New Roman" w:eastAsia="Times New Roman" w:hAnsi="Times New Roman"/>
          <w:sz w:val="24"/>
          <w:szCs w:val="24"/>
          <w:lang w:eastAsia="bg-BG"/>
        </w:rPr>
        <w:t xml:space="preserve">, като последният дължи неустойка в размер на 100% (сто процента) от </w:t>
      </w:r>
      <w:r w:rsidR="0054078A">
        <w:rPr>
          <w:rFonts w:ascii="Times New Roman" w:eastAsia="Times New Roman" w:hAnsi="Times New Roman"/>
          <w:sz w:val="24"/>
          <w:szCs w:val="24"/>
          <w:lang w:eastAsia="bg-BG"/>
        </w:rPr>
        <w:t xml:space="preserve">прогнозната </w:t>
      </w:r>
      <w:r w:rsidRPr="00541611">
        <w:rPr>
          <w:rFonts w:ascii="Times New Roman" w:eastAsia="Times New Roman" w:hAnsi="Times New Roman"/>
          <w:sz w:val="24"/>
          <w:szCs w:val="24"/>
          <w:lang w:eastAsia="bg-BG"/>
        </w:rPr>
        <w:t>стойност на договора</w:t>
      </w:r>
      <w:r w:rsidR="0039268F">
        <w:rPr>
          <w:rFonts w:ascii="Times New Roman" w:eastAsia="Times New Roman" w:hAnsi="Times New Roman"/>
          <w:sz w:val="24"/>
          <w:szCs w:val="24"/>
          <w:lang w:eastAsia="bg-BG"/>
        </w:rPr>
        <w:t xml:space="preserve"> без ДДС</w:t>
      </w:r>
      <w:r w:rsidRPr="00541611">
        <w:rPr>
          <w:rFonts w:ascii="Times New Roman" w:eastAsia="Times New Roman" w:hAnsi="Times New Roman"/>
          <w:sz w:val="24"/>
          <w:szCs w:val="24"/>
          <w:lang w:eastAsia="bg-BG"/>
        </w:rPr>
        <w:t>.</w:t>
      </w:r>
    </w:p>
    <w:p w14:paraId="4C2F48A9" w14:textId="12D26A6C"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9.2.</w:t>
      </w:r>
      <w:r w:rsidRPr="00541611">
        <w:rPr>
          <w:rFonts w:ascii="Times New Roman" w:eastAsia="Times New Roman" w:hAnsi="Times New Roman"/>
          <w:sz w:val="24"/>
          <w:szCs w:val="24"/>
          <w:lang w:eastAsia="bg-BG"/>
        </w:rPr>
        <w:t xml:space="preserve"> В случай, че по време на провеждане на изборните кампании се установи, че доставени от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хранителни продукти са с изтекъл срок на годност или  негодни за консумация поради други причини, </w:t>
      </w:r>
      <w:r w:rsidRPr="00541611">
        <w:rPr>
          <w:rFonts w:ascii="Times New Roman" w:eastAsia="Times New Roman" w:hAnsi="Times New Roman"/>
          <w:b/>
          <w:sz w:val="24"/>
          <w:szCs w:val="24"/>
          <w:lang w:eastAsia="bg-BG"/>
        </w:rPr>
        <w:t xml:space="preserve">ИЗПЪЛНИТЕЛЯТ </w:t>
      </w:r>
      <w:r w:rsidRPr="00541611">
        <w:rPr>
          <w:rFonts w:ascii="Times New Roman" w:eastAsia="Times New Roman" w:hAnsi="Times New Roman"/>
          <w:sz w:val="24"/>
          <w:szCs w:val="24"/>
          <w:lang w:eastAsia="bg-BG"/>
        </w:rPr>
        <w:t xml:space="preserve">възстановява на </w:t>
      </w:r>
      <w:r w:rsidRPr="00541611">
        <w:rPr>
          <w:rFonts w:ascii="Times New Roman" w:eastAsia="Times New Roman" w:hAnsi="Times New Roman"/>
          <w:b/>
          <w:sz w:val="24"/>
          <w:szCs w:val="24"/>
          <w:lang w:eastAsia="bg-BG"/>
        </w:rPr>
        <w:t xml:space="preserve">ВЪЗЛОЖИТЕЛЯ </w:t>
      </w:r>
      <w:r w:rsidRPr="00541611">
        <w:rPr>
          <w:rFonts w:ascii="Times New Roman" w:eastAsia="Times New Roman" w:hAnsi="Times New Roman"/>
          <w:sz w:val="24"/>
          <w:szCs w:val="24"/>
          <w:lang w:eastAsia="bg-BG"/>
        </w:rPr>
        <w:t>сума в размер на 150% (сто и петдесет на сто) от равностойността на негодното количество доставка</w:t>
      </w:r>
      <w:r w:rsidR="0039268F">
        <w:rPr>
          <w:rFonts w:ascii="Times New Roman" w:eastAsia="Times New Roman" w:hAnsi="Times New Roman"/>
          <w:sz w:val="24"/>
          <w:szCs w:val="24"/>
          <w:lang w:eastAsia="bg-BG"/>
        </w:rPr>
        <w:t xml:space="preserve"> без ДДС</w:t>
      </w:r>
      <w:r w:rsidRPr="00541611">
        <w:rPr>
          <w:rFonts w:ascii="Times New Roman" w:eastAsia="Times New Roman" w:hAnsi="Times New Roman"/>
          <w:sz w:val="24"/>
          <w:szCs w:val="24"/>
          <w:lang w:eastAsia="bg-BG"/>
        </w:rPr>
        <w:t xml:space="preserve">. Обстоятелствата по настоящата точка се установяват с  констативен протокол съставен от </w:t>
      </w:r>
      <w:r w:rsidRPr="00541611">
        <w:rPr>
          <w:rFonts w:ascii="Times New Roman" w:eastAsia="Times New Roman" w:hAnsi="Times New Roman"/>
          <w:b/>
          <w:sz w:val="24"/>
          <w:szCs w:val="24"/>
          <w:lang w:eastAsia="bg-BG"/>
        </w:rPr>
        <w:t>ВЪЗЛОЖИТЕЛЯ.</w:t>
      </w:r>
    </w:p>
    <w:p w14:paraId="4D0354A2"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9.3.</w:t>
      </w:r>
      <w:r w:rsidRPr="00541611">
        <w:rPr>
          <w:rFonts w:ascii="Times New Roman" w:eastAsia="Times New Roman" w:hAnsi="Times New Roman"/>
          <w:sz w:val="24"/>
          <w:szCs w:val="24"/>
          <w:lang w:eastAsia="bg-BG"/>
        </w:rPr>
        <w:t xml:space="preserve"> При забава в плащането </w:t>
      </w:r>
      <w:r w:rsidRPr="00541611">
        <w:rPr>
          <w:rFonts w:ascii="Times New Roman" w:eastAsia="Times New Roman" w:hAnsi="Times New Roman"/>
          <w:b/>
          <w:sz w:val="24"/>
          <w:szCs w:val="24"/>
          <w:lang w:eastAsia="bg-BG"/>
        </w:rPr>
        <w:t xml:space="preserve">ВЪЗЛОЖИТЕЛЯТ </w:t>
      </w:r>
      <w:r w:rsidRPr="00541611">
        <w:rPr>
          <w:rFonts w:ascii="Times New Roman" w:eastAsia="Times New Roman" w:hAnsi="Times New Roman"/>
          <w:sz w:val="24"/>
          <w:szCs w:val="24"/>
          <w:lang w:eastAsia="bg-BG"/>
        </w:rPr>
        <w:t xml:space="preserve">дължи на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законната лихва.</w:t>
      </w:r>
    </w:p>
    <w:p w14:paraId="13D2B182" w14:textId="2A1FB761"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9.4.</w:t>
      </w:r>
      <w:r w:rsidRPr="00541611">
        <w:rPr>
          <w:rFonts w:ascii="Times New Roman" w:eastAsia="Times New Roman" w:hAnsi="Times New Roman"/>
          <w:sz w:val="24"/>
          <w:szCs w:val="24"/>
          <w:lang w:eastAsia="bg-BG"/>
        </w:rPr>
        <w:t xml:space="preserve"> За лошо, частично и/или  цялостно неизпълнението на други задължения по договора, включително при разпространяване на поверителна информация, която се отнася до </w:t>
      </w:r>
      <w:r w:rsidRPr="00541611">
        <w:rPr>
          <w:rFonts w:ascii="Times New Roman" w:eastAsia="Times New Roman" w:hAnsi="Times New Roman"/>
          <w:b/>
          <w:sz w:val="24"/>
          <w:szCs w:val="24"/>
          <w:lang w:eastAsia="bg-BG"/>
        </w:rPr>
        <w:t>ВЪЗЛОЖИТЕЛЯ</w:t>
      </w:r>
      <w:r w:rsidRPr="00541611">
        <w:rPr>
          <w:rFonts w:ascii="Times New Roman" w:eastAsia="Times New Roman" w:hAnsi="Times New Roman"/>
          <w:sz w:val="24"/>
          <w:szCs w:val="24"/>
          <w:lang w:eastAsia="bg-BG"/>
        </w:rPr>
        <w:t xml:space="preserve"> или му е била предоставена от него, то </w:t>
      </w:r>
      <w:r w:rsidRPr="00541611">
        <w:rPr>
          <w:rFonts w:ascii="Times New Roman" w:eastAsia="Times New Roman" w:hAnsi="Times New Roman"/>
          <w:b/>
          <w:sz w:val="24"/>
          <w:szCs w:val="24"/>
          <w:lang w:eastAsia="bg-BG"/>
        </w:rPr>
        <w:t xml:space="preserve">ИЗПЪЛНИТЕЛЯТ </w:t>
      </w:r>
      <w:r w:rsidRPr="00541611">
        <w:rPr>
          <w:rFonts w:ascii="Times New Roman" w:eastAsia="Times New Roman" w:hAnsi="Times New Roman"/>
          <w:sz w:val="24"/>
          <w:szCs w:val="24"/>
          <w:lang w:eastAsia="bg-BG"/>
        </w:rPr>
        <w:t xml:space="preserve">дължи неустойка в размер на 10% (десет процента) от </w:t>
      </w:r>
      <w:r w:rsidR="0054078A">
        <w:rPr>
          <w:rFonts w:ascii="Times New Roman" w:eastAsia="Times New Roman" w:hAnsi="Times New Roman"/>
          <w:sz w:val="24"/>
          <w:szCs w:val="24"/>
          <w:lang w:eastAsia="bg-BG"/>
        </w:rPr>
        <w:t xml:space="preserve">прогнозната </w:t>
      </w:r>
      <w:r w:rsidRPr="00541611">
        <w:rPr>
          <w:rFonts w:ascii="Times New Roman" w:eastAsia="Times New Roman" w:hAnsi="Times New Roman"/>
          <w:sz w:val="24"/>
          <w:szCs w:val="24"/>
          <w:lang w:eastAsia="bg-BG"/>
        </w:rPr>
        <w:t>стойностт</w:t>
      </w:r>
      <w:r w:rsidR="00A00C94">
        <w:rPr>
          <w:rFonts w:ascii="Times New Roman" w:eastAsia="Times New Roman" w:hAnsi="Times New Roman"/>
          <w:sz w:val="24"/>
          <w:szCs w:val="24"/>
          <w:lang w:eastAsia="bg-BG"/>
        </w:rPr>
        <w:t>а</w:t>
      </w:r>
      <w:r w:rsidRPr="00541611">
        <w:rPr>
          <w:rFonts w:ascii="Times New Roman" w:eastAsia="Times New Roman" w:hAnsi="Times New Roman"/>
          <w:sz w:val="24"/>
          <w:szCs w:val="24"/>
          <w:lang w:eastAsia="bg-BG"/>
        </w:rPr>
        <w:t xml:space="preserve"> на договора </w:t>
      </w:r>
      <w:r w:rsidR="0039268F">
        <w:rPr>
          <w:rFonts w:ascii="Times New Roman" w:eastAsia="Times New Roman" w:hAnsi="Times New Roman"/>
          <w:sz w:val="24"/>
          <w:szCs w:val="24"/>
          <w:lang w:eastAsia="bg-BG"/>
        </w:rPr>
        <w:t xml:space="preserve">без ДДС </w:t>
      </w:r>
      <w:r w:rsidRPr="00541611">
        <w:rPr>
          <w:rFonts w:ascii="Times New Roman" w:eastAsia="Times New Roman" w:hAnsi="Times New Roman"/>
          <w:sz w:val="24"/>
          <w:szCs w:val="24"/>
          <w:lang w:eastAsia="bg-BG"/>
        </w:rPr>
        <w:t xml:space="preserve">за всяко констатирано нарушение. </w:t>
      </w:r>
    </w:p>
    <w:p w14:paraId="14F075DC"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9.5.</w:t>
      </w:r>
      <w:r w:rsidRPr="00541611">
        <w:rPr>
          <w:rFonts w:ascii="Times New Roman" w:eastAsia="Times New Roman" w:hAnsi="Times New Roman"/>
          <w:sz w:val="24"/>
          <w:szCs w:val="24"/>
          <w:lang w:eastAsia="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14:paraId="67E64426"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9.6</w:t>
      </w:r>
      <w:r w:rsidRPr="00541611">
        <w:rPr>
          <w:rFonts w:ascii="Times New Roman" w:eastAsia="Times New Roman" w:hAnsi="Times New Roman"/>
          <w:sz w:val="24"/>
          <w:szCs w:val="24"/>
          <w:lang w:eastAsia="bg-BG"/>
        </w:rPr>
        <w:t xml:space="preserve">. В случай, че изпълнителят е обединение по ЗЗД или ТЗ, участниците в обединението са солидарно отговорни за финансовите задължения на </w:t>
      </w:r>
      <w:r w:rsidRPr="00541611">
        <w:rPr>
          <w:rFonts w:ascii="Times New Roman" w:eastAsia="Times New Roman" w:hAnsi="Times New Roman"/>
          <w:b/>
          <w:sz w:val="24"/>
          <w:szCs w:val="24"/>
          <w:lang w:eastAsia="bg-BG"/>
        </w:rPr>
        <w:t xml:space="preserve">ИЗПЪЛНИТЕЛЯ </w:t>
      </w:r>
      <w:r w:rsidRPr="00541611">
        <w:rPr>
          <w:rFonts w:ascii="Times New Roman" w:eastAsia="Times New Roman" w:hAnsi="Times New Roman"/>
          <w:sz w:val="24"/>
          <w:szCs w:val="24"/>
          <w:lang w:eastAsia="bg-BG"/>
        </w:rPr>
        <w:t>в следствие на реализирана отговорност за неизпълнение на задължения, произтичащи от настоящия договор.</w:t>
      </w:r>
    </w:p>
    <w:p w14:paraId="07D14DBC"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p>
    <w:p w14:paraId="039FD64E" w14:textId="77777777" w:rsidR="00541611" w:rsidRPr="00541611" w:rsidRDefault="00541611" w:rsidP="00541611">
      <w:pPr>
        <w:spacing w:after="0" w:line="360" w:lineRule="auto"/>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Х. ПРЕКРАТЯВАНЕ  И РАЗВАЛЯНЕ НА ДОГОВОРА</w:t>
      </w:r>
    </w:p>
    <w:p w14:paraId="25ED19DF" w14:textId="77777777" w:rsidR="00541611" w:rsidRPr="00541611" w:rsidRDefault="00541611" w:rsidP="00541611">
      <w:pPr>
        <w:spacing w:after="0" w:line="360" w:lineRule="auto"/>
        <w:ind w:firstLine="540"/>
        <w:jc w:val="both"/>
        <w:rPr>
          <w:rFonts w:ascii="Times New Roman" w:eastAsia="Times New Roman" w:hAnsi="Times New Roman"/>
          <w:b/>
          <w:sz w:val="24"/>
          <w:szCs w:val="24"/>
          <w:lang w:eastAsia="bg-BG"/>
        </w:rPr>
      </w:pPr>
    </w:p>
    <w:p w14:paraId="140647F2"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10.1.</w:t>
      </w:r>
      <w:r w:rsidRPr="00541611">
        <w:rPr>
          <w:rFonts w:ascii="Times New Roman" w:eastAsia="Times New Roman" w:hAnsi="Times New Roman"/>
          <w:sz w:val="24"/>
          <w:szCs w:val="24"/>
          <w:lang w:eastAsia="bg-BG"/>
        </w:rPr>
        <w:t xml:space="preserve"> Договорът се прекратява или разваля: </w:t>
      </w:r>
    </w:p>
    <w:p w14:paraId="30845CBA" w14:textId="77777777" w:rsidR="0054078A" w:rsidRPr="0054078A" w:rsidRDefault="0054078A" w:rsidP="0054078A">
      <w:pPr>
        <w:spacing w:after="0" w:line="360" w:lineRule="auto"/>
        <w:jc w:val="both"/>
        <w:rPr>
          <w:rFonts w:ascii="Times New Roman" w:eastAsia="Times New Roman" w:hAnsi="Times New Roman"/>
          <w:sz w:val="24"/>
          <w:szCs w:val="24"/>
          <w:lang w:eastAsia="bg-BG"/>
        </w:rPr>
      </w:pPr>
      <w:r w:rsidRPr="0054078A">
        <w:rPr>
          <w:rFonts w:ascii="Times New Roman" w:eastAsia="Times New Roman" w:hAnsi="Times New Roman"/>
          <w:sz w:val="24"/>
          <w:szCs w:val="24"/>
          <w:lang w:eastAsia="bg-BG"/>
        </w:rPr>
        <w:t xml:space="preserve">         а) С изтичане срока на договора и изпълнение на задълженията на страните</w:t>
      </w:r>
    </w:p>
    <w:p w14:paraId="60E617FF" w14:textId="77777777" w:rsidR="0054078A" w:rsidRPr="0054078A" w:rsidRDefault="0054078A" w:rsidP="0054078A">
      <w:pPr>
        <w:spacing w:after="0" w:line="360" w:lineRule="auto"/>
        <w:ind w:firstLine="567"/>
        <w:jc w:val="both"/>
        <w:rPr>
          <w:rFonts w:ascii="Times New Roman" w:eastAsia="Times New Roman" w:hAnsi="Times New Roman"/>
          <w:sz w:val="24"/>
          <w:szCs w:val="24"/>
          <w:lang w:eastAsia="bg-BG"/>
        </w:rPr>
      </w:pPr>
      <w:r w:rsidRPr="0054078A">
        <w:rPr>
          <w:rFonts w:ascii="Times New Roman" w:eastAsia="Times New Roman" w:hAnsi="Times New Roman"/>
          <w:sz w:val="24"/>
          <w:szCs w:val="24"/>
          <w:lang w:eastAsia="bg-BG"/>
        </w:rPr>
        <w:t xml:space="preserve">б) по взаимно съгласие между страните, направено писмено; </w:t>
      </w:r>
    </w:p>
    <w:p w14:paraId="763375F6" w14:textId="77777777" w:rsidR="0054078A" w:rsidRPr="0054078A" w:rsidRDefault="0054078A" w:rsidP="0054078A">
      <w:pPr>
        <w:spacing w:after="0" w:line="360" w:lineRule="auto"/>
        <w:ind w:firstLine="567"/>
        <w:jc w:val="both"/>
        <w:rPr>
          <w:rFonts w:ascii="Times New Roman" w:eastAsia="Times New Roman" w:hAnsi="Times New Roman"/>
          <w:sz w:val="24"/>
          <w:szCs w:val="24"/>
          <w:lang w:eastAsia="bg-BG"/>
        </w:rPr>
      </w:pPr>
      <w:r w:rsidRPr="0054078A">
        <w:rPr>
          <w:rFonts w:ascii="Times New Roman" w:eastAsia="Times New Roman" w:hAnsi="Times New Roman"/>
          <w:sz w:val="24"/>
          <w:szCs w:val="24"/>
          <w:lang w:eastAsia="bg-BG"/>
        </w:rPr>
        <w:t xml:space="preserve">в) едностранно от </w:t>
      </w:r>
      <w:r w:rsidRPr="0039268F">
        <w:rPr>
          <w:rFonts w:ascii="Times New Roman" w:eastAsia="Times New Roman" w:hAnsi="Times New Roman"/>
          <w:b/>
          <w:sz w:val="24"/>
          <w:szCs w:val="24"/>
          <w:lang w:eastAsia="bg-BG"/>
        </w:rPr>
        <w:t xml:space="preserve">ВЪЗЛОЖИТЕЛЯ </w:t>
      </w:r>
      <w:r w:rsidRPr="0054078A">
        <w:rPr>
          <w:rFonts w:ascii="Times New Roman" w:eastAsia="Times New Roman" w:hAnsi="Times New Roman"/>
          <w:sz w:val="24"/>
          <w:szCs w:val="24"/>
          <w:lang w:eastAsia="bg-BG"/>
        </w:rPr>
        <w:t>с писмено предизвестие, ако ИЗПЪЛНИТЕЛЯ виновно не изпълни, което и да е свое задължение по договора.</w:t>
      </w:r>
    </w:p>
    <w:p w14:paraId="0C8D698D" w14:textId="77777777" w:rsidR="0054078A" w:rsidRDefault="0054078A" w:rsidP="0054078A">
      <w:pPr>
        <w:spacing w:after="0" w:line="360" w:lineRule="auto"/>
        <w:ind w:firstLine="540"/>
        <w:jc w:val="both"/>
        <w:rPr>
          <w:rFonts w:ascii="Times New Roman" w:eastAsia="Times New Roman" w:hAnsi="Times New Roman"/>
          <w:sz w:val="24"/>
          <w:szCs w:val="24"/>
          <w:lang w:eastAsia="bg-BG"/>
        </w:rPr>
      </w:pPr>
      <w:r w:rsidRPr="0054078A">
        <w:rPr>
          <w:rFonts w:ascii="Times New Roman" w:eastAsia="Times New Roman" w:hAnsi="Times New Roman"/>
          <w:sz w:val="24"/>
          <w:szCs w:val="24"/>
          <w:lang w:eastAsia="bg-BG"/>
        </w:rPr>
        <w:lastRenderedPageBreak/>
        <w:t>г) едностранно от</w:t>
      </w:r>
      <w:r w:rsidRPr="0039268F">
        <w:rPr>
          <w:rFonts w:ascii="Times New Roman" w:eastAsia="Times New Roman" w:hAnsi="Times New Roman"/>
          <w:b/>
          <w:sz w:val="24"/>
          <w:szCs w:val="24"/>
          <w:lang w:eastAsia="bg-BG"/>
        </w:rPr>
        <w:t xml:space="preserve"> ВЪЗЛОЖИТЕЛЯ </w:t>
      </w:r>
      <w:r w:rsidRPr="0054078A">
        <w:rPr>
          <w:rFonts w:ascii="Times New Roman" w:eastAsia="Times New Roman" w:hAnsi="Times New Roman"/>
          <w:sz w:val="24"/>
          <w:szCs w:val="24"/>
          <w:lang w:eastAsia="bg-BG"/>
        </w:rPr>
        <w:t>в случай на забава при изпълнение на задължението по т. 6.1. б. „а”, продължила повече от 3 (три) часа.</w:t>
      </w:r>
    </w:p>
    <w:p w14:paraId="6FC14E7B" w14:textId="1A88C8D6" w:rsidR="00541611" w:rsidRPr="00541611" w:rsidRDefault="00541611" w:rsidP="0054078A">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10.2.</w:t>
      </w:r>
      <w:r w:rsidRPr="00541611">
        <w:rPr>
          <w:rFonts w:ascii="Times New Roman" w:eastAsia="Times New Roman" w:hAnsi="Times New Roman"/>
          <w:sz w:val="24"/>
          <w:szCs w:val="24"/>
          <w:lang w:eastAsia="bg-BG"/>
        </w:rPr>
        <w:t xml:space="preserve"> При прекратяване или разваляне на договора, страните задължително уреждат и финансовите си взаимоотношения, съгласно българското законодателство.</w:t>
      </w:r>
    </w:p>
    <w:p w14:paraId="65ECC52F" w14:textId="77777777" w:rsidR="00541611" w:rsidRPr="00541611" w:rsidRDefault="00541611" w:rsidP="00541611">
      <w:pPr>
        <w:spacing w:after="0" w:line="360" w:lineRule="auto"/>
        <w:ind w:firstLine="540"/>
        <w:jc w:val="center"/>
        <w:rPr>
          <w:rFonts w:ascii="Times New Roman" w:eastAsia="Times New Roman" w:hAnsi="Times New Roman"/>
          <w:b/>
          <w:sz w:val="24"/>
          <w:szCs w:val="24"/>
          <w:lang w:eastAsia="bg-BG"/>
        </w:rPr>
      </w:pPr>
    </w:p>
    <w:p w14:paraId="475589B2" w14:textId="77777777" w:rsidR="00541611" w:rsidRPr="00541611" w:rsidRDefault="00541611" w:rsidP="00541611">
      <w:pPr>
        <w:spacing w:after="0" w:line="360" w:lineRule="auto"/>
        <w:ind w:firstLine="540"/>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XІ. ПРИЛОЖИМО ПРАВО</w:t>
      </w:r>
    </w:p>
    <w:p w14:paraId="3790418A" w14:textId="77777777" w:rsidR="00541611" w:rsidRPr="00541611" w:rsidRDefault="00541611" w:rsidP="00541611">
      <w:pPr>
        <w:spacing w:after="0" w:line="360" w:lineRule="auto"/>
        <w:ind w:firstLine="540"/>
        <w:jc w:val="center"/>
        <w:rPr>
          <w:rFonts w:ascii="Times New Roman" w:eastAsia="Times New Roman" w:hAnsi="Times New Roman"/>
          <w:b/>
          <w:sz w:val="24"/>
          <w:szCs w:val="24"/>
          <w:lang w:eastAsia="bg-BG"/>
        </w:rPr>
      </w:pPr>
    </w:p>
    <w:p w14:paraId="342F16BD"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11.1.</w:t>
      </w:r>
      <w:r w:rsidRPr="00541611">
        <w:rPr>
          <w:rFonts w:ascii="Times New Roman" w:eastAsia="Times New Roman" w:hAnsi="Times New Roman"/>
          <w:sz w:val="24"/>
          <w:szCs w:val="24"/>
          <w:lang w:eastAsia="bg-BG"/>
        </w:rPr>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14:paraId="0D880EB4" w14:textId="77777777" w:rsidR="00541611" w:rsidRPr="00541611" w:rsidRDefault="00541611" w:rsidP="00541611">
      <w:pPr>
        <w:spacing w:after="0" w:line="360" w:lineRule="auto"/>
        <w:ind w:firstLine="540"/>
        <w:jc w:val="both"/>
        <w:rPr>
          <w:rFonts w:ascii="Times New Roman" w:eastAsia="Times New Roman" w:hAnsi="Times New Roman"/>
          <w:sz w:val="24"/>
          <w:szCs w:val="24"/>
          <w:lang w:eastAsia="bg-BG"/>
        </w:rPr>
      </w:pPr>
    </w:p>
    <w:p w14:paraId="37A8D227" w14:textId="77777777" w:rsidR="00541611" w:rsidRPr="00541611" w:rsidRDefault="00541611" w:rsidP="00541611">
      <w:pPr>
        <w:spacing w:after="0" w:line="360" w:lineRule="auto"/>
        <w:ind w:firstLine="540"/>
        <w:jc w:val="center"/>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ХIІ. ОБЩИ УСЛОВИЯ</w:t>
      </w:r>
    </w:p>
    <w:p w14:paraId="6292F5F0" w14:textId="77777777" w:rsidR="00541611" w:rsidRPr="00541611" w:rsidRDefault="00541611" w:rsidP="00541611">
      <w:pPr>
        <w:spacing w:after="0" w:line="360" w:lineRule="auto"/>
        <w:ind w:firstLine="540"/>
        <w:jc w:val="center"/>
        <w:rPr>
          <w:rFonts w:ascii="Times New Roman" w:eastAsia="Times New Roman" w:hAnsi="Times New Roman"/>
          <w:b/>
          <w:sz w:val="24"/>
          <w:szCs w:val="24"/>
          <w:lang w:eastAsia="bg-BG"/>
        </w:rPr>
      </w:pPr>
    </w:p>
    <w:p w14:paraId="3AF1D4E0" w14:textId="77777777" w:rsidR="00541611" w:rsidRPr="00541611" w:rsidRDefault="00541611" w:rsidP="00541611">
      <w:pPr>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Чл. 12.1.</w:t>
      </w:r>
      <w:r w:rsidRPr="00541611">
        <w:rPr>
          <w:rFonts w:ascii="Times New Roman" w:eastAsia="Times New Roman" w:hAnsi="Times New Roman"/>
          <w:sz w:val="24"/>
          <w:szCs w:val="24"/>
          <w:lang w:eastAsia="bg-BG"/>
        </w:rPr>
        <w:t xml:space="preserve"> Настоящият договор и приложенията към него се изготвят в два еднообразни екземпляра. Неразделна част от настоящия договор са следните приложения:</w:t>
      </w:r>
    </w:p>
    <w:p w14:paraId="6A80634C"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p>
    <w:p w14:paraId="5A6E5737"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b/>
          <w:sz w:val="24"/>
          <w:szCs w:val="24"/>
          <w:lang w:eastAsia="bg-BG"/>
        </w:rPr>
        <w:t>А)</w:t>
      </w:r>
      <w:r w:rsidRPr="00541611">
        <w:rPr>
          <w:rFonts w:ascii="Times New Roman" w:eastAsia="Times New Roman" w:hAnsi="Times New Roman"/>
          <w:sz w:val="24"/>
          <w:szCs w:val="24"/>
          <w:lang w:eastAsia="bg-BG"/>
        </w:rPr>
        <w:t xml:space="preserve"> Отговорни лица по договора в т. ч. и за подписване на приемо-предавателни протоколи, констативни протоколи, приемане на </w:t>
      </w:r>
      <w:proofErr w:type="spellStart"/>
      <w:r w:rsidRPr="00541611">
        <w:rPr>
          <w:rFonts w:ascii="Times New Roman" w:eastAsia="Times New Roman" w:hAnsi="Times New Roman"/>
          <w:sz w:val="24"/>
          <w:szCs w:val="24"/>
          <w:lang w:eastAsia="bg-BG"/>
        </w:rPr>
        <w:t>доставни</w:t>
      </w:r>
      <w:proofErr w:type="spellEnd"/>
      <w:r w:rsidRPr="00541611">
        <w:rPr>
          <w:rFonts w:ascii="Times New Roman" w:eastAsia="Times New Roman" w:hAnsi="Times New Roman"/>
          <w:sz w:val="24"/>
          <w:szCs w:val="24"/>
          <w:lang w:eastAsia="bg-BG"/>
        </w:rPr>
        <w:t xml:space="preserve"> документи и др. от страна на </w:t>
      </w:r>
      <w:r w:rsidRPr="00541611">
        <w:rPr>
          <w:rFonts w:ascii="Times New Roman" w:eastAsia="Times New Roman" w:hAnsi="Times New Roman"/>
          <w:b/>
          <w:sz w:val="24"/>
          <w:szCs w:val="24"/>
          <w:lang w:eastAsia="bg-BG"/>
        </w:rPr>
        <w:t>ВЪЗЛОЖИТЕЛЯ:</w:t>
      </w:r>
    </w:p>
    <w:p w14:paraId="5614B571"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тел.: ..........................., факс: ........................., е-</w:t>
      </w:r>
      <w:proofErr w:type="spellStart"/>
      <w:r w:rsidRPr="00541611">
        <w:rPr>
          <w:rFonts w:ascii="Times New Roman" w:eastAsia="Times New Roman" w:hAnsi="Times New Roman"/>
          <w:sz w:val="24"/>
          <w:szCs w:val="24"/>
          <w:lang w:eastAsia="bg-BG"/>
        </w:rPr>
        <w:t>mail</w:t>
      </w:r>
      <w:proofErr w:type="spellEnd"/>
      <w:r w:rsidRPr="00541611">
        <w:rPr>
          <w:rFonts w:ascii="Times New Roman" w:eastAsia="Times New Roman" w:hAnsi="Times New Roman"/>
          <w:sz w:val="24"/>
          <w:szCs w:val="24"/>
          <w:lang w:eastAsia="bg-BG"/>
        </w:rPr>
        <w:t>: ..............................................</w:t>
      </w:r>
    </w:p>
    <w:p w14:paraId="73818F6F"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p>
    <w:p w14:paraId="4C6877EE"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тел.: ..........................., факс: ........................., е-</w:t>
      </w:r>
      <w:proofErr w:type="spellStart"/>
      <w:r w:rsidRPr="00541611">
        <w:rPr>
          <w:rFonts w:ascii="Times New Roman" w:eastAsia="Times New Roman" w:hAnsi="Times New Roman"/>
          <w:sz w:val="24"/>
          <w:szCs w:val="24"/>
          <w:lang w:eastAsia="bg-BG"/>
        </w:rPr>
        <w:t>mail</w:t>
      </w:r>
      <w:proofErr w:type="spellEnd"/>
      <w:r w:rsidRPr="00541611">
        <w:rPr>
          <w:rFonts w:ascii="Times New Roman" w:eastAsia="Times New Roman" w:hAnsi="Times New Roman"/>
          <w:sz w:val="24"/>
          <w:szCs w:val="24"/>
          <w:lang w:eastAsia="bg-BG"/>
        </w:rPr>
        <w:t>: ..............................................</w:t>
      </w:r>
    </w:p>
    <w:p w14:paraId="5ECDC0CC" w14:textId="77777777" w:rsidR="00541611" w:rsidRPr="00541611" w:rsidRDefault="00541611" w:rsidP="00541611">
      <w:pPr>
        <w:spacing w:after="60" w:line="360" w:lineRule="auto"/>
        <w:jc w:val="both"/>
        <w:rPr>
          <w:rFonts w:ascii="Times New Roman" w:eastAsia="Times New Roman" w:hAnsi="Times New Roman"/>
          <w:sz w:val="24"/>
          <w:szCs w:val="24"/>
          <w:lang w:eastAsia="bg-BG"/>
        </w:rPr>
      </w:pPr>
    </w:p>
    <w:p w14:paraId="166A3C10"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Б)</w:t>
      </w:r>
      <w:r w:rsidRPr="00541611">
        <w:rPr>
          <w:rFonts w:ascii="Times New Roman" w:eastAsia="Times New Roman" w:hAnsi="Times New Roman"/>
          <w:sz w:val="24"/>
          <w:szCs w:val="24"/>
          <w:lang w:eastAsia="bg-BG"/>
        </w:rPr>
        <w:t xml:space="preserve"> Отговорни лица по договора в т. ч. и за подписване на приемо-предавателни протоколи, констативни протоколи, предаване на </w:t>
      </w:r>
      <w:proofErr w:type="spellStart"/>
      <w:r w:rsidRPr="00541611">
        <w:rPr>
          <w:rFonts w:ascii="Times New Roman" w:eastAsia="Times New Roman" w:hAnsi="Times New Roman"/>
          <w:sz w:val="24"/>
          <w:szCs w:val="24"/>
          <w:lang w:eastAsia="bg-BG"/>
        </w:rPr>
        <w:t>доставни</w:t>
      </w:r>
      <w:proofErr w:type="spellEnd"/>
      <w:r w:rsidRPr="00541611">
        <w:rPr>
          <w:rFonts w:ascii="Times New Roman" w:eastAsia="Times New Roman" w:hAnsi="Times New Roman"/>
          <w:sz w:val="24"/>
          <w:szCs w:val="24"/>
          <w:lang w:eastAsia="bg-BG"/>
        </w:rPr>
        <w:t xml:space="preserve"> документи и др. от страна на </w:t>
      </w:r>
      <w:r w:rsidRPr="00541611">
        <w:rPr>
          <w:rFonts w:ascii="Times New Roman" w:eastAsia="Times New Roman" w:hAnsi="Times New Roman"/>
          <w:b/>
          <w:sz w:val="24"/>
          <w:szCs w:val="24"/>
          <w:lang w:eastAsia="bg-BG"/>
        </w:rPr>
        <w:t>ИЗПЪЛНИТЕЛЯ:</w:t>
      </w:r>
    </w:p>
    <w:p w14:paraId="048EDF26"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тел.: ..........................., факс: ........................., е-</w:t>
      </w:r>
      <w:proofErr w:type="spellStart"/>
      <w:r w:rsidRPr="00541611">
        <w:rPr>
          <w:rFonts w:ascii="Times New Roman" w:eastAsia="Times New Roman" w:hAnsi="Times New Roman"/>
          <w:sz w:val="24"/>
          <w:szCs w:val="24"/>
          <w:lang w:eastAsia="bg-BG"/>
        </w:rPr>
        <w:t>mail</w:t>
      </w:r>
      <w:proofErr w:type="spellEnd"/>
      <w:r w:rsidRPr="00541611">
        <w:rPr>
          <w:rFonts w:ascii="Times New Roman" w:eastAsia="Times New Roman" w:hAnsi="Times New Roman"/>
          <w:sz w:val="24"/>
          <w:szCs w:val="24"/>
          <w:lang w:eastAsia="bg-BG"/>
        </w:rPr>
        <w:t>: ..............................................</w:t>
      </w:r>
    </w:p>
    <w:p w14:paraId="78136428"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p>
    <w:p w14:paraId="1AF64AF2" w14:textId="77777777" w:rsidR="00541611" w:rsidRP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тел.: ..........................., факс: ........................., е-</w:t>
      </w:r>
      <w:proofErr w:type="spellStart"/>
      <w:r w:rsidRPr="00541611">
        <w:rPr>
          <w:rFonts w:ascii="Times New Roman" w:eastAsia="Times New Roman" w:hAnsi="Times New Roman"/>
          <w:sz w:val="24"/>
          <w:szCs w:val="24"/>
          <w:lang w:eastAsia="bg-BG"/>
        </w:rPr>
        <w:t>mail</w:t>
      </w:r>
      <w:proofErr w:type="spellEnd"/>
      <w:r w:rsidRPr="00541611">
        <w:rPr>
          <w:rFonts w:ascii="Times New Roman" w:eastAsia="Times New Roman" w:hAnsi="Times New Roman"/>
          <w:sz w:val="24"/>
          <w:szCs w:val="24"/>
          <w:lang w:eastAsia="bg-BG"/>
        </w:rPr>
        <w:t>: ..............................................</w:t>
      </w:r>
    </w:p>
    <w:p w14:paraId="75A5D57E" w14:textId="7E5BC5B9" w:rsidR="00541611" w:rsidRDefault="00541611" w:rsidP="00541611">
      <w:pPr>
        <w:autoSpaceDE w:val="0"/>
        <w:autoSpaceDN w:val="0"/>
        <w:adjustRightInd w:val="0"/>
        <w:spacing w:after="0" w:line="360" w:lineRule="auto"/>
        <w:jc w:val="both"/>
        <w:rPr>
          <w:rFonts w:ascii="Times New Roman" w:eastAsia="Times New Roman" w:hAnsi="Times New Roman"/>
          <w:sz w:val="24"/>
          <w:szCs w:val="24"/>
          <w:lang w:eastAsia="bg-BG"/>
        </w:rPr>
      </w:pPr>
    </w:p>
    <w:p w14:paraId="72BA73E5" w14:textId="77777777" w:rsidR="0054078A" w:rsidRDefault="0054078A" w:rsidP="0054078A">
      <w:pPr>
        <w:spacing w:after="0" w:line="360" w:lineRule="auto"/>
        <w:jc w:val="both"/>
        <w:rPr>
          <w:rFonts w:ascii="Times New Roman" w:eastAsia="Times New Roman" w:hAnsi="Times New Roman"/>
          <w:sz w:val="24"/>
          <w:szCs w:val="24"/>
          <w:lang w:eastAsia="bg-BG"/>
        </w:rPr>
      </w:pPr>
      <w:r w:rsidRPr="008756E8">
        <w:rPr>
          <w:rFonts w:ascii="Times New Roman" w:eastAsia="Times New Roman" w:hAnsi="Times New Roman"/>
          <w:b/>
          <w:sz w:val="24"/>
          <w:szCs w:val="24"/>
          <w:lang w:eastAsia="bg-BG"/>
        </w:rPr>
        <w:lastRenderedPageBreak/>
        <w:t>Чл. 13.</w:t>
      </w:r>
      <w:r>
        <w:rPr>
          <w:rFonts w:ascii="Times New Roman" w:eastAsia="Times New Roman" w:hAnsi="Times New Roman"/>
          <w:sz w:val="24"/>
          <w:szCs w:val="24"/>
          <w:lang w:eastAsia="bg-BG"/>
        </w:rPr>
        <w:t xml:space="preserve"> </w:t>
      </w:r>
      <w:r w:rsidRPr="008756E8">
        <w:rPr>
          <w:rFonts w:ascii="Times New Roman" w:eastAsia="Times New Roman" w:hAnsi="Times New Roman"/>
          <w:sz w:val="24"/>
          <w:szCs w:val="24"/>
          <w:lang w:eastAsia="bg-BG"/>
        </w:rPr>
        <w:t xml:space="preserve"> 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14:paraId="75FD16D1" w14:textId="77777777" w:rsidR="0054078A" w:rsidRDefault="0054078A" w:rsidP="0054078A">
      <w:pPr>
        <w:spacing w:after="0" w:line="360" w:lineRule="auto"/>
        <w:jc w:val="both"/>
        <w:rPr>
          <w:rFonts w:ascii="Times New Roman" w:eastAsia="Times New Roman" w:hAnsi="Times New Roman"/>
          <w:sz w:val="24"/>
          <w:szCs w:val="24"/>
          <w:lang w:eastAsia="bg-BG"/>
        </w:rPr>
      </w:pPr>
    </w:p>
    <w:p w14:paraId="09614F3C" w14:textId="77777777" w:rsidR="0054078A" w:rsidRPr="008756E8" w:rsidRDefault="0054078A" w:rsidP="0054078A">
      <w:pPr>
        <w:spacing w:after="0" w:line="360" w:lineRule="auto"/>
        <w:jc w:val="both"/>
        <w:rPr>
          <w:rFonts w:ascii="Times New Roman" w:eastAsia="Times New Roman" w:hAnsi="Times New Roman"/>
          <w:sz w:val="24"/>
          <w:szCs w:val="24"/>
          <w:lang w:eastAsia="bg-BG"/>
        </w:rPr>
      </w:pPr>
      <w:r w:rsidRPr="0054078A">
        <w:rPr>
          <w:rFonts w:ascii="Times New Roman" w:eastAsia="Times New Roman" w:hAnsi="Times New Roman"/>
          <w:b/>
          <w:sz w:val="24"/>
          <w:szCs w:val="24"/>
          <w:lang w:eastAsia="bg-BG"/>
        </w:rPr>
        <w:t>Чл. 14.</w:t>
      </w:r>
      <w:r w:rsidRPr="008756E8">
        <w:rPr>
          <w:rFonts w:ascii="Times New Roman" w:eastAsia="Times New Roman" w:hAnsi="Times New Roman"/>
          <w:sz w:val="24"/>
          <w:szCs w:val="24"/>
          <w:lang w:eastAsia="bg-BG"/>
        </w:rPr>
        <w:t xml:space="preserve"> Споровете по тълкуването и изпълнението на този договор се решават доброволно между страните, а при </w:t>
      </w:r>
      <w:proofErr w:type="spellStart"/>
      <w:r w:rsidRPr="008756E8">
        <w:rPr>
          <w:rFonts w:ascii="Times New Roman" w:eastAsia="Times New Roman" w:hAnsi="Times New Roman"/>
          <w:sz w:val="24"/>
          <w:szCs w:val="24"/>
          <w:lang w:eastAsia="bg-BG"/>
        </w:rPr>
        <w:t>непостигане</w:t>
      </w:r>
      <w:proofErr w:type="spellEnd"/>
      <w:r w:rsidRPr="008756E8">
        <w:rPr>
          <w:rFonts w:ascii="Times New Roman" w:eastAsia="Times New Roman" w:hAnsi="Times New Roman"/>
          <w:sz w:val="24"/>
          <w:szCs w:val="24"/>
          <w:lang w:eastAsia="bg-BG"/>
        </w:rPr>
        <w:t xml:space="preserve"> на съгласие - по съдебен ред.</w:t>
      </w:r>
      <w:r w:rsidRPr="008756E8">
        <w:rPr>
          <w:rFonts w:ascii="Times New Roman" w:eastAsia="Times New Roman" w:hAnsi="Times New Roman"/>
          <w:sz w:val="24"/>
          <w:szCs w:val="24"/>
          <w:lang w:eastAsia="bg-BG"/>
        </w:rPr>
        <w:tab/>
      </w:r>
    </w:p>
    <w:p w14:paraId="75295549" w14:textId="77777777" w:rsidR="0054078A" w:rsidRPr="008756E8" w:rsidRDefault="0054078A" w:rsidP="0054078A">
      <w:pPr>
        <w:spacing w:after="0" w:line="360" w:lineRule="auto"/>
        <w:jc w:val="both"/>
        <w:rPr>
          <w:rFonts w:ascii="Times New Roman" w:eastAsia="Times New Roman" w:hAnsi="Times New Roman"/>
          <w:sz w:val="24"/>
          <w:szCs w:val="24"/>
          <w:lang w:eastAsia="bg-BG"/>
        </w:rPr>
      </w:pPr>
    </w:p>
    <w:p w14:paraId="4DB9BCF7" w14:textId="77777777" w:rsidR="0054078A" w:rsidRPr="008756E8" w:rsidRDefault="0054078A" w:rsidP="0054078A">
      <w:pPr>
        <w:spacing w:after="0" w:line="360" w:lineRule="auto"/>
        <w:jc w:val="both"/>
        <w:rPr>
          <w:rFonts w:ascii="Times New Roman" w:eastAsia="Times New Roman" w:hAnsi="Times New Roman"/>
          <w:sz w:val="24"/>
          <w:szCs w:val="24"/>
          <w:lang w:eastAsia="bg-BG"/>
        </w:rPr>
      </w:pPr>
      <w:r w:rsidRPr="0054078A">
        <w:rPr>
          <w:rFonts w:ascii="Times New Roman" w:eastAsia="Times New Roman" w:hAnsi="Times New Roman"/>
          <w:b/>
          <w:sz w:val="24"/>
          <w:szCs w:val="24"/>
          <w:lang w:eastAsia="bg-BG"/>
        </w:rPr>
        <w:t>Чл. 15.</w:t>
      </w:r>
      <w:r w:rsidRPr="008756E8">
        <w:rPr>
          <w:rFonts w:ascii="Times New Roman" w:eastAsia="Times New Roman" w:hAnsi="Times New Roman"/>
          <w:sz w:val="24"/>
          <w:szCs w:val="24"/>
          <w:lang w:eastAsia="bg-BG"/>
        </w:rPr>
        <w:t xml:space="preserve"> За неуредените в този договор въпроси се прилагат Закона за задълженията и договорите и други действащи нормативни документи.</w:t>
      </w:r>
    </w:p>
    <w:p w14:paraId="506BF828" w14:textId="77777777" w:rsidR="0054078A" w:rsidRPr="008756E8" w:rsidRDefault="0054078A" w:rsidP="0054078A">
      <w:pPr>
        <w:spacing w:after="0" w:line="360" w:lineRule="auto"/>
        <w:jc w:val="both"/>
        <w:rPr>
          <w:rFonts w:ascii="Times New Roman" w:eastAsia="Times New Roman" w:hAnsi="Times New Roman"/>
          <w:sz w:val="24"/>
          <w:szCs w:val="24"/>
          <w:lang w:eastAsia="bg-BG"/>
        </w:rPr>
      </w:pPr>
    </w:p>
    <w:p w14:paraId="21BD3582" w14:textId="689E4439" w:rsidR="0054078A" w:rsidRPr="00541611" w:rsidRDefault="0054078A" w:rsidP="0039268F">
      <w:pPr>
        <w:spacing w:after="0" w:line="360" w:lineRule="auto"/>
        <w:jc w:val="both"/>
        <w:rPr>
          <w:rFonts w:ascii="Times New Roman" w:eastAsia="Times New Roman" w:hAnsi="Times New Roman"/>
          <w:sz w:val="24"/>
          <w:szCs w:val="24"/>
          <w:lang w:eastAsia="bg-BG"/>
        </w:rPr>
      </w:pPr>
      <w:r w:rsidRPr="0054078A">
        <w:rPr>
          <w:rFonts w:ascii="Times New Roman" w:eastAsia="Times New Roman" w:hAnsi="Times New Roman"/>
          <w:b/>
          <w:sz w:val="24"/>
          <w:szCs w:val="24"/>
          <w:lang w:eastAsia="bg-BG"/>
        </w:rPr>
        <w:t>Чл. 16.</w:t>
      </w:r>
      <w:r w:rsidRPr="008756E8">
        <w:rPr>
          <w:rFonts w:ascii="Times New Roman" w:eastAsia="Times New Roman" w:hAnsi="Times New Roman"/>
          <w:sz w:val="24"/>
          <w:szCs w:val="24"/>
          <w:lang w:eastAsia="bg-BG"/>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 /679/.</w:t>
      </w:r>
    </w:p>
    <w:p w14:paraId="75FC29B9" w14:textId="77777777" w:rsidR="00541611" w:rsidRPr="00541611" w:rsidRDefault="00541611" w:rsidP="00541611">
      <w:pPr>
        <w:spacing w:after="0" w:line="360" w:lineRule="auto"/>
        <w:ind w:firstLine="539"/>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Приложение № 1 – Техническа оферта на </w:t>
      </w:r>
      <w:r w:rsidRPr="00541611">
        <w:rPr>
          <w:rFonts w:ascii="Times New Roman" w:eastAsia="Times New Roman" w:hAnsi="Times New Roman"/>
          <w:b/>
          <w:sz w:val="24"/>
          <w:szCs w:val="24"/>
          <w:lang w:eastAsia="bg-BG"/>
        </w:rPr>
        <w:t xml:space="preserve">ИЗПЪЛНИТЕЛЯ </w:t>
      </w:r>
      <w:r w:rsidRPr="00541611">
        <w:rPr>
          <w:rFonts w:ascii="Times New Roman" w:eastAsia="Times New Roman" w:hAnsi="Times New Roman"/>
          <w:sz w:val="24"/>
          <w:szCs w:val="24"/>
          <w:lang w:eastAsia="bg-BG"/>
        </w:rPr>
        <w:t>в откритата процедура за възлагане на обществената поръчка;</w:t>
      </w:r>
    </w:p>
    <w:p w14:paraId="65D98E39" w14:textId="15B7F9E2" w:rsidR="00541611" w:rsidRPr="00541611" w:rsidRDefault="00541611" w:rsidP="00541611">
      <w:pPr>
        <w:spacing w:after="0" w:line="360" w:lineRule="auto"/>
        <w:ind w:firstLine="539"/>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 xml:space="preserve">Приложение № 2 – Ценова оферта на </w:t>
      </w:r>
      <w:r w:rsidRPr="00541611">
        <w:rPr>
          <w:rFonts w:ascii="Times New Roman" w:eastAsia="Times New Roman" w:hAnsi="Times New Roman"/>
          <w:b/>
          <w:sz w:val="24"/>
          <w:szCs w:val="24"/>
          <w:lang w:eastAsia="bg-BG"/>
        </w:rPr>
        <w:t>ИЗПЪЛНИТЕЛЯ</w:t>
      </w:r>
      <w:r w:rsidRPr="00541611">
        <w:rPr>
          <w:rFonts w:ascii="Times New Roman" w:eastAsia="Times New Roman" w:hAnsi="Times New Roman"/>
          <w:sz w:val="24"/>
          <w:szCs w:val="24"/>
          <w:lang w:eastAsia="bg-BG"/>
        </w:rPr>
        <w:t xml:space="preserve"> в откритата процедура за въ</w:t>
      </w:r>
      <w:r w:rsidR="0039268F">
        <w:rPr>
          <w:rFonts w:ascii="Times New Roman" w:eastAsia="Times New Roman" w:hAnsi="Times New Roman"/>
          <w:sz w:val="24"/>
          <w:szCs w:val="24"/>
          <w:lang w:eastAsia="bg-BG"/>
        </w:rPr>
        <w:t>злагане на обществената поръчка;</w:t>
      </w:r>
    </w:p>
    <w:p w14:paraId="66320FD3" w14:textId="7E6FE4FE" w:rsidR="00541611" w:rsidRDefault="0039268F" w:rsidP="00541611">
      <w:pPr>
        <w:spacing w:after="0" w:line="360" w:lineRule="auto"/>
        <w:ind w:firstLine="53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Приложение № 3 – Спецификация;</w:t>
      </w:r>
    </w:p>
    <w:p w14:paraId="59A64877" w14:textId="33E85342" w:rsidR="0039268F" w:rsidRPr="00541611" w:rsidRDefault="0039268F" w:rsidP="00541611">
      <w:pPr>
        <w:spacing w:after="0" w:line="360" w:lineRule="auto"/>
        <w:ind w:firstLine="539"/>
        <w:jc w:val="both"/>
        <w:rPr>
          <w:rFonts w:ascii="Times New Roman" w:eastAsia="Times New Roman" w:hAnsi="Times New Roman"/>
          <w:sz w:val="24"/>
          <w:szCs w:val="24"/>
          <w:lang w:eastAsia="bg-BG"/>
        </w:rPr>
      </w:pPr>
      <w:r w:rsidRPr="00541611">
        <w:rPr>
          <w:rFonts w:ascii="Times New Roman" w:eastAsia="Times New Roman" w:hAnsi="Times New Roman"/>
          <w:sz w:val="24"/>
          <w:szCs w:val="24"/>
          <w:lang w:eastAsia="bg-BG"/>
        </w:rPr>
        <w:t>Приложение №</w:t>
      </w:r>
      <w:r>
        <w:rPr>
          <w:rFonts w:ascii="Times New Roman" w:eastAsia="Times New Roman" w:hAnsi="Times New Roman"/>
          <w:sz w:val="24"/>
          <w:szCs w:val="24"/>
          <w:lang w:eastAsia="bg-BG"/>
        </w:rPr>
        <w:t xml:space="preserve"> 4 </w:t>
      </w:r>
      <w:r w:rsidRPr="00541611">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Гаранция за изпълнение. </w:t>
      </w:r>
    </w:p>
    <w:p w14:paraId="2995F9CE" w14:textId="77777777" w:rsidR="00541611" w:rsidRPr="00541611" w:rsidRDefault="00541611" w:rsidP="00541611">
      <w:pPr>
        <w:spacing w:after="0" w:line="360" w:lineRule="auto"/>
        <w:rPr>
          <w:rFonts w:ascii="Times New Roman" w:eastAsia="Times New Roman" w:hAnsi="Times New Roman"/>
          <w:sz w:val="24"/>
          <w:szCs w:val="24"/>
          <w:lang w:eastAsia="bg-BG"/>
        </w:rPr>
      </w:pPr>
    </w:p>
    <w:p w14:paraId="799D19BE" w14:textId="77777777" w:rsidR="00541611" w:rsidRPr="00541611" w:rsidRDefault="00541611" w:rsidP="00541611">
      <w:pPr>
        <w:spacing w:after="120" w:line="360" w:lineRule="auto"/>
        <w:rPr>
          <w:rFonts w:ascii="Times New Roman" w:eastAsia="Times New Roman" w:hAnsi="Times New Roman"/>
          <w:b/>
          <w:color w:val="000000"/>
          <w:sz w:val="24"/>
          <w:szCs w:val="24"/>
          <w:u w:val="single"/>
          <w:lang w:eastAsia="bg-BG"/>
        </w:rPr>
      </w:pPr>
      <w:r w:rsidRPr="00541611">
        <w:rPr>
          <w:rFonts w:ascii="Times New Roman" w:eastAsia="Times New Roman" w:hAnsi="Times New Roman"/>
          <w:b/>
          <w:color w:val="000000"/>
          <w:sz w:val="24"/>
          <w:szCs w:val="24"/>
          <w:u w:val="single"/>
          <w:lang w:eastAsia="bg-BG"/>
        </w:rPr>
        <w:t>ВЪЗЛОЖИТЕЛ:</w:t>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t xml:space="preserve">            </w:t>
      </w:r>
      <w:r w:rsidRPr="00541611">
        <w:rPr>
          <w:rFonts w:ascii="Times New Roman" w:eastAsia="Times New Roman" w:hAnsi="Times New Roman"/>
          <w:b/>
          <w:color w:val="000000"/>
          <w:sz w:val="24"/>
          <w:szCs w:val="24"/>
          <w:lang w:eastAsia="bg-BG"/>
        </w:rPr>
        <w:tab/>
        <w:t xml:space="preserve">  </w:t>
      </w:r>
      <w:r w:rsidRPr="00541611">
        <w:rPr>
          <w:rFonts w:ascii="Times New Roman" w:eastAsia="Times New Roman" w:hAnsi="Times New Roman"/>
          <w:b/>
          <w:color w:val="000000"/>
          <w:sz w:val="24"/>
          <w:szCs w:val="24"/>
          <w:u w:val="single"/>
          <w:lang w:eastAsia="bg-BG"/>
        </w:rPr>
        <w:t>ИЗПЪЛНИТЕЛ:</w:t>
      </w:r>
    </w:p>
    <w:p w14:paraId="1AF179EC" w14:textId="77777777" w:rsidR="00541611" w:rsidRPr="00541611" w:rsidRDefault="00541611" w:rsidP="00541611">
      <w:pPr>
        <w:spacing w:after="0" w:line="360" w:lineRule="auto"/>
        <w:rPr>
          <w:rFonts w:ascii="Times New Roman" w:eastAsia="Times New Roman" w:hAnsi="Times New Roman"/>
          <w:b/>
          <w:color w:val="000000"/>
          <w:sz w:val="24"/>
          <w:szCs w:val="24"/>
          <w:lang w:eastAsia="bg-BG"/>
        </w:rPr>
      </w:pPr>
    </w:p>
    <w:p w14:paraId="3CDF1BCA" w14:textId="77777777" w:rsidR="00541611" w:rsidRPr="00541611" w:rsidRDefault="00541611" w:rsidP="00541611">
      <w:pPr>
        <w:spacing w:after="0" w:line="360" w:lineRule="auto"/>
        <w:rPr>
          <w:rFonts w:ascii="Times New Roman" w:eastAsia="Times New Roman" w:hAnsi="Times New Roman"/>
          <w:b/>
          <w:color w:val="000000"/>
          <w:sz w:val="24"/>
          <w:szCs w:val="24"/>
          <w:lang w:eastAsia="bg-BG"/>
        </w:rPr>
      </w:pPr>
      <w:r w:rsidRPr="00541611">
        <w:rPr>
          <w:rFonts w:ascii="Times New Roman" w:eastAsia="Times New Roman" w:hAnsi="Times New Roman"/>
          <w:b/>
          <w:caps/>
          <w:sz w:val="24"/>
          <w:szCs w:val="24"/>
          <w:lang w:eastAsia="bg-BG"/>
        </w:rPr>
        <w:t>Заместник-кмет</w:t>
      </w:r>
      <w:r w:rsidRPr="00541611">
        <w:rPr>
          <w:rFonts w:ascii="Times New Roman Bold" w:eastAsia="Times New Roman" w:hAnsi="Times New Roman Bold"/>
          <w:b/>
          <w:caps/>
          <w:sz w:val="24"/>
          <w:szCs w:val="24"/>
          <w:lang w:eastAsia="bg-BG"/>
        </w:rPr>
        <w:t xml:space="preserve"> на</w:t>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t xml:space="preserve">  </w:t>
      </w:r>
      <w:r w:rsidRPr="00541611">
        <w:rPr>
          <w:rFonts w:ascii="Times New Roman" w:eastAsia="Times New Roman" w:hAnsi="Times New Roman"/>
          <w:b/>
          <w:sz w:val="24"/>
          <w:szCs w:val="24"/>
          <w:lang w:eastAsia="bg-BG"/>
        </w:rPr>
        <w:t>...................................</w:t>
      </w:r>
    </w:p>
    <w:p w14:paraId="5639F20B" w14:textId="77777777" w:rsidR="00541611" w:rsidRPr="00541611" w:rsidRDefault="00541611" w:rsidP="00541611">
      <w:pPr>
        <w:spacing w:after="0" w:line="360" w:lineRule="auto"/>
        <w:rPr>
          <w:rFonts w:ascii="Times New Roman" w:eastAsia="Times New Roman" w:hAnsi="Times New Roman"/>
          <w:b/>
          <w:color w:val="000000"/>
          <w:sz w:val="24"/>
          <w:szCs w:val="24"/>
          <w:lang w:eastAsia="bg-BG"/>
        </w:rPr>
      </w:pPr>
      <w:r w:rsidRPr="00541611">
        <w:rPr>
          <w:rFonts w:ascii="Times New Roman" w:eastAsia="Times New Roman" w:hAnsi="Times New Roman"/>
          <w:b/>
          <w:color w:val="000000"/>
          <w:sz w:val="24"/>
          <w:szCs w:val="24"/>
          <w:lang w:eastAsia="bg-BG"/>
        </w:rPr>
        <w:t>СТОЛИЧНА ОБЩИНА:</w:t>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t>/</w:t>
      </w:r>
      <w:r w:rsidRPr="00541611">
        <w:rPr>
          <w:rFonts w:ascii="Times New Roman" w:eastAsia="Times New Roman" w:hAnsi="Times New Roman"/>
          <w:b/>
          <w:sz w:val="24"/>
          <w:szCs w:val="24"/>
          <w:lang w:eastAsia="bg-BG"/>
        </w:rPr>
        <w:t xml:space="preserve"> Дончо </w:t>
      </w:r>
      <w:proofErr w:type="spellStart"/>
      <w:r w:rsidRPr="00541611">
        <w:rPr>
          <w:rFonts w:ascii="Times New Roman" w:eastAsia="Times New Roman" w:hAnsi="Times New Roman"/>
          <w:b/>
          <w:sz w:val="24"/>
          <w:szCs w:val="24"/>
          <w:lang w:eastAsia="bg-BG"/>
        </w:rPr>
        <w:t>Барбалов</w:t>
      </w:r>
      <w:proofErr w:type="spellEnd"/>
      <w:r w:rsidRPr="00541611">
        <w:rPr>
          <w:rFonts w:ascii="Times New Roman" w:eastAsia="Times New Roman" w:hAnsi="Times New Roman"/>
          <w:b/>
          <w:color w:val="000000"/>
          <w:sz w:val="24"/>
          <w:szCs w:val="24"/>
          <w:lang w:eastAsia="bg-BG"/>
        </w:rPr>
        <w:t xml:space="preserve"> /</w:t>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p>
    <w:p w14:paraId="08076BC9" w14:textId="77777777" w:rsidR="00541611" w:rsidRPr="00541611" w:rsidRDefault="00541611" w:rsidP="00541611">
      <w:pPr>
        <w:tabs>
          <w:tab w:val="left" w:pos="5760"/>
        </w:tabs>
        <w:spacing w:after="0" w:line="360" w:lineRule="auto"/>
        <w:rPr>
          <w:rFonts w:ascii="Times New Roman" w:eastAsia="Times New Roman" w:hAnsi="Times New Roman"/>
          <w:i/>
          <w:color w:val="000000"/>
          <w:sz w:val="20"/>
          <w:szCs w:val="20"/>
          <w:lang w:eastAsia="bg-BG"/>
        </w:rPr>
      </w:pPr>
      <w:r w:rsidRPr="00541611">
        <w:rPr>
          <w:rFonts w:ascii="Times New Roman" w:eastAsia="Times New Roman" w:hAnsi="Times New Roman"/>
          <w:i/>
          <w:color w:val="000000"/>
          <w:sz w:val="20"/>
          <w:szCs w:val="20"/>
          <w:lang w:eastAsia="bg-BG"/>
        </w:rPr>
        <w:t>/съгласно заповед № СОА18-РД09-1409/06.12.2018г.</w:t>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p>
    <w:p w14:paraId="1FBEC50E" w14:textId="77777777" w:rsidR="00541611" w:rsidRPr="00541611" w:rsidRDefault="00541611" w:rsidP="00541611">
      <w:pPr>
        <w:tabs>
          <w:tab w:val="left" w:pos="5760"/>
        </w:tabs>
        <w:spacing w:after="0" w:line="360" w:lineRule="auto"/>
        <w:rPr>
          <w:rFonts w:ascii="Times New Roman" w:eastAsia="Times New Roman" w:hAnsi="Times New Roman"/>
          <w:b/>
          <w:color w:val="000000"/>
          <w:sz w:val="24"/>
          <w:szCs w:val="24"/>
          <w:lang w:eastAsia="bg-BG"/>
        </w:rPr>
      </w:pPr>
      <w:r w:rsidRPr="00541611">
        <w:rPr>
          <w:rFonts w:ascii="Times New Roman" w:eastAsia="Times New Roman" w:hAnsi="Times New Roman"/>
          <w:i/>
          <w:color w:val="000000"/>
          <w:sz w:val="20"/>
          <w:szCs w:val="20"/>
          <w:lang w:eastAsia="bg-BG"/>
        </w:rPr>
        <w:t>на Кмета на Столична община/</w:t>
      </w:r>
      <w:r w:rsidRPr="00541611">
        <w:rPr>
          <w:rFonts w:ascii="Times New Roman" w:eastAsia="Times New Roman" w:hAnsi="Times New Roman"/>
          <w:b/>
          <w:color w:val="000000"/>
          <w:sz w:val="24"/>
          <w:szCs w:val="24"/>
          <w:lang w:eastAsia="bg-BG"/>
        </w:rPr>
        <w:tab/>
      </w:r>
    </w:p>
    <w:p w14:paraId="749A650D" w14:textId="77777777" w:rsidR="00541611" w:rsidRPr="00541611" w:rsidRDefault="00541611" w:rsidP="00541611">
      <w:pPr>
        <w:spacing w:after="0" w:line="360" w:lineRule="auto"/>
        <w:rPr>
          <w:rFonts w:ascii="Times New Roman" w:eastAsia="Times New Roman" w:hAnsi="Times New Roman"/>
          <w:b/>
          <w:sz w:val="24"/>
          <w:szCs w:val="24"/>
          <w:lang w:eastAsia="bg-BG"/>
        </w:rPr>
      </w:pP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t xml:space="preserve">  </w:t>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t xml:space="preserve"> </w:t>
      </w:r>
    </w:p>
    <w:p w14:paraId="6223A20D" w14:textId="77777777" w:rsidR="00541611" w:rsidRPr="00541611" w:rsidRDefault="00541611" w:rsidP="00541611">
      <w:pPr>
        <w:spacing w:after="0" w:line="360" w:lineRule="auto"/>
        <w:rPr>
          <w:rFonts w:ascii="Times New Roman" w:eastAsia="Times New Roman" w:hAnsi="Times New Roman"/>
          <w:b/>
          <w:color w:val="000000"/>
          <w:sz w:val="24"/>
          <w:szCs w:val="24"/>
          <w:lang w:eastAsia="bg-BG"/>
        </w:rPr>
      </w:pPr>
      <w:r w:rsidRPr="00541611">
        <w:rPr>
          <w:rFonts w:ascii="Times New Roman" w:eastAsia="Times New Roman" w:hAnsi="Times New Roman"/>
          <w:b/>
          <w:caps/>
          <w:sz w:val="24"/>
          <w:szCs w:val="24"/>
          <w:lang w:eastAsia="bg-BG"/>
        </w:rPr>
        <w:t>СЕКРЕТАР</w:t>
      </w:r>
      <w:r w:rsidRPr="00541611">
        <w:rPr>
          <w:rFonts w:ascii="Times New Roman Bold" w:eastAsia="Times New Roman" w:hAnsi="Times New Roman Bold"/>
          <w:b/>
          <w:caps/>
          <w:sz w:val="24"/>
          <w:szCs w:val="24"/>
          <w:lang w:eastAsia="bg-BG"/>
        </w:rPr>
        <w:t xml:space="preserve"> на</w:t>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r>
    </w:p>
    <w:p w14:paraId="0C0CB028" w14:textId="77777777" w:rsidR="00541611" w:rsidRPr="00541611" w:rsidRDefault="00541611" w:rsidP="00541611">
      <w:pPr>
        <w:spacing w:after="0" w:line="360" w:lineRule="auto"/>
        <w:ind w:left="4956" w:hanging="4956"/>
        <w:rPr>
          <w:rFonts w:ascii="Times New Roman" w:eastAsia="Times New Roman" w:hAnsi="Times New Roman"/>
          <w:b/>
          <w:sz w:val="24"/>
          <w:szCs w:val="24"/>
          <w:lang w:eastAsia="bg-BG"/>
        </w:rPr>
      </w:pPr>
      <w:r w:rsidRPr="00541611">
        <w:rPr>
          <w:rFonts w:ascii="Times New Roman" w:eastAsia="Times New Roman" w:hAnsi="Times New Roman"/>
          <w:b/>
          <w:color w:val="000000"/>
          <w:sz w:val="24"/>
          <w:szCs w:val="24"/>
          <w:lang w:eastAsia="bg-BG"/>
        </w:rPr>
        <w:t>СТОЛИЧНА ОБЩИНА:</w:t>
      </w: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p>
    <w:p w14:paraId="5DCEA36E" w14:textId="77777777" w:rsidR="00541611" w:rsidRPr="00541611" w:rsidRDefault="00541611" w:rsidP="00541611">
      <w:pPr>
        <w:spacing w:after="120" w:line="360" w:lineRule="auto"/>
        <w:ind w:left="708" w:firstLine="708"/>
        <w:rPr>
          <w:rFonts w:ascii="Times New Roman" w:eastAsia="Times New Roman" w:hAnsi="Times New Roman"/>
          <w:b/>
          <w:sz w:val="24"/>
          <w:szCs w:val="24"/>
          <w:lang w:eastAsia="bg-BG"/>
        </w:rPr>
      </w:pPr>
      <w:r w:rsidRPr="00541611">
        <w:rPr>
          <w:rFonts w:ascii="Times New Roman" w:eastAsia="Times New Roman" w:hAnsi="Times New Roman"/>
          <w:sz w:val="24"/>
          <w:szCs w:val="24"/>
          <w:lang w:eastAsia="bg-BG"/>
        </w:rPr>
        <w:lastRenderedPageBreak/>
        <w:t>/</w:t>
      </w:r>
      <w:r w:rsidRPr="00541611">
        <w:rPr>
          <w:rFonts w:ascii="Times New Roman" w:eastAsia="Times New Roman" w:hAnsi="Times New Roman"/>
          <w:b/>
          <w:color w:val="000000"/>
          <w:sz w:val="24"/>
          <w:szCs w:val="24"/>
          <w:lang w:eastAsia="bg-BG"/>
        </w:rPr>
        <w:t xml:space="preserve"> Светозар Ерменков</w:t>
      </w:r>
      <w:r w:rsidRPr="00541611">
        <w:rPr>
          <w:rFonts w:ascii="Times New Roman" w:eastAsia="Times New Roman" w:hAnsi="Times New Roman"/>
          <w:b/>
          <w:sz w:val="24"/>
          <w:szCs w:val="24"/>
          <w:lang w:eastAsia="bg-BG"/>
        </w:rPr>
        <w:t xml:space="preserve"> / </w:t>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r w:rsidRPr="00541611">
        <w:rPr>
          <w:rFonts w:ascii="Times New Roman" w:eastAsia="Times New Roman" w:hAnsi="Times New Roman"/>
          <w:b/>
          <w:sz w:val="24"/>
          <w:szCs w:val="24"/>
          <w:lang w:eastAsia="bg-BG"/>
        </w:rPr>
        <w:tab/>
      </w:r>
    </w:p>
    <w:p w14:paraId="5B6095F1" w14:textId="77777777" w:rsidR="00541611" w:rsidRPr="00541611" w:rsidRDefault="00541611" w:rsidP="00541611">
      <w:pPr>
        <w:tabs>
          <w:tab w:val="left" w:pos="5760"/>
        </w:tabs>
        <w:spacing w:after="0" w:line="360" w:lineRule="auto"/>
        <w:rPr>
          <w:rFonts w:ascii="Times New Roman" w:eastAsia="Times New Roman" w:hAnsi="Times New Roman"/>
          <w:i/>
          <w:color w:val="000000"/>
          <w:sz w:val="20"/>
          <w:szCs w:val="20"/>
          <w:lang w:eastAsia="bg-BG"/>
        </w:rPr>
      </w:pPr>
      <w:r w:rsidRPr="00541611">
        <w:rPr>
          <w:rFonts w:ascii="Times New Roman" w:eastAsia="Times New Roman" w:hAnsi="Times New Roman"/>
          <w:i/>
          <w:color w:val="000000"/>
          <w:sz w:val="20"/>
          <w:szCs w:val="20"/>
          <w:lang w:eastAsia="bg-BG"/>
        </w:rPr>
        <w:t>/съгласно заповед № СОА18-РД09-1409/06.12.2018г.</w:t>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r w:rsidRPr="00541611">
        <w:rPr>
          <w:rFonts w:ascii="Times New Roman" w:eastAsia="Times New Roman" w:hAnsi="Times New Roman"/>
          <w:i/>
          <w:color w:val="000000"/>
          <w:sz w:val="20"/>
          <w:szCs w:val="20"/>
          <w:lang w:eastAsia="bg-BG"/>
        </w:rPr>
        <w:tab/>
      </w:r>
    </w:p>
    <w:p w14:paraId="2365165E" w14:textId="77777777" w:rsidR="00541611" w:rsidRPr="00541611" w:rsidRDefault="00541611" w:rsidP="00541611">
      <w:pPr>
        <w:spacing w:after="0" w:line="360" w:lineRule="auto"/>
        <w:rPr>
          <w:rFonts w:ascii="Times New Roman" w:eastAsia="Times New Roman" w:hAnsi="Times New Roman"/>
          <w:i/>
          <w:color w:val="000000"/>
          <w:sz w:val="20"/>
          <w:szCs w:val="20"/>
          <w:lang w:eastAsia="bg-BG"/>
        </w:rPr>
      </w:pPr>
      <w:r w:rsidRPr="00541611">
        <w:rPr>
          <w:rFonts w:ascii="Times New Roman" w:eastAsia="Times New Roman" w:hAnsi="Times New Roman"/>
          <w:i/>
          <w:color w:val="000000"/>
          <w:sz w:val="20"/>
          <w:szCs w:val="20"/>
          <w:lang w:eastAsia="bg-BG"/>
        </w:rPr>
        <w:t>на Кмета на Столична община/</w:t>
      </w:r>
    </w:p>
    <w:p w14:paraId="7817E97D" w14:textId="77777777" w:rsidR="00541611" w:rsidRPr="00541611" w:rsidRDefault="00541611" w:rsidP="00541611">
      <w:pPr>
        <w:spacing w:after="0" w:line="360" w:lineRule="auto"/>
        <w:rPr>
          <w:rFonts w:ascii="Times New Roman" w:eastAsia="Times New Roman" w:hAnsi="Times New Roman"/>
          <w:i/>
          <w:color w:val="000000"/>
          <w:sz w:val="20"/>
          <w:szCs w:val="20"/>
          <w:lang w:eastAsia="bg-BG"/>
        </w:rPr>
      </w:pPr>
    </w:p>
    <w:p w14:paraId="48655C57" w14:textId="77777777" w:rsidR="00541611" w:rsidRPr="00541611" w:rsidRDefault="00541611" w:rsidP="00541611">
      <w:pPr>
        <w:spacing w:after="0" w:line="360" w:lineRule="auto"/>
        <w:rPr>
          <w:rFonts w:ascii="Times New Roman" w:eastAsia="Times New Roman" w:hAnsi="Times New Roman"/>
          <w:i/>
          <w:color w:val="000000"/>
          <w:sz w:val="20"/>
          <w:szCs w:val="20"/>
          <w:lang w:eastAsia="bg-BG"/>
        </w:rPr>
      </w:pPr>
    </w:p>
    <w:p w14:paraId="7394603A" w14:textId="77777777" w:rsidR="00541611" w:rsidRPr="00541611" w:rsidRDefault="00541611" w:rsidP="00541611">
      <w:pPr>
        <w:spacing w:after="0" w:line="360" w:lineRule="auto"/>
        <w:rPr>
          <w:rFonts w:ascii="Times New Roman" w:eastAsia="Times New Roman" w:hAnsi="Times New Roman"/>
          <w:b/>
          <w:color w:val="000000"/>
          <w:sz w:val="24"/>
          <w:szCs w:val="24"/>
          <w:lang w:eastAsia="bg-BG"/>
        </w:rPr>
      </w:pPr>
      <w:r w:rsidRPr="00541611">
        <w:rPr>
          <w:rFonts w:ascii="Times New Roman" w:eastAsia="Times New Roman" w:hAnsi="Times New Roman"/>
          <w:b/>
          <w:color w:val="000000"/>
          <w:sz w:val="24"/>
          <w:szCs w:val="24"/>
          <w:lang w:eastAsia="bg-BG"/>
        </w:rPr>
        <w:t>ГЛАВЕН СЧЕТОВОДИТЕЛ:</w:t>
      </w:r>
    </w:p>
    <w:p w14:paraId="3AA651A0" w14:textId="0D441A3D" w:rsidR="00E65B82" w:rsidRPr="002E1C2D" w:rsidRDefault="00541611" w:rsidP="0039268F">
      <w:pPr>
        <w:spacing w:after="0" w:line="360" w:lineRule="auto"/>
        <w:rPr>
          <w:rFonts w:ascii="Times New Roman" w:eastAsia="Times New Roman" w:hAnsi="Times New Roman"/>
          <w:sz w:val="24"/>
          <w:szCs w:val="24"/>
        </w:rPr>
      </w:pPr>
      <w:r w:rsidRPr="00541611">
        <w:rPr>
          <w:rFonts w:ascii="Times New Roman" w:eastAsia="Times New Roman" w:hAnsi="Times New Roman"/>
          <w:b/>
          <w:color w:val="000000"/>
          <w:sz w:val="24"/>
          <w:szCs w:val="24"/>
          <w:lang w:eastAsia="bg-BG"/>
        </w:rPr>
        <w:tab/>
      </w:r>
      <w:r w:rsidRPr="00541611">
        <w:rPr>
          <w:rFonts w:ascii="Times New Roman" w:eastAsia="Times New Roman" w:hAnsi="Times New Roman"/>
          <w:b/>
          <w:color w:val="000000"/>
          <w:sz w:val="24"/>
          <w:szCs w:val="24"/>
          <w:lang w:eastAsia="bg-BG"/>
        </w:rPr>
        <w:tab/>
        <w:t xml:space="preserve">/С. </w:t>
      </w:r>
      <w:proofErr w:type="spellStart"/>
      <w:r w:rsidRPr="00541611">
        <w:rPr>
          <w:rFonts w:ascii="Times New Roman" w:eastAsia="Times New Roman" w:hAnsi="Times New Roman"/>
          <w:b/>
          <w:color w:val="000000"/>
          <w:sz w:val="24"/>
          <w:szCs w:val="24"/>
          <w:lang w:eastAsia="bg-BG"/>
        </w:rPr>
        <w:t>Гекова</w:t>
      </w:r>
      <w:proofErr w:type="spellEnd"/>
      <w:r w:rsidRPr="00541611">
        <w:rPr>
          <w:rFonts w:ascii="Times New Roman" w:eastAsia="Times New Roman" w:hAnsi="Times New Roman"/>
          <w:b/>
          <w:color w:val="000000"/>
          <w:sz w:val="24"/>
          <w:szCs w:val="24"/>
          <w:lang w:eastAsia="bg-BG"/>
        </w:rPr>
        <w:t xml:space="preserve"> /</w:t>
      </w:r>
    </w:p>
    <w:sectPr w:rsidR="00E65B82" w:rsidRPr="002E1C2D" w:rsidSect="003C35CD">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1BF2" w14:textId="77777777" w:rsidR="00112779" w:rsidRDefault="00112779" w:rsidP="00D96171">
      <w:pPr>
        <w:spacing w:after="0" w:line="240" w:lineRule="auto"/>
      </w:pPr>
      <w:r>
        <w:separator/>
      </w:r>
    </w:p>
  </w:endnote>
  <w:endnote w:type="continuationSeparator" w:id="0">
    <w:p w14:paraId="0285D33C" w14:textId="77777777" w:rsidR="00112779" w:rsidRDefault="00112779" w:rsidP="00D9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82704"/>
      <w:docPartObj>
        <w:docPartGallery w:val="Page Numbers (Bottom of Page)"/>
        <w:docPartUnique/>
      </w:docPartObj>
    </w:sdtPr>
    <w:sdtEndPr>
      <w:rPr>
        <w:noProof/>
      </w:rPr>
    </w:sdtEndPr>
    <w:sdtContent>
      <w:p w14:paraId="55FC93EE" w14:textId="1B3335C0" w:rsidR="00D96171" w:rsidRDefault="00D96171">
        <w:pPr>
          <w:pStyle w:val="Footer"/>
          <w:jc w:val="right"/>
        </w:pPr>
        <w:r>
          <w:fldChar w:fldCharType="begin"/>
        </w:r>
        <w:r>
          <w:instrText xml:space="preserve"> PAGE   \* MERGEFORMAT </w:instrText>
        </w:r>
        <w:r>
          <w:fldChar w:fldCharType="separate"/>
        </w:r>
        <w:r w:rsidR="00BB2792">
          <w:rPr>
            <w:noProof/>
          </w:rPr>
          <w:t>27</w:t>
        </w:r>
        <w:r>
          <w:rPr>
            <w:noProof/>
          </w:rPr>
          <w:fldChar w:fldCharType="end"/>
        </w:r>
      </w:p>
    </w:sdtContent>
  </w:sdt>
  <w:p w14:paraId="7205A64F" w14:textId="77777777" w:rsidR="00D96171" w:rsidRDefault="00D9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CE21" w14:textId="77777777" w:rsidR="00112779" w:rsidRDefault="00112779" w:rsidP="00D96171">
      <w:pPr>
        <w:spacing w:after="0" w:line="240" w:lineRule="auto"/>
      </w:pPr>
      <w:r>
        <w:separator/>
      </w:r>
    </w:p>
  </w:footnote>
  <w:footnote w:type="continuationSeparator" w:id="0">
    <w:p w14:paraId="4A6AE5F1" w14:textId="77777777" w:rsidR="00112779" w:rsidRDefault="00112779" w:rsidP="00D96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37A7"/>
    <w:multiLevelType w:val="multilevel"/>
    <w:tmpl w:val="31A8887C"/>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 w15:restartNumberingAfterBreak="0">
    <w:nsid w:val="44553F17"/>
    <w:multiLevelType w:val="multilevel"/>
    <w:tmpl w:val="31A8887C"/>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 w15:restartNumberingAfterBreak="0">
    <w:nsid w:val="469E5204"/>
    <w:multiLevelType w:val="hybridMultilevel"/>
    <w:tmpl w:val="7764BA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B045534"/>
    <w:multiLevelType w:val="hybridMultilevel"/>
    <w:tmpl w:val="D3D07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B0E0C8B"/>
    <w:multiLevelType w:val="multilevel"/>
    <w:tmpl w:val="3EF0FFC6"/>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1567"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1"/>
    <w:rsid w:val="0006391A"/>
    <w:rsid w:val="00112779"/>
    <w:rsid w:val="001916FF"/>
    <w:rsid w:val="00245CC1"/>
    <w:rsid w:val="002E1C2D"/>
    <w:rsid w:val="00376B9D"/>
    <w:rsid w:val="0039268F"/>
    <w:rsid w:val="003C35CD"/>
    <w:rsid w:val="00423D7F"/>
    <w:rsid w:val="0054078A"/>
    <w:rsid w:val="00541611"/>
    <w:rsid w:val="005A3F25"/>
    <w:rsid w:val="00647E60"/>
    <w:rsid w:val="006F1A90"/>
    <w:rsid w:val="00715918"/>
    <w:rsid w:val="00745FF1"/>
    <w:rsid w:val="007B2FA8"/>
    <w:rsid w:val="007F20C1"/>
    <w:rsid w:val="007F733B"/>
    <w:rsid w:val="008A4A53"/>
    <w:rsid w:val="00A00C94"/>
    <w:rsid w:val="00A1686E"/>
    <w:rsid w:val="00AD301D"/>
    <w:rsid w:val="00B26066"/>
    <w:rsid w:val="00BB2792"/>
    <w:rsid w:val="00CF65B5"/>
    <w:rsid w:val="00D96171"/>
    <w:rsid w:val="00DC3561"/>
    <w:rsid w:val="00DE2A22"/>
    <w:rsid w:val="00E65B82"/>
    <w:rsid w:val="00E90965"/>
    <w:rsid w:val="00FA5B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D35D"/>
  <w15:chartTrackingRefBased/>
  <w15:docId w15:val="{8B9461DD-97E5-41AE-BFD1-5E78F49C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C3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3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3561"/>
    <w:rPr>
      <w:rFonts w:asciiTheme="majorHAnsi" w:eastAsiaTheme="majorEastAsia" w:hAnsiTheme="majorHAnsi" w:cstheme="majorBidi"/>
      <w:color w:val="2E74B5" w:themeColor="accent1" w:themeShade="BF"/>
      <w:sz w:val="26"/>
      <w:szCs w:val="26"/>
    </w:rPr>
  </w:style>
  <w:style w:type="character" w:customStyle="1" w:styleId="2Char">
    <w:name w:val="т2 Char"/>
    <w:link w:val="2"/>
    <w:locked/>
    <w:rsid w:val="002E1C2D"/>
    <w:rPr>
      <w:b/>
      <w:spacing w:val="20"/>
      <w:lang w:eastAsia="bg-BG"/>
    </w:rPr>
  </w:style>
  <w:style w:type="paragraph" w:customStyle="1" w:styleId="2">
    <w:name w:val="т2"/>
    <w:link w:val="2Char"/>
    <w:rsid w:val="002E1C2D"/>
    <w:pPr>
      <w:tabs>
        <w:tab w:val="left" w:pos="540"/>
      </w:tabs>
      <w:spacing w:before="240" w:after="240" w:line="360" w:lineRule="auto"/>
    </w:pPr>
    <w:rPr>
      <w:b/>
      <w:spacing w:val="20"/>
      <w:lang w:eastAsia="bg-BG"/>
    </w:rPr>
  </w:style>
  <w:style w:type="character" w:styleId="Hyperlink">
    <w:name w:val="Hyperlink"/>
    <w:basedOn w:val="DefaultParagraphFont"/>
    <w:uiPriority w:val="99"/>
    <w:unhideWhenUsed/>
    <w:rsid w:val="002E1C2D"/>
    <w:rPr>
      <w:color w:val="0563C1" w:themeColor="hyperlink"/>
      <w:u w:val="single"/>
    </w:rPr>
  </w:style>
  <w:style w:type="paragraph" w:styleId="BodyText">
    <w:name w:val="Body Text"/>
    <w:basedOn w:val="Normal"/>
    <w:link w:val="BodyTextChar"/>
    <w:uiPriority w:val="99"/>
    <w:semiHidden/>
    <w:unhideWhenUsed/>
    <w:rsid w:val="002E1C2D"/>
    <w:pPr>
      <w:spacing w:after="120" w:line="25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2E1C2D"/>
  </w:style>
  <w:style w:type="paragraph" w:styleId="ListParagraph">
    <w:name w:val="List Paragraph"/>
    <w:basedOn w:val="Normal"/>
    <w:uiPriority w:val="34"/>
    <w:qFormat/>
    <w:rsid w:val="002E1C2D"/>
    <w:pPr>
      <w:ind w:left="720"/>
      <w:contextualSpacing/>
    </w:pPr>
  </w:style>
  <w:style w:type="paragraph" w:styleId="TOCHeading">
    <w:name w:val="TOC Heading"/>
    <w:basedOn w:val="Heading1"/>
    <w:next w:val="Normal"/>
    <w:uiPriority w:val="39"/>
    <w:unhideWhenUsed/>
    <w:qFormat/>
    <w:rsid w:val="00B26066"/>
    <w:pPr>
      <w:spacing w:line="259" w:lineRule="auto"/>
      <w:outlineLvl w:val="9"/>
    </w:pPr>
    <w:rPr>
      <w:lang w:val="en-US"/>
    </w:rPr>
  </w:style>
  <w:style w:type="paragraph" w:styleId="TOC1">
    <w:name w:val="toc 1"/>
    <w:basedOn w:val="Normal"/>
    <w:next w:val="Normal"/>
    <w:autoRedefine/>
    <w:uiPriority w:val="39"/>
    <w:unhideWhenUsed/>
    <w:rsid w:val="00B26066"/>
    <w:pPr>
      <w:spacing w:after="100"/>
    </w:pPr>
  </w:style>
  <w:style w:type="paragraph" w:styleId="TOC2">
    <w:name w:val="toc 2"/>
    <w:basedOn w:val="Normal"/>
    <w:next w:val="Normal"/>
    <w:autoRedefine/>
    <w:uiPriority w:val="39"/>
    <w:unhideWhenUsed/>
    <w:rsid w:val="00B26066"/>
    <w:pPr>
      <w:spacing w:after="100"/>
      <w:ind w:left="220"/>
    </w:pPr>
  </w:style>
  <w:style w:type="paragraph" w:styleId="TOC3">
    <w:name w:val="toc 3"/>
    <w:basedOn w:val="Normal"/>
    <w:next w:val="Normal"/>
    <w:autoRedefine/>
    <w:uiPriority w:val="39"/>
    <w:unhideWhenUsed/>
    <w:rsid w:val="00B26066"/>
    <w:pPr>
      <w:spacing w:after="100"/>
      <w:ind w:left="440"/>
    </w:pPr>
  </w:style>
  <w:style w:type="character" w:styleId="CommentReference">
    <w:name w:val="annotation reference"/>
    <w:basedOn w:val="DefaultParagraphFont"/>
    <w:uiPriority w:val="99"/>
    <w:semiHidden/>
    <w:unhideWhenUsed/>
    <w:rsid w:val="006F1A90"/>
    <w:rPr>
      <w:sz w:val="16"/>
      <w:szCs w:val="16"/>
    </w:rPr>
  </w:style>
  <w:style w:type="paragraph" w:styleId="CommentText">
    <w:name w:val="annotation text"/>
    <w:basedOn w:val="Normal"/>
    <w:link w:val="CommentTextChar"/>
    <w:uiPriority w:val="99"/>
    <w:semiHidden/>
    <w:unhideWhenUsed/>
    <w:rsid w:val="006F1A90"/>
    <w:pPr>
      <w:spacing w:line="240" w:lineRule="auto"/>
    </w:pPr>
    <w:rPr>
      <w:sz w:val="20"/>
      <w:szCs w:val="20"/>
    </w:rPr>
  </w:style>
  <w:style w:type="character" w:customStyle="1" w:styleId="CommentTextChar">
    <w:name w:val="Comment Text Char"/>
    <w:basedOn w:val="DefaultParagraphFont"/>
    <w:link w:val="CommentText"/>
    <w:uiPriority w:val="99"/>
    <w:semiHidden/>
    <w:rsid w:val="006F1A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1A90"/>
    <w:rPr>
      <w:b/>
      <w:bCs/>
    </w:rPr>
  </w:style>
  <w:style w:type="character" w:customStyle="1" w:styleId="CommentSubjectChar">
    <w:name w:val="Comment Subject Char"/>
    <w:basedOn w:val="CommentTextChar"/>
    <w:link w:val="CommentSubject"/>
    <w:uiPriority w:val="99"/>
    <w:semiHidden/>
    <w:rsid w:val="006F1A9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1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90"/>
    <w:rPr>
      <w:rFonts w:ascii="Segoe UI" w:eastAsia="Calibri" w:hAnsi="Segoe UI" w:cs="Segoe UI"/>
      <w:sz w:val="18"/>
      <w:szCs w:val="18"/>
    </w:rPr>
  </w:style>
  <w:style w:type="paragraph" w:styleId="Header">
    <w:name w:val="header"/>
    <w:basedOn w:val="Normal"/>
    <w:link w:val="HeaderChar"/>
    <w:uiPriority w:val="99"/>
    <w:unhideWhenUsed/>
    <w:rsid w:val="00D961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171"/>
    <w:rPr>
      <w:rFonts w:ascii="Calibri" w:eastAsia="Calibri" w:hAnsi="Calibri" w:cs="Times New Roman"/>
    </w:rPr>
  </w:style>
  <w:style w:type="paragraph" w:styleId="Footer">
    <w:name w:val="footer"/>
    <w:basedOn w:val="Normal"/>
    <w:link w:val="FooterChar"/>
    <w:uiPriority w:val="99"/>
    <w:unhideWhenUsed/>
    <w:rsid w:val="00D961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1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9412">
      <w:bodyDiv w:val="1"/>
      <w:marLeft w:val="0"/>
      <w:marRight w:val="0"/>
      <w:marTop w:val="0"/>
      <w:marBottom w:val="0"/>
      <w:divBdr>
        <w:top w:val="none" w:sz="0" w:space="0" w:color="auto"/>
        <w:left w:val="none" w:sz="0" w:space="0" w:color="auto"/>
        <w:bottom w:val="none" w:sz="0" w:space="0" w:color="auto"/>
        <w:right w:val="none" w:sz="0" w:space="0" w:color="auto"/>
      </w:divBdr>
    </w:div>
    <w:div w:id="738400691">
      <w:bodyDiv w:val="1"/>
      <w:marLeft w:val="0"/>
      <w:marRight w:val="0"/>
      <w:marTop w:val="0"/>
      <w:marBottom w:val="0"/>
      <w:divBdr>
        <w:top w:val="none" w:sz="0" w:space="0" w:color="auto"/>
        <w:left w:val="none" w:sz="0" w:space="0" w:color="auto"/>
        <w:bottom w:val="none" w:sz="0" w:space="0" w:color="auto"/>
        <w:right w:val="none" w:sz="0" w:space="0" w:color="auto"/>
      </w:divBdr>
    </w:div>
    <w:div w:id="798453818">
      <w:bodyDiv w:val="1"/>
      <w:marLeft w:val="0"/>
      <w:marRight w:val="0"/>
      <w:marTop w:val="0"/>
      <w:marBottom w:val="0"/>
      <w:divBdr>
        <w:top w:val="none" w:sz="0" w:space="0" w:color="auto"/>
        <w:left w:val="none" w:sz="0" w:space="0" w:color="auto"/>
        <w:bottom w:val="none" w:sz="0" w:space="0" w:color="auto"/>
        <w:right w:val="none" w:sz="0" w:space="0" w:color="auto"/>
      </w:divBdr>
    </w:div>
    <w:div w:id="1008943884">
      <w:bodyDiv w:val="1"/>
      <w:marLeft w:val="0"/>
      <w:marRight w:val="0"/>
      <w:marTop w:val="0"/>
      <w:marBottom w:val="0"/>
      <w:divBdr>
        <w:top w:val="none" w:sz="0" w:space="0" w:color="auto"/>
        <w:left w:val="none" w:sz="0" w:space="0" w:color="auto"/>
        <w:bottom w:val="none" w:sz="0" w:space="0" w:color="auto"/>
        <w:right w:val="none" w:sz="0" w:space="0" w:color="auto"/>
      </w:divBdr>
    </w:div>
    <w:div w:id="1087924529">
      <w:bodyDiv w:val="1"/>
      <w:marLeft w:val="0"/>
      <w:marRight w:val="0"/>
      <w:marTop w:val="0"/>
      <w:marBottom w:val="0"/>
      <w:divBdr>
        <w:top w:val="none" w:sz="0" w:space="0" w:color="auto"/>
        <w:left w:val="none" w:sz="0" w:space="0" w:color="auto"/>
        <w:bottom w:val="none" w:sz="0" w:space="0" w:color="auto"/>
        <w:right w:val="none" w:sz="0" w:space="0" w:color="auto"/>
      </w:divBdr>
    </w:div>
    <w:div w:id="1377508015">
      <w:bodyDiv w:val="1"/>
      <w:marLeft w:val="0"/>
      <w:marRight w:val="0"/>
      <w:marTop w:val="0"/>
      <w:marBottom w:val="0"/>
      <w:divBdr>
        <w:top w:val="none" w:sz="0" w:space="0" w:color="auto"/>
        <w:left w:val="none" w:sz="0" w:space="0" w:color="auto"/>
        <w:bottom w:val="none" w:sz="0" w:space="0" w:color="auto"/>
        <w:right w:val="none" w:sz="0" w:space="0" w:color="auto"/>
      </w:divBdr>
    </w:div>
    <w:div w:id="1407876362">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2016865">
      <w:bodyDiv w:val="1"/>
      <w:marLeft w:val="0"/>
      <w:marRight w:val="0"/>
      <w:marTop w:val="0"/>
      <w:marBottom w:val="0"/>
      <w:divBdr>
        <w:top w:val="none" w:sz="0" w:space="0" w:color="auto"/>
        <w:left w:val="none" w:sz="0" w:space="0" w:color="auto"/>
        <w:bottom w:val="none" w:sz="0" w:space="0" w:color="auto"/>
        <w:right w:val="none" w:sz="0" w:space="0" w:color="auto"/>
      </w:divBdr>
    </w:div>
    <w:div w:id="1810853469">
      <w:bodyDiv w:val="1"/>
      <w:marLeft w:val="0"/>
      <w:marRight w:val="0"/>
      <w:marTop w:val="0"/>
      <w:marBottom w:val="0"/>
      <w:divBdr>
        <w:top w:val="none" w:sz="0" w:space="0" w:color="auto"/>
        <w:left w:val="none" w:sz="0" w:space="0" w:color="auto"/>
        <w:bottom w:val="none" w:sz="0" w:space="0" w:color="auto"/>
        <w:right w:val="none" w:sz="0" w:space="0" w:color="auto"/>
      </w:divBdr>
    </w:div>
    <w:div w:id="1898012279">
      <w:bodyDiv w:val="1"/>
      <w:marLeft w:val="0"/>
      <w:marRight w:val="0"/>
      <w:marTop w:val="0"/>
      <w:marBottom w:val="0"/>
      <w:divBdr>
        <w:top w:val="none" w:sz="0" w:space="0" w:color="auto"/>
        <w:left w:val="none" w:sz="0" w:space="0" w:color="auto"/>
        <w:bottom w:val="none" w:sz="0" w:space="0" w:color="auto"/>
        <w:right w:val="none" w:sz="0" w:space="0" w:color="auto"/>
      </w:divBdr>
    </w:div>
    <w:div w:id="1907059623">
      <w:bodyDiv w:val="1"/>
      <w:marLeft w:val="0"/>
      <w:marRight w:val="0"/>
      <w:marTop w:val="0"/>
      <w:marBottom w:val="0"/>
      <w:divBdr>
        <w:top w:val="none" w:sz="0" w:space="0" w:color="auto"/>
        <w:left w:val="none" w:sz="0" w:space="0" w:color="auto"/>
        <w:bottom w:val="none" w:sz="0" w:space="0" w:color="auto"/>
        <w:right w:val="none" w:sz="0" w:space="0" w:color="auto"/>
      </w:divBdr>
    </w:div>
    <w:div w:id="19283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09DF-6661-4804-A731-983306C5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28</Pages>
  <Words>7245</Words>
  <Characters>41302</Characters>
  <Application>Microsoft Office Word</Application>
  <DocSecurity>0</DocSecurity>
  <Lines>344</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S_Cv</dc:creator>
  <cp:keywords/>
  <dc:description/>
  <cp:lastModifiedBy>S_Cv</cp:lastModifiedBy>
  <cp:revision>14</cp:revision>
  <dcterms:created xsi:type="dcterms:W3CDTF">2019-10-14T08:58:00Z</dcterms:created>
  <dcterms:modified xsi:type="dcterms:W3CDTF">2019-10-18T09:11:00Z</dcterms:modified>
</cp:coreProperties>
</file>